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0AE90" w14:textId="4C48F3D9" w:rsidR="00160CA9" w:rsidRDefault="00392F6C" w:rsidP="004E79F7">
      <w:pPr>
        <w:tabs>
          <w:tab w:val="left" w:pos="2410"/>
        </w:tabs>
      </w:pPr>
      <w:bookmarkStart w:id="0" w:name="_GoBack"/>
      <w:bookmarkEnd w:id="0"/>
      <w:r>
        <w:tab/>
      </w:r>
    </w:p>
    <w:p w14:paraId="2BD584C2" w14:textId="77777777" w:rsidR="00160CA9" w:rsidRDefault="00160CA9" w:rsidP="00A37123">
      <w:pPr>
        <w:jc w:val="center"/>
      </w:pPr>
    </w:p>
    <w:p w14:paraId="3A65DECE" w14:textId="18142AB9" w:rsidR="00156B54" w:rsidRDefault="00156B54" w:rsidP="00A37123">
      <w:pPr>
        <w:jc w:val="center"/>
      </w:pPr>
    </w:p>
    <w:p w14:paraId="3952D407" w14:textId="77777777" w:rsidR="00160CA9" w:rsidRDefault="00160CA9" w:rsidP="00A37123">
      <w:pPr>
        <w:jc w:val="center"/>
      </w:pPr>
    </w:p>
    <w:p w14:paraId="1D8FDC9D" w14:textId="77777777" w:rsidR="00D93660" w:rsidRDefault="00D93660" w:rsidP="00A37123">
      <w:pPr>
        <w:jc w:val="center"/>
      </w:pPr>
    </w:p>
    <w:p w14:paraId="399CEA4F" w14:textId="4E4F95D2" w:rsidR="00160CA9" w:rsidRPr="003F48F1" w:rsidRDefault="00160CA9" w:rsidP="00156B54">
      <w:pPr>
        <w:jc w:val="center"/>
        <w:rPr>
          <w:rFonts w:ascii="HG創英角ｺﾞｼｯｸUB" w:eastAsia="HG創英角ｺﾞｼｯｸUB" w:hAnsi="HG創英角ｺﾞｼｯｸUB"/>
          <w:sz w:val="44"/>
          <w:szCs w:val="44"/>
        </w:rPr>
      </w:pPr>
      <w:r w:rsidRPr="003F48F1">
        <w:rPr>
          <w:rFonts w:ascii="HG創英角ｺﾞｼｯｸUB" w:eastAsia="HG創英角ｺﾞｼｯｸUB" w:hAnsi="HG創英角ｺﾞｼｯｸUB" w:hint="eastAsia"/>
          <w:sz w:val="44"/>
          <w:szCs w:val="44"/>
        </w:rPr>
        <w:t>大阪市</w:t>
      </w:r>
      <w:r w:rsidR="008C5279" w:rsidRPr="003F48F1">
        <w:rPr>
          <w:rFonts w:ascii="HG創英角ｺﾞｼｯｸUB" w:eastAsia="HG創英角ｺﾞｼｯｸUB" w:hAnsi="HG創英角ｺﾞｼｯｸUB" w:hint="eastAsia"/>
          <w:sz w:val="44"/>
          <w:szCs w:val="44"/>
        </w:rPr>
        <w:t>情報システム</w:t>
      </w:r>
      <w:r w:rsidR="003F48F1" w:rsidRPr="003F48F1">
        <w:rPr>
          <w:rFonts w:ascii="HG創英角ｺﾞｼｯｸUB" w:eastAsia="HG創英角ｺﾞｼｯｸUB" w:hAnsi="HG創英角ｺﾞｼｯｸUB" w:hint="eastAsia"/>
          <w:sz w:val="44"/>
          <w:szCs w:val="44"/>
        </w:rPr>
        <w:t>開発</w:t>
      </w:r>
      <w:r w:rsidR="008C5279" w:rsidRPr="003F48F1">
        <w:rPr>
          <w:rFonts w:ascii="HG創英角ｺﾞｼｯｸUB" w:eastAsia="HG創英角ｺﾞｼｯｸUB" w:hAnsi="HG創英角ｺﾞｼｯｸUB" w:hint="eastAsia"/>
          <w:sz w:val="44"/>
          <w:szCs w:val="44"/>
        </w:rPr>
        <w:t>ガイドライン</w:t>
      </w:r>
    </w:p>
    <w:p w14:paraId="0121D495" w14:textId="641E1F5B" w:rsidR="003F48F1" w:rsidRPr="0033639B" w:rsidRDefault="003F48F1" w:rsidP="00156B54">
      <w:pPr>
        <w:jc w:val="center"/>
        <w:rPr>
          <w:rFonts w:ascii="HG創英角ｺﾞｼｯｸUB" w:eastAsia="HG創英角ｺﾞｼｯｸUB" w:hAnsi="HG創英角ｺﾞｼｯｸUB"/>
          <w:b/>
          <w:i/>
          <w:sz w:val="44"/>
          <w:szCs w:val="44"/>
        </w:rPr>
      </w:pPr>
    </w:p>
    <w:p w14:paraId="2166646C" w14:textId="3ACCD354" w:rsidR="003F48F1" w:rsidRPr="00156B54" w:rsidRDefault="003F48F1" w:rsidP="00156B54">
      <w:pPr>
        <w:jc w:val="center"/>
        <w:rPr>
          <w:rFonts w:ascii="HG創英角ｺﾞｼｯｸUB" w:eastAsia="HG創英角ｺﾞｼｯｸUB" w:hAnsi="HG創英角ｺﾞｼｯｸUB"/>
          <w:b/>
          <w:i/>
          <w:sz w:val="44"/>
          <w:szCs w:val="44"/>
        </w:rPr>
      </w:pPr>
      <w:r>
        <w:rPr>
          <w:rFonts w:ascii="HG創英角ｺﾞｼｯｸUB" w:eastAsia="HG創英角ｺﾞｼｯｸUB" w:hAnsi="HG創英角ｺﾞｼｯｸUB" w:hint="eastAsia"/>
          <w:b/>
          <w:i/>
          <w:sz w:val="44"/>
          <w:szCs w:val="44"/>
        </w:rPr>
        <w:t>（別冊）機種更新編</w:t>
      </w:r>
    </w:p>
    <w:p w14:paraId="45EA83EE" w14:textId="766EBA56" w:rsidR="00160CA9" w:rsidRPr="00695FDF" w:rsidRDefault="00160CA9" w:rsidP="00FC72FE">
      <w:pPr>
        <w:rPr>
          <w:rFonts w:ascii="HGPｺﾞｼｯｸE" w:eastAsia="HGPｺﾞｼｯｸE" w:hAnsi="HGPｺﾞｼｯｸE"/>
          <w:sz w:val="48"/>
          <w:szCs w:val="48"/>
        </w:rPr>
      </w:pPr>
    </w:p>
    <w:p w14:paraId="50D40F50" w14:textId="2AB95509" w:rsidR="00160CA9" w:rsidRPr="00050EE9" w:rsidRDefault="00160CA9" w:rsidP="00A37123">
      <w:pPr>
        <w:jc w:val="center"/>
      </w:pPr>
    </w:p>
    <w:p w14:paraId="725C3F55" w14:textId="7463F1EB" w:rsidR="00160CA9" w:rsidRDefault="00160CA9" w:rsidP="00A37123">
      <w:pPr>
        <w:jc w:val="center"/>
      </w:pPr>
    </w:p>
    <w:p w14:paraId="57F6A6D3" w14:textId="2302F025" w:rsidR="00160CA9" w:rsidRDefault="00160CA9" w:rsidP="007B03B9"/>
    <w:p w14:paraId="1816D865" w14:textId="0D655FB0" w:rsidR="00160CA9" w:rsidRDefault="00160CA9" w:rsidP="00A37123"/>
    <w:p w14:paraId="3F786026" w14:textId="4EE61EAF" w:rsidR="00160CA9" w:rsidRDefault="00160CA9" w:rsidP="00A37123"/>
    <w:p w14:paraId="19948B1B" w14:textId="3300A7A4" w:rsidR="00160CA9" w:rsidRDefault="00160CA9" w:rsidP="00A37123"/>
    <w:p w14:paraId="5E824E0B" w14:textId="73D05256" w:rsidR="003F48F1" w:rsidRDefault="003F48F1" w:rsidP="00A37123"/>
    <w:p w14:paraId="19F3A402" w14:textId="4158D2B4" w:rsidR="003F48F1" w:rsidRDefault="003F48F1" w:rsidP="00A37123"/>
    <w:p w14:paraId="0E93FD10" w14:textId="1B51E1B8" w:rsidR="003F48F1" w:rsidRDefault="003F48F1" w:rsidP="00A37123"/>
    <w:p w14:paraId="2F4D06B1" w14:textId="2D313CA5" w:rsidR="003F48F1" w:rsidRDefault="003F48F1" w:rsidP="00A37123"/>
    <w:p w14:paraId="54F045B9" w14:textId="39BBA6F2" w:rsidR="00BA6A8D" w:rsidRDefault="00BA6A8D" w:rsidP="00A37123"/>
    <w:p w14:paraId="6F006C5A" w14:textId="596C2CFD" w:rsidR="00BA6A8D" w:rsidRDefault="00BA6A8D" w:rsidP="00A37123"/>
    <w:p w14:paraId="2606D76E" w14:textId="77777777" w:rsidR="00BA6A8D" w:rsidRDefault="00BA6A8D" w:rsidP="00A37123"/>
    <w:p w14:paraId="306CE363" w14:textId="77777777" w:rsidR="003F48F1" w:rsidRDefault="003F48F1" w:rsidP="00A37123"/>
    <w:p w14:paraId="3351C915" w14:textId="68621628" w:rsidR="003F48F1" w:rsidRDefault="003F48F1" w:rsidP="00A37123"/>
    <w:p w14:paraId="5E5CC7CB" w14:textId="283E2D71" w:rsidR="003F48F1" w:rsidRDefault="003F48F1" w:rsidP="00A37123"/>
    <w:p w14:paraId="2E48D041" w14:textId="37607DBB" w:rsidR="003F48F1" w:rsidRPr="00D72F80" w:rsidRDefault="003F48F1" w:rsidP="00A37123"/>
    <w:p w14:paraId="0BC44495" w14:textId="69EC949E" w:rsidR="003F48F1" w:rsidRDefault="003F48F1" w:rsidP="00A37123"/>
    <w:p w14:paraId="340E50DC" w14:textId="77777777" w:rsidR="003F48F1" w:rsidRDefault="003F48F1" w:rsidP="00A37123"/>
    <w:p w14:paraId="72A9555C" w14:textId="77777777" w:rsidR="00160CA9" w:rsidRDefault="00160CA9" w:rsidP="00A37123"/>
    <w:p w14:paraId="653CA05B" w14:textId="77777777" w:rsidR="00160CA9" w:rsidRPr="008129EA" w:rsidRDefault="00160CA9" w:rsidP="00A37123"/>
    <w:p w14:paraId="61E0BFAA" w14:textId="540DD867" w:rsidR="00160CA9" w:rsidRPr="003F48F1" w:rsidRDefault="00AF71C5" w:rsidP="00A37123">
      <w:pPr>
        <w:jc w:val="center"/>
        <w:rPr>
          <w:rFonts w:ascii="HG丸ｺﾞｼｯｸM-PRO" w:eastAsia="HG丸ｺﾞｼｯｸM-PRO" w:hAnsi="HG丸ｺﾞｼｯｸM-PRO"/>
          <w:sz w:val="22"/>
        </w:rPr>
      </w:pPr>
      <w:r w:rsidRPr="003F48F1">
        <w:rPr>
          <w:rFonts w:ascii="HG丸ｺﾞｼｯｸM-PRO" w:eastAsia="HG丸ｺﾞｼｯｸM-PRO" w:hAnsi="HG丸ｺﾞｼｯｸM-PRO" w:hint="eastAsia"/>
          <w:sz w:val="22"/>
        </w:rPr>
        <w:t>令和</w:t>
      </w:r>
      <w:r w:rsidR="00990EBA">
        <w:rPr>
          <w:rFonts w:ascii="HG丸ｺﾞｼｯｸM-PRO" w:eastAsia="HG丸ｺﾞｼｯｸM-PRO" w:hAnsi="HG丸ｺﾞｼｯｸM-PRO" w:hint="eastAsia"/>
          <w:sz w:val="22"/>
        </w:rPr>
        <w:t>5</w:t>
      </w:r>
      <w:r w:rsidR="008C5279" w:rsidRPr="003F48F1">
        <w:rPr>
          <w:rFonts w:ascii="HG丸ｺﾞｼｯｸM-PRO" w:eastAsia="HG丸ｺﾞｼｯｸM-PRO" w:hAnsi="HG丸ｺﾞｼｯｸM-PRO" w:hint="eastAsia"/>
          <w:sz w:val="22"/>
        </w:rPr>
        <w:t>年</w:t>
      </w:r>
      <w:r w:rsidR="007B03B9" w:rsidRPr="003F48F1">
        <w:rPr>
          <w:rFonts w:ascii="HG丸ｺﾞｼｯｸM-PRO" w:eastAsia="HG丸ｺﾞｼｯｸM-PRO" w:hAnsi="HG丸ｺﾞｼｯｸM-PRO" w:hint="eastAsia"/>
          <w:sz w:val="22"/>
        </w:rPr>
        <w:t>４</w:t>
      </w:r>
      <w:r w:rsidR="00160CA9" w:rsidRPr="003F48F1">
        <w:rPr>
          <w:rFonts w:ascii="HG丸ｺﾞｼｯｸM-PRO" w:eastAsia="HG丸ｺﾞｼｯｸM-PRO" w:hAnsi="HG丸ｺﾞｼｯｸM-PRO" w:hint="eastAsia"/>
          <w:sz w:val="22"/>
        </w:rPr>
        <w:t>月</w:t>
      </w:r>
    </w:p>
    <w:p w14:paraId="30E50627" w14:textId="77777777" w:rsidR="005E4A06" w:rsidRDefault="004D1271" w:rsidP="00A37123">
      <w:pPr>
        <w:jc w:val="center"/>
        <w:rPr>
          <w:rFonts w:ascii="HG丸ｺﾞｼｯｸM-PRO" w:eastAsia="HG丸ｺﾞｼｯｸM-PRO" w:hAnsi="HG丸ｺﾞｼｯｸM-PRO"/>
        </w:rPr>
      </w:pPr>
      <w:r>
        <w:rPr>
          <w:rFonts w:ascii="HG丸ｺﾞｼｯｸM-PRO" w:eastAsia="HG丸ｺﾞｼｯｸM-PRO" w:hAnsi="HG丸ｺﾞｼｯｸM-PRO" w:hint="eastAsia"/>
        </w:rPr>
        <w:t>デジタル統括室</w:t>
      </w:r>
    </w:p>
    <w:p w14:paraId="703F78BA" w14:textId="08B8B42E" w:rsidR="00160CA9" w:rsidRPr="0095438E" w:rsidRDefault="00160CA9" w:rsidP="00A37123">
      <w:pPr>
        <w:jc w:val="center"/>
        <w:rPr>
          <w:rFonts w:ascii="Arial Black" w:eastAsia="MS UI Gothic" w:hAnsi="Arial Black"/>
          <w:sz w:val="24"/>
        </w:rPr>
      </w:pPr>
      <w:r w:rsidRPr="0095438E">
        <w:rPr>
          <w:rFonts w:ascii="Arial Black" w:eastAsia="MS UI Gothic" w:hAnsi="MS UI Gothic" w:hint="eastAsia"/>
          <w:sz w:val="24"/>
        </w:rPr>
        <w:lastRenderedPageBreak/>
        <w:t>改定履歴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9"/>
        <w:gridCol w:w="6245"/>
      </w:tblGrid>
      <w:tr w:rsidR="00160CA9" w:rsidRPr="00887807" w14:paraId="31336286" w14:textId="77777777" w:rsidTr="00A37123">
        <w:tc>
          <w:tcPr>
            <w:tcW w:w="2268" w:type="dxa"/>
            <w:shd w:val="pct20" w:color="auto" w:fill="auto"/>
          </w:tcPr>
          <w:p w14:paraId="4E075A2D" w14:textId="77777777" w:rsidR="00160CA9" w:rsidRPr="00887807" w:rsidRDefault="00160CA9" w:rsidP="00160CA9">
            <w:pPr>
              <w:jc w:val="center"/>
              <w:rPr>
                <w:rFonts w:ascii="Arial Black" w:eastAsia="MS UI Gothic" w:hAnsi="Arial Black"/>
              </w:rPr>
            </w:pPr>
            <w:r w:rsidRPr="00887807">
              <w:rPr>
                <w:rFonts w:ascii="Arial Black" w:eastAsia="MS UI Gothic" w:hAnsi="Arial Black" w:hint="eastAsia"/>
              </w:rPr>
              <w:t>改定日付</w:t>
            </w:r>
          </w:p>
        </w:tc>
        <w:tc>
          <w:tcPr>
            <w:tcW w:w="6303" w:type="dxa"/>
            <w:shd w:val="pct20" w:color="auto" w:fill="auto"/>
          </w:tcPr>
          <w:p w14:paraId="0B1B4BB0" w14:textId="77777777" w:rsidR="00160CA9" w:rsidRPr="00887807" w:rsidRDefault="00160CA9" w:rsidP="00160CA9">
            <w:pPr>
              <w:jc w:val="center"/>
              <w:rPr>
                <w:rFonts w:ascii="Arial Black" w:eastAsia="MS UI Gothic" w:hAnsi="Arial Black"/>
              </w:rPr>
            </w:pPr>
            <w:r w:rsidRPr="00887807">
              <w:rPr>
                <w:rFonts w:ascii="Arial Black" w:eastAsia="MS UI Gothic" w:hAnsi="Arial Black" w:hint="eastAsia"/>
              </w:rPr>
              <w:t>改定概要</w:t>
            </w:r>
          </w:p>
        </w:tc>
      </w:tr>
      <w:tr w:rsidR="00160CA9" w:rsidRPr="00887807" w14:paraId="0F060345" w14:textId="77777777" w:rsidTr="00A37123">
        <w:tc>
          <w:tcPr>
            <w:tcW w:w="2268" w:type="dxa"/>
            <w:vAlign w:val="center"/>
          </w:tcPr>
          <w:p w14:paraId="1B578261" w14:textId="1A42127C" w:rsidR="00160CA9" w:rsidRPr="005C5A2A" w:rsidRDefault="00FC72FE" w:rsidP="00160CA9">
            <w:pPr>
              <w:jc w:val="distribute"/>
              <w:rPr>
                <w:rFonts w:ascii="ＭＳ ゴシック" w:eastAsia="ＭＳ ゴシック" w:hAnsi="ＭＳ ゴシック"/>
              </w:rPr>
            </w:pPr>
            <w:r>
              <w:rPr>
                <w:rFonts w:ascii="ＭＳ ゴシック" w:eastAsia="ＭＳ ゴシック" w:hAnsi="ＭＳ ゴシック" w:hint="eastAsia"/>
              </w:rPr>
              <w:t>令和2</w:t>
            </w:r>
            <w:r w:rsidR="00160CA9" w:rsidRPr="005C5A2A">
              <w:rPr>
                <w:rFonts w:ascii="ＭＳ ゴシック" w:eastAsia="ＭＳ ゴシック" w:hAnsi="ＭＳ ゴシック" w:hint="eastAsia"/>
              </w:rPr>
              <w:t>年</w:t>
            </w:r>
            <w:r w:rsidR="007B03B9">
              <w:rPr>
                <w:rFonts w:ascii="ＭＳ ゴシック" w:eastAsia="ＭＳ ゴシック" w:hAnsi="ＭＳ ゴシック" w:hint="eastAsia"/>
              </w:rPr>
              <w:t>4</w:t>
            </w:r>
            <w:r w:rsidR="00160CA9" w:rsidRPr="005C5A2A">
              <w:rPr>
                <w:rFonts w:ascii="ＭＳ ゴシック" w:eastAsia="ＭＳ ゴシック" w:hAnsi="ＭＳ ゴシック" w:hint="eastAsia"/>
              </w:rPr>
              <w:t>月</w:t>
            </w:r>
            <w:r w:rsidR="007B03B9">
              <w:rPr>
                <w:rFonts w:ascii="ＭＳ ゴシック" w:eastAsia="ＭＳ ゴシック" w:hAnsi="ＭＳ ゴシック" w:hint="eastAsia"/>
              </w:rPr>
              <w:t>1</w:t>
            </w:r>
            <w:r w:rsidR="00160CA9" w:rsidRPr="005C5A2A">
              <w:rPr>
                <w:rFonts w:ascii="ＭＳ ゴシック" w:eastAsia="ＭＳ ゴシック" w:hAnsi="ＭＳ ゴシック" w:hint="eastAsia"/>
              </w:rPr>
              <w:t>日</w:t>
            </w:r>
          </w:p>
        </w:tc>
        <w:tc>
          <w:tcPr>
            <w:tcW w:w="6303" w:type="dxa"/>
            <w:vAlign w:val="center"/>
          </w:tcPr>
          <w:p w14:paraId="07317299" w14:textId="4F200E75" w:rsidR="00160CA9" w:rsidRPr="00990EBA" w:rsidRDefault="00160CA9" w:rsidP="00990EBA">
            <w:pPr>
              <w:pStyle w:val="af4"/>
              <w:numPr>
                <w:ilvl w:val="0"/>
                <w:numId w:val="34"/>
              </w:numPr>
              <w:ind w:leftChars="0" w:left="340" w:hanging="340"/>
              <w:rPr>
                <w:rFonts w:ascii="MS UI Gothic" w:eastAsia="MS UI Gothic" w:hAnsi="MS UI Gothic"/>
              </w:rPr>
            </w:pPr>
            <w:r w:rsidRPr="00990EBA">
              <w:rPr>
                <w:rFonts w:ascii="MS UI Gothic" w:eastAsia="MS UI Gothic" w:hAnsi="MS UI Gothic" w:hint="eastAsia"/>
              </w:rPr>
              <w:t>新規作成</w:t>
            </w:r>
          </w:p>
        </w:tc>
      </w:tr>
      <w:tr w:rsidR="004D1271" w:rsidRPr="00887807" w14:paraId="141D3091" w14:textId="77777777" w:rsidTr="00A37123">
        <w:tc>
          <w:tcPr>
            <w:tcW w:w="2268" w:type="dxa"/>
            <w:vAlign w:val="center"/>
          </w:tcPr>
          <w:p w14:paraId="5AC4E991" w14:textId="1D15C0F0" w:rsidR="004D1271" w:rsidRDefault="004D1271" w:rsidP="00160CA9">
            <w:pPr>
              <w:jc w:val="distribute"/>
              <w:rPr>
                <w:rFonts w:ascii="ＭＳ ゴシック" w:eastAsia="ＭＳ ゴシック" w:hAnsi="ＭＳ ゴシック"/>
              </w:rPr>
            </w:pPr>
            <w:r>
              <w:rPr>
                <w:rFonts w:ascii="ＭＳ ゴシック" w:eastAsia="ＭＳ ゴシック" w:hAnsi="ＭＳ ゴシック" w:hint="eastAsia"/>
              </w:rPr>
              <w:t>令和4</w:t>
            </w:r>
            <w:r w:rsidRPr="005C5A2A">
              <w:rPr>
                <w:rFonts w:ascii="ＭＳ ゴシック" w:eastAsia="ＭＳ ゴシック" w:hAnsi="ＭＳ ゴシック" w:hint="eastAsia"/>
              </w:rPr>
              <w:t>年</w:t>
            </w:r>
            <w:r>
              <w:rPr>
                <w:rFonts w:ascii="ＭＳ ゴシック" w:eastAsia="ＭＳ ゴシック" w:hAnsi="ＭＳ ゴシック" w:hint="eastAsia"/>
              </w:rPr>
              <w:t>4</w:t>
            </w:r>
            <w:r w:rsidRPr="005C5A2A">
              <w:rPr>
                <w:rFonts w:ascii="ＭＳ ゴシック" w:eastAsia="ＭＳ ゴシック" w:hAnsi="ＭＳ ゴシック" w:hint="eastAsia"/>
              </w:rPr>
              <w:t>月</w:t>
            </w:r>
            <w:r>
              <w:rPr>
                <w:rFonts w:ascii="ＭＳ ゴシック" w:eastAsia="ＭＳ ゴシック" w:hAnsi="ＭＳ ゴシック" w:hint="eastAsia"/>
              </w:rPr>
              <w:t>1</w:t>
            </w:r>
            <w:r w:rsidRPr="005C5A2A">
              <w:rPr>
                <w:rFonts w:ascii="ＭＳ ゴシック" w:eastAsia="ＭＳ ゴシック" w:hAnsi="ＭＳ ゴシック" w:hint="eastAsia"/>
              </w:rPr>
              <w:t>日</w:t>
            </w:r>
          </w:p>
        </w:tc>
        <w:tc>
          <w:tcPr>
            <w:tcW w:w="6303" w:type="dxa"/>
            <w:vAlign w:val="center"/>
          </w:tcPr>
          <w:p w14:paraId="4F413864" w14:textId="098C90E2" w:rsidR="004D1271" w:rsidRDefault="00BA6A8D" w:rsidP="00990EBA">
            <w:pPr>
              <w:pStyle w:val="af4"/>
              <w:numPr>
                <w:ilvl w:val="0"/>
                <w:numId w:val="34"/>
              </w:numPr>
              <w:ind w:leftChars="0" w:left="340" w:hanging="340"/>
              <w:rPr>
                <w:rFonts w:ascii="MS UI Gothic" w:eastAsia="MS UI Gothic" w:hAnsi="MS UI Gothic"/>
              </w:rPr>
            </w:pPr>
            <w:r w:rsidRPr="00BA6A8D">
              <w:rPr>
                <w:rFonts w:ascii="MS UI Gothic" w:eastAsia="MS UI Gothic" w:hAnsi="MS UI Gothic" w:hint="eastAsia"/>
              </w:rPr>
              <w:t>組織名変更に伴う変更</w:t>
            </w:r>
          </w:p>
        </w:tc>
      </w:tr>
      <w:tr w:rsidR="00990EBA" w:rsidRPr="00887807" w14:paraId="27E78248" w14:textId="77777777" w:rsidTr="00A37123">
        <w:tc>
          <w:tcPr>
            <w:tcW w:w="2268" w:type="dxa"/>
            <w:vAlign w:val="center"/>
          </w:tcPr>
          <w:p w14:paraId="3226469A" w14:textId="0472F5F3" w:rsidR="00990EBA" w:rsidRDefault="00990EBA" w:rsidP="00160CA9">
            <w:pPr>
              <w:jc w:val="distribute"/>
              <w:rPr>
                <w:rFonts w:ascii="ＭＳ ゴシック" w:eastAsia="ＭＳ ゴシック" w:hAnsi="ＭＳ ゴシック"/>
              </w:rPr>
            </w:pPr>
            <w:r>
              <w:rPr>
                <w:rFonts w:ascii="ＭＳ ゴシック" w:eastAsia="ＭＳ ゴシック" w:hAnsi="ＭＳ ゴシック" w:hint="eastAsia"/>
              </w:rPr>
              <w:t>令和5年4月1日</w:t>
            </w:r>
          </w:p>
        </w:tc>
        <w:tc>
          <w:tcPr>
            <w:tcW w:w="6303" w:type="dxa"/>
            <w:vAlign w:val="center"/>
          </w:tcPr>
          <w:p w14:paraId="016F5A4A" w14:textId="763A8EA6" w:rsidR="00990EBA" w:rsidRPr="00BA6A8D" w:rsidRDefault="00990EBA" w:rsidP="00990EBA">
            <w:pPr>
              <w:pStyle w:val="af4"/>
              <w:numPr>
                <w:ilvl w:val="0"/>
                <w:numId w:val="34"/>
              </w:numPr>
              <w:ind w:leftChars="0" w:left="340" w:hanging="340"/>
              <w:rPr>
                <w:rFonts w:ascii="MS UI Gothic" w:eastAsia="MS UI Gothic" w:hAnsi="MS UI Gothic"/>
              </w:rPr>
            </w:pPr>
            <w:r>
              <w:rPr>
                <w:rFonts w:ascii="MS UI Gothic" w:eastAsia="MS UI Gothic" w:hAnsi="MS UI Gothic" w:hint="eastAsia"/>
              </w:rPr>
              <w:t>体裁の修正</w:t>
            </w:r>
          </w:p>
        </w:tc>
      </w:tr>
    </w:tbl>
    <w:p w14:paraId="74B81D91" w14:textId="5B6CDD70" w:rsidR="004C7493" w:rsidRDefault="004C7493" w:rsidP="00A37123">
      <w:pPr>
        <w:jc w:val="right"/>
      </w:pPr>
      <w:r>
        <w:br/>
      </w:r>
    </w:p>
    <w:p w14:paraId="7A77F9FC" w14:textId="77777777" w:rsidR="004C7493" w:rsidRDefault="004C7493">
      <w:pPr>
        <w:widowControl/>
        <w:jc w:val="left"/>
      </w:pPr>
      <w:r>
        <w:br w:type="page"/>
      </w:r>
    </w:p>
    <w:p w14:paraId="3EF1C059" w14:textId="77777777" w:rsidR="00160CA9" w:rsidRPr="00A62459" w:rsidRDefault="00160CA9" w:rsidP="00A37123">
      <w:pPr>
        <w:jc w:val="right"/>
        <w:sectPr w:rsidR="00160CA9" w:rsidRPr="00A62459" w:rsidSect="00A37123">
          <w:headerReference w:type="default" r:id="rId11"/>
          <w:footerReference w:type="first" r:id="rId12"/>
          <w:pgSz w:w="11906" w:h="16838"/>
          <w:pgMar w:top="1985" w:right="1701" w:bottom="1701" w:left="1701" w:header="851" w:footer="992" w:gutter="0"/>
          <w:pgNumType w:fmt="numberInDash" w:start="0"/>
          <w:cols w:space="425"/>
          <w:titlePg/>
          <w:docGrid w:type="lines" w:linePitch="360"/>
        </w:sectPr>
      </w:pPr>
    </w:p>
    <w:p w14:paraId="56534A05" w14:textId="77777777" w:rsidR="00160CA9" w:rsidRPr="00345E28" w:rsidRDefault="00160CA9" w:rsidP="00A37123">
      <w:pPr>
        <w:jc w:val="center"/>
        <w:rPr>
          <w:rFonts w:ascii="MS UI Gothic" w:eastAsia="MS UI Gothic" w:hAnsi="MS UI Gothic"/>
          <w:sz w:val="32"/>
          <w:szCs w:val="32"/>
        </w:rPr>
      </w:pPr>
      <w:r w:rsidRPr="00345E28">
        <w:rPr>
          <w:rFonts w:ascii="MS UI Gothic" w:eastAsia="MS UI Gothic" w:hAnsi="MS UI Gothic"/>
          <w:sz w:val="32"/>
          <w:szCs w:val="32"/>
        </w:rPr>
        <w:lastRenderedPageBreak/>
        <w:t>目　　　次</w:t>
      </w:r>
    </w:p>
    <w:p w14:paraId="544B95E1" w14:textId="77777777" w:rsidR="00160CA9" w:rsidRPr="00345E28" w:rsidRDefault="00160CA9" w:rsidP="00A37123">
      <w:pPr>
        <w:jc w:val="center"/>
        <w:rPr>
          <w:rFonts w:ascii="MS UI Gothic" w:eastAsia="MS UI Gothic" w:hAnsi="MS UI Gothic"/>
          <w:sz w:val="20"/>
          <w:szCs w:val="20"/>
        </w:rPr>
      </w:pPr>
    </w:p>
    <w:sdt>
      <w:sdtPr>
        <w:rPr>
          <w:rFonts w:ascii="MS UI Gothic" w:eastAsia="MS UI Gothic" w:hAnsi="MS UI Gothic"/>
          <w:noProof w:val="0"/>
          <w:lang w:val="ja-JP"/>
        </w:rPr>
        <w:id w:val="-1259366376"/>
        <w:docPartObj>
          <w:docPartGallery w:val="Table of Contents"/>
          <w:docPartUnique/>
        </w:docPartObj>
      </w:sdtPr>
      <w:sdtEndPr>
        <w:rPr>
          <w:rFonts w:ascii="Bookman Old Style" w:eastAsia="ＭＳ 明朝" w:hAnsi="Bookman Old Style"/>
          <w:b/>
          <w:bCs/>
        </w:rPr>
      </w:sdtEndPr>
      <w:sdtContent>
        <w:p w14:paraId="5C06EB44" w14:textId="516D98B0" w:rsidR="003561AA" w:rsidRDefault="00C45033">
          <w:pPr>
            <w:pStyle w:val="18"/>
            <w:rPr>
              <w:rFonts w:asciiTheme="minorHAnsi" w:eastAsiaTheme="minorEastAsia" w:hAnsiTheme="minorHAnsi" w:cstheme="minorBidi"/>
              <w:szCs w:val="22"/>
            </w:rPr>
          </w:pPr>
          <w:r w:rsidRPr="00345E28">
            <w:rPr>
              <w:rFonts w:ascii="MS UI Gothic" w:eastAsia="MS UI Gothic" w:hAnsi="MS UI Gothic" w:cstheme="majorBidi"/>
              <w:color w:val="365F91" w:themeColor="accent1" w:themeShade="BF"/>
              <w:kern w:val="0"/>
              <w:sz w:val="32"/>
              <w:szCs w:val="32"/>
            </w:rPr>
            <w:fldChar w:fldCharType="begin"/>
          </w:r>
          <w:r w:rsidRPr="00345E28">
            <w:rPr>
              <w:rFonts w:ascii="MS UI Gothic" w:eastAsia="MS UI Gothic" w:hAnsi="MS UI Gothic"/>
            </w:rPr>
            <w:instrText xml:space="preserve"> TOC \o "1-3" \h \z \u </w:instrText>
          </w:r>
          <w:r w:rsidRPr="00345E28">
            <w:rPr>
              <w:rFonts w:ascii="MS UI Gothic" w:eastAsia="MS UI Gothic" w:hAnsi="MS UI Gothic" w:cstheme="majorBidi"/>
              <w:color w:val="365F91" w:themeColor="accent1" w:themeShade="BF"/>
              <w:kern w:val="0"/>
              <w:sz w:val="32"/>
              <w:szCs w:val="32"/>
            </w:rPr>
            <w:fldChar w:fldCharType="separate"/>
          </w:r>
          <w:hyperlink w:anchor="_Toc19002165" w:history="1">
            <w:r w:rsidR="003561AA" w:rsidRPr="00576838">
              <w:rPr>
                <w:rStyle w:val="afb"/>
                <w:rFonts w:ascii="メイリオ" w:eastAsia="メイリオ" w:hAnsi="メイリオ"/>
                <w:b/>
              </w:rPr>
              <w:t>第１章</w:t>
            </w:r>
            <w:r w:rsidR="003561AA">
              <w:rPr>
                <w:rFonts w:asciiTheme="minorHAnsi" w:eastAsiaTheme="minorEastAsia" w:hAnsiTheme="minorHAnsi" w:cstheme="minorBidi"/>
                <w:szCs w:val="22"/>
              </w:rPr>
              <w:tab/>
            </w:r>
            <w:r w:rsidR="003561AA" w:rsidRPr="00576838">
              <w:rPr>
                <w:rStyle w:val="afb"/>
                <w:rFonts w:ascii="メイリオ" w:eastAsia="メイリオ" w:hAnsi="メイリオ"/>
                <w:b/>
              </w:rPr>
              <w:t>（別冊）機種更新編の概要</w:t>
            </w:r>
            <w:r w:rsidR="003561AA">
              <w:rPr>
                <w:webHidden/>
              </w:rPr>
              <w:tab/>
            </w:r>
            <w:r w:rsidR="003561AA">
              <w:rPr>
                <w:webHidden/>
              </w:rPr>
              <w:fldChar w:fldCharType="begin"/>
            </w:r>
            <w:r w:rsidR="003561AA">
              <w:rPr>
                <w:webHidden/>
              </w:rPr>
              <w:instrText xml:space="preserve"> PAGEREF _Toc19002165 \h </w:instrText>
            </w:r>
            <w:r w:rsidR="003561AA">
              <w:rPr>
                <w:webHidden/>
              </w:rPr>
            </w:r>
            <w:r w:rsidR="003561AA">
              <w:rPr>
                <w:webHidden/>
              </w:rPr>
              <w:fldChar w:fldCharType="separate"/>
            </w:r>
            <w:r w:rsidR="00F66A30">
              <w:rPr>
                <w:webHidden/>
              </w:rPr>
              <w:t>- 1 -</w:t>
            </w:r>
            <w:r w:rsidR="003561AA">
              <w:rPr>
                <w:webHidden/>
              </w:rPr>
              <w:fldChar w:fldCharType="end"/>
            </w:r>
          </w:hyperlink>
        </w:p>
        <w:p w14:paraId="107C7FA6" w14:textId="5EA2335C" w:rsidR="003561AA" w:rsidRDefault="001818C5">
          <w:pPr>
            <w:pStyle w:val="21"/>
            <w:rPr>
              <w:rFonts w:asciiTheme="minorHAnsi" w:eastAsiaTheme="minorEastAsia" w:hAnsiTheme="minorHAnsi" w:cstheme="minorBidi"/>
              <w:noProof/>
              <w:szCs w:val="22"/>
            </w:rPr>
          </w:pPr>
          <w:hyperlink w:anchor="_Toc19002166" w:history="1">
            <w:r w:rsidR="003561AA" w:rsidRPr="00576838">
              <w:rPr>
                <w:rStyle w:val="afb"/>
                <w:rFonts w:ascii="メイリオ" w:eastAsia="メイリオ" w:hAnsi="メイリオ"/>
                <w:noProof/>
              </w:rPr>
              <w:t>1.</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本書の適用範囲</w:t>
            </w:r>
            <w:r w:rsidR="003561AA">
              <w:rPr>
                <w:noProof/>
                <w:webHidden/>
              </w:rPr>
              <w:tab/>
            </w:r>
            <w:r w:rsidR="003561AA">
              <w:rPr>
                <w:noProof/>
                <w:webHidden/>
              </w:rPr>
              <w:fldChar w:fldCharType="begin"/>
            </w:r>
            <w:r w:rsidR="003561AA">
              <w:rPr>
                <w:noProof/>
                <w:webHidden/>
              </w:rPr>
              <w:instrText xml:space="preserve"> PAGEREF _Toc19002166 \h </w:instrText>
            </w:r>
            <w:r w:rsidR="003561AA">
              <w:rPr>
                <w:noProof/>
                <w:webHidden/>
              </w:rPr>
            </w:r>
            <w:r w:rsidR="003561AA">
              <w:rPr>
                <w:noProof/>
                <w:webHidden/>
              </w:rPr>
              <w:fldChar w:fldCharType="separate"/>
            </w:r>
            <w:r w:rsidR="00F66A30">
              <w:rPr>
                <w:noProof/>
                <w:webHidden/>
              </w:rPr>
              <w:t>- 2 -</w:t>
            </w:r>
            <w:r w:rsidR="003561AA">
              <w:rPr>
                <w:noProof/>
                <w:webHidden/>
              </w:rPr>
              <w:fldChar w:fldCharType="end"/>
            </w:r>
          </w:hyperlink>
        </w:p>
        <w:p w14:paraId="1339C505" w14:textId="03169115" w:rsidR="003561AA" w:rsidRDefault="001818C5">
          <w:pPr>
            <w:pStyle w:val="21"/>
            <w:rPr>
              <w:rFonts w:asciiTheme="minorHAnsi" w:eastAsiaTheme="minorEastAsia" w:hAnsiTheme="minorHAnsi" w:cstheme="minorBidi"/>
              <w:noProof/>
              <w:szCs w:val="22"/>
            </w:rPr>
          </w:pPr>
          <w:hyperlink w:anchor="_Toc19002167" w:history="1">
            <w:r w:rsidR="003561AA" w:rsidRPr="00576838">
              <w:rPr>
                <w:rStyle w:val="afb"/>
                <w:rFonts w:ascii="メイリオ" w:eastAsia="メイリオ" w:hAnsi="メイリオ"/>
                <w:noProof/>
              </w:rPr>
              <w:t>2.</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本書の概要</w:t>
            </w:r>
            <w:r w:rsidR="003561AA">
              <w:rPr>
                <w:noProof/>
                <w:webHidden/>
              </w:rPr>
              <w:tab/>
            </w:r>
            <w:r w:rsidR="003561AA">
              <w:rPr>
                <w:noProof/>
                <w:webHidden/>
              </w:rPr>
              <w:fldChar w:fldCharType="begin"/>
            </w:r>
            <w:r w:rsidR="003561AA">
              <w:rPr>
                <w:noProof/>
                <w:webHidden/>
              </w:rPr>
              <w:instrText xml:space="preserve"> PAGEREF _Toc19002167 \h </w:instrText>
            </w:r>
            <w:r w:rsidR="003561AA">
              <w:rPr>
                <w:noProof/>
                <w:webHidden/>
              </w:rPr>
            </w:r>
            <w:r w:rsidR="003561AA">
              <w:rPr>
                <w:noProof/>
                <w:webHidden/>
              </w:rPr>
              <w:fldChar w:fldCharType="separate"/>
            </w:r>
            <w:r w:rsidR="00F66A30">
              <w:rPr>
                <w:noProof/>
                <w:webHidden/>
              </w:rPr>
              <w:t>- 3 -</w:t>
            </w:r>
            <w:r w:rsidR="003561AA">
              <w:rPr>
                <w:noProof/>
                <w:webHidden/>
              </w:rPr>
              <w:fldChar w:fldCharType="end"/>
            </w:r>
          </w:hyperlink>
        </w:p>
        <w:p w14:paraId="2A480FC2" w14:textId="1037BB31" w:rsidR="003561AA" w:rsidRDefault="001818C5">
          <w:pPr>
            <w:pStyle w:val="18"/>
            <w:rPr>
              <w:rFonts w:asciiTheme="minorHAnsi" w:eastAsiaTheme="minorEastAsia" w:hAnsiTheme="minorHAnsi" w:cstheme="minorBidi"/>
              <w:szCs w:val="22"/>
            </w:rPr>
          </w:pPr>
          <w:hyperlink w:anchor="_Toc19002168" w:history="1">
            <w:r w:rsidR="003561AA" w:rsidRPr="00576838">
              <w:rPr>
                <w:rStyle w:val="afb"/>
                <w:rFonts w:ascii="メイリオ" w:eastAsia="メイリオ" w:hAnsi="メイリオ"/>
                <w:b/>
              </w:rPr>
              <w:t>第２章</w:t>
            </w:r>
            <w:r w:rsidR="003561AA">
              <w:rPr>
                <w:rFonts w:asciiTheme="minorHAnsi" w:eastAsiaTheme="minorEastAsia" w:hAnsiTheme="minorHAnsi" w:cstheme="minorBidi"/>
                <w:szCs w:val="22"/>
              </w:rPr>
              <w:tab/>
            </w:r>
            <w:r w:rsidR="003561AA" w:rsidRPr="00576838">
              <w:rPr>
                <w:rStyle w:val="afb"/>
                <w:rFonts w:ascii="メイリオ" w:eastAsia="メイリオ" w:hAnsi="メイリオ"/>
                <w:b/>
              </w:rPr>
              <w:t>機種更新にあたって</w:t>
            </w:r>
            <w:r w:rsidR="003561AA">
              <w:rPr>
                <w:webHidden/>
              </w:rPr>
              <w:tab/>
            </w:r>
            <w:r w:rsidR="003561AA">
              <w:rPr>
                <w:webHidden/>
              </w:rPr>
              <w:fldChar w:fldCharType="begin"/>
            </w:r>
            <w:r w:rsidR="003561AA">
              <w:rPr>
                <w:webHidden/>
              </w:rPr>
              <w:instrText xml:space="preserve"> PAGEREF _Toc19002168 \h </w:instrText>
            </w:r>
            <w:r w:rsidR="003561AA">
              <w:rPr>
                <w:webHidden/>
              </w:rPr>
            </w:r>
            <w:r w:rsidR="003561AA">
              <w:rPr>
                <w:webHidden/>
              </w:rPr>
              <w:fldChar w:fldCharType="separate"/>
            </w:r>
            <w:r w:rsidR="00F66A30">
              <w:rPr>
                <w:webHidden/>
              </w:rPr>
              <w:t>- 5 -</w:t>
            </w:r>
            <w:r w:rsidR="003561AA">
              <w:rPr>
                <w:webHidden/>
              </w:rPr>
              <w:fldChar w:fldCharType="end"/>
            </w:r>
          </w:hyperlink>
        </w:p>
        <w:p w14:paraId="29914F22" w14:textId="511FE3F9" w:rsidR="003561AA" w:rsidRDefault="001818C5">
          <w:pPr>
            <w:pStyle w:val="21"/>
            <w:rPr>
              <w:rFonts w:asciiTheme="minorHAnsi" w:eastAsiaTheme="minorEastAsia" w:hAnsiTheme="minorHAnsi" w:cstheme="minorBidi"/>
              <w:noProof/>
              <w:szCs w:val="22"/>
            </w:rPr>
          </w:pPr>
          <w:hyperlink w:anchor="_Toc19002169" w:history="1">
            <w:r w:rsidR="003561AA" w:rsidRPr="00576838">
              <w:rPr>
                <w:rStyle w:val="afb"/>
                <w:rFonts w:ascii="メイリオ" w:eastAsia="メイリオ" w:hAnsi="メイリオ"/>
                <w:noProof/>
              </w:rPr>
              <w:t>1.</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機種更新の特徴</w:t>
            </w:r>
            <w:r w:rsidR="003561AA">
              <w:rPr>
                <w:noProof/>
                <w:webHidden/>
              </w:rPr>
              <w:tab/>
            </w:r>
            <w:r w:rsidR="003561AA">
              <w:rPr>
                <w:noProof/>
                <w:webHidden/>
              </w:rPr>
              <w:fldChar w:fldCharType="begin"/>
            </w:r>
            <w:r w:rsidR="003561AA">
              <w:rPr>
                <w:noProof/>
                <w:webHidden/>
              </w:rPr>
              <w:instrText xml:space="preserve"> PAGEREF _Toc19002169 \h </w:instrText>
            </w:r>
            <w:r w:rsidR="003561AA">
              <w:rPr>
                <w:noProof/>
                <w:webHidden/>
              </w:rPr>
            </w:r>
            <w:r w:rsidR="003561AA">
              <w:rPr>
                <w:noProof/>
                <w:webHidden/>
              </w:rPr>
              <w:fldChar w:fldCharType="separate"/>
            </w:r>
            <w:r w:rsidR="00F66A30">
              <w:rPr>
                <w:noProof/>
                <w:webHidden/>
              </w:rPr>
              <w:t>- 5 -</w:t>
            </w:r>
            <w:r w:rsidR="003561AA">
              <w:rPr>
                <w:noProof/>
                <w:webHidden/>
              </w:rPr>
              <w:fldChar w:fldCharType="end"/>
            </w:r>
          </w:hyperlink>
        </w:p>
        <w:p w14:paraId="46959408" w14:textId="08AF0C77" w:rsidR="003561AA" w:rsidRDefault="001818C5">
          <w:pPr>
            <w:pStyle w:val="21"/>
            <w:rPr>
              <w:rFonts w:asciiTheme="minorHAnsi" w:eastAsiaTheme="minorEastAsia" w:hAnsiTheme="minorHAnsi" w:cstheme="minorBidi"/>
              <w:noProof/>
              <w:szCs w:val="22"/>
            </w:rPr>
          </w:pPr>
          <w:hyperlink w:anchor="_Toc19002170" w:history="1">
            <w:r w:rsidR="003561AA" w:rsidRPr="00576838">
              <w:rPr>
                <w:rStyle w:val="afb"/>
                <w:rFonts w:ascii="メイリオ" w:eastAsia="メイリオ" w:hAnsi="メイリオ"/>
                <w:noProof/>
              </w:rPr>
              <w:t>2.</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機種更新プロジェクト期間中のシステム改修対応</w:t>
            </w:r>
            <w:r w:rsidR="003561AA">
              <w:rPr>
                <w:noProof/>
                <w:webHidden/>
              </w:rPr>
              <w:tab/>
            </w:r>
            <w:r w:rsidR="003561AA">
              <w:rPr>
                <w:noProof/>
                <w:webHidden/>
              </w:rPr>
              <w:fldChar w:fldCharType="begin"/>
            </w:r>
            <w:r w:rsidR="003561AA">
              <w:rPr>
                <w:noProof/>
                <w:webHidden/>
              </w:rPr>
              <w:instrText xml:space="preserve"> PAGEREF _Toc19002170 \h </w:instrText>
            </w:r>
            <w:r w:rsidR="003561AA">
              <w:rPr>
                <w:noProof/>
                <w:webHidden/>
              </w:rPr>
            </w:r>
            <w:r w:rsidR="003561AA">
              <w:rPr>
                <w:noProof/>
                <w:webHidden/>
              </w:rPr>
              <w:fldChar w:fldCharType="separate"/>
            </w:r>
            <w:r w:rsidR="00F66A30">
              <w:rPr>
                <w:noProof/>
                <w:webHidden/>
              </w:rPr>
              <w:t>- 5 -</w:t>
            </w:r>
            <w:r w:rsidR="003561AA">
              <w:rPr>
                <w:noProof/>
                <w:webHidden/>
              </w:rPr>
              <w:fldChar w:fldCharType="end"/>
            </w:r>
          </w:hyperlink>
        </w:p>
        <w:p w14:paraId="735CD816" w14:textId="7F9EDB35" w:rsidR="003561AA" w:rsidRDefault="001818C5">
          <w:pPr>
            <w:pStyle w:val="21"/>
            <w:rPr>
              <w:rFonts w:asciiTheme="minorHAnsi" w:eastAsiaTheme="minorEastAsia" w:hAnsiTheme="minorHAnsi" w:cstheme="minorBidi"/>
              <w:noProof/>
              <w:szCs w:val="22"/>
            </w:rPr>
          </w:pPr>
          <w:hyperlink w:anchor="_Toc19002171" w:history="1">
            <w:r w:rsidR="003561AA" w:rsidRPr="00576838">
              <w:rPr>
                <w:rStyle w:val="afb"/>
                <w:rFonts w:ascii="メイリオ" w:eastAsia="メイリオ" w:hAnsi="メイリオ"/>
                <w:noProof/>
              </w:rPr>
              <w:t>3.</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成果物の作成</w:t>
            </w:r>
            <w:r w:rsidR="003561AA">
              <w:rPr>
                <w:noProof/>
                <w:webHidden/>
              </w:rPr>
              <w:tab/>
            </w:r>
            <w:r w:rsidR="003561AA">
              <w:rPr>
                <w:noProof/>
                <w:webHidden/>
              </w:rPr>
              <w:fldChar w:fldCharType="begin"/>
            </w:r>
            <w:r w:rsidR="003561AA">
              <w:rPr>
                <w:noProof/>
                <w:webHidden/>
              </w:rPr>
              <w:instrText xml:space="preserve"> PAGEREF _Toc19002171 \h </w:instrText>
            </w:r>
            <w:r w:rsidR="003561AA">
              <w:rPr>
                <w:noProof/>
                <w:webHidden/>
              </w:rPr>
            </w:r>
            <w:r w:rsidR="003561AA">
              <w:rPr>
                <w:noProof/>
                <w:webHidden/>
              </w:rPr>
              <w:fldChar w:fldCharType="separate"/>
            </w:r>
            <w:r w:rsidR="00F66A30">
              <w:rPr>
                <w:noProof/>
                <w:webHidden/>
              </w:rPr>
              <w:t>- 6 -</w:t>
            </w:r>
            <w:r w:rsidR="003561AA">
              <w:rPr>
                <w:noProof/>
                <w:webHidden/>
              </w:rPr>
              <w:fldChar w:fldCharType="end"/>
            </w:r>
          </w:hyperlink>
        </w:p>
        <w:p w14:paraId="4BDAB462" w14:textId="6B0BDB27" w:rsidR="003561AA" w:rsidRDefault="001818C5">
          <w:pPr>
            <w:pStyle w:val="18"/>
            <w:rPr>
              <w:rFonts w:asciiTheme="minorHAnsi" w:eastAsiaTheme="minorEastAsia" w:hAnsiTheme="minorHAnsi" w:cstheme="minorBidi"/>
              <w:szCs w:val="22"/>
            </w:rPr>
          </w:pPr>
          <w:hyperlink w:anchor="_Toc19002172" w:history="1">
            <w:r w:rsidR="003561AA" w:rsidRPr="00576838">
              <w:rPr>
                <w:rStyle w:val="afb"/>
                <w:rFonts w:ascii="メイリオ" w:eastAsia="メイリオ" w:hAnsi="メイリオ"/>
                <w:b/>
              </w:rPr>
              <w:t>第３章</w:t>
            </w:r>
            <w:r w:rsidR="003561AA">
              <w:rPr>
                <w:rFonts w:asciiTheme="minorHAnsi" w:eastAsiaTheme="minorEastAsia" w:hAnsiTheme="minorHAnsi" w:cstheme="minorBidi"/>
                <w:szCs w:val="22"/>
              </w:rPr>
              <w:tab/>
            </w:r>
            <w:r w:rsidR="003561AA" w:rsidRPr="00576838">
              <w:rPr>
                <w:rStyle w:val="afb"/>
                <w:rFonts w:ascii="メイリオ" w:eastAsia="メイリオ" w:hAnsi="メイリオ"/>
                <w:b/>
              </w:rPr>
              <w:t>重要度の高い工程</w:t>
            </w:r>
            <w:r w:rsidR="003561AA">
              <w:rPr>
                <w:webHidden/>
              </w:rPr>
              <w:tab/>
            </w:r>
            <w:r w:rsidR="003561AA">
              <w:rPr>
                <w:webHidden/>
              </w:rPr>
              <w:fldChar w:fldCharType="begin"/>
            </w:r>
            <w:r w:rsidR="003561AA">
              <w:rPr>
                <w:webHidden/>
              </w:rPr>
              <w:instrText xml:space="preserve"> PAGEREF _Toc19002172 \h </w:instrText>
            </w:r>
            <w:r w:rsidR="003561AA">
              <w:rPr>
                <w:webHidden/>
              </w:rPr>
            </w:r>
            <w:r w:rsidR="003561AA">
              <w:rPr>
                <w:webHidden/>
              </w:rPr>
              <w:fldChar w:fldCharType="separate"/>
            </w:r>
            <w:r w:rsidR="00F66A30">
              <w:rPr>
                <w:webHidden/>
              </w:rPr>
              <w:t>- 7 -</w:t>
            </w:r>
            <w:r w:rsidR="003561AA">
              <w:rPr>
                <w:webHidden/>
              </w:rPr>
              <w:fldChar w:fldCharType="end"/>
            </w:r>
          </w:hyperlink>
        </w:p>
        <w:p w14:paraId="2046FF20" w14:textId="6B724254" w:rsidR="003561AA" w:rsidRDefault="001818C5">
          <w:pPr>
            <w:pStyle w:val="21"/>
            <w:rPr>
              <w:rFonts w:asciiTheme="minorHAnsi" w:eastAsiaTheme="minorEastAsia" w:hAnsiTheme="minorHAnsi" w:cstheme="minorBidi"/>
              <w:noProof/>
              <w:szCs w:val="22"/>
            </w:rPr>
          </w:pPr>
          <w:hyperlink w:anchor="_Toc19002173" w:history="1">
            <w:r w:rsidR="003561AA" w:rsidRPr="00576838">
              <w:rPr>
                <w:rStyle w:val="afb"/>
                <w:rFonts w:ascii="メイリオ" w:eastAsia="メイリオ" w:hAnsi="メイリオ"/>
                <w:noProof/>
              </w:rPr>
              <w:t>1.</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「(追加)非互換調査」</w:t>
            </w:r>
            <w:r w:rsidR="003561AA">
              <w:rPr>
                <w:noProof/>
                <w:webHidden/>
              </w:rPr>
              <w:tab/>
            </w:r>
            <w:r w:rsidR="003561AA">
              <w:rPr>
                <w:noProof/>
                <w:webHidden/>
              </w:rPr>
              <w:fldChar w:fldCharType="begin"/>
            </w:r>
            <w:r w:rsidR="003561AA">
              <w:rPr>
                <w:noProof/>
                <w:webHidden/>
              </w:rPr>
              <w:instrText xml:space="preserve"> PAGEREF _Toc19002173 \h </w:instrText>
            </w:r>
            <w:r w:rsidR="003561AA">
              <w:rPr>
                <w:noProof/>
                <w:webHidden/>
              </w:rPr>
            </w:r>
            <w:r w:rsidR="003561AA">
              <w:rPr>
                <w:noProof/>
                <w:webHidden/>
              </w:rPr>
              <w:fldChar w:fldCharType="separate"/>
            </w:r>
            <w:r w:rsidR="00F66A30">
              <w:rPr>
                <w:noProof/>
                <w:webHidden/>
              </w:rPr>
              <w:t>- 7 -</w:t>
            </w:r>
            <w:r w:rsidR="003561AA">
              <w:rPr>
                <w:noProof/>
                <w:webHidden/>
              </w:rPr>
              <w:fldChar w:fldCharType="end"/>
            </w:r>
          </w:hyperlink>
        </w:p>
        <w:p w14:paraId="5EB63B33" w14:textId="31BAFC1C" w:rsidR="003561AA" w:rsidRDefault="001818C5">
          <w:pPr>
            <w:pStyle w:val="21"/>
            <w:rPr>
              <w:rFonts w:asciiTheme="minorHAnsi" w:eastAsiaTheme="minorEastAsia" w:hAnsiTheme="minorHAnsi" w:cstheme="minorBidi"/>
              <w:noProof/>
              <w:szCs w:val="22"/>
            </w:rPr>
          </w:pPr>
          <w:hyperlink w:anchor="_Toc19002175" w:history="1">
            <w:r w:rsidR="003561AA" w:rsidRPr="00576838">
              <w:rPr>
                <w:rStyle w:val="afb"/>
                <w:rFonts w:ascii="メイリオ" w:eastAsia="メイリオ" w:hAnsi="メイリオ"/>
                <w:noProof/>
              </w:rPr>
              <w:t>2.</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「(2)要件定義」</w:t>
            </w:r>
            <w:r w:rsidR="003561AA">
              <w:rPr>
                <w:noProof/>
                <w:webHidden/>
              </w:rPr>
              <w:tab/>
            </w:r>
            <w:r w:rsidR="003561AA">
              <w:rPr>
                <w:noProof/>
                <w:webHidden/>
              </w:rPr>
              <w:fldChar w:fldCharType="begin"/>
            </w:r>
            <w:r w:rsidR="003561AA">
              <w:rPr>
                <w:noProof/>
                <w:webHidden/>
              </w:rPr>
              <w:instrText xml:space="preserve"> PAGEREF _Toc19002175 \h </w:instrText>
            </w:r>
            <w:r w:rsidR="003561AA">
              <w:rPr>
                <w:noProof/>
                <w:webHidden/>
              </w:rPr>
            </w:r>
            <w:r w:rsidR="003561AA">
              <w:rPr>
                <w:noProof/>
                <w:webHidden/>
              </w:rPr>
              <w:fldChar w:fldCharType="separate"/>
            </w:r>
            <w:r w:rsidR="00F66A30">
              <w:rPr>
                <w:noProof/>
                <w:webHidden/>
              </w:rPr>
              <w:t>- 15 -</w:t>
            </w:r>
            <w:r w:rsidR="003561AA">
              <w:rPr>
                <w:noProof/>
                <w:webHidden/>
              </w:rPr>
              <w:fldChar w:fldCharType="end"/>
            </w:r>
          </w:hyperlink>
        </w:p>
        <w:p w14:paraId="100A05CC" w14:textId="148C1522" w:rsidR="003561AA" w:rsidRDefault="001818C5">
          <w:pPr>
            <w:pStyle w:val="21"/>
            <w:rPr>
              <w:rFonts w:asciiTheme="minorHAnsi" w:eastAsiaTheme="minorEastAsia" w:hAnsiTheme="minorHAnsi" w:cstheme="minorBidi"/>
              <w:noProof/>
              <w:szCs w:val="22"/>
            </w:rPr>
          </w:pPr>
          <w:hyperlink w:anchor="_Toc19002176" w:history="1">
            <w:r w:rsidR="003561AA" w:rsidRPr="00576838">
              <w:rPr>
                <w:rStyle w:val="afb"/>
                <w:rFonts w:ascii="メイリオ" w:eastAsia="メイリオ" w:hAnsi="メイリオ"/>
                <w:noProof/>
              </w:rPr>
              <w:t>3.</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「(3)基本設計」</w:t>
            </w:r>
            <w:r w:rsidR="003561AA">
              <w:rPr>
                <w:noProof/>
                <w:webHidden/>
              </w:rPr>
              <w:tab/>
            </w:r>
            <w:r w:rsidR="003561AA">
              <w:rPr>
                <w:noProof/>
                <w:webHidden/>
              </w:rPr>
              <w:fldChar w:fldCharType="begin"/>
            </w:r>
            <w:r w:rsidR="003561AA">
              <w:rPr>
                <w:noProof/>
                <w:webHidden/>
              </w:rPr>
              <w:instrText xml:space="preserve"> PAGEREF _Toc19002176 \h </w:instrText>
            </w:r>
            <w:r w:rsidR="003561AA">
              <w:rPr>
                <w:noProof/>
                <w:webHidden/>
              </w:rPr>
            </w:r>
            <w:r w:rsidR="003561AA">
              <w:rPr>
                <w:noProof/>
                <w:webHidden/>
              </w:rPr>
              <w:fldChar w:fldCharType="separate"/>
            </w:r>
            <w:r w:rsidR="00F66A30">
              <w:rPr>
                <w:noProof/>
                <w:webHidden/>
              </w:rPr>
              <w:t>- 19 -</w:t>
            </w:r>
            <w:r w:rsidR="003561AA">
              <w:rPr>
                <w:noProof/>
                <w:webHidden/>
              </w:rPr>
              <w:fldChar w:fldCharType="end"/>
            </w:r>
          </w:hyperlink>
        </w:p>
        <w:p w14:paraId="6B8D16A8" w14:textId="5102E77E" w:rsidR="003561AA" w:rsidRDefault="001818C5">
          <w:pPr>
            <w:pStyle w:val="21"/>
            <w:rPr>
              <w:rFonts w:asciiTheme="minorHAnsi" w:eastAsiaTheme="minorEastAsia" w:hAnsiTheme="minorHAnsi" w:cstheme="minorBidi"/>
              <w:noProof/>
              <w:szCs w:val="22"/>
            </w:rPr>
          </w:pPr>
          <w:hyperlink w:anchor="_Toc19002180" w:history="1">
            <w:r w:rsidR="003561AA" w:rsidRPr="00576838">
              <w:rPr>
                <w:rStyle w:val="afb"/>
                <w:rFonts w:ascii="メイリオ" w:eastAsia="メイリオ" w:hAnsi="メイリオ"/>
                <w:noProof/>
              </w:rPr>
              <w:t>4.</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「(4)詳細設計」</w:t>
            </w:r>
            <w:r w:rsidR="003561AA">
              <w:rPr>
                <w:noProof/>
                <w:webHidden/>
              </w:rPr>
              <w:tab/>
            </w:r>
            <w:r w:rsidR="003561AA">
              <w:rPr>
                <w:noProof/>
                <w:webHidden/>
              </w:rPr>
              <w:fldChar w:fldCharType="begin"/>
            </w:r>
            <w:r w:rsidR="003561AA">
              <w:rPr>
                <w:noProof/>
                <w:webHidden/>
              </w:rPr>
              <w:instrText xml:space="preserve"> PAGEREF _Toc19002180 \h </w:instrText>
            </w:r>
            <w:r w:rsidR="003561AA">
              <w:rPr>
                <w:noProof/>
                <w:webHidden/>
              </w:rPr>
            </w:r>
            <w:r w:rsidR="003561AA">
              <w:rPr>
                <w:noProof/>
                <w:webHidden/>
              </w:rPr>
              <w:fldChar w:fldCharType="separate"/>
            </w:r>
            <w:r w:rsidR="00F66A30">
              <w:rPr>
                <w:noProof/>
                <w:webHidden/>
              </w:rPr>
              <w:t>- 26 -</w:t>
            </w:r>
            <w:r w:rsidR="003561AA">
              <w:rPr>
                <w:noProof/>
                <w:webHidden/>
              </w:rPr>
              <w:fldChar w:fldCharType="end"/>
            </w:r>
          </w:hyperlink>
        </w:p>
        <w:p w14:paraId="1EAB2A09" w14:textId="44E09F77" w:rsidR="003561AA" w:rsidRDefault="001818C5">
          <w:pPr>
            <w:pStyle w:val="21"/>
            <w:rPr>
              <w:rFonts w:asciiTheme="minorHAnsi" w:eastAsiaTheme="minorEastAsia" w:hAnsiTheme="minorHAnsi" w:cstheme="minorBidi"/>
              <w:noProof/>
              <w:szCs w:val="22"/>
            </w:rPr>
          </w:pPr>
          <w:hyperlink w:anchor="_Toc19002181" w:history="1">
            <w:r w:rsidR="003561AA" w:rsidRPr="00576838">
              <w:rPr>
                <w:rStyle w:val="afb"/>
                <w:rFonts w:ascii="メイリオ" w:eastAsia="メイリオ" w:hAnsi="メイリオ"/>
                <w:noProof/>
              </w:rPr>
              <w:t>5.</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「(20)プログラム設計・製造」</w:t>
            </w:r>
            <w:r w:rsidR="003561AA">
              <w:rPr>
                <w:noProof/>
                <w:webHidden/>
              </w:rPr>
              <w:tab/>
            </w:r>
            <w:r w:rsidR="003561AA">
              <w:rPr>
                <w:noProof/>
                <w:webHidden/>
              </w:rPr>
              <w:fldChar w:fldCharType="begin"/>
            </w:r>
            <w:r w:rsidR="003561AA">
              <w:rPr>
                <w:noProof/>
                <w:webHidden/>
              </w:rPr>
              <w:instrText xml:space="preserve"> PAGEREF _Toc19002181 \h </w:instrText>
            </w:r>
            <w:r w:rsidR="003561AA">
              <w:rPr>
                <w:noProof/>
                <w:webHidden/>
              </w:rPr>
            </w:r>
            <w:r w:rsidR="003561AA">
              <w:rPr>
                <w:noProof/>
                <w:webHidden/>
              </w:rPr>
              <w:fldChar w:fldCharType="separate"/>
            </w:r>
            <w:r w:rsidR="00F66A30">
              <w:rPr>
                <w:noProof/>
                <w:webHidden/>
              </w:rPr>
              <w:t>- 27 -</w:t>
            </w:r>
            <w:r w:rsidR="003561AA">
              <w:rPr>
                <w:noProof/>
                <w:webHidden/>
              </w:rPr>
              <w:fldChar w:fldCharType="end"/>
            </w:r>
          </w:hyperlink>
        </w:p>
        <w:p w14:paraId="2778709D" w14:textId="0DCC6FC4" w:rsidR="003561AA" w:rsidRDefault="001818C5">
          <w:pPr>
            <w:pStyle w:val="21"/>
            <w:rPr>
              <w:rFonts w:asciiTheme="minorHAnsi" w:eastAsiaTheme="minorEastAsia" w:hAnsiTheme="minorHAnsi" w:cstheme="minorBidi"/>
              <w:noProof/>
              <w:szCs w:val="22"/>
            </w:rPr>
          </w:pPr>
          <w:hyperlink w:anchor="_Toc19002182" w:history="1">
            <w:r w:rsidR="003561AA" w:rsidRPr="00576838">
              <w:rPr>
                <w:rStyle w:val="afb"/>
                <w:rFonts w:ascii="メイリオ" w:eastAsia="メイリオ" w:hAnsi="メイリオ"/>
                <w:noProof/>
              </w:rPr>
              <w:t>6.</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「(21)単体テスト」</w:t>
            </w:r>
            <w:r w:rsidR="003561AA">
              <w:rPr>
                <w:noProof/>
                <w:webHidden/>
              </w:rPr>
              <w:tab/>
            </w:r>
            <w:r w:rsidR="003561AA">
              <w:rPr>
                <w:noProof/>
                <w:webHidden/>
              </w:rPr>
              <w:fldChar w:fldCharType="begin"/>
            </w:r>
            <w:r w:rsidR="003561AA">
              <w:rPr>
                <w:noProof/>
                <w:webHidden/>
              </w:rPr>
              <w:instrText xml:space="preserve"> PAGEREF _Toc19002182 \h </w:instrText>
            </w:r>
            <w:r w:rsidR="003561AA">
              <w:rPr>
                <w:noProof/>
                <w:webHidden/>
              </w:rPr>
            </w:r>
            <w:r w:rsidR="003561AA">
              <w:rPr>
                <w:noProof/>
                <w:webHidden/>
              </w:rPr>
              <w:fldChar w:fldCharType="separate"/>
            </w:r>
            <w:r w:rsidR="00F66A30">
              <w:rPr>
                <w:noProof/>
                <w:webHidden/>
              </w:rPr>
              <w:t>- 28 -</w:t>
            </w:r>
            <w:r w:rsidR="003561AA">
              <w:rPr>
                <w:noProof/>
                <w:webHidden/>
              </w:rPr>
              <w:fldChar w:fldCharType="end"/>
            </w:r>
          </w:hyperlink>
        </w:p>
        <w:p w14:paraId="52850C9A" w14:textId="4E2F8342" w:rsidR="003561AA" w:rsidRDefault="001818C5">
          <w:pPr>
            <w:pStyle w:val="21"/>
            <w:rPr>
              <w:rFonts w:asciiTheme="minorHAnsi" w:eastAsiaTheme="minorEastAsia" w:hAnsiTheme="minorHAnsi" w:cstheme="minorBidi"/>
              <w:noProof/>
              <w:szCs w:val="22"/>
            </w:rPr>
          </w:pPr>
          <w:hyperlink w:anchor="_Toc19002183" w:history="1">
            <w:r w:rsidR="003561AA" w:rsidRPr="00576838">
              <w:rPr>
                <w:rStyle w:val="afb"/>
                <w:rFonts w:ascii="メイリオ" w:eastAsia="メイリオ" w:hAnsi="メイリオ"/>
                <w:noProof/>
              </w:rPr>
              <w:t>7.</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「(24)総合テスト」</w:t>
            </w:r>
            <w:r w:rsidR="003561AA">
              <w:rPr>
                <w:noProof/>
                <w:webHidden/>
              </w:rPr>
              <w:tab/>
            </w:r>
            <w:r w:rsidR="003561AA">
              <w:rPr>
                <w:noProof/>
                <w:webHidden/>
              </w:rPr>
              <w:fldChar w:fldCharType="begin"/>
            </w:r>
            <w:r w:rsidR="003561AA">
              <w:rPr>
                <w:noProof/>
                <w:webHidden/>
              </w:rPr>
              <w:instrText xml:space="preserve"> PAGEREF _Toc19002183 \h </w:instrText>
            </w:r>
            <w:r w:rsidR="003561AA">
              <w:rPr>
                <w:noProof/>
                <w:webHidden/>
              </w:rPr>
            </w:r>
            <w:r w:rsidR="003561AA">
              <w:rPr>
                <w:noProof/>
                <w:webHidden/>
              </w:rPr>
              <w:fldChar w:fldCharType="separate"/>
            </w:r>
            <w:r w:rsidR="00F66A30">
              <w:rPr>
                <w:noProof/>
                <w:webHidden/>
              </w:rPr>
              <w:t>- 28 -</w:t>
            </w:r>
            <w:r w:rsidR="003561AA">
              <w:rPr>
                <w:noProof/>
                <w:webHidden/>
              </w:rPr>
              <w:fldChar w:fldCharType="end"/>
            </w:r>
          </w:hyperlink>
        </w:p>
        <w:p w14:paraId="55415A6B" w14:textId="098404F1" w:rsidR="003561AA" w:rsidRDefault="001818C5">
          <w:pPr>
            <w:pStyle w:val="21"/>
            <w:rPr>
              <w:rFonts w:asciiTheme="minorHAnsi" w:eastAsiaTheme="minorEastAsia" w:hAnsiTheme="minorHAnsi" w:cstheme="minorBidi"/>
              <w:noProof/>
              <w:szCs w:val="22"/>
            </w:rPr>
          </w:pPr>
          <w:hyperlink w:anchor="_Toc19002184" w:history="1">
            <w:r w:rsidR="003561AA" w:rsidRPr="00576838">
              <w:rPr>
                <w:rStyle w:val="afb"/>
                <w:rFonts w:ascii="メイリオ" w:eastAsia="メイリオ" w:hAnsi="メイリオ"/>
                <w:noProof/>
              </w:rPr>
              <w:t>8.</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「(27)運用テスト」</w:t>
            </w:r>
            <w:r w:rsidR="003561AA">
              <w:rPr>
                <w:noProof/>
                <w:webHidden/>
              </w:rPr>
              <w:tab/>
            </w:r>
            <w:r w:rsidR="003561AA">
              <w:rPr>
                <w:noProof/>
                <w:webHidden/>
              </w:rPr>
              <w:fldChar w:fldCharType="begin"/>
            </w:r>
            <w:r w:rsidR="003561AA">
              <w:rPr>
                <w:noProof/>
                <w:webHidden/>
              </w:rPr>
              <w:instrText xml:space="preserve"> PAGEREF _Toc19002184 \h </w:instrText>
            </w:r>
            <w:r w:rsidR="003561AA">
              <w:rPr>
                <w:noProof/>
                <w:webHidden/>
              </w:rPr>
            </w:r>
            <w:r w:rsidR="003561AA">
              <w:rPr>
                <w:noProof/>
                <w:webHidden/>
              </w:rPr>
              <w:fldChar w:fldCharType="separate"/>
            </w:r>
            <w:r w:rsidR="00F66A30">
              <w:rPr>
                <w:noProof/>
                <w:webHidden/>
              </w:rPr>
              <w:t>- 29 -</w:t>
            </w:r>
            <w:r w:rsidR="003561AA">
              <w:rPr>
                <w:noProof/>
                <w:webHidden/>
              </w:rPr>
              <w:fldChar w:fldCharType="end"/>
            </w:r>
          </w:hyperlink>
        </w:p>
        <w:p w14:paraId="473698FB" w14:textId="27902206" w:rsidR="003561AA" w:rsidRDefault="001818C5">
          <w:pPr>
            <w:pStyle w:val="18"/>
            <w:rPr>
              <w:rFonts w:asciiTheme="minorHAnsi" w:eastAsiaTheme="minorEastAsia" w:hAnsiTheme="minorHAnsi" w:cstheme="minorBidi"/>
              <w:szCs w:val="22"/>
            </w:rPr>
          </w:pPr>
          <w:hyperlink w:anchor="_Toc19002185" w:history="1">
            <w:r w:rsidR="003561AA" w:rsidRPr="00576838">
              <w:rPr>
                <w:rStyle w:val="afb"/>
                <w:rFonts w:ascii="メイリオ" w:eastAsia="メイリオ" w:hAnsi="メイリオ"/>
                <w:b/>
              </w:rPr>
              <w:t>第４章</w:t>
            </w:r>
            <w:r w:rsidR="003561AA">
              <w:rPr>
                <w:rFonts w:asciiTheme="minorHAnsi" w:eastAsiaTheme="minorEastAsia" w:hAnsiTheme="minorHAnsi" w:cstheme="minorBidi"/>
                <w:szCs w:val="22"/>
              </w:rPr>
              <w:tab/>
            </w:r>
            <w:r w:rsidR="003561AA" w:rsidRPr="00576838">
              <w:rPr>
                <w:rStyle w:val="afb"/>
                <w:rFonts w:ascii="メイリオ" w:eastAsia="メイリオ" w:hAnsi="メイリオ"/>
                <w:b/>
              </w:rPr>
              <w:t>その他の工程</w:t>
            </w:r>
            <w:r w:rsidR="003561AA">
              <w:rPr>
                <w:webHidden/>
              </w:rPr>
              <w:tab/>
            </w:r>
            <w:r w:rsidR="003561AA">
              <w:rPr>
                <w:webHidden/>
              </w:rPr>
              <w:fldChar w:fldCharType="begin"/>
            </w:r>
            <w:r w:rsidR="003561AA">
              <w:rPr>
                <w:webHidden/>
              </w:rPr>
              <w:instrText xml:space="preserve"> PAGEREF _Toc19002185 \h </w:instrText>
            </w:r>
            <w:r w:rsidR="003561AA">
              <w:rPr>
                <w:webHidden/>
              </w:rPr>
            </w:r>
            <w:r w:rsidR="003561AA">
              <w:rPr>
                <w:webHidden/>
              </w:rPr>
              <w:fldChar w:fldCharType="separate"/>
            </w:r>
            <w:r w:rsidR="00F66A30">
              <w:rPr>
                <w:webHidden/>
              </w:rPr>
              <w:t>- 30 -</w:t>
            </w:r>
            <w:r w:rsidR="003561AA">
              <w:rPr>
                <w:webHidden/>
              </w:rPr>
              <w:fldChar w:fldCharType="end"/>
            </w:r>
          </w:hyperlink>
        </w:p>
        <w:p w14:paraId="1497B46C" w14:textId="50FF016B" w:rsidR="003561AA" w:rsidRDefault="001818C5">
          <w:pPr>
            <w:pStyle w:val="21"/>
            <w:rPr>
              <w:rFonts w:asciiTheme="minorHAnsi" w:eastAsiaTheme="minorEastAsia" w:hAnsiTheme="minorHAnsi" w:cstheme="minorBidi"/>
              <w:noProof/>
              <w:szCs w:val="22"/>
            </w:rPr>
          </w:pPr>
          <w:hyperlink w:anchor="_Toc19002186" w:history="1">
            <w:r w:rsidR="003561AA" w:rsidRPr="00576838">
              <w:rPr>
                <w:rStyle w:val="afb"/>
                <w:rFonts w:ascii="メイリオ" w:eastAsia="メイリオ" w:hAnsi="メイリオ"/>
                <w:noProof/>
              </w:rPr>
              <w:t>1.</w:t>
            </w:r>
            <w:r w:rsidR="003561AA">
              <w:rPr>
                <w:rFonts w:asciiTheme="minorHAnsi" w:eastAsiaTheme="minorEastAsia" w:hAnsiTheme="minorHAnsi" w:cstheme="minorBidi"/>
                <w:noProof/>
                <w:szCs w:val="22"/>
              </w:rPr>
              <w:tab/>
            </w:r>
            <w:r w:rsidR="003561AA" w:rsidRPr="00576838">
              <w:rPr>
                <w:rStyle w:val="afb"/>
                <w:rFonts w:ascii="メイリオ" w:eastAsia="メイリオ" w:hAnsi="メイリオ"/>
                <w:noProof/>
              </w:rPr>
              <w:t>各工程における補足</w:t>
            </w:r>
            <w:r w:rsidR="003561AA">
              <w:rPr>
                <w:noProof/>
                <w:webHidden/>
              </w:rPr>
              <w:tab/>
            </w:r>
            <w:r w:rsidR="003561AA">
              <w:rPr>
                <w:noProof/>
                <w:webHidden/>
              </w:rPr>
              <w:fldChar w:fldCharType="begin"/>
            </w:r>
            <w:r w:rsidR="003561AA">
              <w:rPr>
                <w:noProof/>
                <w:webHidden/>
              </w:rPr>
              <w:instrText xml:space="preserve"> PAGEREF _Toc19002186 \h </w:instrText>
            </w:r>
            <w:r w:rsidR="003561AA">
              <w:rPr>
                <w:noProof/>
                <w:webHidden/>
              </w:rPr>
            </w:r>
            <w:r w:rsidR="003561AA">
              <w:rPr>
                <w:noProof/>
                <w:webHidden/>
              </w:rPr>
              <w:fldChar w:fldCharType="separate"/>
            </w:r>
            <w:r w:rsidR="00F66A30">
              <w:rPr>
                <w:noProof/>
                <w:webHidden/>
              </w:rPr>
              <w:t>- 30 -</w:t>
            </w:r>
            <w:r w:rsidR="003561AA">
              <w:rPr>
                <w:noProof/>
                <w:webHidden/>
              </w:rPr>
              <w:fldChar w:fldCharType="end"/>
            </w:r>
          </w:hyperlink>
        </w:p>
        <w:p w14:paraId="1B5C34F5" w14:textId="763A5855" w:rsidR="00C45033" w:rsidRDefault="00C45033" w:rsidP="00DA4A87">
          <w:r w:rsidRPr="00345E28">
            <w:rPr>
              <w:rFonts w:ascii="MS UI Gothic" w:eastAsia="MS UI Gothic" w:hAnsi="MS UI Gothic"/>
              <w:b/>
              <w:bCs/>
              <w:lang w:val="ja-JP"/>
            </w:rPr>
            <w:fldChar w:fldCharType="end"/>
          </w:r>
        </w:p>
      </w:sdtContent>
    </w:sdt>
    <w:p w14:paraId="7394D7EB" w14:textId="5038A9E8" w:rsidR="00A87FE2" w:rsidRDefault="00A87FE2" w:rsidP="00A37123">
      <w:pPr>
        <w:widowControl/>
        <w:jc w:val="left"/>
        <w:rPr>
          <w:rFonts w:ascii="Arial Black" w:eastAsia="MS UI Gothic" w:hAnsi="MS UI Gothic"/>
          <w:b/>
          <w:sz w:val="28"/>
          <w:szCs w:val="28"/>
        </w:rPr>
        <w:sectPr w:rsidR="00A87FE2" w:rsidSect="00A87FE2">
          <w:footerReference w:type="even" r:id="rId13"/>
          <w:footerReference w:type="default" r:id="rId14"/>
          <w:type w:val="continuous"/>
          <w:pgSz w:w="11906" w:h="16838"/>
          <w:pgMar w:top="1985" w:right="1701" w:bottom="567" w:left="1701" w:header="851" w:footer="430" w:gutter="0"/>
          <w:pgNumType w:fmt="lowerRoman" w:start="1"/>
          <w:cols w:space="425"/>
          <w:docGrid w:type="lines" w:linePitch="360"/>
        </w:sectPr>
      </w:pPr>
    </w:p>
    <w:bookmarkStart w:id="1" w:name="_Toc19002165"/>
    <w:p w14:paraId="1C305B19" w14:textId="280F83BF" w:rsidR="008F5B2E" w:rsidRPr="00B32714" w:rsidRDefault="00725223" w:rsidP="006C5775">
      <w:pPr>
        <w:pStyle w:val="10"/>
        <w:numPr>
          <w:ilvl w:val="0"/>
          <w:numId w:val="8"/>
        </w:numPr>
        <w:rPr>
          <w:rFonts w:ascii="メイリオ" w:eastAsia="メイリオ" w:hAnsi="メイリオ"/>
          <w:b/>
          <w:sz w:val="40"/>
        </w:rPr>
      </w:pPr>
      <w:r w:rsidRPr="00725223">
        <w:rPr>
          <w:rFonts w:ascii="メイリオ" w:eastAsia="メイリオ" w:hAnsi="メイリオ"/>
          <w:b/>
          <w:noProof/>
          <w:color w:val="FFFFFF"/>
          <w:sz w:val="22"/>
        </w:rPr>
        <w:lastRenderedPageBreak/>
        <mc:AlternateContent>
          <mc:Choice Requires="wps">
            <w:drawing>
              <wp:anchor distT="0" distB="0" distL="114300" distR="114300" simplePos="0" relativeHeight="251712512" behindDoc="1" locked="0" layoutInCell="1" allowOverlap="1" wp14:anchorId="3B816954" wp14:editId="40EE0D33">
                <wp:simplePos x="0" y="0"/>
                <wp:positionH relativeFrom="margin">
                  <wp:align>left</wp:align>
                </wp:positionH>
                <wp:positionV relativeFrom="paragraph">
                  <wp:posOffset>-3175</wp:posOffset>
                </wp:positionV>
                <wp:extent cx="6115050" cy="581025"/>
                <wp:effectExtent l="0" t="0" r="0" b="952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58102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021E4" id="正方形/長方形 21" o:spid="_x0000_s1026" style="position:absolute;left:0;text-align:left;margin-left:0;margin-top:-.25pt;width:481.5pt;height:45.75pt;z-index:-251603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78xgIAAOgFAAAOAAAAZHJzL2Uyb0RvYy54bWysVM1u1DAQviPxDpbvNMmqKSVqtlq1KkJa&#10;2ooW9ew6TjfC8Rjbu9nlPeAB4MwZceBxqMRbMLaTdCmFA+Ji2fPzzcznmTk4XLeSrISxDaiSZjsp&#10;JUJxqBp1U9LXlydP9imxjqmKSVCipBth6eH08aODThdiAguQlTAEQZQtOl3ShXO6SBLLF6Jldge0&#10;UKiswbTM4dPcJJVhHaK3Mpmk6V7Sgam0AS6sRelxVNJpwK9rwd1ZXVvhiCwp5ubCacJ57c9kesCK&#10;G8P0ouF9GuwfsmhZozDoCHXMHCNL0/wG1TbcgIXa7XBoE6jrhotQA1aTpfequVgwLUItSI7VI032&#10;/8Hy09W5IU1V0klGiWIt/tHt50+3H75+//Yx+fH+S7wR1CJVnbYFelzoc+OLtXoO/I1FRfKLxj9s&#10;b7OuTettsVSyDrxvRt7F2hGOwr0sy9Mcv4ejLt/P0knuoyWsGLy1se65gJb4S0kN/mugm63m1kXT&#10;wSQkBrKpThopw8P3kjiShqwYdgHjXCiXB3e5bF9CFeXYTWnfDyjGroni/UGM2YSu9EghN7sdRCof&#10;SoEPGvPxkkBLZCJw4jZSeDupXokaWcfaJyGREXk7xyyqFqwSUZz/MZcA6JFrjD9i9wAP1R++E0vq&#10;7b2rCOMyOqd/SyyWOHqEyKDc6Nw2CsxDANKNkaP9QFKkxrN0DdUGe9JAHFar+UmDvz5n1p0zg9OJ&#10;jYIbx53hUUvoSgr9jZIFmHcPyb09Dg1qKelw2ktq3y6ZEZTIFwrH6Vm2u+vXQ3js5k8n+DDbmutt&#10;jVq2R4CthBOD2YWrt3dyuNYG2itcTDMfFVVMcYxdUu7M8DhycQvhauNiNgtmuBI0c3N1obkH96z6&#10;rr5cXzGj+9Z3ODSnMGwGVtybgGjrPRXMlg7qJozHHa8937hOQhP3q8/vq+13sLpb0NOfAAAA//8D&#10;AFBLAwQUAAYACAAAACEAmoFME9kAAAAFAQAADwAAAGRycy9kb3ducmV2LnhtbEyPwU7DMBBE70j8&#10;g7VIXFDrlIqKhjgVAsENJFrU8zZekoC9tmKnDX/PcoLbjGY187baTN6pIw2pD2xgMS9AETfB9twa&#10;eN89zW5BpYxs0QUmA9+UYFOfn1VY2nDiNzpuc6ukhFOJBrqcY6l1ajrymOYhEkv2EQaPWezQajvg&#10;Scq909dFsdIee5aFDiM9dNR8bUdvYH81PvrxM7ziM720y52Pnlw05vJiur8DlWnKf8fwiy/oUAvT&#10;IYxsk3IG5JFsYHYDSsL1ain+IGJRgK4r/Z++/gEAAP//AwBQSwECLQAUAAYACAAAACEAtoM4kv4A&#10;AADhAQAAEwAAAAAAAAAAAAAAAAAAAAAAW0NvbnRlbnRfVHlwZXNdLnhtbFBLAQItABQABgAIAAAA&#10;IQA4/SH/1gAAAJQBAAALAAAAAAAAAAAAAAAAAC8BAABfcmVscy8ucmVsc1BLAQItABQABgAIAAAA&#10;IQBJig78xgIAAOgFAAAOAAAAAAAAAAAAAAAAAC4CAABkcnMvZTJvRG9jLnhtbFBLAQItABQABgAI&#10;AAAAIQCagUwT2QAAAAUBAAAPAAAAAAAAAAAAAAAAACAFAABkcnMvZG93bnJldi54bWxQSwUGAAAA&#10;AAQABADzAAAAJgYAAAAA&#10;" fillcolor="#daeef3 [664]" stroked="f" strokeweight="2pt">
                <v:path arrowok="t"/>
                <w10:wrap anchorx="margin"/>
              </v:rect>
            </w:pict>
          </mc:Fallback>
        </mc:AlternateContent>
      </w:r>
      <w:r w:rsidR="00B32714">
        <w:rPr>
          <w:rFonts w:ascii="メイリオ" w:eastAsia="メイリオ" w:hAnsi="メイリオ" w:hint="eastAsia"/>
          <w:b/>
          <w:sz w:val="40"/>
        </w:rPr>
        <w:t>（別冊）</w:t>
      </w:r>
      <w:r w:rsidRPr="00B32714">
        <w:rPr>
          <w:rFonts w:ascii="メイリオ" w:eastAsia="メイリオ" w:hAnsi="メイリオ" w:hint="eastAsia"/>
          <w:b/>
          <w:sz w:val="40"/>
        </w:rPr>
        <w:t>機種更新編の概要</w:t>
      </w:r>
      <w:bookmarkEnd w:id="1"/>
      <w:r w:rsidRPr="00B32714">
        <w:rPr>
          <w:rFonts w:ascii="メイリオ" w:eastAsia="メイリオ" w:hAnsi="メイリオ" w:hint="eastAsia"/>
          <w:b/>
          <w:sz w:val="40"/>
        </w:rPr>
        <w:t xml:space="preserve">　　　</w:t>
      </w:r>
      <w:r w:rsidR="00B32714">
        <w:rPr>
          <w:rFonts w:ascii="メイリオ" w:eastAsia="メイリオ" w:hAnsi="メイリオ" w:hint="eastAsia"/>
          <w:b/>
          <w:sz w:val="40"/>
        </w:rPr>
        <w:t xml:space="preserve">　</w:t>
      </w:r>
      <w:r w:rsidRPr="00B32714">
        <w:rPr>
          <w:rFonts w:ascii="メイリオ" w:eastAsia="メイリオ" w:hAnsi="メイリオ" w:hint="eastAsia"/>
          <w:b/>
          <w:sz w:val="40"/>
        </w:rPr>
        <w:t xml:space="preserve">　　　　　　　　　　　　</w:t>
      </w:r>
    </w:p>
    <w:p w14:paraId="6927331E" w14:textId="77777777" w:rsidR="00244F7C" w:rsidRDefault="00244F7C" w:rsidP="008F5B2E">
      <w:pPr>
        <w:ind w:rightChars="-136" w:right="-286" w:firstLineChars="100" w:firstLine="210"/>
        <w:rPr>
          <w:rFonts w:ascii="游明朝" w:eastAsia="游明朝" w:hAnsi="游明朝"/>
          <w:szCs w:val="21"/>
        </w:rPr>
      </w:pPr>
    </w:p>
    <w:p w14:paraId="20408D11" w14:textId="77777777" w:rsidR="009D1D72" w:rsidRPr="00244F7C" w:rsidRDefault="009D1D72" w:rsidP="009D1D72">
      <w:pPr>
        <w:ind w:rightChars="-136" w:right="-286" w:firstLineChars="100" w:firstLine="210"/>
        <w:rPr>
          <w:rFonts w:ascii="游明朝" w:eastAsia="游明朝" w:hAnsi="游明朝"/>
          <w:szCs w:val="21"/>
        </w:rPr>
      </w:pPr>
      <w:r>
        <w:rPr>
          <w:rFonts w:ascii="游明朝" w:eastAsia="游明朝" w:hAnsi="游明朝" w:hint="eastAsia"/>
          <w:szCs w:val="21"/>
        </w:rPr>
        <w:t>大阪市情報システム開発ガイドライン</w:t>
      </w:r>
      <w:r w:rsidRPr="00244F7C">
        <w:rPr>
          <w:rFonts w:ascii="游明朝" w:eastAsia="游明朝" w:hAnsi="游明朝" w:hint="eastAsia"/>
          <w:szCs w:val="21"/>
        </w:rPr>
        <w:t>（以下「開発ガイドライン」という。）</w:t>
      </w:r>
      <w:r>
        <w:rPr>
          <w:rFonts w:ascii="游明朝" w:eastAsia="游明朝" w:hAnsi="游明朝" w:hint="eastAsia"/>
          <w:szCs w:val="21"/>
        </w:rPr>
        <w:t>の別冊となる</w:t>
      </w:r>
      <w:r w:rsidRPr="00244F7C">
        <w:rPr>
          <w:rFonts w:ascii="游明朝" w:eastAsia="游明朝" w:hAnsi="游明朝" w:hint="eastAsia"/>
          <w:szCs w:val="21"/>
        </w:rPr>
        <w:t>機種更新編には、情報システム（以下「システム」という。）の機器のリース期間満了に伴い、新しい機器に更新する際の留意点を記載しています。</w:t>
      </w:r>
    </w:p>
    <w:p w14:paraId="67708D7B" w14:textId="05F4C7B8" w:rsidR="009D1D72" w:rsidRDefault="009D1D72" w:rsidP="009D1D72">
      <w:pPr>
        <w:ind w:rightChars="-136" w:right="-286" w:firstLineChars="100" w:firstLine="210"/>
        <w:rPr>
          <w:rFonts w:ascii="游明朝" w:eastAsia="游明朝" w:hAnsi="游明朝"/>
          <w:szCs w:val="21"/>
        </w:rPr>
      </w:pPr>
      <w:r w:rsidRPr="00244F7C">
        <w:rPr>
          <w:rFonts w:ascii="游明朝" w:eastAsia="游明朝" w:hAnsi="游明朝" w:hint="eastAsia"/>
          <w:szCs w:val="21"/>
        </w:rPr>
        <w:t>機</w:t>
      </w:r>
      <w:r>
        <w:rPr>
          <w:rFonts w:ascii="游明朝" w:eastAsia="游明朝" w:hAnsi="游明朝" w:hint="eastAsia"/>
          <w:szCs w:val="21"/>
        </w:rPr>
        <w:t>種</w:t>
      </w:r>
      <w:r w:rsidRPr="00244F7C">
        <w:rPr>
          <w:rFonts w:ascii="游明朝" w:eastAsia="游明朝" w:hAnsi="游明朝" w:hint="eastAsia"/>
          <w:szCs w:val="21"/>
        </w:rPr>
        <w:t>更新</w:t>
      </w:r>
      <w:r w:rsidR="004F3B7C">
        <w:rPr>
          <w:rFonts w:ascii="游明朝" w:eastAsia="游明朝" w:hAnsi="游明朝" w:hint="eastAsia"/>
          <w:szCs w:val="21"/>
        </w:rPr>
        <w:t>の各工程は</w:t>
      </w:r>
      <w:r>
        <w:rPr>
          <w:rFonts w:ascii="游明朝" w:eastAsia="游明朝" w:hAnsi="游明朝" w:hint="eastAsia"/>
          <w:szCs w:val="21"/>
        </w:rPr>
        <w:t>、</w:t>
      </w:r>
      <w:r w:rsidRPr="00244F7C">
        <w:rPr>
          <w:rFonts w:ascii="游明朝" w:eastAsia="游明朝" w:hAnsi="游明朝" w:hint="eastAsia"/>
          <w:szCs w:val="21"/>
        </w:rPr>
        <w:t>開発ガイドライン</w:t>
      </w:r>
      <w:r>
        <w:rPr>
          <w:rFonts w:ascii="游明朝" w:eastAsia="游明朝" w:hAnsi="游明朝" w:hint="eastAsia"/>
          <w:szCs w:val="21"/>
        </w:rPr>
        <w:t>に準拠して作業を進めますが、機種更新の特徴として</w:t>
      </w:r>
      <w:r w:rsidRPr="00244F7C">
        <w:rPr>
          <w:rFonts w:ascii="游明朝" w:eastAsia="游明朝" w:hAnsi="游明朝" w:hint="eastAsia"/>
          <w:szCs w:val="21"/>
        </w:rPr>
        <w:t>OSやソフトウェア製品等の最新化に</w:t>
      </w:r>
      <w:r>
        <w:rPr>
          <w:rFonts w:ascii="游明朝" w:eastAsia="游明朝" w:hAnsi="游明朝" w:hint="eastAsia"/>
          <w:szCs w:val="21"/>
        </w:rPr>
        <w:t>伴う</w:t>
      </w:r>
      <w:r w:rsidRPr="00244F7C">
        <w:rPr>
          <w:rFonts w:ascii="游明朝" w:eastAsia="游明朝" w:hAnsi="游明朝" w:hint="eastAsia"/>
          <w:szCs w:val="21"/>
        </w:rPr>
        <w:t>システム改修が</w:t>
      </w:r>
      <w:r>
        <w:rPr>
          <w:rFonts w:ascii="游明朝" w:eastAsia="游明朝" w:hAnsi="游明朝" w:hint="eastAsia"/>
          <w:szCs w:val="21"/>
        </w:rPr>
        <w:t>必要となる</w:t>
      </w:r>
      <w:r w:rsidRPr="00244F7C">
        <w:rPr>
          <w:rFonts w:ascii="游明朝" w:eastAsia="游明朝" w:hAnsi="游明朝" w:hint="eastAsia"/>
          <w:szCs w:val="21"/>
        </w:rPr>
        <w:t>場合が大半を占め</w:t>
      </w:r>
      <w:r>
        <w:rPr>
          <w:rFonts w:ascii="游明朝" w:eastAsia="游明朝" w:hAnsi="游明朝" w:hint="eastAsia"/>
          <w:szCs w:val="21"/>
        </w:rPr>
        <w:t>ることから、新規構築・再構築のプロジェクトと比較して、追加・強化・簡略化される工程があります。これらを踏まえて</w:t>
      </w:r>
      <w:r w:rsidRPr="00244F7C">
        <w:rPr>
          <w:rFonts w:ascii="游明朝" w:eastAsia="游明朝" w:hAnsi="游明朝" w:hint="eastAsia"/>
          <w:szCs w:val="21"/>
        </w:rPr>
        <w:t>信頼性・安全性の高いシステム構築を実施するために重要となるポイントを本</w:t>
      </w:r>
      <w:r>
        <w:rPr>
          <w:rFonts w:ascii="游明朝" w:eastAsia="游明朝" w:hAnsi="游明朝" w:hint="eastAsia"/>
          <w:szCs w:val="21"/>
        </w:rPr>
        <w:t>書</w:t>
      </w:r>
      <w:r w:rsidRPr="00244F7C">
        <w:rPr>
          <w:rFonts w:ascii="游明朝" w:eastAsia="游明朝" w:hAnsi="游明朝" w:hint="eastAsia"/>
          <w:szCs w:val="21"/>
        </w:rPr>
        <w:t>で記載し</w:t>
      </w:r>
      <w:r>
        <w:rPr>
          <w:rFonts w:ascii="游明朝" w:eastAsia="游明朝" w:hAnsi="游明朝" w:hint="eastAsia"/>
          <w:szCs w:val="21"/>
        </w:rPr>
        <w:t>、</w:t>
      </w:r>
      <w:r w:rsidRPr="00244F7C">
        <w:rPr>
          <w:rFonts w:ascii="游明朝" w:eastAsia="游明朝" w:hAnsi="游明朝" w:hint="eastAsia"/>
          <w:szCs w:val="21"/>
        </w:rPr>
        <w:t>QCD（Quality=品質、Cost=費用、Delivery=納期）を確保</w:t>
      </w:r>
      <w:r>
        <w:rPr>
          <w:rFonts w:ascii="游明朝" w:eastAsia="游明朝" w:hAnsi="游明朝" w:hint="eastAsia"/>
          <w:szCs w:val="21"/>
        </w:rPr>
        <w:t>することを目的とします。</w:t>
      </w:r>
    </w:p>
    <w:p w14:paraId="5222CAAA" w14:textId="3BB9B452" w:rsidR="00244F7C" w:rsidRPr="009D1D72" w:rsidRDefault="00244F7C" w:rsidP="00244F7C">
      <w:pPr>
        <w:ind w:rightChars="-203" w:right="-426"/>
        <w:jc w:val="left"/>
        <w:rPr>
          <w:rFonts w:ascii="游明朝" w:eastAsia="游明朝" w:hAnsi="游明朝"/>
          <w:szCs w:val="21"/>
        </w:rPr>
      </w:pPr>
    </w:p>
    <w:p w14:paraId="5E476EAD" w14:textId="77777777" w:rsidR="00597795" w:rsidRDefault="00597795" w:rsidP="00244F7C">
      <w:pPr>
        <w:ind w:rightChars="-203" w:right="-426"/>
        <w:jc w:val="left"/>
        <w:rPr>
          <w:rFonts w:ascii="游明朝" w:eastAsia="游明朝" w:hAnsi="游明朝"/>
          <w:szCs w:val="21"/>
        </w:rPr>
      </w:pPr>
    </w:p>
    <w:p w14:paraId="46210BC5" w14:textId="77777777" w:rsidR="005E4A06" w:rsidRDefault="005E4A06">
      <w:pPr>
        <w:widowControl/>
        <w:jc w:val="left"/>
        <w:rPr>
          <w:rFonts w:ascii="メイリオ" w:eastAsia="メイリオ" w:hAnsi="メイリオ"/>
          <w:sz w:val="32"/>
        </w:rPr>
      </w:pPr>
      <w:bookmarkStart w:id="2" w:name="_Toc19002166"/>
      <w:r>
        <w:rPr>
          <w:rFonts w:ascii="メイリオ" w:eastAsia="メイリオ" w:hAnsi="メイリオ"/>
          <w:sz w:val="32"/>
        </w:rPr>
        <w:br w:type="page"/>
      </w:r>
    </w:p>
    <w:p w14:paraId="3F3CA3AE" w14:textId="24B4C61D" w:rsidR="00244F7C" w:rsidRPr="00DD4345" w:rsidRDefault="00DD4345" w:rsidP="00244F7C">
      <w:pPr>
        <w:pStyle w:val="2"/>
        <w:spacing w:after="72"/>
        <w:rPr>
          <w:rFonts w:ascii="メイリオ" w:eastAsia="メイリオ" w:hAnsi="メイリオ"/>
          <w:sz w:val="32"/>
        </w:rPr>
      </w:pPr>
      <w:r>
        <w:rPr>
          <w:rFonts w:ascii="メイリオ" w:eastAsia="メイリオ" w:hAnsi="メイリオ" w:hint="eastAsia"/>
          <w:noProof/>
          <w:sz w:val="32"/>
        </w:rPr>
        <w:lastRenderedPageBreak/>
        <mc:AlternateContent>
          <mc:Choice Requires="wps">
            <w:drawing>
              <wp:anchor distT="0" distB="0" distL="114300" distR="114300" simplePos="0" relativeHeight="251713536" behindDoc="0" locked="0" layoutInCell="1" allowOverlap="1" wp14:anchorId="31E35E4B" wp14:editId="440733B6">
                <wp:simplePos x="0" y="0"/>
                <wp:positionH relativeFrom="margin">
                  <wp:posOffset>0</wp:posOffset>
                </wp:positionH>
                <wp:positionV relativeFrom="paragraph">
                  <wp:posOffset>311150</wp:posOffset>
                </wp:positionV>
                <wp:extent cx="6096000" cy="2857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6096000" cy="28575"/>
                        </a:xfrm>
                        <a:prstGeom prst="line">
                          <a:avLst/>
                        </a:prstGeom>
                        <a:ln w="19050">
                          <a:solidFill>
                            <a:schemeClr val="accent5">
                              <a:lumMod val="40000"/>
                              <a:lumOff val="6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26D04" id="直線コネクタ 3"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jMDgIAAFAEAAAOAAAAZHJzL2Uyb0RvYy54bWysVEtu2zAQ3RfoHQjua8lO7SaC5SwSpJt+&#10;jDY9AEORFgH+QDKWvHXXvUB7iC5aoMsexotcI0NSUYKmKNCiG0qcmTd873Gk5WmvJNoy54XRNZ5O&#10;SoyYpqYRelPjD5cXz44x8oHohkijWY13zOPT1dMny85WbGZaIxvmEDTRvupsjdsQbFUUnrZMET8x&#10;lmlIcuMUCbB1m6JxpIPuShazslwUnXGNdYYy7yF6npN4lfpzzmh4y7lnAckaA7eQVpfWq7gWqyWp&#10;No7YVtCBBvkHFooIDYeOrc5JIOjaiUetlKDOeMPDhBpVGM4FZUkDqJmWv6h53xLLkhYwx9vRJv//&#10;2tI327VDoqnxEUaaKLiimy/fb358Puy/HT5+Ouy/HvY/0VH0qbO+gvIzvXbDztu1i6J77lR8ghzU&#10;J293o7esD4hCcFGeLMoSroBCbnY8fzGPPYt7sHU+vGRGofhSYyl0lE4qsn3lQy69K4lhqVEHA3dS&#10;zstU5o0UzYWQMibT+LAz6dCWwMUTSpkO81Qnr9Vr0+T4cyA0jACEYVByOPJMYWA3dkpcHxwCOakh&#10;GF3JPqS3sJMs03vHOPgKyqeZX5zox5SyMKmhOsI4CBiBg7A/AYf6CGVp2v8GPCLSyUaHEayENu53&#10;tEM/Ha6N5/o7B7LuaMGVaXZpQpI1MLbJueETi9/Fw32C3/8IVrcAAAD//wMAUEsDBBQABgAIAAAA&#10;IQAbawHp3gAAAAYBAAAPAAAAZHJzL2Rvd25yZXYueG1sTI/NTsNADITvSLzDykjc6IZAK5rGqfhR&#10;xQkhEiTU2yYxSdqsN8pu2/TtMSc4eayxZj6n68n26kij7xwj3M4iUMSVqztuED6Lzc0DKB8M16Z3&#10;TAhn8rDOLi9Sk9TuxB90zEOjJIR9YhDaEIZEa1+1ZI2fuYFYvG83WhNkHRtdj+Yk4bbXcRQttDUd&#10;S0NrBnpuqdrnB4tQvOziXb7fFCF+ms7lG/P79vUL8fpqelyBCjSFv2P4xRd0yISpdAeuveoR5JGA&#10;cL+UKe5yEYkoEeZ3c9BZqv/jZz8AAAD//wMAUEsBAi0AFAAGAAgAAAAhALaDOJL+AAAA4QEAABMA&#10;AAAAAAAAAAAAAAAAAAAAAFtDb250ZW50X1R5cGVzXS54bWxQSwECLQAUAAYACAAAACEAOP0h/9YA&#10;AACUAQAACwAAAAAAAAAAAAAAAAAvAQAAX3JlbHMvLnJlbHNQSwECLQAUAAYACAAAACEAKdRozA4C&#10;AABQBAAADgAAAAAAAAAAAAAAAAAuAgAAZHJzL2Uyb0RvYy54bWxQSwECLQAUAAYACAAAACEAG2sB&#10;6d4AAAAGAQAADwAAAAAAAAAAAAAAAABoBAAAZHJzL2Rvd25yZXYueG1sUEsFBgAAAAAEAAQA8wAA&#10;AHMFAAAAAA==&#10;" strokecolor="#b6dde8 [1304]" strokeweight="1.5pt">
                <w10:wrap anchorx="margin"/>
              </v:line>
            </w:pict>
          </mc:Fallback>
        </mc:AlternateContent>
      </w:r>
      <w:r w:rsidR="00244F7C" w:rsidRPr="00DD4345">
        <w:rPr>
          <w:rFonts w:ascii="メイリオ" w:eastAsia="メイリオ" w:hAnsi="メイリオ" w:hint="eastAsia"/>
          <w:sz w:val="32"/>
        </w:rPr>
        <w:t>本書の適用範囲</w:t>
      </w:r>
      <w:bookmarkEnd w:id="2"/>
    </w:p>
    <w:p w14:paraId="51F72064" w14:textId="000A2E7E" w:rsidR="00DD4345" w:rsidRDefault="00DD4345" w:rsidP="00244F7C">
      <w:pPr>
        <w:ind w:firstLineChars="200" w:firstLine="420"/>
        <w:rPr>
          <w:rFonts w:ascii="游明朝" w:eastAsia="游明朝" w:hAnsi="游明朝"/>
          <w:szCs w:val="21"/>
        </w:rPr>
      </w:pPr>
    </w:p>
    <w:p w14:paraId="0AE01228" w14:textId="78DF20D9" w:rsidR="009D1D72" w:rsidRDefault="009D1D72" w:rsidP="009D1D72">
      <w:pPr>
        <w:ind w:leftChars="100" w:left="210" w:firstLineChars="100" w:firstLine="210"/>
        <w:rPr>
          <w:rFonts w:ascii="游明朝" w:eastAsia="游明朝" w:hAnsi="游明朝"/>
          <w:szCs w:val="21"/>
        </w:rPr>
      </w:pPr>
      <w:r>
        <w:rPr>
          <w:rFonts w:ascii="游明朝" w:eastAsia="游明朝" w:hAnsi="游明朝" w:hint="eastAsia"/>
          <w:szCs w:val="21"/>
        </w:rPr>
        <w:t>本書は、</w:t>
      </w:r>
      <w:r w:rsidRPr="00244F7C">
        <w:rPr>
          <w:rFonts w:ascii="游明朝" w:eastAsia="游明朝" w:hAnsi="游明朝" w:hint="eastAsia"/>
          <w:szCs w:val="21"/>
        </w:rPr>
        <w:t>業務改善やシステム改善を伴わない</w:t>
      </w:r>
      <w:r w:rsidR="004767F8">
        <w:rPr>
          <w:rFonts w:ascii="游明朝" w:eastAsia="游明朝" w:hAnsi="游明朝" w:hint="eastAsia"/>
          <w:szCs w:val="21"/>
        </w:rPr>
        <w:t>機器</w:t>
      </w:r>
      <w:r>
        <w:rPr>
          <w:rFonts w:ascii="游明朝" w:eastAsia="游明朝" w:hAnsi="游明朝" w:hint="eastAsia"/>
          <w:szCs w:val="21"/>
        </w:rPr>
        <w:t>の更新（以下「ストレート移行」という。）を対象とします。</w:t>
      </w:r>
      <w:r w:rsidRPr="00244F7C">
        <w:rPr>
          <w:rFonts w:ascii="游明朝" w:eastAsia="游明朝" w:hAnsi="游明朝" w:hint="eastAsia"/>
          <w:szCs w:val="21"/>
        </w:rPr>
        <w:t>業務改善やシステム改善を伴う</w:t>
      </w:r>
      <w:r>
        <w:rPr>
          <w:rFonts w:ascii="游明朝" w:eastAsia="游明朝" w:hAnsi="游明朝" w:hint="eastAsia"/>
          <w:szCs w:val="21"/>
        </w:rPr>
        <w:t>場合や</w:t>
      </w:r>
      <w:r w:rsidRPr="00244F7C">
        <w:rPr>
          <w:rFonts w:ascii="游明朝" w:eastAsia="游明朝" w:hAnsi="游明朝" w:hint="eastAsia"/>
          <w:szCs w:val="21"/>
        </w:rPr>
        <w:t>大幅な処理方式変更を伴う機種更新</w:t>
      </w:r>
      <w:r>
        <w:rPr>
          <w:rFonts w:ascii="游明朝" w:eastAsia="游明朝" w:hAnsi="游明朝" w:hint="eastAsia"/>
          <w:szCs w:val="21"/>
        </w:rPr>
        <w:t>の場合</w:t>
      </w:r>
      <w:r w:rsidRPr="00244F7C">
        <w:rPr>
          <w:rFonts w:ascii="游明朝" w:eastAsia="游明朝" w:hAnsi="游明朝" w:hint="eastAsia"/>
          <w:szCs w:val="21"/>
        </w:rPr>
        <w:t>は</w:t>
      </w:r>
      <w:r>
        <w:rPr>
          <w:rFonts w:ascii="游明朝" w:eastAsia="游明朝" w:hAnsi="游明朝" w:hint="eastAsia"/>
          <w:szCs w:val="21"/>
        </w:rPr>
        <w:t>、</w:t>
      </w:r>
      <w:r w:rsidRPr="00244F7C">
        <w:rPr>
          <w:rFonts w:ascii="游明朝" w:eastAsia="游明朝" w:hAnsi="游明朝" w:hint="eastAsia"/>
          <w:szCs w:val="21"/>
        </w:rPr>
        <w:t>開発ガイドライン</w:t>
      </w:r>
      <w:r>
        <w:rPr>
          <w:rFonts w:ascii="游明朝" w:eastAsia="游明朝" w:hAnsi="游明朝" w:hint="eastAsia"/>
          <w:szCs w:val="21"/>
        </w:rPr>
        <w:t>に従って実施してください。</w:t>
      </w:r>
    </w:p>
    <w:p w14:paraId="512538EF" w14:textId="77777777" w:rsidR="009D1D72" w:rsidRDefault="009D1D72" w:rsidP="009D1D72">
      <w:pPr>
        <w:ind w:leftChars="100" w:left="210" w:firstLineChars="100" w:firstLine="210"/>
        <w:rPr>
          <w:rFonts w:ascii="游明朝" w:eastAsia="游明朝" w:hAnsi="游明朝"/>
          <w:szCs w:val="21"/>
        </w:rPr>
      </w:pPr>
      <w:r>
        <w:rPr>
          <w:rFonts w:ascii="游明朝" w:eastAsia="游明朝" w:hAnsi="游明朝" w:hint="eastAsia"/>
          <w:szCs w:val="21"/>
        </w:rPr>
        <w:t>なお、本書では物理サーバの</w:t>
      </w:r>
      <w:r w:rsidRPr="00244F7C">
        <w:rPr>
          <w:rFonts w:ascii="游明朝" w:eastAsia="游明朝" w:hAnsi="游明朝" w:hint="eastAsia"/>
          <w:szCs w:val="21"/>
        </w:rPr>
        <w:t>仮想化環境へのストレート移行</w:t>
      </w:r>
      <w:r>
        <w:rPr>
          <w:rFonts w:ascii="游明朝" w:eastAsia="游明朝" w:hAnsi="游明朝" w:hint="eastAsia"/>
          <w:szCs w:val="21"/>
        </w:rPr>
        <w:t>（P2V）を想定した記載となっているため、これから実施する機種更新のシステム構成に応じて適宜読み替えてください。</w:t>
      </w:r>
    </w:p>
    <w:p w14:paraId="6C24FDE7" w14:textId="2235F40B" w:rsidR="001D1292" w:rsidRPr="009D1D72" w:rsidRDefault="001D1292" w:rsidP="001D1292">
      <w:pPr>
        <w:ind w:leftChars="100" w:left="210" w:firstLineChars="100" w:firstLine="210"/>
        <w:rPr>
          <w:rFonts w:ascii="游明朝" w:eastAsia="游明朝" w:hAnsi="游明朝"/>
          <w:szCs w:val="21"/>
        </w:rPr>
      </w:pPr>
    </w:p>
    <w:p w14:paraId="3F8AA045" w14:textId="00E6F153" w:rsidR="001D1292" w:rsidRDefault="001D1292" w:rsidP="008A0AB8">
      <w:pPr>
        <w:ind w:leftChars="100" w:left="210" w:firstLineChars="100" w:firstLine="210"/>
        <w:jc w:val="center"/>
        <w:rPr>
          <w:rFonts w:ascii="游明朝" w:eastAsia="游明朝" w:hAnsi="游明朝"/>
          <w:szCs w:val="21"/>
        </w:rPr>
      </w:pPr>
    </w:p>
    <w:p w14:paraId="0DF19802" w14:textId="64848311" w:rsidR="0033639B" w:rsidRDefault="00862A8E" w:rsidP="008A0AB8">
      <w:pPr>
        <w:ind w:leftChars="100" w:left="210" w:firstLineChars="100" w:firstLine="210"/>
        <w:jc w:val="center"/>
        <w:rPr>
          <w:rFonts w:ascii="游明朝" w:eastAsia="游明朝" w:hAnsi="游明朝"/>
          <w:szCs w:val="21"/>
        </w:rPr>
      </w:pPr>
      <w:r>
        <w:rPr>
          <w:rFonts w:ascii="游明朝" w:eastAsia="游明朝" w:hAnsi="游明朝"/>
          <w:noProof/>
          <w:szCs w:val="21"/>
        </w:rPr>
        <w:drawing>
          <wp:inline distT="0" distB="0" distL="0" distR="0" wp14:anchorId="68EE60B3" wp14:editId="1A87B225">
            <wp:extent cx="4976084" cy="4007457"/>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85552" cy="4015082"/>
                    </a:xfrm>
                    <a:prstGeom prst="rect">
                      <a:avLst/>
                    </a:prstGeom>
                    <a:noFill/>
                    <a:ln>
                      <a:noFill/>
                    </a:ln>
                  </pic:spPr>
                </pic:pic>
              </a:graphicData>
            </a:graphic>
          </wp:inline>
        </w:drawing>
      </w:r>
    </w:p>
    <w:p w14:paraId="0D5ACFEF" w14:textId="77777777" w:rsidR="00D97AB8" w:rsidRDefault="00D97AB8" w:rsidP="00D97AB8">
      <w:pPr>
        <w:ind w:leftChars="100" w:left="210" w:firstLineChars="100" w:firstLine="210"/>
        <w:rPr>
          <w:rFonts w:ascii="游明朝" w:eastAsia="游明朝" w:hAnsi="游明朝"/>
          <w:szCs w:val="21"/>
        </w:rPr>
      </w:pPr>
    </w:p>
    <w:p w14:paraId="74183219" w14:textId="77777777" w:rsidR="005E4A06" w:rsidRDefault="005E4A06">
      <w:pPr>
        <w:widowControl/>
        <w:jc w:val="left"/>
        <w:rPr>
          <w:rFonts w:ascii="メイリオ" w:eastAsia="メイリオ" w:hAnsi="メイリオ"/>
          <w:sz w:val="32"/>
        </w:rPr>
      </w:pPr>
      <w:bookmarkStart w:id="3" w:name="_Toc19002167"/>
      <w:r>
        <w:rPr>
          <w:rFonts w:ascii="メイリオ" w:eastAsia="メイリオ" w:hAnsi="メイリオ"/>
          <w:sz w:val="32"/>
        </w:rPr>
        <w:br w:type="page"/>
      </w:r>
    </w:p>
    <w:p w14:paraId="3D043B16" w14:textId="08E27E69" w:rsidR="001D1292" w:rsidRPr="00DD4345" w:rsidRDefault="001D1292" w:rsidP="001D1292">
      <w:pPr>
        <w:pStyle w:val="2"/>
        <w:spacing w:after="72"/>
        <w:rPr>
          <w:rFonts w:ascii="メイリオ" w:eastAsia="メイリオ" w:hAnsi="メイリオ"/>
          <w:sz w:val="32"/>
        </w:rPr>
      </w:pPr>
      <w:r>
        <w:rPr>
          <w:rFonts w:ascii="メイリオ" w:eastAsia="メイリオ" w:hAnsi="メイリオ" w:hint="eastAsia"/>
          <w:noProof/>
          <w:sz w:val="32"/>
        </w:rPr>
        <w:lastRenderedPageBreak/>
        <mc:AlternateContent>
          <mc:Choice Requires="wps">
            <w:drawing>
              <wp:anchor distT="0" distB="0" distL="114300" distR="114300" simplePos="0" relativeHeight="251715584" behindDoc="0" locked="0" layoutInCell="1" allowOverlap="1" wp14:anchorId="665B8E3C" wp14:editId="616C8C6E">
                <wp:simplePos x="0" y="0"/>
                <wp:positionH relativeFrom="margin">
                  <wp:posOffset>0</wp:posOffset>
                </wp:positionH>
                <wp:positionV relativeFrom="paragraph">
                  <wp:posOffset>311150</wp:posOffset>
                </wp:positionV>
                <wp:extent cx="6096000" cy="2857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6096000" cy="28575"/>
                        </a:xfrm>
                        <a:prstGeom prst="line">
                          <a:avLst/>
                        </a:prstGeom>
                        <a:ln w="19050">
                          <a:solidFill>
                            <a:schemeClr val="accent5">
                              <a:lumMod val="40000"/>
                              <a:lumOff val="6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D74A3" id="直線コネクタ 4"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YKDQIAAFAEAAAOAAAAZHJzL2Uyb0RvYy54bWysVEtu2zAQ3RfoHQjua8mG7SaC5SwSpJt+&#10;jH4OwFCkRYA/kIwlb911L9AeoosG6LKH8SLX6JBUlKApCrTohhJn5g3fexxpddYriXbMeWF0jaeT&#10;EiOmqWmE3tb4w/vLZycY+UB0Q6TRrMZ75vHZ+umTVWcrNjOtkQ1zCJpoX3W2xm0ItioKT1umiJ8Y&#10;yzQkuXGKBNi6bdE40kF3JYtZWS6LzrjGOkOZ9xC9yEm8Tv05ZzS84dyzgGSNgVtIq0vrVVyL9YpU&#10;W0dsK+hAg/wDC0WEhkPHVhckEHTtxKNWSlBnvOFhQo0qDOeCsqQB1EzLX9S8a4llSQuY4+1ok/9/&#10;benr3cYh0dR4jpEmCq7o9svN7ffPx8O348dPx8PX4+EHmkefOusrKD/XGzfsvN24KLrnTsUnyEF9&#10;8nY/esv6gCgEl+XpsizhCijkZieL54vYs7gHW+fDC2YUii81lkJH6aQiu5c+5NK7khiWGnUwcKfl&#10;okxl3kjRXAopYzKNDzuXDu0IXDyhlOmwSHXyWr0yTY7PgdAwAhCGQcnhyDOFgd3YKXF9cAjkpIZg&#10;dCX7kN7CXrJM7y3j4Cson2Z+caIfU8rCpIbqCOMgYAQOwv4EHOojlKVp/xvwiEgnGx1GsBLauN/R&#10;Dv10uDae6+8cyLqjBVem2acJSdbA2Cbnhk8sfhcP9wl+/yNY/wQAAP//AwBQSwMEFAAGAAgAAAAh&#10;ABtrAeneAAAABgEAAA8AAABkcnMvZG93bnJldi54bWxMj81Ow0AMhO9IvMPKSNzohkArmsap+FHF&#10;CSESJNTbJjFJ2qw3ym7b9O0xJzh5rLFmPqfryfbqSKPvHCPcziJQxJWrO24QPovNzQMoHwzXpndM&#10;CGfysM4uL1KT1O7EH3TMQ6MkhH1iENoQhkRrX7VkjZ+5gVi8bzdaE2QdG12P5iThttdxFC20NR1L&#10;Q2sGem6p2ucHi1C87OJdvt8UIX6azuUb8/v29Qvx+mp6XIEKNIW/Y/jFF3TIhKl0B6696hHkkYBw&#10;v5Qp7nIRiSgR5ndz0Fmq/+NnPwAAAP//AwBQSwECLQAUAAYACAAAACEAtoM4kv4AAADhAQAAEwAA&#10;AAAAAAAAAAAAAAAAAAAAW0NvbnRlbnRfVHlwZXNdLnhtbFBLAQItABQABgAIAAAAIQA4/SH/1gAA&#10;AJQBAAALAAAAAAAAAAAAAAAAAC8BAABfcmVscy8ucmVsc1BLAQItABQABgAIAAAAIQChUPYKDQIA&#10;AFAEAAAOAAAAAAAAAAAAAAAAAC4CAABkcnMvZTJvRG9jLnhtbFBLAQItABQABgAIAAAAIQAbawHp&#10;3gAAAAYBAAAPAAAAAAAAAAAAAAAAAGcEAABkcnMvZG93bnJldi54bWxQSwUGAAAAAAQABADzAAAA&#10;cgUAAAAA&#10;" strokecolor="#b6dde8 [1304]" strokeweight="1.5pt">
                <w10:wrap anchorx="margin"/>
              </v:line>
            </w:pict>
          </mc:Fallback>
        </mc:AlternateContent>
      </w:r>
      <w:r w:rsidRPr="00DD4345">
        <w:rPr>
          <w:rFonts w:ascii="メイリオ" w:eastAsia="メイリオ" w:hAnsi="メイリオ" w:hint="eastAsia"/>
          <w:sz w:val="32"/>
        </w:rPr>
        <w:t>本書の</w:t>
      </w:r>
      <w:r w:rsidR="008A0AB8">
        <w:rPr>
          <w:rFonts w:ascii="メイリオ" w:eastAsia="メイリオ" w:hAnsi="メイリオ" w:hint="eastAsia"/>
          <w:sz w:val="32"/>
        </w:rPr>
        <w:t>概要</w:t>
      </w:r>
      <w:bookmarkEnd w:id="3"/>
    </w:p>
    <w:p w14:paraId="2DDF1D40" w14:textId="77777777" w:rsidR="008A0AB8" w:rsidRDefault="008A0AB8" w:rsidP="008A0AB8">
      <w:pPr>
        <w:ind w:firstLineChars="200" w:firstLine="420"/>
        <w:rPr>
          <w:rFonts w:ascii="游明朝" w:eastAsia="游明朝" w:hAnsi="游明朝"/>
          <w:szCs w:val="21"/>
        </w:rPr>
      </w:pPr>
    </w:p>
    <w:p w14:paraId="0ECC68C4" w14:textId="2820C7BC" w:rsidR="00005261" w:rsidRDefault="00C02F62" w:rsidP="00930455">
      <w:pPr>
        <w:ind w:firstLineChars="100" w:firstLine="210"/>
        <w:rPr>
          <w:rFonts w:ascii="游明朝" w:eastAsia="游明朝" w:hAnsi="游明朝"/>
          <w:szCs w:val="21"/>
        </w:rPr>
      </w:pPr>
      <w:r>
        <w:rPr>
          <w:rFonts w:ascii="游明朝" w:eastAsia="游明朝" w:hAnsi="游明朝" w:hint="eastAsia"/>
          <w:szCs w:val="21"/>
        </w:rPr>
        <w:t>機種更新における標準プロセスとして、開発ガイドラインで定めるシステム開発の流れに「</w:t>
      </w:r>
      <w:r w:rsidR="007B5446">
        <w:rPr>
          <w:rFonts w:ascii="游明朝" w:eastAsia="游明朝" w:hAnsi="游明朝" w:hint="eastAsia"/>
          <w:szCs w:val="21"/>
        </w:rPr>
        <w:t>非</w:t>
      </w:r>
      <w:r>
        <w:rPr>
          <w:rFonts w:ascii="游明朝" w:eastAsia="游明朝" w:hAnsi="游明朝" w:hint="eastAsia"/>
          <w:szCs w:val="21"/>
        </w:rPr>
        <w:t>互換調査」</w:t>
      </w:r>
      <w:r w:rsidR="00345E28" w:rsidRPr="00F836D5">
        <w:rPr>
          <w:rFonts w:ascii="游明朝" w:eastAsia="游明朝" w:hAnsi="游明朝" w:hint="eastAsia"/>
          <w:szCs w:val="21"/>
        </w:rPr>
        <w:t>工程</w:t>
      </w:r>
      <w:r w:rsidRPr="00F836D5">
        <w:rPr>
          <w:rFonts w:ascii="游明朝" w:eastAsia="游明朝" w:hAnsi="游明朝" w:hint="eastAsia"/>
          <w:szCs w:val="21"/>
        </w:rPr>
        <w:t>を</w:t>
      </w:r>
      <w:r>
        <w:rPr>
          <w:rFonts w:ascii="游明朝" w:eastAsia="游明朝" w:hAnsi="游明朝" w:hint="eastAsia"/>
          <w:szCs w:val="21"/>
        </w:rPr>
        <w:t>追加し</w:t>
      </w:r>
      <w:r w:rsidR="00002676">
        <w:rPr>
          <w:rFonts w:ascii="游明朝" w:eastAsia="游明朝" w:hAnsi="游明朝" w:hint="eastAsia"/>
          <w:szCs w:val="21"/>
        </w:rPr>
        <w:t>「機種更新標準プロセス」と定義</w:t>
      </w:r>
      <w:r w:rsidR="00930455">
        <w:rPr>
          <w:rFonts w:ascii="游明朝" w:eastAsia="游明朝" w:hAnsi="游明朝" w:hint="eastAsia"/>
          <w:szCs w:val="21"/>
        </w:rPr>
        <w:t>したうえで、</w:t>
      </w:r>
      <w:r w:rsidR="00034143">
        <w:rPr>
          <w:rFonts w:ascii="游明朝" w:eastAsia="游明朝" w:hAnsi="游明朝" w:hint="eastAsia"/>
          <w:szCs w:val="21"/>
        </w:rPr>
        <w:t>本書の</w:t>
      </w:r>
      <w:r w:rsidR="00002676">
        <w:rPr>
          <w:rFonts w:ascii="游明朝" w:eastAsia="游明朝" w:hAnsi="游明朝" w:hint="eastAsia"/>
          <w:szCs w:val="21"/>
        </w:rPr>
        <w:t>第2</w:t>
      </w:r>
      <w:r w:rsidR="00034143">
        <w:rPr>
          <w:rFonts w:ascii="游明朝" w:eastAsia="游明朝" w:hAnsi="游明朝" w:hint="eastAsia"/>
          <w:szCs w:val="21"/>
        </w:rPr>
        <w:t>章で機種更新</w:t>
      </w:r>
      <w:r w:rsidR="00786E82">
        <w:rPr>
          <w:rFonts w:ascii="游明朝" w:eastAsia="游明朝" w:hAnsi="游明朝" w:hint="eastAsia"/>
          <w:szCs w:val="21"/>
        </w:rPr>
        <w:t>の特徴や</w:t>
      </w:r>
      <w:r w:rsidR="00714BAE">
        <w:rPr>
          <w:rFonts w:ascii="游明朝" w:eastAsia="游明朝" w:hAnsi="游明朝" w:hint="eastAsia"/>
          <w:szCs w:val="21"/>
        </w:rPr>
        <w:t>考慮</w:t>
      </w:r>
      <w:r w:rsidR="00CE6869">
        <w:rPr>
          <w:rFonts w:ascii="游明朝" w:eastAsia="游明朝" w:hAnsi="游明朝" w:hint="eastAsia"/>
          <w:szCs w:val="21"/>
        </w:rPr>
        <w:t>すべき</w:t>
      </w:r>
      <w:r w:rsidR="001B5ACF" w:rsidRPr="00CE6869">
        <w:rPr>
          <w:rFonts w:ascii="游明朝" w:eastAsia="游明朝" w:hAnsi="游明朝" w:hint="eastAsia"/>
          <w:szCs w:val="21"/>
        </w:rPr>
        <w:t>ポイント</w:t>
      </w:r>
      <w:r w:rsidR="00CE6869" w:rsidRPr="00CE6869">
        <w:rPr>
          <w:rFonts w:ascii="游明朝" w:eastAsia="游明朝" w:hAnsi="游明朝" w:hint="eastAsia"/>
          <w:szCs w:val="21"/>
        </w:rPr>
        <w:t>、</w:t>
      </w:r>
      <w:r w:rsidR="00002676">
        <w:rPr>
          <w:rFonts w:ascii="游明朝" w:eastAsia="游明朝" w:hAnsi="游明朝" w:hint="eastAsia"/>
          <w:szCs w:val="21"/>
        </w:rPr>
        <w:t>第3</w:t>
      </w:r>
      <w:r w:rsidR="00D97AB8">
        <w:rPr>
          <w:rFonts w:ascii="游明朝" w:eastAsia="游明朝" w:hAnsi="游明朝" w:hint="eastAsia"/>
          <w:szCs w:val="21"/>
        </w:rPr>
        <w:t>章では新たに追加した</w:t>
      </w:r>
      <w:r w:rsidR="007B5446">
        <w:rPr>
          <w:rFonts w:ascii="游明朝" w:eastAsia="游明朝" w:hAnsi="游明朝" w:hint="eastAsia"/>
          <w:szCs w:val="21"/>
        </w:rPr>
        <w:t>非</w:t>
      </w:r>
      <w:r w:rsidR="00CE6869" w:rsidRPr="00CE6869">
        <w:rPr>
          <w:rFonts w:ascii="游明朝" w:eastAsia="游明朝" w:hAnsi="游明朝" w:hint="eastAsia"/>
          <w:szCs w:val="21"/>
        </w:rPr>
        <w:t>互換調査</w:t>
      </w:r>
      <w:r w:rsidR="00D97AB8">
        <w:rPr>
          <w:rFonts w:ascii="游明朝" w:eastAsia="游明朝" w:hAnsi="游明朝" w:hint="eastAsia"/>
          <w:szCs w:val="21"/>
        </w:rPr>
        <w:t>をはじめ各工程</w:t>
      </w:r>
      <w:r w:rsidR="00714BAE">
        <w:rPr>
          <w:rFonts w:ascii="游明朝" w:eastAsia="游明朝" w:hAnsi="游明朝" w:hint="eastAsia"/>
          <w:szCs w:val="21"/>
        </w:rPr>
        <w:t>の中</w:t>
      </w:r>
      <w:r w:rsidR="00D97AB8">
        <w:rPr>
          <w:rFonts w:ascii="游明朝" w:eastAsia="游明朝" w:hAnsi="游明朝" w:hint="eastAsia"/>
          <w:szCs w:val="21"/>
        </w:rPr>
        <w:t>で</w:t>
      </w:r>
      <w:r w:rsidR="00714BAE">
        <w:rPr>
          <w:rFonts w:ascii="游明朝" w:eastAsia="游明朝" w:hAnsi="游明朝" w:hint="eastAsia"/>
          <w:szCs w:val="21"/>
        </w:rPr>
        <w:t>特に</w:t>
      </w:r>
      <w:r w:rsidR="00D97AB8">
        <w:rPr>
          <w:rFonts w:ascii="游明朝" w:eastAsia="游明朝" w:hAnsi="游明朝" w:hint="eastAsia"/>
          <w:szCs w:val="21"/>
        </w:rPr>
        <w:t>重要</w:t>
      </w:r>
      <w:r w:rsidR="00714BAE">
        <w:rPr>
          <w:rFonts w:ascii="游明朝" w:eastAsia="游明朝" w:hAnsi="游明朝" w:hint="eastAsia"/>
          <w:szCs w:val="21"/>
        </w:rPr>
        <w:t>な</w:t>
      </w:r>
      <w:r w:rsidR="00D97AB8">
        <w:rPr>
          <w:rFonts w:ascii="游明朝" w:eastAsia="游明朝" w:hAnsi="游明朝" w:hint="eastAsia"/>
          <w:szCs w:val="21"/>
        </w:rPr>
        <w:t>工程について留意すべき点を具体的に説明します。最後に、</w:t>
      </w:r>
      <w:r w:rsidR="00002676">
        <w:rPr>
          <w:rFonts w:ascii="游明朝" w:eastAsia="游明朝" w:hAnsi="游明朝" w:hint="eastAsia"/>
          <w:szCs w:val="21"/>
        </w:rPr>
        <w:t>第4章でその他の</w:t>
      </w:r>
      <w:r w:rsidR="00714BAE">
        <w:rPr>
          <w:rFonts w:ascii="游明朝" w:eastAsia="游明朝" w:hAnsi="游明朝" w:hint="eastAsia"/>
          <w:szCs w:val="21"/>
        </w:rPr>
        <w:t>各工程</w:t>
      </w:r>
      <w:r w:rsidR="00121427">
        <w:rPr>
          <w:rFonts w:ascii="游明朝" w:eastAsia="游明朝" w:hAnsi="游明朝" w:hint="eastAsia"/>
          <w:szCs w:val="21"/>
        </w:rPr>
        <w:t>について</w:t>
      </w:r>
      <w:r w:rsidR="00786E82">
        <w:rPr>
          <w:rFonts w:ascii="游明朝" w:eastAsia="游明朝" w:hAnsi="游明朝" w:hint="eastAsia"/>
          <w:szCs w:val="21"/>
        </w:rPr>
        <w:t>補足</w:t>
      </w:r>
      <w:r w:rsidR="00914726">
        <w:rPr>
          <w:rFonts w:ascii="游明朝" w:eastAsia="游明朝" w:hAnsi="游明朝" w:hint="eastAsia"/>
          <w:szCs w:val="21"/>
        </w:rPr>
        <w:t>事項</w:t>
      </w:r>
      <w:r w:rsidR="00714BAE">
        <w:rPr>
          <w:rFonts w:ascii="游明朝" w:eastAsia="游明朝" w:hAnsi="游明朝" w:hint="eastAsia"/>
          <w:szCs w:val="21"/>
        </w:rPr>
        <w:t>を一覧にしています</w:t>
      </w:r>
      <w:r w:rsidR="00002676">
        <w:rPr>
          <w:rFonts w:ascii="游明朝" w:eastAsia="游明朝" w:hAnsi="游明朝" w:hint="eastAsia"/>
          <w:szCs w:val="21"/>
        </w:rPr>
        <w:t>。</w:t>
      </w:r>
    </w:p>
    <w:p w14:paraId="0AB4B78C" w14:textId="77777777" w:rsidR="00005261" w:rsidRDefault="00005261">
      <w:pPr>
        <w:widowControl/>
        <w:jc w:val="left"/>
        <w:rPr>
          <w:rFonts w:ascii="游明朝" w:eastAsia="游明朝" w:hAnsi="游明朝"/>
          <w:szCs w:val="21"/>
        </w:rPr>
      </w:pPr>
      <w:r>
        <w:rPr>
          <w:rFonts w:ascii="游明朝" w:eastAsia="游明朝" w:hAnsi="游明朝"/>
          <w:szCs w:val="21"/>
        </w:rPr>
        <w:br w:type="page"/>
      </w:r>
    </w:p>
    <w:p w14:paraId="4B0AAA5C" w14:textId="77777777" w:rsidR="000A7998" w:rsidRDefault="000A7998" w:rsidP="00930455">
      <w:pPr>
        <w:ind w:firstLineChars="100" w:firstLine="210"/>
      </w:pPr>
    </w:p>
    <w:p w14:paraId="27F6A37D" w14:textId="26B448E8" w:rsidR="00563340" w:rsidRPr="00162D4A" w:rsidRDefault="00C60B68" w:rsidP="00563340">
      <w:r w:rsidRPr="00C60B68">
        <w:rPr>
          <w:noProof/>
        </w:rPr>
        <w:drawing>
          <wp:inline distT="0" distB="0" distL="0" distR="0" wp14:anchorId="07FDA132" wp14:editId="1DD0028B">
            <wp:extent cx="5400040" cy="78101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7810100"/>
                    </a:xfrm>
                    <a:prstGeom prst="rect">
                      <a:avLst/>
                    </a:prstGeom>
                    <a:noFill/>
                    <a:ln>
                      <a:noFill/>
                    </a:ln>
                  </pic:spPr>
                </pic:pic>
              </a:graphicData>
            </a:graphic>
          </wp:inline>
        </w:drawing>
      </w:r>
    </w:p>
    <w:p w14:paraId="7F3E3DFB" w14:textId="77777777" w:rsidR="00D97AB8" w:rsidRDefault="00D97AB8" w:rsidP="00D97AB8">
      <w:pPr>
        <w:rPr>
          <w:rFonts w:ascii="游明朝" w:eastAsia="游明朝" w:hAnsi="游明朝"/>
          <w:szCs w:val="21"/>
        </w:rPr>
      </w:pPr>
    </w:p>
    <w:bookmarkStart w:id="4" w:name="_Toc19002168"/>
    <w:p w14:paraId="676FD91D" w14:textId="4BEFDE67" w:rsidR="00930455" w:rsidRPr="00B32714" w:rsidRDefault="00930455" w:rsidP="006C5775">
      <w:pPr>
        <w:pStyle w:val="10"/>
        <w:numPr>
          <w:ilvl w:val="0"/>
          <w:numId w:val="8"/>
        </w:numPr>
        <w:rPr>
          <w:rFonts w:ascii="メイリオ" w:eastAsia="メイリオ" w:hAnsi="メイリオ"/>
          <w:b/>
          <w:sz w:val="40"/>
        </w:rPr>
      </w:pPr>
      <w:r w:rsidRPr="00725223">
        <w:rPr>
          <w:rFonts w:ascii="メイリオ" w:eastAsia="メイリオ" w:hAnsi="メイリオ"/>
          <w:b/>
          <w:noProof/>
          <w:color w:val="FFFFFF"/>
          <w:sz w:val="22"/>
        </w:rPr>
        <w:lastRenderedPageBreak/>
        <mc:AlternateContent>
          <mc:Choice Requires="wps">
            <w:drawing>
              <wp:anchor distT="0" distB="0" distL="114300" distR="114300" simplePos="0" relativeHeight="251717632" behindDoc="1" locked="0" layoutInCell="1" allowOverlap="1" wp14:anchorId="5DC523B4" wp14:editId="7EDD816A">
                <wp:simplePos x="0" y="0"/>
                <wp:positionH relativeFrom="margin">
                  <wp:align>left</wp:align>
                </wp:positionH>
                <wp:positionV relativeFrom="paragraph">
                  <wp:posOffset>-3175</wp:posOffset>
                </wp:positionV>
                <wp:extent cx="6115050" cy="581025"/>
                <wp:effectExtent l="0" t="0" r="0"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581025"/>
                        </a:xfrm>
                        <a:prstGeom prst="rect">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ECA38" id="正方形/長方形 11" o:spid="_x0000_s1026" style="position:absolute;left:0;text-align:left;margin-left:0;margin-top:-.25pt;width:481.5pt;height:45.75pt;z-index:-251598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balgIAAA8FAAAOAAAAZHJzL2Uyb0RvYy54bWysVM1uEzEQviPxDpbvdHejpJRVN1VIVYQU&#10;aKUW9TzxerMrvB5jO9mU94AHgDNnxIHHoRJvwdi7aUPhhLhY8+eZb8bf+Phk2yq2kdY1qAueHaSc&#10;SS2wbPSq4G+uzp4cceY86BIUalnwG+n4yfTxo+PO5HKENapSWkZJtMs7U/Dae5MniRO1bMEdoJGa&#10;nBXaFjypdpWUFjrK3qpklKaHSYe2NBaFdI6sp72TT2P+qpLCn1eVk56pghM2H08bz2U4k+kx5CsL&#10;pm7EAAP+AUULjaaid6lOwQNb2+aPVG0jLDqs/IHANsGqaoSMPVA3Wfqgm8sajIy90HCcuRuT+39p&#10;xevNhWVNSW+XcaahpTe6/fL59uO3H98/JT8/fO0lRl4aVWdcTjcuzYUNzTqzQPHWkSP5zRMUN8Rs&#10;K9uGWGqVbePcb+7mLreeCTIeZtkkndDzCPJNjrJ0NAnVEsh3t411/oXElgWh4JbeNY4bNgvn+9Bd&#10;SASGqinPGqWiYlfLubJsA8SB8fPZfH4Y76p1+wrL3kxUSgcykJko05uPdmaC4vo0EZbbz6806wo+&#10;mowpAxNAJK4UeBJbQ2N1esUZqBVth/A2FtYYoBFqyAPoU3B1Xy6mHTpXOvhlpPDQ4/1Yg7TE8oae&#10;zmLPaWfEWUPZFuD8BVgiMaGhxfTndFQKCSIOEmc12vd/s4d44hZ5OetoKQj+uzVYyZl6qYl1z7Lx&#10;OGxRVMaTpyNS7L5nue/R63aONHMiFqGLYoj3aidWFttr2t9ZqEou0IJq94MalLnvl5V+ACFnsxhG&#10;m2PAL/SlESH5bo5X22uwZmCIJ269xt0CQf6AKH1suKlxtvZYNZFF93MdKE1bFx98+CHCWu/rMer+&#10;H5v+AgAA//8DAFBLAwQUAAYACAAAACEATXMPQNsAAAAFAQAADwAAAGRycy9kb3ducmV2LnhtbEyP&#10;wW7CMBBE75X4B2sr9YLAplVRSeMgFIljD01RezXxNgnE68g2EP6+y4neZjSrmbf5enS9OGOInScN&#10;i7kCgVR721GjYfe1nb2BiMmQNb0n1HDFCOti8pCbzPoLfeK5So3gEoqZ0dCmNGRSxrpFZ+LcD0ic&#10;/frgTGIbGmmDuXC56+WzUkvpTEe80JoByxbrY3VyGo51WU6n6nANctUcNj+h/P6oOq2fHsfNO4iE&#10;Y7ofww2f0aFgpr0/kY2i18CPJA2zVxAcrpYv7PcsFgpkkcv/9MUfAAAA//8DAFBLAQItABQABgAI&#10;AAAAIQC2gziS/gAAAOEBAAATAAAAAAAAAAAAAAAAAAAAAABbQ29udGVudF9UeXBlc10ueG1sUEsB&#10;Ai0AFAAGAAgAAAAhADj9If/WAAAAlAEAAAsAAAAAAAAAAAAAAAAALwEAAF9yZWxzLy5yZWxzUEsB&#10;Ai0AFAAGAAgAAAAhAHodRtqWAgAADwUAAA4AAAAAAAAAAAAAAAAALgIAAGRycy9lMm9Eb2MueG1s&#10;UEsBAi0AFAAGAAgAAAAhAE1zD0DbAAAABQEAAA8AAAAAAAAAAAAAAAAA8AQAAGRycy9kb3ducmV2&#10;LnhtbFBLBQYAAAAABAAEAPMAAAD4BQAAAAA=&#10;" fillcolor="#dbeef4" stroked="f" strokeweight="2pt">
                <v:path arrowok="t"/>
                <w10:wrap anchorx="margin"/>
              </v:rect>
            </w:pict>
          </mc:Fallback>
        </mc:AlternateContent>
      </w:r>
      <w:r w:rsidR="00676D7A">
        <w:rPr>
          <w:rFonts w:ascii="メイリオ" w:eastAsia="メイリオ" w:hAnsi="メイリオ" w:hint="eastAsia"/>
          <w:b/>
          <w:sz w:val="40"/>
        </w:rPr>
        <w:t>機種更新にあたって</w:t>
      </w:r>
      <w:bookmarkEnd w:id="4"/>
      <w:r w:rsidRPr="00B32714">
        <w:rPr>
          <w:rFonts w:ascii="メイリオ" w:eastAsia="メイリオ" w:hAnsi="メイリオ" w:hint="eastAsia"/>
          <w:b/>
          <w:sz w:val="40"/>
        </w:rPr>
        <w:t xml:space="preserve">　　　</w:t>
      </w:r>
      <w:r>
        <w:rPr>
          <w:rFonts w:ascii="メイリオ" w:eastAsia="メイリオ" w:hAnsi="メイリオ" w:hint="eastAsia"/>
          <w:b/>
          <w:sz w:val="40"/>
        </w:rPr>
        <w:t xml:space="preserve">　</w:t>
      </w:r>
      <w:r w:rsidRPr="00B32714">
        <w:rPr>
          <w:rFonts w:ascii="メイリオ" w:eastAsia="メイリオ" w:hAnsi="メイリオ" w:hint="eastAsia"/>
          <w:b/>
          <w:sz w:val="40"/>
        </w:rPr>
        <w:t xml:space="preserve">　　　　　　　　　　　　</w:t>
      </w:r>
    </w:p>
    <w:p w14:paraId="48E92D5D" w14:textId="27E68207" w:rsidR="00930455" w:rsidRDefault="00930455" w:rsidP="00930455">
      <w:pPr>
        <w:ind w:rightChars="-136" w:right="-286" w:firstLineChars="100" w:firstLine="210"/>
        <w:rPr>
          <w:rFonts w:ascii="游明朝" w:eastAsia="游明朝" w:hAnsi="游明朝"/>
          <w:szCs w:val="21"/>
        </w:rPr>
      </w:pPr>
    </w:p>
    <w:p w14:paraId="6CC03746" w14:textId="7D2467A1" w:rsidR="00930455" w:rsidRDefault="00B94A0D" w:rsidP="00676D7A">
      <w:pPr>
        <w:ind w:rightChars="-136" w:right="-286" w:firstLineChars="100" w:firstLine="210"/>
        <w:rPr>
          <w:rFonts w:ascii="游明朝" w:eastAsia="游明朝" w:hAnsi="游明朝"/>
          <w:szCs w:val="21"/>
        </w:rPr>
      </w:pPr>
      <w:r>
        <w:rPr>
          <w:rFonts w:ascii="游明朝" w:eastAsia="游明朝" w:hAnsi="游明朝" w:hint="eastAsia"/>
          <w:szCs w:val="21"/>
        </w:rPr>
        <w:t>本章では</w:t>
      </w:r>
      <w:r w:rsidR="00930455" w:rsidRPr="00244F7C">
        <w:rPr>
          <w:rFonts w:ascii="游明朝" w:eastAsia="游明朝" w:hAnsi="游明朝" w:hint="eastAsia"/>
          <w:szCs w:val="21"/>
        </w:rPr>
        <w:t>、</w:t>
      </w:r>
      <w:r>
        <w:rPr>
          <w:rFonts w:ascii="游明朝" w:eastAsia="游明朝" w:hAnsi="游明朝" w:hint="eastAsia"/>
          <w:szCs w:val="21"/>
        </w:rPr>
        <w:t>機種更新のプロジェクト</w:t>
      </w:r>
      <w:r w:rsidR="00D97AB8">
        <w:rPr>
          <w:rFonts w:ascii="游明朝" w:eastAsia="游明朝" w:hAnsi="游明朝" w:hint="eastAsia"/>
          <w:szCs w:val="21"/>
        </w:rPr>
        <w:t>を進める上で、最初に</w:t>
      </w:r>
      <w:r w:rsidR="000A7998">
        <w:rPr>
          <w:rFonts w:ascii="游明朝" w:eastAsia="游明朝" w:hAnsi="游明朝" w:hint="eastAsia"/>
          <w:szCs w:val="21"/>
        </w:rPr>
        <w:t>理解しておくべき</w:t>
      </w:r>
      <w:r>
        <w:rPr>
          <w:rFonts w:ascii="游明朝" w:eastAsia="游明朝" w:hAnsi="游明朝" w:hint="eastAsia"/>
          <w:szCs w:val="21"/>
        </w:rPr>
        <w:t>点</w:t>
      </w:r>
      <w:r w:rsidR="00714BAE">
        <w:rPr>
          <w:rFonts w:ascii="游明朝" w:eastAsia="游明朝" w:hAnsi="游明朝" w:hint="eastAsia"/>
          <w:szCs w:val="21"/>
        </w:rPr>
        <w:t>や計画を立てるうえで考慮すべき点につ</w:t>
      </w:r>
      <w:r>
        <w:rPr>
          <w:rFonts w:ascii="游明朝" w:eastAsia="游明朝" w:hAnsi="游明朝" w:hint="eastAsia"/>
          <w:szCs w:val="21"/>
        </w:rPr>
        <w:t>いて説明します。</w:t>
      </w:r>
      <w:r w:rsidR="00C15547">
        <w:rPr>
          <w:rFonts w:ascii="游明朝" w:eastAsia="游明朝" w:hAnsi="游明朝" w:hint="eastAsia"/>
          <w:szCs w:val="21"/>
        </w:rPr>
        <w:t>これは、</w:t>
      </w:r>
      <w:r>
        <w:rPr>
          <w:rFonts w:ascii="游明朝" w:eastAsia="游明朝" w:hAnsi="游明朝" w:hint="eastAsia"/>
          <w:szCs w:val="21"/>
        </w:rPr>
        <w:t>プロジェクトを成功に導くために必ず押さえておくべき内容です。</w:t>
      </w:r>
    </w:p>
    <w:p w14:paraId="453E9A19" w14:textId="465F7BF9" w:rsidR="00FB4B9C" w:rsidRDefault="00FB4B9C" w:rsidP="00FB4B9C">
      <w:pPr>
        <w:ind w:rightChars="-136" w:right="-286"/>
        <w:rPr>
          <w:rFonts w:ascii="游明朝" w:eastAsia="游明朝" w:hAnsi="游明朝"/>
          <w:szCs w:val="21"/>
        </w:rPr>
      </w:pPr>
    </w:p>
    <w:p w14:paraId="5A6B3882" w14:textId="5CAA6245" w:rsidR="00FB4B9C" w:rsidRPr="00676D7A" w:rsidRDefault="00FB4B9C" w:rsidP="006C5775">
      <w:pPr>
        <w:pStyle w:val="2"/>
        <w:numPr>
          <w:ilvl w:val="0"/>
          <w:numId w:val="9"/>
        </w:numPr>
        <w:spacing w:after="72"/>
        <w:rPr>
          <w:rFonts w:ascii="メイリオ" w:eastAsia="メイリオ" w:hAnsi="メイリオ"/>
          <w:sz w:val="32"/>
        </w:rPr>
      </w:pPr>
      <w:bookmarkStart w:id="5" w:name="_Toc19002169"/>
      <w:r>
        <w:rPr>
          <w:rFonts w:ascii="メイリオ" w:eastAsia="メイリオ" w:hAnsi="メイリオ" w:hint="eastAsia"/>
          <w:sz w:val="32"/>
        </w:rPr>
        <w:t>機種更新の</w:t>
      </w:r>
      <w:r w:rsidR="00714BAE">
        <w:rPr>
          <w:rFonts w:ascii="メイリオ" w:eastAsia="メイリオ" w:hAnsi="メイリオ" w:hint="eastAsia"/>
          <w:sz w:val="32"/>
        </w:rPr>
        <w:t>特徴</w:t>
      </w:r>
      <w:r>
        <w:rPr>
          <w:rFonts w:hint="eastAsia"/>
          <w:noProof/>
        </w:rPr>
        <mc:AlternateContent>
          <mc:Choice Requires="wps">
            <w:drawing>
              <wp:anchor distT="0" distB="0" distL="114300" distR="114300" simplePos="0" relativeHeight="251737088" behindDoc="0" locked="0" layoutInCell="1" allowOverlap="1" wp14:anchorId="384E4DA3" wp14:editId="2F052767">
                <wp:simplePos x="0" y="0"/>
                <wp:positionH relativeFrom="margin">
                  <wp:posOffset>0</wp:posOffset>
                </wp:positionH>
                <wp:positionV relativeFrom="paragraph">
                  <wp:posOffset>311150</wp:posOffset>
                </wp:positionV>
                <wp:extent cx="6096000" cy="285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096000" cy="28575"/>
                        </a:xfrm>
                        <a:prstGeom prst="line">
                          <a:avLst/>
                        </a:prstGeom>
                        <a:noFill/>
                        <a:ln w="19050" cap="flat" cmpd="sng" algn="ctr">
                          <a:solidFill>
                            <a:srgbClr val="4BACC6">
                              <a:lumMod val="40000"/>
                              <a:lumOff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46B756" id="直線コネクタ 1"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4yU7AEAAJsDAAAOAAAAZHJzL2Uyb0RvYy54bWysU0uOEzEQ3SNxB8t70p2IhJlWOiNINGz4&#10;RII5QMVtd1vyT7YnnWzDmgvAIViAxJLDZDHXmLLThAF2iI27vs/1yq/nVzutyJb7IK2p6XhUUsIN&#10;s400bU1v3l8/uaAkRDANKGt4Tfc80KvF40fz3lV8YjurGu4JgphQ9a6mXYyuKorAOq4hjKzjBpPC&#10;eg0RXd8WjYce0bUqJmU5K3rrG+ct4yFgdHVK0kXGF4Kz+FaIwCNRNcXZYj59PjfpLBZzqFoPrpNs&#10;GAP+YQoN0uClZ6gVRCC3Xv4FpSXzNlgRR8zqwgohGc8ckM24/IPNuw4cz1xwOcGd1xT+Hyx7s117&#10;Iht8O0oMaHyiu8/f7r5/Oh6+Hj98PB6+HA8/yDjtqXehwvKlWfvBC27tE+md8Dp9kQ7Z5d3uz7vl&#10;u0gYBmfl5aws8QkY5iYX02fThFn8anY+xJfcapKMmippEnWoYPsqxFPpz5IUNvZaKoVxqJQhPc5/&#10;WU4TPKCKhIKIpnbIK5iWElAtypNFnyGDVbJJ7ak7+HazVJ5sASXy9MXz5XKWi9Stfm2bIYyTD1rB&#10;MCrqFE6EchhpDDCZ0m/4aegVhO7UklMDc2XS/TyrdOCYdnzaarI2ttnnZRfJQwVk9EGtSWIPfbQf&#10;/lOLewAAAP//AwBQSwMEFAAGAAgAAAAhALiLd47cAAAABgEAAA8AAABkcnMvZG93bnJldi54bWxM&#10;j81OwzAQhO9IvIO1SNyow0+jJmRTFSRuqBIBiasTu3EgXkexW6dvz3KC085qVjPfVtvFjeJk5jB4&#10;QrhdZSAMdV4P1CN8vL/cbECEqEir0ZNBOJsA2/ryolKl9onezKmJveAQCqVCsDFOpZShs8apsPKT&#10;IfYOfnYq8jr3Us8qcbgb5V2W5dKpgbjBqsk8W9N9N0eHkO/Htnjtnvbt51dMNskhnXcN4vXVsnsE&#10;Ec0S/47hF5/RoWam1h9JBzEi8CMR4aHgyW6RZyxahPX9GmRdyf/49Q8AAAD//wMAUEsBAi0AFAAG&#10;AAgAAAAhALaDOJL+AAAA4QEAABMAAAAAAAAAAAAAAAAAAAAAAFtDb250ZW50X1R5cGVzXS54bWxQ&#10;SwECLQAUAAYACAAAACEAOP0h/9YAAACUAQAACwAAAAAAAAAAAAAAAAAvAQAAX3JlbHMvLnJlbHNQ&#10;SwECLQAUAAYACAAAACEAmuuMlOwBAACbAwAADgAAAAAAAAAAAAAAAAAuAgAAZHJzL2Uyb0RvYy54&#10;bWxQSwECLQAUAAYACAAAACEAuIt3jtwAAAAGAQAADwAAAAAAAAAAAAAAAABGBAAAZHJzL2Rvd25y&#10;ZXYueG1sUEsFBgAAAAAEAAQA8wAAAE8FAAAAAA==&#10;" strokecolor="#b7dee8" strokeweight="1.5pt">
                <w10:wrap anchorx="margin"/>
              </v:line>
            </w:pict>
          </mc:Fallback>
        </mc:AlternateContent>
      </w:r>
      <w:bookmarkEnd w:id="5"/>
    </w:p>
    <w:p w14:paraId="6A110BDA" w14:textId="3F323C12" w:rsidR="000A7998" w:rsidRPr="00244E1E" w:rsidRDefault="000A7998" w:rsidP="00FB4B9C">
      <w:pPr>
        <w:ind w:firstLineChars="200" w:firstLine="420"/>
        <w:rPr>
          <w:rFonts w:ascii="游明朝" w:eastAsia="游明朝" w:hAnsi="游明朝"/>
          <w:szCs w:val="21"/>
        </w:rPr>
      </w:pPr>
    </w:p>
    <w:p w14:paraId="70B9613D" w14:textId="73F0436F" w:rsidR="00507913" w:rsidRPr="00244E1E" w:rsidRDefault="00180369" w:rsidP="00C15547">
      <w:pPr>
        <w:ind w:rightChars="-136" w:right="-286" w:firstLineChars="100" w:firstLine="210"/>
        <w:rPr>
          <w:rFonts w:ascii="游明朝" w:eastAsia="游明朝" w:hAnsi="游明朝"/>
          <w:szCs w:val="21"/>
        </w:rPr>
      </w:pPr>
      <w:r w:rsidRPr="00244E1E">
        <w:rPr>
          <w:rFonts w:ascii="游明朝" w:eastAsia="游明朝" w:hAnsi="游明朝" w:hint="eastAsia"/>
          <w:szCs w:val="21"/>
        </w:rPr>
        <w:t>機種更新の最大の特徴は、現行システムの運用</w:t>
      </w:r>
      <w:r w:rsidR="00947ECD" w:rsidRPr="00244E1E">
        <w:rPr>
          <w:rFonts w:ascii="游明朝" w:eastAsia="游明朝" w:hAnsi="游明朝" w:hint="eastAsia"/>
          <w:szCs w:val="21"/>
        </w:rPr>
        <w:t>実績</w:t>
      </w:r>
      <w:r w:rsidRPr="00244E1E">
        <w:rPr>
          <w:rFonts w:ascii="游明朝" w:eastAsia="游明朝" w:hAnsi="游明朝" w:hint="eastAsia"/>
          <w:szCs w:val="21"/>
        </w:rPr>
        <w:t>や</w:t>
      </w:r>
      <w:r w:rsidR="0052449C">
        <w:rPr>
          <w:rFonts w:ascii="游明朝" w:eastAsia="游明朝" w:hAnsi="游明朝" w:hint="eastAsia"/>
          <w:szCs w:val="21"/>
        </w:rPr>
        <w:t>現行プログラムの処理結果を</w:t>
      </w:r>
      <w:r w:rsidRPr="00244E1E">
        <w:rPr>
          <w:rFonts w:ascii="游明朝" w:eastAsia="游明朝" w:hAnsi="游明朝" w:hint="eastAsia"/>
          <w:szCs w:val="21"/>
        </w:rPr>
        <w:t>有効</w:t>
      </w:r>
      <w:r w:rsidR="0052449C">
        <w:rPr>
          <w:rFonts w:ascii="游明朝" w:eastAsia="游明朝" w:hAnsi="游明朝" w:hint="eastAsia"/>
          <w:szCs w:val="21"/>
        </w:rPr>
        <w:t>に</w:t>
      </w:r>
      <w:r w:rsidRPr="00244E1E">
        <w:rPr>
          <w:rFonts w:ascii="游明朝" w:eastAsia="游明朝" w:hAnsi="游明朝" w:hint="eastAsia"/>
          <w:szCs w:val="21"/>
        </w:rPr>
        <w:t>活用</w:t>
      </w:r>
      <w:r w:rsidR="006653C0" w:rsidRPr="00244E1E">
        <w:rPr>
          <w:rFonts w:ascii="游明朝" w:eastAsia="游明朝" w:hAnsi="游明朝" w:hint="eastAsia"/>
          <w:szCs w:val="21"/>
        </w:rPr>
        <w:t>して各工程を実施できる点です。</w:t>
      </w:r>
      <w:r w:rsidR="00E24B49" w:rsidRPr="00244E1E">
        <w:rPr>
          <w:rFonts w:ascii="游明朝" w:eastAsia="游明朝" w:hAnsi="游明朝" w:hint="eastAsia"/>
          <w:szCs w:val="21"/>
        </w:rPr>
        <w:t>具体的な内容は3章に記載しますが、主な観点は次のとおりです。</w:t>
      </w:r>
    </w:p>
    <w:p w14:paraId="6044FE13" w14:textId="5A2F0BF3" w:rsidR="00E24B49" w:rsidRPr="00244E1E" w:rsidRDefault="00E24B49" w:rsidP="00E24B49">
      <w:pPr>
        <w:ind w:leftChars="100" w:left="210" w:rightChars="-203" w:right="-426" w:firstLineChars="100" w:firstLine="210"/>
        <w:jc w:val="left"/>
        <w:rPr>
          <w:rFonts w:ascii="游明朝" w:eastAsia="游明朝" w:hAnsi="游明朝"/>
          <w:szCs w:val="21"/>
        </w:rPr>
      </w:pPr>
    </w:p>
    <w:p w14:paraId="59EA4178" w14:textId="0B00A0A9" w:rsidR="00E24B49" w:rsidRDefault="00947ECD" w:rsidP="00F9694B">
      <w:pPr>
        <w:pStyle w:val="af4"/>
        <w:numPr>
          <w:ilvl w:val="1"/>
          <w:numId w:val="8"/>
        </w:numPr>
        <w:ind w:leftChars="0" w:left="851" w:rightChars="-203" w:right="-426"/>
        <w:jc w:val="left"/>
        <w:rPr>
          <w:rFonts w:ascii="游明朝" w:eastAsia="游明朝" w:hAnsi="游明朝"/>
          <w:szCs w:val="21"/>
        </w:rPr>
      </w:pPr>
      <w:r w:rsidRPr="00244E1E">
        <w:rPr>
          <w:rFonts w:ascii="游明朝" w:eastAsia="游明朝" w:hAnsi="游明朝" w:hint="eastAsia"/>
          <w:szCs w:val="21"/>
        </w:rPr>
        <w:t>運用実績を</w:t>
      </w:r>
      <w:r w:rsidR="00401B5D">
        <w:rPr>
          <w:rFonts w:ascii="游明朝" w:eastAsia="游明朝" w:hAnsi="游明朝" w:hint="eastAsia"/>
          <w:szCs w:val="21"/>
        </w:rPr>
        <w:t>ベース</w:t>
      </w:r>
      <w:r w:rsidRPr="00244E1E">
        <w:rPr>
          <w:rFonts w:ascii="游明朝" w:eastAsia="游明朝" w:hAnsi="游明朝" w:hint="eastAsia"/>
          <w:szCs w:val="21"/>
        </w:rPr>
        <w:t>に</w:t>
      </w:r>
      <w:r w:rsidR="00401B5D">
        <w:rPr>
          <w:rFonts w:ascii="游明朝" w:eastAsia="游明朝" w:hAnsi="游明朝" w:hint="eastAsia"/>
          <w:szCs w:val="21"/>
        </w:rPr>
        <w:t>、次期ハードウェアに求める非機能要件（</w:t>
      </w:r>
      <w:r w:rsidRPr="00244E1E">
        <w:rPr>
          <w:rFonts w:ascii="游明朝" w:eastAsia="游明朝" w:hAnsi="游明朝" w:hint="eastAsia"/>
          <w:szCs w:val="21"/>
        </w:rPr>
        <w:t>システムの</w:t>
      </w:r>
      <w:r w:rsidR="002F3B53" w:rsidRPr="00244E1E">
        <w:rPr>
          <w:rFonts w:ascii="游明朝" w:eastAsia="游明朝" w:hAnsi="游明朝" w:hint="eastAsia"/>
          <w:szCs w:val="21"/>
        </w:rPr>
        <w:t>応答時間</w:t>
      </w:r>
      <w:r w:rsidR="00401B5D">
        <w:rPr>
          <w:rFonts w:ascii="游明朝" w:eastAsia="游明朝" w:hAnsi="游明朝" w:hint="eastAsia"/>
          <w:szCs w:val="21"/>
        </w:rPr>
        <w:t>、</w:t>
      </w:r>
      <w:r w:rsidR="002F3B53" w:rsidRPr="00244E1E">
        <w:rPr>
          <w:rFonts w:ascii="游明朝" w:eastAsia="游明朝" w:hAnsi="游明朝" w:hint="eastAsia"/>
          <w:szCs w:val="21"/>
        </w:rPr>
        <w:t>データ保存容量など</w:t>
      </w:r>
      <w:r w:rsidR="00401B5D">
        <w:rPr>
          <w:rFonts w:ascii="游明朝" w:eastAsia="游明朝" w:hAnsi="游明朝" w:hint="eastAsia"/>
          <w:szCs w:val="21"/>
        </w:rPr>
        <w:t>）を数値化し、</w:t>
      </w:r>
      <w:r w:rsidR="002F3B53" w:rsidRPr="00244E1E">
        <w:rPr>
          <w:rFonts w:ascii="游明朝" w:eastAsia="游明朝" w:hAnsi="游明朝" w:hint="eastAsia"/>
          <w:szCs w:val="21"/>
        </w:rPr>
        <w:t>ハードウェア選定を行う。</w:t>
      </w:r>
    </w:p>
    <w:p w14:paraId="32202752" w14:textId="0BE9A8C9" w:rsidR="003561AA" w:rsidRPr="003561AA" w:rsidRDefault="003561AA" w:rsidP="003561AA">
      <w:pPr>
        <w:pStyle w:val="af4"/>
        <w:numPr>
          <w:ilvl w:val="1"/>
          <w:numId w:val="8"/>
        </w:numPr>
        <w:ind w:leftChars="0" w:left="851" w:rightChars="-203" w:right="-426"/>
        <w:jc w:val="left"/>
        <w:rPr>
          <w:rFonts w:ascii="游明朝" w:eastAsia="游明朝" w:hAnsi="游明朝"/>
          <w:szCs w:val="21"/>
        </w:rPr>
      </w:pPr>
      <w:r w:rsidRPr="00244E1E">
        <w:rPr>
          <w:rFonts w:ascii="游明朝" w:eastAsia="游明朝" w:hAnsi="游明朝" w:hint="eastAsia"/>
          <w:szCs w:val="21"/>
        </w:rPr>
        <w:t>ハードウェアやソフトウェアの最新化に伴</w:t>
      </w:r>
      <w:r>
        <w:rPr>
          <w:rFonts w:ascii="游明朝" w:eastAsia="游明朝" w:hAnsi="游明朝" w:hint="eastAsia"/>
          <w:szCs w:val="21"/>
        </w:rPr>
        <w:t>う非互換箇所</w:t>
      </w:r>
      <w:r w:rsidRPr="00244E1E">
        <w:rPr>
          <w:rFonts w:ascii="游明朝" w:eastAsia="游明朝" w:hAnsi="游明朝" w:hint="eastAsia"/>
          <w:szCs w:val="21"/>
        </w:rPr>
        <w:t>を確認し</w:t>
      </w:r>
      <w:r>
        <w:rPr>
          <w:rFonts w:ascii="游明朝" w:eastAsia="游明朝" w:hAnsi="游明朝" w:hint="eastAsia"/>
          <w:szCs w:val="21"/>
        </w:rPr>
        <w:t>たうえで</w:t>
      </w:r>
      <w:r w:rsidR="00CE40B9">
        <w:rPr>
          <w:rFonts w:ascii="游明朝" w:eastAsia="游明朝" w:hAnsi="游明朝" w:hint="eastAsia"/>
          <w:szCs w:val="21"/>
        </w:rPr>
        <w:t>非互換対策</w:t>
      </w:r>
      <w:r>
        <w:rPr>
          <w:rFonts w:ascii="游明朝" w:eastAsia="游明朝" w:hAnsi="游明朝" w:hint="eastAsia"/>
          <w:szCs w:val="21"/>
        </w:rPr>
        <w:t>のためのシステム改修を行う</w:t>
      </w:r>
      <w:r w:rsidRPr="00244E1E">
        <w:rPr>
          <w:rFonts w:ascii="游明朝" w:eastAsia="游明朝" w:hAnsi="游明朝" w:hint="eastAsia"/>
          <w:szCs w:val="21"/>
        </w:rPr>
        <w:t>。</w:t>
      </w:r>
    </w:p>
    <w:p w14:paraId="66045843" w14:textId="1DFCDF38" w:rsidR="0079325A" w:rsidRPr="0079325A" w:rsidRDefault="0079325A" w:rsidP="0079325A">
      <w:pPr>
        <w:pStyle w:val="af4"/>
        <w:numPr>
          <w:ilvl w:val="1"/>
          <w:numId w:val="8"/>
        </w:numPr>
        <w:ind w:leftChars="0" w:left="851" w:rightChars="-203" w:right="-426"/>
        <w:jc w:val="left"/>
        <w:rPr>
          <w:rFonts w:ascii="游明朝" w:eastAsia="游明朝" w:hAnsi="游明朝"/>
          <w:szCs w:val="21"/>
        </w:rPr>
      </w:pPr>
      <w:r w:rsidRPr="00244E1E">
        <w:rPr>
          <w:rFonts w:ascii="游明朝" w:eastAsia="游明朝" w:hAnsi="游明朝" w:hint="eastAsia"/>
          <w:szCs w:val="21"/>
        </w:rPr>
        <w:t>テスト</w:t>
      </w:r>
      <w:r w:rsidR="004B11C0">
        <w:rPr>
          <w:rFonts w:ascii="游明朝" w:eastAsia="游明朝" w:hAnsi="游明朝" w:hint="eastAsia"/>
          <w:szCs w:val="21"/>
        </w:rPr>
        <w:t>工程で</w:t>
      </w:r>
      <w:r w:rsidRPr="00244E1E">
        <w:rPr>
          <w:rFonts w:ascii="游明朝" w:eastAsia="游明朝" w:hAnsi="游明朝" w:hint="eastAsia"/>
          <w:szCs w:val="21"/>
        </w:rPr>
        <w:t>は、現行プログラムの処理結果と機種更新対応後のプログラムの処理結果を比較するテスト（以下「現新比較テスト」という。）</w:t>
      </w:r>
      <w:r w:rsidR="00401B5D">
        <w:rPr>
          <w:rFonts w:ascii="游明朝" w:eastAsia="游明朝" w:hAnsi="游明朝" w:hint="eastAsia"/>
          <w:szCs w:val="21"/>
        </w:rPr>
        <w:t>を効果的に実施する</w:t>
      </w:r>
      <w:r>
        <w:rPr>
          <w:rFonts w:ascii="游明朝" w:eastAsia="游明朝" w:hAnsi="游明朝" w:hint="eastAsia"/>
          <w:szCs w:val="21"/>
        </w:rPr>
        <w:t>。</w:t>
      </w:r>
    </w:p>
    <w:p w14:paraId="197B95DF" w14:textId="011DD91B" w:rsidR="00E24B49" w:rsidRPr="00244E1E" w:rsidRDefault="00190AF5" w:rsidP="00F9694B">
      <w:pPr>
        <w:pStyle w:val="af4"/>
        <w:numPr>
          <w:ilvl w:val="1"/>
          <w:numId w:val="8"/>
        </w:numPr>
        <w:ind w:leftChars="0" w:left="851" w:rightChars="-203" w:right="-426"/>
        <w:jc w:val="left"/>
        <w:rPr>
          <w:rFonts w:ascii="游明朝" w:eastAsia="游明朝" w:hAnsi="游明朝"/>
          <w:szCs w:val="21"/>
        </w:rPr>
      </w:pPr>
      <w:r w:rsidRPr="00244E1E">
        <w:rPr>
          <w:rFonts w:ascii="游明朝" w:eastAsia="游明朝" w:hAnsi="游明朝" w:hint="eastAsia"/>
          <w:szCs w:val="21"/>
        </w:rPr>
        <w:t>既存のドキュメント類やテストシナリオ</w:t>
      </w:r>
      <w:r w:rsidR="00A16103">
        <w:rPr>
          <w:rFonts w:ascii="游明朝" w:eastAsia="游明朝" w:hAnsi="游明朝" w:hint="eastAsia"/>
          <w:szCs w:val="21"/>
        </w:rPr>
        <w:t>を</w:t>
      </w:r>
      <w:r w:rsidRPr="00244E1E">
        <w:rPr>
          <w:rFonts w:ascii="游明朝" w:eastAsia="游明朝" w:hAnsi="游明朝" w:hint="eastAsia"/>
          <w:szCs w:val="21"/>
        </w:rPr>
        <w:t>有効に活用して効率</w:t>
      </w:r>
      <w:r w:rsidR="00A16103">
        <w:rPr>
          <w:rFonts w:ascii="游明朝" w:eastAsia="游明朝" w:hAnsi="游明朝" w:hint="eastAsia"/>
          <w:szCs w:val="21"/>
        </w:rPr>
        <w:t>的</w:t>
      </w:r>
      <w:r w:rsidRPr="00244E1E">
        <w:rPr>
          <w:rFonts w:ascii="游明朝" w:eastAsia="游明朝" w:hAnsi="游明朝" w:hint="eastAsia"/>
          <w:szCs w:val="21"/>
        </w:rPr>
        <w:t>かつ確実に各工程を実施する。</w:t>
      </w:r>
    </w:p>
    <w:p w14:paraId="6788C051" w14:textId="77777777" w:rsidR="00597795" w:rsidRDefault="00597795" w:rsidP="00930455">
      <w:pPr>
        <w:ind w:rightChars="-203" w:right="-426"/>
        <w:jc w:val="left"/>
        <w:rPr>
          <w:rFonts w:ascii="游明朝" w:eastAsia="游明朝" w:hAnsi="游明朝"/>
          <w:color w:val="FF0000"/>
          <w:szCs w:val="21"/>
        </w:rPr>
      </w:pPr>
    </w:p>
    <w:p w14:paraId="27E3C547" w14:textId="77777777" w:rsidR="009C692E" w:rsidRDefault="009C692E" w:rsidP="00930455">
      <w:pPr>
        <w:ind w:rightChars="-203" w:right="-426"/>
        <w:jc w:val="left"/>
        <w:rPr>
          <w:rFonts w:ascii="游明朝" w:eastAsia="游明朝" w:hAnsi="游明朝"/>
          <w:szCs w:val="21"/>
        </w:rPr>
      </w:pPr>
    </w:p>
    <w:p w14:paraId="4448CA98" w14:textId="2EA1915F" w:rsidR="00930455" w:rsidRPr="00676D7A" w:rsidRDefault="00C845A1" w:rsidP="006C5775">
      <w:pPr>
        <w:pStyle w:val="2"/>
        <w:numPr>
          <w:ilvl w:val="0"/>
          <w:numId w:val="9"/>
        </w:numPr>
        <w:spacing w:after="72"/>
        <w:rPr>
          <w:rFonts w:ascii="メイリオ" w:eastAsia="メイリオ" w:hAnsi="メイリオ"/>
          <w:sz w:val="32"/>
        </w:rPr>
      </w:pPr>
      <w:bookmarkStart w:id="6" w:name="_Toc19002170"/>
      <w:r>
        <w:rPr>
          <w:rFonts w:ascii="メイリオ" w:eastAsia="メイリオ" w:hAnsi="メイリオ" w:hint="eastAsia"/>
          <w:sz w:val="32"/>
        </w:rPr>
        <w:t>機種更新プロジェクト</w:t>
      </w:r>
      <w:r w:rsidR="003561AA">
        <w:rPr>
          <w:rFonts w:ascii="メイリオ" w:eastAsia="メイリオ" w:hAnsi="メイリオ" w:hint="eastAsia"/>
          <w:sz w:val="32"/>
        </w:rPr>
        <w:t>期間</w:t>
      </w:r>
      <w:r>
        <w:rPr>
          <w:rFonts w:ascii="メイリオ" w:eastAsia="メイリオ" w:hAnsi="メイリオ" w:hint="eastAsia"/>
          <w:sz w:val="32"/>
        </w:rPr>
        <w:t>中の</w:t>
      </w:r>
      <w:r w:rsidR="00F9694B">
        <w:rPr>
          <w:rFonts w:ascii="メイリオ" w:eastAsia="メイリオ" w:hAnsi="メイリオ" w:hint="eastAsia"/>
          <w:sz w:val="32"/>
        </w:rPr>
        <w:t>システム改修</w:t>
      </w:r>
      <w:r>
        <w:rPr>
          <w:rFonts w:ascii="メイリオ" w:eastAsia="メイリオ" w:hAnsi="メイリオ" w:hint="eastAsia"/>
          <w:sz w:val="32"/>
        </w:rPr>
        <w:t>対応</w:t>
      </w:r>
      <w:r w:rsidR="00930455">
        <w:rPr>
          <w:rFonts w:hint="eastAsia"/>
          <w:noProof/>
        </w:rPr>
        <mc:AlternateContent>
          <mc:Choice Requires="wps">
            <w:drawing>
              <wp:anchor distT="0" distB="0" distL="114300" distR="114300" simplePos="0" relativeHeight="251718656" behindDoc="0" locked="0" layoutInCell="1" allowOverlap="1" wp14:anchorId="2AB53D24" wp14:editId="05F7508B">
                <wp:simplePos x="0" y="0"/>
                <wp:positionH relativeFrom="margin">
                  <wp:posOffset>0</wp:posOffset>
                </wp:positionH>
                <wp:positionV relativeFrom="paragraph">
                  <wp:posOffset>311150</wp:posOffset>
                </wp:positionV>
                <wp:extent cx="6096000" cy="28575"/>
                <wp:effectExtent l="0" t="0" r="19050" b="28575"/>
                <wp:wrapNone/>
                <wp:docPr id="12" name="直線コネクタ 12"/>
                <wp:cNvGraphicFramePr/>
                <a:graphic xmlns:a="http://schemas.openxmlformats.org/drawingml/2006/main">
                  <a:graphicData uri="http://schemas.microsoft.com/office/word/2010/wordprocessingShape">
                    <wps:wsp>
                      <wps:cNvCnPr/>
                      <wps:spPr>
                        <a:xfrm>
                          <a:off x="0" y="0"/>
                          <a:ext cx="6096000" cy="28575"/>
                        </a:xfrm>
                        <a:prstGeom prst="line">
                          <a:avLst/>
                        </a:prstGeom>
                        <a:noFill/>
                        <a:ln w="19050" cap="flat" cmpd="sng" algn="ctr">
                          <a:solidFill>
                            <a:srgbClr val="4BACC6">
                              <a:lumMod val="40000"/>
                              <a:lumOff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FAD571" id="直線コネクタ 12"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5t7gEAAJ0DAAAOAAAAZHJzL2Uyb0RvYy54bWysU0uOEzEQ3SNxB8t70j0RCTOtdEaQaNjw&#10;iQQcoOK2uy35J9uTTrZhzQXgECxAYslhsphrUHY3YYAdYuN2vXI91yu/XlzvtSI77oO0pqYXk5IS&#10;bphtpGlr+u7tzaNLSkIE04Cyhtf0wAO9Xj58sOhdxae2s6rhniCJCVXvatrF6KqiCKzjGsLEOm4w&#10;KazXEDH0bdF46JFdq2JalvOit75x3jIeAqLrIUmXmV8IzuJrIQKPRNUUe4t59XndprVYLqBqPbhO&#10;srEN+IcuNEiDl56p1hCB3Hr5F5WWzNtgRZwwqwsrhGQ8a0A1F+Ufat504HjWgsMJ7jym8P9o2avd&#10;xhPZ4NtNKTGg8Y3uPn29+/bxdPxyev/hdPx8On4nmMRJ9S5UWLAyGz9GwW18kr0XXqcvCiL7PN3D&#10;ebp8HwlDcF5ezcsSH4Fhbno5ezJLnMWvYudDfM6tJmlTUyVNEg8V7F6EOBz9eSTBxt5IpRCHShnS&#10;o4KrcpboAX0kFETcaofKgmkpAdWiQVn0mTJYJZtUnqqDb7cr5ckO0CSPnz1dreb5kLrVL20zwtj5&#10;6BaE0VMDnARlGGWMNFnSb/yp6TWEbijJqVG5Mul+nn06akwzHqaadlvbHPKwixShBzL76Ndksvsx&#10;7u//VcsfAAAA//8DAFBLAwQUAAYACAAAACEAuIt3jtwAAAAGAQAADwAAAGRycy9kb3ducmV2Lnht&#10;bEyPzU7DMBCE70i8g7VI3KjDT6MmZFMVJG6oEgGJqxO7cSBeR7Fbp2/PcoLTzmpWM99W28WN4mTm&#10;MHhCuF1lIAx1Xg/UI3y8v9xsQISoSKvRk0E4mwDb+vKiUqX2id7MqYm94BAKpUKwMU6llKGzxqmw&#10;8pMh9g5+diryOvdSzypxuBvlXZbl0qmBuMGqyTxb0303R4eQ78e2eO2e9u3nV0w2ySGddw3i9dWy&#10;ewQRzRL/juEXn9GhZqbWH0kHMSLwIxHhoeDJbpFnLFqE9f0aZF3J//j1DwAAAP//AwBQSwECLQAU&#10;AAYACAAAACEAtoM4kv4AAADhAQAAEwAAAAAAAAAAAAAAAAAAAAAAW0NvbnRlbnRfVHlwZXNdLnht&#10;bFBLAQItABQABgAIAAAAIQA4/SH/1gAAAJQBAAALAAAAAAAAAAAAAAAAAC8BAABfcmVscy8ucmVs&#10;c1BLAQItABQABgAIAAAAIQASZ45t7gEAAJ0DAAAOAAAAAAAAAAAAAAAAAC4CAABkcnMvZTJvRG9j&#10;LnhtbFBLAQItABQABgAIAAAAIQC4i3eO3AAAAAYBAAAPAAAAAAAAAAAAAAAAAEgEAABkcnMvZG93&#10;bnJldi54bWxQSwUGAAAAAAQABADzAAAAUQUAAAAA&#10;" strokecolor="#b7dee8" strokeweight="1.5pt">
                <w10:wrap anchorx="margin"/>
              </v:line>
            </w:pict>
          </mc:Fallback>
        </mc:AlternateContent>
      </w:r>
      <w:bookmarkEnd w:id="6"/>
    </w:p>
    <w:p w14:paraId="37910EAC" w14:textId="3E3E0A69" w:rsidR="00930455" w:rsidRDefault="00930455" w:rsidP="00930455">
      <w:pPr>
        <w:ind w:firstLineChars="200" w:firstLine="420"/>
        <w:rPr>
          <w:rFonts w:ascii="游明朝" w:eastAsia="游明朝" w:hAnsi="游明朝"/>
          <w:szCs w:val="21"/>
        </w:rPr>
      </w:pPr>
    </w:p>
    <w:p w14:paraId="6D09724E" w14:textId="351528C8" w:rsidR="00C845A1" w:rsidRDefault="00E81E07" w:rsidP="006B43E9">
      <w:pPr>
        <w:ind w:firstLineChars="100" w:firstLine="210"/>
        <w:rPr>
          <w:rFonts w:ascii="游明朝" w:eastAsia="游明朝" w:hAnsi="游明朝"/>
          <w:szCs w:val="21"/>
        </w:rPr>
      </w:pPr>
      <w:r>
        <w:rPr>
          <w:rFonts w:ascii="游明朝" w:eastAsia="游明朝" w:hAnsi="游明朝" w:hint="eastAsia"/>
          <w:szCs w:val="21"/>
        </w:rPr>
        <w:t>機種更新のプロジェクト期間中</w:t>
      </w:r>
      <w:r w:rsidR="004A7C98">
        <w:rPr>
          <w:rFonts w:ascii="游明朝" w:eastAsia="游明朝" w:hAnsi="游明朝" w:hint="eastAsia"/>
          <w:szCs w:val="21"/>
        </w:rPr>
        <w:t>に</w:t>
      </w:r>
      <w:r w:rsidR="00CE5348">
        <w:rPr>
          <w:rFonts w:ascii="游明朝" w:eastAsia="游明朝" w:hAnsi="游明朝" w:hint="eastAsia"/>
          <w:szCs w:val="21"/>
        </w:rPr>
        <w:t>、</w:t>
      </w:r>
      <w:r>
        <w:rPr>
          <w:rFonts w:ascii="游明朝" w:eastAsia="游明朝" w:hAnsi="游明朝" w:hint="eastAsia"/>
          <w:szCs w:val="21"/>
        </w:rPr>
        <w:t>現行システム</w:t>
      </w:r>
      <w:r w:rsidR="00CE5348">
        <w:rPr>
          <w:rFonts w:ascii="游明朝" w:eastAsia="游明朝" w:hAnsi="游明朝" w:hint="eastAsia"/>
          <w:szCs w:val="21"/>
        </w:rPr>
        <w:t>に対して</w:t>
      </w:r>
      <w:r>
        <w:rPr>
          <w:rFonts w:ascii="游明朝" w:eastAsia="游明朝" w:hAnsi="游明朝" w:hint="eastAsia"/>
          <w:szCs w:val="21"/>
        </w:rPr>
        <w:t>機能追加や</w:t>
      </w:r>
      <w:r w:rsidR="00CE5348" w:rsidRPr="00CE5348">
        <w:rPr>
          <w:rFonts w:ascii="游明朝" w:eastAsia="游明朝" w:hAnsi="游明朝" w:hint="eastAsia"/>
          <w:szCs w:val="21"/>
        </w:rPr>
        <w:t>制度改正</w:t>
      </w:r>
      <w:r w:rsidR="00CE5348">
        <w:rPr>
          <w:rFonts w:ascii="游明朝" w:eastAsia="游明朝" w:hAnsi="游明朝" w:hint="eastAsia"/>
          <w:szCs w:val="21"/>
        </w:rPr>
        <w:t>等のシステム改修作業が発生</w:t>
      </w:r>
      <w:r w:rsidR="004A7C98">
        <w:rPr>
          <w:rFonts w:ascii="游明朝" w:eastAsia="游明朝" w:hAnsi="游明朝" w:hint="eastAsia"/>
          <w:szCs w:val="21"/>
        </w:rPr>
        <w:t>した場合は、その</w:t>
      </w:r>
      <w:r w:rsidR="002C3E94" w:rsidRPr="002C3E94">
        <w:rPr>
          <w:rFonts w:ascii="游明朝" w:eastAsia="游明朝" w:hAnsi="游明朝" w:hint="eastAsia"/>
          <w:szCs w:val="21"/>
        </w:rPr>
        <w:t>改修</w:t>
      </w:r>
      <w:r w:rsidR="004A7C98">
        <w:rPr>
          <w:rFonts w:ascii="游明朝" w:eastAsia="游明朝" w:hAnsi="游明朝" w:hint="eastAsia"/>
          <w:szCs w:val="21"/>
        </w:rPr>
        <w:t>内容を</w:t>
      </w:r>
      <w:r w:rsidR="00CD42DC">
        <w:rPr>
          <w:rFonts w:ascii="游明朝" w:eastAsia="游明朝" w:hAnsi="游明朝" w:hint="eastAsia"/>
          <w:szCs w:val="21"/>
        </w:rPr>
        <w:t>次期</w:t>
      </w:r>
      <w:r w:rsidR="002C3E94" w:rsidRPr="002C3E94">
        <w:rPr>
          <w:rFonts w:ascii="游明朝" w:eastAsia="游明朝" w:hAnsi="游明朝" w:hint="eastAsia"/>
          <w:szCs w:val="21"/>
        </w:rPr>
        <w:t>システム</w:t>
      </w:r>
      <w:r w:rsidR="004A7C98">
        <w:rPr>
          <w:rFonts w:ascii="游明朝" w:eastAsia="游明朝" w:hAnsi="游明朝" w:hint="eastAsia"/>
          <w:szCs w:val="21"/>
        </w:rPr>
        <w:t>にも漏れなく反映する必要があります。この</w:t>
      </w:r>
      <w:r w:rsidR="002C3E94" w:rsidRPr="002C3E94">
        <w:rPr>
          <w:rFonts w:ascii="游明朝" w:eastAsia="游明朝" w:hAnsi="游明朝" w:hint="eastAsia"/>
          <w:szCs w:val="21"/>
        </w:rPr>
        <w:t>ため、業務担当からの改修要望</w:t>
      </w:r>
      <w:r w:rsidR="004C093E">
        <w:rPr>
          <w:rFonts w:ascii="游明朝" w:eastAsia="游明朝" w:hAnsi="游明朝" w:hint="eastAsia"/>
          <w:szCs w:val="21"/>
        </w:rPr>
        <w:t>は</w:t>
      </w:r>
      <w:r w:rsidR="006B43E9">
        <w:rPr>
          <w:rFonts w:ascii="游明朝" w:eastAsia="游明朝" w:hAnsi="游明朝" w:hint="eastAsia"/>
          <w:szCs w:val="21"/>
        </w:rPr>
        <w:t>できる限り早期に締め切り、</w:t>
      </w:r>
      <w:r w:rsidR="003314B5">
        <w:rPr>
          <w:rFonts w:ascii="游明朝" w:eastAsia="游明朝" w:hAnsi="游明朝" w:hint="eastAsia"/>
          <w:szCs w:val="21"/>
        </w:rPr>
        <w:t>発注者と受注者の間で</w:t>
      </w:r>
      <w:r w:rsidR="00CD42DC">
        <w:rPr>
          <w:rFonts w:ascii="游明朝" w:eastAsia="游明朝" w:hAnsi="游明朝" w:hint="eastAsia"/>
          <w:szCs w:val="21"/>
        </w:rPr>
        <w:t>次期</w:t>
      </w:r>
      <w:r w:rsidR="006B43E9">
        <w:rPr>
          <w:rFonts w:ascii="游明朝" w:eastAsia="游明朝" w:hAnsi="游明朝" w:hint="eastAsia"/>
          <w:szCs w:val="21"/>
        </w:rPr>
        <w:t>システム</w:t>
      </w:r>
      <w:r w:rsidR="003314B5">
        <w:rPr>
          <w:rFonts w:ascii="游明朝" w:eastAsia="游明朝" w:hAnsi="游明朝" w:hint="eastAsia"/>
          <w:szCs w:val="21"/>
        </w:rPr>
        <w:t>の仕様を</w:t>
      </w:r>
      <w:r w:rsidR="006B43E9">
        <w:rPr>
          <w:rFonts w:ascii="游明朝" w:eastAsia="游明朝" w:hAnsi="游明朝" w:hint="eastAsia"/>
          <w:szCs w:val="21"/>
        </w:rPr>
        <w:t>確定</w:t>
      </w:r>
      <w:r w:rsidR="00E722DA">
        <w:rPr>
          <w:rFonts w:ascii="游明朝" w:eastAsia="游明朝" w:hAnsi="游明朝" w:hint="eastAsia"/>
          <w:szCs w:val="21"/>
        </w:rPr>
        <w:t>（以下「仕様凍結」という。）</w:t>
      </w:r>
      <w:r w:rsidR="00B809B9">
        <w:rPr>
          <w:rFonts w:ascii="游明朝" w:eastAsia="游明朝" w:hAnsi="游明朝" w:hint="eastAsia"/>
          <w:szCs w:val="21"/>
        </w:rPr>
        <w:t>する</w:t>
      </w:r>
      <w:r w:rsidR="002C3E94" w:rsidRPr="002C3E94">
        <w:rPr>
          <w:rFonts w:ascii="游明朝" w:eastAsia="游明朝" w:hAnsi="游明朝" w:hint="eastAsia"/>
          <w:szCs w:val="21"/>
        </w:rPr>
        <w:t>必要があります。</w:t>
      </w:r>
      <w:r w:rsidR="003314B5">
        <w:rPr>
          <w:rFonts w:ascii="游明朝" w:eastAsia="游明朝" w:hAnsi="游明朝" w:hint="eastAsia"/>
          <w:szCs w:val="21"/>
        </w:rPr>
        <w:t>仕様凍結</w:t>
      </w:r>
      <w:r w:rsidR="00F82912">
        <w:rPr>
          <w:rFonts w:ascii="游明朝" w:eastAsia="游明朝" w:hAnsi="游明朝" w:hint="eastAsia"/>
          <w:szCs w:val="21"/>
        </w:rPr>
        <w:t>が徹底されずに</w:t>
      </w:r>
      <w:r w:rsidR="003314B5">
        <w:rPr>
          <w:rFonts w:ascii="游明朝" w:eastAsia="游明朝" w:hAnsi="游明朝" w:hint="eastAsia"/>
          <w:szCs w:val="21"/>
        </w:rPr>
        <w:t>新たな要件が発生すると、設計の見直しが必要になり、大幅なプロジェクトの遅延に繋がる可能性があります。</w:t>
      </w:r>
    </w:p>
    <w:p w14:paraId="38438C62" w14:textId="41F74E2B" w:rsidR="00333692" w:rsidRDefault="003314B5" w:rsidP="00333692">
      <w:pPr>
        <w:ind w:firstLineChars="100" w:firstLine="210"/>
        <w:rPr>
          <w:rFonts w:ascii="游明朝" w:eastAsia="游明朝" w:hAnsi="游明朝"/>
          <w:szCs w:val="21"/>
        </w:rPr>
      </w:pPr>
      <w:r>
        <w:rPr>
          <w:rFonts w:ascii="游明朝" w:eastAsia="游明朝" w:hAnsi="游明朝" w:hint="eastAsia"/>
          <w:szCs w:val="21"/>
        </w:rPr>
        <w:t>しかし、</w:t>
      </w:r>
      <w:r w:rsidR="00CD42DC">
        <w:rPr>
          <w:rFonts w:ascii="游明朝" w:eastAsia="游明朝" w:hAnsi="游明朝" w:hint="eastAsia"/>
          <w:szCs w:val="21"/>
        </w:rPr>
        <w:t>法改正や</w:t>
      </w:r>
      <w:r w:rsidRPr="003314B5">
        <w:rPr>
          <w:rFonts w:ascii="游明朝" w:eastAsia="游明朝" w:hAnsi="游明朝" w:hint="eastAsia"/>
          <w:szCs w:val="21"/>
        </w:rPr>
        <w:t>制度改正など</w:t>
      </w:r>
      <w:r w:rsidR="004C10FF">
        <w:rPr>
          <w:rFonts w:ascii="游明朝" w:eastAsia="游明朝" w:hAnsi="游明朝" w:hint="eastAsia"/>
          <w:szCs w:val="21"/>
        </w:rPr>
        <w:t>（以下「法改正等」という。）</w:t>
      </w:r>
      <w:r w:rsidR="00F82912">
        <w:rPr>
          <w:rFonts w:ascii="游明朝" w:eastAsia="游明朝" w:hAnsi="游明朝" w:hint="eastAsia"/>
          <w:szCs w:val="21"/>
        </w:rPr>
        <w:t>の外的要因によって</w:t>
      </w:r>
      <w:r w:rsidR="00CD42DC">
        <w:rPr>
          <w:rFonts w:ascii="游明朝" w:eastAsia="游明朝" w:hAnsi="游明朝" w:hint="eastAsia"/>
          <w:szCs w:val="21"/>
        </w:rPr>
        <w:t>仕様凍結以降の対応が</w:t>
      </w:r>
      <w:r w:rsidR="006B14EC">
        <w:rPr>
          <w:rFonts w:ascii="游明朝" w:eastAsia="游明朝" w:hAnsi="游明朝" w:hint="eastAsia"/>
          <w:szCs w:val="21"/>
        </w:rPr>
        <w:t>求められる</w:t>
      </w:r>
      <w:r w:rsidR="00CD42DC">
        <w:rPr>
          <w:rFonts w:ascii="游明朝" w:eastAsia="游明朝" w:hAnsi="游明朝" w:hint="eastAsia"/>
          <w:szCs w:val="21"/>
        </w:rPr>
        <w:t>場合もあ</w:t>
      </w:r>
      <w:r w:rsidR="00C17037">
        <w:rPr>
          <w:rFonts w:ascii="游明朝" w:eastAsia="游明朝" w:hAnsi="游明朝" w:hint="eastAsia"/>
          <w:szCs w:val="21"/>
        </w:rPr>
        <w:t>るため</w:t>
      </w:r>
      <w:r w:rsidR="00CD42DC">
        <w:rPr>
          <w:rFonts w:ascii="游明朝" w:eastAsia="游明朝" w:hAnsi="游明朝" w:hint="eastAsia"/>
          <w:szCs w:val="21"/>
        </w:rPr>
        <w:t>、</w:t>
      </w:r>
      <w:r w:rsidR="000662D4">
        <w:rPr>
          <w:rFonts w:ascii="游明朝" w:eastAsia="游明朝" w:hAnsi="游明朝" w:hint="eastAsia"/>
          <w:szCs w:val="21"/>
        </w:rPr>
        <w:t>法改正</w:t>
      </w:r>
      <w:r w:rsidR="00F82912">
        <w:rPr>
          <w:rFonts w:ascii="游明朝" w:eastAsia="游明朝" w:hAnsi="游明朝" w:hint="eastAsia"/>
          <w:szCs w:val="21"/>
        </w:rPr>
        <w:t>等</w:t>
      </w:r>
      <w:r w:rsidR="000662D4">
        <w:rPr>
          <w:rFonts w:ascii="游明朝" w:eastAsia="游明朝" w:hAnsi="游明朝" w:hint="eastAsia"/>
          <w:szCs w:val="21"/>
        </w:rPr>
        <w:t>の</w:t>
      </w:r>
      <w:r w:rsidR="000662D4" w:rsidRPr="003314B5">
        <w:rPr>
          <w:rFonts w:ascii="游明朝" w:eastAsia="游明朝" w:hAnsi="游明朝" w:hint="eastAsia"/>
          <w:szCs w:val="21"/>
        </w:rPr>
        <w:t>内容や</w:t>
      </w:r>
      <w:r w:rsidR="00F82912">
        <w:rPr>
          <w:rFonts w:ascii="游明朝" w:eastAsia="游明朝" w:hAnsi="游明朝" w:hint="eastAsia"/>
          <w:szCs w:val="21"/>
        </w:rPr>
        <w:t>施行</w:t>
      </w:r>
      <w:r w:rsidR="000662D4" w:rsidRPr="003314B5">
        <w:rPr>
          <w:rFonts w:ascii="游明朝" w:eastAsia="游明朝" w:hAnsi="游明朝" w:hint="eastAsia"/>
          <w:szCs w:val="21"/>
        </w:rPr>
        <w:t>時期</w:t>
      </w:r>
      <w:r w:rsidR="000662D4">
        <w:rPr>
          <w:rFonts w:ascii="游明朝" w:eastAsia="游明朝" w:hAnsi="游明朝" w:hint="eastAsia"/>
          <w:szCs w:val="21"/>
        </w:rPr>
        <w:t>に関する</w:t>
      </w:r>
      <w:r w:rsidR="000662D4" w:rsidRPr="003314B5">
        <w:rPr>
          <w:rFonts w:ascii="游明朝" w:eastAsia="游明朝" w:hAnsi="游明朝" w:hint="eastAsia"/>
          <w:szCs w:val="21"/>
        </w:rPr>
        <w:t>情報を</w:t>
      </w:r>
      <w:r w:rsidR="0020052B">
        <w:rPr>
          <w:rFonts w:ascii="游明朝" w:eastAsia="游明朝" w:hAnsi="游明朝" w:hint="eastAsia"/>
          <w:szCs w:val="21"/>
        </w:rPr>
        <w:t>迅速に</w:t>
      </w:r>
      <w:r w:rsidR="000662D4" w:rsidRPr="003314B5">
        <w:rPr>
          <w:rFonts w:ascii="游明朝" w:eastAsia="游明朝" w:hAnsi="游明朝" w:hint="eastAsia"/>
          <w:szCs w:val="21"/>
        </w:rPr>
        <w:t>把握し</w:t>
      </w:r>
      <w:r w:rsidR="000662D4">
        <w:rPr>
          <w:rFonts w:ascii="游明朝" w:eastAsia="游明朝" w:hAnsi="游明朝" w:hint="eastAsia"/>
          <w:szCs w:val="21"/>
        </w:rPr>
        <w:t>、</w:t>
      </w:r>
      <w:r w:rsidR="00333692">
        <w:rPr>
          <w:rFonts w:ascii="游明朝" w:eastAsia="游明朝" w:hAnsi="游明朝" w:hint="eastAsia"/>
          <w:szCs w:val="21"/>
        </w:rPr>
        <w:t>法改正</w:t>
      </w:r>
      <w:r w:rsidR="00F82912">
        <w:rPr>
          <w:rFonts w:ascii="游明朝" w:eastAsia="游明朝" w:hAnsi="游明朝" w:hint="eastAsia"/>
          <w:szCs w:val="21"/>
        </w:rPr>
        <w:t>等</w:t>
      </w:r>
      <w:r w:rsidR="00333692">
        <w:rPr>
          <w:rFonts w:ascii="游明朝" w:eastAsia="游明朝" w:hAnsi="游明朝" w:hint="eastAsia"/>
          <w:szCs w:val="21"/>
        </w:rPr>
        <w:t>の施行日を基準に</w:t>
      </w:r>
      <w:r w:rsidR="006800AB">
        <w:rPr>
          <w:rFonts w:ascii="游明朝" w:eastAsia="游明朝" w:hAnsi="游明朝" w:hint="eastAsia"/>
          <w:szCs w:val="21"/>
        </w:rPr>
        <w:t>機種更新プロジェクトへの影響を最小限に抑える改修計画を検討します</w:t>
      </w:r>
      <w:r w:rsidR="00333692">
        <w:rPr>
          <w:rFonts w:ascii="游明朝" w:eastAsia="游明朝" w:hAnsi="游明朝" w:hint="eastAsia"/>
          <w:szCs w:val="21"/>
        </w:rPr>
        <w:t>。</w:t>
      </w:r>
    </w:p>
    <w:p w14:paraId="21357713" w14:textId="6E864D6E" w:rsidR="00597795" w:rsidRDefault="00597795">
      <w:pPr>
        <w:widowControl/>
        <w:jc w:val="left"/>
        <w:rPr>
          <w:rFonts w:ascii="游明朝" w:eastAsia="游明朝" w:hAnsi="游明朝"/>
          <w:szCs w:val="21"/>
        </w:rPr>
      </w:pPr>
      <w:r>
        <w:rPr>
          <w:rFonts w:ascii="游明朝" w:eastAsia="游明朝" w:hAnsi="游明朝"/>
          <w:szCs w:val="21"/>
        </w:rPr>
        <w:br w:type="page"/>
      </w:r>
    </w:p>
    <w:p w14:paraId="3155692D" w14:textId="77777777" w:rsidR="00244E1E" w:rsidRPr="00C17037" w:rsidRDefault="00244E1E" w:rsidP="00333692">
      <w:pPr>
        <w:ind w:firstLineChars="100" w:firstLine="210"/>
        <w:rPr>
          <w:rFonts w:ascii="游明朝" w:eastAsia="游明朝" w:hAnsi="游明朝"/>
          <w:szCs w:val="21"/>
        </w:rPr>
      </w:pPr>
    </w:p>
    <w:p w14:paraId="366E9E26" w14:textId="6532E4FB" w:rsidR="003441E2" w:rsidRPr="00027017" w:rsidRDefault="005059DF" w:rsidP="003441E2">
      <w:pPr>
        <w:pStyle w:val="af4"/>
        <w:numPr>
          <w:ilvl w:val="1"/>
          <w:numId w:val="8"/>
        </w:numPr>
        <w:ind w:leftChars="0" w:left="851" w:rightChars="-203" w:right="-426"/>
        <w:jc w:val="left"/>
        <w:rPr>
          <w:rFonts w:ascii="游明朝" w:eastAsia="游明朝" w:hAnsi="游明朝"/>
          <w:szCs w:val="21"/>
        </w:rPr>
      </w:pPr>
      <w:r w:rsidRPr="00244E1E">
        <w:rPr>
          <w:rFonts w:ascii="游明朝" w:eastAsia="游明朝" w:hAnsi="游明朝" w:hint="eastAsia"/>
          <w:szCs w:val="21"/>
        </w:rPr>
        <w:t>施行日が次期システムの運用開始前</w:t>
      </w:r>
      <w:r w:rsidR="0044289B">
        <w:rPr>
          <w:rFonts w:ascii="游明朝" w:eastAsia="游明朝" w:hAnsi="游明朝" w:hint="eastAsia"/>
          <w:szCs w:val="21"/>
        </w:rPr>
        <w:t>や運用開始同日</w:t>
      </w:r>
      <w:r w:rsidRPr="00244E1E">
        <w:rPr>
          <w:rFonts w:ascii="游明朝" w:eastAsia="游明朝" w:hAnsi="游明朝" w:hint="eastAsia"/>
          <w:szCs w:val="21"/>
        </w:rPr>
        <w:t>の</w:t>
      </w:r>
      <w:r>
        <w:rPr>
          <w:rFonts w:ascii="游明朝" w:eastAsia="游明朝" w:hAnsi="游明朝" w:hint="eastAsia"/>
          <w:szCs w:val="21"/>
        </w:rPr>
        <w:t>場合</w:t>
      </w:r>
      <w:r w:rsidRPr="00244E1E">
        <w:rPr>
          <w:rFonts w:ascii="游明朝" w:eastAsia="游明朝" w:hAnsi="游明朝" w:hint="eastAsia"/>
          <w:szCs w:val="21"/>
        </w:rPr>
        <w:t>、</w:t>
      </w:r>
      <w:r w:rsidR="001664F5">
        <w:rPr>
          <w:rFonts w:ascii="游明朝" w:eastAsia="游明朝" w:hAnsi="游明朝" w:hint="eastAsia"/>
          <w:szCs w:val="21"/>
        </w:rPr>
        <w:t>現行システムの運用保守として</w:t>
      </w:r>
      <w:r w:rsidR="00B50BB9">
        <w:rPr>
          <w:rFonts w:ascii="游明朝" w:eastAsia="游明朝" w:hAnsi="游明朝" w:hint="eastAsia"/>
          <w:szCs w:val="21"/>
        </w:rPr>
        <w:t>法改正等に伴う</w:t>
      </w:r>
      <w:r w:rsidR="0010782F">
        <w:rPr>
          <w:rFonts w:ascii="游明朝" w:eastAsia="游明朝" w:hAnsi="游明朝" w:hint="eastAsia"/>
          <w:szCs w:val="21"/>
        </w:rPr>
        <w:t>システム</w:t>
      </w:r>
      <w:r w:rsidR="00B50BB9">
        <w:rPr>
          <w:rFonts w:ascii="游明朝" w:eastAsia="游明朝" w:hAnsi="游明朝" w:hint="eastAsia"/>
          <w:szCs w:val="21"/>
        </w:rPr>
        <w:t>改修</w:t>
      </w:r>
      <w:r w:rsidR="005A5C08">
        <w:rPr>
          <w:rFonts w:ascii="游明朝" w:eastAsia="游明朝" w:hAnsi="游明朝" w:hint="eastAsia"/>
          <w:szCs w:val="21"/>
        </w:rPr>
        <w:t>を</w:t>
      </w:r>
      <w:r w:rsidR="001664F5">
        <w:rPr>
          <w:rFonts w:ascii="游明朝" w:eastAsia="游明朝" w:hAnsi="游明朝" w:hint="eastAsia"/>
          <w:szCs w:val="21"/>
        </w:rPr>
        <w:t>完了させます。</w:t>
      </w:r>
      <w:r w:rsidR="004C11C4">
        <w:rPr>
          <w:rFonts w:ascii="游明朝" w:eastAsia="游明朝" w:hAnsi="游明朝" w:hint="eastAsia"/>
          <w:szCs w:val="21"/>
        </w:rPr>
        <w:t>次に、</w:t>
      </w:r>
      <w:r w:rsidR="005E2713">
        <w:rPr>
          <w:rFonts w:ascii="游明朝" w:eastAsia="游明朝" w:hAnsi="游明朝" w:hint="eastAsia"/>
          <w:szCs w:val="21"/>
        </w:rPr>
        <w:t>現行システムの改修したプログラムに対して</w:t>
      </w:r>
      <w:r w:rsidR="00C566D6">
        <w:rPr>
          <w:rFonts w:ascii="游明朝" w:eastAsia="游明朝" w:hAnsi="游明朝" w:hint="eastAsia"/>
          <w:szCs w:val="21"/>
        </w:rPr>
        <w:t>非</w:t>
      </w:r>
      <w:r w:rsidR="00844903">
        <w:rPr>
          <w:rFonts w:ascii="游明朝" w:eastAsia="游明朝" w:hAnsi="游明朝" w:hint="eastAsia"/>
          <w:szCs w:val="21"/>
        </w:rPr>
        <w:t>互換対策を講じて</w:t>
      </w:r>
      <w:r w:rsidR="006C62EB">
        <w:rPr>
          <w:rFonts w:ascii="游明朝" w:eastAsia="游明朝" w:hAnsi="游明朝" w:hint="eastAsia"/>
          <w:szCs w:val="21"/>
        </w:rPr>
        <w:t>、</w:t>
      </w:r>
      <w:r w:rsidR="007678E0">
        <w:rPr>
          <w:rFonts w:ascii="游明朝" w:eastAsia="游明朝" w:hAnsi="游明朝" w:hint="eastAsia"/>
          <w:szCs w:val="21"/>
        </w:rPr>
        <w:t>法改正等に伴うシステム</w:t>
      </w:r>
      <w:r w:rsidR="004B5E5D">
        <w:rPr>
          <w:rFonts w:ascii="游明朝" w:eastAsia="游明朝" w:hAnsi="游明朝" w:hint="eastAsia"/>
          <w:szCs w:val="21"/>
        </w:rPr>
        <w:t>改修対応の結合テストを</w:t>
      </w:r>
      <w:r w:rsidR="00A551AF">
        <w:rPr>
          <w:rFonts w:ascii="游明朝" w:eastAsia="游明朝" w:hAnsi="游明朝" w:hint="eastAsia"/>
          <w:szCs w:val="21"/>
        </w:rPr>
        <w:t>終え</w:t>
      </w:r>
      <w:r w:rsidR="00F4300D">
        <w:rPr>
          <w:rFonts w:ascii="游明朝" w:eastAsia="游明朝" w:hAnsi="游明朝" w:hint="eastAsia"/>
          <w:szCs w:val="21"/>
        </w:rPr>
        <w:t>、</w:t>
      </w:r>
      <w:r w:rsidR="00793C35">
        <w:rPr>
          <w:rFonts w:ascii="游明朝" w:eastAsia="游明朝" w:hAnsi="游明朝" w:hint="eastAsia"/>
          <w:szCs w:val="21"/>
        </w:rPr>
        <w:t>機種更新プロジェクトの</w:t>
      </w:r>
      <w:r w:rsidR="004B5E5D">
        <w:rPr>
          <w:rFonts w:ascii="游明朝" w:eastAsia="游明朝" w:hAnsi="游明朝" w:hint="eastAsia"/>
          <w:szCs w:val="21"/>
        </w:rPr>
        <w:t>総合テスト</w:t>
      </w:r>
      <w:r w:rsidR="00374015">
        <w:rPr>
          <w:rFonts w:ascii="游明朝" w:eastAsia="游明朝" w:hAnsi="游明朝" w:hint="eastAsia"/>
          <w:szCs w:val="21"/>
        </w:rPr>
        <w:t>に臨みます。</w:t>
      </w:r>
    </w:p>
    <w:p w14:paraId="6CAE7B78" w14:textId="56FF7E75" w:rsidR="003441E2" w:rsidRPr="008305C8" w:rsidRDefault="00E23A86" w:rsidP="00F2251B">
      <w:pPr>
        <w:pStyle w:val="af4"/>
        <w:ind w:leftChars="0" w:left="142" w:rightChars="-203" w:right="-426"/>
        <w:jc w:val="left"/>
        <w:rPr>
          <w:rFonts w:ascii="游明朝" w:eastAsia="游明朝" w:hAnsi="游明朝"/>
          <w:szCs w:val="21"/>
        </w:rPr>
      </w:pPr>
      <w:r w:rsidRPr="00E23A86">
        <w:rPr>
          <w:noProof/>
        </w:rPr>
        <w:drawing>
          <wp:inline distT="0" distB="0" distL="0" distR="0" wp14:anchorId="0B22DE28" wp14:editId="3C877EC0">
            <wp:extent cx="5400040" cy="2765748"/>
            <wp:effectExtent l="0" t="0" r="0" b="0"/>
            <wp:docPr id="1332" name="図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765748"/>
                    </a:xfrm>
                    <a:prstGeom prst="rect">
                      <a:avLst/>
                    </a:prstGeom>
                    <a:noFill/>
                    <a:ln>
                      <a:noFill/>
                    </a:ln>
                  </pic:spPr>
                </pic:pic>
              </a:graphicData>
            </a:graphic>
          </wp:inline>
        </w:drawing>
      </w:r>
    </w:p>
    <w:p w14:paraId="295731FB" w14:textId="796221F0" w:rsidR="00F5174E" w:rsidRPr="00244E1E" w:rsidRDefault="00F5174E" w:rsidP="00333692">
      <w:pPr>
        <w:pStyle w:val="af4"/>
        <w:numPr>
          <w:ilvl w:val="1"/>
          <w:numId w:val="8"/>
        </w:numPr>
        <w:ind w:leftChars="0" w:left="851" w:rightChars="-203" w:right="-426"/>
        <w:jc w:val="left"/>
        <w:rPr>
          <w:rFonts w:ascii="游明朝" w:eastAsia="游明朝" w:hAnsi="游明朝"/>
          <w:szCs w:val="21"/>
        </w:rPr>
      </w:pPr>
      <w:r>
        <w:rPr>
          <w:rFonts w:ascii="游明朝" w:eastAsia="游明朝" w:hAnsi="游明朝" w:hint="eastAsia"/>
          <w:szCs w:val="21"/>
        </w:rPr>
        <w:t>施行日が次期システムの運用開始</w:t>
      </w:r>
      <w:r w:rsidR="0044289B">
        <w:rPr>
          <w:rFonts w:ascii="游明朝" w:eastAsia="游明朝" w:hAnsi="游明朝" w:hint="eastAsia"/>
          <w:szCs w:val="21"/>
        </w:rPr>
        <w:t>後の</w:t>
      </w:r>
      <w:r>
        <w:rPr>
          <w:rFonts w:ascii="游明朝" w:eastAsia="游明朝" w:hAnsi="游明朝" w:hint="eastAsia"/>
          <w:szCs w:val="21"/>
        </w:rPr>
        <w:t>場合、</w:t>
      </w:r>
      <w:r w:rsidR="00E55F85">
        <w:rPr>
          <w:rFonts w:ascii="游明朝" w:eastAsia="游明朝" w:hAnsi="游明朝" w:hint="eastAsia"/>
          <w:szCs w:val="21"/>
        </w:rPr>
        <w:t>法改正等対応の規模</w:t>
      </w:r>
      <w:r w:rsidR="004B542C">
        <w:rPr>
          <w:rFonts w:ascii="游明朝" w:eastAsia="游明朝" w:hAnsi="游明朝" w:hint="eastAsia"/>
          <w:szCs w:val="21"/>
        </w:rPr>
        <w:t>と時期</w:t>
      </w:r>
      <w:r w:rsidR="00E55F85">
        <w:rPr>
          <w:rFonts w:ascii="游明朝" w:eastAsia="游明朝" w:hAnsi="游明朝" w:hint="eastAsia"/>
          <w:szCs w:val="21"/>
        </w:rPr>
        <w:t>を踏まえ、当該機種更新プロジェクトにおいて対応を行うか、機種更新終了後に対応を行うかを判断します。</w:t>
      </w:r>
    </w:p>
    <w:p w14:paraId="0D791BB2" w14:textId="190276D9" w:rsidR="00F9694B" w:rsidRDefault="00F9694B" w:rsidP="00F9694B">
      <w:pPr>
        <w:ind w:leftChars="200" w:left="630" w:rightChars="-203" w:right="-426" w:hangingChars="100" w:hanging="210"/>
        <w:jc w:val="left"/>
        <w:rPr>
          <w:rFonts w:ascii="游明朝" w:eastAsia="游明朝" w:hAnsi="游明朝"/>
          <w:color w:val="FF0000"/>
          <w:szCs w:val="21"/>
        </w:rPr>
      </w:pPr>
    </w:p>
    <w:p w14:paraId="48EA27B6" w14:textId="1355F719" w:rsidR="00FC5644" w:rsidRPr="007449B0" w:rsidRDefault="007449B0" w:rsidP="007449B0">
      <w:pPr>
        <w:ind w:firstLineChars="100" w:firstLine="210"/>
        <w:rPr>
          <w:rFonts w:ascii="游明朝" w:eastAsia="游明朝" w:hAnsi="游明朝"/>
          <w:szCs w:val="21"/>
        </w:rPr>
      </w:pPr>
      <w:r>
        <w:rPr>
          <w:rFonts w:ascii="游明朝" w:eastAsia="游明朝" w:hAnsi="游明朝" w:hint="eastAsia"/>
          <w:szCs w:val="21"/>
        </w:rPr>
        <w:t>また、重要度の高いパッチ</w:t>
      </w:r>
      <w:r w:rsidR="003B0BCC">
        <w:rPr>
          <w:rFonts w:ascii="游明朝" w:eastAsia="游明朝" w:hAnsi="游明朝" w:hint="eastAsia"/>
          <w:szCs w:val="21"/>
        </w:rPr>
        <w:t>が</w:t>
      </w:r>
      <w:r>
        <w:rPr>
          <w:rFonts w:ascii="游明朝" w:eastAsia="游明朝" w:hAnsi="游明朝" w:hint="eastAsia"/>
          <w:szCs w:val="21"/>
        </w:rPr>
        <w:t>緊急リリース</w:t>
      </w:r>
      <w:r w:rsidR="003B0BCC">
        <w:rPr>
          <w:rFonts w:ascii="游明朝" w:eastAsia="游明朝" w:hAnsi="游明朝" w:hint="eastAsia"/>
          <w:szCs w:val="21"/>
        </w:rPr>
        <w:t>された</w:t>
      </w:r>
      <w:r>
        <w:rPr>
          <w:rFonts w:ascii="游明朝" w:eastAsia="游明朝" w:hAnsi="游明朝" w:hint="eastAsia"/>
          <w:szCs w:val="21"/>
        </w:rPr>
        <w:t>場合は、</w:t>
      </w:r>
      <w:r w:rsidR="007E7805">
        <w:rPr>
          <w:rFonts w:ascii="游明朝" w:eastAsia="游明朝" w:hAnsi="游明朝" w:hint="eastAsia"/>
          <w:szCs w:val="21"/>
        </w:rPr>
        <w:t>パッチを適用しない場合のリスク、</w:t>
      </w:r>
      <w:r>
        <w:rPr>
          <w:rFonts w:ascii="游明朝" w:eastAsia="游明朝" w:hAnsi="游明朝" w:hint="eastAsia"/>
          <w:szCs w:val="21"/>
        </w:rPr>
        <w:t>パッチ適用による影響（</w:t>
      </w:r>
      <w:r w:rsidR="002B203C">
        <w:rPr>
          <w:rFonts w:ascii="游明朝" w:eastAsia="游明朝" w:hAnsi="游明朝" w:hint="eastAsia"/>
          <w:szCs w:val="21"/>
        </w:rPr>
        <w:t>再テストが必要な範囲やプログラムへの影響など</w:t>
      </w:r>
      <w:r>
        <w:rPr>
          <w:rFonts w:ascii="游明朝" w:eastAsia="游明朝" w:hAnsi="游明朝" w:hint="eastAsia"/>
          <w:szCs w:val="21"/>
        </w:rPr>
        <w:t>）</w:t>
      </w:r>
      <w:r w:rsidR="007E7805">
        <w:rPr>
          <w:rFonts w:ascii="游明朝" w:eastAsia="游明朝" w:hAnsi="游明朝" w:hint="eastAsia"/>
          <w:szCs w:val="21"/>
        </w:rPr>
        <w:t>、本番切替予定日の遵守要否</w:t>
      </w:r>
      <w:r>
        <w:rPr>
          <w:rFonts w:ascii="游明朝" w:eastAsia="游明朝" w:hAnsi="游明朝" w:hint="eastAsia"/>
          <w:szCs w:val="21"/>
        </w:rPr>
        <w:t>等を総合的に勘案し、パッチの適用要否及び適用タイミングを判断します。</w:t>
      </w:r>
      <w:r w:rsidR="007E7805">
        <w:rPr>
          <w:rFonts w:ascii="游明朝" w:eastAsia="游明朝" w:hAnsi="游明朝" w:hint="eastAsia"/>
          <w:szCs w:val="21"/>
        </w:rPr>
        <w:t>この状況を回避するために、パッチのリリース予定を事前に確認し、パッチ適用計画を作成することが重要です。</w:t>
      </w:r>
    </w:p>
    <w:p w14:paraId="699DC410" w14:textId="112E8DC2" w:rsidR="002C3E94" w:rsidRDefault="00C17037" w:rsidP="00CD42DC">
      <w:pPr>
        <w:ind w:firstLineChars="100" w:firstLine="210"/>
        <w:rPr>
          <w:rFonts w:ascii="游明朝" w:eastAsia="游明朝" w:hAnsi="游明朝"/>
          <w:szCs w:val="21"/>
        </w:rPr>
      </w:pPr>
      <w:r>
        <w:rPr>
          <w:rFonts w:ascii="游明朝" w:eastAsia="游明朝" w:hAnsi="游明朝" w:hint="eastAsia"/>
          <w:szCs w:val="21"/>
        </w:rPr>
        <w:t>これらを踏まえ、</w:t>
      </w:r>
      <w:r w:rsidR="00244E1E">
        <w:rPr>
          <w:rFonts w:ascii="游明朝" w:eastAsia="游明朝" w:hAnsi="游明朝" w:hint="eastAsia"/>
          <w:szCs w:val="21"/>
        </w:rPr>
        <w:t>機種更新プロジェクトへ</w:t>
      </w:r>
      <w:r w:rsidR="003314B5" w:rsidRPr="003314B5">
        <w:rPr>
          <w:rFonts w:ascii="游明朝" w:eastAsia="游明朝" w:hAnsi="游明朝" w:hint="eastAsia"/>
          <w:szCs w:val="21"/>
        </w:rPr>
        <w:t>の影響を</w:t>
      </w:r>
      <w:r w:rsidR="00244E1E">
        <w:rPr>
          <w:rFonts w:ascii="游明朝" w:eastAsia="游明朝" w:hAnsi="游明朝" w:hint="eastAsia"/>
          <w:szCs w:val="21"/>
        </w:rPr>
        <w:t>最小限に</w:t>
      </w:r>
      <w:r>
        <w:rPr>
          <w:rFonts w:ascii="游明朝" w:eastAsia="游明朝" w:hAnsi="游明朝" w:hint="eastAsia"/>
          <w:szCs w:val="21"/>
        </w:rPr>
        <w:t>抑えた</w:t>
      </w:r>
      <w:r w:rsidR="00C845A1">
        <w:rPr>
          <w:rFonts w:ascii="游明朝" w:eastAsia="游明朝" w:hAnsi="游明朝" w:hint="eastAsia"/>
          <w:szCs w:val="21"/>
        </w:rPr>
        <w:t>スケジュールを</w:t>
      </w:r>
      <w:r>
        <w:rPr>
          <w:rFonts w:ascii="游明朝" w:eastAsia="游明朝" w:hAnsi="游明朝" w:hint="eastAsia"/>
          <w:szCs w:val="21"/>
        </w:rPr>
        <w:t>作成する必要があります</w:t>
      </w:r>
      <w:r w:rsidR="00244E1E">
        <w:rPr>
          <w:rFonts w:ascii="游明朝" w:eastAsia="游明朝" w:hAnsi="游明朝" w:hint="eastAsia"/>
          <w:szCs w:val="21"/>
        </w:rPr>
        <w:t>。</w:t>
      </w:r>
    </w:p>
    <w:p w14:paraId="373B3A92" w14:textId="418241C5" w:rsidR="00B71C70" w:rsidRPr="00024CCB" w:rsidRDefault="00B71C70" w:rsidP="00B71C70">
      <w:pPr>
        <w:rPr>
          <w:rFonts w:ascii="游明朝" w:eastAsia="游明朝" w:hAnsi="游明朝"/>
          <w:szCs w:val="21"/>
        </w:rPr>
      </w:pPr>
    </w:p>
    <w:p w14:paraId="3D21F25E" w14:textId="77777777" w:rsidR="00597795" w:rsidRPr="006800AB" w:rsidRDefault="00597795" w:rsidP="00B71C70">
      <w:pPr>
        <w:rPr>
          <w:rFonts w:ascii="游明朝" w:eastAsia="游明朝" w:hAnsi="游明朝"/>
          <w:szCs w:val="21"/>
        </w:rPr>
      </w:pPr>
    </w:p>
    <w:p w14:paraId="6B6E9684" w14:textId="2A05E995" w:rsidR="00B71C70" w:rsidRPr="00676D7A" w:rsidRDefault="00B71C70" w:rsidP="006C5775">
      <w:pPr>
        <w:pStyle w:val="2"/>
        <w:numPr>
          <w:ilvl w:val="0"/>
          <w:numId w:val="9"/>
        </w:numPr>
        <w:spacing w:after="72"/>
        <w:rPr>
          <w:rFonts w:ascii="メイリオ" w:eastAsia="メイリオ" w:hAnsi="メイリオ"/>
          <w:sz w:val="32"/>
        </w:rPr>
      </w:pPr>
      <w:bookmarkStart w:id="7" w:name="_Toc19002171"/>
      <w:r>
        <w:rPr>
          <w:rFonts w:ascii="メイリオ" w:eastAsia="メイリオ" w:hAnsi="メイリオ" w:hint="eastAsia"/>
          <w:sz w:val="32"/>
        </w:rPr>
        <w:t>成果物</w:t>
      </w:r>
      <w:r w:rsidR="00786E82">
        <w:rPr>
          <w:rFonts w:ascii="メイリオ" w:eastAsia="メイリオ" w:hAnsi="メイリオ" w:hint="eastAsia"/>
          <w:sz w:val="32"/>
        </w:rPr>
        <w:t>の作成</w:t>
      </w:r>
      <w:r>
        <w:rPr>
          <w:rFonts w:hint="eastAsia"/>
          <w:noProof/>
        </w:rPr>
        <mc:AlternateContent>
          <mc:Choice Requires="wps">
            <w:drawing>
              <wp:anchor distT="0" distB="0" distL="114300" distR="114300" simplePos="0" relativeHeight="251720704" behindDoc="0" locked="0" layoutInCell="1" allowOverlap="1" wp14:anchorId="545246C2" wp14:editId="7371718A">
                <wp:simplePos x="0" y="0"/>
                <wp:positionH relativeFrom="margin">
                  <wp:posOffset>0</wp:posOffset>
                </wp:positionH>
                <wp:positionV relativeFrom="paragraph">
                  <wp:posOffset>311150</wp:posOffset>
                </wp:positionV>
                <wp:extent cx="6096000" cy="28575"/>
                <wp:effectExtent l="0" t="0" r="19050" b="28575"/>
                <wp:wrapNone/>
                <wp:docPr id="13" name="直線コネクタ 13"/>
                <wp:cNvGraphicFramePr/>
                <a:graphic xmlns:a="http://schemas.openxmlformats.org/drawingml/2006/main">
                  <a:graphicData uri="http://schemas.microsoft.com/office/word/2010/wordprocessingShape">
                    <wps:wsp>
                      <wps:cNvCnPr/>
                      <wps:spPr>
                        <a:xfrm>
                          <a:off x="0" y="0"/>
                          <a:ext cx="6096000" cy="28575"/>
                        </a:xfrm>
                        <a:prstGeom prst="line">
                          <a:avLst/>
                        </a:prstGeom>
                        <a:noFill/>
                        <a:ln w="19050" cap="flat" cmpd="sng" algn="ctr">
                          <a:solidFill>
                            <a:srgbClr val="4BACC6">
                              <a:lumMod val="40000"/>
                              <a:lumOff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2A4A9E" id="直線コネクタ 1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zC7wEAAJ0DAAAOAAAAZHJzL2Uyb0RvYy54bWysU0uOEzEQ3SNxB8t70j2BhJlWOiNINGz4&#10;RGI4QMVtd1vyT7YnnWzDmgvAIWYBEksOk8VcY8pOEwbYITZu1yvXc73y69nlViuy4T5Ia2p6Niop&#10;4YbZRpq2ph+ur56cUxIimAaUNbymOx7o5fzxo1nvKj62nVUN9wRJTKh6V9MuRlcVRWAd1xBG1nGD&#10;SWG9hoihb4vGQ4/sWhXjspwWvfWN85bxEBBdHpN0nvmF4Cy+EyLwSFRNsbeYV5/XdVqL+Qyq1oPr&#10;JBvagH/oQoM0eOmJagkRyI2Xf1FpybwNVsQRs7qwQkjGswZUc1b+oeZ9B45nLTic4E5jCv+Plr3d&#10;rDyRDb7dU0oMaHyjuy/f7r5/Puy/Hj5+OuxvD/sfBJM4qd6FCgsWZuWHKLiVT7K3wuv0RUFkm6e7&#10;O02XbyNhCE7Li2lZ4iMwzI3PJ88nibP4Vex8iK+41SRtaqqkSeKhgs3rEI9Hfx5JsLFXUinEoVKG&#10;9KjgopwkekAfCQURt9qhsmBaSkC1aFAWfaYMVskmlafq4Nv1QnmyATTJs5cvFotpPqRu9BvbDDB2&#10;PrgFYfTUEU6CMowyBpos6Tf+1PQSQncsyalBuTLpfp59OmhMMz5ONe3WttnlYRcpQg9k9sGvyWQP&#10;Y9w//Kvm9wAAAP//AwBQSwMEFAAGAAgAAAAhALiLd47cAAAABgEAAA8AAABkcnMvZG93bnJldi54&#10;bWxMj81OwzAQhO9IvIO1SNyow0+jJmRTFSRuqBIBiasTu3EgXkexW6dvz3KC085qVjPfVtvFjeJk&#10;5jB4QrhdZSAMdV4P1CN8vL/cbECEqEir0ZNBOJsA2/ryolKl9onezKmJveAQCqVCsDFOpZShs8ap&#10;sPKTIfYOfnYq8jr3Us8qcbgb5V2W5dKpgbjBqsk8W9N9N0eHkO/Htnjtnvbt51dMNskhnXcN4vXV&#10;snsEEc0S/47hF5/RoWam1h9JBzEi8CMR4aHgyW6RZyxahPX9GmRdyf/49Q8AAAD//wMAUEsBAi0A&#10;FAAGAAgAAAAhALaDOJL+AAAA4QEAABMAAAAAAAAAAAAAAAAAAAAAAFtDb250ZW50X1R5cGVzXS54&#10;bWxQSwECLQAUAAYACAAAACEAOP0h/9YAAACUAQAACwAAAAAAAAAAAAAAAAAvAQAAX3JlbHMvLnJl&#10;bHNQSwECLQAUAAYACAAAACEAUGqswu8BAACdAwAADgAAAAAAAAAAAAAAAAAuAgAAZHJzL2Uyb0Rv&#10;Yy54bWxQSwECLQAUAAYACAAAACEAuIt3jtwAAAAGAQAADwAAAAAAAAAAAAAAAABJBAAAZHJzL2Rv&#10;d25yZXYueG1sUEsFBgAAAAAEAAQA8wAAAFIFAAAAAA==&#10;" strokecolor="#b7dee8" strokeweight="1.5pt">
                <w10:wrap anchorx="margin"/>
              </v:line>
            </w:pict>
          </mc:Fallback>
        </mc:AlternateContent>
      </w:r>
      <w:bookmarkEnd w:id="7"/>
    </w:p>
    <w:p w14:paraId="06557526" w14:textId="77777777" w:rsidR="00786E82" w:rsidRPr="00786E82" w:rsidRDefault="00786E82" w:rsidP="00786E82">
      <w:pPr>
        <w:rPr>
          <w:rFonts w:ascii="游明朝" w:eastAsia="游明朝" w:hAnsi="游明朝"/>
          <w:color w:val="000000" w:themeColor="text1"/>
        </w:rPr>
      </w:pPr>
    </w:p>
    <w:p w14:paraId="472EEF42" w14:textId="7D857E2D" w:rsidR="00446DF8" w:rsidRDefault="00446DF8" w:rsidP="00202354">
      <w:pPr>
        <w:ind w:firstLineChars="100" w:firstLine="210"/>
        <w:rPr>
          <w:rFonts w:ascii="游明朝" w:eastAsia="游明朝" w:hAnsi="游明朝"/>
          <w:color w:val="000000" w:themeColor="text1"/>
        </w:rPr>
      </w:pPr>
      <w:r>
        <w:rPr>
          <w:rFonts w:ascii="游明朝" w:eastAsia="游明朝" w:hAnsi="游明朝" w:hint="eastAsia"/>
          <w:color w:val="000000" w:themeColor="text1"/>
        </w:rPr>
        <w:t>機種更新プロジェクトの</w:t>
      </w:r>
      <w:r w:rsidR="00202354" w:rsidRPr="00202354">
        <w:rPr>
          <w:rFonts w:ascii="游明朝" w:eastAsia="游明朝" w:hAnsi="游明朝" w:hint="eastAsia"/>
          <w:color w:val="000000" w:themeColor="text1"/>
        </w:rPr>
        <w:t>標準成果物は</w:t>
      </w:r>
      <w:r>
        <w:rPr>
          <w:rFonts w:ascii="游明朝" w:eastAsia="游明朝" w:hAnsi="游明朝" w:hint="eastAsia"/>
          <w:color w:val="000000" w:themeColor="text1"/>
        </w:rPr>
        <w:t>、</w:t>
      </w:r>
      <w:r w:rsidR="00065C06">
        <w:rPr>
          <w:rFonts w:ascii="游明朝" w:eastAsia="游明朝" w:hAnsi="游明朝" w:hint="eastAsia"/>
          <w:color w:val="000000" w:themeColor="text1"/>
        </w:rPr>
        <w:t>非互換</w:t>
      </w:r>
      <w:r w:rsidR="00202354" w:rsidRPr="00202354">
        <w:rPr>
          <w:rFonts w:ascii="游明朝" w:eastAsia="游明朝" w:hAnsi="游明朝" w:hint="eastAsia"/>
          <w:color w:val="000000" w:themeColor="text1"/>
        </w:rPr>
        <w:t>調査において作成される「非互換・非推奨項目一覧表」を除き、開発ガイドラインと同一</w:t>
      </w:r>
      <w:r w:rsidR="00A60D07">
        <w:rPr>
          <w:rFonts w:ascii="游明朝" w:eastAsia="游明朝" w:hAnsi="游明朝" w:hint="eastAsia"/>
          <w:color w:val="000000" w:themeColor="text1"/>
        </w:rPr>
        <w:t>のものを作成します</w:t>
      </w:r>
      <w:r w:rsidR="00202354" w:rsidRPr="00202354">
        <w:rPr>
          <w:rFonts w:ascii="游明朝" w:eastAsia="游明朝" w:hAnsi="游明朝" w:hint="eastAsia"/>
          <w:color w:val="000000" w:themeColor="text1"/>
        </w:rPr>
        <w:t>。</w:t>
      </w:r>
    </w:p>
    <w:p w14:paraId="6A467C61" w14:textId="1F387DF7" w:rsidR="00446DF8" w:rsidRDefault="00087C3F" w:rsidP="00446DF8">
      <w:pPr>
        <w:ind w:firstLineChars="100" w:firstLine="210"/>
        <w:rPr>
          <w:rFonts w:ascii="游明朝" w:eastAsia="游明朝" w:hAnsi="游明朝"/>
          <w:color w:val="000000" w:themeColor="text1"/>
        </w:rPr>
      </w:pPr>
      <w:r>
        <w:rPr>
          <w:rFonts w:ascii="游明朝" w:eastAsia="游明朝" w:hAnsi="游明朝" w:hint="eastAsia"/>
          <w:color w:val="000000" w:themeColor="text1"/>
        </w:rPr>
        <w:t>なお、</w:t>
      </w:r>
      <w:r w:rsidR="00446DF8">
        <w:rPr>
          <w:rFonts w:ascii="游明朝" w:eastAsia="游明朝" w:hAnsi="游明朝" w:hint="eastAsia"/>
          <w:color w:val="000000" w:themeColor="text1"/>
        </w:rPr>
        <w:t>現行</w:t>
      </w:r>
      <w:r w:rsidR="00202354" w:rsidRPr="00202354">
        <w:rPr>
          <w:rFonts w:ascii="游明朝" w:eastAsia="游明朝" w:hAnsi="游明朝" w:hint="eastAsia"/>
          <w:color w:val="000000" w:themeColor="text1"/>
        </w:rPr>
        <w:t>システム</w:t>
      </w:r>
      <w:r w:rsidR="00446DF8">
        <w:rPr>
          <w:rFonts w:ascii="游明朝" w:eastAsia="游明朝" w:hAnsi="游明朝" w:hint="eastAsia"/>
          <w:color w:val="000000" w:themeColor="text1"/>
        </w:rPr>
        <w:t>の</w:t>
      </w:r>
      <w:r>
        <w:rPr>
          <w:rFonts w:ascii="游明朝" w:eastAsia="游明朝" w:hAnsi="游明朝" w:hint="eastAsia"/>
          <w:color w:val="000000" w:themeColor="text1"/>
        </w:rPr>
        <w:t>成果物</w:t>
      </w:r>
      <w:r w:rsidR="00A60D07">
        <w:rPr>
          <w:rFonts w:ascii="游明朝" w:eastAsia="游明朝" w:hAnsi="游明朝" w:hint="eastAsia"/>
          <w:color w:val="000000" w:themeColor="text1"/>
        </w:rPr>
        <w:t>のうち</w:t>
      </w:r>
      <w:r w:rsidR="00EF1803">
        <w:rPr>
          <w:rFonts w:ascii="游明朝" w:eastAsia="游明朝" w:hAnsi="游明朝" w:hint="eastAsia"/>
          <w:color w:val="000000" w:themeColor="text1"/>
        </w:rPr>
        <w:t>有効</w:t>
      </w:r>
      <w:r>
        <w:rPr>
          <w:rFonts w:ascii="游明朝" w:eastAsia="游明朝" w:hAnsi="游明朝" w:hint="eastAsia"/>
          <w:color w:val="000000" w:themeColor="text1"/>
        </w:rPr>
        <w:t>に</w:t>
      </w:r>
      <w:r w:rsidR="00EF1803">
        <w:rPr>
          <w:rFonts w:ascii="游明朝" w:eastAsia="游明朝" w:hAnsi="游明朝" w:hint="eastAsia"/>
          <w:color w:val="000000" w:themeColor="text1"/>
        </w:rPr>
        <w:t>活用</w:t>
      </w:r>
      <w:r>
        <w:rPr>
          <w:rFonts w:ascii="游明朝" w:eastAsia="游明朝" w:hAnsi="游明朝" w:hint="eastAsia"/>
          <w:color w:val="000000" w:themeColor="text1"/>
        </w:rPr>
        <w:t>できるもの</w:t>
      </w:r>
      <w:r w:rsidR="00A60D07">
        <w:rPr>
          <w:rFonts w:ascii="游明朝" w:eastAsia="游明朝" w:hAnsi="游明朝" w:hint="eastAsia"/>
          <w:color w:val="000000" w:themeColor="text1"/>
        </w:rPr>
        <w:t>について</w:t>
      </w:r>
      <w:r>
        <w:rPr>
          <w:rFonts w:ascii="游明朝" w:eastAsia="游明朝" w:hAnsi="游明朝" w:hint="eastAsia"/>
          <w:color w:val="000000" w:themeColor="text1"/>
        </w:rPr>
        <w:t>は</w:t>
      </w:r>
      <w:r w:rsidR="00DC7BB9">
        <w:rPr>
          <w:rFonts w:ascii="游明朝" w:eastAsia="游明朝" w:hAnsi="游明朝" w:hint="eastAsia"/>
          <w:color w:val="000000" w:themeColor="text1"/>
        </w:rPr>
        <w:t>最新</w:t>
      </w:r>
      <w:r>
        <w:rPr>
          <w:rFonts w:ascii="游明朝" w:eastAsia="游明朝" w:hAnsi="游明朝" w:hint="eastAsia"/>
          <w:color w:val="000000" w:themeColor="text1"/>
        </w:rPr>
        <w:t>化すること</w:t>
      </w:r>
      <w:r w:rsidR="008C2A0A">
        <w:rPr>
          <w:rFonts w:ascii="游明朝" w:eastAsia="游明朝" w:hAnsi="游明朝" w:hint="eastAsia"/>
          <w:color w:val="000000" w:themeColor="text1"/>
        </w:rPr>
        <w:t>を基本とし、</w:t>
      </w:r>
      <w:r w:rsidR="001A5CCA">
        <w:rPr>
          <w:rFonts w:ascii="游明朝" w:eastAsia="游明朝" w:hAnsi="游明朝" w:hint="eastAsia"/>
          <w:color w:val="000000" w:themeColor="text1"/>
        </w:rPr>
        <w:t>成果物作成における</w:t>
      </w:r>
      <w:r w:rsidR="00446DF8">
        <w:rPr>
          <w:rFonts w:ascii="游明朝" w:eastAsia="游明朝" w:hAnsi="游明朝" w:hint="eastAsia"/>
          <w:color w:val="000000" w:themeColor="text1"/>
        </w:rPr>
        <w:t>コストと時間の削減</w:t>
      </w:r>
      <w:r w:rsidR="00EF1803">
        <w:rPr>
          <w:rFonts w:ascii="游明朝" w:eastAsia="游明朝" w:hAnsi="游明朝" w:hint="eastAsia"/>
          <w:color w:val="000000" w:themeColor="text1"/>
        </w:rPr>
        <w:t>を</w:t>
      </w:r>
      <w:r>
        <w:rPr>
          <w:rFonts w:ascii="游明朝" w:eastAsia="游明朝" w:hAnsi="游明朝" w:hint="eastAsia"/>
          <w:color w:val="000000" w:themeColor="text1"/>
        </w:rPr>
        <w:t>図</w:t>
      </w:r>
      <w:r w:rsidR="008C2A0A">
        <w:rPr>
          <w:rFonts w:ascii="游明朝" w:eastAsia="游明朝" w:hAnsi="游明朝" w:hint="eastAsia"/>
          <w:color w:val="000000" w:themeColor="text1"/>
        </w:rPr>
        <w:t>り</w:t>
      </w:r>
      <w:r w:rsidR="0049150D">
        <w:rPr>
          <w:rFonts w:ascii="游明朝" w:eastAsia="游明朝" w:hAnsi="游明朝" w:hint="eastAsia"/>
          <w:color w:val="000000" w:themeColor="text1"/>
        </w:rPr>
        <w:t>ます。</w:t>
      </w:r>
    </w:p>
    <w:p w14:paraId="28F3632A" w14:textId="753CC518" w:rsidR="00B42D44" w:rsidRDefault="00B42D44">
      <w:pPr>
        <w:widowControl/>
        <w:jc w:val="left"/>
        <w:rPr>
          <w:rFonts w:ascii="游明朝" w:eastAsia="游明朝" w:hAnsi="游明朝"/>
          <w:color w:val="000000" w:themeColor="text1"/>
        </w:rPr>
      </w:pPr>
      <w:r>
        <w:rPr>
          <w:rFonts w:ascii="游明朝" w:eastAsia="游明朝" w:hAnsi="游明朝"/>
          <w:color w:val="000000" w:themeColor="text1"/>
        </w:rPr>
        <w:br w:type="page"/>
      </w:r>
    </w:p>
    <w:p w14:paraId="05B9D7C1" w14:textId="4562695D" w:rsidR="00202354" w:rsidRDefault="00202354" w:rsidP="00371099">
      <w:pPr>
        <w:rPr>
          <w:rFonts w:ascii="游明朝" w:eastAsia="游明朝" w:hAnsi="游明朝"/>
          <w:color w:val="000000" w:themeColor="text1"/>
        </w:rPr>
      </w:pPr>
    </w:p>
    <w:bookmarkStart w:id="8" w:name="_Toc19002172"/>
    <w:p w14:paraId="38AEBAB7" w14:textId="4BF3B843" w:rsidR="00371099" w:rsidRPr="00B32714" w:rsidRDefault="00371099" w:rsidP="006C5775">
      <w:pPr>
        <w:pStyle w:val="10"/>
        <w:numPr>
          <w:ilvl w:val="0"/>
          <w:numId w:val="8"/>
        </w:numPr>
        <w:rPr>
          <w:rFonts w:ascii="メイリオ" w:eastAsia="メイリオ" w:hAnsi="メイリオ"/>
          <w:b/>
          <w:sz w:val="40"/>
        </w:rPr>
      </w:pPr>
      <w:r w:rsidRPr="00725223">
        <w:rPr>
          <w:rFonts w:ascii="メイリオ" w:eastAsia="メイリオ" w:hAnsi="メイリオ"/>
          <w:b/>
          <w:noProof/>
          <w:color w:val="FFFFFF"/>
          <w:sz w:val="22"/>
        </w:rPr>
        <mc:AlternateContent>
          <mc:Choice Requires="wps">
            <w:drawing>
              <wp:anchor distT="0" distB="0" distL="114300" distR="114300" simplePos="0" relativeHeight="251726848" behindDoc="1" locked="0" layoutInCell="1" allowOverlap="1" wp14:anchorId="53F4DFC5" wp14:editId="74396DF1">
                <wp:simplePos x="0" y="0"/>
                <wp:positionH relativeFrom="margin">
                  <wp:align>left</wp:align>
                </wp:positionH>
                <wp:positionV relativeFrom="paragraph">
                  <wp:posOffset>-3175</wp:posOffset>
                </wp:positionV>
                <wp:extent cx="6115050" cy="581025"/>
                <wp:effectExtent l="0" t="0" r="0"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58102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60D57" id="正方形/長方形 23" o:spid="_x0000_s1026" style="position:absolute;left:0;text-align:left;margin-left:0;margin-top:-.25pt;width:481.5pt;height:45.75pt;z-index:-251589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u1xQIAAOgFAAAOAAAAZHJzL2Uyb0RvYy54bWysVM1u1DAQviPxDpbvNMnSlBI1W61aFSEt&#10;tKJFPbuO041wPMb2bnZ5D3gAOHNGHHgcKvEWjO0kXUrhgLhY9vx8M/N5Zg4O160kK2FsA6qk2U5K&#10;iVAcqkZdl/T1xcmjfUqsY6piEpQo6UZYejh9+OCg04WYwAJkJQxBEGWLTpd04ZwuksTyhWiZ3QEt&#10;FCprMC1z+DTXSWVYh+itTCZpupd0YCptgAtrUXoclXQa8OtacHda11Y4IkuKublwmnBe+TOZHrDi&#10;2jC9aHifBvuHLFrWKAw6Qh0zx8jSNL9BtQ03YKF2OxzaBOq64SLUgNVk6Z1qzhdMi1ALkmP1SJP9&#10;f7D85erMkKYq6eQxJYq1+Ec3nz/dfPj6/dvH5Mf7L/FGUItUddoW6HGuz4wv1uo58DcWFckvGv+w&#10;vc26Nq23xVLJOvC+GXkXa0c4CveyLE9z/B6Ounw/Sye5j5awYvDWxrpnAlriLyU1+K+BbraaWxdN&#10;B5OQGMimOmmkDA/fS+JIGrJi2AWMc6FcHtzlsn0BVZRjN6V9P6AYuyaK9wcxZhO60iOF3Ox2EKl8&#10;KAU+aMzHSwItkYnAidtI4e2keiVqZB1rn4RERuTtHLOoWrBKRHH+x1wCoEeuMf6I3QPcV3/WE9zb&#10;e1cRxmV0Tv+WWCxx9AiRQbnRuW0UmPsApBsjR/uBpEiNZ+kKqg32pIE4rFbzkwZ/fc6sO2MGpxMb&#10;BTeOO8WjltCVFPobJQsw7+6Te3scGtRS0uG0l9S+XTIjKJHPFY7T02x316+H8NjNn0zwYbY1V9sa&#10;tWyPAFspw92mebh6eyeHa22gvcTFNPNRUcUUx9gl5c4MjyMXtxCuNi5ms2CGK0EzN1fnmntwz6rv&#10;6ov1JTO6b32HQ/MShs3AijsTEG29p4LZ0kHdhPG45bXnG9dJaOJ+9fl9tf0OVrcLevoTAAD//wMA&#10;UEsDBBQABgAIAAAAIQCagUwT2QAAAAUBAAAPAAAAZHJzL2Rvd25yZXYueG1sTI/BTsMwEETvSPyD&#10;tUhcUOuUioqGOBUCwQ0kWtTzNl6SgL22YqcNf89ygtuMZjXzttpM3qkjDakPbGAxL0ARN8H23Bp4&#10;3z3NbkGljGzRBSYD35RgU5+fVVjacOI3Om5zq6SEU4kGupxjqXVqOvKY5iESS/YRBo9Z7NBqO+BJ&#10;yr3T10Wx0h57loUOIz101HxtR29gfzU++vEzvOIzvbTLnY+eXDTm8mK6vwOVacp/x/CLL+hQC9Mh&#10;jGyTcgbkkWxgdgNKwvVqKf4gYlGAriv9n77+AQAA//8DAFBLAQItABQABgAIAAAAIQC2gziS/gAA&#10;AOEBAAATAAAAAAAAAAAAAAAAAAAAAABbQ29udGVudF9UeXBlc10ueG1sUEsBAi0AFAAGAAgAAAAh&#10;ADj9If/WAAAAlAEAAAsAAAAAAAAAAAAAAAAALwEAAF9yZWxzLy5yZWxzUEsBAi0AFAAGAAgAAAAh&#10;AFSoK7XFAgAA6AUAAA4AAAAAAAAAAAAAAAAALgIAAGRycy9lMm9Eb2MueG1sUEsBAi0AFAAGAAgA&#10;AAAhAJqBTBPZAAAABQEAAA8AAAAAAAAAAAAAAAAAHwUAAGRycy9kb3ducmV2LnhtbFBLBQYAAAAA&#10;BAAEAPMAAAAlBgAAAAA=&#10;" fillcolor="#daeef3 [664]" stroked="f" strokeweight="2pt">
                <v:path arrowok="t"/>
                <w10:wrap anchorx="margin"/>
              </v:rect>
            </w:pict>
          </mc:Fallback>
        </mc:AlternateContent>
      </w:r>
      <w:r>
        <w:rPr>
          <w:rFonts w:ascii="メイリオ" w:eastAsia="メイリオ" w:hAnsi="メイリオ" w:hint="eastAsia"/>
          <w:b/>
          <w:sz w:val="40"/>
        </w:rPr>
        <w:t>重要度の高い工程</w:t>
      </w:r>
      <w:bookmarkEnd w:id="8"/>
      <w:r w:rsidRPr="00B32714">
        <w:rPr>
          <w:rFonts w:ascii="メイリオ" w:eastAsia="メイリオ" w:hAnsi="メイリオ" w:hint="eastAsia"/>
          <w:b/>
          <w:sz w:val="40"/>
        </w:rPr>
        <w:t xml:space="preserve">　　　</w:t>
      </w:r>
      <w:r>
        <w:rPr>
          <w:rFonts w:ascii="メイリオ" w:eastAsia="メイリオ" w:hAnsi="メイリオ" w:hint="eastAsia"/>
          <w:b/>
          <w:sz w:val="40"/>
        </w:rPr>
        <w:t xml:space="preserve">　</w:t>
      </w:r>
      <w:r w:rsidRPr="00B32714">
        <w:rPr>
          <w:rFonts w:ascii="メイリオ" w:eastAsia="メイリオ" w:hAnsi="メイリオ" w:hint="eastAsia"/>
          <w:b/>
          <w:sz w:val="40"/>
        </w:rPr>
        <w:t xml:space="preserve">　　　　　　　　　　　　</w:t>
      </w:r>
    </w:p>
    <w:p w14:paraId="223DD925" w14:textId="77777777" w:rsidR="00371099" w:rsidRDefault="00371099" w:rsidP="00371099">
      <w:pPr>
        <w:ind w:rightChars="-136" w:right="-286" w:firstLineChars="100" w:firstLine="210"/>
        <w:rPr>
          <w:rFonts w:ascii="游明朝" w:eastAsia="游明朝" w:hAnsi="游明朝"/>
          <w:szCs w:val="21"/>
        </w:rPr>
      </w:pPr>
    </w:p>
    <w:p w14:paraId="23C22AB7" w14:textId="28A4FD20" w:rsidR="00371099" w:rsidRPr="00244E1E" w:rsidRDefault="00371099" w:rsidP="006056E9">
      <w:pPr>
        <w:ind w:rightChars="-136" w:right="-286" w:firstLineChars="100" w:firstLine="210"/>
        <w:rPr>
          <w:rFonts w:ascii="游明朝" w:eastAsia="游明朝" w:hAnsi="游明朝"/>
          <w:strike/>
          <w:szCs w:val="21"/>
        </w:rPr>
      </w:pPr>
      <w:r w:rsidRPr="00244E1E">
        <w:rPr>
          <w:rFonts w:ascii="游明朝" w:eastAsia="游明朝" w:hAnsi="游明朝" w:hint="eastAsia"/>
          <w:szCs w:val="21"/>
        </w:rPr>
        <w:t>本章では、</w:t>
      </w:r>
      <w:r w:rsidR="00786E82" w:rsidRPr="00244E1E">
        <w:rPr>
          <w:rFonts w:ascii="游明朝" w:eastAsia="游明朝" w:hAnsi="游明朝" w:hint="eastAsia"/>
          <w:szCs w:val="21"/>
        </w:rPr>
        <w:t>新たに追加した</w:t>
      </w:r>
      <w:r w:rsidR="00065C06">
        <w:rPr>
          <w:rFonts w:ascii="游明朝" w:eastAsia="游明朝" w:hAnsi="游明朝" w:hint="eastAsia"/>
          <w:szCs w:val="21"/>
        </w:rPr>
        <w:t>非互換</w:t>
      </w:r>
      <w:r w:rsidR="00786E82" w:rsidRPr="00244E1E">
        <w:rPr>
          <w:rFonts w:ascii="游明朝" w:eastAsia="游明朝" w:hAnsi="游明朝" w:hint="eastAsia"/>
          <w:szCs w:val="21"/>
        </w:rPr>
        <w:t>調査</w:t>
      </w:r>
      <w:r w:rsidR="00FA18FC">
        <w:rPr>
          <w:rFonts w:ascii="游明朝" w:eastAsia="游明朝" w:hAnsi="游明朝" w:hint="eastAsia"/>
          <w:szCs w:val="21"/>
        </w:rPr>
        <w:t>工程</w:t>
      </w:r>
      <w:r w:rsidR="00786E82" w:rsidRPr="00244E1E">
        <w:rPr>
          <w:rFonts w:ascii="游明朝" w:eastAsia="游明朝" w:hAnsi="游明朝" w:hint="eastAsia"/>
          <w:szCs w:val="21"/>
        </w:rPr>
        <w:t>をはじめ</w:t>
      </w:r>
      <w:r w:rsidR="008F0629">
        <w:rPr>
          <w:rFonts w:ascii="游明朝" w:eastAsia="游明朝" w:hAnsi="游明朝" w:hint="eastAsia"/>
          <w:szCs w:val="21"/>
        </w:rPr>
        <w:t>、</w:t>
      </w:r>
      <w:r w:rsidR="005C06BC" w:rsidRPr="00244E1E">
        <w:rPr>
          <w:rFonts w:ascii="游明朝" w:eastAsia="游明朝" w:hAnsi="游明朝" w:hint="eastAsia"/>
          <w:szCs w:val="21"/>
        </w:rPr>
        <w:t>機種更新</w:t>
      </w:r>
      <w:r w:rsidR="00786E82" w:rsidRPr="00244E1E">
        <w:rPr>
          <w:rFonts w:ascii="游明朝" w:eastAsia="游明朝" w:hAnsi="游明朝" w:hint="eastAsia"/>
          <w:szCs w:val="21"/>
        </w:rPr>
        <w:t>の中で特に重要な工程について留意すべき</w:t>
      </w:r>
      <w:r w:rsidR="008A55BB" w:rsidRPr="00244E1E">
        <w:rPr>
          <w:rFonts w:ascii="游明朝" w:eastAsia="游明朝" w:hAnsi="游明朝" w:hint="eastAsia"/>
          <w:szCs w:val="21"/>
        </w:rPr>
        <w:t>事項</w:t>
      </w:r>
      <w:r w:rsidR="00786E82" w:rsidRPr="00244E1E">
        <w:rPr>
          <w:rFonts w:ascii="游明朝" w:eastAsia="游明朝" w:hAnsi="游明朝" w:hint="eastAsia"/>
          <w:szCs w:val="21"/>
        </w:rPr>
        <w:t>を具体的に説明し</w:t>
      </w:r>
      <w:r w:rsidR="00236652" w:rsidRPr="00244E1E">
        <w:rPr>
          <w:rFonts w:ascii="游明朝" w:eastAsia="游明朝" w:hAnsi="游明朝" w:hint="eastAsia"/>
          <w:szCs w:val="21"/>
        </w:rPr>
        <w:t>てい</w:t>
      </w:r>
      <w:r w:rsidR="00786E82" w:rsidRPr="00244E1E">
        <w:rPr>
          <w:rFonts w:ascii="游明朝" w:eastAsia="游明朝" w:hAnsi="游明朝" w:hint="eastAsia"/>
          <w:szCs w:val="21"/>
        </w:rPr>
        <w:t>ます。</w:t>
      </w:r>
    </w:p>
    <w:p w14:paraId="7F9FA36B" w14:textId="77777777" w:rsidR="005C06BC" w:rsidRDefault="005C06BC" w:rsidP="00371099">
      <w:pPr>
        <w:ind w:rightChars="-136" w:right="-286" w:firstLineChars="100" w:firstLine="210"/>
        <w:rPr>
          <w:rFonts w:ascii="游明朝" w:eastAsia="游明朝" w:hAnsi="游明朝"/>
          <w:szCs w:val="21"/>
        </w:rPr>
      </w:pPr>
    </w:p>
    <w:p w14:paraId="77356303" w14:textId="235360B5" w:rsidR="001B5ACF" w:rsidRPr="00202354" w:rsidRDefault="00202354" w:rsidP="006C5775">
      <w:pPr>
        <w:pStyle w:val="2"/>
        <w:numPr>
          <w:ilvl w:val="0"/>
          <w:numId w:val="15"/>
        </w:numPr>
        <w:spacing w:after="72"/>
        <w:rPr>
          <w:rFonts w:ascii="メイリオ" w:eastAsia="メイリオ" w:hAnsi="メイリオ"/>
          <w:sz w:val="32"/>
        </w:rPr>
      </w:pPr>
      <w:bookmarkStart w:id="9" w:name="_Toc19002173"/>
      <w:r>
        <w:rPr>
          <w:rFonts w:ascii="メイリオ" w:eastAsia="メイリオ" w:hAnsi="メイリオ" w:hint="eastAsia"/>
          <w:sz w:val="32"/>
        </w:rPr>
        <w:t>「(追加)</w:t>
      </w:r>
      <w:r w:rsidR="00ED15EF">
        <w:rPr>
          <w:rFonts w:ascii="メイリオ" w:eastAsia="メイリオ" w:hAnsi="メイリオ" w:hint="eastAsia"/>
          <w:sz w:val="32"/>
        </w:rPr>
        <w:t>非</w:t>
      </w:r>
      <w:r>
        <w:rPr>
          <w:rFonts w:hint="eastAsia"/>
          <w:noProof/>
        </w:rPr>
        <mc:AlternateContent>
          <mc:Choice Requires="wps">
            <w:drawing>
              <wp:anchor distT="0" distB="0" distL="114300" distR="114300" simplePos="0" relativeHeight="251746304" behindDoc="0" locked="0" layoutInCell="1" allowOverlap="1" wp14:anchorId="2574EF36" wp14:editId="1209BF11">
                <wp:simplePos x="0" y="0"/>
                <wp:positionH relativeFrom="margin">
                  <wp:posOffset>0</wp:posOffset>
                </wp:positionH>
                <wp:positionV relativeFrom="paragraph">
                  <wp:posOffset>311150</wp:posOffset>
                </wp:positionV>
                <wp:extent cx="6096000" cy="2857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6096000" cy="28575"/>
                        </a:xfrm>
                        <a:prstGeom prst="line">
                          <a:avLst/>
                        </a:prstGeom>
                        <a:ln w="19050">
                          <a:solidFill>
                            <a:schemeClr val="accent5">
                              <a:lumMod val="40000"/>
                              <a:lumOff val="6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63354" id="直線コネクタ 2"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FqDQIAAFAEAAAOAAAAZHJzL2Uyb0RvYy54bWysVEtu2zAQ3RfoHQjua8lC7SaC5SwSpJt+&#10;jH4OwFCkRYA/kIwlb911L9AeoosW6LKH8SLX6JBUlKApCrTohhJn5g3fexxpdTYoiXbMeWF0g+ez&#10;EiOmqWmF3jb4/bvLJycY+UB0S6TRrMF75vHZ+vGjVW9rVpnOyJY5BE20r3vb4C4EWxeFpx1TxM+M&#10;ZRqS3DhFAmzdtmgd6aG7kkVVlsuiN661zlDmPUQvchKvU3/OGQ2vOfcsINlg4BbS6tJ6FddivSL1&#10;1hHbCTrSIP/AQhGh4dCp1QUJBF078aCVEtQZb3iYUaMKw7mgLGkANfPyFzVvO2JZ0gLmeDvZ5P9f&#10;W/pqt3FItA2uMNJEwRXdfP528/3T8fD1+OHj8fDlePiBquhTb30N5ed648adtxsXRQ/cqfgEOWhI&#10;3u4nb9kQEIXgsjxdliVcAYVcdbJ4tog9izuwdT48Z0ah+NJgKXSUTmqye+FDLr0tiWGpUQ8Dd1ou&#10;ylTmjRTtpZAyJtP4sHPp0I7AxRNKmQ6LVCev1UvT5vhTIDSOAIRhUHI48kxhYDd1SlzvHQI5qSEY&#10;Xck+pLewlyzTe8M4+ArK55lfnOiHlLIwqaE6wjgImICjsD8Bx/oIZWna/wY8IdLJRocJrIQ27ne0&#10;wzAfr43n+lsHsu5owZVp92lCkjUwtsm58ROL38X9fYLf/QjWPwEAAP//AwBQSwMEFAAGAAgAAAAh&#10;ABtrAeneAAAABgEAAA8AAABkcnMvZG93bnJldi54bWxMj81Ow0AMhO9IvMPKSNzohkArmsap+FHF&#10;CSESJNTbJjFJ2qw3ym7b9O0xJzh5rLFmPqfryfbqSKPvHCPcziJQxJWrO24QPovNzQMoHwzXpndM&#10;CGfysM4uL1KT1O7EH3TMQ6MkhH1iENoQhkRrX7VkjZ+5gVi8bzdaE2QdG12P5iThttdxFC20NR1L&#10;Q2sGem6p2ucHi1C87OJdvt8UIX6azuUb8/v29Qvx+mp6XIEKNIW/Y/jFF3TIhKl0B6696hHkkYBw&#10;v5Qp7nIRiSgR5ndz0Fmq/+NnPwAAAP//AwBQSwECLQAUAAYACAAAACEAtoM4kv4AAADhAQAAEwAA&#10;AAAAAAAAAAAAAAAAAAAAW0NvbnRlbnRfVHlwZXNdLnhtbFBLAQItABQABgAIAAAAIQA4/SH/1gAA&#10;AJQBAAALAAAAAAAAAAAAAAAAAC8BAABfcmVscy8ucmVsc1BLAQItABQABgAIAAAAIQBHV6FqDQIA&#10;AFAEAAAOAAAAAAAAAAAAAAAAAC4CAABkcnMvZTJvRG9jLnhtbFBLAQItABQABgAIAAAAIQAbawHp&#10;3gAAAAYBAAAPAAAAAAAAAAAAAAAAAGcEAABkcnMvZG93bnJldi54bWxQSwUGAAAAAAQABADzAAAA&#10;cgUAAAAA&#10;" strokecolor="#b6dde8 [1304]" strokeweight="1.5pt">
                <w10:wrap anchorx="margin"/>
              </v:line>
            </w:pict>
          </mc:Fallback>
        </mc:AlternateContent>
      </w:r>
      <w:r w:rsidRPr="00202354">
        <w:rPr>
          <w:rFonts w:ascii="メイリオ" w:eastAsia="メイリオ" w:hAnsi="メイリオ" w:hint="eastAsia"/>
          <w:sz w:val="32"/>
        </w:rPr>
        <w:t>互換調査</w:t>
      </w:r>
      <w:r>
        <w:rPr>
          <w:rFonts w:ascii="メイリオ" w:eastAsia="メイリオ" w:hAnsi="メイリオ" w:hint="eastAsia"/>
          <w:sz w:val="32"/>
        </w:rPr>
        <w:t>」</w:t>
      </w:r>
      <w:r w:rsidR="001B5ACF">
        <w:rPr>
          <w:rFonts w:hint="eastAsia"/>
          <w:noProof/>
        </w:rPr>
        <mc:AlternateContent>
          <mc:Choice Requires="wps">
            <w:drawing>
              <wp:anchor distT="0" distB="0" distL="114300" distR="114300" simplePos="0" relativeHeight="251743232" behindDoc="0" locked="0" layoutInCell="1" allowOverlap="1" wp14:anchorId="16C741A0" wp14:editId="752D426E">
                <wp:simplePos x="0" y="0"/>
                <wp:positionH relativeFrom="margin">
                  <wp:posOffset>0</wp:posOffset>
                </wp:positionH>
                <wp:positionV relativeFrom="paragraph">
                  <wp:posOffset>311150</wp:posOffset>
                </wp:positionV>
                <wp:extent cx="6096000" cy="28575"/>
                <wp:effectExtent l="0" t="0" r="19050" b="28575"/>
                <wp:wrapNone/>
                <wp:docPr id="14" name="直線コネクタ 14"/>
                <wp:cNvGraphicFramePr/>
                <a:graphic xmlns:a="http://schemas.openxmlformats.org/drawingml/2006/main">
                  <a:graphicData uri="http://schemas.microsoft.com/office/word/2010/wordprocessingShape">
                    <wps:wsp>
                      <wps:cNvCnPr/>
                      <wps:spPr>
                        <a:xfrm>
                          <a:off x="0" y="0"/>
                          <a:ext cx="6096000" cy="28575"/>
                        </a:xfrm>
                        <a:prstGeom prst="line">
                          <a:avLst/>
                        </a:prstGeom>
                        <a:noFill/>
                        <a:ln w="19050" cap="flat" cmpd="sng" algn="ctr">
                          <a:solidFill>
                            <a:srgbClr val="4BACC6">
                              <a:lumMod val="40000"/>
                              <a:lumOff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CE8AF8" id="直線コネクタ 14"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A57wEAAJ0DAAAOAAAAZHJzL2Uyb0RvYy54bWysU0uOEzEQ3SNxB8t70j3RJMy00hlBomHD&#10;JxLDASpuu9uSf7I96WQb1lwADsFikFhymCzmGlN2mjDADrFxu165nuuVX8+utlqRDfdBWlPTs1FJ&#10;CTfMNtK0Nf1wc/3sgpIQwTSgrOE13fFAr+ZPn8x6V/Gx7axquCdIYkLVu5p2MbqqKALruIYwso4b&#10;TArrNUQMfVs0Hnpk16oYl+W06K1vnLeMh4Do8pik88wvBGfxnRCBR6Jqir3FvPq8rtNazGdQtR5c&#10;J9nQBvxDFxqkwUtPVEuIQG69/ItKS+ZtsCKOmNWFFUIynjWgmrPyDzXvO3A8a8HhBHcaU/h/tOzt&#10;ZuWJbPDtzikxoPGN7r98u//++bC/O3z8dNh/Pex/EEzipHoXKixYmJUfouBWPsneCq/TFwWRbZ7u&#10;7jRdvo2EITgtL6dliY/AMDe+mDyfJM7iV7HzIb7iVpO0qamSJomHCjavQzwe/XkkwcZeS6UQh0oZ&#10;0qOCy3KS6AF9JBRE3GqHyoJpKQHVokFZ9JkyWCWbVJ6qg2/XC+XJBtAk5y9fLBbTfEjd6je2GWDs&#10;fHALwuipI5wEZRhlDDRZ0m/8qeklhO5YklODcmXS/Tz7dNCYZnycatqtbbPLwy5ShB7I7INfk8ke&#10;x7h//FfNHwAAAP//AwBQSwMEFAAGAAgAAAAhALiLd47cAAAABgEAAA8AAABkcnMvZG93bnJldi54&#10;bWxMj81OwzAQhO9IvIO1SNyow0+jJmRTFSRuqBIBiasTu3EgXkexW6dvz3KC085qVjPfVtvFjeJk&#10;5jB4QrhdZSAMdV4P1CN8vL/cbECEqEir0ZNBOJsA2/ryolKl9onezKmJveAQCqVCsDFOpZShs8ap&#10;sPKTIfYOfnYq8jr3Us8qcbgb5V2W5dKpgbjBqsk8W9N9N0eHkO/Htnjtnvbt51dMNskhnXcN4vXV&#10;snsEEc0S/47hF5/RoWam1h9JBzEi8CMR4aHgyW6RZyxahPX9GmRdyf/49Q8AAAD//wMAUEsBAi0A&#10;FAAGAAgAAAAhALaDOJL+AAAA4QEAABMAAAAAAAAAAAAAAAAAAAAAAFtDb250ZW50X1R5cGVzXS54&#10;bWxQSwECLQAUAAYACAAAACEAOP0h/9YAAACUAQAACwAAAAAAAAAAAAAAAAAvAQAAX3JlbHMvLnJl&#10;bHNQSwECLQAUAAYACAAAACEAHESgOe8BAACdAwAADgAAAAAAAAAAAAAAAAAuAgAAZHJzL2Uyb0Rv&#10;Yy54bWxQSwECLQAUAAYACAAAACEAuIt3jtwAAAAGAQAADwAAAAAAAAAAAAAAAABJBAAAZHJzL2Rv&#10;d25yZXYueG1sUEsFBgAAAAAEAAQA8wAAAFIFAAAAAA==&#10;" strokecolor="#b7dee8" strokeweight="1.5pt">
                <w10:wrap anchorx="margin"/>
              </v:line>
            </w:pict>
          </mc:Fallback>
        </mc:AlternateContent>
      </w:r>
      <w:bookmarkEnd w:id="9"/>
    </w:p>
    <w:p w14:paraId="668EDC1B" w14:textId="77777777" w:rsidR="001970E0" w:rsidRDefault="001970E0" w:rsidP="001B5ACF">
      <w:pPr>
        <w:rPr>
          <w:rFonts w:ascii="游明朝" w:eastAsia="游明朝" w:hAnsi="游明朝"/>
          <w:szCs w:val="21"/>
        </w:rPr>
      </w:pPr>
    </w:p>
    <w:p w14:paraId="28EA3620" w14:textId="404F65CD" w:rsidR="00345E28" w:rsidRPr="001970E0" w:rsidRDefault="001B5ACF" w:rsidP="00345E28">
      <w:pPr>
        <w:numPr>
          <w:ilvl w:val="0"/>
          <w:numId w:val="2"/>
        </w:numPr>
        <w:rPr>
          <w:rFonts w:ascii="MS UI Gothic" w:eastAsia="MS UI Gothic" w:hAnsi="MS UI Gothic"/>
          <w:szCs w:val="21"/>
        </w:rPr>
      </w:pPr>
      <w:r w:rsidRPr="00371099">
        <w:rPr>
          <w:rFonts w:ascii="MS UI Gothic" w:eastAsia="MS UI Gothic" w:hAnsi="MS UI Gothic" w:hint="eastAsia"/>
          <w:szCs w:val="21"/>
        </w:rPr>
        <w:t>概要</w:t>
      </w:r>
    </w:p>
    <w:p w14:paraId="359D65A3" w14:textId="18917650" w:rsidR="00DB0C85" w:rsidRDefault="00087269" w:rsidP="00087269">
      <w:pPr>
        <w:ind w:leftChars="67" w:left="141" w:firstLineChars="100" w:firstLine="210"/>
        <w:rPr>
          <w:rFonts w:ascii="游明朝" w:eastAsia="游明朝" w:hAnsi="游明朝"/>
          <w:szCs w:val="21"/>
        </w:rPr>
      </w:pPr>
      <w:r w:rsidRPr="00244E1E">
        <w:rPr>
          <w:rFonts w:ascii="游明朝" w:eastAsia="游明朝" w:hAnsi="游明朝" w:hint="eastAsia"/>
          <w:szCs w:val="21"/>
        </w:rPr>
        <w:t>本工程は、</w:t>
      </w:r>
      <w:r w:rsidR="00283FEA">
        <w:rPr>
          <w:rFonts w:ascii="游明朝" w:eastAsia="游明朝" w:hAnsi="游明朝" w:hint="eastAsia"/>
          <w:szCs w:val="21"/>
        </w:rPr>
        <w:t>新しいハードウェアやソフトウェア上で、現行システムの</w:t>
      </w:r>
      <w:r w:rsidR="00283FEA" w:rsidRPr="00371099">
        <w:rPr>
          <w:rFonts w:ascii="游明朝" w:eastAsia="游明朝" w:hAnsi="游明朝" w:hint="eastAsia"/>
        </w:rPr>
        <w:t>プログラム</w:t>
      </w:r>
      <w:r w:rsidR="00283FEA">
        <w:rPr>
          <w:rFonts w:ascii="游明朝" w:eastAsia="游明朝" w:hAnsi="游明朝" w:hint="eastAsia"/>
        </w:rPr>
        <w:t>やジョブ制御文等</w:t>
      </w:r>
      <w:r w:rsidR="00283FEA">
        <w:rPr>
          <w:rFonts w:ascii="游明朝" w:eastAsia="游明朝" w:hAnsi="游明朝" w:hint="eastAsia"/>
          <w:szCs w:val="21"/>
        </w:rPr>
        <w:t>が</w:t>
      </w:r>
      <w:r w:rsidR="0030082B">
        <w:rPr>
          <w:rFonts w:ascii="游明朝" w:eastAsia="游明朝" w:hAnsi="游明朝" w:hint="eastAsia"/>
          <w:szCs w:val="21"/>
        </w:rPr>
        <w:t>想定</w:t>
      </w:r>
      <w:r w:rsidR="00ED6207">
        <w:rPr>
          <w:rFonts w:ascii="游明朝" w:eastAsia="游明朝" w:hAnsi="游明朝" w:hint="eastAsia"/>
          <w:szCs w:val="21"/>
        </w:rPr>
        <w:t>どおり</w:t>
      </w:r>
      <w:r w:rsidR="0030082B">
        <w:rPr>
          <w:rFonts w:ascii="游明朝" w:eastAsia="游明朝" w:hAnsi="游明朝" w:hint="eastAsia"/>
          <w:szCs w:val="21"/>
        </w:rPr>
        <w:t>動作し</w:t>
      </w:r>
      <w:r w:rsidR="00432AF8">
        <w:rPr>
          <w:rFonts w:ascii="游明朝" w:eastAsia="游明朝" w:hAnsi="游明朝" w:hint="eastAsia"/>
          <w:szCs w:val="21"/>
        </w:rPr>
        <w:t>ない要因がないか、</w:t>
      </w:r>
      <w:r w:rsidR="00283FEA">
        <w:rPr>
          <w:rFonts w:ascii="游明朝" w:eastAsia="游明朝" w:hAnsi="游明朝" w:hint="eastAsia"/>
          <w:szCs w:val="21"/>
        </w:rPr>
        <w:t>ソフト</w:t>
      </w:r>
      <w:r w:rsidR="00BB484C">
        <w:rPr>
          <w:rFonts w:ascii="游明朝" w:eastAsia="游明朝" w:hAnsi="游明朝" w:hint="eastAsia"/>
          <w:szCs w:val="21"/>
        </w:rPr>
        <w:t>ウェア製品</w:t>
      </w:r>
      <w:r w:rsidR="00BB484C" w:rsidRPr="00371099">
        <w:rPr>
          <w:rFonts w:ascii="游明朝" w:eastAsia="游明朝" w:hAnsi="游明朝" w:hint="eastAsia"/>
        </w:rPr>
        <w:t>（ミドルウェア、</w:t>
      </w:r>
      <w:r w:rsidR="00CB1C88">
        <w:rPr>
          <w:rFonts w:ascii="游明朝" w:eastAsia="游明朝" w:hAnsi="游明朝" w:hint="eastAsia"/>
        </w:rPr>
        <w:t>業務</w:t>
      </w:r>
      <w:r w:rsidR="00BB484C" w:rsidRPr="00371099">
        <w:rPr>
          <w:rFonts w:ascii="游明朝" w:eastAsia="游明朝" w:hAnsi="游明朝" w:hint="eastAsia"/>
        </w:rPr>
        <w:t>パッケージソフトウェア</w:t>
      </w:r>
      <w:r w:rsidR="00CB1C88">
        <w:rPr>
          <w:rFonts w:ascii="游明朝" w:eastAsia="游明朝" w:hAnsi="游明朝" w:hint="eastAsia"/>
        </w:rPr>
        <w:t>、汎用ソフトウェア</w:t>
      </w:r>
      <w:r w:rsidR="00BB484C" w:rsidRPr="00371099">
        <w:rPr>
          <w:rFonts w:ascii="游明朝" w:eastAsia="游明朝" w:hAnsi="游明朝" w:hint="eastAsia"/>
        </w:rPr>
        <w:t>、開発言語等をいう。以下同じ。）</w:t>
      </w:r>
      <w:r w:rsidR="00283FEA">
        <w:rPr>
          <w:rFonts w:ascii="游明朝" w:eastAsia="游明朝" w:hAnsi="游明朝" w:hint="eastAsia"/>
          <w:szCs w:val="21"/>
        </w:rPr>
        <w:t>の仕様変更に</w:t>
      </w:r>
      <w:r w:rsidR="00BB484C">
        <w:rPr>
          <w:rFonts w:ascii="游明朝" w:eastAsia="游明朝" w:hAnsi="游明朝" w:hint="eastAsia"/>
          <w:szCs w:val="21"/>
        </w:rPr>
        <w:t>伴う</w:t>
      </w:r>
      <w:r w:rsidR="00432AF8">
        <w:rPr>
          <w:rFonts w:ascii="游明朝" w:eastAsia="游明朝" w:hAnsi="游明朝" w:hint="eastAsia"/>
          <w:szCs w:val="21"/>
        </w:rPr>
        <w:t>画面</w:t>
      </w:r>
      <w:r w:rsidR="00FE45D2">
        <w:rPr>
          <w:rFonts w:ascii="游明朝" w:eastAsia="游明朝" w:hAnsi="游明朝" w:hint="eastAsia"/>
          <w:szCs w:val="21"/>
        </w:rPr>
        <w:t>表示</w:t>
      </w:r>
      <w:r w:rsidR="00432AF8">
        <w:rPr>
          <w:rFonts w:ascii="游明朝" w:eastAsia="游明朝" w:hAnsi="游明朝" w:hint="eastAsia"/>
          <w:szCs w:val="21"/>
        </w:rPr>
        <w:t>や操作方法の変更等</w:t>
      </w:r>
      <w:r w:rsidR="00FE45D2">
        <w:rPr>
          <w:rFonts w:ascii="游明朝" w:eastAsia="游明朝" w:hAnsi="游明朝" w:hint="eastAsia"/>
          <w:szCs w:val="21"/>
        </w:rPr>
        <w:t>の</w:t>
      </w:r>
      <w:r w:rsidR="00684A00">
        <w:rPr>
          <w:rFonts w:ascii="游明朝" w:eastAsia="游明朝" w:hAnsi="游明朝" w:hint="eastAsia"/>
          <w:szCs w:val="21"/>
        </w:rPr>
        <w:t>非互換箇所</w:t>
      </w:r>
      <w:r w:rsidR="00FE45D2">
        <w:rPr>
          <w:rFonts w:ascii="游明朝" w:eastAsia="游明朝" w:hAnsi="游明朝" w:hint="eastAsia"/>
          <w:szCs w:val="21"/>
        </w:rPr>
        <w:t>が</w:t>
      </w:r>
      <w:r w:rsidR="00432AF8">
        <w:rPr>
          <w:rFonts w:ascii="游明朝" w:eastAsia="游明朝" w:hAnsi="游明朝" w:hint="eastAsia"/>
          <w:szCs w:val="21"/>
        </w:rPr>
        <w:t>ないかを</w:t>
      </w:r>
      <w:r w:rsidR="00A8277E">
        <w:rPr>
          <w:rFonts w:ascii="游明朝" w:eastAsia="游明朝" w:hAnsi="游明朝" w:hint="eastAsia"/>
          <w:szCs w:val="21"/>
        </w:rPr>
        <w:t>調査する</w:t>
      </w:r>
      <w:r w:rsidR="00283FEA">
        <w:rPr>
          <w:rFonts w:ascii="游明朝" w:eastAsia="游明朝" w:hAnsi="游明朝" w:hint="eastAsia"/>
          <w:szCs w:val="21"/>
        </w:rPr>
        <w:t>機種更新特有の工程です。</w:t>
      </w:r>
    </w:p>
    <w:p w14:paraId="3D7F836C" w14:textId="72246AC1" w:rsidR="001B5ACF" w:rsidRPr="00371099" w:rsidRDefault="00283FEA" w:rsidP="00087269">
      <w:pPr>
        <w:ind w:leftChars="67" w:left="141" w:firstLineChars="100" w:firstLine="210"/>
        <w:rPr>
          <w:rFonts w:ascii="游明朝" w:eastAsia="游明朝" w:hAnsi="游明朝"/>
        </w:rPr>
      </w:pPr>
      <w:r>
        <w:rPr>
          <w:rFonts w:ascii="游明朝" w:eastAsia="游明朝" w:hAnsi="游明朝" w:hint="eastAsia"/>
          <w:szCs w:val="21"/>
        </w:rPr>
        <w:t>同一</w:t>
      </w:r>
      <w:r w:rsidR="008543DC">
        <w:rPr>
          <w:rFonts w:ascii="游明朝" w:eastAsia="游明朝" w:hAnsi="游明朝" w:hint="eastAsia"/>
          <w:szCs w:val="21"/>
        </w:rPr>
        <w:t>ソフトウェア</w:t>
      </w:r>
      <w:r>
        <w:rPr>
          <w:rFonts w:ascii="游明朝" w:eastAsia="游明朝" w:hAnsi="游明朝" w:hint="eastAsia"/>
          <w:szCs w:val="21"/>
        </w:rPr>
        <w:t>製品の後継版</w:t>
      </w:r>
      <w:r w:rsidR="008543DC">
        <w:rPr>
          <w:rFonts w:ascii="游明朝" w:eastAsia="游明朝" w:hAnsi="游明朝" w:hint="eastAsia"/>
          <w:szCs w:val="21"/>
        </w:rPr>
        <w:t>であっても</w:t>
      </w:r>
      <w:r w:rsidR="00970766">
        <w:rPr>
          <w:rFonts w:ascii="游明朝" w:eastAsia="游明朝" w:hAnsi="游明朝" w:hint="eastAsia"/>
          <w:szCs w:val="21"/>
        </w:rPr>
        <w:t>想定</w:t>
      </w:r>
      <w:r w:rsidR="00ED6207">
        <w:rPr>
          <w:rFonts w:ascii="游明朝" w:eastAsia="游明朝" w:hAnsi="游明朝" w:hint="eastAsia"/>
          <w:szCs w:val="21"/>
        </w:rPr>
        <w:t>どおり</w:t>
      </w:r>
      <w:r w:rsidR="008543DC">
        <w:rPr>
          <w:rFonts w:ascii="游明朝" w:eastAsia="游明朝" w:hAnsi="游明朝" w:hint="eastAsia"/>
          <w:szCs w:val="21"/>
        </w:rPr>
        <w:t>動作</w:t>
      </w:r>
      <w:r>
        <w:rPr>
          <w:rFonts w:ascii="游明朝" w:eastAsia="游明朝" w:hAnsi="游明朝" w:hint="eastAsia"/>
          <w:szCs w:val="21"/>
        </w:rPr>
        <w:t>しないことがあ</w:t>
      </w:r>
      <w:r w:rsidR="00EA4C38">
        <w:rPr>
          <w:rFonts w:ascii="游明朝" w:eastAsia="游明朝" w:hAnsi="游明朝" w:hint="eastAsia"/>
          <w:szCs w:val="21"/>
        </w:rPr>
        <w:t>るため、</w:t>
      </w:r>
      <w:r w:rsidR="001B5ACF" w:rsidRPr="00371099">
        <w:rPr>
          <w:rFonts w:ascii="游明朝" w:eastAsia="游明朝" w:hAnsi="游明朝" w:hint="eastAsia"/>
        </w:rPr>
        <w:t>現行システムとの非互換箇所や非推奨手法の利用箇所（以下「非互換箇所等」という。）を特定して</w:t>
      </w:r>
      <w:r w:rsidR="006870B7">
        <w:rPr>
          <w:rFonts w:ascii="游明朝" w:eastAsia="游明朝" w:hAnsi="游明朝" w:hint="eastAsia"/>
        </w:rPr>
        <w:t>、</w:t>
      </w:r>
      <w:r w:rsidR="00684A00">
        <w:rPr>
          <w:rFonts w:ascii="游明朝" w:eastAsia="游明朝" w:hAnsi="游明朝" w:hint="eastAsia"/>
        </w:rPr>
        <w:t>非互換箇所</w:t>
      </w:r>
      <w:r w:rsidR="00FE45D2">
        <w:rPr>
          <w:rFonts w:ascii="游明朝" w:eastAsia="游明朝" w:hAnsi="游明朝" w:hint="eastAsia"/>
        </w:rPr>
        <w:t>や</w:t>
      </w:r>
      <w:r w:rsidR="001B5ACF" w:rsidRPr="00371099">
        <w:rPr>
          <w:rFonts w:ascii="游明朝" w:eastAsia="游明朝" w:hAnsi="游明朝" w:hint="eastAsia"/>
        </w:rPr>
        <w:t>非推奨手法の回避のための対策（以下「</w:t>
      </w:r>
      <w:r w:rsidR="00FE45D2">
        <w:rPr>
          <w:rFonts w:ascii="游明朝" w:eastAsia="游明朝" w:hAnsi="游明朝" w:hint="eastAsia"/>
        </w:rPr>
        <w:t>非</w:t>
      </w:r>
      <w:r w:rsidR="001B5ACF" w:rsidRPr="00371099">
        <w:rPr>
          <w:rFonts w:ascii="游明朝" w:eastAsia="游明朝" w:hAnsi="游明朝" w:hint="eastAsia"/>
        </w:rPr>
        <w:t>互換対策」という。）を検討し</w:t>
      </w:r>
      <w:r w:rsidR="00A62069">
        <w:rPr>
          <w:rFonts w:ascii="游明朝" w:eastAsia="游明朝" w:hAnsi="游明朝" w:hint="eastAsia"/>
        </w:rPr>
        <w:t>ます。</w:t>
      </w:r>
      <w:r w:rsidR="0050432F">
        <w:rPr>
          <w:rFonts w:ascii="游明朝" w:eastAsia="游明朝" w:hAnsi="游明朝" w:hint="eastAsia"/>
        </w:rPr>
        <w:t>その結果に基づき</w:t>
      </w:r>
      <w:r w:rsidR="00A62069">
        <w:rPr>
          <w:rFonts w:ascii="游明朝" w:eastAsia="游明朝" w:hAnsi="游明朝" w:hint="eastAsia"/>
        </w:rPr>
        <w:t>プログラム等の改修範囲及び</w:t>
      </w:r>
      <w:r w:rsidR="00FA18FC">
        <w:rPr>
          <w:rFonts w:ascii="游明朝" w:eastAsia="游明朝" w:hAnsi="游明朝" w:hint="eastAsia"/>
        </w:rPr>
        <w:t>システム</w:t>
      </w:r>
      <w:r w:rsidR="00A62069">
        <w:rPr>
          <w:rFonts w:ascii="游明朝" w:eastAsia="游明朝" w:hAnsi="游明朝" w:hint="eastAsia"/>
        </w:rPr>
        <w:t>運用に影響する部分を特定し、対応に必要な工数を明らかにするとともに</w:t>
      </w:r>
      <w:r w:rsidR="006870B7">
        <w:rPr>
          <w:rFonts w:ascii="游明朝" w:eastAsia="游明朝" w:hAnsi="游明朝" w:hint="eastAsia"/>
        </w:rPr>
        <w:t>、</w:t>
      </w:r>
      <w:r w:rsidR="00FE45D2">
        <w:rPr>
          <w:rFonts w:ascii="游明朝" w:eastAsia="游明朝" w:hAnsi="游明朝" w:hint="eastAsia"/>
        </w:rPr>
        <w:t>次期</w:t>
      </w:r>
      <w:r w:rsidR="006870B7">
        <w:rPr>
          <w:rFonts w:ascii="游明朝" w:eastAsia="游明朝" w:hAnsi="游明朝" w:hint="eastAsia"/>
        </w:rPr>
        <w:t>システムで利用する</w:t>
      </w:r>
      <w:r w:rsidR="00FA18FC">
        <w:rPr>
          <w:rFonts w:ascii="游明朝" w:eastAsia="游明朝" w:hAnsi="游明朝" w:hint="eastAsia"/>
        </w:rPr>
        <w:t>ソフトウェア製品の</w:t>
      </w:r>
      <w:r w:rsidR="006870B7">
        <w:rPr>
          <w:rFonts w:ascii="游明朝" w:eastAsia="游明朝" w:hAnsi="游明朝" w:hint="eastAsia"/>
        </w:rPr>
        <w:t>バージョンを決定し</w:t>
      </w:r>
      <w:r w:rsidR="0037000E">
        <w:rPr>
          <w:rFonts w:ascii="游明朝" w:eastAsia="游明朝" w:hAnsi="游明朝" w:hint="eastAsia"/>
        </w:rPr>
        <w:t>ます。</w:t>
      </w:r>
    </w:p>
    <w:p w14:paraId="5FE1A1B8" w14:textId="77777777" w:rsidR="001B5ACF" w:rsidRPr="0026258F" w:rsidRDefault="001B5ACF" w:rsidP="001B5ACF">
      <w:pPr>
        <w:widowControl/>
        <w:rPr>
          <w:rFonts w:ascii="MS UI Gothic" w:eastAsia="MS UI Gothic" w:hAnsi="MS UI Gothic"/>
          <w:color w:val="000000" w:themeColor="text1"/>
        </w:rPr>
      </w:pPr>
    </w:p>
    <w:p w14:paraId="6E0607BA" w14:textId="77777777" w:rsidR="001B5ACF" w:rsidRPr="00371099" w:rsidRDefault="001B5ACF" w:rsidP="001B5ACF">
      <w:pPr>
        <w:numPr>
          <w:ilvl w:val="0"/>
          <w:numId w:val="2"/>
        </w:numPr>
        <w:rPr>
          <w:rFonts w:ascii="MS UI Gothic" w:eastAsia="MS UI Gothic" w:hAnsi="MS UI Gothic"/>
          <w:color w:val="000000" w:themeColor="text1"/>
          <w:szCs w:val="21"/>
        </w:rPr>
      </w:pPr>
      <w:r w:rsidRPr="00371099">
        <w:rPr>
          <w:rFonts w:ascii="MS UI Gothic" w:eastAsia="MS UI Gothic" w:hAnsi="MS UI Gothic" w:hint="eastAsia"/>
          <w:color w:val="000000" w:themeColor="text1"/>
          <w:szCs w:val="21"/>
        </w:rPr>
        <w:t>機種更新における留意事項</w:t>
      </w:r>
    </w:p>
    <w:p w14:paraId="78635C62" w14:textId="77777777" w:rsidR="001B5ACF" w:rsidRPr="00371099" w:rsidRDefault="001B5ACF" w:rsidP="006C5775">
      <w:pPr>
        <w:numPr>
          <w:ilvl w:val="0"/>
          <w:numId w:val="6"/>
        </w:numPr>
        <w:rPr>
          <w:rFonts w:ascii="MS UI Gothic" w:eastAsia="MS UI Gothic" w:hAnsi="MS UI Gothic"/>
          <w:color w:val="000000" w:themeColor="text1"/>
          <w:szCs w:val="21"/>
        </w:rPr>
      </w:pPr>
      <w:r w:rsidRPr="00371099">
        <w:rPr>
          <w:rFonts w:ascii="MS UI Gothic" w:eastAsia="MS UI Gothic" w:hAnsi="MS UI Gothic" w:hint="eastAsia"/>
          <w:color w:val="000000" w:themeColor="text1"/>
          <w:szCs w:val="21"/>
        </w:rPr>
        <w:t>ハードウェア環境の見直し</w:t>
      </w:r>
    </w:p>
    <w:p w14:paraId="16DC1883" w14:textId="224F9957" w:rsidR="001B5ACF" w:rsidRPr="00371099" w:rsidRDefault="001B5ACF" w:rsidP="001B5ACF">
      <w:pPr>
        <w:ind w:leftChars="202" w:left="424" w:firstLineChars="100" w:firstLine="210"/>
        <w:rPr>
          <w:rFonts w:ascii="游明朝" w:eastAsia="游明朝" w:hAnsi="游明朝"/>
        </w:rPr>
      </w:pPr>
      <w:r w:rsidRPr="00371099">
        <w:rPr>
          <w:rFonts w:ascii="游明朝" w:eastAsia="游明朝" w:hAnsi="游明朝" w:hint="eastAsia"/>
        </w:rPr>
        <w:t>現行システムの運用</w:t>
      </w:r>
      <w:r w:rsidR="00947ECD">
        <w:rPr>
          <w:rFonts w:ascii="游明朝" w:eastAsia="游明朝" w:hAnsi="游明朝" w:hint="eastAsia"/>
        </w:rPr>
        <w:t>実績</w:t>
      </w:r>
      <w:r w:rsidRPr="00371099">
        <w:rPr>
          <w:rFonts w:ascii="游明朝" w:eastAsia="游明朝" w:hAnsi="游明朝" w:hint="eastAsia"/>
        </w:rPr>
        <w:t>（</w:t>
      </w:r>
      <w:r w:rsidR="004D4115">
        <w:rPr>
          <w:rFonts w:ascii="游明朝" w:eastAsia="游明朝" w:hAnsi="游明朝" w:hint="eastAsia"/>
        </w:rPr>
        <w:t>データ量、</w:t>
      </w:r>
      <w:r w:rsidRPr="00371099">
        <w:rPr>
          <w:rFonts w:ascii="游明朝" w:eastAsia="游明朝" w:hAnsi="游明朝" w:hint="eastAsia"/>
        </w:rPr>
        <w:t>通信量、レスポンス</w:t>
      </w:r>
      <w:r w:rsidR="004D4115">
        <w:rPr>
          <w:rFonts w:ascii="游明朝" w:eastAsia="游明朝" w:hAnsi="游明朝" w:hint="eastAsia"/>
        </w:rPr>
        <w:t>時間</w:t>
      </w:r>
      <w:r w:rsidRPr="00371099">
        <w:rPr>
          <w:rFonts w:ascii="游明朝" w:eastAsia="游明朝" w:hAnsi="游明朝" w:hint="eastAsia"/>
        </w:rPr>
        <w:t>、</w:t>
      </w:r>
      <w:r w:rsidR="004D4115">
        <w:rPr>
          <w:rFonts w:ascii="游明朝" w:eastAsia="游明朝" w:hAnsi="游明朝" w:hint="eastAsia"/>
        </w:rPr>
        <w:t>同時アクセス数</w:t>
      </w:r>
      <w:r w:rsidR="00046F25">
        <w:rPr>
          <w:rFonts w:ascii="游明朝" w:eastAsia="游明朝" w:hAnsi="游明朝" w:hint="eastAsia"/>
        </w:rPr>
        <w:t>並びに、CPU、ディスクなどのシステム状況</w:t>
      </w:r>
      <w:r w:rsidRPr="00371099">
        <w:rPr>
          <w:rFonts w:ascii="游明朝" w:eastAsia="游明朝" w:hAnsi="游明朝" w:hint="eastAsia"/>
        </w:rPr>
        <w:t>）を</w:t>
      </w:r>
      <w:r w:rsidR="00FC3F7A">
        <w:rPr>
          <w:rFonts w:ascii="游明朝" w:eastAsia="游明朝" w:hAnsi="游明朝" w:hint="eastAsia"/>
        </w:rPr>
        <w:t>ベースに</w:t>
      </w:r>
      <w:r w:rsidRPr="00371099">
        <w:rPr>
          <w:rFonts w:ascii="游明朝" w:eastAsia="游明朝" w:hAnsi="游明朝" w:hint="eastAsia"/>
        </w:rPr>
        <w:t>、</w:t>
      </w:r>
      <w:r w:rsidR="00FC3F7A">
        <w:rPr>
          <w:rFonts w:ascii="游明朝" w:eastAsia="游明朝" w:hAnsi="游明朝" w:hint="eastAsia"/>
          <w:szCs w:val="21"/>
        </w:rPr>
        <w:t>次期ハードウェアに求める非機能要件を数値化し</w:t>
      </w:r>
      <w:r w:rsidR="00774551">
        <w:rPr>
          <w:rFonts w:ascii="游明朝" w:eastAsia="游明朝" w:hAnsi="游明朝" w:hint="eastAsia"/>
          <w:szCs w:val="21"/>
        </w:rPr>
        <w:t>たうえで</w:t>
      </w:r>
      <w:r w:rsidR="00FC3F7A">
        <w:rPr>
          <w:rFonts w:ascii="游明朝" w:eastAsia="游明朝" w:hAnsi="游明朝" w:hint="eastAsia"/>
          <w:szCs w:val="21"/>
        </w:rPr>
        <w:t>、</w:t>
      </w:r>
      <w:r w:rsidR="00774551" w:rsidRPr="00371099">
        <w:rPr>
          <w:rFonts w:ascii="游明朝" w:eastAsia="游明朝" w:hAnsi="游明朝" w:hint="eastAsia"/>
        </w:rPr>
        <w:t>業務環境</w:t>
      </w:r>
      <w:r w:rsidR="00774551">
        <w:rPr>
          <w:rFonts w:ascii="游明朝" w:eastAsia="游明朝" w:hAnsi="游明朝" w:hint="eastAsia"/>
        </w:rPr>
        <w:t>や情報セキュリティを取り巻く情勢</w:t>
      </w:r>
      <w:r w:rsidR="00774551" w:rsidRPr="00371099">
        <w:rPr>
          <w:rFonts w:ascii="游明朝" w:eastAsia="游明朝" w:hAnsi="游明朝" w:hint="eastAsia"/>
        </w:rPr>
        <w:t>の変化、仮想化への移行など</w:t>
      </w:r>
      <w:r w:rsidR="00774551">
        <w:rPr>
          <w:rFonts w:ascii="游明朝" w:eastAsia="游明朝" w:hAnsi="游明朝" w:hint="eastAsia"/>
        </w:rPr>
        <w:t>を</w:t>
      </w:r>
      <w:r w:rsidR="00E97DCB">
        <w:rPr>
          <w:rFonts w:ascii="游明朝" w:eastAsia="游明朝" w:hAnsi="游明朝" w:hint="eastAsia"/>
        </w:rPr>
        <w:t>踏まえ</w:t>
      </w:r>
      <w:r w:rsidR="00786CB7">
        <w:rPr>
          <w:rFonts w:ascii="游明朝" w:eastAsia="游明朝" w:hAnsi="游明朝" w:hint="eastAsia"/>
        </w:rPr>
        <w:t>て</w:t>
      </w:r>
      <w:r w:rsidR="00FC3F7A">
        <w:rPr>
          <w:rFonts w:ascii="游明朝" w:eastAsia="游明朝" w:hAnsi="游明朝" w:hint="eastAsia"/>
          <w:szCs w:val="21"/>
        </w:rPr>
        <w:t>ハードウェア選定を行います。</w:t>
      </w:r>
    </w:p>
    <w:p w14:paraId="14A50547" w14:textId="0ADA3171" w:rsidR="001B5ACF" w:rsidRPr="00371099" w:rsidRDefault="00774551" w:rsidP="001B5ACF">
      <w:pPr>
        <w:ind w:leftChars="202" w:left="424" w:firstLineChars="100" w:firstLine="210"/>
        <w:rPr>
          <w:rFonts w:ascii="游明朝" w:eastAsia="游明朝" w:hAnsi="游明朝"/>
        </w:rPr>
      </w:pPr>
      <w:r>
        <w:rPr>
          <w:rFonts w:ascii="游明朝" w:eastAsia="游明朝" w:hAnsi="游明朝" w:hint="eastAsia"/>
        </w:rPr>
        <w:t>なお、</w:t>
      </w:r>
      <w:r w:rsidR="001B5ACF" w:rsidRPr="00371099">
        <w:rPr>
          <w:rFonts w:ascii="游明朝" w:eastAsia="游明朝" w:hAnsi="游明朝" w:hint="eastAsia"/>
        </w:rPr>
        <w:t>仮想化移行にあたっては、現行機器からの効率化（設置面積、電力量、荷重、機器費用、運用負荷などの縮減）に関する目標を定めます。</w:t>
      </w:r>
    </w:p>
    <w:p w14:paraId="19C8244D" w14:textId="77777777" w:rsidR="001B5ACF" w:rsidRPr="00FC3F7A" w:rsidRDefault="001B5ACF" w:rsidP="001B5ACF">
      <w:pPr>
        <w:widowControl/>
        <w:rPr>
          <w:rFonts w:ascii="MS UI Gothic" w:eastAsia="MS UI Gothic" w:hAnsi="MS UI Gothic"/>
          <w:color w:val="000000" w:themeColor="text1"/>
        </w:rPr>
      </w:pPr>
    </w:p>
    <w:p w14:paraId="2E255798" w14:textId="7F3BE316" w:rsidR="001B5ACF" w:rsidRPr="00371099" w:rsidRDefault="00065C06" w:rsidP="006C5775">
      <w:pPr>
        <w:numPr>
          <w:ilvl w:val="0"/>
          <w:numId w:val="6"/>
        </w:numPr>
        <w:rPr>
          <w:rFonts w:ascii="MS UI Gothic" w:eastAsia="MS UI Gothic" w:hAnsi="MS UI Gothic"/>
          <w:color w:val="000000" w:themeColor="text1"/>
          <w:szCs w:val="21"/>
        </w:rPr>
      </w:pPr>
      <w:r>
        <w:rPr>
          <w:rFonts w:ascii="MS UI Gothic" w:eastAsia="MS UI Gothic" w:hAnsi="MS UI Gothic" w:hint="eastAsia"/>
          <w:color w:val="000000" w:themeColor="text1"/>
          <w:szCs w:val="21"/>
        </w:rPr>
        <w:t>非互換</w:t>
      </w:r>
      <w:r w:rsidR="001B5ACF" w:rsidRPr="00371099">
        <w:rPr>
          <w:rFonts w:ascii="MS UI Gothic" w:eastAsia="MS UI Gothic" w:hAnsi="MS UI Gothic" w:hint="eastAsia"/>
          <w:color w:val="000000" w:themeColor="text1"/>
          <w:szCs w:val="21"/>
        </w:rPr>
        <w:t>調査の実施</w:t>
      </w:r>
    </w:p>
    <w:p w14:paraId="699E2FD8" w14:textId="77777777" w:rsidR="001B5ACF" w:rsidRPr="00371099" w:rsidRDefault="001B5ACF" w:rsidP="001B5ACF">
      <w:pPr>
        <w:ind w:firstLineChars="200" w:firstLine="420"/>
        <w:rPr>
          <w:rFonts w:ascii="MS UI Gothic" w:eastAsia="MS UI Gothic" w:hAnsi="MS UI Gothic"/>
          <w:color w:val="000000" w:themeColor="text1"/>
          <w:szCs w:val="21"/>
        </w:rPr>
      </w:pPr>
      <w:r w:rsidRPr="00371099">
        <w:rPr>
          <w:rFonts w:ascii="MS UI Gothic" w:eastAsia="MS UI Gothic" w:hAnsi="MS UI Gothic" w:hint="eastAsia"/>
          <w:color w:val="000000" w:themeColor="text1"/>
          <w:szCs w:val="21"/>
        </w:rPr>
        <w:t>【導入バージョンの決定】</w:t>
      </w:r>
    </w:p>
    <w:p w14:paraId="749E5233" w14:textId="29B2BAF7" w:rsidR="001B5ACF" w:rsidRPr="00371099" w:rsidRDefault="001B5ACF" w:rsidP="001B5ACF">
      <w:pPr>
        <w:ind w:leftChars="202" w:left="424" w:firstLineChars="100" w:firstLine="210"/>
        <w:rPr>
          <w:rFonts w:ascii="游明朝" w:eastAsia="游明朝" w:hAnsi="游明朝"/>
          <w:color w:val="000000" w:themeColor="text1"/>
        </w:rPr>
      </w:pPr>
      <w:r w:rsidRPr="00371099">
        <w:rPr>
          <w:rFonts w:ascii="游明朝" w:eastAsia="游明朝" w:hAnsi="游明朝" w:hint="eastAsia"/>
          <w:color w:val="000000" w:themeColor="text1"/>
        </w:rPr>
        <w:t>次期システムに導入するOS等やソフトウェア製品について、各製品が公開している動作保証条件を踏まえ、</w:t>
      </w:r>
      <w:r w:rsidR="009E0909">
        <w:rPr>
          <w:rFonts w:ascii="游明朝" w:eastAsia="游明朝" w:hAnsi="游明朝" w:hint="eastAsia"/>
          <w:color w:val="000000" w:themeColor="text1"/>
        </w:rPr>
        <w:t>導入実績</w:t>
      </w:r>
      <w:r w:rsidRPr="00371099">
        <w:rPr>
          <w:rFonts w:ascii="游明朝" w:eastAsia="游明朝" w:hAnsi="游明朝" w:hint="eastAsia"/>
          <w:color w:val="000000" w:themeColor="text1"/>
        </w:rPr>
        <w:t>、ライフサイクル、サポート提供期間の観点から次期バージョンを選定します。</w:t>
      </w:r>
    </w:p>
    <w:p w14:paraId="78C45B78" w14:textId="7206BA1E" w:rsidR="00C15547" w:rsidRDefault="00C15547">
      <w:pPr>
        <w:widowControl/>
        <w:jc w:val="left"/>
        <w:rPr>
          <w:rFonts w:ascii="游明朝" w:eastAsia="游明朝" w:hAnsi="游明朝"/>
          <w:color w:val="000000" w:themeColor="text1"/>
        </w:rPr>
      </w:pPr>
    </w:p>
    <w:p w14:paraId="6312A34C" w14:textId="77777777" w:rsidR="001B5ACF" w:rsidRPr="00371099" w:rsidRDefault="001B5ACF" w:rsidP="001B5ACF">
      <w:pPr>
        <w:ind w:leftChars="202" w:left="424" w:firstLineChars="100" w:firstLine="210"/>
        <w:rPr>
          <w:rFonts w:ascii="游明朝" w:eastAsia="游明朝" w:hAnsi="游明朝"/>
          <w:color w:val="000000" w:themeColor="text1"/>
        </w:rPr>
      </w:pPr>
    </w:p>
    <w:p w14:paraId="1FF60EFF" w14:textId="77777777" w:rsidR="001B5ACF" w:rsidRPr="00371099" w:rsidRDefault="001B5ACF" w:rsidP="006C5775">
      <w:pPr>
        <w:numPr>
          <w:ilvl w:val="0"/>
          <w:numId w:val="7"/>
        </w:numPr>
        <w:rPr>
          <w:rFonts w:ascii="游明朝" w:eastAsia="游明朝" w:hAnsi="游明朝"/>
          <w:color w:val="000000" w:themeColor="text1"/>
        </w:rPr>
      </w:pPr>
      <w:r w:rsidRPr="00371099">
        <w:rPr>
          <w:rFonts w:ascii="游明朝" w:eastAsia="游明朝" w:hAnsi="游明朝" w:hint="eastAsia"/>
          <w:color w:val="000000" w:themeColor="text1"/>
        </w:rPr>
        <w:t>ハイパーバイザー・OS</w:t>
      </w:r>
    </w:p>
    <w:p w14:paraId="3DA9FE9D" w14:textId="10AAA3E7" w:rsidR="001B5ACF" w:rsidRDefault="001B5ACF" w:rsidP="001B5ACF">
      <w:pPr>
        <w:ind w:left="844" w:firstLineChars="100" w:firstLine="210"/>
        <w:rPr>
          <w:rFonts w:ascii="游明朝" w:eastAsia="游明朝" w:hAnsi="游明朝"/>
          <w:color w:val="000000" w:themeColor="text1"/>
        </w:rPr>
      </w:pPr>
      <w:r w:rsidRPr="00371099">
        <w:rPr>
          <w:rFonts w:ascii="游明朝" w:eastAsia="游明朝" w:hAnsi="游明朝" w:hint="eastAsia"/>
          <w:color w:val="000000" w:themeColor="text1"/>
        </w:rPr>
        <w:t>現行OSの後継製品を基本に次期OSやハイパーバイザ</w:t>
      </w:r>
      <w:r w:rsidR="001B01C3">
        <w:rPr>
          <w:rFonts w:ascii="游明朝" w:eastAsia="游明朝" w:hAnsi="游明朝" w:hint="eastAsia"/>
          <w:color w:val="000000" w:themeColor="text1"/>
        </w:rPr>
        <w:t>ー</w:t>
      </w:r>
      <w:r w:rsidRPr="00371099">
        <w:rPr>
          <w:rFonts w:ascii="游明朝" w:eastAsia="游明朝" w:hAnsi="游明朝" w:hint="eastAsia"/>
          <w:color w:val="000000" w:themeColor="text1"/>
        </w:rPr>
        <w:t>を選定します。複数のバージョンが流通している場合は、</w:t>
      </w:r>
      <w:r w:rsidR="001265F4">
        <w:rPr>
          <w:rFonts w:ascii="游明朝" w:eastAsia="游明朝" w:hAnsi="游明朝" w:hint="eastAsia"/>
          <w:color w:val="000000" w:themeColor="text1"/>
        </w:rPr>
        <w:t>ハイパーバイザーと次期OSの親和性も考慮し、</w:t>
      </w:r>
      <w:r w:rsidRPr="00371099">
        <w:rPr>
          <w:rFonts w:ascii="游明朝" w:eastAsia="游明朝" w:hAnsi="游明朝" w:hint="eastAsia"/>
          <w:color w:val="000000" w:themeColor="text1"/>
        </w:rPr>
        <w:t>次期ハードウェアのリース期間中</w:t>
      </w:r>
      <w:r w:rsidR="001265F4">
        <w:rPr>
          <w:rFonts w:ascii="游明朝" w:eastAsia="游明朝" w:hAnsi="游明朝" w:hint="eastAsia"/>
          <w:color w:val="000000" w:themeColor="text1"/>
        </w:rPr>
        <w:t>は</w:t>
      </w:r>
      <w:r w:rsidRPr="00371099">
        <w:rPr>
          <w:rFonts w:ascii="游明朝" w:eastAsia="游明朝" w:hAnsi="游明朝" w:hint="eastAsia"/>
          <w:color w:val="000000" w:themeColor="text1"/>
        </w:rPr>
        <w:t>サポートが提供されることを前提に、</w:t>
      </w:r>
      <w:r w:rsidR="001265F4">
        <w:rPr>
          <w:rFonts w:ascii="游明朝" w:eastAsia="游明朝" w:hAnsi="游明朝" w:hint="eastAsia"/>
          <w:color w:val="000000" w:themeColor="text1"/>
        </w:rPr>
        <w:t>新</w:t>
      </w:r>
      <w:r w:rsidRPr="00371099">
        <w:rPr>
          <w:rFonts w:ascii="游明朝" w:eastAsia="游明朝" w:hAnsi="游明朝" w:hint="eastAsia"/>
          <w:color w:val="000000" w:themeColor="text1"/>
        </w:rPr>
        <w:t>機能の必要性を</w:t>
      </w:r>
      <w:r w:rsidR="001265F4">
        <w:rPr>
          <w:rFonts w:ascii="游明朝" w:eastAsia="游明朝" w:hAnsi="游明朝" w:hint="eastAsia"/>
          <w:color w:val="000000" w:themeColor="text1"/>
        </w:rPr>
        <w:t>踏まえて</w:t>
      </w:r>
      <w:r w:rsidRPr="00371099">
        <w:rPr>
          <w:rFonts w:ascii="游明朝" w:eastAsia="游明朝" w:hAnsi="游明朝" w:hint="eastAsia"/>
          <w:color w:val="000000" w:themeColor="text1"/>
        </w:rPr>
        <w:t>選択します。</w:t>
      </w:r>
    </w:p>
    <w:p w14:paraId="239F9BCA" w14:textId="4D82843A" w:rsidR="00415893" w:rsidRDefault="00415893" w:rsidP="001B5ACF">
      <w:pPr>
        <w:ind w:left="844" w:firstLineChars="100" w:firstLine="210"/>
        <w:rPr>
          <w:rFonts w:ascii="游明朝" w:eastAsia="游明朝" w:hAnsi="游明朝"/>
          <w:color w:val="000000" w:themeColor="text1"/>
        </w:rPr>
      </w:pPr>
      <w:r>
        <w:rPr>
          <w:rFonts w:ascii="游明朝" w:eastAsia="游明朝" w:hAnsi="游明朝" w:hint="eastAsia"/>
          <w:color w:val="000000" w:themeColor="text1"/>
        </w:rPr>
        <w:t>なお、次期OSの選択にあたっては、ダウングレード権の利用も検討します。</w:t>
      </w:r>
    </w:p>
    <w:p w14:paraId="3D99ACCB" w14:textId="77777777" w:rsidR="001B5ACF" w:rsidRPr="00415893" w:rsidRDefault="001B5ACF" w:rsidP="001B5ACF">
      <w:pPr>
        <w:ind w:left="844" w:firstLineChars="100" w:firstLine="210"/>
        <w:rPr>
          <w:rFonts w:ascii="游明朝" w:eastAsia="游明朝" w:hAnsi="游明朝"/>
          <w:color w:val="000000" w:themeColor="text1"/>
        </w:rPr>
      </w:pPr>
    </w:p>
    <w:p w14:paraId="4B86C6D4" w14:textId="77777777" w:rsidR="001B5ACF" w:rsidRPr="00371099" w:rsidRDefault="001B5ACF" w:rsidP="006C5775">
      <w:pPr>
        <w:numPr>
          <w:ilvl w:val="0"/>
          <w:numId w:val="7"/>
        </w:numPr>
        <w:rPr>
          <w:rFonts w:ascii="游明朝" w:eastAsia="游明朝" w:hAnsi="游明朝"/>
          <w:color w:val="000000" w:themeColor="text1"/>
        </w:rPr>
      </w:pPr>
      <w:r w:rsidRPr="00371099">
        <w:rPr>
          <w:rFonts w:ascii="游明朝" w:eastAsia="游明朝" w:hAnsi="游明朝" w:hint="eastAsia"/>
          <w:color w:val="000000" w:themeColor="text1"/>
        </w:rPr>
        <w:t>ミドルウェア</w:t>
      </w:r>
    </w:p>
    <w:p w14:paraId="4360AC02" w14:textId="5CE888C6" w:rsidR="00597795" w:rsidRPr="00371099" w:rsidRDefault="001B5ACF" w:rsidP="001B5ACF">
      <w:pPr>
        <w:ind w:left="844" w:firstLineChars="100" w:firstLine="210"/>
        <w:rPr>
          <w:rFonts w:ascii="游明朝" w:eastAsia="游明朝" w:hAnsi="游明朝"/>
          <w:color w:val="000000" w:themeColor="text1"/>
        </w:rPr>
      </w:pPr>
      <w:r w:rsidRPr="00371099">
        <w:rPr>
          <w:rFonts w:ascii="游明朝" w:eastAsia="游明朝" w:hAnsi="游明朝" w:hint="eastAsia"/>
          <w:color w:val="000000" w:themeColor="text1"/>
        </w:rPr>
        <w:t>次期OSで稼働する各ミドルウェアの後継バージョンを選定します。複数のバージョンが流通している場合は、次期ハードウェアのリース期間中にサポートが提供されることを前提に、</w:t>
      </w:r>
      <w:r w:rsidR="00415893">
        <w:rPr>
          <w:rFonts w:ascii="游明朝" w:eastAsia="游明朝" w:hAnsi="游明朝" w:hint="eastAsia"/>
          <w:color w:val="000000" w:themeColor="text1"/>
        </w:rPr>
        <w:t>新</w:t>
      </w:r>
      <w:r w:rsidRPr="00371099">
        <w:rPr>
          <w:rFonts w:ascii="游明朝" w:eastAsia="游明朝" w:hAnsi="游明朝" w:hint="eastAsia"/>
          <w:color w:val="000000" w:themeColor="text1"/>
        </w:rPr>
        <w:t>機能の必要性</w:t>
      </w:r>
      <w:r w:rsidR="00415893">
        <w:rPr>
          <w:rFonts w:ascii="游明朝" w:eastAsia="游明朝" w:hAnsi="游明朝" w:hint="eastAsia"/>
          <w:color w:val="000000" w:themeColor="text1"/>
        </w:rPr>
        <w:t>を踏まえて</w:t>
      </w:r>
      <w:r w:rsidRPr="00371099">
        <w:rPr>
          <w:rFonts w:ascii="游明朝" w:eastAsia="游明朝" w:hAnsi="游明朝" w:hint="eastAsia"/>
          <w:color w:val="000000" w:themeColor="text1"/>
        </w:rPr>
        <w:t>選択します。</w:t>
      </w:r>
    </w:p>
    <w:p w14:paraId="23B93DFF" w14:textId="242288C7" w:rsidR="001B5ACF" w:rsidRDefault="001B5ACF" w:rsidP="00597795">
      <w:pPr>
        <w:ind w:left="844" w:firstLineChars="100" w:firstLine="210"/>
        <w:rPr>
          <w:rFonts w:ascii="游明朝" w:eastAsia="游明朝" w:hAnsi="游明朝"/>
          <w:color w:val="000000" w:themeColor="text1"/>
        </w:rPr>
      </w:pPr>
      <w:r w:rsidRPr="00371099">
        <w:rPr>
          <w:rFonts w:ascii="游明朝" w:eastAsia="游明朝" w:hAnsi="游明朝" w:hint="eastAsia"/>
          <w:color w:val="000000" w:themeColor="text1"/>
        </w:rPr>
        <w:t>ミドルウェアに後継バージョンが存在しない場合は、必要な機能が網羅され、</w:t>
      </w:r>
      <w:r w:rsidR="006B5641">
        <w:rPr>
          <w:rFonts w:ascii="游明朝" w:eastAsia="游明朝" w:hAnsi="游明朝" w:hint="eastAsia"/>
          <w:color w:val="000000" w:themeColor="text1"/>
        </w:rPr>
        <w:t>次期</w:t>
      </w:r>
      <w:r w:rsidRPr="00371099">
        <w:rPr>
          <w:rFonts w:ascii="游明朝" w:eastAsia="游明朝" w:hAnsi="游明朝" w:hint="eastAsia"/>
          <w:color w:val="000000" w:themeColor="text1"/>
        </w:rPr>
        <w:t>システムとの親和性が高い</w:t>
      </w:r>
      <w:r w:rsidR="00046F25">
        <w:rPr>
          <w:rFonts w:ascii="游明朝" w:eastAsia="游明朝" w:hAnsi="游明朝" w:hint="eastAsia"/>
          <w:color w:val="000000" w:themeColor="text1"/>
        </w:rPr>
        <w:t>代替</w:t>
      </w:r>
      <w:r w:rsidRPr="00371099">
        <w:rPr>
          <w:rFonts w:ascii="游明朝" w:eastAsia="游明朝" w:hAnsi="游明朝" w:hint="eastAsia"/>
          <w:color w:val="000000" w:themeColor="text1"/>
        </w:rPr>
        <w:t>製品を選択します。</w:t>
      </w:r>
    </w:p>
    <w:p w14:paraId="2E5391C9" w14:textId="3BAE92FF" w:rsidR="00415893" w:rsidRPr="00371099" w:rsidRDefault="00415893" w:rsidP="00597795">
      <w:pPr>
        <w:ind w:left="844" w:firstLineChars="100" w:firstLine="210"/>
        <w:rPr>
          <w:rFonts w:ascii="游明朝" w:eastAsia="游明朝" w:hAnsi="游明朝"/>
          <w:color w:val="000000" w:themeColor="text1"/>
        </w:rPr>
      </w:pPr>
      <w:r>
        <w:rPr>
          <w:rFonts w:ascii="游明朝" w:eastAsia="游明朝" w:hAnsi="游明朝" w:hint="eastAsia"/>
          <w:color w:val="000000" w:themeColor="text1"/>
        </w:rPr>
        <w:t>なお、ミドルウェアを代替製品に乗り換える場合は、大幅な処理方式変更となる場合があります。</w:t>
      </w:r>
    </w:p>
    <w:p w14:paraId="148C21BA" w14:textId="77777777" w:rsidR="001B5ACF" w:rsidRPr="00371099" w:rsidRDefault="001B5ACF" w:rsidP="001B5ACF">
      <w:pPr>
        <w:ind w:leftChars="337" w:left="708"/>
        <w:rPr>
          <w:rFonts w:ascii="游明朝" w:eastAsia="游明朝" w:hAnsi="游明朝"/>
          <w:color w:val="000000" w:themeColor="text1"/>
        </w:rPr>
      </w:pPr>
    </w:p>
    <w:p w14:paraId="5EF697FD" w14:textId="77777777" w:rsidR="001B5ACF" w:rsidRPr="00371099" w:rsidRDefault="001B5ACF" w:rsidP="006C5775">
      <w:pPr>
        <w:numPr>
          <w:ilvl w:val="0"/>
          <w:numId w:val="7"/>
        </w:numPr>
        <w:rPr>
          <w:rFonts w:ascii="游明朝" w:eastAsia="游明朝" w:hAnsi="游明朝"/>
          <w:color w:val="000000" w:themeColor="text1"/>
        </w:rPr>
      </w:pPr>
      <w:r w:rsidRPr="00371099">
        <w:rPr>
          <w:rFonts w:ascii="游明朝" w:eastAsia="游明朝" w:hAnsi="游明朝" w:hint="eastAsia"/>
          <w:color w:val="000000" w:themeColor="text1"/>
        </w:rPr>
        <w:t>パッケージソフトウェア（業務）</w:t>
      </w:r>
    </w:p>
    <w:p w14:paraId="3531A053" w14:textId="56D85591" w:rsidR="001B5ACF" w:rsidRPr="00371099" w:rsidRDefault="001B5ACF" w:rsidP="001B5ACF">
      <w:pPr>
        <w:ind w:leftChars="337" w:left="708" w:firstLineChars="100" w:firstLine="210"/>
        <w:rPr>
          <w:rFonts w:ascii="游明朝" w:eastAsia="游明朝" w:hAnsi="游明朝"/>
          <w:color w:val="000000" w:themeColor="text1"/>
        </w:rPr>
      </w:pPr>
      <w:r w:rsidRPr="00371099">
        <w:rPr>
          <w:rFonts w:ascii="游明朝" w:eastAsia="游明朝" w:hAnsi="游明朝" w:hint="eastAsia"/>
          <w:color w:val="000000" w:themeColor="text1"/>
        </w:rPr>
        <w:t>次期OSで稼働するパッケージソフトウェア（業務）のバージョンを現行バージョンの利用継続も含め選定します。バージョンアップが必要で</w:t>
      </w:r>
      <w:r w:rsidR="0027797D">
        <w:rPr>
          <w:rFonts w:ascii="游明朝" w:eastAsia="游明朝" w:hAnsi="游明朝" w:hint="eastAsia"/>
          <w:color w:val="000000" w:themeColor="text1"/>
        </w:rPr>
        <w:t>、かつ</w:t>
      </w:r>
      <w:r w:rsidRPr="00371099">
        <w:rPr>
          <w:rFonts w:ascii="游明朝" w:eastAsia="游明朝" w:hAnsi="游明朝" w:hint="eastAsia"/>
          <w:color w:val="000000" w:themeColor="text1"/>
        </w:rPr>
        <w:t>カスタマイズを行っている場合は、</w:t>
      </w:r>
      <w:r w:rsidR="0027797D">
        <w:rPr>
          <w:rFonts w:ascii="游明朝" w:eastAsia="游明朝" w:hAnsi="游明朝" w:hint="eastAsia"/>
          <w:color w:val="000000" w:themeColor="text1"/>
        </w:rPr>
        <w:t>大幅な対応工数が必要となる可能性があるため、</w:t>
      </w:r>
      <w:r w:rsidRPr="00371099">
        <w:rPr>
          <w:rFonts w:ascii="游明朝" w:eastAsia="游明朝" w:hAnsi="游明朝" w:hint="eastAsia"/>
          <w:color w:val="000000" w:themeColor="text1"/>
        </w:rPr>
        <w:t>パッケージベンダーとカスタマイズに関する対策を検討します。</w:t>
      </w:r>
    </w:p>
    <w:p w14:paraId="4BE05AB5" w14:textId="77777777" w:rsidR="001B5ACF" w:rsidRPr="0027797D" w:rsidRDefault="001B5ACF" w:rsidP="001B5ACF">
      <w:pPr>
        <w:ind w:leftChars="337" w:left="708"/>
        <w:rPr>
          <w:rFonts w:ascii="游明朝" w:eastAsia="游明朝" w:hAnsi="游明朝"/>
          <w:color w:val="000000" w:themeColor="text1"/>
        </w:rPr>
      </w:pPr>
    </w:p>
    <w:p w14:paraId="7904A153" w14:textId="77777777" w:rsidR="001B5ACF" w:rsidRPr="00371099" w:rsidRDefault="001B5ACF" w:rsidP="006C5775">
      <w:pPr>
        <w:numPr>
          <w:ilvl w:val="0"/>
          <w:numId w:val="7"/>
        </w:numPr>
        <w:rPr>
          <w:rFonts w:ascii="游明朝" w:eastAsia="游明朝" w:hAnsi="游明朝"/>
          <w:color w:val="000000" w:themeColor="text1"/>
        </w:rPr>
      </w:pPr>
      <w:r w:rsidRPr="00371099">
        <w:rPr>
          <w:rFonts w:ascii="游明朝" w:eastAsia="游明朝" w:hAnsi="游明朝" w:hint="eastAsia"/>
          <w:color w:val="000000" w:themeColor="text1"/>
        </w:rPr>
        <w:t>パッケージソフトウェア（汎用）</w:t>
      </w:r>
    </w:p>
    <w:p w14:paraId="41ADE99C" w14:textId="5137E8B5" w:rsidR="001B5ACF" w:rsidRDefault="001B5ACF" w:rsidP="001B5ACF">
      <w:pPr>
        <w:ind w:leftChars="337" w:left="708" w:firstLineChars="100" w:firstLine="210"/>
        <w:rPr>
          <w:rFonts w:ascii="游明朝" w:eastAsia="游明朝" w:hAnsi="游明朝"/>
          <w:color w:val="000000" w:themeColor="text1"/>
        </w:rPr>
      </w:pPr>
      <w:r w:rsidRPr="00371099">
        <w:rPr>
          <w:rFonts w:ascii="游明朝" w:eastAsia="游明朝" w:hAnsi="游明朝" w:hint="eastAsia"/>
          <w:color w:val="000000" w:themeColor="text1"/>
        </w:rPr>
        <w:t>バックアップソフトやウイルス対策ソフトなどの汎用ソフトウェアについて、次期OSで稼働する各ソフトウェアの後継バージョンを選択します。汎用ソフトウェアの後継バージョンが存在しない場合は、</w:t>
      </w:r>
      <w:r w:rsidR="00046F25" w:rsidRPr="00371099">
        <w:rPr>
          <w:rFonts w:ascii="游明朝" w:eastAsia="游明朝" w:hAnsi="游明朝" w:hint="eastAsia"/>
          <w:color w:val="000000" w:themeColor="text1"/>
        </w:rPr>
        <w:t>必要な機能が網羅され、</w:t>
      </w:r>
      <w:r w:rsidR="00046F25">
        <w:rPr>
          <w:rFonts w:ascii="游明朝" w:eastAsia="游明朝" w:hAnsi="游明朝" w:hint="eastAsia"/>
          <w:color w:val="000000" w:themeColor="text1"/>
        </w:rPr>
        <w:t>次期</w:t>
      </w:r>
      <w:r w:rsidR="00046F25" w:rsidRPr="00371099">
        <w:rPr>
          <w:rFonts w:ascii="游明朝" w:eastAsia="游明朝" w:hAnsi="游明朝" w:hint="eastAsia"/>
          <w:color w:val="000000" w:themeColor="text1"/>
        </w:rPr>
        <w:t>システムとの親和性が高い</w:t>
      </w:r>
      <w:r w:rsidRPr="00371099">
        <w:rPr>
          <w:rFonts w:ascii="游明朝" w:eastAsia="游明朝" w:hAnsi="游明朝" w:hint="eastAsia"/>
          <w:color w:val="000000" w:themeColor="text1"/>
        </w:rPr>
        <w:t>代替製品を</w:t>
      </w:r>
      <w:r w:rsidR="00046F25">
        <w:rPr>
          <w:rFonts w:ascii="游明朝" w:eastAsia="游明朝" w:hAnsi="游明朝" w:hint="eastAsia"/>
          <w:color w:val="000000" w:themeColor="text1"/>
        </w:rPr>
        <w:t>選択</w:t>
      </w:r>
      <w:r w:rsidRPr="00371099">
        <w:rPr>
          <w:rFonts w:ascii="游明朝" w:eastAsia="游明朝" w:hAnsi="游明朝" w:hint="eastAsia"/>
          <w:color w:val="000000" w:themeColor="text1"/>
        </w:rPr>
        <w:t>します。</w:t>
      </w:r>
    </w:p>
    <w:p w14:paraId="4991AEE4" w14:textId="77777777" w:rsidR="00717C8D" w:rsidRPr="00371099" w:rsidRDefault="00717C8D" w:rsidP="001B5ACF">
      <w:pPr>
        <w:ind w:leftChars="337" w:left="708" w:firstLineChars="100" w:firstLine="210"/>
        <w:rPr>
          <w:rFonts w:ascii="游明朝" w:eastAsia="游明朝" w:hAnsi="游明朝"/>
          <w:color w:val="000000" w:themeColor="text1"/>
        </w:rPr>
      </w:pPr>
    </w:p>
    <w:p w14:paraId="47E7D446" w14:textId="77777777" w:rsidR="001B5ACF" w:rsidRPr="00371099" w:rsidRDefault="001B5ACF" w:rsidP="001B5ACF">
      <w:pPr>
        <w:ind w:leftChars="100" w:left="210" w:firstLineChars="50" w:firstLine="105"/>
        <w:rPr>
          <w:rFonts w:ascii="MS UI Gothic" w:eastAsia="MS UI Gothic" w:hAnsi="MS UI Gothic"/>
          <w:color w:val="000000" w:themeColor="text1"/>
          <w:szCs w:val="21"/>
        </w:rPr>
      </w:pPr>
      <w:r w:rsidRPr="00371099">
        <w:rPr>
          <w:rFonts w:ascii="MS UI Gothic" w:eastAsia="MS UI Gothic" w:hAnsi="MS UI Gothic" w:hint="eastAsia"/>
          <w:color w:val="000000" w:themeColor="text1"/>
          <w:szCs w:val="21"/>
        </w:rPr>
        <w:t xml:space="preserve"> 【非互換箇所等の調査】</w:t>
      </w:r>
    </w:p>
    <w:p w14:paraId="50EB6EF4" w14:textId="27B59021" w:rsidR="00AD6291" w:rsidRDefault="001B5ACF" w:rsidP="001B5ACF">
      <w:pPr>
        <w:ind w:leftChars="202" w:left="424" w:firstLineChars="100" w:firstLine="210"/>
        <w:rPr>
          <w:rFonts w:ascii="游明朝" w:eastAsia="游明朝" w:hAnsi="游明朝"/>
          <w:color w:val="000000" w:themeColor="text1"/>
        </w:rPr>
      </w:pPr>
      <w:r w:rsidRPr="00371099">
        <w:rPr>
          <w:rFonts w:ascii="游明朝" w:eastAsia="游明朝" w:hAnsi="游明朝" w:hint="eastAsia"/>
          <w:color w:val="000000" w:themeColor="text1"/>
        </w:rPr>
        <w:t>受注業者は</w:t>
      </w:r>
      <w:r w:rsidR="00D06325">
        <w:rPr>
          <w:rFonts w:ascii="游明朝" w:eastAsia="游明朝" w:hAnsi="游明朝" w:hint="eastAsia"/>
          <w:color w:val="000000" w:themeColor="text1"/>
        </w:rPr>
        <w:t>、</w:t>
      </w:r>
      <w:r w:rsidR="00640569">
        <w:rPr>
          <w:rFonts w:ascii="游明朝" w:eastAsia="游明朝" w:hAnsi="游明朝" w:hint="eastAsia"/>
          <w:color w:val="000000" w:themeColor="text1"/>
        </w:rPr>
        <w:t>次</w:t>
      </w:r>
      <w:r w:rsidR="008F7C75" w:rsidRPr="00371099">
        <w:rPr>
          <w:rFonts w:ascii="游明朝" w:eastAsia="游明朝" w:hAnsi="游明朝" w:hint="eastAsia"/>
          <w:color w:val="000000" w:themeColor="text1"/>
        </w:rPr>
        <w:t>図</w:t>
      </w:r>
      <w:r w:rsidR="00D06325">
        <w:rPr>
          <w:rFonts w:ascii="游明朝" w:eastAsia="游明朝" w:hAnsi="游明朝" w:hint="eastAsia"/>
          <w:color w:val="000000" w:themeColor="text1"/>
        </w:rPr>
        <w:t>【非互換箇所等の調査手順】</w:t>
      </w:r>
      <w:r w:rsidR="008F7C75">
        <w:rPr>
          <w:rFonts w:ascii="游明朝" w:eastAsia="游明朝" w:hAnsi="游明朝" w:hint="eastAsia"/>
          <w:color w:val="000000" w:themeColor="text1"/>
        </w:rPr>
        <w:t>に沿って、</w:t>
      </w:r>
      <w:r w:rsidR="008543DC">
        <w:rPr>
          <w:rFonts w:ascii="游明朝" w:eastAsia="游明朝" w:hAnsi="游明朝" w:hint="eastAsia"/>
          <w:color w:val="000000" w:themeColor="text1"/>
        </w:rPr>
        <w:t>次期システムのOS等及びソフトウェア製品</w:t>
      </w:r>
      <w:r w:rsidR="00D06325">
        <w:rPr>
          <w:rFonts w:ascii="游明朝" w:eastAsia="游明朝" w:hAnsi="游明朝" w:hint="eastAsia"/>
          <w:color w:val="000000" w:themeColor="text1"/>
        </w:rPr>
        <w:t>を</w:t>
      </w:r>
      <w:r w:rsidR="008F7C75">
        <w:rPr>
          <w:rFonts w:ascii="游明朝" w:eastAsia="游明朝" w:hAnsi="游明朝" w:hint="eastAsia"/>
          <w:color w:val="000000" w:themeColor="text1"/>
        </w:rPr>
        <w:t>次表</w:t>
      </w:r>
      <w:r w:rsidR="00695FDF">
        <w:rPr>
          <w:rFonts w:ascii="游明朝" w:eastAsia="游明朝" w:hAnsi="游明朝" w:hint="eastAsia"/>
          <w:color w:val="000000" w:themeColor="text1"/>
        </w:rPr>
        <w:t>に示す</w:t>
      </w:r>
      <w:r w:rsidR="00D06325">
        <w:rPr>
          <w:rFonts w:ascii="游明朝" w:eastAsia="游明朝" w:hAnsi="游明朝" w:hint="eastAsia"/>
          <w:color w:val="000000" w:themeColor="text1"/>
        </w:rPr>
        <w:t>【非互換確認箇所】</w:t>
      </w:r>
      <w:r w:rsidR="008F7C75">
        <w:rPr>
          <w:rFonts w:ascii="游明朝" w:eastAsia="游明朝" w:hAnsi="游明朝" w:hint="eastAsia"/>
          <w:color w:val="000000" w:themeColor="text1"/>
        </w:rPr>
        <w:t>を</w:t>
      </w:r>
      <w:r w:rsidR="008543DC">
        <w:rPr>
          <w:rFonts w:ascii="游明朝" w:eastAsia="游明朝" w:hAnsi="游明朝" w:hint="eastAsia"/>
          <w:color w:val="000000" w:themeColor="text1"/>
        </w:rPr>
        <w:t>参考に</w:t>
      </w:r>
      <w:r w:rsidR="008F7C75">
        <w:rPr>
          <w:rFonts w:ascii="游明朝" w:eastAsia="游明朝" w:hAnsi="游明朝" w:hint="eastAsia"/>
          <w:color w:val="000000" w:themeColor="text1"/>
        </w:rPr>
        <w:t>調査し</w:t>
      </w:r>
      <w:r w:rsidR="008543DC">
        <w:rPr>
          <w:rFonts w:ascii="游明朝" w:eastAsia="游明朝" w:hAnsi="游明朝" w:hint="eastAsia"/>
          <w:color w:val="000000" w:themeColor="text1"/>
        </w:rPr>
        <w:t>、</w:t>
      </w:r>
      <w:r w:rsidR="00A72D90">
        <w:rPr>
          <w:rFonts w:ascii="游明朝" w:eastAsia="游明朝" w:hAnsi="游明朝" w:hint="eastAsia"/>
          <w:color w:val="000000" w:themeColor="text1"/>
        </w:rPr>
        <w:t>非</w:t>
      </w:r>
      <w:r w:rsidR="008543DC">
        <w:rPr>
          <w:rFonts w:ascii="游明朝" w:eastAsia="游明朝" w:hAnsi="游明朝" w:hint="eastAsia"/>
          <w:color w:val="000000" w:themeColor="text1"/>
        </w:rPr>
        <w:t>互換対策を検討して結果</w:t>
      </w:r>
      <w:r w:rsidR="00D06325">
        <w:rPr>
          <w:rFonts w:ascii="游明朝" w:eastAsia="游明朝" w:hAnsi="游明朝" w:hint="eastAsia"/>
          <w:color w:val="000000" w:themeColor="text1"/>
        </w:rPr>
        <w:t>を</w:t>
      </w:r>
      <w:r w:rsidR="008543DC">
        <w:rPr>
          <w:rFonts w:ascii="游明朝" w:eastAsia="游明朝" w:hAnsi="游明朝" w:hint="eastAsia"/>
          <w:color w:val="000000" w:themeColor="text1"/>
        </w:rPr>
        <w:t>非互換・非推奨項目一覧表にまとめ</w:t>
      </w:r>
      <w:r w:rsidR="00A72D90">
        <w:rPr>
          <w:rFonts w:ascii="游明朝" w:eastAsia="游明朝" w:hAnsi="游明朝" w:hint="eastAsia"/>
          <w:color w:val="000000" w:themeColor="text1"/>
        </w:rPr>
        <w:t>ます。</w:t>
      </w:r>
      <w:r w:rsidR="00CF786B">
        <w:rPr>
          <w:rFonts w:ascii="游明朝" w:eastAsia="游明朝" w:hAnsi="游明朝" w:hint="eastAsia"/>
          <w:color w:val="000000" w:themeColor="text1"/>
        </w:rPr>
        <w:t>DBMSや通信ソフトウェア、運用管理ソフトウェア、</w:t>
      </w:r>
      <w:r w:rsidR="00A72D90">
        <w:rPr>
          <w:rFonts w:ascii="游明朝" w:eastAsia="游明朝" w:hAnsi="游明朝" w:hint="eastAsia"/>
          <w:color w:val="000000" w:themeColor="text1"/>
        </w:rPr>
        <w:t>連携ソフトウェア</w:t>
      </w:r>
      <w:r w:rsidR="004541B7">
        <w:rPr>
          <w:rFonts w:ascii="游明朝" w:eastAsia="游明朝" w:hAnsi="游明朝" w:hint="eastAsia"/>
          <w:color w:val="000000" w:themeColor="text1"/>
        </w:rPr>
        <w:t>等のミドルウェア</w:t>
      </w:r>
      <w:r w:rsidR="00695FDF">
        <w:rPr>
          <w:rFonts w:ascii="游明朝" w:eastAsia="游明朝" w:hAnsi="游明朝" w:hint="eastAsia"/>
          <w:color w:val="000000" w:themeColor="text1"/>
        </w:rPr>
        <w:t>の</w:t>
      </w:r>
      <w:r w:rsidR="00D06325">
        <w:rPr>
          <w:rFonts w:ascii="游明朝" w:eastAsia="游明朝" w:hAnsi="游明朝" w:hint="eastAsia"/>
          <w:color w:val="000000" w:themeColor="text1"/>
        </w:rPr>
        <w:t>非互換箇所の</w:t>
      </w:r>
      <w:r w:rsidR="00695FDF">
        <w:rPr>
          <w:rFonts w:ascii="游明朝" w:eastAsia="游明朝" w:hAnsi="游明朝" w:hint="eastAsia"/>
          <w:color w:val="000000" w:themeColor="text1"/>
        </w:rPr>
        <w:t>調査にあたって</w:t>
      </w:r>
      <w:r w:rsidR="00CF786B">
        <w:rPr>
          <w:rFonts w:ascii="游明朝" w:eastAsia="游明朝" w:hAnsi="游明朝" w:hint="eastAsia"/>
          <w:color w:val="000000" w:themeColor="text1"/>
        </w:rPr>
        <w:t>は、</w:t>
      </w:r>
      <w:r w:rsidR="00A72D90">
        <w:rPr>
          <w:rFonts w:ascii="游明朝" w:eastAsia="游明朝" w:hAnsi="游明朝" w:hint="eastAsia"/>
          <w:color w:val="000000" w:themeColor="text1"/>
        </w:rPr>
        <w:t>バージョンアップに伴う</w:t>
      </w:r>
      <w:r w:rsidR="00EF6882">
        <w:rPr>
          <w:rFonts w:ascii="游明朝" w:eastAsia="游明朝" w:hAnsi="游明朝" w:hint="eastAsia"/>
          <w:color w:val="000000" w:themeColor="text1"/>
        </w:rPr>
        <w:t>非互換対策</w:t>
      </w:r>
      <w:r w:rsidR="00EE7DF1">
        <w:rPr>
          <w:rFonts w:ascii="游明朝" w:eastAsia="游明朝" w:hAnsi="游明朝" w:hint="eastAsia"/>
          <w:color w:val="000000" w:themeColor="text1"/>
        </w:rPr>
        <w:t>が</w:t>
      </w:r>
      <w:r w:rsidR="00CA1A56">
        <w:rPr>
          <w:rFonts w:ascii="游明朝" w:eastAsia="游明朝" w:hAnsi="游明朝" w:hint="eastAsia"/>
          <w:color w:val="000000" w:themeColor="text1"/>
        </w:rPr>
        <w:t>プログラム言語や</w:t>
      </w:r>
      <w:r w:rsidR="001C3413">
        <w:rPr>
          <w:rFonts w:ascii="游明朝" w:eastAsia="游明朝" w:hAnsi="游明朝" w:hint="eastAsia"/>
          <w:color w:val="000000" w:themeColor="text1"/>
        </w:rPr>
        <w:t>ジョブ</w:t>
      </w:r>
      <w:r w:rsidR="00CA1A56">
        <w:rPr>
          <w:rFonts w:ascii="游明朝" w:eastAsia="游明朝" w:hAnsi="游明朝" w:hint="eastAsia"/>
          <w:color w:val="000000" w:themeColor="text1"/>
        </w:rPr>
        <w:t>制御文</w:t>
      </w:r>
      <w:r w:rsidR="00EF6882">
        <w:rPr>
          <w:rFonts w:ascii="游明朝" w:eastAsia="游明朝" w:hAnsi="游明朝" w:hint="eastAsia"/>
          <w:color w:val="000000" w:themeColor="text1"/>
        </w:rPr>
        <w:t>に影響</w:t>
      </w:r>
      <w:r w:rsidR="00DF6E02">
        <w:rPr>
          <w:rFonts w:ascii="游明朝" w:eastAsia="游明朝" w:hAnsi="游明朝" w:hint="eastAsia"/>
          <w:color w:val="000000" w:themeColor="text1"/>
        </w:rPr>
        <w:t>を与え</w:t>
      </w:r>
      <w:r w:rsidR="00AD6291">
        <w:rPr>
          <w:rFonts w:ascii="游明朝" w:eastAsia="游明朝" w:hAnsi="游明朝" w:hint="eastAsia"/>
          <w:color w:val="000000" w:themeColor="text1"/>
        </w:rPr>
        <w:t>ないか</w:t>
      </w:r>
      <w:r w:rsidR="0046513C">
        <w:rPr>
          <w:rFonts w:ascii="游明朝" w:eastAsia="游明朝" w:hAnsi="游明朝" w:hint="eastAsia"/>
          <w:color w:val="000000" w:themeColor="text1"/>
        </w:rPr>
        <w:t>確認し、</w:t>
      </w:r>
      <w:r w:rsidR="00EF6882">
        <w:rPr>
          <w:rFonts w:ascii="游明朝" w:eastAsia="游明朝" w:hAnsi="游明朝" w:hint="eastAsia"/>
          <w:color w:val="000000" w:themeColor="text1"/>
        </w:rPr>
        <w:t>影響</w:t>
      </w:r>
      <w:r w:rsidR="00DF6E02">
        <w:rPr>
          <w:rFonts w:ascii="游明朝" w:eastAsia="游明朝" w:hAnsi="游明朝" w:hint="eastAsia"/>
          <w:color w:val="000000" w:themeColor="text1"/>
        </w:rPr>
        <w:t>を与える</w:t>
      </w:r>
      <w:r w:rsidR="00EF6882">
        <w:rPr>
          <w:rFonts w:ascii="游明朝" w:eastAsia="游明朝" w:hAnsi="游明朝" w:hint="eastAsia"/>
          <w:color w:val="000000" w:themeColor="text1"/>
        </w:rPr>
        <w:t>場合は</w:t>
      </w:r>
      <w:r w:rsidR="00CA1A56">
        <w:rPr>
          <w:rFonts w:ascii="游明朝" w:eastAsia="游明朝" w:hAnsi="游明朝" w:hint="eastAsia"/>
          <w:color w:val="000000" w:themeColor="text1"/>
        </w:rPr>
        <w:t>開発言語の</w:t>
      </w:r>
      <w:r w:rsidR="00684A00">
        <w:rPr>
          <w:rFonts w:ascii="游明朝" w:eastAsia="游明朝" w:hAnsi="游明朝" w:hint="eastAsia"/>
          <w:color w:val="000000" w:themeColor="text1"/>
        </w:rPr>
        <w:t>非互換箇所</w:t>
      </w:r>
      <w:r w:rsidR="00DF6E02">
        <w:rPr>
          <w:rFonts w:ascii="游明朝" w:eastAsia="游明朝" w:hAnsi="游明朝" w:hint="eastAsia"/>
          <w:color w:val="000000" w:themeColor="text1"/>
        </w:rPr>
        <w:t>として非互換・非推奨項目一覧表</w:t>
      </w:r>
      <w:r w:rsidR="00CA1A56">
        <w:rPr>
          <w:rFonts w:ascii="游明朝" w:eastAsia="游明朝" w:hAnsi="游明朝" w:hint="eastAsia"/>
          <w:color w:val="000000" w:themeColor="text1"/>
        </w:rPr>
        <w:t>に追加します。</w:t>
      </w:r>
      <w:r w:rsidR="00AD6291">
        <w:rPr>
          <w:rFonts w:ascii="游明朝" w:eastAsia="游明朝" w:hAnsi="游明朝" w:hint="eastAsia"/>
          <w:color w:val="000000" w:themeColor="text1"/>
          <w:vertAlign w:val="superscript"/>
        </w:rPr>
        <w:t>次図</w:t>
      </w:r>
      <w:r w:rsidR="00AD6291" w:rsidRPr="00BE2B0F">
        <w:rPr>
          <w:rFonts w:ascii="游明朝" w:eastAsia="游明朝" w:hAnsi="游明朝" w:hint="eastAsia"/>
          <w:color w:val="000000" w:themeColor="text1"/>
          <w:vertAlign w:val="superscript"/>
        </w:rPr>
        <w:t>※</w:t>
      </w:r>
      <w:r w:rsidR="00AD6291">
        <w:rPr>
          <w:rFonts w:ascii="游明朝" w:eastAsia="游明朝" w:hAnsi="游明朝" w:hint="eastAsia"/>
          <w:color w:val="000000" w:themeColor="text1"/>
          <w:vertAlign w:val="superscript"/>
        </w:rPr>
        <w:t>1</w:t>
      </w:r>
    </w:p>
    <w:p w14:paraId="23C749AA" w14:textId="20F1ACE0" w:rsidR="001B5ACF" w:rsidRPr="00371099" w:rsidRDefault="00AD6291" w:rsidP="001B5ACF">
      <w:pPr>
        <w:ind w:leftChars="202" w:left="424" w:firstLineChars="100" w:firstLine="210"/>
        <w:rPr>
          <w:rFonts w:ascii="游明朝" w:eastAsia="游明朝" w:hAnsi="游明朝"/>
          <w:color w:val="000000" w:themeColor="text1"/>
        </w:rPr>
      </w:pPr>
      <w:r>
        <w:rPr>
          <w:rFonts w:ascii="游明朝" w:eastAsia="游明朝" w:hAnsi="游明朝" w:hint="eastAsia"/>
          <w:color w:val="000000" w:themeColor="text1"/>
        </w:rPr>
        <w:t>また、各ソフトウェア製品の</w:t>
      </w:r>
      <w:r w:rsidRPr="00BE2B0F">
        <w:rPr>
          <w:rFonts w:ascii="游明朝" w:eastAsia="游明朝" w:hAnsi="游明朝" w:hint="eastAsia"/>
          <w:color w:val="000000" w:themeColor="text1"/>
        </w:rPr>
        <w:t>バージョンアップに伴い、システムの監視対象（</w:t>
      </w:r>
      <w:r>
        <w:rPr>
          <w:rFonts w:ascii="游明朝" w:eastAsia="游明朝" w:hAnsi="游明朝" w:hint="eastAsia"/>
          <w:color w:val="000000" w:themeColor="text1"/>
        </w:rPr>
        <w:t>エラー</w:t>
      </w:r>
      <w:r w:rsidRPr="00BE2B0F">
        <w:rPr>
          <w:rFonts w:ascii="游明朝" w:eastAsia="游明朝" w:hAnsi="游明朝" w:hint="eastAsia"/>
          <w:color w:val="000000" w:themeColor="text1"/>
        </w:rPr>
        <w:t>メッセージ・</w:t>
      </w:r>
      <w:r>
        <w:rPr>
          <w:rFonts w:ascii="游明朝" w:eastAsia="游明朝" w:hAnsi="游明朝" w:hint="eastAsia"/>
          <w:color w:val="000000" w:themeColor="text1"/>
        </w:rPr>
        <w:t>警告</w:t>
      </w:r>
      <w:r w:rsidRPr="00BE2B0F">
        <w:rPr>
          <w:rFonts w:ascii="游明朝" w:eastAsia="游明朝" w:hAnsi="游明朝" w:hint="eastAsia"/>
          <w:color w:val="000000" w:themeColor="text1"/>
        </w:rPr>
        <w:t>ログ</w:t>
      </w:r>
      <w:r>
        <w:rPr>
          <w:rFonts w:ascii="游明朝" w:eastAsia="游明朝" w:hAnsi="游明朝" w:hint="eastAsia"/>
          <w:color w:val="000000" w:themeColor="text1"/>
        </w:rPr>
        <w:t>等</w:t>
      </w:r>
      <w:r w:rsidRPr="00BE2B0F">
        <w:rPr>
          <w:rFonts w:ascii="游明朝" w:eastAsia="游明朝" w:hAnsi="游明朝" w:hint="eastAsia"/>
          <w:color w:val="000000" w:themeColor="text1"/>
        </w:rPr>
        <w:t>）</w:t>
      </w:r>
      <w:r>
        <w:rPr>
          <w:rFonts w:ascii="游明朝" w:eastAsia="游明朝" w:hAnsi="游明朝" w:hint="eastAsia"/>
          <w:color w:val="000000" w:themeColor="text1"/>
        </w:rPr>
        <w:t>の表記</w:t>
      </w:r>
      <w:r w:rsidRPr="00BE2B0F">
        <w:rPr>
          <w:rFonts w:ascii="游明朝" w:eastAsia="游明朝" w:hAnsi="游明朝" w:hint="eastAsia"/>
          <w:color w:val="000000" w:themeColor="text1"/>
        </w:rPr>
        <w:t>や使用</w:t>
      </w:r>
      <w:r>
        <w:rPr>
          <w:rFonts w:ascii="游明朝" w:eastAsia="游明朝" w:hAnsi="游明朝" w:hint="eastAsia"/>
          <w:color w:val="000000" w:themeColor="text1"/>
        </w:rPr>
        <w:t>している</w:t>
      </w:r>
      <w:r w:rsidRPr="00BE2B0F">
        <w:rPr>
          <w:rFonts w:ascii="游明朝" w:eastAsia="游明朝" w:hAnsi="游明朝" w:hint="eastAsia"/>
          <w:color w:val="000000" w:themeColor="text1"/>
        </w:rPr>
        <w:t>コマンドの変更などシステム運用に影</w:t>
      </w:r>
      <w:r w:rsidRPr="00BE2B0F">
        <w:rPr>
          <w:rFonts w:ascii="游明朝" w:eastAsia="游明朝" w:hAnsi="游明朝" w:hint="eastAsia"/>
          <w:color w:val="000000" w:themeColor="text1"/>
        </w:rPr>
        <w:lastRenderedPageBreak/>
        <w:t>響</w:t>
      </w:r>
      <w:r>
        <w:rPr>
          <w:rFonts w:ascii="游明朝" w:eastAsia="游明朝" w:hAnsi="游明朝" w:hint="eastAsia"/>
          <w:color w:val="000000" w:themeColor="text1"/>
        </w:rPr>
        <w:t>がないか確認し、影響を与える場合はシステム運用ソフトウェアや運用手順の</w:t>
      </w:r>
      <w:r w:rsidR="00684A00">
        <w:rPr>
          <w:rFonts w:ascii="游明朝" w:eastAsia="游明朝" w:hAnsi="游明朝" w:hint="eastAsia"/>
          <w:color w:val="000000" w:themeColor="text1"/>
        </w:rPr>
        <w:t>非互換箇所</w:t>
      </w:r>
      <w:r>
        <w:rPr>
          <w:rFonts w:ascii="游明朝" w:eastAsia="游明朝" w:hAnsi="游明朝" w:hint="eastAsia"/>
          <w:color w:val="000000" w:themeColor="text1"/>
        </w:rPr>
        <w:t>として非互換・非推奨項目一覧表に追加します。</w:t>
      </w:r>
      <w:r w:rsidRPr="00BE2B0F">
        <w:rPr>
          <w:rFonts w:ascii="游明朝" w:eastAsia="游明朝" w:hAnsi="游明朝" w:hint="eastAsia"/>
          <w:color w:val="000000" w:themeColor="text1"/>
          <w:vertAlign w:val="superscript"/>
        </w:rPr>
        <w:t>次図※</w:t>
      </w:r>
      <w:r>
        <w:rPr>
          <w:rFonts w:ascii="游明朝" w:eastAsia="游明朝" w:hAnsi="游明朝" w:hint="eastAsia"/>
          <w:color w:val="000000" w:themeColor="text1"/>
          <w:vertAlign w:val="superscript"/>
        </w:rPr>
        <w:t>2</w:t>
      </w:r>
      <w:r w:rsidR="003D263C">
        <w:rPr>
          <w:rFonts w:ascii="游明朝" w:eastAsia="游明朝" w:hAnsi="游明朝" w:hint="eastAsia"/>
          <w:color w:val="000000" w:themeColor="text1"/>
        </w:rPr>
        <w:t>。</w:t>
      </w:r>
    </w:p>
    <w:p w14:paraId="2F61B622" w14:textId="7C3142D4" w:rsidR="001B5ACF" w:rsidRDefault="001B5ACF" w:rsidP="001B5ACF">
      <w:pPr>
        <w:ind w:leftChars="202" w:left="424" w:firstLineChars="100" w:firstLine="210"/>
        <w:rPr>
          <w:rFonts w:ascii="游明朝" w:eastAsia="游明朝" w:hAnsi="游明朝"/>
          <w:color w:val="000000" w:themeColor="text1"/>
        </w:rPr>
      </w:pPr>
      <w:r w:rsidRPr="00371099">
        <w:rPr>
          <w:rFonts w:ascii="游明朝" w:eastAsia="游明朝" w:hAnsi="游明朝" w:hint="eastAsia"/>
          <w:color w:val="000000" w:themeColor="text1"/>
        </w:rPr>
        <w:t>なお、OS等及びソフトウェア製品によっては、バージョン変更時にライセンス形態が変更されることがあり、適切なライセンス形態の選択が必要です。</w:t>
      </w:r>
    </w:p>
    <w:p w14:paraId="6B11F8D9" w14:textId="424E1D72" w:rsidR="00AB77A9" w:rsidRDefault="00AB77A9" w:rsidP="001B5ACF">
      <w:pPr>
        <w:widowControl/>
        <w:rPr>
          <w:rFonts w:ascii="MS UI Gothic" w:eastAsia="MS UI Gothic" w:hAnsi="MS UI Gothic"/>
          <w:color w:val="000000" w:themeColor="text1"/>
        </w:rPr>
      </w:pPr>
    </w:p>
    <w:p w14:paraId="3B41303F" w14:textId="2A24116E" w:rsidR="000400A8" w:rsidRPr="00371099" w:rsidRDefault="000400A8" w:rsidP="001B5ACF">
      <w:pPr>
        <w:widowControl/>
        <w:rPr>
          <w:rFonts w:ascii="MS UI Gothic" w:eastAsia="MS UI Gothic" w:hAnsi="MS UI Gothic"/>
          <w:b/>
          <w:color w:val="000000" w:themeColor="text1"/>
        </w:rPr>
      </w:pPr>
      <w:r w:rsidRPr="00371099">
        <w:rPr>
          <w:rFonts w:ascii="MS UI Gothic" w:eastAsia="MS UI Gothic" w:hAnsi="MS UI Gothic" w:hint="eastAsia"/>
          <w:color w:val="000000" w:themeColor="text1"/>
        </w:rPr>
        <w:t xml:space="preserve">　</w:t>
      </w:r>
      <w:r w:rsidR="00D06325">
        <w:rPr>
          <w:rFonts w:ascii="MS UI Gothic" w:eastAsia="MS UI Gothic" w:hAnsi="MS UI Gothic" w:hint="eastAsia"/>
          <w:b/>
          <w:color w:val="000000" w:themeColor="text1"/>
        </w:rPr>
        <w:t>【</w:t>
      </w:r>
      <w:r w:rsidR="00D06325" w:rsidRPr="00371099">
        <w:rPr>
          <w:rFonts w:ascii="MS UI Gothic" w:eastAsia="MS UI Gothic" w:hAnsi="MS UI Gothic" w:hint="eastAsia"/>
          <w:b/>
          <w:color w:val="000000" w:themeColor="text1"/>
        </w:rPr>
        <w:t>非互換箇所</w:t>
      </w:r>
      <w:r w:rsidR="00D06325">
        <w:rPr>
          <w:rFonts w:ascii="MS UI Gothic" w:eastAsia="MS UI Gothic" w:hAnsi="MS UI Gothic" w:hint="eastAsia"/>
          <w:b/>
          <w:color w:val="000000" w:themeColor="text1"/>
        </w:rPr>
        <w:t>等の調査手順】</w:t>
      </w:r>
    </w:p>
    <w:p w14:paraId="7948E150" w14:textId="3589DEC5" w:rsidR="001B5ACF" w:rsidRPr="00371099" w:rsidRDefault="00B32B38" w:rsidP="001B5ACF">
      <w:pPr>
        <w:widowControl/>
        <w:jc w:val="center"/>
        <w:rPr>
          <w:rFonts w:ascii="MS UI Gothic" w:eastAsia="MS UI Gothic" w:hAnsi="MS UI Gothic"/>
          <w:color w:val="000000" w:themeColor="text1"/>
        </w:rPr>
      </w:pPr>
      <w:r>
        <w:rPr>
          <w:rFonts w:ascii="MS UI Gothic" w:eastAsia="MS UI Gothic" w:hAnsi="MS UI Gothic"/>
          <w:noProof/>
          <w:color w:val="000000" w:themeColor="text1"/>
        </w:rPr>
        <w:drawing>
          <wp:inline distT="0" distB="0" distL="0" distR="0" wp14:anchorId="125A65C9" wp14:editId="27C96369">
            <wp:extent cx="5381636" cy="35623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5106" cy="3564647"/>
                    </a:xfrm>
                    <a:prstGeom prst="rect">
                      <a:avLst/>
                    </a:prstGeom>
                    <a:noFill/>
                    <a:ln>
                      <a:noFill/>
                    </a:ln>
                  </pic:spPr>
                </pic:pic>
              </a:graphicData>
            </a:graphic>
          </wp:inline>
        </w:drawing>
      </w:r>
    </w:p>
    <w:p w14:paraId="444F0C6B" w14:textId="2A8F9422" w:rsidR="00AB77A9" w:rsidRDefault="00AB77A9">
      <w:pPr>
        <w:widowControl/>
        <w:jc w:val="left"/>
        <w:rPr>
          <w:rFonts w:ascii="MS UI Gothic" w:eastAsia="MS UI Gothic" w:hAnsi="MS UI Gothic"/>
          <w:color w:val="000000" w:themeColor="text1"/>
        </w:rPr>
      </w:pPr>
      <w:r>
        <w:rPr>
          <w:rFonts w:ascii="MS UI Gothic" w:eastAsia="MS UI Gothic" w:hAnsi="MS UI Gothic"/>
          <w:color w:val="000000" w:themeColor="text1"/>
        </w:rPr>
        <w:br w:type="page"/>
      </w:r>
    </w:p>
    <w:p w14:paraId="6132A1A9" w14:textId="77777777" w:rsidR="00563340" w:rsidRPr="00371099" w:rsidRDefault="00563340" w:rsidP="00563340">
      <w:pPr>
        <w:widowControl/>
        <w:rPr>
          <w:rFonts w:ascii="MS UI Gothic" w:eastAsia="MS UI Gothic" w:hAnsi="MS UI Gothic"/>
          <w:color w:val="000000" w:themeColor="text1"/>
        </w:rPr>
      </w:pPr>
    </w:p>
    <w:p w14:paraId="0F3F9DC4" w14:textId="77777777" w:rsidR="001B5ACF" w:rsidRPr="00371099" w:rsidRDefault="001B5ACF" w:rsidP="001B5ACF">
      <w:pPr>
        <w:ind w:firstLineChars="100" w:firstLine="210"/>
        <w:jc w:val="left"/>
        <w:rPr>
          <w:color w:val="000000" w:themeColor="text1"/>
        </w:rPr>
      </w:pPr>
      <w:r w:rsidRPr="00371099">
        <w:rPr>
          <w:rFonts w:ascii="MS UI Gothic" w:eastAsia="MS UI Gothic" w:hAnsi="MS UI Gothic" w:hint="eastAsia"/>
          <w:color w:val="000000" w:themeColor="text1"/>
          <w:szCs w:val="21"/>
          <w:bdr w:val="single" w:sz="4" w:space="0" w:color="auto"/>
        </w:rPr>
        <w:t>非互換確認箇所</w:t>
      </w:r>
    </w:p>
    <w:tbl>
      <w:tblPr>
        <w:tblW w:w="0" w:type="auto"/>
        <w:tblInd w:w="23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4773"/>
      </w:tblGrid>
      <w:tr w:rsidR="001B5ACF" w:rsidRPr="00371099" w14:paraId="56CCAC44" w14:textId="77777777" w:rsidTr="001B5ACF">
        <w:trPr>
          <w:tblHeader/>
        </w:trPr>
        <w:tc>
          <w:tcPr>
            <w:tcW w:w="1134" w:type="dxa"/>
            <w:tcBorders>
              <w:top w:val="thinThickSmallGap" w:sz="24" w:space="0" w:color="auto"/>
              <w:bottom w:val="double" w:sz="4" w:space="0" w:color="auto"/>
              <w:right w:val="double" w:sz="4" w:space="0" w:color="FFFFFF" w:themeColor="background1"/>
            </w:tcBorders>
            <w:shd w:val="clear" w:color="auto" w:fill="002060"/>
            <w:vAlign w:val="center"/>
          </w:tcPr>
          <w:p w14:paraId="16941816" w14:textId="77777777" w:rsidR="001B5ACF" w:rsidRPr="00371099" w:rsidRDefault="001B5ACF" w:rsidP="001B5ACF">
            <w:pPr>
              <w:widowControl/>
              <w:jc w:val="center"/>
              <w:rPr>
                <w:rFonts w:ascii="HGPｺﾞｼｯｸE" w:eastAsia="HGPｺﾞｼｯｸE" w:hAnsi="HGPｺﾞｼｯｸE"/>
                <w:b/>
                <w:color w:val="FFFFFF" w:themeColor="background1"/>
                <w:sz w:val="20"/>
                <w:szCs w:val="20"/>
              </w:rPr>
            </w:pPr>
            <w:r w:rsidRPr="00371099">
              <w:rPr>
                <w:rFonts w:ascii="HGPｺﾞｼｯｸE" w:eastAsia="HGPｺﾞｼｯｸE" w:hAnsi="HGPｺﾞｼｯｸE" w:hint="eastAsia"/>
                <w:b/>
                <w:color w:val="FFFFFF" w:themeColor="background1"/>
                <w:sz w:val="20"/>
                <w:szCs w:val="20"/>
              </w:rPr>
              <w:t>対象</w:t>
            </w:r>
          </w:p>
        </w:tc>
        <w:tc>
          <w:tcPr>
            <w:tcW w:w="2268" w:type="dxa"/>
            <w:tcBorders>
              <w:top w:val="thinThickSmallGap" w:sz="24" w:space="0" w:color="auto"/>
              <w:left w:val="double" w:sz="4" w:space="0" w:color="FFFFFF" w:themeColor="background1"/>
              <w:bottom w:val="double" w:sz="4" w:space="0" w:color="auto"/>
              <w:right w:val="double" w:sz="4" w:space="0" w:color="FFFFFF" w:themeColor="background1"/>
            </w:tcBorders>
            <w:shd w:val="clear" w:color="auto" w:fill="002060"/>
            <w:vAlign w:val="center"/>
          </w:tcPr>
          <w:p w14:paraId="4A6CBA17" w14:textId="77777777" w:rsidR="001B5ACF" w:rsidRPr="00371099" w:rsidRDefault="001B5ACF" w:rsidP="001B5ACF">
            <w:pPr>
              <w:jc w:val="center"/>
              <w:rPr>
                <w:rFonts w:ascii="HGPｺﾞｼｯｸE" w:eastAsia="HGPｺﾞｼｯｸE" w:hAnsi="HGPｺﾞｼｯｸE"/>
                <w:b/>
                <w:color w:val="FFFFFF" w:themeColor="background1"/>
                <w:sz w:val="20"/>
                <w:szCs w:val="20"/>
              </w:rPr>
            </w:pPr>
            <w:r w:rsidRPr="00371099">
              <w:rPr>
                <w:rFonts w:ascii="HGPｺﾞｼｯｸE" w:eastAsia="HGPｺﾞｼｯｸE" w:hAnsi="HGPｺﾞｼｯｸE" w:hint="eastAsia"/>
                <w:b/>
                <w:color w:val="FFFFFF" w:themeColor="background1"/>
                <w:sz w:val="20"/>
                <w:szCs w:val="20"/>
              </w:rPr>
              <w:t>主な非互換確認箇所</w:t>
            </w:r>
          </w:p>
        </w:tc>
        <w:tc>
          <w:tcPr>
            <w:tcW w:w="4773" w:type="dxa"/>
            <w:tcBorders>
              <w:top w:val="thinThickSmallGap" w:sz="24" w:space="0" w:color="auto"/>
              <w:left w:val="double" w:sz="4" w:space="0" w:color="FFFFFF" w:themeColor="background1"/>
              <w:bottom w:val="double" w:sz="6" w:space="0" w:color="auto"/>
              <w:right w:val="thinThickSmallGap" w:sz="24" w:space="0" w:color="auto"/>
            </w:tcBorders>
            <w:shd w:val="clear" w:color="auto" w:fill="002060"/>
            <w:vAlign w:val="center"/>
          </w:tcPr>
          <w:p w14:paraId="482BE3BD" w14:textId="77777777" w:rsidR="001B5ACF" w:rsidRPr="00371099" w:rsidRDefault="001B5ACF" w:rsidP="001B5ACF">
            <w:pPr>
              <w:jc w:val="center"/>
              <w:rPr>
                <w:rFonts w:ascii="HGPｺﾞｼｯｸE" w:eastAsia="HGPｺﾞｼｯｸE" w:hAnsi="HGPｺﾞｼｯｸE"/>
                <w:b/>
                <w:color w:val="FFFFFF" w:themeColor="background1"/>
                <w:sz w:val="20"/>
                <w:szCs w:val="20"/>
              </w:rPr>
            </w:pPr>
            <w:r w:rsidRPr="00371099">
              <w:rPr>
                <w:rFonts w:ascii="HGPｺﾞｼｯｸE" w:eastAsia="HGPｺﾞｼｯｸE" w:hAnsi="HGPｺﾞｼｯｸE" w:hint="eastAsia"/>
                <w:b/>
                <w:color w:val="FFFFFF" w:themeColor="background1"/>
                <w:sz w:val="20"/>
                <w:szCs w:val="20"/>
              </w:rPr>
              <w:t>確認観点</w:t>
            </w:r>
          </w:p>
        </w:tc>
      </w:tr>
      <w:tr w:rsidR="001B5ACF" w:rsidRPr="00371099" w14:paraId="0AB0B873" w14:textId="77777777" w:rsidTr="001B5ACF">
        <w:tc>
          <w:tcPr>
            <w:tcW w:w="1134" w:type="dxa"/>
            <w:vMerge w:val="restart"/>
            <w:tcBorders>
              <w:top w:val="double" w:sz="4" w:space="0" w:color="auto"/>
              <w:bottom w:val="single" w:sz="4" w:space="0" w:color="auto"/>
            </w:tcBorders>
            <w:vAlign w:val="center"/>
          </w:tcPr>
          <w:p w14:paraId="04F9880B" w14:textId="77777777" w:rsidR="001B5ACF" w:rsidRPr="00371099" w:rsidRDefault="001B5ACF" w:rsidP="001B5ACF">
            <w:pPr>
              <w:widowControl/>
              <w:jc w:val="left"/>
              <w:rPr>
                <w:rFonts w:ascii="MS UI Gothic" w:eastAsia="MS UI Gothic" w:hAnsi="MS UI Gothic"/>
                <w:color w:val="000000"/>
                <w:kern w:val="0"/>
                <w:sz w:val="18"/>
                <w:szCs w:val="18"/>
              </w:rPr>
            </w:pPr>
            <w:r w:rsidRPr="00371099">
              <w:rPr>
                <w:rFonts w:ascii="MS UI Gothic" w:eastAsia="MS UI Gothic" w:hAnsi="MS UI Gothic" w:hint="eastAsia"/>
                <w:color w:val="000000"/>
                <w:kern w:val="0"/>
                <w:sz w:val="18"/>
                <w:szCs w:val="18"/>
              </w:rPr>
              <w:t>OS（基本ソフトウェア）</w:t>
            </w:r>
          </w:p>
        </w:tc>
        <w:tc>
          <w:tcPr>
            <w:tcW w:w="2268" w:type="dxa"/>
            <w:tcBorders>
              <w:top w:val="double" w:sz="4" w:space="0" w:color="auto"/>
              <w:bottom w:val="single" w:sz="4" w:space="0" w:color="auto"/>
            </w:tcBorders>
            <w:vAlign w:val="center"/>
          </w:tcPr>
          <w:p w14:paraId="73E4D194"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デフォルト値</w:t>
            </w:r>
          </w:p>
        </w:tc>
        <w:tc>
          <w:tcPr>
            <w:tcW w:w="4773" w:type="dxa"/>
            <w:tcBorders>
              <w:top w:val="double" w:sz="6" w:space="0" w:color="auto"/>
              <w:left w:val="single" w:sz="4" w:space="0" w:color="auto"/>
              <w:bottom w:val="single" w:sz="4" w:space="0" w:color="auto"/>
              <w:right w:val="thinThickSmallGap" w:sz="24" w:space="0" w:color="auto"/>
            </w:tcBorders>
            <w:shd w:val="clear" w:color="auto" w:fill="auto"/>
            <w:vAlign w:val="center"/>
          </w:tcPr>
          <w:p w14:paraId="2C4914D3" w14:textId="71224D00" w:rsidR="001B5ACF" w:rsidRPr="00371099" w:rsidRDefault="001B5ACF" w:rsidP="003D2798">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設定項目および初期設定値の比較により、</w:t>
            </w:r>
            <w:r w:rsidR="008305C8">
              <w:rPr>
                <w:rFonts w:ascii="MS UI Gothic" w:eastAsia="MS UI Gothic" w:hAnsi="MS UI Gothic" w:hint="eastAsia"/>
                <w:color w:val="000000"/>
                <w:sz w:val="18"/>
                <w:szCs w:val="18"/>
              </w:rPr>
              <w:t>次期</w:t>
            </w:r>
            <w:r w:rsidRPr="00371099">
              <w:rPr>
                <w:rFonts w:ascii="MS UI Gothic" w:eastAsia="MS UI Gothic" w:hAnsi="MS UI Gothic" w:hint="eastAsia"/>
                <w:color w:val="000000"/>
                <w:sz w:val="18"/>
                <w:szCs w:val="18"/>
              </w:rPr>
              <w:t>OSでデフォルト値</w:t>
            </w:r>
            <w:r w:rsidR="008305C8">
              <w:rPr>
                <w:rFonts w:ascii="MS UI Gothic" w:eastAsia="MS UI Gothic" w:hAnsi="MS UI Gothic" w:hint="eastAsia"/>
                <w:color w:val="000000"/>
                <w:sz w:val="18"/>
                <w:szCs w:val="18"/>
              </w:rPr>
              <w:t>（ページングファイルサイズ</w:t>
            </w:r>
            <w:r w:rsidR="00566238">
              <w:rPr>
                <w:rFonts w:ascii="MS UI Gothic" w:eastAsia="MS UI Gothic" w:hAnsi="MS UI Gothic" w:hint="eastAsia"/>
                <w:color w:val="000000"/>
                <w:sz w:val="18"/>
                <w:szCs w:val="18"/>
              </w:rPr>
              <w:t>、システムフォント</w:t>
            </w:r>
            <w:r w:rsidR="008305C8">
              <w:rPr>
                <w:rFonts w:ascii="MS UI Gothic" w:eastAsia="MS UI Gothic" w:hAnsi="MS UI Gothic" w:hint="eastAsia"/>
                <w:color w:val="000000"/>
                <w:sz w:val="18"/>
                <w:szCs w:val="18"/>
              </w:rPr>
              <w:t>など）が</w:t>
            </w:r>
            <w:r w:rsidRPr="00371099">
              <w:rPr>
                <w:rFonts w:ascii="MS UI Gothic" w:eastAsia="MS UI Gothic" w:hAnsi="MS UI Gothic" w:hint="eastAsia"/>
                <w:color w:val="000000"/>
                <w:sz w:val="18"/>
                <w:szCs w:val="18"/>
              </w:rPr>
              <w:t>変更</w:t>
            </w:r>
            <w:r w:rsidR="008305C8">
              <w:rPr>
                <w:rFonts w:ascii="MS UI Gothic" w:eastAsia="MS UI Gothic" w:hAnsi="MS UI Gothic" w:hint="eastAsia"/>
                <w:color w:val="000000"/>
                <w:sz w:val="18"/>
                <w:szCs w:val="18"/>
              </w:rPr>
              <w:t>となる</w:t>
            </w:r>
            <w:r w:rsidRPr="00371099">
              <w:rPr>
                <w:rFonts w:ascii="MS UI Gothic" w:eastAsia="MS UI Gothic" w:hAnsi="MS UI Gothic" w:hint="eastAsia"/>
                <w:color w:val="000000"/>
                <w:sz w:val="18"/>
                <w:szCs w:val="18"/>
              </w:rPr>
              <w:t>箇所を把握</w:t>
            </w:r>
            <w:r w:rsidR="008305C8">
              <w:rPr>
                <w:rFonts w:ascii="MS UI Gothic" w:eastAsia="MS UI Gothic" w:hAnsi="MS UI Gothic" w:hint="eastAsia"/>
                <w:color w:val="000000"/>
                <w:sz w:val="18"/>
                <w:szCs w:val="18"/>
              </w:rPr>
              <w:t>し、主にOS自身の動作における差異を確認</w:t>
            </w:r>
            <w:r w:rsidR="003D2798">
              <w:rPr>
                <w:rFonts w:ascii="MS UI Gothic" w:eastAsia="MS UI Gothic" w:hAnsi="MS UI Gothic" w:hint="eastAsia"/>
                <w:color w:val="000000"/>
                <w:sz w:val="18"/>
                <w:szCs w:val="18"/>
              </w:rPr>
              <w:t>します</w:t>
            </w:r>
            <w:r w:rsidRPr="00371099">
              <w:rPr>
                <w:rFonts w:ascii="MS UI Gothic" w:eastAsia="MS UI Gothic" w:hAnsi="MS UI Gothic" w:hint="eastAsia"/>
                <w:color w:val="000000"/>
                <w:sz w:val="18"/>
                <w:szCs w:val="18"/>
              </w:rPr>
              <w:t>。</w:t>
            </w:r>
          </w:p>
        </w:tc>
      </w:tr>
      <w:tr w:rsidR="001B5ACF" w:rsidRPr="00371099" w14:paraId="2F4775A4" w14:textId="77777777" w:rsidTr="001B5ACF">
        <w:trPr>
          <w:trHeight w:val="348"/>
        </w:trPr>
        <w:tc>
          <w:tcPr>
            <w:tcW w:w="1134" w:type="dxa"/>
            <w:vMerge/>
            <w:tcBorders>
              <w:top w:val="single" w:sz="4" w:space="0" w:color="auto"/>
              <w:bottom w:val="single" w:sz="4" w:space="0" w:color="auto"/>
            </w:tcBorders>
            <w:vAlign w:val="center"/>
          </w:tcPr>
          <w:p w14:paraId="38A0C66E" w14:textId="77777777" w:rsidR="001B5ACF" w:rsidRPr="00371099" w:rsidRDefault="001B5ACF" w:rsidP="001B5ACF">
            <w:pPr>
              <w:rPr>
                <w:rFonts w:ascii="MS UI Gothic" w:eastAsia="MS UI Gothic" w:hAnsi="MS UI Gothic"/>
                <w:color w:val="FFFFFF"/>
                <w:sz w:val="18"/>
                <w:szCs w:val="18"/>
              </w:rPr>
            </w:pPr>
          </w:p>
        </w:tc>
        <w:tc>
          <w:tcPr>
            <w:tcW w:w="2268" w:type="dxa"/>
            <w:tcBorders>
              <w:top w:val="single" w:sz="4" w:space="0" w:color="auto"/>
              <w:bottom w:val="single" w:sz="4" w:space="0" w:color="auto"/>
            </w:tcBorders>
            <w:vAlign w:val="center"/>
          </w:tcPr>
          <w:p w14:paraId="0AE93BB6"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提供機能</w:t>
            </w:r>
          </w:p>
        </w:tc>
        <w:tc>
          <w:tcPr>
            <w:tcW w:w="4773" w:type="dxa"/>
            <w:tcBorders>
              <w:top w:val="single" w:sz="4" w:space="0" w:color="auto"/>
              <w:left w:val="single" w:sz="4" w:space="0" w:color="auto"/>
              <w:bottom w:val="single" w:sz="4" w:space="0" w:color="auto"/>
              <w:right w:val="thinThickSmallGap" w:sz="24" w:space="0" w:color="auto"/>
            </w:tcBorders>
            <w:shd w:val="clear" w:color="auto" w:fill="auto"/>
            <w:vAlign w:val="center"/>
          </w:tcPr>
          <w:p w14:paraId="30A46F1D" w14:textId="52159FB4" w:rsidR="001B5ACF" w:rsidRPr="00371099" w:rsidRDefault="001B5ACF" w:rsidP="00566238">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EA1B44">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EA1B44">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非推奨となる機能を把握し、</w:t>
            </w:r>
            <w:r w:rsidR="00F44423">
              <w:rPr>
                <w:rFonts w:ascii="MS UI Gothic" w:eastAsia="MS UI Gothic" w:hAnsi="MS UI Gothic" w:hint="eastAsia"/>
                <w:color w:val="000000"/>
                <w:sz w:val="18"/>
                <w:szCs w:val="18"/>
              </w:rPr>
              <w:t>代替</w:t>
            </w:r>
            <w:r w:rsidR="008A2B0A">
              <w:rPr>
                <w:rFonts w:ascii="MS UI Gothic" w:eastAsia="MS UI Gothic" w:hAnsi="MS UI Gothic" w:hint="eastAsia"/>
                <w:color w:val="000000"/>
                <w:sz w:val="18"/>
                <w:szCs w:val="18"/>
              </w:rPr>
              <w:t>機能への移行</w:t>
            </w:r>
            <w:r w:rsidR="00370ADA">
              <w:rPr>
                <w:rFonts w:ascii="MS UI Gothic" w:eastAsia="MS UI Gothic" w:hAnsi="MS UI Gothic" w:hint="eastAsia"/>
                <w:color w:val="000000"/>
                <w:sz w:val="18"/>
                <w:szCs w:val="18"/>
              </w:rPr>
              <w:t>や代替機能の作成</w:t>
            </w:r>
            <w:r w:rsidR="00A6097C">
              <w:rPr>
                <w:rFonts w:ascii="MS UI Gothic" w:eastAsia="MS UI Gothic" w:hAnsi="MS UI Gothic" w:hint="eastAsia"/>
                <w:color w:val="000000"/>
                <w:sz w:val="18"/>
                <w:szCs w:val="18"/>
              </w:rPr>
              <w:t>要否</w:t>
            </w:r>
            <w:r w:rsidR="00C347D1">
              <w:rPr>
                <w:rFonts w:ascii="MS UI Gothic" w:eastAsia="MS UI Gothic" w:hAnsi="MS UI Gothic" w:hint="eastAsia"/>
                <w:color w:val="000000"/>
                <w:sz w:val="18"/>
                <w:szCs w:val="18"/>
              </w:rPr>
              <w:t>など</w:t>
            </w:r>
            <w:r w:rsidR="00F44423">
              <w:rPr>
                <w:rFonts w:ascii="MS UI Gothic" w:eastAsia="MS UI Gothic" w:hAnsi="MS UI Gothic" w:hint="eastAsia"/>
                <w:color w:val="000000"/>
                <w:sz w:val="18"/>
                <w:szCs w:val="18"/>
              </w:rPr>
              <w:t>、</w:t>
            </w:r>
            <w:r w:rsidR="00EA1B44">
              <w:rPr>
                <w:rFonts w:ascii="MS UI Gothic" w:eastAsia="MS UI Gothic" w:hAnsi="MS UI Gothic" w:hint="eastAsia"/>
                <w:color w:val="000000"/>
                <w:sz w:val="18"/>
                <w:szCs w:val="18"/>
              </w:rPr>
              <w:t>主にシステム運用への</w:t>
            </w:r>
            <w:r w:rsidR="003D2798">
              <w:rPr>
                <w:rFonts w:ascii="MS UI Gothic" w:eastAsia="MS UI Gothic" w:hAnsi="MS UI Gothic" w:hint="eastAsia"/>
                <w:color w:val="000000"/>
                <w:sz w:val="18"/>
                <w:szCs w:val="18"/>
              </w:rPr>
              <w:t>影響範囲を確認します</w:t>
            </w:r>
            <w:r w:rsidR="00EA1B44">
              <w:rPr>
                <w:rFonts w:ascii="MS UI Gothic" w:eastAsia="MS UI Gothic" w:hAnsi="MS UI Gothic" w:hint="eastAsia"/>
                <w:color w:val="000000"/>
                <w:sz w:val="18"/>
                <w:szCs w:val="18"/>
              </w:rPr>
              <w:t>。</w:t>
            </w:r>
          </w:p>
        </w:tc>
      </w:tr>
      <w:tr w:rsidR="001B5ACF" w:rsidRPr="00371099" w14:paraId="6C712695" w14:textId="77777777" w:rsidTr="001B5ACF">
        <w:trPr>
          <w:trHeight w:val="348"/>
        </w:trPr>
        <w:tc>
          <w:tcPr>
            <w:tcW w:w="1134" w:type="dxa"/>
            <w:vMerge/>
            <w:tcBorders>
              <w:top w:val="single" w:sz="4" w:space="0" w:color="auto"/>
              <w:bottom w:val="single" w:sz="4" w:space="0" w:color="auto"/>
            </w:tcBorders>
            <w:vAlign w:val="center"/>
          </w:tcPr>
          <w:p w14:paraId="6378E0B4" w14:textId="77777777" w:rsidR="001B5ACF" w:rsidRPr="00371099" w:rsidRDefault="001B5ACF" w:rsidP="001B5ACF">
            <w:pPr>
              <w:rPr>
                <w:rFonts w:ascii="MS UI Gothic" w:eastAsia="MS UI Gothic" w:hAnsi="MS UI Gothic"/>
                <w:color w:val="FFFFF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514836" w14:textId="20A59E80"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API</w:t>
            </w:r>
            <w:r w:rsidR="00EA1B44">
              <w:rPr>
                <w:rFonts w:ascii="MS UI Gothic" w:eastAsia="MS UI Gothic" w:hAnsi="MS UI Gothic" w:hint="eastAsia"/>
                <w:color w:val="000000"/>
                <w:sz w:val="18"/>
                <w:szCs w:val="18"/>
              </w:rPr>
              <w:t>・関数</w:t>
            </w:r>
          </w:p>
        </w:tc>
        <w:tc>
          <w:tcPr>
            <w:tcW w:w="4773" w:type="dxa"/>
            <w:tcBorders>
              <w:top w:val="single" w:sz="4" w:space="0" w:color="auto"/>
              <w:left w:val="single" w:sz="4" w:space="0" w:color="auto"/>
              <w:bottom w:val="single" w:sz="4" w:space="0" w:color="auto"/>
              <w:right w:val="thinThickSmallGap" w:sz="24" w:space="0" w:color="auto"/>
            </w:tcBorders>
            <w:shd w:val="clear" w:color="auto" w:fill="auto"/>
            <w:vAlign w:val="center"/>
          </w:tcPr>
          <w:p w14:paraId="5C4C0BE5" w14:textId="4AEB5017" w:rsidR="001B5ACF" w:rsidRPr="00371099" w:rsidRDefault="001B5ACF" w:rsidP="00361418">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EA1B44">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EA1B44">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非推奨となるAPI</w:t>
            </w:r>
            <w:r w:rsidR="00EA1B44">
              <w:rPr>
                <w:rFonts w:ascii="MS UI Gothic" w:eastAsia="MS UI Gothic" w:hAnsi="MS UI Gothic" w:hint="eastAsia"/>
                <w:color w:val="000000"/>
                <w:sz w:val="18"/>
                <w:szCs w:val="18"/>
              </w:rPr>
              <w:t>・関数</w:t>
            </w:r>
            <w:r w:rsidRPr="00371099">
              <w:rPr>
                <w:rFonts w:ascii="MS UI Gothic" w:eastAsia="MS UI Gothic" w:hAnsi="MS UI Gothic" w:hint="eastAsia"/>
                <w:color w:val="000000"/>
                <w:sz w:val="18"/>
                <w:szCs w:val="18"/>
              </w:rPr>
              <w:t>を把握し、</w:t>
            </w:r>
            <w:r w:rsidR="00F44423">
              <w:rPr>
                <w:rFonts w:ascii="MS UI Gothic" w:eastAsia="MS UI Gothic" w:hAnsi="MS UI Gothic" w:hint="eastAsia"/>
                <w:color w:val="000000"/>
                <w:sz w:val="18"/>
                <w:szCs w:val="18"/>
              </w:rPr>
              <w:t>代替</w:t>
            </w:r>
            <w:r w:rsidR="00EA1B44">
              <w:rPr>
                <w:rFonts w:ascii="MS UI Gothic" w:eastAsia="MS UI Gothic" w:hAnsi="MS UI Gothic" w:hint="eastAsia"/>
                <w:color w:val="000000"/>
                <w:sz w:val="18"/>
                <w:szCs w:val="18"/>
              </w:rPr>
              <w:t>機能を有する</w:t>
            </w:r>
            <w:r w:rsidR="008A2B0A">
              <w:rPr>
                <w:rFonts w:ascii="MS UI Gothic" w:eastAsia="MS UI Gothic" w:hAnsi="MS UI Gothic" w:hint="eastAsia"/>
                <w:color w:val="000000"/>
                <w:sz w:val="18"/>
                <w:szCs w:val="18"/>
              </w:rPr>
              <w:t>API</w:t>
            </w:r>
            <w:r w:rsidR="00F44423">
              <w:rPr>
                <w:rFonts w:ascii="MS UI Gothic" w:eastAsia="MS UI Gothic" w:hAnsi="MS UI Gothic" w:hint="eastAsia"/>
                <w:color w:val="000000"/>
                <w:sz w:val="18"/>
                <w:szCs w:val="18"/>
              </w:rPr>
              <w:t>・関数への移行や代替API・</w:t>
            </w:r>
            <w:r w:rsidR="00EA1B44">
              <w:rPr>
                <w:rFonts w:ascii="MS UI Gothic" w:eastAsia="MS UI Gothic" w:hAnsi="MS UI Gothic" w:hint="eastAsia"/>
                <w:color w:val="000000"/>
                <w:sz w:val="18"/>
                <w:szCs w:val="18"/>
              </w:rPr>
              <w:t>関数</w:t>
            </w:r>
            <w:r w:rsidR="00082792">
              <w:rPr>
                <w:rFonts w:ascii="MS UI Gothic" w:eastAsia="MS UI Gothic" w:hAnsi="MS UI Gothic" w:hint="eastAsia"/>
                <w:color w:val="000000"/>
                <w:sz w:val="18"/>
                <w:szCs w:val="18"/>
              </w:rPr>
              <w:t>の作成</w:t>
            </w:r>
            <w:r w:rsidR="00A6097C">
              <w:rPr>
                <w:rFonts w:ascii="MS UI Gothic" w:eastAsia="MS UI Gothic" w:hAnsi="MS UI Gothic" w:hint="eastAsia"/>
                <w:color w:val="000000"/>
                <w:sz w:val="18"/>
                <w:szCs w:val="18"/>
              </w:rPr>
              <w:t>要否</w:t>
            </w:r>
            <w:r w:rsidR="00F44423">
              <w:rPr>
                <w:rFonts w:ascii="MS UI Gothic" w:eastAsia="MS UI Gothic" w:hAnsi="MS UI Gothic" w:hint="eastAsia"/>
                <w:color w:val="000000"/>
                <w:sz w:val="18"/>
                <w:szCs w:val="18"/>
              </w:rPr>
              <w:t>など</w:t>
            </w:r>
            <w:r w:rsidR="00EA1B44">
              <w:rPr>
                <w:rFonts w:ascii="MS UI Gothic" w:eastAsia="MS UI Gothic" w:hAnsi="MS UI Gothic" w:hint="eastAsia"/>
                <w:color w:val="000000"/>
                <w:sz w:val="18"/>
                <w:szCs w:val="18"/>
              </w:rPr>
              <w:t>、</w:t>
            </w:r>
            <w:r w:rsidR="003D2798">
              <w:rPr>
                <w:rFonts w:ascii="MS UI Gothic" w:eastAsia="MS UI Gothic" w:hAnsi="MS UI Gothic" w:hint="eastAsia"/>
                <w:color w:val="000000"/>
                <w:sz w:val="18"/>
                <w:szCs w:val="18"/>
              </w:rPr>
              <w:t>主に開発言語・システム運用への影響範囲を確認します</w:t>
            </w:r>
            <w:r w:rsidR="00EA1B44">
              <w:rPr>
                <w:rFonts w:ascii="MS UI Gothic" w:eastAsia="MS UI Gothic" w:hAnsi="MS UI Gothic" w:hint="eastAsia"/>
                <w:color w:val="000000"/>
                <w:sz w:val="18"/>
                <w:szCs w:val="18"/>
              </w:rPr>
              <w:t>。</w:t>
            </w:r>
          </w:p>
        </w:tc>
      </w:tr>
      <w:tr w:rsidR="001B5ACF" w:rsidRPr="00371099" w14:paraId="04BA2442" w14:textId="77777777" w:rsidTr="001B5ACF">
        <w:trPr>
          <w:trHeight w:val="348"/>
        </w:trPr>
        <w:tc>
          <w:tcPr>
            <w:tcW w:w="1134" w:type="dxa"/>
            <w:vMerge/>
            <w:tcBorders>
              <w:top w:val="single" w:sz="4" w:space="0" w:color="auto"/>
              <w:bottom w:val="single" w:sz="4" w:space="0" w:color="auto"/>
            </w:tcBorders>
            <w:vAlign w:val="center"/>
          </w:tcPr>
          <w:p w14:paraId="4BE20C87" w14:textId="77777777" w:rsidR="001B5ACF" w:rsidRPr="00371099" w:rsidRDefault="001B5ACF" w:rsidP="001B5ACF">
            <w:pPr>
              <w:rPr>
                <w:rFonts w:ascii="MS UI Gothic" w:eastAsia="MS UI Gothic" w:hAnsi="MS UI Gothic"/>
                <w:color w:val="FFFFF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076E2F" w14:textId="431ED502"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コマンド</w:t>
            </w:r>
            <w:r w:rsidR="00EA1B44">
              <w:rPr>
                <w:rFonts w:ascii="MS UI Gothic" w:eastAsia="MS UI Gothic" w:hAnsi="MS UI Gothic" w:hint="eastAsia"/>
                <w:color w:val="000000"/>
                <w:sz w:val="18"/>
                <w:szCs w:val="18"/>
              </w:rPr>
              <w:t>（オプション含む）</w:t>
            </w:r>
          </w:p>
        </w:tc>
        <w:tc>
          <w:tcPr>
            <w:tcW w:w="4773" w:type="dxa"/>
            <w:tcBorders>
              <w:top w:val="single" w:sz="4" w:space="0" w:color="auto"/>
              <w:left w:val="single" w:sz="4" w:space="0" w:color="auto"/>
              <w:bottom w:val="single" w:sz="4" w:space="0" w:color="auto"/>
              <w:right w:val="thinThickSmallGap" w:sz="24" w:space="0" w:color="auto"/>
            </w:tcBorders>
            <w:shd w:val="clear" w:color="auto" w:fill="auto"/>
            <w:vAlign w:val="center"/>
          </w:tcPr>
          <w:p w14:paraId="4A1AE46E" w14:textId="78A25DC4" w:rsidR="001B5ACF" w:rsidRPr="00371099" w:rsidRDefault="001B5ACF" w:rsidP="00EA1B44">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EA1B44">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EA1B44">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非推奨となるコマンドを把握し、</w:t>
            </w:r>
            <w:r w:rsidR="00A6097C">
              <w:rPr>
                <w:rFonts w:ascii="MS UI Gothic" w:eastAsia="MS UI Gothic" w:hAnsi="MS UI Gothic" w:hint="eastAsia"/>
                <w:color w:val="000000"/>
                <w:sz w:val="18"/>
                <w:szCs w:val="18"/>
              </w:rPr>
              <w:t>代替機能を有するコマンドへの移行や代替手法の作成要否</w:t>
            </w:r>
            <w:r w:rsidR="00F44423">
              <w:rPr>
                <w:rFonts w:ascii="MS UI Gothic" w:eastAsia="MS UI Gothic" w:hAnsi="MS UI Gothic" w:hint="eastAsia"/>
                <w:color w:val="000000"/>
                <w:sz w:val="18"/>
                <w:szCs w:val="18"/>
              </w:rPr>
              <w:t>など、</w:t>
            </w:r>
            <w:r w:rsidR="00EA1B44">
              <w:rPr>
                <w:rFonts w:ascii="MS UI Gothic" w:eastAsia="MS UI Gothic" w:hAnsi="MS UI Gothic" w:hint="eastAsia"/>
                <w:color w:val="000000"/>
                <w:sz w:val="18"/>
                <w:szCs w:val="18"/>
              </w:rPr>
              <w:t>主に開発言語・</w:t>
            </w:r>
            <w:r w:rsidR="003D2798">
              <w:rPr>
                <w:rFonts w:ascii="MS UI Gothic" w:eastAsia="MS UI Gothic" w:hAnsi="MS UI Gothic" w:hint="eastAsia"/>
                <w:color w:val="000000"/>
                <w:sz w:val="18"/>
                <w:szCs w:val="18"/>
              </w:rPr>
              <w:t>システム運用への影響範囲を確認します</w:t>
            </w:r>
            <w:r w:rsidR="00EA1B44">
              <w:rPr>
                <w:rFonts w:ascii="MS UI Gothic" w:eastAsia="MS UI Gothic" w:hAnsi="MS UI Gothic" w:hint="eastAsia"/>
                <w:color w:val="000000"/>
                <w:sz w:val="18"/>
                <w:szCs w:val="18"/>
              </w:rPr>
              <w:t>。</w:t>
            </w:r>
          </w:p>
        </w:tc>
      </w:tr>
      <w:tr w:rsidR="001B5ACF" w:rsidRPr="00371099" w14:paraId="50C688A0" w14:textId="77777777" w:rsidTr="001B5ACF">
        <w:trPr>
          <w:trHeight w:val="348"/>
        </w:trPr>
        <w:tc>
          <w:tcPr>
            <w:tcW w:w="1134" w:type="dxa"/>
            <w:vMerge/>
            <w:tcBorders>
              <w:top w:val="single" w:sz="4" w:space="0" w:color="auto"/>
              <w:bottom w:val="single" w:sz="4" w:space="0" w:color="auto"/>
            </w:tcBorders>
            <w:vAlign w:val="center"/>
          </w:tcPr>
          <w:p w14:paraId="740DB8B6" w14:textId="77777777" w:rsidR="001B5ACF" w:rsidRPr="00371099" w:rsidRDefault="001B5ACF" w:rsidP="001B5ACF">
            <w:pPr>
              <w:rPr>
                <w:rFonts w:ascii="MS UI Gothic" w:eastAsia="MS UI Gothic" w:hAnsi="MS UI Gothic"/>
                <w:color w:val="FFFFF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741BEC"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ファイル形式</w:t>
            </w:r>
          </w:p>
        </w:tc>
        <w:tc>
          <w:tcPr>
            <w:tcW w:w="4773" w:type="dxa"/>
            <w:tcBorders>
              <w:top w:val="single" w:sz="4" w:space="0" w:color="auto"/>
              <w:left w:val="single" w:sz="4" w:space="0" w:color="auto"/>
              <w:bottom w:val="single" w:sz="4" w:space="0" w:color="auto"/>
              <w:right w:val="thinThickSmallGap" w:sz="24" w:space="0" w:color="auto"/>
            </w:tcBorders>
            <w:shd w:val="clear" w:color="auto" w:fill="auto"/>
            <w:vAlign w:val="center"/>
          </w:tcPr>
          <w:p w14:paraId="7A6005AC" w14:textId="452480E0" w:rsidR="001B5ACF" w:rsidRPr="00371099" w:rsidRDefault="001B5ACF" w:rsidP="003D2798">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EA1B44">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EA1B44">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非推奨となるファイル形式を把握し、</w:t>
            </w:r>
            <w:r w:rsidR="00F44423">
              <w:rPr>
                <w:rFonts w:ascii="MS UI Gothic" w:eastAsia="MS UI Gothic" w:hAnsi="MS UI Gothic" w:hint="eastAsia"/>
                <w:color w:val="000000"/>
                <w:sz w:val="18"/>
                <w:szCs w:val="18"/>
              </w:rPr>
              <w:t>代替ファイル形式への移行など、</w:t>
            </w:r>
            <w:r w:rsidR="00EA1B44">
              <w:rPr>
                <w:rFonts w:ascii="MS UI Gothic" w:eastAsia="MS UI Gothic" w:hAnsi="MS UI Gothic" w:hint="eastAsia"/>
                <w:color w:val="000000"/>
                <w:sz w:val="18"/>
                <w:szCs w:val="18"/>
              </w:rPr>
              <w:t>主に開発言語・システム運用への影響範囲を確認</w:t>
            </w:r>
            <w:r w:rsidR="003D2798">
              <w:rPr>
                <w:rFonts w:ascii="MS UI Gothic" w:eastAsia="MS UI Gothic" w:hAnsi="MS UI Gothic" w:hint="eastAsia"/>
                <w:color w:val="000000"/>
                <w:sz w:val="18"/>
                <w:szCs w:val="18"/>
              </w:rPr>
              <w:t>します</w:t>
            </w:r>
            <w:r w:rsidR="00EA1B44">
              <w:rPr>
                <w:rFonts w:ascii="MS UI Gothic" w:eastAsia="MS UI Gothic" w:hAnsi="MS UI Gothic" w:hint="eastAsia"/>
                <w:color w:val="000000"/>
                <w:sz w:val="18"/>
                <w:szCs w:val="18"/>
              </w:rPr>
              <w:t>。</w:t>
            </w:r>
          </w:p>
        </w:tc>
      </w:tr>
      <w:tr w:rsidR="001B5ACF" w:rsidRPr="00371099" w14:paraId="19D33C5E" w14:textId="77777777" w:rsidTr="001B5ACF">
        <w:trPr>
          <w:trHeight w:val="348"/>
        </w:trPr>
        <w:tc>
          <w:tcPr>
            <w:tcW w:w="1134" w:type="dxa"/>
            <w:vMerge/>
            <w:tcBorders>
              <w:top w:val="single" w:sz="4" w:space="0" w:color="auto"/>
              <w:bottom w:val="single" w:sz="4" w:space="0" w:color="auto"/>
            </w:tcBorders>
            <w:vAlign w:val="center"/>
          </w:tcPr>
          <w:p w14:paraId="6B7446C0" w14:textId="77777777" w:rsidR="001B5ACF" w:rsidRPr="00371099" w:rsidRDefault="001B5ACF" w:rsidP="001B5ACF">
            <w:pPr>
              <w:rPr>
                <w:rFonts w:ascii="MS UI Gothic" w:eastAsia="MS UI Gothic" w:hAnsi="MS UI Gothic"/>
                <w:color w:val="FFFFF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CB31C7"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コード体系</w:t>
            </w:r>
          </w:p>
        </w:tc>
        <w:tc>
          <w:tcPr>
            <w:tcW w:w="4773" w:type="dxa"/>
            <w:tcBorders>
              <w:top w:val="single" w:sz="4" w:space="0" w:color="auto"/>
              <w:left w:val="single" w:sz="4" w:space="0" w:color="auto"/>
              <w:bottom w:val="single" w:sz="4" w:space="0" w:color="auto"/>
              <w:right w:val="thinThickSmallGap" w:sz="24" w:space="0" w:color="auto"/>
            </w:tcBorders>
            <w:shd w:val="clear" w:color="auto" w:fill="auto"/>
            <w:vAlign w:val="center"/>
          </w:tcPr>
          <w:p w14:paraId="1C418D37" w14:textId="57704AAE" w:rsidR="001B5ACF" w:rsidRPr="00371099" w:rsidRDefault="00EA1B44" w:rsidP="00A6097C">
            <w:pPr>
              <w:rPr>
                <w:rFonts w:ascii="MS UI Gothic" w:eastAsia="MS UI Gothic" w:hAnsi="MS UI Gothic"/>
                <w:color w:val="000000"/>
                <w:sz w:val="18"/>
                <w:szCs w:val="18"/>
              </w:rPr>
            </w:pPr>
            <w:r>
              <w:rPr>
                <w:rFonts w:ascii="MS UI Gothic" w:eastAsia="MS UI Gothic" w:hAnsi="MS UI Gothic" w:hint="eastAsia"/>
                <w:color w:val="000000"/>
                <w:sz w:val="18"/>
                <w:szCs w:val="18"/>
              </w:rPr>
              <w:t>変更される</w:t>
            </w:r>
            <w:r w:rsidR="001B5ACF" w:rsidRPr="00371099">
              <w:rPr>
                <w:rFonts w:ascii="MS UI Gothic" w:eastAsia="MS UI Gothic" w:hAnsi="MS UI Gothic" w:hint="eastAsia"/>
                <w:color w:val="000000"/>
                <w:sz w:val="18"/>
                <w:szCs w:val="18"/>
              </w:rPr>
              <w:t>文字コードや周辺機器の制御コード</w:t>
            </w:r>
            <w:r>
              <w:rPr>
                <w:rFonts w:ascii="MS UI Gothic" w:eastAsia="MS UI Gothic" w:hAnsi="MS UI Gothic" w:hint="eastAsia"/>
                <w:color w:val="000000"/>
                <w:sz w:val="18"/>
                <w:szCs w:val="18"/>
              </w:rPr>
              <w:t>を</w:t>
            </w:r>
            <w:r w:rsidR="001B5ACF" w:rsidRPr="00371099">
              <w:rPr>
                <w:rFonts w:ascii="MS UI Gothic" w:eastAsia="MS UI Gothic" w:hAnsi="MS UI Gothic" w:hint="eastAsia"/>
                <w:color w:val="000000"/>
                <w:sz w:val="18"/>
                <w:szCs w:val="18"/>
              </w:rPr>
              <w:t>把握し、</w:t>
            </w:r>
            <w:r w:rsidR="00A6097C">
              <w:rPr>
                <w:rFonts w:ascii="MS UI Gothic" w:eastAsia="MS UI Gothic" w:hAnsi="MS UI Gothic" w:hint="eastAsia"/>
                <w:color w:val="000000"/>
                <w:sz w:val="18"/>
                <w:szCs w:val="18"/>
              </w:rPr>
              <w:t>コード体系</w:t>
            </w:r>
            <w:r w:rsidR="00F44423">
              <w:rPr>
                <w:rFonts w:ascii="MS UI Gothic" w:eastAsia="MS UI Gothic" w:hAnsi="MS UI Gothic" w:hint="eastAsia"/>
                <w:color w:val="000000"/>
                <w:sz w:val="18"/>
                <w:szCs w:val="18"/>
              </w:rPr>
              <w:t>の</w:t>
            </w:r>
            <w:r w:rsidR="00A6097C">
              <w:rPr>
                <w:rFonts w:ascii="MS UI Gothic" w:eastAsia="MS UI Gothic" w:hAnsi="MS UI Gothic" w:hint="eastAsia"/>
                <w:color w:val="000000"/>
                <w:sz w:val="18"/>
                <w:szCs w:val="18"/>
              </w:rPr>
              <w:t>変更要否</w:t>
            </w:r>
            <w:r w:rsidR="00F44423">
              <w:rPr>
                <w:rFonts w:ascii="MS UI Gothic" w:eastAsia="MS UI Gothic" w:hAnsi="MS UI Gothic" w:hint="eastAsia"/>
                <w:color w:val="000000"/>
                <w:sz w:val="18"/>
                <w:szCs w:val="18"/>
              </w:rPr>
              <w:t>など、</w:t>
            </w:r>
            <w:r>
              <w:rPr>
                <w:rFonts w:ascii="MS UI Gothic" w:eastAsia="MS UI Gothic" w:hAnsi="MS UI Gothic" w:hint="eastAsia"/>
                <w:color w:val="000000"/>
                <w:sz w:val="18"/>
                <w:szCs w:val="18"/>
              </w:rPr>
              <w:t>主に開発言語・</w:t>
            </w:r>
            <w:r w:rsidR="00A6097C">
              <w:rPr>
                <w:rFonts w:ascii="MS UI Gothic" w:eastAsia="MS UI Gothic" w:hAnsi="MS UI Gothic" w:hint="eastAsia"/>
                <w:color w:val="000000"/>
                <w:sz w:val="18"/>
                <w:szCs w:val="18"/>
              </w:rPr>
              <w:t>システム</w:t>
            </w:r>
            <w:r>
              <w:rPr>
                <w:rFonts w:ascii="MS UI Gothic" w:eastAsia="MS UI Gothic" w:hAnsi="MS UI Gothic" w:hint="eastAsia"/>
                <w:color w:val="000000"/>
                <w:sz w:val="18"/>
                <w:szCs w:val="18"/>
              </w:rPr>
              <w:t>運用への影響範囲を確認</w:t>
            </w:r>
            <w:r w:rsidR="003D2798">
              <w:rPr>
                <w:rFonts w:ascii="MS UI Gothic" w:eastAsia="MS UI Gothic" w:hAnsi="MS UI Gothic" w:hint="eastAsia"/>
                <w:color w:val="000000"/>
                <w:sz w:val="18"/>
                <w:szCs w:val="18"/>
              </w:rPr>
              <w:t>します</w:t>
            </w:r>
            <w:r>
              <w:rPr>
                <w:rFonts w:ascii="MS UI Gothic" w:eastAsia="MS UI Gothic" w:hAnsi="MS UI Gothic" w:hint="eastAsia"/>
                <w:color w:val="000000"/>
                <w:sz w:val="18"/>
                <w:szCs w:val="18"/>
              </w:rPr>
              <w:t>。</w:t>
            </w:r>
          </w:p>
        </w:tc>
      </w:tr>
      <w:tr w:rsidR="001B5ACF" w:rsidRPr="00371099" w14:paraId="5D181C7B" w14:textId="77777777" w:rsidTr="001B5ACF">
        <w:trPr>
          <w:trHeight w:val="348"/>
        </w:trPr>
        <w:tc>
          <w:tcPr>
            <w:tcW w:w="1134" w:type="dxa"/>
            <w:vMerge/>
            <w:tcBorders>
              <w:top w:val="single" w:sz="4" w:space="0" w:color="auto"/>
              <w:bottom w:val="single" w:sz="4" w:space="0" w:color="auto"/>
            </w:tcBorders>
            <w:vAlign w:val="center"/>
          </w:tcPr>
          <w:p w14:paraId="57BF9D44" w14:textId="77777777" w:rsidR="001B5ACF" w:rsidRPr="00371099" w:rsidRDefault="001B5ACF" w:rsidP="001B5ACF">
            <w:pPr>
              <w:rPr>
                <w:rFonts w:ascii="MS UI Gothic" w:eastAsia="MS UI Gothic" w:hAnsi="MS UI Gothic"/>
                <w:color w:val="FFFFF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011F9A"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ログ、メッセージ</w:t>
            </w:r>
          </w:p>
        </w:tc>
        <w:tc>
          <w:tcPr>
            <w:tcW w:w="4773" w:type="dxa"/>
            <w:tcBorders>
              <w:top w:val="single" w:sz="4" w:space="0" w:color="auto"/>
              <w:left w:val="single" w:sz="4" w:space="0" w:color="auto"/>
              <w:bottom w:val="single" w:sz="4" w:space="0" w:color="auto"/>
              <w:right w:val="thinThickSmallGap" w:sz="24" w:space="0" w:color="auto"/>
            </w:tcBorders>
            <w:shd w:val="clear" w:color="auto" w:fill="auto"/>
            <w:vAlign w:val="center"/>
          </w:tcPr>
          <w:p w14:paraId="5F265858" w14:textId="322ED01C" w:rsidR="001B5ACF" w:rsidRPr="00371099" w:rsidRDefault="001B5ACF" w:rsidP="00A6097C">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操作ログやエラーログ等の追加や削除、ログのコードやメッセージ表記の変更を</w:t>
            </w:r>
            <w:r w:rsidR="001D3DDF">
              <w:rPr>
                <w:rFonts w:ascii="MS UI Gothic" w:eastAsia="MS UI Gothic" w:hAnsi="MS UI Gothic" w:hint="eastAsia"/>
                <w:color w:val="000000"/>
                <w:sz w:val="18"/>
                <w:szCs w:val="18"/>
              </w:rPr>
              <w:t>把握</w:t>
            </w:r>
            <w:r w:rsidRPr="00371099">
              <w:rPr>
                <w:rFonts w:ascii="MS UI Gothic" w:eastAsia="MS UI Gothic" w:hAnsi="MS UI Gothic" w:hint="eastAsia"/>
                <w:color w:val="000000"/>
                <w:sz w:val="18"/>
                <w:szCs w:val="18"/>
              </w:rPr>
              <w:t>し、</w:t>
            </w:r>
            <w:r w:rsidR="001D3DDF">
              <w:rPr>
                <w:rFonts w:ascii="MS UI Gothic" w:eastAsia="MS UI Gothic" w:hAnsi="MS UI Gothic" w:hint="eastAsia"/>
                <w:color w:val="000000"/>
                <w:sz w:val="18"/>
                <w:szCs w:val="18"/>
              </w:rPr>
              <w:t>主に</w:t>
            </w:r>
            <w:r w:rsidRPr="00371099">
              <w:rPr>
                <w:rFonts w:ascii="MS UI Gothic" w:eastAsia="MS UI Gothic" w:hAnsi="MS UI Gothic" w:hint="eastAsia"/>
                <w:color w:val="000000"/>
                <w:sz w:val="18"/>
                <w:szCs w:val="18"/>
              </w:rPr>
              <w:t>システム運用への影響</w:t>
            </w:r>
            <w:r w:rsidR="001D3DDF">
              <w:rPr>
                <w:rFonts w:ascii="MS UI Gothic" w:eastAsia="MS UI Gothic" w:hAnsi="MS UI Gothic" w:hint="eastAsia"/>
                <w:color w:val="000000"/>
                <w:sz w:val="18"/>
                <w:szCs w:val="18"/>
              </w:rPr>
              <w:t>範囲を確認</w:t>
            </w:r>
            <w:r w:rsidR="003D2798">
              <w:rPr>
                <w:rFonts w:ascii="MS UI Gothic" w:eastAsia="MS UI Gothic" w:hAnsi="MS UI Gothic" w:hint="eastAsia"/>
                <w:color w:val="000000"/>
                <w:sz w:val="18"/>
                <w:szCs w:val="18"/>
              </w:rPr>
              <w:t>します</w:t>
            </w:r>
            <w:r w:rsidR="001D3DDF">
              <w:rPr>
                <w:rFonts w:ascii="MS UI Gothic" w:eastAsia="MS UI Gothic" w:hAnsi="MS UI Gothic" w:hint="eastAsia"/>
                <w:color w:val="000000"/>
                <w:sz w:val="18"/>
                <w:szCs w:val="18"/>
              </w:rPr>
              <w:t>。</w:t>
            </w:r>
          </w:p>
        </w:tc>
      </w:tr>
      <w:tr w:rsidR="001B5ACF" w:rsidRPr="00371099" w14:paraId="0AB39C86" w14:textId="77777777" w:rsidTr="00597795">
        <w:trPr>
          <w:trHeight w:val="348"/>
        </w:trPr>
        <w:tc>
          <w:tcPr>
            <w:tcW w:w="1134" w:type="dxa"/>
            <w:vMerge/>
            <w:tcBorders>
              <w:top w:val="single" w:sz="4" w:space="0" w:color="auto"/>
              <w:bottom w:val="single" w:sz="4" w:space="0" w:color="auto"/>
            </w:tcBorders>
            <w:vAlign w:val="center"/>
          </w:tcPr>
          <w:p w14:paraId="010985D6" w14:textId="77777777" w:rsidR="001B5ACF" w:rsidRPr="00371099" w:rsidRDefault="001B5ACF" w:rsidP="001B5ACF">
            <w:pPr>
              <w:rPr>
                <w:rFonts w:ascii="MS UI Gothic" w:eastAsia="MS UI Gothic" w:hAnsi="MS UI Gothic"/>
                <w:color w:val="FFFFF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600C7A"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画面表示</w:t>
            </w:r>
          </w:p>
        </w:tc>
        <w:tc>
          <w:tcPr>
            <w:tcW w:w="4773" w:type="dxa"/>
            <w:tcBorders>
              <w:top w:val="single" w:sz="4" w:space="0" w:color="auto"/>
              <w:left w:val="single" w:sz="4" w:space="0" w:color="auto"/>
              <w:bottom w:val="single" w:sz="4" w:space="0" w:color="auto"/>
              <w:right w:val="thinThickSmallGap" w:sz="24" w:space="0" w:color="auto"/>
            </w:tcBorders>
            <w:shd w:val="clear" w:color="auto" w:fill="auto"/>
            <w:vAlign w:val="center"/>
          </w:tcPr>
          <w:p w14:paraId="30CB84D5" w14:textId="33C35F78" w:rsidR="001B5ACF" w:rsidRPr="00371099" w:rsidRDefault="001B5ACF" w:rsidP="00472349">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システムフォントやメッセージ</w:t>
            </w:r>
            <w:r w:rsidR="00472349">
              <w:rPr>
                <w:rFonts w:ascii="MS UI Gothic" w:eastAsia="MS UI Gothic" w:hAnsi="MS UI Gothic" w:hint="eastAsia"/>
                <w:color w:val="000000"/>
                <w:sz w:val="18"/>
                <w:szCs w:val="18"/>
              </w:rPr>
              <w:t>の</w:t>
            </w:r>
            <w:r w:rsidRPr="00371099">
              <w:rPr>
                <w:rFonts w:ascii="MS UI Gothic" w:eastAsia="MS UI Gothic" w:hAnsi="MS UI Gothic" w:hint="eastAsia"/>
                <w:color w:val="000000"/>
                <w:sz w:val="18"/>
                <w:szCs w:val="18"/>
              </w:rPr>
              <w:t>変更などによる画面表示の変更箇所を</w:t>
            </w:r>
            <w:r w:rsidR="001D3DDF">
              <w:rPr>
                <w:rFonts w:ascii="MS UI Gothic" w:eastAsia="MS UI Gothic" w:hAnsi="MS UI Gothic" w:hint="eastAsia"/>
                <w:color w:val="000000"/>
                <w:sz w:val="18"/>
                <w:szCs w:val="18"/>
              </w:rPr>
              <w:t>把握</w:t>
            </w:r>
            <w:r w:rsidRPr="00371099">
              <w:rPr>
                <w:rFonts w:ascii="MS UI Gothic" w:eastAsia="MS UI Gothic" w:hAnsi="MS UI Gothic" w:hint="eastAsia"/>
                <w:color w:val="000000"/>
                <w:sz w:val="18"/>
                <w:szCs w:val="18"/>
              </w:rPr>
              <w:t>し、</w:t>
            </w:r>
            <w:r w:rsidR="001D3DDF">
              <w:rPr>
                <w:rFonts w:ascii="MS UI Gothic" w:eastAsia="MS UI Gothic" w:hAnsi="MS UI Gothic" w:hint="eastAsia"/>
                <w:color w:val="000000"/>
                <w:sz w:val="18"/>
                <w:szCs w:val="18"/>
              </w:rPr>
              <w:t>主に</w:t>
            </w:r>
            <w:r w:rsidR="003D2798">
              <w:rPr>
                <w:rFonts w:ascii="MS UI Gothic" w:eastAsia="MS UI Gothic" w:hAnsi="MS UI Gothic" w:hint="eastAsia"/>
                <w:color w:val="000000"/>
                <w:sz w:val="18"/>
                <w:szCs w:val="18"/>
              </w:rPr>
              <w:t>システム操作・システム運用への影響範囲を確認します</w:t>
            </w:r>
            <w:r w:rsidR="001D3DDF">
              <w:rPr>
                <w:rFonts w:ascii="MS UI Gothic" w:eastAsia="MS UI Gothic" w:hAnsi="MS UI Gothic" w:hint="eastAsia"/>
                <w:color w:val="000000"/>
                <w:sz w:val="18"/>
                <w:szCs w:val="18"/>
              </w:rPr>
              <w:t>。</w:t>
            </w:r>
          </w:p>
        </w:tc>
      </w:tr>
      <w:tr w:rsidR="001B5ACF" w:rsidRPr="00371099" w14:paraId="44F1D717" w14:textId="77777777" w:rsidTr="00F44423">
        <w:trPr>
          <w:trHeight w:val="699"/>
        </w:trPr>
        <w:tc>
          <w:tcPr>
            <w:tcW w:w="1134" w:type="dxa"/>
            <w:tcBorders>
              <w:top w:val="single" w:sz="4" w:space="0" w:color="auto"/>
              <w:bottom w:val="single" w:sz="4" w:space="0" w:color="auto"/>
            </w:tcBorders>
            <w:vAlign w:val="center"/>
          </w:tcPr>
          <w:p w14:paraId="27887C8D"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ハイパーバイザー</w:t>
            </w:r>
          </w:p>
        </w:tc>
        <w:tc>
          <w:tcPr>
            <w:tcW w:w="2268" w:type="dxa"/>
            <w:tcBorders>
              <w:top w:val="single" w:sz="4" w:space="0" w:color="auto"/>
              <w:bottom w:val="single" w:sz="4" w:space="0" w:color="auto"/>
            </w:tcBorders>
            <w:vAlign w:val="center"/>
          </w:tcPr>
          <w:p w14:paraId="3A1EE5B8"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P2Vのため非互換調査なし</w:t>
            </w:r>
          </w:p>
        </w:tc>
        <w:tc>
          <w:tcPr>
            <w:tcW w:w="4773" w:type="dxa"/>
            <w:tcBorders>
              <w:top w:val="single" w:sz="4" w:space="0" w:color="auto"/>
              <w:bottom w:val="single" w:sz="4" w:space="0" w:color="auto"/>
              <w:right w:val="thinThickSmallGap" w:sz="24" w:space="0" w:color="auto"/>
            </w:tcBorders>
            <w:vAlign w:val="center"/>
          </w:tcPr>
          <w:p w14:paraId="4E5F9C09" w14:textId="7D552A71"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本市が求める要件を満たすよう、</w:t>
            </w:r>
            <w:r w:rsidRPr="00371099">
              <w:rPr>
                <w:rFonts w:ascii="MS UI Gothic" w:eastAsia="MS UI Gothic" w:hAnsi="MS UI Gothic" w:hint="eastAsia"/>
                <w:b/>
                <w:color w:val="000000"/>
                <w:sz w:val="18"/>
                <w:szCs w:val="18"/>
                <w:u w:val="single"/>
              </w:rPr>
              <w:t>設定値を一から検討し、</w:t>
            </w:r>
            <w:r w:rsidRPr="00371099">
              <w:rPr>
                <w:rFonts w:ascii="MS UI Gothic" w:eastAsia="MS UI Gothic" w:hAnsi="MS UI Gothic" w:hint="eastAsia"/>
                <w:color w:val="000000"/>
                <w:sz w:val="18"/>
                <w:szCs w:val="18"/>
              </w:rPr>
              <w:t>ハードウェアの物理環境の構築と併せて仮想環境を構築</w:t>
            </w:r>
            <w:r w:rsidR="003D2798">
              <w:rPr>
                <w:rFonts w:ascii="MS UI Gothic" w:eastAsia="MS UI Gothic" w:hAnsi="MS UI Gothic" w:hint="eastAsia"/>
                <w:color w:val="000000"/>
                <w:sz w:val="18"/>
                <w:szCs w:val="18"/>
              </w:rPr>
              <w:t>します</w:t>
            </w:r>
            <w:r w:rsidRPr="00371099">
              <w:rPr>
                <w:rFonts w:ascii="MS UI Gothic" w:eastAsia="MS UI Gothic" w:hAnsi="MS UI Gothic" w:hint="eastAsia"/>
                <w:color w:val="000000"/>
                <w:sz w:val="18"/>
                <w:szCs w:val="18"/>
              </w:rPr>
              <w:t>。</w:t>
            </w:r>
          </w:p>
        </w:tc>
      </w:tr>
      <w:tr w:rsidR="006F0B77" w:rsidRPr="00371099" w14:paraId="6BC78235" w14:textId="77777777" w:rsidTr="00EA1B44">
        <w:tc>
          <w:tcPr>
            <w:tcW w:w="1134" w:type="dxa"/>
            <w:vMerge w:val="restart"/>
            <w:tcBorders>
              <w:top w:val="single" w:sz="4" w:space="0" w:color="auto"/>
            </w:tcBorders>
            <w:vAlign w:val="center"/>
          </w:tcPr>
          <w:p w14:paraId="49CB5450" w14:textId="77777777" w:rsidR="006F0B77" w:rsidRPr="00371099" w:rsidRDefault="006F0B77" w:rsidP="006F0B77">
            <w:pPr>
              <w:jc w:val="left"/>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開発言語</w:t>
            </w:r>
          </w:p>
          <w:p w14:paraId="6C59B926" w14:textId="333A1B6F" w:rsidR="006F0B77" w:rsidRPr="00371099" w:rsidRDefault="006F0B77" w:rsidP="006F0B77">
            <w:pPr>
              <w:jc w:val="left"/>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（プログラム言語・</w:t>
            </w:r>
            <w:r w:rsidR="00267C16">
              <w:rPr>
                <w:rFonts w:ascii="MS UI Gothic" w:eastAsia="MS UI Gothic" w:hAnsi="MS UI Gothic" w:hint="eastAsia"/>
                <w:color w:val="000000"/>
                <w:sz w:val="18"/>
                <w:szCs w:val="18"/>
              </w:rPr>
              <w:t>ジョブ</w:t>
            </w:r>
            <w:r w:rsidRPr="00371099">
              <w:rPr>
                <w:rFonts w:ascii="MS UI Gothic" w:eastAsia="MS UI Gothic" w:hAnsi="MS UI Gothic" w:hint="eastAsia"/>
                <w:color w:val="000000"/>
                <w:sz w:val="18"/>
                <w:szCs w:val="18"/>
              </w:rPr>
              <w:t>制御文）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20E67B" w14:textId="5A51FC3B" w:rsidR="006F0B77" w:rsidRPr="00371099" w:rsidRDefault="006F0B77" w:rsidP="006F0B77">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構文</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0E36EA4F" w14:textId="269625A6" w:rsidR="006F0B77" w:rsidRPr="00371099" w:rsidRDefault="006F0B77" w:rsidP="001D3DD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1D3DD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1D3DD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非推奨となる構文を把握し、</w:t>
            </w:r>
            <w:r w:rsidR="001D3DDF">
              <w:rPr>
                <w:rFonts w:ascii="MS UI Gothic" w:eastAsia="MS UI Gothic" w:hAnsi="MS UI Gothic" w:hint="eastAsia"/>
                <w:color w:val="000000"/>
                <w:sz w:val="18"/>
                <w:szCs w:val="18"/>
              </w:rPr>
              <w:t>主に開発言語自身への</w:t>
            </w:r>
            <w:r w:rsidRPr="00371099">
              <w:rPr>
                <w:rFonts w:ascii="MS UI Gothic" w:eastAsia="MS UI Gothic" w:hAnsi="MS UI Gothic" w:hint="eastAsia"/>
                <w:color w:val="000000"/>
                <w:sz w:val="18"/>
                <w:szCs w:val="18"/>
              </w:rPr>
              <w:t>影響</w:t>
            </w:r>
            <w:r w:rsidR="001D3DDF">
              <w:rPr>
                <w:rFonts w:ascii="MS UI Gothic" w:eastAsia="MS UI Gothic" w:hAnsi="MS UI Gothic" w:hint="eastAsia"/>
                <w:color w:val="000000"/>
                <w:sz w:val="18"/>
                <w:szCs w:val="18"/>
              </w:rPr>
              <w:t>範囲</w:t>
            </w:r>
            <w:r w:rsidR="003D2798">
              <w:rPr>
                <w:rFonts w:ascii="MS UI Gothic" w:eastAsia="MS UI Gothic" w:hAnsi="MS UI Gothic" w:hint="eastAsia"/>
                <w:color w:val="000000"/>
                <w:sz w:val="18"/>
                <w:szCs w:val="18"/>
              </w:rPr>
              <w:t>を確認します</w:t>
            </w:r>
            <w:r w:rsidR="001D3DDF">
              <w:rPr>
                <w:rFonts w:ascii="MS UI Gothic" w:eastAsia="MS UI Gothic" w:hAnsi="MS UI Gothic" w:hint="eastAsia"/>
                <w:color w:val="000000"/>
                <w:sz w:val="18"/>
                <w:szCs w:val="18"/>
              </w:rPr>
              <w:t>。</w:t>
            </w:r>
          </w:p>
        </w:tc>
      </w:tr>
      <w:tr w:rsidR="006F0B77" w:rsidRPr="00371099" w14:paraId="0D95ECF9" w14:textId="77777777" w:rsidTr="00EA1B44">
        <w:tc>
          <w:tcPr>
            <w:tcW w:w="1134" w:type="dxa"/>
            <w:vMerge/>
            <w:tcBorders>
              <w:bottom w:val="single" w:sz="4" w:space="0" w:color="auto"/>
            </w:tcBorders>
            <w:vAlign w:val="center"/>
          </w:tcPr>
          <w:p w14:paraId="74EDC531" w14:textId="77777777" w:rsidR="006F0B77" w:rsidRPr="00371099" w:rsidRDefault="006F0B77" w:rsidP="006F0B77">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B2ED7F" w14:textId="69313BBD" w:rsidR="006F0B77" w:rsidRPr="00371099" w:rsidRDefault="006F0B77" w:rsidP="006F0B77">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API・関数</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4B4E155A" w14:textId="6A11B7B4" w:rsidR="006F0B77" w:rsidRPr="00371099" w:rsidRDefault="006F0B77" w:rsidP="003D2798">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1D3DD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1D3DD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非推奨となるAPI</w:t>
            </w:r>
            <w:r w:rsidR="001D3DD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関数を把握し、</w:t>
            </w:r>
            <w:r w:rsidR="001D3DDF">
              <w:rPr>
                <w:rFonts w:ascii="MS UI Gothic" w:eastAsia="MS UI Gothic" w:hAnsi="MS UI Gothic" w:hint="eastAsia"/>
                <w:color w:val="000000"/>
                <w:sz w:val="18"/>
                <w:szCs w:val="18"/>
              </w:rPr>
              <w:t>主に開発言語自身への影響範囲を確認</w:t>
            </w:r>
            <w:r w:rsidR="003D2798">
              <w:rPr>
                <w:rFonts w:ascii="MS UI Gothic" w:eastAsia="MS UI Gothic" w:hAnsi="MS UI Gothic" w:hint="eastAsia"/>
                <w:color w:val="000000"/>
                <w:sz w:val="18"/>
                <w:szCs w:val="18"/>
              </w:rPr>
              <w:t>します</w:t>
            </w:r>
            <w:r w:rsidR="001D3DDF">
              <w:rPr>
                <w:rFonts w:ascii="MS UI Gothic" w:eastAsia="MS UI Gothic" w:hAnsi="MS UI Gothic" w:hint="eastAsia"/>
                <w:color w:val="000000"/>
                <w:sz w:val="18"/>
                <w:szCs w:val="18"/>
              </w:rPr>
              <w:t>。</w:t>
            </w:r>
          </w:p>
        </w:tc>
      </w:tr>
      <w:tr w:rsidR="001B5ACF" w:rsidRPr="00371099" w14:paraId="06D5B427" w14:textId="77777777" w:rsidTr="001B05F4">
        <w:tc>
          <w:tcPr>
            <w:tcW w:w="1134" w:type="dxa"/>
            <w:vMerge w:val="restart"/>
            <w:tcBorders>
              <w:top w:val="single" w:sz="4" w:space="0" w:color="auto"/>
              <w:bottom w:val="single" w:sz="4" w:space="0" w:color="auto"/>
            </w:tcBorders>
            <w:vAlign w:val="center"/>
          </w:tcPr>
          <w:p w14:paraId="0CD574AF" w14:textId="77777777" w:rsidR="001B5ACF" w:rsidRPr="00371099" w:rsidRDefault="001B5ACF" w:rsidP="001B05F4">
            <w:pPr>
              <w:rPr>
                <w:rFonts w:ascii="MS UI Gothic" w:eastAsia="MS UI Gothic" w:hAnsi="MS UI Gothic"/>
                <w:color w:val="000000"/>
                <w:sz w:val="18"/>
                <w:szCs w:val="18"/>
              </w:rPr>
            </w:pPr>
            <w:r w:rsidRPr="00371099">
              <w:rPr>
                <w:rFonts w:ascii="MS UI Gothic" w:eastAsia="MS UI Gothic" w:hAnsi="MS UI Gothic"/>
                <w:color w:val="000000"/>
                <w:sz w:val="18"/>
                <w:szCs w:val="18"/>
              </w:rPr>
              <w:t>DBMS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EA238E" w14:textId="77777777" w:rsidR="001B5ACF" w:rsidRPr="00371099" w:rsidRDefault="001B5ACF" w:rsidP="001B05F4">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デフォルト値</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7862F173" w14:textId="464F8C1F" w:rsidR="001B5ACF" w:rsidRPr="00371099" w:rsidRDefault="001D3DDF" w:rsidP="003D2798">
            <w:pPr>
              <w:rPr>
                <w:rFonts w:ascii="MS UI Gothic" w:eastAsia="MS UI Gothic" w:hAnsi="MS UI Gothic"/>
                <w:color w:val="000000"/>
                <w:sz w:val="18"/>
                <w:szCs w:val="18"/>
              </w:rPr>
            </w:pPr>
            <w:r>
              <w:rPr>
                <w:rFonts w:ascii="MS UI Gothic" w:eastAsia="MS UI Gothic" w:hAnsi="MS UI Gothic" w:hint="eastAsia"/>
                <w:color w:val="000000"/>
                <w:sz w:val="18"/>
                <w:szCs w:val="18"/>
              </w:rPr>
              <w:t>設定項目および初期</w:t>
            </w:r>
            <w:r w:rsidR="001B5ACF" w:rsidRPr="00371099">
              <w:rPr>
                <w:rFonts w:ascii="MS UI Gothic" w:eastAsia="MS UI Gothic" w:hAnsi="MS UI Gothic" w:hint="eastAsia"/>
                <w:color w:val="000000"/>
                <w:sz w:val="18"/>
                <w:szCs w:val="18"/>
              </w:rPr>
              <w:t>設定値の比較により、</w:t>
            </w:r>
            <w:r>
              <w:rPr>
                <w:rFonts w:ascii="MS UI Gothic" w:eastAsia="MS UI Gothic" w:hAnsi="MS UI Gothic" w:hint="eastAsia"/>
                <w:color w:val="000000"/>
                <w:sz w:val="18"/>
                <w:szCs w:val="18"/>
              </w:rPr>
              <w:t>次期</w:t>
            </w:r>
            <w:r w:rsidR="001B5ACF" w:rsidRPr="00371099">
              <w:rPr>
                <w:rFonts w:ascii="MS UI Gothic" w:eastAsia="MS UI Gothic" w:hAnsi="MS UI Gothic" w:hint="eastAsia"/>
                <w:color w:val="000000"/>
                <w:sz w:val="18"/>
                <w:szCs w:val="18"/>
              </w:rPr>
              <w:t>DBMSで</w:t>
            </w:r>
            <w:r>
              <w:rPr>
                <w:rFonts w:ascii="MS UI Gothic" w:eastAsia="MS UI Gothic" w:hAnsi="MS UI Gothic" w:hint="eastAsia"/>
                <w:color w:val="000000"/>
                <w:sz w:val="18"/>
                <w:szCs w:val="18"/>
              </w:rPr>
              <w:t>デフォルト値（メモリ利用方式など）が</w:t>
            </w:r>
            <w:r w:rsidR="001B5ACF" w:rsidRPr="00371099">
              <w:rPr>
                <w:rFonts w:ascii="MS UI Gothic" w:eastAsia="MS UI Gothic" w:hAnsi="MS UI Gothic" w:hint="eastAsia"/>
                <w:color w:val="000000"/>
                <w:sz w:val="18"/>
                <w:szCs w:val="18"/>
              </w:rPr>
              <w:t>変更</w:t>
            </w:r>
            <w:r>
              <w:rPr>
                <w:rFonts w:ascii="MS UI Gothic" w:eastAsia="MS UI Gothic" w:hAnsi="MS UI Gothic" w:hint="eastAsia"/>
                <w:color w:val="000000"/>
                <w:sz w:val="18"/>
                <w:szCs w:val="18"/>
              </w:rPr>
              <w:t>となる</w:t>
            </w:r>
            <w:r w:rsidR="001B5ACF" w:rsidRPr="00371099">
              <w:rPr>
                <w:rFonts w:ascii="MS UI Gothic" w:eastAsia="MS UI Gothic" w:hAnsi="MS UI Gothic" w:hint="eastAsia"/>
                <w:color w:val="000000"/>
                <w:sz w:val="18"/>
                <w:szCs w:val="18"/>
              </w:rPr>
              <w:t>箇所を把握</w:t>
            </w:r>
            <w:r>
              <w:rPr>
                <w:rFonts w:ascii="MS UI Gothic" w:eastAsia="MS UI Gothic" w:hAnsi="MS UI Gothic" w:hint="eastAsia"/>
                <w:color w:val="000000"/>
                <w:sz w:val="18"/>
                <w:szCs w:val="18"/>
              </w:rPr>
              <w:t>し、主にDBMS自身の動作における差異を確認</w:t>
            </w:r>
            <w:r w:rsidR="003D2798">
              <w:rPr>
                <w:rFonts w:ascii="MS UI Gothic" w:eastAsia="MS UI Gothic" w:hAnsi="MS UI Gothic" w:hint="eastAsia"/>
                <w:color w:val="000000"/>
                <w:sz w:val="18"/>
                <w:szCs w:val="18"/>
              </w:rPr>
              <w:t>します</w:t>
            </w:r>
            <w:r w:rsidR="001B5ACF" w:rsidRPr="00371099">
              <w:rPr>
                <w:rFonts w:ascii="MS UI Gothic" w:eastAsia="MS UI Gothic" w:hAnsi="MS UI Gothic" w:hint="eastAsia"/>
                <w:color w:val="000000"/>
                <w:sz w:val="18"/>
                <w:szCs w:val="18"/>
              </w:rPr>
              <w:t>。</w:t>
            </w:r>
          </w:p>
        </w:tc>
      </w:tr>
      <w:tr w:rsidR="001B5ACF" w:rsidRPr="00371099" w14:paraId="2E3CD03D" w14:textId="77777777" w:rsidTr="001B05F4">
        <w:tc>
          <w:tcPr>
            <w:tcW w:w="1134" w:type="dxa"/>
            <w:vMerge/>
            <w:tcBorders>
              <w:top w:val="single" w:sz="4" w:space="0" w:color="auto"/>
              <w:bottom w:val="single" w:sz="4" w:space="0" w:color="auto"/>
            </w:tcBorders>
            <w:vAlign w:val="center"/>
          </w:tcPr>
          <w:p w14:paraId="4F6CFAE2" w14:textId="77777777" w:rsidR="001B5ACF" w:rsidRPr="00371099" w:rsidRDefault="001B5ACF" w:rsidP="001B5ACF">
            <w:pPr>
              <w:rPr>
                <w:rFonts w:ascii="MS UI Gothic" w:eastAsia="MS UI Gothic" w:hAnsi="MS UI Gothic"/>
                <w:color w:val="00000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22E18B37"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提供機能</w:t>
            </w:r>
          </w:p>
        </w:tc>
        <w:tc>
          <w:tcPr>
            <w:tcW w:w="4773" w:type="dxa"/>
            <w:tcBorders>
              <w:top w:val="nil"/>
              <w:left w:val="nil"/>
              <w:bottom w:val="single" w:sz="4" w:space="0" w:color="auto"/>
              <w:right w:val="thinThickSmallGap" w:sz="24" w:space="0" w:color="auto"/>
            </w:tcBorders>
            <w:shd w:val="clear" w:color="auto" w:fill="auto"/>
            <w:vAlign w:val="center"/>
          </w:tcPr>
          <w:p w14:paraId="41A69206" w14:textId="7CBDEE2E" w:rsidR="001B5ACF" w:rsidRPr="00371099" w:rsidRDefault="001B5ACF" w:rsidP="00F44423">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1D3DD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1D3DD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非推奨となる機能を把握し、</w:t>
            </w:r>
            <w:r w:rsidR="00F44423">
              <w:rPr>
                <w:rFonts w:ascii="MS UI Gothic" w:eastAsia="MS UI Gothic" w:hAnsi="MS UI Gothic" w:hint="eastAsia"/>
                <w:color w:val="000000"/>
                <w:sz w:val="18"/>
                <w:szCs w:val="18"/>
              </w:rPr>
              <w:t>代替</w:t>
            </w:r>
            <w:r w:rsidR="008A2B0A">
              <w:rPr>
                <w:rFonts w:ascii="MS UI Gothic" w:eastAsia="MS UI Gothic" w:hAnsi="MS UI Gothic" w:hint="eastAsia"/>
                <w:color w:val="000000"/>
                <w:sz w:val="18"/>
                <w:szCs w:val="18"/>
              </w:rPr>
              <w:t>機能への移行</w:t>
            </w:r>
            <w:r w:rsidR="006F0B77">
              <w:rPr>
                <w:rFonts w:ascii="MS UI Gothic" w:eastAsia="MS UI Gothic" w:hAnsi="MS UI Gothic" w:hint="eastAsia"/>
                <w:color w:val="000000"/>
                <w:sz w:val="18"/>
                <w:szCs w:val="18"/>
              </w:rPr>
              <w:t>や代替機能の作成</w:t>
            </w:r>
            <w:r w:rsidR="00A6097C">
              <w:rPr>
                <w:rFonts w:ascii="MS UI Gothic" w:eastAsia="MS UI Gothic" w:hAnsi="MS UI Gothic" w:hint="eastAsia"/>
                <w:color w:val="000000"/>
                <w:sz w:val="18"/>
                <w:szCs w:val="18"/>
              </w:rPr>
              <w:t>要否</w:t>
            </w:r>
            <w:r w:rsidR="008A2B0A">
              <w:rPr>
                <w:rFonts w:ascii="MS UI Gothic" w:eastAsia="MS UI Gothic" w:hAnsi="MS UI Gothic" w:hint="eastAsia"/>
                <w:color w:val="000000"/>
                <w:sz w:val="18"/>
                <w:szCs w:val="18"/>
              </w:rPr>
              <w:t>など</w:t>
            </w:r>
            <w:r w:rsidR="001D3DDF">
              <w:rPr>
                <w:rFonts w:ascii="MS UI Gothic" w:eastAsia="MS UI Gothic" w:hAnsi="MS UI Gothic" w:hint="eastAsia"/>
                <w:color w:val="000000"/>
                <w:sz w:val="18"/>
                <w:szCs w:val="18"/>
              </w:rPr>
              <w:t>、主にシステム運用への影響範</w:t>
            </w:r>
            <w:r w:rsidR="003D2798">
              <w:rPr>
                <w:rFonts w:ascii="MS UI Gothic" w:eastAsia="MS UI Gothic" w:hAnsi="MS UI Gothic" w:hint="eastAsia"/>
                <w:color w:val="000000"/>
                <w:sz w:val="18"/>
                <w:szCs w:val="18"/>
              </w:rPr>
              <w:t>囲を</w:t>
            </w:r>
            <w:r w:rsidR="003D2798">
              <w:rPr>
                <w:rFonts w:ascii="MS UI Gothic" w:eastAsia="MS UI Gothic" w:hAnsi="MS UI Gothic" w:hint="eastAsia"/>
                <w:color w:val="000000"/>
                <w:sz w:val="18"/>
                <w:szCs w:val="18"/>
              </w:rPr>
              <w:lastRenderedPageBreak/>
              <w:t>確認します</w:t>
            </w:r>
            <w:r w:rsidR="001D3DDF">
              <w:rPr>
                <w:rFonts w:ascii="MS UI Gothic" w:eastAsia="MS UI Gothic" w:hAnsi="MS UI Gothic" w:hint="eastAsia"/>
                <w:color w:val="000000"/>
                <w:sz w:val="18"/>
                <w:szCs w:val="18"/>
              </w:rPr>
              <w:t>。</w:t>
            </w:r>
          </w:p>
        </w:tc>
      </w:tr>
      <w:tr w:rsidR="001B5ACF" w:rsidRPr="00371099" w14:paraId="36831368" w14:textId="77777777" w:rsidTr="001B05F4">
        <w:tc>
          <w:tcPr>
            <w:tcW w:w="1134" w:type="dxa"/>
            <w:vMerge/>
            <w:tcBorders>
              <w:top w:val="single" w:sz="4" w:space="0" w:color="auto"/>
              <w:bottom w:val="single" w:sz="4" w:space="0" w:color="auto"/>
            </w:tcBorders>
            <w:vAlign w:val="center"/>
          </w:tcPr>
          <w:p w14:paraId="6E0D88C0" w14:textId="77777777" w:rsidR="001B5ACF" w:rsidRPr="00371099" w:rsidRDefault="001B5ACF" w:rsidP="001B5ACF">
            <w:pPr>
              <w:rPr>
                <w:rFonts w:ascii="MS UI Gothic" w:eastAsia="MS UI Gothic" w:hAnsi="MS UI Gothic"/>
                <w:color w:val="00000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184430BA"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構文</w:t>
            </w:r>
          </w:p>
        </w:tc>
        <w:tc>
          <w:tcPr>
            <w:tcW w:w="4773" w:type="dxa"/>
            <w:tcBorders>
              <w:top w:val="nil"/>
              <w:left w:val="nil"/>
              <w:bottom w:val="single" w:sz="4" w:space="0" w:color="auto"/>
              <w:right w:val="thinThickSmallGap" w:sz="24" w:space="0" w:color="auto"/>
            </w:tcBorders>
            <w:shd w:val="clear" w:color="auto" w:fill="auto"/>
            <w:vAlign w:val="center"/>
          </w:tcPr>
          <w:p w14:paraId="0B0E1688" w14:textId="60B55FC6" w:rsidR="001B5ACF" w:rsidRPr="00371099" w:rsidRDefault="001B5ACF" w:rsidP="00CE40B9">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SQL文で変更</w:t>
            </w:r>
            <w:r w:rsidR="001D3DD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1D3DD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非推奨となる構文を把握し、</w:t>
            </w:r>
            <w:r w:rsidR="008A2B0A">
              <w:rPr>
                <w:rFonts w:ascii="MS UI Gothic" w:eastAsia="MS UI Gothic" w:hAnsi="MS UI Gothic" w:hint="eastAsia"/>
                <w:color w:val="000000"/>
                <w:sz w:val="18"/>
                <w:szCs w:val="18"/>
              </w:rPr>
              <w:t>該当部分のSQL文を変更する</w:t>
            </w:r>
            <w:r w:rsidR="00DC1CE6">
              <w:rPr>
                <w:rFonts w:ascii="MS UI Gothic" w:eastAsia="MS UI Gothic" w:hAnsi="MS UI Gothic" w:hint="eastAsia"/>
                <w:color w:val="000000"/>
                <w:sz w:val="18"/>
                <w:szCs w:val="18"/>
              </w:rPr>
              <w:t>など</w:t>
            </w:r>
            <w:r w:rsidR="0069045C">
              <w:rPr>
                <w:rFonts w:ascii="MS UI Gothic" w:eastAsia="MS UI Gothic" w:hAnsi="MS UI Gothic" w:hint="eastAsia"/>
                <w:color w:val="000000"/>
                <w:sz w:val="18"/>
                <w:szCs w:val="18"/>
              </w:rPr>
              <w:t>、主に開発言語</w:t>
            </w:r>
            <w:r w:rsidR="001D3DDF">
              <w:rPr>
                <w:rFonts w:ascii="MS UI Gothic" w:eastAsia="MS UI Gothic" w:hAnsi="MS UI Gothic" w:hint="eastAsia"/>
                <w:color w:val="000000"/>
                <w:sz w:val="18"/>
                <w:szCs w:val="18"/>
              </w:rPr>
              <w:t>への</w:t>
            </w:r>
            <w:r w:rsidR="003D2798">
              <w:rPr>
                <w:rFonts w:ascii="MS UI Gothic" w:eastAsia="MS UI Gothic" w:hAnsi="MS UI Gothic" w:hint="eastAsia"/>
                <w:color w:val="000000"/>
                <w:sz w:val="18"/>
                <w:szCs w:val="18"/>
              </w:rPr>
              <w:t>影響範囲を確認します</w:t>
            </w:r>
            <w:r w:rsidR="00CE64A0">
              <w:rPr>
                <w:rFonts w:ascii="MS UI Gothic" w:eastAsia="MS UI Gothic" w:hAnsi="MS UI Gothic" w:hint="eastAsia"/>
                <w:color w:val="000000"/>
                <w:sz w:val="18"/>
                <w:szCs w:val="18"/>
              </w:rPr>
              <w:t>。</w:t>
            </w:r>
          </w:p>
        </w:tc>
      </w:tr>
      <w:tr w:rsidR="001B5ACF" w:rsidRPr="00371099" w14:paraId="09958ADE" w14:textId="77777777" w:rsidTr="001B05F4">
        <w:tc>
          <w:tcPr>
            <w:tcW w:w="1134" w:type="dxa"/>
            <w:vMerge/>
            <w:tcBorders>
              <w:top w:val="single" w:sz="4" w:space="0" w:color="auto"/>
              <w:bottom w:val="single" w:sz="4" w:space="0" w:color="auto"/>
            </w:tcBorders>
            <w:vAlign w:val="center"/>
          </w:tcPr>
          <w:p w14:paraId="5D8C58DE" w14:textId="77777777" w:rsidR="001B5ACF" w:rsidRPr="00371099" w:rsidRDefault="001B5ACF" w:rsidP="001B5ACF">
            <w:pPr>
              <w:rPr>
                <w:rFonts w:ascii="MS UI Gothic" w:eastAsia="MS UI Gothic" w:hAnsi="MS UI Gothic"/>
                <w:color w:val="00000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6C3A1F8D"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関数</w:t>
            </w:r>
          </w:p>
        </w:tc>
        <w:tc>
          <w:tcPr>
            <w:tcW w:w="4773" w:type="dxa"/>
            <w:tcBorders>
              <w:top w:val="nil"/>
              <w:left w:val="nil"/>
              <w:bottom w:val="single" w:sz="4" w:space="0" w:color="auto"/>
              <w:right w:val="thinThickSmallGap" w:sz="24" w:space="0" w:color="auto"/>
            </w:tcBorders>
            <w:shd w:val="clear" w:color="auto" w:fill="auto"/>
            <w:vAlign w:val="center"/>
          </w:tcPr>
          <w:p w14:paraId="0CD95B70" w14:textId="77687110" w:rsidR="001B5ACF" w:rsidRPr="00371099" w:rsidRDefault="001B5ACF" w:rsidP="00717C8D">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CE64A0">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CE64A0">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非推奨となる関数を把握し、</w:t>
            </w:r>
            <w:r w:rsidR="00061AA2">
              <w:rPr>
                <w:rFonts w:ascii="MS UI Gothic" w:eastAsia="MS UI Gothic" w:hAnsi="MS UI Gothic" w:hint="eastAsia"/>
                <w:color w:val="000000"/>
                <w:sz w:val="18"/>
                <w:szCs w:val="18"/>
              </w:rPr>
              <w:t>代替</w:t>
            </w:r>
            <w:r w:rsidR="008A2B0A">
              <w:rPr>
                <w:rFonts w:ascii="MS UI Gothic" w:eastAsia="MS UI Gothic" w:hAnsi="MS UI Gothic" w:hint="eastAsia"/>
                <w:color w:val="000000"/>
                <w:sz w:val="18"/>
                <w:szCs w:val="18"/>
              </w:rPr>
              <w:t>関数への移行や代替する</w:t>
            </w:r>
            <w:r w:rsidR="00061AA2">
              <w:rPr>
                <w:rFonts w:ascii="MS UI Gothic" w:eastAsia="MS UI Gothic" w:hAnsi="MS UI Gothic" w:hint="eastAsia"/>
                <w:color w:val="000000"/>
                <w:sz w:val="18"/>
                <w:szCs w:val="18"/>
              </w:rPr>
              <w:t>関数</w:t>
            </w:r>
            <w:r w:rsidR="00082792">
              <w:rPr>
                <w:rFonts w:ascii="MS UI Gothic" w:eastAsia="MS UI Gothic" w:hAnsi="MS UI Gothic" w:hint="eastAsia"/>
                <w:color w:val="000000"/>
                <w:sz w:val="18"/>
                <w:szCs w:val="18"/>
              </w:rPr>
              <w:t>の</w:t>
            </w:r>
            <w:r w:rsidR="008A2B0A">
              <w:rPr>
                <w:rFonts w:ascii="MS UI Gothic" w:eastAsia="MS UI Gothic" w:hAnsi="MS UI Gothic" w:hint="eastAsia"/>
                <w:color w:val="000000"/>
                <w:sz w:val="18"/>
                <w:szCs w:val="18"/>
              </w:rPr>
              <w:t>作成</w:t>
            </w:r>
            <w:r w:rsidR="00A6097C">
              <w:rPr>
                <w:rFonts w:ascii="MS UI Gothic" w:eastAsia="MS UI Gothic" w:hAnsi="MS UI Gothic" w:hint="eastAsia"/>
                <w:color w:val="000000"/>
                <w:sz w:val="18"/>
                <w:szCs w:val="18"/>
              </w:rPr>
              <w:t>要否</w:t>
            </w:r>
            <w:r w:rsidR="008A2B0A">
              <w:rPr>
                <w:rFonts w:ascii="MS UI Gothic" w:eastAsia="MS UI Gothic" w:hAnsi="MS UI Gothic" w:hint="eastAsia"/>
                <w:color w:val="000000"/>
                <w:sz w:val="18"/>
                <w:szCs w:val="18"/>
              </w:rPr>
              <w:t>など</w:t>
            </w:r>
            <w:r w:rsidR="003D2798">
              <w:rPr>
                <w:rFonts w:ascii="MS UI Gothic" w:eastAsia="MS UI Gothic" w:hAnsi="MS UI Gothic" w:hint="eastAsia"/>
                <w:color w:val="000000"/>
                <w:sz w:val="18"/>
                <w:szCs w:val="18"/>
              </w:rPr>
              <w:t>、主に開発言語への影響範囲を確認します</w:t>
            </w:r>
            <w:r w:rsidR="00CE64A0">
              <w:rPr>
                <w:rFonts w:ascii="MS UI Gothic" w:eastAsia="MS UI Gothic" w:hAnsi="MS UI Gothic" w:hint="eastAsia"/>
                <w:color w:val="000000"/>
                <w:sz w:val="18"/>
                <w:szCs w:val="18"/>
              </w:rPr>
              <w:t>。</w:t>
            </w:r>
          </w:p>
        </w:tc>
      </w:tr>
      <w:tr w:rsidR="001B5ACF" w:rsidRPr="00371099" w14:paraId="6E257482" w14:textId="77777777" w:rsidTr="001B05F4">
        <w:tc>
          <w:tcPr>
            <w:tcW w:w="1134" w:type="dxa"/>
            <w:vMerge/>
            <w:tcBorders>
              <w:top w:val="single" w:sz="4" w:space="0" w:color="auto"/>
              <w:bottom w:val="single" w:sz="4" w:space="0" w:color="auto"/>
            </w:tcBorders>
            <w:vAlign w:val="center"/>
          </w:tcPr>
          <w:p w14:paraId="48FD1C72" w14:textId="77777777" w:rsidR="001B5ACF" w:rsidRPr="00371099" w:rsidRDefault="001B5ACF" w:rsidP="001B5ACF">
            <w:pPr>
              <w:rPr>
                <w:rFonts w:ascii="MS UI Gothic" w:eastAsia="MS UI Gothic" w:hAnsi="MS UI Gothic"/>
                <w:color w:val="00000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31392B4A"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コマンド</w:t>
            </w:r>
          </w:p>
        </w:tc>
        <w:tc>
          <w:tcPr>
            <w:tcW w:w="4773" w:type="dxa"/>
            <w:tcBorders>
              <w:top w:val="nil"/>
              <w:left w:val="nil"/>
              <w:bottom w:val="single" w:sz="4" w:space="0" w:color="auto"/>
              <w:right w:val="thinThickSmallGap" w:sz="24" w:space="0" w:color="auto"/>
            </w:tcBorders>
            <w:shd w:val="clear" w:color="auto" w:fill="auto"/>
            <w:vAlign w:val="center"/>
          </w:tcPr>
          <w:p w14:paraId="793E829B" w14:textId="3F8413EF" w:rsidR="001B5ACF" w:rsidRPr="00371099" w:rsidRDefault="00150A75" w:rsidP="00CE64A0">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非推奨となるコマンドを把握し、</w:t>
            </w:r>
            <w:r>
              <w:rPr>
                <w:rFonts w:ascii="MS UI Gothic" w:eastAsia="MS UI Gothic" w:hAnsi="MS UI Gothic" w:hint="eastAsia"/>
                <w:color w:val="000000"/>
                <w:sz w:val="18"/>
                <w:szCs w:val="18"/>
              </w:rPr>
              <w:t>代替機能を有するコマンドへの移行や代替手法の作</w:t>
            </w:r>
            <w:r w:rsidR="003D2798">
              <w:rPr>
                <w:rFonts w:ascii="MS UI Gothic" w:eastAsia="MS UI Gothic" w:hAnsi="MS UI Gothic" w:hint="eastAsia"/>
                <w:color w:val="000000"/>
                <w:sz w:val="18"/>
                <w:szCs w:val="18"/>
              </w:rPr>
              <w:t>成</w:t>
            </w:r>
            <w:r w:rsidR="00A6097C">
              <w:rPr>
                <w:rFonts w:ascii="MS UI Gothic" w:eastAsia="MS UI Gothic" w:hAnsi="MS UI Gothic" w:hint="eastAsia"/>
                <w:color w:val="000000"/>
                <w:sz w:val="18"/>
                <w:szCs w:val="18"/>
              </w:rPr>
              <w:t>要否</w:t>
            </w:r>
            <w:r w:rsidR="003D2798">
              <w:rPr>
                <w:rFonts w:ascii="MS UI Gothic" w:eastAsia="MS UI Gothic" w:hAnsi="MS UI Gothic" w:hint="eastAsia"/>
                <w:color w:val="000000"/>
                <w:sz w:val="18"/>
                <w:szCs w:val="18"/>
              </w:rPr>
              <w:t>など、主に開発言語・システム運用への影響範囲を確認します</w:t>
            </w:r>
            <w:r>
              <w:rPr>
                <w:rFonts w:ascii="MS UI Gothic" w:eastAsia="MS UI Gothic" w:hAnsi="MS UI Gothic" w:hint="eastAsia"/>
                <w:color w:val="000000"/>
                <w:sz w:val="18"/>
                <w:szCs w:val="18"/>
              </w:rPr>
              <w:t>。</w:t>
            </w:r>
          </w:p>
        </w:tc>
      </w:tr>
      <w:tr w:rsidR="001B5ACF" w:rsidRPr="00371099" w14:paraId="2A3BDCE4" w14:textId="77777777" w:rsidTr="001B05F4">
        <w:tc>
          <w:tcPr>
            <w:tcW w:w="1134" w:type="dxa"/>
            <w:vMerge/>
            <w:tcBorders>
              <w:top w:val="single" w:sz="4" w:space="0" w:color="auto"/>
              <w:bottom w:val="single" w:sz="4" w:space="0" w:color="auto"/>
            </w:tcBorders>
            <w:vAlign w:val="center"/>
          </w:tcPr>
          <w:p w14:paraId="2DF39757" w14:textId="77777777" w:rsidR="001B5ACF" w:rsidRPr="00371099" w:rsidRDefault="001B5ACF" w:rsidP="001B5ACF">
            <w:pPr>
              <w:rPr>
                <w:rFonts w:ascii="MS UI Gothic" w:eastAsia="MS UI Gothic" w:hAnsi="MS UI Gothic"/>
                <w:color w:val="00000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75019EAC"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ログ、メッセージ</w:t>
            </w:r>
          </w:p>
        </w:tc>
        <w:tc>
          <w:tcPr>
            <w:tcW w:w="4773" w:type="dxa"/>
            <w:tcBorders>
              <w:top w:val="nil"/>
              <w:left w:val="nil"/>
              <w:bottom w:val="single" w:sz="4" w:space="0" w:color="auto"/>
              <w:right w:val="thinThickSmallGap" w:sz="24" w:space="0" w:color="auto"/>
            </w:tcBorders>
            <w:shd w:val="clear" w:color="auto" w:fill="auto"/>
            <w:vAlign w:val="center"/>
          </w:tcPr>
          <w:p w14:paraId="5A3123EB" w14:textId="13629965" w:rsidR="001B5ACF" w:rsidRPr="00371099" w:rsidRDefault="001B5ACF" w:rsidP="000E1A9C">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ログのコードやエラーメッセージ表記の変更や</w:t>
            </w:r>
            <w:r w:rsidR="00F829BB">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エラーや監査等のログファイルの</w:t>
            </w:r>
            <w:r w:rsidR="00300295">
              <w:rPr>
                <w:rFonts w:ascii="MS UI Gothic" w:eastAsia="MS UI Gothic" w:hAnsi="MS UI Gothic" w:hint="eastAsia"/>
                <w:color w:val="000000"/>
                <w:sz w:val="18"/>
                <w:szCs w:val="18"/>
              </w:rPr>
              <w:t>変更</w:t>
            </w:r>
            <w:r w:rsidRPr="00371099">
              <w:rPr>
                <w:rFonts w:ascii="MS UI Gothic" w:eastAsia="MS UI Gothic" w:hAnsi="MS UI Gothic" w:hint="eastAsia"/>
                <w:color w:val="000000"/>
                <w:sz w:val="18"/>
                <w:szCs w:val="18"/>
              </w:rPr>
              <w:t>を把握し、</w:t>
            </w:r>
            <w:r w:rsidR="003D2798">
              <w:rPr>
                <w:rFonts w:ascii="MS UI Gothic" w:eastAsia="MS UI Gothic" w:hAnsi="MS UI Gothic" w:hint="eastAsia"/>
                <w:color w:val="000000"/>
                <w:sz w:val="18"/>
                <w:szCs w:val="18"/>
              </w:rPr>
              <w:t>主にシステム運用への影響範囲を確認します</w:t>
            </w:r>
            <w:r w:rsidR="00300295">
              <w:rPr>
                <w:rFonts w:ascii="MS UI Gothic" w:eastAsia="MS UI Gothic" w:hAnsi="MS UI Gothic" w:hint="eastAsia"/>
                <w:color w:val="000000"/>
                <w:sz w:val="18"/>
                <w:szCs w:val="18"/>
              </w:rPr>
              <w:t>。</w:t>
            </w:r>
          </w:p>
        </w:tc>
      </w:tr>
      <w:tr w:rsidR="001B5ACF" w:rsidRPr="00371099" w14:paraId="7FD8AE9F" w14:textId="77777777" w:rsidTr="001B05F4">
        <w:tc>
          <w:tcPr>
            <w:tcW w:w="1134" w:type="dxa"/>
            <w:vMerge/>
            <w:tcBorders>
              <w:top w:val="single" w:sz="4" w:space="0" w:color="auto"/>
              <w:bottom w:val="single" w:sz="4" w:space="0" w:color="auto"/>
            </w:tcBorders>
            <w:vAlign w:val="center"/>
          </w:tcPr>
          <w:p w14:paraId="5595ED98" w14:textId="77777777" w:rsidR="001B5ACF" w:rsidRPr="00371099" w:rsidRDefault="001B5ACF" w:rsidP="001B5ACF">
            <w:pPr>
              <w:rPr>
                <w:rFonts w:ascii="MS UI Gothic" w:eastAsia="MS UI Gothic" w:hAnsi="MS UI Gothic"/>
                <w:color w:val="000000"/>
                <w:sz w:val="18"/>
                <w:szCs w:val="18"/>
              </w:rPr>
            </w:pPr>
          </w:p>
        </w:tc>
        <w:tc>
          <w:tcPr>
            <w:tcW w:w="2268" w:type="dxa"/>
            <w:tcBorders>
              <w:top w:val="nil"/>
              <w:left w:val="single" w:sz="4" w:space="0" w:color="auto"/>
              <w:bottom w:val="nil"/>
              <w:right w:val="single" w:sz="4" w:space="0" w:color="auto"/>
            </w:tcBorders>
            <w:shd w:val="clear" w:color="auto" w:fill="auto"/>
            <w:vAlign w:val="center"/>
          </w:tcPr>
          <w:p w14:paraId="73C8C718" w14:textId="1CF82374"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SQL</w:t>
            </w:r>
            <w:r w:rsidR="00717C8D" w:rsidRPr="00717C8D">
              <w:rPr>
                <w:rFonts w:ascii="MS UI Gothic" w:eastAsia="MS UI Gothic" w:hAnsi="MS UI Gothic" w:hint="eastAsia"/>
                <w:color w:val="000000"/>
                <w:sz w:val="18"/>
                <w:szCs w:val="18"/>
              </w:rPr>
              <w:t>統計情報と実行計画</w:t>
            </w:r>
          </w:p>
        </w:tc>
        <w:tc>
          <w:tcPr>
            <w:tcW w:w="4773" w:type="dxa"/>
            <w:tcBorders>
              <w:top w:val="nil"/>
              <w:left w:val="nil"/>
              <w:bottom w:val="nil"/>
              <w:right w:val="thinThickSmallGap" w:sz="24" w:space="0" w:color="auto"/>
            </w:tcBorders>
            <w:shd w:val="clear" w:color="auto" w:fill="auto"/>
            <w:vAlign w:val="center"/>
          </w:tcPr>
          <w:p w14:paraId="788ACC9D" w14:textId="787CF29C" w:rsidR="001B5ACF" w:rsidRPr="00371099" w:rsidRDefault="00717C8D" w:rsidP="00300295">
            <w:pPr>
              <w:rPr>
                <w:rFonts w:ascii="MS UI Gothic" w:eastAsia="MS UI Gothic" w:hAnsi="MS UI Gothic"/>
                <w:color w:val="000000"/>
                <w:sz w:val="18"/>
                <w:szCs w:val="18"/>
              </w:rPr>
            </w:pPr>
            <w:r w:rsidRPr="00717C8D">
              <w:rPr>
                <w:rFonts w:ascii="MS UI Gothic" w:eastAsia="MS UI Gothic" w:hAnsi="MS UI Gothic" w:hint="eastAsia"/>
                <w:color w:val="000000"/>
                <w:sz w:val="18"/>
                <w:szCs w:val="18"/>
              </w:rPr>
              <w:t>統計情報の内容や取得タイミング</w:t>
            </w:r>
            <w:r w:rsidR="00300295">
              <w:rPr>
                <w:rFonts w:ascii="MS UI Gothic" w:eastAsia="MS UI Gothic" w:hAnsi="MS UI Gothic" w:hint="eastAsia"/>
                <w:color w:val="000000"/>
                <w:sz w:val="18"/>
                <w:szCs w:val="18"/>
              </w:rPr>
              <w:t>・実行計画策定方式・</w:t>
            </w:r>
            <w:r w:rsidR="001B5ACF" w:rsidRPr="00371099">
              <w:rPr>
                <w:rFonts w:ascii="MS UI Gothic" w:eastAsia="MS UI Gothic" w:hAnsi="MS UI Gothic" w:hint="eastAsia"/>
                <w:color w:val="000000"/>
                <w:sz w:val="18"/>
                <w:szCs w:val="18"/>
              </w:rPr>
              <w:t>実行計画活用</w:t>
            </w:r>
            <w:r w:rsidR="00255B78">
              <w:rPr>
                <w:rFonts w:ascii="MS UI Gothic" w:eastAsia="MS UI Gothic" w:hAnsi="MS UI Gothic" w:hint="eastAsia"/>
                <w:color w:val="000000"/>
                <w:sz w:val="18"/>
                <w:szCs w:val="18"/>
              </w:rPr>
              <w:t>方法の</w:t>
            </w:r>
            <w:r w:rsidR="001B5ACF" w:rsidRPr="00371099">
              <w:rPr>
                <w:rFonts w:ascii="MS UI Gothic" w:eastAsia="MS UI Gothic" w:hAnsi="MS UI Gothic" w:hint="eastAsia"/>
                <w:color w:val="000000"/>
                <w:sz w:val="18"/>
                <w:szCs w:val="18"/>
              </w:rPr>
              <w:t>変更内容を把握し、</w:t>
            </w:r>
            <w:r w:rsidR="003D2798">
              <w:rPr>
                <w:rFonts w:ascii="MS UI Gothic" w:eastAsia="MS UI Gothic" w:hAnsi="MS UI Gothic" w:hint="eastAsia"/>
                <w:color w:val="000000"/>
                <w:sz w:val="18"/>
                <w:szCs w:val="18"/>
              </w:rPr>
              <w:t>主にシステム運用への影響範囲を確認します</w:t>
            </w:r>
            <w:r w:rsidR="00300295">
              <w:rPr>
                <w:rFonts w:ascii="MS UI Gothic" w:eastAsia="MS UI Gothic" w:hAnsi="MS UI Gothic" w:hint="eastAsia"/>
                <w:color w:val="000000"/>
                <w:sz w:val="18"/>
                <w:szCs w:val="18"/>
              </w:rPr>
              <w:t>。</w:t>
            </w:r>
          </w:p>
        </w:tc>
      </w:tr>
      <w:tr w:rsidR="001B5ACF" w:rsidRPr="00371099" w14:paraId="4911B8AE" w14:textId="77777777" w:rsidTr="001B05F4">
        <w:tc>
          <w:tcPr>
            <w:tcW w:w="1134" w:type="dxa"/>
            <w:vMerge/>
            <w:tcBorders>
              <w:top w:val="single" w:sz="4" w:space="0" w:color="auto"/>
              <w:bottom w:val="single" w:sz="4" w:space="0" w:color="auto"/>
            </w:tcBorders>
            <w:vAlign w:val="center"/>
          </w:tcPr>
          <w:p w14:paraId="36B01940"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6" w:space="0" w:color="auto"/>
              <w:right w:val="single" w:sz="4" w:space="0" w:color="auto"/>
            </w:tcBorders>
            <w:shd w:val="clear" w:color="auto" w:fill="auto"/>
            <w:vAlign w:val="center"/>
          </w:tcPr>
          <w:p w14:paraId="1CC58019"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格納方式</w:t>
            </w:r>
          </w:p>
        </w:tc>
        <w:tc>
          <w:tcPr>
            <w:tcW w:w="4773" w:type="dxa"/>
            <w:tcBorders>
              <w:top w:val="single" w:sz="4" w:space="0" w:color="auto"/>
              <w:left w:val="nil"/>
              <w:bottom w:val="single" w:sz="6" w:space="0" w:color="auto"/>
              <w:right w:val="thinThickSmallGap" w:sz="24" w:space="0" w:color="auto"/>
            </w:tcBorders>
            <w:shd w:val="clear" w:color="auto" w:fill="auto"/>
            <w:vAlign w:val="center"/>
          </w:tcPr>
          <w:p w14:paraId="5FCFFC5F" w14:textId="688A29D6" w:rsidR="001B5ACF" w:rsidRPr="00371099" w:rsidRDefault="001B5ACF" w:rsidP="00300295">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データの格納方式（並び）に変更がないか</w:t>
            </w:r>
            <w:r w:rsidR="00300295">
              <w:rPr>
                <w:rFonts w:ascii="MS UI Gothic" w:eastAsia="MS UI Gothic" w:hAnsi="MS UI Gothic" w:hint="eastAsia"/>
                <w:color w:val="000000"/>
                <w:sz w:val="18"/>
                <w:szCs w:val="18"/>
              </w:rPr>
              <w:t>を把握</w:t>
            </w:r>
            <w:r w:rsidR="008A2B0A">
              <w:rPr>
                <w:rFonts w:ascii="MS UI Gothic" w:eastAsia="MS UI Gothic" w:hAnsi="MS UI Gothic" w:hint="eastAsia"/>
                <w:color w:val="000000"/>
                <w:sz w:val="18"/>
                <w:szCs w:val="18"/>
              </w:rPr>
              <w:t>し、</w:t>
            </w:r>
            <w:r w:rsidR="00DC1CE6">
              <w:rPr>
                <w:rFonts w:ascii="MS UI Gothic" w:eastAsia="MS UI Gothic" w:hAnsi="MS UI Gothic" w:hint="eastAsia"/>
                <w:color w:val="000000"/>
                <w:sz w:val="18"/>
                <w:szCs w:val="18"/>
              </w:rPr>
              <w:t>ソート文追加など</w:t>
            </w:r>
            <w:r w:rsidR="003D2798">
              <w:rPr>
                <w:rFonts w:ascii="MS UI Gothic" w:eastAsia="MS UI Gothic" w:hAnsi="MS UI Gothic" w:hint="eastAsia"/>
                <w:color w:val="000000"/>
                <w:sz w:val="18"/>
                <w:szCs w:val="18"/>
              </w:rPr>
              <w:t>、主に開発言語への影響範囲を確認します</w:t>
            </w:r>
            <w:r w:rsidR="00300295">
              <w:rPr>
                <w:rFonts w:ascii="MS UI Gothic" w:eastAsia="MS UI Gothic" w:hAnsi="MS UI Gothic" w:hint="eastAsia"/>
                <w:color w:val="000000"/>
                <w:sz w:val="18"/>
                <w:szCs w:val="18"/>
              </w:rPr>
              <w:t>。</w:t>
            </w:r>
          </w:p>
        </w:tc>
      </w:tr>
      <w:tr w:rsidR="001B5ACF" w:rsidRPr="00371099" w14:paraId="7F86C448" w14:textId="77777777" w:rsidTr="001B5ACF">
        <w:tc>
          <w:tcPr>
            <w:tcW w:w="1134" w:type="dxa"/>
            <w:vMerge w:val="restart"/>
            <w:tcBorders>
              <w:top w:val="single" w:sz="4" w:space="0" w:color="auto"/>
              <w:bottom w:val="single" w:sz="4" w:space="0" w:color="auto"/>
            </w:tcBorders>
            <w:vAlign w:val="center"/>
          </w:tcPr>
          <w:p w14:paraId="47E6C1D4"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通信ソフトウェア</w:t>
            </w:r>
          </w:p>
        </w:tc>
        <w:tc>
          <w:tcPr>
            <w:tcW w:w="2268" w:type="dxa"/>
            <w:tcBorders>
              <w:top w:val="single" w:sz="6" w:space="0" w:color="auto"/>
              <w:left w:val="single" w:sz="4" w:space="0" w:color="auto"/>
              <w:bottom w:val="single" w:sz="4" w:space="0" w:color="auto"/>
              <w:right w:val="single" w:sz="4" w:space="0" w:color="auto"/>
            </w:tcBorders>
            <w:shd w:val="clear" w:color="auto" w:fill="auto"/>
            <w:vAlign w:val="center"/>
          </w:tcPr>
          <w:p w14:paraId="7AA6BAF4"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デフォルト値</w:t>
            </w:r>
          </w:p>
        </w:tc>
        <w:tc>
          <w:tcPr>
            <w:tcW w:w="4773" w:type="dxa"/>
            <w:tcBorders>
              <w:top w:val="single" w:sz="6" w:space="0" w:color="auto"/>
              <w:left w:val="nil"/>
              <w:bottom w:val="single" w:sz="4" w:space="0" w:color="auto"/>
              <w:right w:val="thinThickSmallGap" w:sz="24" w:space="0" w:color="auto"/>
            </w:tcBorders>
            <w:shd w:val="clear" w:color="auto" w:fill="auto"/>
            <w:vAlign w:val="center"/>
          </w:tcPr>
          <w:p w14:paraId="695F13C8" w14:textId="2B27D620" w:rsidR="001B5ACF" w:rsidRPr="00371099" w:rsidRDefault="00300295" w:rsidP="00082792">
            <w:pPr>
              <w:rPr>
                <w:rFonts w:ascii="MS UI Gothic" w:eastAsia="MS UI Gothic" w:hAnsi="MS UI Gothic"/>
                <w:color w:val="000000"/>
                <w:sz w:val="18"/>
                <w:szCs w:val="18"/>
              </w:rPr>
            </w:pPr>
            <w:r>
              <w:rPr>
                <w:rFonts w:ascii="MS UI Gothic" w:eastAsia="MS UI Gothic" w:hAnsi="MS UI Gothic" w:hint="eastAsia"/>
                <w:color w:val="000000"/>
                <w:sz w:val="18"/>
                <w:szCs w:val="18"/>
              </w:rPr>
              <w:t>設定</w:t>
            </w:r>
            <w:r w:rsidR="001B5ACF" w:rsidRPr="00371099">
              <w:rPr>
                <w:rFonts w:ascii="MS UI Gothic" w:eastAsia="MS UI Gothic" w:hAnsi="MS UI Gothic" w:hint="eastAsia"/>
                <w:color w:val="000000"/>
                <w:sz w:val="18"/>
                <w:szCs w:val="18"/>
              </w:rPr>
              <w:t>項目および</w:t>
            </w:r>
            <w:r>
              <w:rPr>
                <w:rFonts w:ascii="MS UI Gothic" w:eastAsia="MS UI Gothic" w:hAnsi="MS UI Gothic" w:hint="eastAsia"/>
                <w:color w:val="000000"/>
                <w:sz w:val="18"/>
                <w:szCs w:val="18"/>
              </w:rPr>
              <w:t>初期</w:t>
            </w:r>
            <w:r w:rsidR="001B5ACF" w:rsidRPr="00371099">
              <w:rPr>
                <w:rFonts w:ascii="MS UI Gothic" w:eastAsia="MS UI Gothic" w:hAnsi="MS UI Gothic" w:hint="eastAsia"/>
                <w:color w:val="000000"/>
                <w:sz w:val="18"/>
                <w:szCs w:val="18"/>
              </w:rPr>
              <w:t>設定値の比較により、</w:t>
            </w:r>
            <w:r>
              <w:rPr>
                <w:rFonts w:ascii="MS UI Gothic" w:eastAsia="MS UI Gothic" w:hAnsi="MS UI Gothic" w:hint="eastAsia"/>
                <w:color w:val="000000"/>
                <w:sz w:val="18"/>
                <w:szCs w:val="18"/>
              </w:rPr>
              <w:t>次期</w:t>
            </w:r>
            <w:r w:rsidR="001B5ACF" w:rsidRPr="00371099">
              <w:rPr>
                <w:rFonts w:ascii="MS UI Gothic" w:eastAsia="MS UI Gothic" w:hAnsi="MS UI Gothic" w:hint="eastAsia"/>
                <w:color w:val="000000"/>
                <w:sz w:val="18"/>
                <w:szCs w:val="18"/>
              </w:rPr>
              <w:t>通信ソフト</w:t>
            </w:r>
            <w:r>
              <w:rPr>
                <w:rFonts w:ascii="MS UI Gothic" w:eastAsia="MS UI Gothic" w:hAnsi="MS UI Gothic" w:hint="eastAsia"/>
                <w:color w:val="000000"/>
                <w:sz w:val="18"/>
                <w:szCs w:val="18"/>
              </w:rPr>
              <w:t>ウェア</w:t>
            </w:r>
            <w:r w:rsidR="001B5ACF" w:rsidRPr="00371099">
              <w:rPr>
                <w:rFonts w:ascii="MS UI Gothic" w:eastAsia="MS UI Gothic" w:hAnsi="MS UI Gothic" w:hint="eastAsia"/>
                <w:color w:val="000000"/>
                <w:sz w:val="18"/>
                <w:szCs w:val="18"/>
              </w:rPr>
              <w:t>で</w:t>
            </w:r>
            <w:r>
              <w:rPr>
                <w:rFonts w:ascii="MS UI Gothic" w:eastAsia="MS UI Gothic" w:hAnsi="MS UI Gothic" w:hint="eastAsia"/>
                <w:color w:val="000000"/>
                <w:sz w:val="18"/>
                <w:szCs w:val="18"/>
              </w:rPr>
              <w:t>デフォルト値（通信プロトコルなど）</w:t>
            </w:r>
            <w:r w:rsidR="00082792">
              <w:rPr>
                <w:rFonts w:ascii="MS UI Gothic" w:eastAsia="MS UI Gothic" w:hAnsi="MS UI Gothic" w:hint="eastAsia"/>
                <w:color w:val="000000"/>
                <w:sz w:val="18"/>
                <w:szCs w:val="18"/>
              </w:rPr>
              <w:t>が</w:t>
            </w:r>
            <w:r w:rsidR="001B5ACF" w:rsidRPr="00371099">
              <w:rPr>
                <w:rFonts w:ascii="MS UI Gothic" w:eastAsia="MS UI Gothic" w:hAnsi="MS UI Gothic" w:hint="eastAsia"/>
                <w:color w:val="000000"/>
                <w:sz w:val="18"/>
                <w:szCs w:val="18"/>
              </w:rPr>
              <w:t>変更</w:t>
            </w:r>
            <w:r w:rsidR="00082792">
              <w:rPr>
                <w:rFonts w:ascii="MS UI Gothic" w:eastAsia="MS UI Gothic" w:hAnsi="MS UI Gothic" w:hint="eastAsia"/>
                <w:color w:val="000000"/>
                <w:sz w:val="18"/>
                <w:szCs w:val="18"/>
              </w:rPr>
              <w:t>となる</w:t>
            </w:r>
            <w:r w:rsidR="001B5ACF" w:rsidRPr="00371099">
              <w:rPr>
                <w:rFonts w:ascii="MS UI Gothic" w:eastAsia="MS UI Gothic" w:hAnsi="MS UI Gothic" w:hint="eastAsia"/>
                <w:color w:val="000000"/>
                <w:sz w:val="18"/>
                <w:szCs w:val="18"/>
              </w:rPr>
              <w:t>箇所を把握</w:t>
            </w:r>
            <w:r w:rsidR="00082792">
              <w:rPr>
                <w:rFonts w:ascii="MS UI Gothic" w:eastAsia="MS UI Gothic" w:hAnsi="MS UI Gothic" w:hint="eastAsia"/>
                <w:color w:val="000000"/>
                <w:sz w:val="18"/>
                <w:szCs w:val="18"/>
              </w:rPr>
              <w:t>し、影響範囲を確認</w:t>
            </w:r>
            <w:r w:rsidR="003D2798">
              <w:rPr>
                <w:rFonts w:ascii="MS UI Gothic" w:eastAsia="MS UI Gothic" w:hAnsi="MS UI Gothic" w:hint="eastAsia"/>
                <w:color w:val="000000"/>
                <w:sz w:val="18"/>
                <w:szCs w:val="18"/>
              </w:rPr>
              <w:t>します</w:t>
            </w:r>
            <w:r w:rsidR="001B5ACF" w:rsidRPr="00371099">
              <w:rPr>
                <w:rFonts w:ascii="MS UI Gothic" w:eastAsia="MS UI Gothic" w:hAnsi="MS UI Gothic" w:hint="eastAsia"/>
                <w:color w:val="000000"/>
                <w:sz w:val="18"/>
                <w:szCs w:val="18"/>
              </w:rPr>
              <w:t>。</w:t>
            </w:r>
          </w:p>
        </w:tc>
      </w:tr>
      <w:tr w:rsidR="001B5ACF" w:rsidRPr="00371099" w14:paraId="605CB12B" w14:textId="77777777" w:rsidTr="001B5ACF">
        <w:tc>
          <w:tcPr>
            <w:tcW w:w="1134" w:type="dxa"/>
            <w:vMerge/>
            <w:tcBorders>
              <w:top w:val="single" w:sz="4" w:space="0" w:color="auto"/>
              <w:bottom w:val="single" w:sz="4" w:space="0" w:color="auto"/>
            </w:tcBorders>
            <w:vAlign w:val="center"/>
          </w:tcPr>
          <w:p w14:paraId="7024FC2F"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EB84FE"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提供機能</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4759F018" w14:textId="6E29B0E5" w:rsidR="001B5ACF" w:rsidRPr="00371099" w:rsidRDefault="001B5ACF" w:rsidP="006D5A54">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082792">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082792">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非推奨となる機能を把握し、</w:t>
            </w:r>
            <w:r w:rsidR="006E2E1B">
              <w:rPr>
                <w:rFonts w:ascii="MS UI Gothic" w:eastAsia="MS UI Gothic" w:hAnsi="MS UI Gothic" w:hint="eastAsia"/>
                <w:color w:val="000000"/>
                <w:sz w:val="18"/>
                <w:szCs w:val="18"/>
              </w:rPr>
              <w:t>代替</w:t>
            </w:r>
            <w:r w:rsidR="00DC1CE6">
              <w:rPr>
                <w:rFonts w:ascii="MS UI Gothic" w:eastAsia="MS UI Gothic" w:hAnsi="MS UI Gothic" w:hint="eastAsia"/>
                <w:color w:val="000000"/>
                <w:sz w:val="18"/>
                <w:szCs w:val="18"/>
              </w:rPr>
              <w:t>機能への移行</w:t>
            </w:r>
            <w:r w:rsidR="006F0B77">
              <w:rPr>
                <w:rFonts w:ascii="MS UI Gothic" w:eastAsia="MS UI Gothic" w:hAnsi="MS UI Gothic" w:hint="eastAsia"/>
                <w:color w:val="000000"/>
                <w:sz w:val="18"/>
                <w:szCs w:val="18"/>
              </w:rPr>
              <w:t>や代替機能の作成</w:t>
            </w:r>
            <w:r w:rsidR="00A6097C">
              <w:rPr>
                <w:rFonts w:ascii="MS UI Gothic" w:eastAsia="MS UI Gothic" w:hAnsi="MS UI Gothic" w:hint="eastAsia"/>
                <w:color w:val="000000"/>
                <w:sz w:val="18"/>
                <w:szCs w:val="18"/>
              </w:rPr>
              <w:t>要否</w:t>
            </w:r>
            <w:r w:rsidR="00DC1CE6">
              <w:rPr>
                <w:rFonts w:ascii="MS UI Gothic" w:eastAsia="MS UI Gothic" w:hAnsi="MS UI Gothic" w:hint="eastAsia"/>
                <w:color w:val="000000"/>
                <w:sz w:val="18"/>
                <w:szCs w:val="18"/>
              </w:rPr>
              <w:t>など</w:t>
            </w:r>
            <w:r w:rsidR="00082792">
              <w:rPr>
                <w:rFonts w:ascii="MS UI Gothic" w:eastAsia="MS UI Gothic" w:hAnsi="MS UI Gothic" w:hint="eastAsia"/>
                <w:color w:val="000000"/>
                <w:sz w:val="18"/>
                <w:szCs w:val="18"/>
              </w:rPr>
              <w:t>、</w:t>
            </w:r>
            <w:r w:rsidR="006E2E1B">
              <w:rPr>
                <w:rFonts w:ascii="MS UI Gothic" w:eastAsia="MS UI Gothic" w:hAnsi="MS UI Gothic" w:hint="eastAsia"/>
                <w:color w:val="000000"/>
                <w:sz w:val="18"/>
                <w:szCs w:val="18"/>
              </w:rPr>
              <w:t>主にシステム運用への</w:t>
            </w:r>
            <w:r w:rsidR="00082792">
              <w:rPr>
                <w:rFonts w:ascii="MS UI Gothic" w:eastAsia="MS UI Gothic" w:hAnsi="MS UI Gothic" w:hint="eastAsia"/>
                <w:color w:val="000000"/>
                <w:sz w:val="18"/>
                <w:szCs w:val="18"/>
              </w:rPr>
              <w:t>影響範囲を確認</w:t>
            </w:r>
            <w:r w:rsidR="003D2798">
              <w:rPr>
                <w:rFonts w:ascii="MS UI Gothic" w:eastAsia="MS UI Gothic" w:hAnsi="MS UI Gothic" w:hint="eastAsia"/>
                <w:color w:val="000000"/>
                <w:sz w:val="18"/>
                <w:szCs w:val="18"/>
              </w:rPr>
              <w:t>します</w:t>
            </w:r>
            <w:r w:rsidR="00DC1CE6" w:rsidRPr="00371099">
              <w:rPr>
                <w:rFonts w:ascii="MS UI Gothic" w:eastAsia="MS UI Gothic" w:hAnsi="MS UI Gothic" w:hint="eastAsia"/>
                <w:color w:val="000000"/>
                <w:sz w:val="18"/>
                <w:szCs w:val="18"/>
              </w:rPr>
              <w:t>。</w:t>
            </w:r>
          </w:p>
        </w:tc>
      </w:tr>
      <w:tr w:rsidR="001B5ACF" w:rsidRPr="00371099" w14:paraId="1F409B7A" w14:textId="77777777" w:rsidTr="001B5ACF">
        <w:tc>
          <w:tcPr>
            <w:tcW w:w="1134" w:type="dxa"/>
            <w:vMerge/>
            <w:tcBorders>
              <w:top w:val="single" w:sz="4" w:space="0" w:color="auto"/>
              <w:bottom w:val="single" w:sz="4" w:space="0" w:color="auto"/>
            </w:tcBorders>
            <w:vAlign w:val="center"/>
          </w:tcPr>
          <w:p w14:paraId="5F05A067"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E76AD4"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API・関数</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49FA37EF" w14:textId="740F683D" w:rsidR="001B5ACF" w:rsidRPr="00371099" w:rsidRDefault="001B5ACF" w:rsidP="006D5A54">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082792">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082792">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非推奨となるAPI</w:t>
            </w:r>
            <w:r w:rsidR="00082792">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関数を把握し、</w:t>
            </w:r>
            <w:r w:rsidR="006E2E1B">
              <w:rPr>
                <w:rFonts w:ascii="MS UI Gothic" w:eastAsia="MS UI Gothic" w:hAnsi="MS UI Gothic" w:hint="eastAsia"/>
                <w:color w:val="000000"/>
                <w:sz w:val="18"/>
                <w:szCs w:val="18"/>
              </w:rPr>
              <w:t>代替</w:t>
            </w:r>
            <w:r w:rsidR="00DC1CE6">
              <w:rPr>
                <w:rFonts w:ascii="MS UI Gothic" w:eastAsia="MS UI Gothic" w:hAnsi="MS UI Gothic" w:hint="eastAsia"/>
                <w:color w:val="000000"/>
                <w:sz w:val="18"/>
                <w:szCs w:val="18"/>
              </w:rPr>
              <w:t>API・関数への移行や</w:t>
            </w:r>
            <w:r w:rsidR="006E2E1B">
              <w:rPr>
                <w:rFonts w:ascii="MS UI Gothic" w:eastAsia="MS UI Gothic" w:hAnsi="MS UI Gothic" w:hint="eastAsia"/>
                <w:color w:val="000000"/>
                <w:sz w:val="18"/>
                <w:szCs w:val="18"/>
              </w:rPr>
              <w:t>代替</w:t>
            </w:r>
            <w:r w:rsidR="00DC1CE6">
              <w:rPr>
                <w:rFonts w:ascii="MS UI Gothic" w:eastAsia="MS UI Gothic" w:hAnsi="MS UI Gothic" w:hint="eastAsia"/>
                <w:color w:val="000000"/>
                <w:sz w:val="18"/>
                <w:szCs w:val="18"/>
              </w:rPr>
              <w:t>API・関数</w:t>
            </w:r>
            <w:r w:rsidR="00082792">
              <w:rPr>
                <w:rFonts w:ascii="MS UI Gothic" w:eastAsia="MS UI Gothic" w:hAnsi="MS UI Gothic" w:hint="eastAsia"/>
                <w:color w:val="000000"/>
                <w:sz w:val="18"/>
                <w:szCs w:val="18"/>
              </w:rPr>
              <w:t>の</w:t>
            </w:r>
            <w:r w:rsidR="00DC1CE6">
              <w:rPr>
                <w:rFonts w:ascii="MS UI Gothic" w:eastAsia="MS UI Gothic" w:hAnsi="MS UI Gothic" w:hint="eastAsia"/>
                <w:color w:val="000000"/>
                <w:sz w:val="18"/>
                <w:szCs w:val="18"/>
              </w:rPr>
              <w:t>作成</w:t>
            </w:r>
            <w:r w:rsidR="00A6097C">
              <w:rPr>
                <w:rFonts w:ascii="MS UI Gothic" w:eastAsia="MS UI Gothic" w:hAnsi="MS UI Gothic" w:hint="eastAsia"/>
                <w:color w:val="000000"/>
                <w:sz w:val="18"/>
                <w:szCs w:val="18"/>
              </w:rPr>
              <w:t>要否</w:t>
            </w:r>
            <w:r w:rsidR="00DC1CE6">
              <w:rPr>
                <w:rFonts w:ascii="MS UI Gothic" w:eastAsia="MS UI Gothic" w:hAnsi="MS UI Gothic" w:hint="eastAsia"/>
                <w:color w:val="000000"/>
                <w:sz w:val="18"/>
                <w:szCs w:val="18"/>
              </w:rPr>
              <w:t>など</w:t>
            </w:r>
            <w:r w:rsidR="00082792">
              <w:rPr>
                <w:rFonts w:ascii="MS UI Gothic" w:eastAsia="MS UI Gothic" w:hAnsi="MS UI Gothic" w:hint="eastAsia"/>
                <w:color w:val="000000"/>
                <w:sz w:val="18"/>
                <w:szCs w:val="18"/>
              </w:rPr>
              <w:t>、主に開発言語への</w:t>
            </w:r>
            <w:r w:rsidR="003D2798">
              <w:rPr>
                <w:rFonts w:ascii="MS UI Gothic" w:eastAsia="MS UI Gothic" w:hAnsi="MS UI Gothic" w:hint="eastAsia"/>
                <w:color w:val="000000"/>
                <w:sz w:val="18"/>
                <w:szCs w:val="18"/>
              </w:rPr>
              <w:t>影響範囲を確認します</w:t>
            </w:r>
            <w:r w:rsidR="00082792">
              <w:rPr>
                <w:rFonts w:ascii="MS UI Gothic" w:eastAsia="MS UI Gothic" w:hAnsi="MS UI Gothic" w:hint="eastAsia"/>
                <w:color w:val="000000"/>
                <w:sz w:val="18"/>
                <w:szCs w:val="18"/>
              </w:rPr>
              <w:t>。</w:t>
            </w:r>
          </w:p>
        </w:tc>
      </w:tr>
      <w:tr w:rsidR="001B5ACF" w:rsidRPr="00371099" w14:paraId="1B908A4E" w14:textId="77777777" w:rsidTr="006E2E1B">
        <w:trPr>
          <w:trHeight w:val="916"/>
        </w:trPr>
        <w:tc>
          <w:tcPr>
            <w:tcW w:w="1134" w:type="dxa"/>
            <w:vMerge/>
            <w:tcBorders>
              <w:top w:val="single" w:sz="4" w:space="0" w:color="auto"/>
              <w:bottom w:val="single" w:sz="4" w:space="0" w:color="auto"/>
            </w:tcBorders>
            <w:vAlign w:val="center"/>
          </w:tcPr>
          <w:p w14:paraId="0C994E05"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52E038"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コマンド</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3670AC58" w14:textId="5B9FFD9E" w:rsidR="001B5ACF" w:rsidRPr="00371099" w:rsidRDefault="006E2E1B" w:rsidP="00082792">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非推奨となるコマンドを把握し、</w:t>
            </w:r>
            <w:r>
              <w:rPr>
                <w:rFonts w:ascii="MS UI Gothic" w:eastAsia="MS UI Gothic" w:hAnsi="MS UI Gothic" w:hint="eastAsia"/>
                <w:color w:val="000000"/>
                <w:sz w:val="18"/>
                <w:szCs w:val="18"/>
              </w:rPr>
              <w:t>代替機能を有するコマンドへの移行や代替手法の作</w:t>
            </w:r>
            <w:r w:rsidR="003D2798">
              <w:rPr>
                <w:rFonts w:ascii="MS UI Gothic" w:eastAsia="MS UI Gothic" w:hAnsi="MS UI Gothic" w:hint="eastAsia"/>
                <w:color w:val="000000"/>
                <w:sz w:val="18"/>
                <w:szCs w:val="18"/>
              </w:rPr>
              <w:t>成</w:t>
            </w:r>
            <w:r w:rsidR="00A6097C">
              <w:rPr>
                <w:rFonts w:ascii="MS UI Gothic" w:eastAsia="MS UI Gothic" w:hAnsi="MS UI Gothic" w:hint="eastAsia"/>
                <w:color w:val="000000"/>
                <w:sz w:val="18"/>
                <w:szCs w:val="18"/>
              </w:rPr>
              <w:t>要否</w:t>
            </w:r>
            <w:r w:rsidR="003D2798">
              <w:rPr>
                <w:rFonts w:ascii="MS UI Gothic" w:eastAsia="MS UI Gothic" w:hAnsi="MS UI Gothic" w:hint="eastAsia"/>
                <w:color w:val="000000"/>
                <w:sz w:val="18"/>
                <w:szCs w:val="18"/>
              </w:rPr>
              <w:t>など、主に開発言語・システム運用への影響範囲を確認します</w:t>
            </w:r>
            <w:r>
              <w:rPr>
                <w:rFonts w:ascii="MS UI Gothic" w:eastAsia="MS UI Gothic" w:hAnsi="MS UI Gothic" w:hint="eastAsia"/>
                <w:color w:val="000000"/>
                <w:sz w:val="18"/>
                <w:szCs w:val="18"/>
              </w:rPr>
              <w:t>。</w:t>
            </w:r>
          </w:p>
        </w:tc>
      </w:tr>
      <w:tr w:rsidR="001B5ACF" w:rsidRPr="00371099" w14:paraId="5E3A4FD5" w14:textId="77777777" w:rsidTr="00784746">
        <w:tc>
          <w:tcPr>
            <w:tcW w:w="1134" w:type="dxa"/>
            <w:vMerge/>
            <w:tcBorders>
              <w:top w:val="single" w:sz="4" w:space="0" w:color="auto"/>
              <w:bottom w:val="single" w:sz="4" w:space="0" w:color="auto"/>
            </w:tcBorders>
            <w:vAlign w:val="center"/>
          </w:tcPr>
          <w:p w14:paraId="1316A01D"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0940D7" w14:textId="77777777" w:rsidR="001B5ACF" w:rsidRPr="00371099" w:rsidRDefault="001B5ACF" w:rsidP="001B5ACF">
            <w:pPr>
              <w:pageBreakBefore/>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ログ、メッセージ</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0C095CD0" w14:textId="47FB183D" w:rsidR="001B5ACF" w:rsidRPr="00371099" w:rsidRDefault="00033C7F" w:rsidP="00FE1250">
            <w:pPr>
              <w:pageBreakBefore/>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ログのコードやエラーメッセージ表記の変更や</w:t>
            </w:r>
            <w:r>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エラーや監査等のログファイルの</w:t>
            </w:r>
            <w:r>
              <w:rPr>
                <w:rFonts w:ascii="MS UI Gothic" w:eastAsia="MS UI Gothic" w:hAnsi="MS UI Gothic" w:hint="eastAsia"/>
                <w:color w:val="000000"/>
                <w:sz w:val="18"/>
                <w:szCs w:val="18"/>
              </w:rPr>
              <w:t>変更</w:t>
            </w:r>
            <w:r w:rsidRPr="00371099">
              <w:rPr>
                <w:rFonts w:ascii="MS UI Gothic" w:eastAsia="MS UI Gothic" w:hAnsi="MS UI Gothic" w:hint="eastAsia"/>
                <w:color w:val="000000"/>
                <w:sz w:val="18"/>
                <w:szCs w:val="18"/>
              </w:rPr>
              <w:t>を把握し、</w:t>
            </w:r>
            <w:r>
              <w:rPr>
                <w:rFonts w:ascii="MS UI Gothic" w:eastAsia="MS UI Gothic" w:hAnsi="MS UI Gothic" w:hint="eastAsia"/>
                <w:color w:val="000000"/>
                <w:sz w:val="18"/>
                <w:szCs w:val="18"/>
              </w:rPr>
              <w:t>主に</w:t>
            </w:r>
            <w:r w:rsidRPr="00371099">
              <w:rPr>
                <w:rFonts w:ascii="MS UI Gothic" w:eastAsia="MS UI Gothic" w:hAnsi="MS UI Gothic" w:hint="eastAsia"/>
                <w:color w:val="000000"/>
                <w:sz w:val="18"/>
                <w:szCs w:val="18"/>
              </w:rPr>
              <w:t>システム運用への影響範囲</w:t>
            </w:r>
            <w:r>
              <w:rPr>
                <w:rFonts w:ascii="MS UI Gothic" w:eastAsia="MS UI Gothic" w:hAnsi="MS UI Gothic" w:hint="eastAsia"/>
                <w:color w:val="000000"/>
                <w:sz w:val="18"/>
                <w:szCs w:val="18"/>
              </w:rPr>
              <w:t>を</w:t>
            </w:r>
            <w:r w:rsidRPr="00371099">
              <w:rPr>
                <w:rFonts w:ascii="MS UI Gothic" w:eastAsia="MS UI Gothic" w:hAnsi="MS UI Gothic" w:hint="eastAsia"/>
                <w:color w:val="000000"/>
                <w:sz w:val="18"/>
                <w:szCs w:val="18"/>
              </w:rPr>
              <w:t>確認</w:t>
            </w:r>
            <w:r w:rsidR="003D2798">
              <w:rPr>
                <w:rFonts w:ascii="MS UI Gothic" w:eastAsia="MS UI Gothic" w:hAnsi="MS UI Gothic" w:hint="eastAsia"/>
                <w:color w:val="000000"/>
                <w:sz w:val="18"/>
                <w:szCs w:val="18"/>
              </w:rPr>
              <w:t>します</w:t>
            </w:r>
            <w:r w:rsidRPr="00371099">
              <w:rPr>
                <w:rFonts w:ascii="MS UI Gothic" w:eastAsia="MS UI Gothic" w:hAnsi="MS UI Gothic" w:hint="eastAsia"/>
                <w:color w:val="000000"/>
                <w:sz w:val="18"/>
                <w:szCs w:val="18"/>
              </w:rPr>
              <w:t>。</w:t>
            </w:r>
          </w:p>
        </w:tc>
      </w:tr>
      <w:tr w:rsidR="00AB77A9" w:rsidRPr="00371099" w14:paraId="00954F5A" w14:textId="77777777" w:rsidTr="00784746">
        <w:tc>
          <w:tcPr>
            <w:tcW w:w="1134" w:type="dxa"/>
            <w:vMerge w:val="restart"/>
            <w:tcBorders>
              <w:top w:val="single" w:sz="4" w:space="0" w:color="auto"/>
              <w:bottom w:val="single" w:sz="4" w:space="0" w:color="auto"/>
            </w:tcBorders>
            <w:vAlign w:val="center"/>
          </w:tcPr>
          <w:p w14:paraId="7E158806" w14:textId="77777777" w:rsidR="00AB77A9" w:rsidRPr="00371099" w:rsidRDefault="00AB77A9" w:rsidP="001B05F4">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運用管理ソフトウェア</w:t>
            </w:r>
          </w:p>
        </w:tc>
        <w:tc>
          <w:tcPr>
            <w:tcW w:w="2268" w:type="dxa"/>
            <w:tcBorders>
              <w:top w:val="nil"/>
              <w:left w:val="single" w:sz="4" w:space="0" w:color="auto"/>
              <w:bottom w:val="single" w:sz="4" w:space="0" w:color="auto"/>
              <w:right w:val="single" w:sz="4" w:space="0" w:color="auto"/>
            </w:tcBorders>
            <w:shd w:val="clear" w:color="auto" w:fill="auto"/>
            <w:vAlign w:val="center"/>
          </w:tcPr>
          <w:p w14:paraId="1B1052BB" w14:textId="77777777" w:rsidR="00AB77A9" w:rsidRPr="00371099" w:rsidRDefault="00AB77A9" w:rsidP="001B5ACF">
            <w:pPr>
              <w:pageBreakBefore/>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デフォルト値</w:t>
            </w:r>
          </w:p>
        </w:tc>
        <w:tc>
          <w:tcPr>
            <w:tcW w:w="4773" w:type="dxa"/>
            <w:tcBorders>
              <w:top w:val="nil"/>
              <w:left w:val="nil"/>
              <w:bottom w:val="single" w:sz="4" w:space="0" w:color="auto"/>
              <w:right w:val="thinThickSmallGap" w:sz="24" w:space="0" w:color="auto"/>
            </w:tcBorders>
            <w:shd w:val="clear" w:color="auto" w:fill="auto"/>
            <w:vAlign w:val="center"/>
          </w:tcPr>
          <w:p w14:paraId="5C428FD9" w14:textId="246274C2" w:rsidR="00AB77A9" w:rsidRPr="00371099" w:rsidRDefault="00033C7F" w:rsidP="001B5ACF">
            <w:pPr>
              <w:pageBreakBefore/>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設定項目および初期設定値の比較により</w:t>
            </w:r>
            <w:r>
              <w:rPr>
                <w:rFonts w:ascii="MS UI Gothic" w:eastAsia="MS UI Gothic" w:hAnsi="MS UI Gothic" w:hint="eastAsia"/>
                <w:color w:val="000000"/>
                <w:sz w:val="18"/>
                <w:szCs w:val="18"/>
              </w:rPr>
              <w:t>運用管理</w:t>
            </w:r>
            <w:r w:rsidRPr="00371099">
              <w:rPr>
                <w:rFonts w:ascii="MS UI Gothic" w:eastAsia="MS UI Gothic" w:hAnsi="MS UI Gothic" w:hint="eastAsia"/>
                <w:color w:val="000000"/>
                <w:sz w:val="18"/>
                <w:szCs w:val="18"/>
              </w:rPr>
              <w:t>ソフト</w:t>
            </w:r>
            <w:r>
              <w:rPr>
                <w:rFonts w:ascii="MS UI Gothic" w:eastAsia="MS UI Gothic" w:hAnsi="MS UI Gothic" w:hint="eastAsia"/>
                <w:color w:val="000000"/>
                <w:sz w:val="18"/>
                <w:szCs w:val="18"/>
              </w:rPr>
              <w:t>ウェア</w:t>
            </w:r>
            <w:r w:rsidRPr="00371099">
              <w:rPr>
                <w:rFonts w:ascii="MS UI Gothic" w:eastAsia="MS UI Gothic" w:hAnsi="MS UI Gothic" w:hint="eastAsia"/>
                <w:color w:val="000000"/>
                <w:sz w:val="18"/>
                <w:szCs w:val="18"/>
              </w:rPr>
              <w:t>で</w:t>
            </w:r>
            <w:r>
              <w:rPr>
                <w:rFonts w:ascii="MS UI Gothic" w:eastAsia="MS UI Gothic" w:hAnsi="MS UI Gothic" w:hint="eastAsia"/>
                <w:color w:val="000000"/>
                <w:sz w:val="18"/>
                <w:szCs w:val="18"/>
              </w:rPr>
              <w:t>デフォルト値（監視回数など）が</w:t>
            </w:r>
            <w:r w:rsidRPr="00371099">
              <w:rPr>
                <w:rFonts w:ascii="MS UI Gothic" w:eastAsia="MS UI Gothic" w:hAnsi="MS UI Gothic" w:hint="eastAsia"/>
                <w:color w:val="000000"/>
                <w:sz w:val="18"/>
                <w:szCs w:val="18"/>
              </w:rPr>
              <w:t>変更</w:t>
            </w:r>
            <w:r>
              <w:rPr>
                <w:rFonts w:ascii="MS UI Gothic" w:eastAsia="MS UI Gothic" w:hAnsi="MS UI Gothic" w:hint="eastAsia"/>
                <w:color w:val="000000"/>
                <w:sz w:val="18"/>
                <w:szCs w:val="18"/>
              </w:rPr>
              <w:t>となる</w:t>
            </w:r>
            <w:r w:rsidRPr="00371099">
              <w:rPr>
                <w:rFonts w:ascii="MS UI Gothic" w:eastAsia="MS UI Gothic" w:hAnsi="MS UI Gothic" w:hint="eastAsia"/>
                <w:color w:val="000000"/>
                <w:sz w:val="18"/>
                <w:szCs w:val="18"/>
              </w:rPr>
              <w:t>箇所を把握</w:t>
            </w:r>
            <w:r w:rsidR="003D2798">
              <w:rPr>
                <w:rFonts w:ascii="MS UI Gothic" w:eastAsia="MS UI Gothic" w:hAnsi="MS UI Gothic" w:hint="eastAsia"/>
                <w:color w:val="000000"/>
                <w:sz w:val="18"/>
                <w:szCs w:val="18"/>
              </w:rPr>
              <w:t>し、主に運用管理ソフトウェア自身の動作における差異を確認します</w:t>
            </w:r>
            <w:r w:rsidRPr="00371099">
              <w:rPr>
                <w:rFonts w:ascii="MS UI Gothic" w:eastAsia="MS UI Gothic" w:hAnsi="MS UI Gothic" w:hint="eastAsia"/>
                <w:color w:val="000000"/>
                <w:sz w:val="18"/>
                <w:szCs w:val="18"/>
              </w:rPr>
              <w:t>。</w:t>
            </w:r>
          </w:p>
        </w:tc>
      </w:tr>
      <w:tr w:rsidR="00AB77A9" w:rsidRPr="00371099" w14:paraId="0DD8C7D8" w14:textId="77777777" w:rsidTr="00784746">
        <w:tc>
          <w:tcPr>
            <w:tcW w:w="1134" w:type="dxa"/>
            <w:vMerge/>
            <w:tcBorders>
              <w:top w:val="single" w:sz="4" w:space="0" w:color="auto"/>
              <w:bottom w:val="single" w:sz="4" w:space="0" w:color="auto"/>
            </w:tcBorders>
            <w:vAlign w:val="center"/>
          </w:tcPr>
          <w:p w14:paraId="7B11E929" w14:textId="77777777" w:rsidR="00AB77A9" w:rsidRPr="00371099" w:rsidRDefault="00AB77A9"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2AD64F" w14:textId="77777777" w:rsidR="00AB77A9" w:rsidRPr="00371099" w:rsidRDefault="00AB77A9"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提供機能</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7B6C8936" w14:textId="178E231B" w:rsidR="00AB77A9" w:rsidRPr="00371099" w:rsidRDefault="00AB77A9" w:rsidP="006A12D2">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033C7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033C7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非推奨となる機能を把握し、</w:t>
            </w:r>
            <w:r w:rsidR="006A12D2">
              <w:rPr>
                <w:rFonts w:ascii="MS UI Gothic" w:eastAsia="MS UI Gothic" w:hAnsi="MS UI Gothic" w:hint="eastAsia"/>
                <w:color w:val="000000"/>
                <w:sz w:val="18"/>
                <w:szCs w:val="18"/>
              </w:rPr>
              <w:t>代替</w:t>
            </w:r>
            <w:r w:rsidR="00DC1CE6">
              <w:rPr>
                <w:rFonts w:ascii="MS UI Gothic" w:eastAsia="MS UI Gothic" w:hAnsi="MS UI Gothic" w:hint="eastAsia"/>
                <w:color w:val="000000"/>
                <w:sz w:val="18"/>
                <w:szCs w:val="18"/>
              </w:rPr>
              <w:t>別機能への移行</w:t>
            </w:r>
            <w:r w:rsidR="006F0B77">
              <w:rPr>
                <w:rFonts w:ascii="MS UI Gothic" w:eastAsia="MS UI Gothic" w:hAnsi="MS UI Gothic" w:hint="eastAsia"/>
                <w:color w:val="000000"/>
                <w:sz w:val="18"/>
                <w:szCs w:val="18"/>
              </w:rPr>
              <w:lastRenderedPageBreak/>
              <w:t>や代替機能の作成</w:t>
            </w:r>
            <w:r w:rsidR="00A6097C">
              <w:rPr>
                <w:rFonts w:ascii="MS UI Gothic" w:eastAsia="MS UI Gothic" w:hAnsi="MS UI Gothic" w:hint="eastAsia"/>
                <w:color w:val="000000"/>
                <w:sz w:val="18"/>
                <w:szCs w:val="18"/>
              </w:rPr>
              <w:t>要否</w:t>
            </w:r>
            <w:r w:rsidR="00DC1CE6">
              <w:rPr>
                <w:rFonts w:ascii="MS UI Gothic" w:eastAsia="MS UI Gothic" w:hAnsi="MS UI Gothic" w:hint="eastAsia"/>
                <w:color w:val="000000"/>
                <w:sz w:val="18"/>
                <w:szCs w:val="18"/>
              </w:rPr>
              <w:t>など</w:t>
            </w:r>
            <w:r w:rsidR="00033C7F">
              <w:rPr>
                <w:rFonts w:ascii="MS UI Gothic" w:eastAsia="MS UI Gothic" w:hAnsi="MS UI Gothic" w:hint="eastAsia"/>
                <w:color w:val="000000"/>
                <w:sz w:val="18"/>
                <w:szCs w:val="18"/>
              </w:rPr>
              <w:t>、主にシステム運用への影響範囲を確認</w:t>
            </w:r>
            <w:r w:rsidR="003D2798">
              <w:rPr>
                <w:rFonts w:ascii="MS UI Gothic" w:eastAsia="MS UI Gothic" w:hAnsi="MS UI Gothic" w:hint="eastAsia"/>
                <w:color w:val="000000"/>
                <w:sz w:val="18"/>
                <w:szCs w:val="18"/>
              </w:rPr>
              <w:t>します</w:t>
            </w:r>
            <w:r w:rsidR="00033C7F">
              <w:rPr>
                <w:rFonts w:ascii="MS UI Gothic" w:eastAsia="MS UI Gothic" w:hAnsi="MS UI Gothic" w:hint="eastAsia"/>
                <w:color w:val="000000"/>
                <w:sz w:val="18"/>
                <w:szCs w:val="18"/>
              </w:rPr>
              <w:t>。</w:t>
            </w:r>
          </w:p>
        </w:tc>
      </w:tr>
      <w:tr w:rsidR="00AB77A9" w:rsidRPr="00371099" w14:paraId="25D9D507" w14:textId="77777777" w:rsidTr="00784746">
        <w:tc>
          <w:tcPr>
            <w:tcW w:w="1134" w:type="dxa"/>
            <w:vMerge/>
            <w:tcBorders>
              <w:top w:val="single" w:sz="4" w:space="0" w:color="auto"/>
              <w:bottom w:val="single" w:sz="4" w:space="0" w:color="auto"/>
            </w:tcBorders>
            <w:vAlign w:val="center"/>
          </w:tcPr>
          <w:p w14:paraId="50775A3F" w14:textId="77777777" w:rsidR="00AB77A9" w:rsidRPr="00371099" w:rsidRDefault="00AB77A9" w:rsidP="001B5ACF">
            <w:pPr>
              <w:rPr>
                <w:rFonts w:ascii="MS UI Gothic" w:eastAsia="MS UI Gothic" w:hAnsi="MS UI Gothic"/>
                <w:color w:val="00000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0DCE063F" w14:textId="77777777" w:rsidR="00AB77A9" w:rsidRPr="00371099" w:rsidRDefault="00AB77A9"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画面表示</w:t>
            </w:r>
          </w:p>
        </w:tc>
        <w:tc>
          <w:tcPr>
            <w:tcW w:w="4773" w:type="dxa"/>
            <w:tcBorders>
              <w:top w:val="nil"/>
              <w:left w:val="nil"/>
              <w:bottom w:val="single" w:sz="4" w:space="0" w:color="auto"/>
              <w:right w:val="thinThickSmallGap" w:sz="24" w:space="0" w:color="auto"/>
            </w:tcBorders>
            <w:shd w:val="clear" w:color="auto" w:fill="auto"/>
            <w:vAlign w:val="center"/>
          </w:tcPr>
          <w:p w14:paraId="33D24CD2" w14:textId="2BC23895" w:rsidR="00AB77A9" w:rsidRPr="00371099" w:rsidRDefault="00AB77A9" w:rsidP="00951568">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画面構成や画面表示などが変更される箇所を</w:t>
            </w:r>
            <w:r w:rsidR="00033C7F">
              <w:rPr>
                <w:rFonts w:ascii="MS UI Gothic" w:eastAsia="MS UI Gothic" w:hAnsi="MS UI Gothic" w:hint="eastAsia"/>
                <w:color w:val="000000"/>
                <w:sz w:val="18"/>
                <w:szCs w:val="18"/>
              </w:rPr>
              <w:t>把握</w:t>
            </w:r>
            <w:r w:rsidRPr="00371099">
              <w:rPr>
                <w:rFonts w:ascii="MS UI Gothic" w:eastAsia="MS UI Gothic" w:hAnsi="MS UI Gothic" w:hint="eastAsia"/>
                <w:color w:val="000000"/>
                <w:sz w:val="18"/>
                <w:szCs w:val="18"/>
              </w:rPr>
              <w:t>し、</w:t>
            </w:r>
            <w:r w:rsidR="006A12D2">
              <w:rPr>
                <w:rFonts w:ascii="MS UI Gothic" w:eastAsia="MS UI Gothic" w:hAnsi="MS UI Gothic" w:hint="eastAsia"/>
                <w:color w:val="000000"/>
                <w:sz w:val="18"/>
                <w:szCs w:val="18"/>
              </w:rPr>
              <w:t>運用手順</w:t>
            </w:r>
            <w:r w:rsidR="00951568">
              <w:rPr>
                <w:rFonts w:ascii="MS UI Gothic" w:eastAsia="MS UI Gothic" w:hAnsi="MS UI Gothic" w:hint="eastAsia"/>
                <w:color w:val="000000"/>
                <w:sz w:val="18"/>
                <w:szCs w:val="18"/>
              </w:rPr>
              <w:t>の変更</w:t>
            </w:r>
            <w:r w:rsidR="006A12D2">
              <w:rPr>
                <w:rFonts w:ascii="MS UI Gothic" w:eastAsia="MS UI Gothic" w:hAnsi="MS UI Gothic" w:hint="eastAsia"/>
                <w:color w:val="000000"/>
                <w:sz w:val="18"/>
                <w:szCs w:val="18"/>
              </w:rPr>
              <w:t>など、</w:t>
            </w:r>
            <w:r w:rsidR="00033C7F">
              <w:rPr>
                <w:rFonts w:ascii="MS UI Gothic" w:eastAsia="MS UI Gothic" w:hAnsi="MS UI Gothic" w:hint="eastAsia"/>
                <w:color w:val="000000"/>
                <w:sz w:val="18"/>
                <w:szCs w:val="18"/>
              </w:rPr>
              <w:t>主に</w:t>
            </w:r>
            <w:r w:rsidR="006F0B77">
              <w:rPr>
                <w:rFonts w:ascii="MS UI Gothic" w:eastAsia="MS UI Gothic" w:hAnsi="MS UI Gothic" w:hint="eastAsia"/>
                <w:color w:val="000000"/>
                <w:sz w:val="18"/>
                <w:szCs w:val="18"/>
              </w:rPr>
              <w:t>シ</w:t>
            </w:r>
            <w:r w:rsidR="00DC1CE6" w:rsidRPr="00371099">
              <w:rPr>
                <w:rFonts w:ascii="MS UI Gothic" w:eastAsia="MS UI Gothic" w:hAnsi="MS UI Gothic" w:hint="eastAsia"/>
                <w:color w:val="000000"/>
                <w:sz w:val="18"/>
                <w:szCs w:val="18"/>
              </w:rPr>
              <w:t>ステム運用への影響</w:t>
            </w:r>
            <w:r w:rsidR="003D2798">
              <w:rPr>
                <w:rFonts w:ascii="MS UI Gothic" w:eastAsia="MS UI Gothic" w:hAnsi="MS UI Gothic" w:hint="eastAsia"/>
                <w:color w:val="000000"/>
                <w:sz w:val="18"/>
                <w:szCs w:val="18"/>
              </w:rPr>
              <w:t>範囲を確認します</w:t>
            </w:r>
            <w:r w:rsidR="00033C7F">
              <w:rPr>
                <w:rFonts w:ascii="MS UI Gothic" w:eastAsia="MS UI Gothic" w:hAnsi="MS UI Gothic" w:hint="eastAsia"/>
                <w:color w:val="000000"/>
                <w:sz w:val="18"/>
                <w:szCs w:val="18"/>
              </w:rPr>
              <w:t>。</w:t>
            </w:r>
          </w:p>
        </w:tc>
      </w:tr>
      <w:tr w:rsidR="00AB77A9" w:rsidRPr="00371099" w14:paraId="76352A19" w14:textId="77777777" w:rsidTr="00784746">
        <w:tc>
          <w:tcPr>
            <w:tcW w:w="1134" w:type="dxa"/>
            <w:vMerge/>
            <w:tcBorders>
              <w:top w:val="single" w:sz="4" w:space="0" w:color="auto"/>
              <w:bottom w:val="single" w:sz="4" w:space="0" w:color="auto"/>
            </w:tcBorders>
            <w:vAlign w:val="center"/>
          </w:tcPr>
          <w:p w14:paraId="30CE44FC" w14:textId="77777777" w:rsidR="00AB77A9" w:rsidRPr="00371099" w:rsidRDefault="00AB77A9" w:rsidP="001B5ACF">
            <w:pPr>
              <w:rPr>
                <w:rFonts w:ascii="MS UI Gothic" w:eastAsia="MS UI Gothic" w:hAnsi="MS UI Gothic"/>
                <w:color w:val="00000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74395069" w14:textId="77777777" w:rsidR="00AB77A9" w:rsidRPr="00371099" w:rsidRDefault="00AB77A9"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API・関数</w:t>
            </w:r>
          </w:p>
        </w:tc>
        <w:tc>
          <w:tcPr>
            <w:tcW w:w="4773" w:type="dxa"/>
            <w:tcBorders>
              <w:top w:val="nil"/>
              <w:left w:val="nil"/>
              <w:bottom w:val="single" w:sz="4" w:space="0" w:color="auto"/>
              <w:right w:val="thinThickSmallGap" w:sz="24" w:space="0" w:color="auto"/>
            </w:tcBorders>
            <w:shd w:val="clear" w:color="auto" w:fill="auto"/>
            <w:vAlign w:val="center"/>
          </w:tcPr>
          <w:p w14:paraId="55CEB651" w14:textId="04EC357D" w:rsidR="00AB77A9" w:rsidRPr="00371099" w:rsidRDefault="00AB77A9" w:rsidP="006A12D2">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033C7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033C7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非推奨となるAPI</w:t>
            </w:r>
            <w:r w:rsidR="00033C7F">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関数を把握し、</w:t>
            </w:r>
            <w:r w:rsidR="006A12D2">
              <w:rPr>
                <w:rFonts w:ascii="MS UI Gothic" w:eastAsia="MS UI Gothic" w:hAnsi="MS UI Gothic" w:hint="eastAsia"/>
                <w:color w:val="000000"/>
                <w:sz w:val="18"/>
                <w:szCs w:val="18"/>
              </w:rPr>
              <w:t>代替</w:t>
            </w:r>
            <w:r w:rsidR="00DC1CE6">
              <w:rPr>
                <w:rFonts w:ascii="MS UI Gothic" w:eastAsia="MS UI Gothic" w:hAnsi="MS UI Gothic" w:hint="eastAsia"/>
                <w:color w:val="000000"/>
                <w:sz w:val="18"/>
                <w:szCs w:val="18"/>
              </w:rPr>
              <w:t>API・関数への移行やAPI・関数を代替する</w:t>
            </w:r>
            <w:r w:rsidR="006F0B77">
              <w:rPr>
                <w:rFonts w:ascii="MS UI Gothic" w:eastAsia="MS UI Gothic" w:hAnsi="MS UI Gothic" w:hint="eastAsia"/>
                <w:color w:val="000000"/>
                <w:sz w:val="18"/>
                <w:szCs w:val="18"/>
              </w:rPr>
              <w:t>機能</w:t>
            </w:r>
            <w:r w:rsidR="00033C7F">
              <w:rPr>
                <w:rFonts w:ascii="MS UI Gothic" w:eastAsia="MS UI Gothic" w:hAnsi="MS UI Gothic" w:hint="eastAsia"/>
                <w:color w:val="000000"/>
                <w:sz w:val="18"/>
                <w:szCs w:val="18"/>
              </w:rPr>
              <w:t>の</w:t>
            </w:r>
            <w:r w:rsidR="00DC1CE6">
              <w:rPr>
                <w:rFonts w:ascii="MS UI Gothic" w:eastAsia="MS UI Gothic" w:hAnsi="MS UI Gothic" w:hint="eastAsia"/>
                <w:color w:val="000000"/>
                <w:sz w:val="18"/>
                <w:szCs w:val="18"/>
              </w:rPr>
              <w:t>作成</w:t>
            </w:r>
            <w:r w:rsidR="00A6097C">
              <w:rPr>
                <w:rFonts w:ascii="MS UI Gothic" w:eastAsia="MS UI Gothic" w:hAnsi="MS UI Gothic" w:hint="eastAsia"/>
                <w:color w:val="000000"/>
                <w:sz w:val="18"/>
                <w:szCs w:val="18"/>
              </w:rPr>
              <w:t>要否</w:t>
            </w:r>
            <w:r w:rsidR="00DC1CE6">
              <w:rPr>
                <w:rFonts w:ascii="MS UI Gothic" w:eastAsia="MS UI Gothic" w:hAnsi="MS UI Gothic" w:hint="eastAsia"/>
                <w:color w:val="000000"/>
                <w:sz w:val="18"/>
                <w:szCs w:val="18"/>
              </w:rPr>
              <w:t>など</w:t>
            </w:r>
            <w:r w:rsidR="003D2798">
              <w:rPr>
                <w:rFonts w:ascii="MS UI Gothic" w:eastAsia="MS UI Gothic" w:hAnsi="MS UI Gothic" w:hint="eastAsia"/>
                <w:color w:val="000000"/>
                <w:sz w:val="18"/>
                <w:szCs w:val="18"/>
              </w:rPr>
              <w:t>、主に開発言語・システム運用への影響範囲を確認します</w:t>
            </w:r>
            <w:r w:rsidR="00033C7F">
              <w:rPr>
                <w:rFonts w:ascii="MS UI Gothic" w:eastAsia="MS UI Gothic" w:hAnsi="MS UI Gothic" w:hint="eastAsia"/>
                <w:color w:val="000000"/>
                <w:sz w:val="18"/>
                <w:szCs w:val="18"/>
              </w:rPr>
              <w:t>。</w:t>
            </w:r>
          </w:p>
        </w:tc>
      </w:tr>
      <w:tr w:rsidR="00AB77A9" w:rsidRPr="00371099" w14:paraId="0A916026" w14:textId="77777777" w:rsidTr="00784746">
        <w:tc>
          <w:tcPr>
            <w:tcW w:w="1134" w:type="dxa"/>
            <w:vMerge/>
            <w:tcBorders>
              <w:top w:val="single" w:sz="4" w:space="0" w:color="auto"/>
              <w:bottom w:val="single" w:sz="4" w:space="0" w:color="auto"/>
            </w:tcBorders>
            <w:vAlign w:val="center"/>
          </w:tcPr>
          <w:p w14:paraId="709CF7C4" w14:textId="77777777" w:rsidR="00AB77A9" w:rsidRPr="00371099" w:rsidRDefault="00AB77A9" w:rsidP="001B5ACF">
            <w:pPr>
              <w:rPr>
                <w:rFonts w:ascii="MS UI Gothic" w:eastAsia="MS UI Gothic" w:hAnsi="MS UI Gothic"/>
                <w:color w:val="00000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50DA0F9D" w14:textId="77777777" w:rsidR="00AB77A9" w:rsidRPr="00371099" w:rsidRDefault="00AB77A9"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コマンド</w:t>
            </w:r>
          </w:p>
        </w:tc>
        <w:tc>
          <w:tcPr>
            <w:tcW w:w="4773" w:type="dxa"/>
            <w:tcBorders>
              <w:top w:val="nil"/>
              <w:left w:val="nil"/>
              <w:bottom w:val="single" w:sz="4" w:space="0" w:color="auto"/>
              <w:right w:val="thinThickSmallGap" w:sz="24" w:space="0" w:color="auto"/>
            </w:tcBorders>
            <w:shd w:val="clear" w:color="auto" w:fill="auto"/>
            <w:vAlign w:val="center"/>
          </w:tcPr>
          <w:p w14:paraId="5895EC26" w14:textId="629CA11A" w:rsidR="00AB77A9" w:rsidRPr="00371099" w:rsidRDefault="00AB77A9" w:rsidP="00DB5EB2">
            <w:pPr>
              <w:jc w:val="left"/>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管理対象機器のOSやソフトウェアのバージョンアップに伴い、</w:t>
            </w:r>
            <w:r w:rsidR="00267C16">
              <w:rPr>
                <w:rFonts w:ascii="MS UI Gothic" w:eastAsia="MS UI Gothic" w:hAnsi="MS UI Gothic" w:hint="eastAsia"/>
                <w:color w:val="000000"/>
                <w:sz w:val="18"/>
                <w:szCs w:val="18"/>
              </w:rPr>
              <w:t>ジョブ</w:t>
            </w:r>
            <w:r w:rsidR="00DB5EB2">
              <w:rPr>
                <w:rFonts w:ascii="MS UI Gothic" w:eastAsia="MS UI Gothic" w:hAnsi="MS UI Gothic" w:hint="eastAsia"/>
                <w:color w:val="000000"/>
                <w:sz w:val="18"/>
                <w:szCs w:val="18"/>
              </w:rPr>
              <w:t>制御文</w:t>
            </w:r>
            <w:r w:rsidRPr="00371099">
              <w:rPr>
                <w:rFonts w:ascii="MS UI Gothic" w:eastAsia="MS UI Gothic" w:hAnsi="MS UI Gothic" w:hint="eastAsia"/>
                <w:color w:val="000000"/>
                <w:sz w:val="18"/>
                <w:szCs w:val="18"/>
              </w:rPr>
              <w:t>の実行コマンド変更が必要となる箇所を把握</w:t>
            </w:r>
            <w:r w:rsidR="00DC1CE6">
              <w:rPr>
                <w:rFonts w:ascii="MS UI Gothic" w:eastAsia="MS UI Gothic" w:hAnsi="MS UI Gothic" w:hint="eastAsia"/>
                <w:color w:val="000000"/>
                <w:sz w:val="18"/>
                <w:szCs w:val="18"/>
              </w:rPr>
              <w:t>し、</w:t>
            </w:r>
            <w:r w:rsidR="003D2798">
              <w:rPr>
                <w:rFonts w:ascii="MS UI Gothic" w:eastAsia="MS UI Gothic" w:hAnsi="MS UI Gothic" w:hint="eastAsia"/>
                <w:color w:val="000000"/>
                <w:sz w:val="18"/>
                <w:szCs w:val="18"/>
              </w:rPr>
              <w:t>主に開発言語・システム運用への影響範囲を確認します</w:t>
            </w:r>
            <w:r w:rsidR="00DB5EB2">
              <w:rPr>
                <w:rFonts w:ascii="MS UI Gothic" w:eastAsia="MS UI Gothic" w:hAnsi="MS UI Gothic" w:hint="eastAsia"/>
                <w:color w:val="000000"/>
                <w:sz w:val="18"/>
                <w:szCs w:val="18"/>
              </w:rPr>
              <w:t>。</w:t>
            </w:r>
          </w:p>
        </w:tc>
      </w:tr>
      <w:tr w:rsidR="00AB77A9" w:rsidRPr="00371099" w14:paraId="6B564924" w14:textId="77777777" w:rsidTr="00784746">
        <w:tc>
          <w:tcPr>
            <w:tcW w:w="1134" w:type="dxa"/>
            <w:vMerge/>
            <w:tcBorders>
              <w:top w:val="single" w:sz="4" w:space="0" w:color="auto"/>
              <w:bottom w:val="single" w:sz="4" w:space="0" w:color="auto"/>
            </w:tcBorders>
            <w:vAlign w:val="center"/>
          </w:tcPr>
          <w:p w14:paraId="06224C54" w14:textId="77777777" w:rsidR="00AB77A9" w:rsidRPr="00371099" w:rsidRDefault="00AB77A9" w:rsidP="001B5ACF">
            <w:pPr>
              <w:rPr>
                <w:rFonts w:ascii="MS UI Gothic" w:eastAsia="MS UI Gothic" w:hAnsi="MS UI Gothic"/>
                <w:color w:val="000000"/>
                <w:sz w:val="18"/>
                <w:szCs w:val="18"/>
              </w:rPr>
            </w:pPr>
          </w:p>
        </w:tc>
        <w:tc>
          <w:tcPr>
            <w:tcW w:w="2268" w:type="dxa"/>
            <w:tcBorders>
              <w:top w:val="nil"/>
              <w:left w:val="single" w:sz="4" w:space="0" w:color="auto"/>
              <w:bottom w:val="nil"/>
              <w:right w:val="single" w:sz="4" w:space="0" w:color="auto"/>
            </w:tcBorders>
            <w:shd w:val="clear" w:color="auto" w:fill="auto"/>
            <w:vAlign w:val="center"/>
          </w:tcPr>
          <w:p w14:paraId="6CD6E0AB" w14:textId="77777777" w:rsidR="00AB77A9" w:rsidRPr="00371099" w:rsidRDefault="00AB77A9"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ログ、メッセージ</w:t>
            </w:r>
          </w:p>
        </w:tc>
        <w:tc>
          <w:tcPr>
            <w:tcW w:w="4773" w:type="dxa"/>
            <w:tcBorders>
              <w:top w:val="nil"/>
              <w:left w:val="nil"/>
              <w:bottom w:val="nil"/>
              <w:right w:val="thinThickSmallGap" w:sz="24" w:space="0" w:color="auto"/>
            </w:tcBorders>
            <w:shd w:val="clear" w:color="auto" w:fill="auto"/>
            <w:vAlign w:val="center"/>
          </w:tcPr>
          <w:p w14:paraId="0A75FC22" w14:textId="2112ECBC" w:rsidR="00AB77A9" w:rsidRPr="00371099" w:rsidRDefault="00FB30EB" w:rsidP="00FE1250">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ログのコードやエラーメッセージ表記の変更や</w:t>
            </w:r>
            <w:r>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エラーや監査等のログファイルの</w:t>
            </w:r>
            <w:r>
              <w:rPr>
                <w:rFonts w:ascii="MS UI Gothic" w:eastAsia="MS UI Gothic" w:hAnsi="MS UI Gothic" w:hint="eastAsia"/>
                <w:color w:val="000000"/>
                <w:sz w:val="18"/>
                <w:szCs w:val="18"/>
              </w:rPr>
              <w:t>変更</w:t>
            </w:r>
            <w:r w:rsidRPr="00371099">
              <w:rPr>
                <w:rFonts w:ascii="MS UI Gothic" w:eastAsia="MS UI Gothic" w:hAnsi="MS UI Gothic" w:hint="eastAsia"/>
                <w:color w:val="000000"/>
                <w:sz w:val="18"/>
                <w:szCs w:val="18"/>
              </w:rPr>
              <w:t>を把握し、</w:t>
            </w:r>
            <w:r>
              <w:rPr>
                <w:rFonts w:ascii="MS UI Gothic" w:eastAsia="MS UI Gothic" w:hAnsi="MS UI Gothic" w:hint="eastAsia"/>
                <w:color w:val="000000"/>
                <w:sz w:val="18"/>
                <w:szCs w:val="18"/>
              </w:rPr>
              <w:t>主にシステム</w:t>
            </w:r>
            <w:r w:rsidRPr="00371099">
              <w:rPr>
                <w:rFonts w:ascii="MS UI Gothic" w:eastAsia="MS UI Gothic" w:hAnsi="MS UI Gothic" w:hint="eastAsia"/>
                <w:color w:val="000000"/>
                <w:sz w:val="18"/>
                <w:szCs w:val="18"/>
              </w:rPr>
              <w:t>運用への影響範囲</w:t>
            </w:r>
            <w:r>
              <w:rPr>
                <w:rFonts w:ascii="MS UI Gothic" w:eastAsia="MS UI Gothic" w:hAnsi="MS UI Gothic" w:hint="eastAsia"/>
                <w:color w:val="000000"/>
                <w:sz w:val="18"/>
                <w:szCs w:val="18"/>
              </w:rPr>
              <w:t>を</w:t>
            </w:r>
            <w:r w:rsidRPr="00371099">
              <w:rPr>
                <w:rFonts w:ascii="MS UI Gothic" w:eastAsia="MS UI Gothic" w:hAnsi="MS UI Gothic" w:hint="eastAsia"/>
                <w:color w:val="000000"/>
                <w:sz w:val="18"/>
                <w:szCs w:val="18"/>
              </w:rPr>
              <w:t>確認</w:t>
            </w:r>
            <w:r w:rsidR="003D2798">
              <w:rPr>
                <w:rFonts w:ascii="MS UI Gothic" w:eastAsia="MS UI Gothic" w:hAnsi="MS UI Gothic" w:hint="eastAsia"/>
                <w:color w:val="000000"/>
                <w:sz w:val="18"/>
                <w:szCs w:val="18"/>
              </w:rPr>
              <w:t>します</w:t>
            </w:r>
            <w:r w:rsidRPr="00371099">
              <w:rPr>
                <w:rFonts w:ascii="MS UI Gothic" w:eastAsia="MS UI Gothic" w:hAnsi="MS UI Gothic" w:hint="eastAsia"/>
                <w:color w:val="000000"/>
                <w:sz w:val="18"/>
                <w:szCs w:val="18"/>
              </w:rPr>
              <w:t>。</w:t>
            </w:r>
          </w:p>
        </w:tc>
      </w:tr>
      <w:tr w:rsidR="00AB77A9" w:rsidRPr="00371099" w14:paraId="0D103E3D" w14:textId="77777777" w:rsidTr="00784746">
        <w:tc>
          <w:tcPr>
            <w:tcW w:w="1134" w:type="dxa"/>
            <w:vMerge/>
            <w:tcBorders>
              <w:top w:val="single" w:sz="4" w:space="0" w:color="auto"/>
              <w:bottom w:val="single" w:sz="4" w:space="0" w:color="auto"/>
            </w:tcBorders>
            <w:vAlign w:val="center"/>
          </w:tcPr>
          <w:p w14:paraId="6840CB09" w14:textId="49363B13" w:rsidR="00AB77A9" w:rsidRPr="00371099" w:rsidRDefault="00AB77A9"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6" w:space="0" w:color="auto"/>
              <w:right w:val="single" w:sz="4" w:space="0" w:color="auto"/>
            </w:tcBorders>
            <w:shd w:val="clear" w:color="auto" w:fill="auto"/>
            <w:vAlign w:val="center"/>
          </w:tcPr>
          <w:p w14:paraId="7F2C1B0E" w14:textId="77777777" w:rsidR="00AB77A9" w:rsidRDefault="00AB77A9" w:rsidP="00AB77A9">
            <w:pPr>
              <w:rPr>
                <w:rFonts w:ascii="MS UI Gothic" w:eastAsia="MS UI Gothic" w:hAnsi="MS UI Gothic"/>
                <w:color w:val="000000"/>
                <w:sz w:val="18"/>
                <w:szCs w:val="18"/>
              </w:rPr>
            </w:pPr>
            <w:r w:rsidRPr="00AB77A9">
              <w:rPr>
                <w:rFonts w:ascii="MS UI Gothic" w:eastAsia="MS UI Gothic" w:hAnsi="MS UI Gothic" w:hint="eastAsia"/>
                <w:color w:val="000000"/>
                <w:sz w:val="16"/>
                <w:szCs w:val="16"/>
              </w:rPr>
              <w:t>【端末管理を行っている場合】</w:t>
            </w:r>
          </w:p>
          <w:p w14:paraId="18B9F3E9" w14:textId="5A16E417" w:rsidR="00AB77A9" w:rsidRPr="00371099" w:rsidRDefault="00AB77A9" w:rsidP="00AB77A9">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エージェント</w:t>
            </w:r>
          </w:p>
        </w:tc>
        <w:tc>
          <w:tcPr>
            <w:tcW w:w="4773" w:type="dxa"/>
            <w:tcBorders>
              <w:top w:val="single" w:sz="4" w:space="0" w:color="auto"/>
              <w:left w:val="nil"/>
              <w:bottom w:val="single" w:sz="6" w:space="0" w:color="auto"/>
              <w:right w:val="thinThickSmallGap" w:sz="24" w:space="0" w:color="auto"/>
            </w:tcBorders>
            <w:shd w:val="clear" w:color="auto" w:fill="auto"/>
            <w:vAlign w:val="center"/>
          </w:tcPr>
          <w:p w14:paraId="30CEEABE" w14:textId="48A0C49E" w:rsidR="00AB77A9" w:rsidRPr="00371099" w:rsidRDefault="00AB77A9" w:rsidP="00FB30EB">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端末にインストールするソフトウェア（エージェント）のバージョンも</w:t>
            </w:r>
            <w:r w:rsidR="00FB30EB">
              <w:rPr>
                <w:rFonts w:ascii="MS UI Gothic" w:eastAsia="MS UI Gothic" w:hAnsi="MS UI Gothic" w:hint="eastAsia"/>
                <w:color w:val="000000"/>
                <w:sz w:val="18"/>
                <w:szCs w:val="18"/>
              </w:rPr>
              <w:t>次期</w:t>
            </w:r>
            <w:r w:rsidRPr="00371099">
              <w:rPr>
                <w:rFonts w:ascii="MS UI Gothic" w:eastAsia="MS UI Gothic" w:hAnsi="MS UI Gothic" w:hint="eastAsia"/>
                <w:color w:val="000000"/>
                <w:sz w:val="18"/>
                <w:szCs w:val="18"/>
              </w:rPr>
              <w:t>ソフトウェアに対応したものに変更が必要となる場合</w:t>
            </w:r>
            <w:r w:rsidR="00FB30EB">
              <w:rPr>
                <w:rFonts w:ascii="MS UI Gothic" w:eastAsia="MS UI Gothic" w:hAnsi="MS UI Gothic" w:hint="eastAsia"/>
                <w:color w:val="000000"/>
                <w:sz w:val="18"/>
                <w:szCs w:val="18"/>
              </w:rPr>
              <w:t>が</w:t>
            </w:r>
            <w:r w:rsidRPr="00371099">
              <w:rPr>
                <w:rFonts w:ascii="MS UI Gothic" w:eastAsia="MS UI Gothic" w:hAnsi="MS UI Gothic" w:hint="eastAsia"/>
                <w:color w:val="000000"/>
                <w:sz w:val="18"/>
                <w:szCs w:val="18"/>
              </w:rPr>
              <w:t>あるため、</w:t>
            </w:r>
            <w:r w:rsidR="00FB30EB">
              <w:rPr>
                <w:rFonts w:ascii="MS UI Gothic" w:eastAsia="MS UI Gothic" w:hAnsi="MS UI Gothic" w:hint="eastAsia"/>
                <w:color w:val="000000"/>
                <w:sz w:val="18"/>
                <w:szCs w:val="18"/>
              </w:rPr>
              <w:t>端末における</w:t>
            </w:r>
            <w:r w:rsidRPr="00371099">
              <w:rPr>
                <w:rFonts w:ascii="MS UI Gothic" w:eastAsia="MS UI Gothic" w:hAnsi="MS UI Gothic" w:hint="eastAsia"/>
                <w:color w:val="000000"/>
                <w:sz w:val="18"/>
                <w:szCs w:val="18"/>
              </w:rPr>
              <w:t>対応バージョンを</w:t>
            </w:r>
            <w:r w:rsidR="00FB30EB">
              <w:rPr>
                <w:rFonts w:ascii="MS UI Gothic" w:eastAsia="MS UI Gothic" w:hAnsi="MS UI Gothic" w:hint="eastAsia"/>
                <w:color w:val="000000"/>
                <w:sz w:val="18"/>
                <w:szCs w:val="18"/>
              </w:rPr>
              <w:t>確認</w:t>
            </w:r>
            <w:r w:rsidR="003D2798">
              <w:rPr>
                <w:rFonts w:ascii="MS UI Gothic" w:eastAsia="MS UI Gothic" w:hAnsi="MS UI Gothic" w:hint="eastAsia"/>
                <w:color w:val="000000"/>
                <w:sz w:val="18"/>
                <w:szCs w:val="18"/>
              </w:rPr>
              <w:t>します</w:t>
            </w:r>
            <w:r w:rsidRPr="00371099">
              <w:rPr>
                <w:rFonts w:ascii="MS UI Gothic" w:eastAsia="MS UI Gothic" w:hAnsi="MS UI Gothic" w:hint="eastAsia"/>
                <w:color w:val="000000"/>
                <w:sz w:val="18"/>
                <w:szCs w:val="18"/>
              </w:rPr>
              <w:t>。</w:t>
            </w:r>
          </w:p>
        </w:tc>
      </w:tr>
      <w:tr w:rsidR="001B5ACF" w:rsidRPr="00371099" w14:paraId="4D3070B0" w14:textId="77777777" w:rsidTr="00784746">
        <w:tc>
          <w:tcPr>
            <w:tcW w:w="1134" w:type="dxa"/>
            <w:vMerge w:val="restart"/>
            <w:tcBorders>
              <w:top w:val="single" w:sz="4" w:space="0" w:color="auto"/>
              <w:bottom w:val="single" w:sz="4" w:space="0" w:color="auto"/>
            </w:tcBorders>
            <w:vAlign w:val="center"/>
          </w:tcPr>
          <w:p w14:paraId="43305B03"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連携ソフトウェア</w:t>
            </w:r>
          </w:p>
        </w:tc>
        <w:tc>
          <w:tcPr>
            <w:tcW w:w="2268" w:type="dxa"/>
            <w:tcBorders>
              <w:top w:val="single" w:sz="6" w:space="0" w:color="auto"/>
              <w:left w:val="single" w:sz="4" w:space="0" w:color="auto"/>
              <w:bottom w:val="single" w:sz="4" w:space="0" w:color="auto"/>
              <w:right w:val="single" w:sz="4" w:space="0" w:color="auto"/>
            </w:tcBorders>
            <w:shd w:val="clear" w:color="auto" w:fill="auto"/>
            <w:vAlign w:val="center"/>
          </w:tcPr>
          <w:p w14:paraId="31206C6A"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デフォルト値</w:t>
            </w:r>
          </w:p>
        </w:tc>
        <w:tc>
          <w:tcPr>
            <w:tcW w:w="4773" w:type="dxa"/>
            <w:tcBorders>
              <w:top w:val="single" w:sz="6" w:space="0" w:color="auto"/>
              <w:left w:val="nil"/>
              <w:bottom w:val="single" w:sz="4" w:space="0" w:color="auto"/>
              <w:right w:val="thinThickSmallGap" w:sz="24" w:space="0" w:color="auto"/>
            </w:tcBorders>
            <w:shd w:val="clear" w:color="auto" w:fill="auto"/>
            <w:vAlign w:val="center"/>
          </w:tcPr>
          <w:p w14:paraId="43EBEEAE" w14:textId="5AA3BF48" w:rsidR="001B5ACF" w:rsidRPr="00371099" w:rsidRDefault="00F63B2A" w:rsidP="003D2798">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設定項目および初期設定値の比較により</w:t>
            </w:r>
            <w:r>
              <w:rPr>
                <w:rFonts w:ascii="MS UI Gothic" w:eastAsia="MS UI Gothic" w:hAnsi="MS UI Gothic" w:hint="eastAsia"/>
                <w:color w:val="000000"/>
                <w:sz w:val="18"/>
                <w:szCs w:val="18"/>
              </w:rPr>
              <w:t>連携</w:t>
            </w:r>
            <w:r w:rsidRPr="00371099">
              <w:rPr>
                <w:rFonts w:ascii="MS UI Gothic" w:eastAsia="MS UI Gothic" w:hAnsi="MS UI Gothic" w:hint="eastAsia"/>
                <w:color w:val="000000"/>
                <w:sz w:val="18"/>
                <w:szCs w:val="18"/>
              </w:rPr>
              <w:t>ソフト</w:t>
            </w:r>
            <w:r>
              <w:rPr>
                <w:rFonts w:ascii="MS UI Gothic" w:eastAsia="MS UI Gothic" w:hAnsi="MS UI Gothic" w:hint="eastAsia"/>
                <w:color w:val="000000"/>
                <w:sz w:val="18"/>
                <w:szCs w:val="18"/>
              </w:rPr>
              <w:t>ウェア</w:t>
            </w:r>
            <w:r w:rsidRPr="00371099">
              <w:rPr>
                <w:rFonts w:ascii="MS UI Gothic" w:eastAsia="MS UI Gothic" w:hAnsi="MS UI Gothic" w:hint="eastAsia"/>
                <w:color w:val="000000"/>
                <w:sz w:val="18"/>
                <w:szCs w:val="18"/>
              </w:rPr>
              <w:t>で</w:t>
            </w:r>
            <w:r>
              <w:rPr>
                <w:rFonts w:ascii="MS UI Gothic" w:eastAsia="MS UI Gothic" w:hAnsi="MS UI Gothic" w:hint="eastAsia"/>
                <w:color w:val="000000"/>
                <w:sz w:val="18"/>
                <w:szCs w:val="18"/>
              </w:rPr>
              <w:t>デフォルト値（フォルダパスなど）が</w:t>
            </w:r>
            <w:r w:rsidRPr="00371099">
              <w:rPr>
                <w:rFonts w:ascii="MS UI Gothic" w:eastAsia="MS UI Gothic" w:hAnsi="MS UI Gothic" w:hint="eastAsia"/>
                <w:color w:val="000000"/>
                <w:sz w:val="18"/>
                <w:szCs w:val="18"/>
              </w:rPr>
              <w:t>変更</w:t>
            </w:r>
            <w:r>
              <w:rPr>
                <w:rFonts w:ascii="MS UI Gothic" w:eastAsia="MS UI Gothic" w:hAnsi="MS UI Gothic" w:hint="eastAsia"/>
                <w:color w:val="000000"/>
                <w:sz w:val="18"/>
                <w:szCs w:val="18"/>
              </w:rPr>
              <w:t>となる</w:t>
            </w:r>
            <w:r w:rsidRPr="00371099">
              <w:rPr>
                <w:rFonts w:ascii="MS UI Gothic" w:eastAsia="MS UI Gothic" w:hAnsi="MS UI Gothic" w:hint="eastAsia"/>
                <w:color w:val="000000"/>
                <w:sz w:val="18"/>
                <w:szCs w:val="18"/>
              </w:rPr>
              <w:t>箇所を把握</w:t>
            </w:r>
            <w:r w:rsidR="003D2798">
              <w:rPr>
                <w:rFonts w:ascii="MS UI Gothic" w:eastAsia="MS UI Gothic" w:hAnsi="MS UI Gothic" w:hint="eastAsia"/>
                <w:color w:val="000000"/>
                <w:sz w:val="18"/>
                <w:szCs w:val="18"/>
              </w:rPr>
              <w:t>し、主に連携ソフトウェア自身の動作における差異を確認します</w:t>
            </w:r>
            <w:r w:rsidRPr="00371099">
              <w:rPr>
                <w:rFonts w:ascii="MS UI Gothic" w:eastAsia="MS UI Gothic" w:hAnsi="MS UI Gothic" w:hint="eastAsia"/>
                <w:color w:val="000000"/>
                <w:sz w:val="18"/>
                <w:szCs w:val="18"/>
              </w:rPr>
              <w:t>。</w:t>
            </w:r>
          </w:p>
        </w:tc>
      </w:tr>
      <w:tr w:rsidR="001B5ACF" w:rsidRPr="00371099" w14:paraId="73288477" w14:textId="77777777" w:rsidTr="001B5ACF">
        <w:tc>
          <w:tcPr>
            <w:tcW w:w="1134" w:type="dxa"/>
            <w:vMerge/>
            <w:tcBorders>
              <w:top w:val="single" w:sz="4" w:space="0" w:color="auto"/>
              <w:bottom w:val="single" w:sz="4" w:space="0" w:color="auto"/>
            </w:tcBorders>
            <w:vAlign w:val="center"/>
          </w:tcPr>
          <w:p w14:paraId="565FE3DB"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B5332F"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コマンド</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3D7957C2" w14:textId="12261FA3" w:rsidR="001B5ACF" w:rsidRPr="00371099" w:rsidRDefault="001B5ACF" w:rsidP="00F63B2A">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F63B2A">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F63B2A">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非推奨となるコマンドを把握し、</w:t>
            </w:r>
            <w:r w:rsidR="00267C16">
              <w:rPr>
                <w:rFonts w:ascii="MS UI Gothic" w:eastAsia="MS UI Gothic" w:hAnsi="MS UI Gothic" w:hint="eastAsia"/>
                <w:color w:val="000000"/>
                <w:sz w:val="18"/>
                <w:szCs w:val="18"/>
              </w:rPr>
              <w:t>ジョブ</w:t>
            </w:r>
            <w:r w:rsidR="00DC1CE6">
              <w:rPr>
                <w:rFonts w:ascii="MS UI Gothic" w:eastAsia="MS UI Gothic" w:hAnsi="MS UI Gothic" w:hint="eastAsia"/>
                <w:color w:val="000000"/>
                <w:sz w:val="18"/>
                <w:szCs w:val="18"/>
              </w:rPr>
              <w:t>制御文や運用手順の変更など</w:t>
            </w:r>
            <w:r w:rsidR="003D2798">
              <w:rPr>
                <w:rFonts w:ascii="MS UI Gothic" w:eastAsia="MS UI Gothic" w:hAnsi="MS UI Gothic" w:hint="eastAsia"/>
                <w:color w:val="000000"/>
                <w:sz w:val="18"/>
                <w:szCs w:val="18"/>
              </w:rPr>
              <w:t>、主に開発言語・システム運用への影響範囲を確認します</w:t>
            </w:r>
            <w:r w:rsidR="00F63B2A">
              <w:rPr>
                <w:rFonts w:ascii="MS UI Gothic" w:eastAsia="MS UI Gothic" w:hAnsi="MS UI Gothic" w:hint="eastAsia"/>
                <w:color w:val="000000"/>
                <w:sz w:val="18"/>
                <w:szCs w:val="18"/>
              </w:rPr>
              <w:t>。</w:t>
            </w:r>
          </w:p>
        </w:tc>
      </w:tr>
      <w:tr w:rsidR="001B5ACF" w:rsidRPr="00371099" w14:paraId="219F46AE" w14:textId="77777777" w:rsidTr="001B5ACF">
        <w:tc>
          <w:tcPr>
            <w:tcW w:w="1134" w:type="dxa"/>
            <w:vMerge/>
            <w:tcBorders>
              <w:top w:val="single" w:sz="4" w:space="0" w:color="auto"/>
              <w:bottom w:val="single" w:sz="4" w:space="0" w:color="auto"/>
            </w:tcBorders>
            <w:vAlign w:val="center"/>
          </w:tcPr>
          <w:p w14:paraId="746EC502"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88E0A0"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ログ、メッセージ</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161E408E" w14:textId="62F17212" w:rsidR="001B5ACF" w:rsidRPr="00371099" w:rsidRDefault="001B5ACF" w:rsidP="00FE1250">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ログのコードやエラーメッセージ表記の変更やエラーや監査等のログファイルの</w:t>
            </w:r>
            <w:r w:rsidR="00B54598">
              <w:rPr>
                <w:rFonts w:ascii="MS UI Gothic" w:eastAsia="MS UI Gothic" w:hAnsi="MS UI Gothic" w:hint="eastAsia"/>
                <w:color w:val="000000"/>
                <w:sz w:val="18"/>
                <w:szCs w:val="18"/>
              </w:rPr>
              <w:t>変更</w:t>
            </w:r>
            <w:r w:rsidRPr="00371099">
              <w:rPr>
                <w:rFonts w:ascii="MS UI Gothic" w:eastAsia="MS UI Gothic" w:hAnsi="MS UI Gothic" w:hint="eastAsia"/>
                <w:color w:val="000000"/>
                <w:sz w:val="18"/>
                <w:szCs w:val="18"/>
              </w:rPr>
              <w:t>を把握し、</w:t>
            </w:r>
            <w:r w:rsidR="00B54598">
              <w:rPr>
                <w:rFonts w:ascii="MS UI Gothic" w:eastAsia="MS UI Gothic" w:hAnsi="MS UI Gothic" w:hint="eastAsia"/>
                <w:color w:val="000000"/>
                <w:sz w:val="18"/>
                <w:szCs w:val="18"/>
              </w:rPr>
              <w:t>主に</w:t>
            </w:r>
            <w:r w:rsidR="00DC1CE6" w:rsidRPr="00371099">
              <w:rPr>
                <w:rFonts w:ascii="MS UI Gothic" w:eastAsia="MS UI Gothic" w:hAnsi="MS UI Gothic" w:hint="eastAsia"/>
                <w:color w:val="000000"/>
                <w:sz w:val="18"/>
                <w:szCs w:val="18"/>
              </w:rPr>
              <w:t>システム運用への影響</w:t>
            </w:r>
            <w:r w:rsidR="00B54598">
              <w:rPr>
                <w:rFonts w:ascii="MS UI Gothic" w:eastAsia="MS UI Gothic" w:hAnsi="MS UI Gothic" w:hint="eastAsia"/>
                <w:color w:val="000000"/>
                <w:sz w:val="18"/>
                <w:szCs w:val="18"/>
              </w:rPr>
              <w:t>範囲を確認</w:t>
            </w:r>
            <w:r w:rsidR="003D2798">
              <w:rPr>
                <w:rFonts w:ascii="MS UI Gothic" w:eastAsia="MS UI Gothic" w:hAnsi="MS UI Gothic" w:hint="eastAsia"/>
                <w:color w:val="000000"/>
                <w:sz w:val="18"/>
                <w:szCs w:val="18"/>
              </w:rPr>
              <w:t>します</w:t>
            </w:r>
            <w:r w:rsidR="00DC1CE6">
              <w:rPr>
                <w:rFonts w:ascii="MS UI Gothic" w:eastAsia="MS UI Gothic" w:hAnsi="MS UI Gothic" w:hint="eastAsia"/>
                <w:color w:val="000000"/>
                <w:sz w:val="18"/>
                <w:szCs w:val="18"/>
              </w:rPr>
              <w:t>。</w:t>
            </w:r>
          </w:p>
        </w:tc>
      </w:tr>
      <w:tr w:rsidR="001B5ACF" w:rsidRPr="00371099" w14:paraId="11795D08" w14:textId="77777777" w:rsidTr="00401960">
        <w:trPr>
          <w:trHeight w:val="992"/>
        </w:trPr>
        <w:tc>
          <w:tcPr>
            <w:tcW w:w="1134" w:type="dxa"/>
            <w:vMerge/>
            <w:tcBorders>
              <w:top w:val="single" w:sz="4" w:space="0" w:color="auto"/>
              <w:bottom w:val="single" w:sz="4" w:space="0" w:color="auto"/>
            </w:tcBorders>
            <w:vAlign w:val="center"/>
          </w:tcPr>
          <w:p w14:paraId="76673270"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06D97D"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API・関数</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51D27257" w14:textId="149A4F76" w:rsidR="001B5ACF" w:rsidRPr="00371099" w:rsidRDefault="00DC1CE6" w:rsidP="006D5A54">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B54598">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B54598">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非推奨となるAPI</w:t>
            </w:r>
            <w:r w:rsidR="00B54598">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関数を把握し、</w:t>
            </w:r>
            <w:r w:rsidR="00951568">
              <w:rPr>
                <w:rFonts w:ascii="MS UI Gothic" w:eastAsia="MS UI Gothic" w:hAnsi="MS UI Gothic" w:hint="eastAsia"/>
                <w:color w:val="000000"/>
                <w:sz w:val="18"/>
                <w:szCs w:val="18"/>
              </w:rPr>
              <w:t>代替</w:t>
            </w:r>
            <w:r>
              <w:rPr>
                <w:rFonts w:ascii="MS UI Gothic" w:eastAsia="MS UI Gothic" w:hAnsi="MS UI Gothic" w:hint="eastAsia"/>
                <w:color w:val="000000"/>
                <w:sz w:val="18"/>
                <w:szCs w:val="18"/>
              </w:rPr>
              <w:t>API・関数への移行や</w:t>
            </w:r>
            <w:r w:rsidR="00951568">
              <w:rPr>
                <w:rFonts w:ascii="MS UI Gothic" w:eastAsia="MS UI Gothic" w:hAnsi="MS UI Gothic" w:hint="eastAsia"/>
                <w:color w:val="000000"/>
                <w:sz w:val="18"/>
                <w:szCs w:val="18"/>
              </w:rPr>
              <w:t>代替</w:t>
            </w:r>
            <w:r>
              <w:rPr>
                <w:rFonts w:ascii="MS UI Gothic" w:eastAsia="MS UI Gothic" w:hAnsi="MS UI Gothic" w:hint="eastAsia"/>
                <w:color w:val="000000"/>
                <w:sz w:val="18"/>
                <w:szCs w:val="18"/>
              </w:rPr>
              <w:t>API・関数</w:t>
            </w:r>
            <w:r w:rsidR="00B54598">
              <w:rPr>
                <w:rFonts w:ascii="MS UI Gothic" w:eastAsia="MS UI Gothic" w:hAnsi="MS UI Gothic" w:hint="eastAsia"/>
                <w:color w:val="000000"/>
                <w:sz w:val="18"/>
                <w:szCs w:val="18"/>
              </w:rPr>
              <w:t>の</w:t>
            </w:r>
            <w:r>
              <w:rPr>
                <w:rFonts w:ascii="MS UI Gothic" w:eastAsia="MS UI Gothic" w:hAnsi="MS UI Gothic" w:hint="eastAsia"/>
                <w:color w:val="000000"/>
                <w:sz w:val="18"/>
                <w:szCs w:val="18"/>
              </w:rPr>
              <w:t>作成</w:t>
            </w:r>
            <w:r w:rsidR="00A6097C">
              <w:rPr>
                <w:rFonts w:ascii="MS UI Gothic" w:eastAsia="MS UI Gothic" w:hAnsi="MS UI Gothic" w:hint="eastAsia"/>
                <w:color w:val="000000"/>
                <w:sz w:val="18"/>
                <w:szCs w:val="18"/>
              </w:rPr>
              <w:t>要否</w:t>
            </w:r>
            <w:r>
              <w:rPr>
                <w:rFonts w:ascii="MS UI Gothic" w:eastAsia="MS UI Gothic" w:hAnsi="MS UI Gothic" w:hint="eastAsia"/>
                <w:color w:val="000000"/>
                <w:sz w:val="18"/>
                <w:szCs w:val="18"/>
              </w:rPr>
              <w:t>など</w:t>
            </w:r>
            <w:r w:rsidR="00B54598">
              <w:rPr>
                <w:rFonts w:ascii="MS UI Gothic" w:eastAsia="MS UI Gothic" w:hAnsi="MS UI Gothic" w:hint="eastAsia"/>
                <w:color w:val="000000"/>
                <w:sz w:val="18"/>
                <w:szCs w:val="18"/>
              </w:rPr>
              <w:t>、主に</w:t>
            </w:r>
            <w:r w:rsidR="003D2798">
              <w:rPr>
                <w:rFonts w:ascii="MS UI Gothic" w:eastAsia="MS UI Gothic" w:hAnsi="MS UI Gothic" w:hint="eastAsia"/>
                <w:color w:val="000000"/>
                <w:sz w:val="18"/>
                <w:szCs w:val="18"/>
              </w:rPr>
              <w:t>開発言語への影響範囲を確認します</w:t>
            </w:r>
            <w:r w:rsidR="00B54598">
              <w:rPr>
                <w:rFonts w:ascii="MS UI Gothic" w:eastAsia="MS UI Gothic" w:hAnsi="MS UI Gothic" w:hint="eastAsia"/>
                <w:color w:val="000000"/>
                <w:sz w:val="18"/>
                <w:szCs w:val="18"/>
              </w:rPr>
              <w:t>。</w:t>
            </w:r>
          </w:p>
        </w:tc>
      </w:tr>
      <w:tr w:rsidR="001B5ACF" w:rsidRPr="00371099" w14:paraId="766125F9" w14:textId="77777777" w:rsidTr="00784746">
        <w:tc>
          <w:tcPr>
            <w:tcW w:w="1134" w:type="dxa"/>
            <w:vMerge w:val="restart"/>
            <w:tcBorders>
              <w:top w:val="single" w:sz="4" w:space="0" w:color="auto"/>
              <w:bottom w:val="single" w:sz="4" w:space="0" w:color="auto"/>
            </w:tcBorders>
            <w:vAlign w:val="center"/>
          </w:tcPr>
          <w:p w14:paraId="37838EA4" w14:textId="65188968" w:rsidR="001B5ACF" w:rsidRPr="00371099" w:rsidRDefault="006B5CF8" w:rsidP="00CE663F">
            <w:pPr>
              <w:rPr>
                <w:rFonts w:ascii="MS UI Gothic" w:eastAsia="MS UI Gothic" w:hAnsi="MS UI Gothic"/>
                <w:color w:val="000000"/>
                <w:sz w:val="18"/>
                <w:szCs w:val="18"/>
              </w:rPr>
            </w:pPr>
            <w:r w:rsidRPr="006B5CF8">
              <w:rPr>
                <w:rFonts w:ascii="MS UI Gothic" w:eastAsia="MS UI Gothic" w:hAnsi="MS UI Gothic" w:hint="eastAsia"/>
                <w:color w:val="000000"/>
                <w:sz w:val="18"/>
                <w:szCs w:val="18"/>
              </w:rPr>
              <w:t>パッケージソフトウェア</w:t>
            </w:r>
            <w:r>
              <w:rPr>
                <w:rFonts w:ascii="MS UI Gothic" w:eastAsia="MS UI Gothic" w:hAnsi="MS UI Gothic" w:hint="eastAsia"/>
                <w:color w:val="000000"/>
                <w:sz w:val="18"/>
                <w:szCs w:val="18"/>
              </w:rPr>
              <w:t>（</w:t>
            </w:r>
            <w:r w:rsidR="00CE663F">
              <w:rPr>
                <w:rFonts w:ascii="MS UI Gothic" w:eastAsia="MS UI Gothic" w:hAnsi="MS UI Gothic" w:hint="eastAsia"/>
                <w:color w:val="000000"/>
                <w:sz w:val="18"/>
                <w:szCs w:val="18"/>
              </w:rPr>
              <w:t>業務、</w:t>
            </w:r>
            <w:r>
              <w:rPr>
                <w:rFonts w:ascii="MS UI Gothic" w:eastAsia="MS UI Gothic" w:hAnsi="MS UI Gothic" w:hint="eastAsia"/>
                <w:color w:val="000000"/>
                <w:sz w:val="18"/>
                <w:szCs w:val="18"/>
              </w:rPr>
              <w:t>カスタマイズなし）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03F914" w14:textId="77777777" w:rsidR="001B5ACF" w:rsidRPr="00371099" w:rsidRDefault="001B5ACF" w:rsidP="001B5ACF">
            <w:pPr>
              <w:pageBreakBefore/>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提供機能</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2C774364" w14:textId="588FCE36" w:rsidR="001B5ACF" w:rsidRPr="00371099" w:rsidRDefault="001B5ACF" w:rsidP="00951568">
            <w:pPr>
              <w:pageBreakBefore/>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1319D8">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1319D8">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非推奨となる機能を把握し、</w:t>
            </w:r>
            <w:r w:rsidR="00951568">
              <w:rPr>
                <w:rFonts w:ascii="MS UI Gothic" w:eastAsia="MS UI Gothic" w:hAnsi="MS UI Gothic" w:hint="eastAsia"/>
                <w:color w:val="000000"/>
                <w:sz w:val="18"/>
                <w:szCs w:val="18"/>
              </w:rPr>
              <w:t>代替</w:t>
            </w:r>
            <w:r w:rsidR="00E84CF4">
              <w:rPr>
                <w:rFonts w:ascii="MS UI Gothic" w:eastAsia="MS UI Gothic" w:hAnsi="MS UI Gothic" w:hint="eastAsia"/>
                <w:color w:val="000000"/>
                <w:sz w:val="18"/>
                <w:szCs w:val="18"/>
              </w:rPr>
              <w:t>ソフトウェアへの変更や</w:t>
            </w:r>
            <w:r w:rsidR="00951568">
              <w:rPr>
                <w:rFonts w:ascii="MS UI Gothic" w:eastAsia="MS UI Gothic" w:hAnsi="MS UI Gothic" w:hint="eastAsia"/>
                <w:color w:val="000000"/>
                <w:sz w:val="18"/>
                <w:szCs w:val="18"/>
              </w:rPr>
              <w:t>代替</w:t>
            </w:r>
            <w:r w:rsidR="00E84CF4">
              <w:rPr>
                <w:rFonts w:ascii="MS UI Gothic" w:eastAsia="MS UI Gothic" w:hAnsi="MS UI Gothic" w:hint="eastAsia"/>
                <w:color w:val="000000"/>
                <w:sz w:val="18"/>
                <w:szCs w:val="18"/>
              </w:rPr>
              <w:t>機能への移行など</w:t>
            </w:r>
            <w:r w:rsidR="001319D8">
              <w:rPr>
                <w:rFonts w:ascii="MS UI Gothic" w:eastAsia="MS UI Gothic" w:hAnsi="MS UI Gothic" w:hint="eastAsia"/>
                <w:color w:val="000000"/>
                <w:sz w:val="18"/>
                <w:szCs w:val="18"/>
              </w:rPr>
              <w:t>、主にシステム運用への</w:t>
            </w:r>
            <w:r w:rsidR="003D2798">
              <w:rPr>
                <w:rFonts w:ascii="MS UI Gothic" w:eastAsia="MS UI Gothic" w:hAnsi="MS UI Gothic" w:hint="eastAsia"/>
                <w:color w:val="000000"/>
                <w:sz w:val="18"/>
                <w:szCs w:val="18"/>
              </w:rPr>
              <w:t>影響範囲を確認します</w:t>
            </w:r>
            <w:r w:rsidR="001319D8">
              <w:rPr>
                <w:rFonts w:ascii="MS UI Gothic" w:eastAsia="MS UI Gothic" w:hAnsi="MS UI Gothic" w:hint="eastAsia"/>
                <w:color w:val="000000"/>
                <w:sz w:val="18"/>
                <w:szCs w:val="18"/>
              </w:rPr>
              <w:t>。</w:t>
            </w:r>
          </w:p>
        </w:tc>
      </w:tr>
      <w:tr w:rsidR="001B5ACF" w:rsidRPr="00371099" w14:paraId="01F28C2A" w14:textId="77777777" w:rsidTr="00401960">
        <w:tc>
          <w:tcPr>
            <w:tcW w:w="1134" w:type="dxa"/>
            <w:vMerge/>
            <w:tcBorders>
              <w:top w:val="single" w:sz="4" w:space="0" w:color="auto"/>
              <w:bottom w:val="single" w:sz="4" w:space="0" w:color="auto"/>
            </w:tcBorders>
            <w:vAlign w:val="center"/>
          </w:tcPr>
          <w:p w14:paraId="07FAA8B6"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270D48"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画面</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133561B8" w14:textId="0C367476" w:rsidR="001B5ACF" w:rsidRPr="00371099" w:rsidRDefault="001B5ACF" w:rsidP="00883F9B">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現</w:t>
            </w:r>
            <w:r w:rsidR="001C1E88">
              <w:rPr>
                <w:rFonts w:ascii="MS UI Gothic" w:eastAsia="MS UI Gothic" w:hAnsi="MS UI Gothic" w:hint="eastAsia"/>
                <w:color w:val="000000"/>
                <w:sz w:val="18"/>
                <w:szCs w:val="18"/>
              </w:rPr>
              <w:t>行</w:t>
            </w:r>
            <w:r w:rsidRPr="00371099">
              <w:rPr>
                <w:rFonts w:ascii="MS UI Gothic" w:eastAsia="MS UI Gothic" w:hAnsi="MS UI Gothic" w:hint="eastAsia"/>
                <w:color w:val="000000"/>
                <w:sz w:val="18"/>
                <w:szCs w:val="18"/>
              </w:rPr>
              <w:t>ソフトウェアと</w:t>
            </w:r>
            <w:r w:rsidR="00883F9B">
              <w:rPr>
                <w:rFonts w:ascii="MS UI Gothic" w:eastAsia="MS UI Gothic" w:hAnsi="MS UI Gothic" w:hint="eastAsia"/>
                <w:color w:val="000000"/>
                <w:sz w:val="18"/>
                <w:szCs w:val="18"/>
              </w:rPr>
              <w:t>次期</w:t>
            </w:r>
            <w:r w:rsidRPr="00371099">
              <w:rPr>
                <w:rFonts w:ascii="MS UI Gothic" w:eastAsia="MS UI Gothic" w:hAnsi="MS UI Gothic" w:hint="eastAsia"/>
                <w:color w:val="000000"/>
                <w:sz w:val="18"/>
                <w:szCs w:val="18"/>
              </w:rPr>
              <w:t>ソフトウェア（Web化によるブラウザ方式移行への変更含む）の画面遷移</w:t>
            </w:r>
            <w:r w:rsidR="00883F9B">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色</w:t>
            </w:r>
            <w:r w:rsidR="00883F9B">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画面レイアウト</w:t>
            </w:r>
            <w:r w:rsidR="00883F9B">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表示フォント</w:t>
            </w:r>
            <w:r w:rsidR="00883F9B">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ボタン類の初期</w:t>
            </w:r>
            <w:r w:rsidR="00883F9B">
              <w:rPr>
                <w:rFonts w:ascii="MS UI Gothic" w:eastAsia="MS UI Gothic" w:hAnsi="MS UI Gothic" w:hint="eastAsia"/>
                <w:color w:val="000000"/>
                <w:sz w:val="18"/>
                <w:szCs w:val="18"/>
              </w:rPr>
              <w:t>選択</w:t>
            </w:r>
            <w:r w:rsidRPr="00371099">
              <w:rPr>
                <w:rFonts w:ascii="MS UI Gothic" w:eastAsia="MS UI Gothic" w:hAnsi="MS UI Gothic" w:hint="eastAsia"/>
                <w:color w:val="000000"/>
                <w:sz w:val="18"/>
                <w:szCs w:val="18"/>
              </w:rPr>
              <w:t>値</w:t>
            </w:r>
            <w:r w:rsidR="00883F9B">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タブ設定等の比較により変更箇所を把握し、</w:t>
            </w:r>
            <w:r w:rsidR="00883F9B">
              <w:rPr>
                <w:rFonts w:ascii="MS UI Gothic" w:eastAsia="MS UI Gothic" w:hAnsi="MS UI Gothic" w:hint="eastAsia"/>
                <w:color w:val="000000"/>
                <w:sz w:val="18"/>
                <w:szCs w:val="18"/>
              </w:rPr>
              <w:t>主にシステム</w:t>
            </w:r>
            <w:r w:rsidR="00E84CF4" w:rsidRPr="00371099">
              <w:rPr>
                <w:rFonts w:ascii="MS UI Gothic" w:eastAsia="MS UI Gothic" w:hAnsi="MS UI Gothic" w:hint="eastAsia"/>
                <w:color w:val="000000"/>
                <w:sz w:val="18"/>
                <w:szCs w:val="18"/>
              </w:rPr>
              <w:t>操作</w:t>
            </w:r>
            <w:r w:rsidR="00883F9B">
              <w:rPr>
                <w:rFonts w:ascii="MS UI Gothic" w:eastAsia="MS UI Gothic" w:hAnsi="MS UI Gothic" w:hint="eastAsia"/>
                <w:color w:val="000000"/>
                <w:sz w:val="18"/>
                <w:szCs w:val="18"/>
              </w:rPr>
              <w:t>・</w:t>
            </w:r>
            <w:r w:rsidR="006D5A54">
              <w:rPr>
                <w:rFonts w:ascii="MS UI Gothic" w:eastAsia="MS UI Gothic" w:hAnsi="MS UI Gothic" w:hint="eastAsia"/>
                <w:color w:val="000000"/>
                <w:sz w:val="18"/>
                <w:szCs w:val="18"/>
              </w:rPr>
              <w:t>開発言語・</w:t>
            </w:r>
            <w:r w:rsidR="00883F9B">
              <w:rPr>
                <w:rFonts w:ascii="MS UI Gothic" w:eastAsia="MS UI Gothic" w:hAnsi="MS UI Gothic" w:hint="eastAsia"/>
                <w:color w:val="000000"/>
                <w:sz w:val="18"/>
                <w:szCs w:val="18"/>
              </w:rPr>
              <w:t>システム運用</w:t>
            </w:r>
            <w:r w:rsidR="00E84CF4" w:rsidRPr="00371099">
              <w:rPr>
                <w:rFonts w:ascii="MS UI Gothic" w:eastAsia="MS UI Gothic" w:hAnsi="MS UI Gothic" w:hint="eastAsia"/>
                <w:color w:val="000000"/>
                <w:sz w:val="18"/>
                <w:szCs w:val="18"/>
              </w:rPr>
              <w:t>への影響</w:t>
            </w:r>
            <w:r w:rsidR="003D2798">
              <w:rPr>
                <w:rFonts w:ascii="MS UI Gothic" w:eastAsia="MS UI Gothic" w:hAnsi="MS UI Gothic" w:hint="eastAsia"/>
                <w:color w:val="000000"/>
                <w:sz w:val="18"/>
                <w:szCs w:val="18"/>
              </w:rPr>
              <w:t>範囲を確認します</w:t>
            </w:r>
            <w:r w:rsidR="00883F9B">
              <w:rPr>
                <w:rFonts w:ascii="MS UI Gothic" w:eastAsia="MS UI Gothic" w:hAnsi="MS UI Gothic" w:hint="eastAsia"/>
                <w:color w:val="000000"/>
                <w:sz w:val="18"/>
                <w:szCs w:val="18"/>
              </w:rPr>
              <w:t>。</w:t>
            </w:r>
          </w:p>
        </w:tc>
      </w:tr>
      <w:tr w:rsidR="001B5ACF" w:rsidRPr="00371099" w14:paraId="1EFD407C" w14:textId="77777777" w:rsidTr="00401960">
        <w:tc>
          <w:tcPr>
            <w:tcW w:w="1134" w:type="dxa"/>
            <w:vMerge/>
            <w:tcBorders>
              <w:top w:val="single" w:sz="4" w:space="0" w:color="auto"/>
              <w:bottom w:val="single" w:sz="4" w:space="0" w:color="auto"/>
            </w:tcBorders>
            <w:vAlign w:val="center"/>
          </w:tcPr>
          <w:p w14:paraId="50F7E333"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D4015B"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帳票</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7044EB21" w14:textId="4AC05D4F" w:rsidR="001B5ACF" w:rsidRPr="00371099" w:rsidRDefault="001B5ACF" w:rsidP="009E4AF9">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帳票レイアウト</w:t>
            </w:r>
            <w:r w:rsidR="00883F9B">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印字フォント等の比較により変更箇所を把握し、</w:t>
            </w:r>
            <w:r w:rsidR="00883F9B">
              <w:rPr>
                <w:rFonts w:ascii="MS UI Gothic" w:eastAsia="MS UI Gothic" w:hAnsi="MS UI Gothic" w:hint="eastAsia"/>
                <w:color w:val="000000"/>
                <w:sz w:val="18"/>
                <w:szCs w:val="18"/>
              </w:rPr>
              <w:lastRenderedPageBreak/>
              <w:t>主に</w:t>
            </w:r>
            <w:r w:rsidRPr="00371099">
              <w:rPr>
                <w:rFonts w:ascii="MS UI Gothic" w:eastAsia="MS UI Gothic" w:hAnsi="MS UI Gothic" w:hint="eastAsia"/>
                <w:color w:val="000000"/>
                <w:sz w:val="18"/>
                <w:szCs w:val="18"/>
              </w:rPr>
              <w:t>業務への影響</w:t>
            </w:r>
            <w:r w:rsidR="003D2798">
              <w:rPr>
                <w:rFonts w:ascii="MS UI Gothic" w:eastAsia="MS UI Gothic" w:hAnsi="MS UI Gothic" w:hint="eastAsia"/>
                <w:color w:val="000000"/>
                <w:sz w:val="18"/>
                <w:szCs w:val="18"/>
              </w:rPr>
              <w:t>範囲を確認します</w:t>
            </w:r>
            <w:r w:rsidR="00883F9B">
              <w:rPr>
                <w:rFonts w:ascii="MS UI Gothic" w:eastAsia="MS UI Gothic" w:hAnsi="MS UI Gothic" w:hint="eastAsia"/>
                <w:color w:val="000000"/>
                <w:sz w:val="18"/>
                <w:szCs w:val="18"/>
              </w:rPr>
              <w:t>。</w:t>
            </w:r>
          </w:p>
        </w:tc>
      </w:tr>
      <w:tr w:rsidR="001B5ACF" w:rsidRPr="00371099" w14:paraId="69587328" w14:textId="77777777" w:rsidTr="00401960">
        <w:tc>
          <w:tcPr>
            <w:tcW w:w="1134" w:type="dxa"/>
            <w:vMerge/>
            <w:tcBorders>
              <w:top w:val="single" w:sz="4" w:space="0" w:color="auto"/>
              <w:bottom w:val="single" w:sz="4" w:space="0" w:color="auto"/>
            </w:tcBorders>
            <w:vAlign w:val="center"/>
          </w:tcPr>
          <w:p w14:paraId="749F934F"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E33BBB"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入出力ファイルレイアウト</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30773C7E" w14:textId="0158C493" w:rsidR="001B5ACF" w:rsidRPr="00371099" w:rsidRDefault="001B5ACF" w:rsidP="009E4AF9">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入出力ファイルレイアウトの比較により変更箇所を把握し、</w:t>
            </w:r>
            <w:r w:rsidR="00883F9B">
              <w:rPr>
                <w:rFonts w:ascii="MS UI Gothic" w:eastAsia="MS UI Gothic" w:hAnsi="MS UI Gothic" w:hint="eastAsia"/>
                <w:color w:val="000000"/>
                <w:sz w:val="18"/>
                <w:szCs w:val="18"/>
              </w:rPr>
              <w:t>主に</w:t>
            </w:r>
            <w:r w:rsidR="009E4AF9">
              <w:rPr>
                <w:rFonts w:ascii="MS UI Gothic" w:eastAsia="MS UI Gothic" w:hAnsi="MS UI Gothic" w:hint="eastAsia"/>
                <w:color w:val="000000"/>
                <w:sz w:val="18"/>
                <w:szCs w:val="18"/>
              </w:rPr>
              <w:t>他システムとの連携</w:t>
            </w:r>
            <w:r w:rsidRPr="00371099">
              <w:rPr>
                <w:rFonts w:ascii="MS UI Gothic" w:eastAsia="MS UI Gothic" w:hAnsi="MS UI Gothic" w:hint="eastAsia"/>
                <w:color w:val="000000"/>
                <w:sz w:val="18"/>
                <w:szCs w:val="18"/>
              </w:rPr>
              <w:t>への影響</w:t>
            </w:r>
            <w:r w:rsidR="003D2798">
              <w:rPr>
                <w:rFonts w:ascii="MS UI Gothic" w:eastAsia="MS UI Gothic" w:hAnsi="MS UI Gothic" w:hint="eastAsia"/>
                <w:color w:val="000000"/>
                <w:sz w:val="18"/>
                <w:szCs w:val="18"/>
              </w:rPr>
              <w:t>範囲を確認します</w:t>
            </w:r>
            <w:r w:rsidR="00883F9B">
              <w:rPr>
                <w:rFonts w:ascii="MS UI Gothic" w:eastAsia="MS UI Gothic" w:hAnsi="MS UI Gothic" w:hint="eastAsia"/>
                <w:color w:val="000000"/>
                <w:sz w:val="18"/>
                <w:szCs w:val="18"/>
              </w:rPr>
              <w:t>。</w:t>
            </w:r>
          </w:p>
        </w:tc>
      </w:tr>
      <w:tr w:rsidR="001B5ACF" w:rsidRPr="00371099" w14:paraId="28C590A4" w14:textId="77777777" w:rsidTr="00401960">
        <w:tc>
          <w:tcPr>
            <w:tcW w:w="1134" w:type="dxa"/>
            <w:vMerge/>
            <w:tcBorders>
              <w:top w:val="single" w:sz="4" w:space="0" w:color="auto"/>
              <w:bottom w:val="single" w:sz="4" w:space="0" w:color="auto"/>
            </w:tcBorders>
            <w:vAlign w:val="center"/>
          </w:tcPr>
          <w:p w14:paraId="0146A704"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203FF"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コード体系</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2CE00250" w14:textId="73C23225" w:rsidR="001B5ACF" w:rsidRPr="00371099" w:rsidRDefault="001B5ACF" w:rsidP="00972081">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コード体系の比較により変更箇所を把握し、</w:t>
            </w:r>
            <w:r w:rsidR="00972081">
              <w:rPr>
                <w:rFonts w:ascii="MS UI Gothic" w:eastAsia="MS UI Gothic" w:hAnsi="MS UI Gothic" w:hint="eastAsia"/>
                <w:color w:val="000000"/>
                <w:sz w:val="18"/>
                <w:szCs w:val="18"/>
              </w:rPr>
              <w:t>主に</w:t>
            </w:r>
            <w:r w:rsidR="009E4AF9">
              <w:rPr>
                <w:rFonts w:ascii="MS UI Gothic" w:eastAsia="MS UI Gothic" w:hAnsi="MS UI Gothic" w:hint="eastAsia"/>
                <w:color w:val="000000"/>
                <w:sz w:val="18"/>
                <w:szCs w:val="18"/>
              </w:rPr>
              <w:t>他システムとの連携</w:t>
            </w:r>
            <w:r w:rsidRPr="00371099">
              <w:rPr>
                <w:rFonts w:ascii="MS UI Gothic" w:eastAsia="MS UI Gothic" w:hAnsi="MS UI Gothic" w:hint="eastAsia"/>
                <w:color w:val="000000"/>
                <w:sz w:val="18"/>
                <w:szCs w:val="18"/>
              </w:rPr>
              <w:t>への</w:t>
            </w:r>
            <w:r w:rsidR="00E84CF4">
              <w:rPr>
                <w:rFonts w:ascii="MS UI Gothic" w:eastAsia="MS UI Gothic" w:hAnsi="MS UI Gothic" w:hint="eastAsia"/>
                <w:color w:val="000000"/>
                <w:sz w:val="18"/>
                <w:szCs w:val="18"/>
              </w:rPr>
              <w:t>影響</w:t>
            </w:r>
            <w:r w:rsidR="003D2798">
              <w:rPr>
                <w:rFonts w:ascii="MS UI Gothic" w:eastAsia="MS UI Gothic" w:hAnsi="MS UI Gothic" w:hint="eastAsia"/>
                <w:color w:val="000000"/>
                <w:sz w:val="18"/>
                <w:szCs w:val="18"/>
              </w:rPr>
              <w:t>範囲を確認します</w:t>
            </w:r>
            <w:r w:rsidR="00972081">
              <w:rPr>
                <w:rFonts w:ascii="MS UI Gothic" w:eastAsia="MS UI Gothic" w:hAnsi="MS UI Gothic" w:hint="eastAsia"/>
                <w:color w:val="000000"/>
                <w:sz w:val="18"/>
                <w:szCs w:val="18"/>
              </w:rPr>
              <w:t>。</w:t>
            </w:r>
          </w:p>
        </w:tc>
      </w:tr>
      <w:tr w:rsidR="001B5ACF" w:rsidRPr="00371099" w14:paraId="08182A91" w14:textId="77777777" w:rsidTr="00401960">
        <w:tc>
          <w:tcPr>
            <w:tcW w:w="1134" w:type="dxa"/>
            <w:vMerge/>
            <w:tcBorders>
              <w:top w:val="single" w:sz="4" w:space="0" w:color="auto"/>
              <w:bottom w:val="single" w:sz="4" w:space="0" w:color="auto"/>
            </w:tcBorders>
            <w:vAlign w:val="center"/>
          </w:tcPr>
          <w:p w14:paraId="3E4AB00B"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AA0"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API・関数</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72176F5D" w14:textId="20003D8E" w:rsidR="001B5ACF" w:rsidRPr="00371099" w:rsidRDefault="001B5ACF" w:rsidP="00CE663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sidR="00647494">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sidR="00647494">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非推奨となるAPI</w:t>
            </w:r>
            <w:r w:rsidR="00647494">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関数を把握し、</w:t>
            </w:r>
            <w:r w:rsidR="00E84CF4" w:rsidRPr="00371099">
              <w:rPr>
                <w:rFonts w:ascii="MS UI Gothic" w:eastAsia="MS UI Gothic" w:hAnsi="MS UI Gothic" w:hint="eastAsia"/>
                <w:color w:val="000000"/>
                <w:sz w:val="18"/>
                <w:szCs w:val="18"/>
              </w:rPr>
              <w:t>、</w:t>
            </w:r>
            <w:r w:rsidR="00951568">
              <w:rPr>
                <w:rFonts w:ascii="MS UI Gothic" w:eastAsia="MS UI Gothic" w:hAnsi="MS UI Gothic" w:hint="eastAsia"/>
                <w:color w:val="000000"/>
                <w:sz w:val="18"/>
                <w:szCs w:val="18"/>
              </w:rPr>
              <w:t>代替</w:t>
            </w:r>
            <w:r w:rsidR="00E84CF4">
              <w:rPr>
                <w:rFonts w:ascii="MS UI Gothic" w:eastAsia="MS UI Gothic" w:hAnsi="MS UI Gothic" w:hint="eastAsia"/>
                <w:color w:val="000000"/>
                <w:sz w:val="18"/>
                <w:szCs w:val="18"/>
              </w:rPr>
              <w:t>API・関数への移行や</w:t>
            </w:r>
            <w:r w:rsidR="00951568">
              <w:rPr>
                <w:rFonts w:ascii="MS UI Gothic" w:eastAsia="MS UI Gothic" w:hAnsi="MS UI Gothic" w:hint="eastAsia"/>
                <w:color w:val="000000"/>
                <w:sz w:val="18"/>
                <w:szCs w:val="18"/>
              </w:rPr>
              <w:t>代替</w:t>
            </w:r>
            <w:r w:rsidR="00E84CF4">
              <w:rPr>
                <w:rFonts w:ascii="MS UI Gothic" w:eastAsia="MS UI Gothic" w:hAnsi="MS UI Gothic" w:hint="eastAsia"/>
                <w:color w:val="000000"/>
                <w:sz w:val="18"/>
                <w:szCs w:val="18"/>
              </w:rPr>
              <w:t>API・関数</w:t>
            </w:r>
            <w:r w:rsidR="000557C7">
              <w:rPr>
                <w:rFonts w:ascii="MS UI Gothic" w:eastAsia="MS UI Gothic" w:hAnsi="MS UI Gothic" w:hint="eastAsia"/>
                <w:color w:val="000000"/>
                <w:sz w:val="18"/>
                <w:szCs w:val="18"/>
              </w:rPr>
              <w:t>の</w:t>
            </w:r>
            <w:r w:rsidR="00E84CF4">
              <w:rPr>
                <w:rFonts w:ascii="MS UI Gothic" w:eastAsia="MS UI Gothic" w:hAnsi="MS UI Gothic" w:hint="eastAsia"/>
                <w:color w:val="000000"/>
                <w:sz w:val="18"/>
                <w:szCs w:val="18"/>
              </w:rPr>
              <w:t>作成</w:t>
            </w:r>
            <w:r w:rsidR="00A6097C">
              <w:rPr>
                <w:rFonts w:ascii="MS UI Gothic" w:eastAsia="MS UI Gothic" w:hAnsi="MS UI Gothic" w:hint="eastAsia"/>
                <w:color w:val="000000"/>
                <w:sz w:val="18"/>
                <w:szCs w:val="18"/>
              </w:rPr>
              <w:t>要否</w:t>
            </w:r>
            <w:r w:rsidR="00E84CF4">
              <w:rPr>
                <w:rFonts w:ascii="MS UI Gothic" w:eastAsia="MS UI Gothic" w:hAnsi="MS UI Gothic" w:hint="eastAsia"/>
                <w:color w:val="000000"/>
                <w:sz w:val="18"/>
                <w:szCs w:val="18"/>
              </w:rPr>
              <w:t>など</w:t>
            </w:r>
            <w:r w:rsidR="003D2798">
              <w:rPr>
                <w:rFonts w:ascii="MS UI Gothic" w:eastAsia="MS UI Gothic" w:hAnsi="MS UI Gothic" w:hint="eastAsia"/>
                <w:color w:val="000000"/>
                <w:sz w:val="18"/>
                <w:szCs w:val="18"/>
              </w:rPr>
              <w:t>、主に開発言語への影響範囲を確認します</w:t>
            </w:r>
            <w:r w:rsidR="000557C7">
              <w:rPr>
                <w:rFonts w:ascii="MS UI Gothic" w:eastAsia="MS UI Gothic" w:hAnsi="MS UI Gothic" w:hint="eastAsia"/>
                <w:color w:val="000000"/>
                <w:sz w:val="18"/>
                <w:szCs w:val="18"/>
              </w:rPr>
              <w:t>。</w:t>
            </w:r>
          </w:p>
        </w:tc>
      </w:tr>
      <w:tr w:rsidR="001B5ACF" w:rsidRPr="00371099" w14:paraId="27B0D829" w14:textId="77777777" w:rsidTr="00401960">
        <w:tc>
          <w:tcPr>
            <w:tcW w:w="1134" w:type="dxa"/>
            <w:vMerge/>
            <w:tcBorders>
              <w:top w:val="single" w:sz="4" w:space="0" w:color="auto"/>
              <w:bottom w:val="single" w:sz="4" w:space="0" w:color="auto"/>
            </w:tcBorders>
            <w:vAlign w:val="center"/>
          </w:tcPr>
          <w:p w14:paraId="22259FD2" w14:textId="77777777" w:rsidR="001B5ACF" w:rsidRPr="00371099" w:rsidRDefault="001B5ACF" w:rsidP="001B5AC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70F609" w14:textId="77777777" w:rsidR="001B5ACF" w:rsidRPr="00371099" w:rsidRDefault="001B5ACF" w:rsidP="001B5AC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ログ、メッセージ</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409B7A55" w14:textId="1CCE91EC" w:rsidR="001B5ACF" w:rsidRPr="00371099" w:rsidRDefault="00DE12BD" w:rsidP="00FE1250">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ログのコードやエラーメッセージ表記の変更や</w:t>
            </w:r>
            <w:r>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エラーや監査等のログファイルの</w:t>
            </w:r>
            <w:r>
              <w:rPr>
                <w:rFonts w:ascii="MS UI Gothic" w:eastAsia="MS UI Gothic" w:hAnsi="MS UI Gothic" w:hint="eastAsia"/>
                <w:color w:val="000000"/>
                <w:sz w:val="18"/>
                <w:szCs w:val="18"/>
              </w:rPr>
              <w:t>変更</w:t>
            </w:r>
            <w:r w:rsidRPr="00371099">
              <w:rPr>
                <w:rFonts w:ascii="MS UI Gothic" w:eastAsia="MS UI Gothic" w:hAnsi="MS UI Gothic" w:hint="eastAsia"/>
                <w:color w:val="000000"/>
                <w:sz w:val="18"/>
                <w:szCs w:val="18"/>
              </w:rPr>
              <w:t>を把握し、</w:t>
            </w:r>
            <w:r>
              <w:rPr>
                <w:rFonts w:ascii="MS UI Gothic" w:eastAsia="MS UI Gothic" w:hAnsi="MS UI Gothic" w:hint="eastAsia"/>
                <w:color w:val="000000"/>
                <w:sz w:val="18"/>
                <w:szCs w:val="18"/>
              </w:rPr>
              <w:t>主に</w:t>
            </w:r>
            <w:r w:rsidRPr="00371099">
              <w:rPr>
                <w:rFonts w:ascii="MS UI Gothic" w:eastAsia="MS UI Gothic" w:hAnsi="MS UI Gothic" w:hint="eastAsia"/>
                <w:color w:val="000000"/>
                <w:sz w:val="18"/>
                <w:szCs w:val="18"/>
              </w:rPr>
              <w:t>システム運用への影響範囲</w:t>
            </w:r>
            <w:r>
              <w:rPr>
                <w:rFonts w:ascii="MS UI Gothic" w:eastAsia="MS UI Gothic" w:hAnsi="MS UI Gothic" w:hint="eastAsia"/>
                <w:color w:val="000000"/>
                <w:sz w:val="18"/>
                <w:szCs w:val="18"/>
              </w:rPr>
              <w:t>を</w:t>
            </w:r>
            <w:r w:rsidRPr="00371099">
              <w:rPr>
                <w:rFonts w:ascii="MS UI Gothic" w:eastAsia="MS UI Gothic" w:hAnsi="MS UI Gothic" w:hint="eastAsia"/>
                <w:color w:val="000000"/>
                <w:sz w:val="18"/>
                <w:szCs w:val="18"/>
              </w:rPr>
              <w:t>確認</w:t>
            </w:r>
            <w:r w:rsidR="003D2798">
              <w:rPr>
                <w:rFonts w:ascii="MS UI Gothic" w:eastAsia="MS UI Gothic" w:hAnsi="MS UI Gothic" w:hint="eastAsia"/>
                <w:color w:val="000000"/>
                <w:sz w:val="18"/>
                <w:szCs w:val="18"/>
              </w:rPr>
              <w:t>します</w:t>
            </w:r>
            <w:r w:rsidRPr="00371099">
              <w:rPr>
                <w:rFonts w:ascii="MS UI Gothic" w:eastAsia="MS UI Gothic" w:hAnsi="MS UI Gothic" w:hint="eastAsia"/>
                <w:color w:val="000000"/>
                <w:sz w:val="18"/>
                <w:szCs w:val="18"/>
              </w:rPr>
              <w:t>。</w:t>
            </w:r>
          </w:p>
        </w:tc>
      </w:tr>
      <w:tr w:rsidR="00CE663F" w:rsidRPr="00371099" w14:paraId="70DBE6A4" w14:textId="77777777" w:rsidTr="00401960">
        <w:tc>
          <w:tcPr>
            <w:tcW w:w="1134" w:type="dxa"/>
            <w:vMerge w:val="restart"/>
            <w:tcBorders>
              <w:top w:val="single" w:sz="4" w:space="0" w:color="auto"/>
              <w:bottom w:val="thinThickSmallGap" w:sz="24" w:space="0" w:color="auto"/>
            </w:tcBorders>
            <w:vAlign w:val="center"/>
          </w:tcPr>
          <w:p w14:paraId="325ED59D" w14:textId="279E270D" w:rsidR="00CE663F" w:rsidRPr="00371099" w:rsidRDefault="00CE663F" w:rsidP="00CE663F">
            <w:pPr>
              <w:rPr>
                <w:rFonts w:ascii="MS UI Gothic" w:eastAsia="MS UI Gothic" w:hAnsi="MS UI Gothic"/>
                <w:color w:val="000000"/>
                <w:sz w:val="18"/>
                <w:szCs w:val="18"/>
              </w:rPr>
            </w:pPr>
            <w:r>
              <w:rPr>
                <w:rFonts w:ascii="MS UI Gothic" w:eastAsia="MS UI Gothic" w:hAnsi="MS UI Gothic" w:hint="eastAsia"/>
                <w:color w:val="000000"/>
                <w:sz w:val="18"/>
                <w:szCs w:val="18"/>
              </w:rPr>
              <w:t>パッケージソフトウェア（汎用）</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35B0F0" w14:textId="7158AFCE" w:rsidR="00CE663F" w:rsidRPr="00371099" w:rsidRDefault="00CE663F" w:rsidP="00CE663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提供機能</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55D1E8C6" w14:textId="033BA183" w:rsidR="00CE663F" w:rsidRPr="00371099" w:rsidRDefault="00CE663F" w:rsidP="00CE663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非推奨となる機能を把握し、</w:t>
            </w:r>
            <w:r>
              <w:rPr>
                <w:rFonts w:ascii="MS UI Gothic" w:eastAsia="MS UI Gothic" w:hAnsi="MS UI Gothic" w:hint="eastAsia"/>
                <w:color w:val="000000"/>
                <w:sz w:val="18"/>
                <w:szCs w:val="18"/>
              </w:rPr>
              <w:t>代替ソフトウェアへの変更や代替機能への移行など、主にシステム運用への影響範囲を確認します。</w:t>
            </w:r>
          </w:p>
        </w:tc>
      </w:tr>
      <w:tr w:rsidR="00CE663F" w:rsidRPr="00371099" w14:paraId="48C25E62" w14:textId="77777777" w:rsidTr="00401960">
        <w:tc>
          <w:tcPr>
            <w:tcW w:w="1134" w:type="dxa"/>
            <w:vMerge/>
            <w:tcBorders>
              <w:top w:val="single" w:sz="4" w:space="0" w:color="auto"/>
              <w:bottom w:val="thinThickSmallGap" w:sz="24" w:space="0" w:color="auto"/>
            </w:tcBorders>
            <w:vAlign w:val="center"/>
          </w:tcPr>
          <w:p w14:paraId="2543AB6E" w14:textId="77777777" w:rsidR="00CE663F" w:rsidRPr="00371099" w:rsidRDefault="00CE663F" w:rsidP="00CE663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1461EB" w14:textId="7B4A8FBA" w:rsidR="00CE663F" w:rsidRPr="00371099" w:rsidRDefault="00CE663F" w:rsidP="00CE663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コード体系</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18FD4EBD" w14:textId="345E35E1" w:rsidR="00CE663F" w:rsidRPr="00371099" w:rsidRDefault="00CE663F" w:rsidP="00CE663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コード体系の比較により変更箇所を把握し、</w:t>
            </w:r>
            <w:r>
              <w:rPr>
                <w:rFonts w:ascii="MS UI Gothic" w:eastAsia="MS UI Gothic" w:hAnsi="MS UI Gothic" w:hint="eastAsia"/>
                <w:color w:val="000000"/>
                <w:sz w:val="18"/>
                <w:szCs w:val="18"/>
              </w:rPr>
              <w:t>主に他システムとの連携</w:t>
            </w:r>
            <w:r w:rsidRPr="00371099">
              <w:rPr>
                <w:rFonts w:ascii="MS UI Gothic" w:eastAsia="MS UI Gothic" w:hAnsi="MS UI Gothic" w:hint="eastAsia"/>
                <w:color w:val="000000"/>
                <w:sz w:val="18"/>
                <w:szCs w:val="18"/>
              </w:rPr>
              <w:t>への</w:t>
            </w:r>
            <w:r>
              <w:rPr>
                <w:rFonts w:ascii="MS UI Gothic" w:eastAsia="MS UI Gothic" w:hAnsi="MS UI Gothic" w:hint="eastAsia"/>
                <w:color w:val="000000"/>
                <w:sz w:val="18"/>
                <w:szCs w:val="18"/>
              </w:rPr>
              <w:t>影響範囲を確認します。</w:t>
            </w:r>
          </w:p>
        </w:tc>
      </w:tr>
      <w:tr w:rsidR="00CE663F" w:rsidRPr="00371099" w14:paraId="2F2C6C6B" w14:textId="77777777" w:rsidTr="00401960">
        <w:tc>
          <w:tcPr>
            <w:tcW w:w="1134" w:type="dxa"/>
            <w:vMerge/>
            <w:tcBorders>
              <w:top w:val="single" w:sz="4" w:space="0" w:color="auto"/>
              <w:bottom w:val="thinThickSmallGap" w:sz="24" w:space="0" w:color="auto"/>
            </w:tcBorders>
            <w:vAlign w:val="center"/>
          </w:tcPr>
          <w:p w14:paraId="74221514" w14:textId="77777777" w:rsidR="00CE663F" w:rsidRPr="00371099" w:rsidRDefault="00CE663F" w:rsidP="00CE663F">
            <w:pPr>
              <w:rPr>
                <w:rFonts w:ascii="MS UI Gothic" w:eastAsia="MS UI Gothic" w:hAnsi="MS UI Gothic"/>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8F9B72" w14:textId="1D45C11F" w:rsidR="00CE663F" w:rsidRPr="00371099" w:rsidRDefault="00CE663F" w:rsidP="00CE663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API・関数</w:t>
            </w:r>
          </w:p>
        </w:tc>
        <w:tc>
          <w:tcPr>
            <w:tcW w:w="4773" w:type="dxa"/>
            <w:tcBorders>
              <w:top w:val="single" w:sz="4" w:space="0" w:color="auto"/>
              <w:left w:val="nil"/>
              <w:bottom w:val="single" w:sz="4" w:space="0" w:color="auto"/>
              <w:right w:val="thinThickSmallGap" w:sz="24" w:space="0" w:color="auto"/>
            </w:tcBorders>
            <w:shd w:val="clear" w:color="auto" w:fill="auto"/>
            <w:vAlign w:val="center"/>
          </w:tcPr>
          <w:p w14:paraId="524B55EE" w14:textId="7494F93E" w:rsidR="00CE663F" w:rsidRPr="00371099" w:rsidRDefault="00CE663F" w:rsidP="00CE663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w:t>
            </w:r>
            <w:r>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廃止</w:t>
            </w:r>
            <w:r>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非推奨となるAPI</w:t>
            </w:r>
            <w:r>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関数を把握し、、</w:t>
            </w:r>
            <w:r>
              <w:rPr>
                <w:rFonts w:ascii="MS UI Gothic" w:eastAsia="MS UI Gothic" w:hAnsi="MS UI Gothic" w:hint="eastAsia"/>
                <w:color w:val="000000"/>
                <w:sz w:val="18"/>
                <w:szCs w:val="18"/>
              </w:rPr>
              <w:t>代替API・関数への移行や代替API・関数の作成要否など、主に開発言語への影響範囲を確認します。</w:t>
            </w:r>
          </w:p>
        </w:tc>
      </w:tr>
      <w:tr w:rsidR="00CE663F" w:rsidRPr="00371099" w14:paraId="3F348896" w14:textId="77777777" w:rsidTr="00401960">
        <w:tc>
          <w:tcPr>
            <w:tcW w:w="1134" w:type="dxa"/>
            <w:vMerge/>
            <w:tcBorders>
              <w:top w:val="single" w:sz="4" w:space="0" w:color="auto"/>
              <w:bottom w:val="thinThickSmallGap" w:sz="24" w:space="0" w:color="auto"/>
            </w:tcBorders>
            <w:vAlign w:val="center"/>
          </w:tcPr>
          <w:p w14:paraId="5C96B8C6" w14:textId="77777777" w:rsidR="00CE663F" w:rsidRPr="00371099" w:rsidRDefault="00CE663F" w:rsidP="00CE663F">
            <w:pPr>
              <w:rPr>
                <w:rFonts w:ascii="MS UI Gothic" w:eastAsia="MS UI Gothic" w:hAnsi="MS UI Gothic"/>
                <w:color w:val="000000"/>
                <w:sz w:val="18"/>
                <w:szCs w:val="18"/>
              </w:rPr>
            </w:pPr>
          </w:p>
        </w:tc>
        <w:tc>
          <w:tcPr>
            <w:tcW w:w="2268"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1D3B63EA" w14:textId="122AC08E" w:rsidR="00CE663F" w:rsidRPr="00371099" w:rsidRDefault="00CE663F" w:rsidP="00CE663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ログ、メッセージ</w:t>
            </w:r>
          </w:p>
        </w:tc>
        <w:tc>
          <w:tcPr>
            <w:tcW w:w="4773" w:type="dxa"/>
            <w:tcBorders>
              <w:top w:val="single" w:sz="4" w:space="0" w:color="auto"/>
              <w:left w:val="nil"/>
              <w:bottom w:val="thinThickSmallGap" w:sz="24" w:space="0" w:color="auto"/>
              <w:right w:val="thinThickSmallGap" w:sz="24" w:space="0" w:color="auto"/>
            </w:tcBorders>
            <w:shd w:val="clear" w:color="auto" w:fill="auto"/>
            <w:vAlign w:val="center"/>
          </w:tcPr>
          <w:p w14:paraId="0A74D5A3" w14:textId="1578A0CC" w:rsidR="00CE663F" w:rsidRPr="00371099" w:rsidRDefault="00CE663F" w:rsidP="00CE663F">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ログのコードやエラーメッセージ表記の変更や</w:t>
            </w:r>
            <w:r>
              <w:rPr>
                <w:rFonts w:ascii="MS UI Gothic" w:eastAsia="MS UI Gothic" w:hAnsi="MS UI Gothic" w:hint="eastAsia"/>
                <w:color w:val="000000"/>
                <w:sz w:val="18"/>
                <w:szCs w:val="18"/>
              </w:rPr>
              <w:t>、</w:t>
            </w:r>
            <w:r w:rsidRPr="00371099">
              <w:rPr>
                <w:rFonts w:ascii="MS UI Gothic" w:eastAsia="MS UI Gothic" w:hAnsi="MS UI Gothic" w:hint="eastAsia"/>
                <w:color w:val="000000"/>
                <w:sz w:val="18"/>
                <w:szCs w:val="18"/>
              </w:rPr>
              <w:t>エラーや監査等のログファイルの</w:t>
            </w:r>
            <w:r>
              <w:rPr>
                <w:rFonts w:ascii="MS UI Gothic" w:eastAsia="MS UI Gothic" w:hAnsi="MS UI Gothic" w:hint="eastAsia"/>
                <w:color w:val="000000"/>
                <w:sz w:val="18"/>
                <w:szCs w:val="18"/>
              </w:rPr>
              <w:t>変更</w:t>
            </w:r>
            <w:r w:rsidRPr="00371099">
              <w:rPr>
                <w:rFonts w:ascii="MS UI Gothic" w:eastAsia="MS UI Gothic" w:hAnsi="MS UI Gothic" w:hint="eastAsia"/>
                <w:color w:val="000000"/>
                <w:sz w:val="18"/>
                <w:szCs w:val="18"/>
              </w:rPr>
              <w:t>を把握し、</w:t>
            </w:r>
            <w:r>
              <w:rPr>
                <w:rFonts w:ascii="MS UI Gothic" w:eastAsia="MS UI Gothic" w:hAnsi="MS UI Gothic" w:hint="eastAsia"/>
                <w:color w:val="000000"/>
                <w:sz w:val="18"/>
                <w:szCs w:val="18"/>
              </w:rPr>
              <w:t>主に</w:t>
            </w:r>
            <w:r w:rsidRPr="00371099">
              <w:rPr>
                <w:rFonts w:ascii="MS UI Gothic" w:eastAsia="MS UI Gothic" w:hAnsi="MS UI Gothic" w:hint="eastAsia"/>
                <w:color w:val="000000"/>
                <w:sz w:val="18"/>
                <w:szCs w:val="18"/>
              </w:rPr>
              <w:t>システム運用への影響範囲</w:t>
            </w:r>
            <w:r>
              <w:rPr>
                <w:rFonts w:ascii="MS UI Gothic" w:eastAsia="MS UI Gothic" w:hAnsi="MS UI Gothic" w:hint="eastAsia"/>
                <w:color w:val="000000"/>
                <w:sz w:val="18"/>
                <w:szCs w:val="18"/>
              </w:rPr>
              <w:t>を</w:t>
            </w:r>
            <w:r w:rsidRPr="00371099">
              <w:rPr>
                <w:rFonts w:ascii="MS UI Gothic" w:eastAsia="MS UI Gothic" w:hAnsi="MS UI Gothic" w:hint="eastAsia"/>
                <w:color w:val="000000"/>
                <w:sz w:val="18"/>
                <w:szCs w:val="18"/>
              </w:rPr>
              <w:t>確認</w:t>
            </w:r>
            <w:r>
              <w:rPr>
                <w:rFonts w:ascii="MS UI Gothic" w:eastAsia="MS UI Gothic" w:hAnsi="MS UI Gothic" w:hint="eastAsia"/>
                <w:color w:val="000000"/>
                <w:sz w:val="18"/>
                <w:szCs w:val="18"/>
              </w:rPr>
              <w:t>します</w:t>
            </w:r>
            <w:r w:rsidRPr="00371099">
              <w:rPr>
                <w:rFonts w:ascii="MS UI Gothic" w:eastAsia="MS UI Gothic" w:hAnsi="MS UI Gothic" w:hint="eastAsia"/>
                <w:color w:val="000000"/>
                <w:sz w:val="18"/>
                <w:szCs w:val="18"/>
              </w:rPr>
              <w:t>。</w:t>
            </w:r>
          </w:p>
        </w:tc>
      </w:tr>
    </w:tbl>
    <w:p w14:paraId="7CCFBD96" w14:textId="77777777" w:rsidR="001B5ACF" w:rsidRPr="00371099" w:rsidRDefault="001B5ACF" w:rsidP="000859F7">
      <w:pPr>
        <w:widowControl/>
        <w:jc w:val="left"/>
        <w:rPr>
          <w:rFonts w:ascii="MS UI Gothic" w:eastAsia="MS UI Gothic" w:hAnsi="MS UI Gothic"/>
          <w:color w:val="000000" w:themeColor="text1"/>
        </w:rPr>
      </w:pPr>
    </w:p>
    <w:p w14:paraId="4127E0DB" w14:textId="02865169" w:rsidR="001B5ACF" w:rsidRPr="00371099" w:rsidRDefault="001B5ACF" w:rsidP="006C5775">
      <w:pPr>
        <w:numPr>
          <w:ilvl w:val="0"/>
          <w:numId w:val="6"/>
        </w:numPr>
        <w:rPr>
          <w:rFonts w:ascii="MS UI Gothic" w:eastAsia="MS UI Gothic" w:hAnsi="MS UI Gothic"/>
          <w:color w:val="000000" w:themeColor="text1"/>
          <w:szCs w:val="21"/>
        </w:rPr>
      </w:pPr>
      <w:r w:rsidRPr="00371099">
        <w:rPr>
          <w:rFonts w:ascii="MS UI Gothic" w:eastAsia="MS UI Gothic" w:hAnsi="MS UI Gothic" w:hint="eastAsia"/>
          <w:color w:val="000000" w:themeColor="text1"/>
          <w:szCs w:val="21"/>
        </w:rPr>
        <w:t>システム資産整理</w:t>
      </w:r>
    </w:p>
    <w:p w14:paraId="31EA033B" w14:textId="3BE92496" w:rsidR="001B5ACF" w:rsidRPr="00371099" w:rsidRDefault="001B5ACF" w:rsidP="001B5ACF">
      <w:pPr>
        <w:ind w:leftChars="202" w:left="424" w:firstLineChars="100" w:firstLine="210"/>
        <w:rPr>
          <w:rFonts w:ascii="游明朝" w:eastAsia="游明朝" w:hAnsi="游明朝"/>
        </w:rPr>
      </w:pPr>
      <w:r w:rsidRPr="00371099">
        <w:rPr>
          <w:rFonts w:ascii="游明朝" w:eastAsia="游明朝" w:hAnsi="游明朝" w:hint="eastAsia"/>
        </w:rPr>
        <w:t>現行システムの全プログラム</w:t>
      </w:r>
      <w:r w:rsidR="00475083">
        <w:rPr>
          <w:rFonts w:ascii="游明朝" w:eastAsia="游明朝" w:hAnsi="游明朝" w:hint="eastAsia"/>
        </w:rPr>
        <w:t>とジョブ制御文</w:t>
      </w:r>
      <w:r w:rsidRPr="00371099">
        <w:rPr>
          <w:rFonts w:ascii="游明朝" w:eastAsia="游明朝" w:hAnsi="游明朝" w:hint="eastAsia"/>
        </w:rPr>
        <w:t>を把握し、未使用となった機能や不要な機能に該当する未稼働</w:t>
      </w:r>
      <w:r w:rsidR="00EB57F5">
        <w:rPr>
          <w:rFonts w:ascii="游明朝" w:eastAsia="游明朝" w:hAnsi="游明朝" w:hint="eastAsia"/>
        </w:rPr>
        <w:t>・</w:t>
      </w:r>
      <w:r w:rsidR="00CE663F">
        <w:rPr>
          <w:rFonts w:ascii="游明朝" w:eastAsia="游明朝" w:hAnsi="游明朝" w:hint="eastAsia"/>
        </w:rPr>
        <w:t>不要な</w:t>
      </w:r>
      <w:r w:rsidRPr="00371099">
        <w:rPr>
          <w:rFonts w:ascii="游明朝" w:eastAsia="游明朝" w:hAnsi="游明朝" w:hint="eastAsia"/>
        </w:rPr>
        <w:t>プログラム</w:t>
      </w:r>
      <w:r w:rsidR="00CE663F">
        <w:rPr>
          <w:rFonts w:ascii="游明朝" w:eastAsia="游明朝" w:hAnsi="游明朝" w:hint="eastAsia"/>
        </w:rPr>
        <w:t>とジョブ制御文</w:t>
      </w:r>
      <w:r w:rsidRPr="00371099">
        <w:rPr>
          <w:rFonts w:ascii="游明朝" w:eastAsia="游明朝" w:hAnsi="游明朝" w:hint="eastAsia"/>
        </w:rPr>
        <w:t>等を抽出して、プログラム資産等の廃棄を行います。</w:t>
      </w:r>
    </w:p>
    <w:p w14:paraId="5C20B7E0" w14:textId="77777777" w:rsidR="001B5ACF" w:rsidRPr="00371099" w:rsidRDefault="001B5ACF" w:rsidP="00597795">
      <w:pPr>
        <w:widowControl/>
        <w:jc w:val="left"/>
        <w:rPr>
          <w:rFonts w:ascii="MS UI Gothic" w:eastAsia="MS UI Gothic" w:hAnsi="MS UI Gothic"/>
          <w:color w:val="000000" w:themeColor="text1"/>
        </w:rPr>
      </w:pPr>
    </w:p>
    <w:p w14:paraId="6E3AFE7D" w14:textId="77777777" w:rsidR="001B5ACF" w:rsidRPr="00371099" w:rsidRDefault="001B5ACF" w:rsidP="006C5775">
      <w:pPr>
        <w:numPr>
          <w:ilvl w:val="0"/>
          <w:numId w:val="6"/>
        </w:numPr>
        <w:rPr>
          <w:rFonts w:ascii="MS UI Gothic" w:eastAsia="MS UI Gothic" w:hAnsi="MS UI Gothic"/>
          <w:color w:val="000000" w:themeColor="text1"/>
          <w:szCs w:val="21"/>
        </w:rPr>
      </w:pPr>
      <w:r w:rsidRPr="00371099">
        <w:rPr>
          <w:rFonts w:ascii="MS UI Gothic" w:eastAsia="MS UI Gothic" w:hAnsi="MS UI Gothic"/>
          <w:color w:val="000000" w:themeColor="text1"/>
          <w:szCs w:val="21"/>
        </w:rPr>
        <w:t xml:space="preserve"> </w:t>
      </w:r>
      <w:r w:rsidRPr="00371099">
        <w:rPr>
          <w:rFonts w:ascii="MS UI Gothic" w:eastAsia="MS UI Gothic" w:hAnsi="MS UI Gothic" w:hint="eastAsia"/>
          <w:color w:val="000000" w:themeColor="text1"/>
          <w:szCs w:val="21"/>
        </w:rPr>
        <w:t>プロトタイプ検証</w:t>
      </w:r>
    </w:p>
    <w:p w14:paraId="6841F3C0" w14:textId="54C65284" w:rsidR="001B5ACF" w:rsidRPr="00371099" w:rsidRDefault="001B5ACF" w:rsidP="001B5ACF">
      <w:pPr>
        <w:ind w:leftChars="202" w:left="424" w:firstLineChars="100" w:firstLine="210"/>
        <w:rPr>
          <w:rFonts w:ascii="游明朝" w:eastAsia="游明朝" w:hAnsi="游明朝"/>
        </w:rPr>
      </w:pPr>
      <w:r w:rsidRPr="00371099">
        <w:rPr>
          <w:rFonts w:ascii="游明朝" w:eastAsia="游明朝" w:hAnsi="游明朝" w:hint="eastAsia"/>
        </w:rPr>
        <w:t>調査</w:t>
      </w:r>
      <w:r w:rsidR="00FA18FC">
        <w:rPr>
          <w:rFonts w:ascii="游明朝" w:eastAsia="游明朝" w:hAnsi="游明朝" w:hint="eastAsia"/>
        </w:rPr>
        <w:t>で判明した</w:t>
      </w:r>
      <w:r w:rsidRPr="00371099">
        <w:rPr>
          <w:rFonts w:ascii="游明朝" w:eastAsia="游明朝" w:hAnsi="游明朝" w:hint="eastAsia"/>
        </w:rPr>
        <w:t>非互換</w:t>
      </w:r>
      <w:r w:rsidR="00513F7F">
        <w:rPr>
          <w:rFonts w:ascii="游明朝" w:eastAsia="游明朝" w:hAnsi="游明朝" w:hint="eastAsia"/>
        </w:rPr>
        <w:t>対策</w:t>
      </w:r>
      <w:r w:rsidRPr="00371099">
        <w:rPr>
          <w:rFonts w:ascii="游明朝" w:eastAsia="游明朝" w:hAnsi="游明朝" w:hint="eastAsia"/>
        </w:rPr>
        <w:t>について、次期バージョンのOSやソフトウェア製品等で構成した検証用ハードウェア上で、調査結果の対応方法が想定</w:t>
      </w:r>
      <w:r w:rsidR="00ED6207">
        <w:rPr>
          <w:rFonts w:ascii="游明朝" w:eastAsia="游明朝" w:hAnsi="游明朝" w:hint="eastAsia"/>
        </w:rPr>
        <w:t>どおり</w:t>
      </w:r>
      <w:r w:rsidRPr="00371099">
        <w:rPr>
          <w:rFonts w:ascii="游明朝" w:eastAsia="游明朝" w:hAnsi="游明朝" w:hint="eastAsia"/>
        </w:rPr>
        <w:t>の動作となるか確認を行います。</w:t>
      </w:r>
    </w:p>
    <w:p w14:paraId="4530EDC8" w14:textId="77777777" w:rsidR="001B5ACF" w:rsidRPr="00371099" w:rsidRDefault="001B5ACF" w:rsidP="001B5ACF">
      <w:pPr>
        <w:ind w:leftChars="200" w:left="420" w:firstLineChars="50" w:firstLine="105"/>
        <w:rPr>
          <w:rFonts w:ascii="游明朝" w:eastAsia="游明朝" w:hAnsi="游明朝"/>
          <w:color w:val="000000" w:themeColor="text1"/>
          <w:szCs w:val="21"/>
        </w:rPr>
      </w:pPr>
    </w:p>
    <w:p w14:paraId="011EF41E" w14:textId="77777777" w:rsidR="001B5ACF" w:rsidRPr="00371099" w:rsidRDefault="001B5ACF" w:rsidP="001B5ACF">
      <w:pPr>
        <w:ind w:firstLineChars="200" w:firstLine="420"/>
        <w:rPr>
          <w:rFonts w:ascii="游明朝" w:eastAsia="游明朝" w:hAnsi="游明朝"/>
          <w:color w:val="000000" w:themeColor="text1"/>
          <w:szCs w:val="21"/>
        </w:rPr>
      </w:pPr>
      <w:r w:rsidRPr="00371099">
        <w:rPr>
          <w:rFonts w:ascii="游明朝" w:eastAsia="游明朝" w:hAnsi="游明朝" w:hint="eastAsia"/>
          <w:color w:val="000000" w:themeColor="text1"/>
          <w:szCs w:val="21"/>
        </w:rPr>
        <w:t>【プロトタイプ計画書の策定】</w:t>
      </w:r>
    </w:p>
    <w:p w14:paraId="1B87C9F0" w14:textId="7B606166" w:rsidR="001B5ACF" w:rsidRPr="00371099" w:rsidRDefault="001B5ACF" w:rsidP="001B5ACF">
      <w:pPr>
        <w:ind w:leftChars="202" w:left="424" w:firstLineChars="100" w:firstLine="210"/>
        <w:rPr>
          <w:rFonts w:ascii="游明朝" w:eastAsia="游明朝" w:hAnsi="游明朝"/>
          <w:color w:val="000000" w:themeColor="text1"/>
        </w:rPr>
      </w:pPr>
      <w:r w:rsidRPr="00371099">
        <w:rPr>
          <w:rFonts w:ascii="游明朝" w:eastAsia="游明朝" w:hAnsi="游明朝" w:hint="eastAsia"/>
          <w:color w:val="000000" w:themeColor="text1"/>
        </w:rPr>
        <w:t>開発責任者は、標準化リーダ</w:t>
      </w:r>
      <w:r w:rsidR="00597795">
        <w:rPr>
          <w:rFonts w:ascii="游明朝" w:eastAsia="游明朝" w:hAnsi="游明朝" w:hint="eastAsia"/>
          <w:color w:val="000000" w:themeColor="text1"/>
        </w:rPr>
        <w:t>ー</w:t>
      </w:r>
      <w:r w:rsidRPr="00371099">
        <w:rPr>
          <w:rFonts w:ascii="游明朝" w:eastAsia="游明朝" w:hAnsi="游明朝" w:hint="eastAsia"/>
          <w:color w:val="000000" w:themeColor="text1"/>
        </w:rPr>
        <w:t>、基盤リーダ</w:t>
      </w:r>
      <w:r w:rsidR="00597795">
        <w:rPr>
          <w:rFonts w:ascii="游明朝" w:eastAsia="游明朝" w:hAnsi="游明朝" w:hint="eastAsia"/>
          <w:color w:val="000000" w:themeColor="text1"/>
        </w:rPr>
        <w:t>ー</w:t>
      </w:r>
      <w:r w:rsidRPr="00371099">
        <w:rPr>
          <w:rFonts w:ascii="游明朝" w:eastAsia="游明朝" w:hAnsi="游明朝" w:hint="eastAsia"/>
          <w:color w:val="000000" w:themeColor="text1"/>
        </w:rPr>
        <w:t>、受注業者と協力してプロトタイプ検証の対象、方法、環境等について立案し、受注業者はプロトタイプ計画</w:t>
      </w:r>
      <w:r w:rsidR="00FE1250">
        <w:rPr>
          <w:rFonts w:ascii="游明朝" w:eastAsia="游明朝" w:hAnsi="游明朝" w:hint="eastAsia"/>
          <w:color w:val="000000" w:themeColor="text1"/>
        </w:rPr>
        <w:t>書</w:t>
      </w:r>
      <w:r w:rsidRPr="00371099">
        <w:rPr>
          <w:rFonts w:ascii="游明朝" w:eastAsia="游明朝" w:hAnsi="游明朝" w:hint="eastAsia"/>
          <w:color w:val="000000" w:themeColor="text1"/>
        </w:rPr>
        <w:t>としてまとめ</w:t>
      </w:r>
      <w:r w:rsidRPr="00371099">
        <w:rPr>
          <w:rFonts w:ascii="游明朝" w:eastAsia="游明朝" w:hAnsi="游明朝" w:hint="eastAsia"/>
          <w:color w:val="000000" w:themeColor="text1"/>
        </w:rPr>
        <w:lastRenderedPageBreak/>
        <w:t>ます。</w:t>
      </w:r>
    </w:p>
    <w:p w14:paraId="435AC804" w14:textId="77777777" w:rsidR="001B5ACF" w:rsidRPr="00371099" w:rsidRDefault="001B5ACF" w:rsidP="001B5ACF">
      <w:pPr>
        <w:ind w:leftChars="200" w:left="420" w:firstLineChars="50" w:firstLine="105"/>
        <w:rPr>
          <w:rFonts w:ascii="游明朝" w:eastAsia="游明朝" w:hAnsi="游明朝"/>
          <w:color w:val="000000" w:themeColor="text1"/>
          <w:szCs w:val="21"/>
        </w:rPr>
      </w:pPr>
    </w:p>
    <w:p w14:paraId="0CB81FE7" w14:textId="77777777" w:rsidR="001B5ACF" w:rsidRPr="00371099" w:rsidRDefault="001B5ACF" w:rsidP="001B5ACF">
      <w:pPr>
        <w:ind w:firstLineChars="200" w:firstLine="420"/>
        <w:rPr>
          <w:rFonts w:ascii="游明朝" w:eastAsia="游明朝" w:hAnsi="游明朝"/>
          <w:color w:val="000000" w:themeColor="text1"/>
          <w:szCs w:val="21"/>
        </w:rPr>
      </w:pPr>
      <w:r w:rsidRPr="00371099">
        <w:rPr>
          <w:rFonts w:ascii="游明朝" w:eastAsia="游明朝" w:hAnsi="游明朝" w:hint="eastAsia"/>
          <w:color w:val="000000" w:themeColor="text1"/>
          <w:szCs w:val="21"/>
        </w:rPr>
        <w:t>【環境整備】</w:t>
      </w:r>
    </w:p>
    <w:p w14:paraId="0EACA601" w14:textId="041D74EB" w:rsidR="001B5ACF" w:rsidRPr="00371099" w:rsidRDefault="001B5ACF" w:rsidP="001B5ACF">
      <w:pPr>
        <w:ind w:leftChars="202" w:left="424" w:firstLineChars="100" w:firstLine="210"/>
        <w:rPr>
          <w:rFonts w:ascii="游明朝" w:eastAsia="游明朝" w:hAnsi="游明朝"/>
          <w:color w:val="000000" w:themeColor="text1"/>
        </w:rPr>
      </w:pPr>
      <w:r w:rsidRPr="00371099">
        <w:rPr>
          <w:rFonts w:ascii="游明朝" w:eastAsia="游明朝" w:hAnsi="游明朝" w:hint="eastAsia"/>
          <w:color w:val="000000" w:themeColor="text1"/>
        </w:rPr>
        <w:t>受注業者は、</w:t>
      </w:r>
      <w:r w:rsidR="006B5641">
        <w:rPr>
          <w:rFonts w:ascii="游明朝" w:eastAsia="游明朝" w:hAnsi="游明朝" w:hint="eastAsia"/>
          <w:color w:val="000000" w:themeColor="text1"/>
        </w:rPr>
        <w:t>次期</w:t>
      </w:r>
      <w:r w:rsidRPr="00371099">
        <w:rPr>
          <w:rFonts w:ascii="游明朝" w:eastAsia="游明朝" w:hAnsi="游明朝" w:hint="eastAsia"/>
          <w:color w:val="000000" w:themeColor="text1"/>
        </w:rPr>
        <w:t>システムで採用するOS・ソフトウェア製品で構成したプロトタイプ検証</w:t>
      </w:r>
      <w:r w:rsidR="00CC0853" w:rsidRPr="00371099">
        <w:rPr>
          <w:rFonts w:ascii="游明朝" w:eastAsia="游明朝" w:hAnsi="游明朝" w:hint="eastAsia"/>
          <w:color w:val="000000" w:themeColor="text1"/>
        </w:rPr>
        <w:t>のための</w:t>
      </w:r>
      <w:r w:rsidRPr="00371099">
        <w:rPr>
          <w:rFonts w:ascii="游明朝" w:eastAsia="游明朝" w:hAnsi="游明朝" w:hint="eastAsia"/>
          <w:color w:val="000000" w:themeColor="text1"/>
        </w:rPr>
        <w:t>環境を用意します。</w:t>
      </w:r>
    </w:p>
    <w:p w14:paraId="106939FA" w14:textId="77777777" w:rsidR="001B5ACF" w:rsidRPr="00371099" w:rsidRDefault="001B5ACF" w:rsidP="001B5ACF">
      <w:pPr>
        <w:ind w:leftChars="200" w:left="420" w:firstLineChars="50" w:firstLine="105"/>
        <w:rPr>
          <w:rFonts w:ascii="游明朝" w:eastAsia="游明朝" w:hAnsi="游明朝"/>
          <w:color w:val="000000" w:themeColor="text1"/>
          <w:szCs w:val="21"/>
        </w:rPr>
      </w:pPr>
    </w:p>
    <w:p w14:paraId="2FE1D57B" w14:textId="77777777" w:rsidR="001B5ACF" w:rsidRPr="00371099" w:rsidRDefault="001B5ACF" w:rsidP="001B5ACF">
      <w:pPr>
        <w:ind w:firstLineChars="200" w:firstLine="420"/>
        <w:rPr>
          <w:rFonts w:ascii="游明朝" w:eastAsia="游明朝" w:hAnsi="游明朝"/>
          <w:color w:val="000000" w:themeColor="text1"/>
          <w:szCs w:val="21"/>
        </w:rPr>
      </w:pPr>
      <w:r w:rsidRPr="00371099">
        <w:rPr>
          <w:rFonts w:ascii="游明朝" w:eastAsia="游明朝" w:hAnsi="游明朝" w:hint="eastAsia"/>
          <w:color w:val="000000" w:themeColor="text1"/>
          <w:szCs w:val="21"/>
        </w:rPr>
        <w:t>【検証実施】</w:t>
      </w:r>
    </w:p>
    <w:p w14:paraId="05C7A93A" w14:textId="7AD1A8CE" w:rsidR="001B5ACF" w:rsidRDefault="001B5ACF" w:rsidP="001B5ACF">
      <w:pPr>
        <w:ind w:leftChars="202" w:left="424" w:firstLineChars="100" w:firstLine="210"/>
        <w:rPr>
          <w:rFonts w:ascii="游明朝" w:eastAsia="游明朝" w:hAnsi="游明朝"/>
          <w:color w:val="000000" w:themeColor="text1"/>
        </w:rPr>
      </w:pPr>
      <w:r w:rsidRPr="00371099">
        <w:rPr>
          <w:rFonts w:ascii="游明朝" w:eastAsia="游明朝" w:hAnsi="游明朝" w:hint="eastAsia"/>
          <w:color w:val="000000" w:themeColor="text1"/>
        </w:rPr>
        <w:t>受注業者はプロトタイプ検証環境下で</w:t>
      </w:r>
      <w:r w:rsidR="00FC5A92">
        <w:rPr>
          <w:rFonts w:ascii="游明朝" w:eastAsia="游明朝" w:hAnsi="游明朝" w:hint="eastAsia"/>
          <w:color w:val="000000" w:themeColor="text1"/>
        </w:rPr>
        <w:t>非</w:t>
      </w:r>
      <w:r w:rsidRPr="00371099">
        <w:rPr>
          <w:rFonts w:ascii="游明朝" w:eastAsia="游明朝" w:hAnsi="游明朝" w:hint="eastAsia"/>
          <w:color w:val="000000" w:themeColor="text1"/>
        </w:rPr>
        <w:t>互換対策</w:t>
      </w:r>
      <w:r w:rsidR="007B21B1">
        <w:rPr>
          <w:rFonts w:ascii="游明朝" w:eastAsia="游明朝" w:hAnsi="游明朝" w:hint="eastAsia"/>
          <w:color w:val="000000" w:themeColor="text1"/>
        </w:rPr>
        <w:t>が</w:t>
      </w:r>
      <w:r w:rsidR="00E97DCB">
        <w:rPr>
          <w:rFonts w:ascii="游明朝" w:eastAsia="游明朝" w:hAnsi="游明朝" w:hint="eastAsia"/>
          <w:color w:val="000000" w:themeColor="text1"/>
        </w:rPr>
        <w:t>想定</w:t>
      </w:r>
      <w:r w:rsidR="00ED6207">
        <w:rPr>
          <w:rFonts w:ascii="游明朝" w:eastAsia="游明朝" w:hAnsi="游明朝" w:hint="eastAsia"/>
          <w:color w:val="000000" w:themeColor="text1"/>
        </w:rPr>
        <w:t>どおり</w:t>
      </w:r>
      <w:r w:rsidR="00E97DCB">
        <w:rPr>
          <w:rFonts w:ascii="游明朝" w:eastAsia="游明朝" w:hAnsi="游明朝" w:hint="eastAsia"/>
          <w:color w:val="000000" w:themeColor="text1"/>
        </w:rPr>
        <w:t>動作する</w:t>
      </w:r>
      <w:r w:rsidR="007B21B1">
        <w:rPr>
          <w:rFonts w:ascii="游明朝" w:eastAsia="游明朝" w:hAnsi="游明朝" w:hint="eastAsia"/>
          <w:color w:val="000000" w:themeColor="text1"/>
        </w:rPr>
        <w:t>か、対応工数が想定内に収まるか</w:t>
      </w:r>
      <w:r w:rsidRPr="00371099">
        <w:rPr>
          <w:rFonts w:ascii="游明朝" w:eastAsia="游明朝" w:hAnsi="游明朝" w:hint="eastAsia"/>
          <w:color w:val="000000" w:themeColor="text1"/>
        </w:rPr>
        <w:t>を確認します。</w:t>
      </w:r>
    </w:p>
    <w:p w14:paraId="5845EF6E" w14:textId="77777777" w:rsidR="00990EBA" w:rsidRPr="00371099" w:rsidRDefault="00990EBA" w:rsidP="001B5ACF">
      <w:pPr>
        <w:ind w:leftChars="202" w:left="424" w:firstLineChars="100" w:firstLine="210"/>
        <w:rPr>
          <w:rFonts w:ascii="游明朝" w:eastAsia="游明朝" w:hAnsi="游明朝"/>
          <w:color w:val="000000" w:themeColor="text1"/>
        </w:rPr>
      </w:pPr>
    </w:p>
    <w:p w14:paraId="27A0ED86" w14:textId="2D390F09" w:rsidR="001B5ACF" w:rsidRPr="00371099" w:rsidRDefault="001B5ACF" w:rsidP="00990EBA">
      <w:pPr>
        <w:ind w:firstLineChars="200" w:firstLine="420"/>
        <w:rPr>
          <w:rFonts w:ascii="游明朝" w:eastAsia="游明朝" w:hAnsi="游明朝"/>
          <w:color w:val="000000" w:themeColor="text1"/>
          <w:szCs w:val="21"/>
        </w:rPr>
      </w:pPr>
      <w:r w:rsidRPr="00371099">
        <w:rPr>
          <w:rFonts w:ascii="游明朝" w:eastAsia="游明朝" w:hAnsi="游明朝" w:hint="eastAsia"/>
          <w:color w:val="000000" w:themeColor="text1"/>
          <w:szCs w:val="21"/>
        </w:rPr>
        <w:t>【</w:t>
      </w:r>
      <w:r w:rsidR="00526D82">
        <w:rPr>
          <w:rFonts w:ascii="游明朝" w:eastAsia="游明朝" w:hAnsi="游明朝" w:hint="eastAsia"/>
          <w:color w:val="000000" w:themeColor="text1"/>
          <w:szCs w:val="21"/>
        </w:rPr>
        <w:t>コンバージョン</w:t>
      </w:r>
      <w:r w:rsidRPr="00371099">
        <w:rPr>
          <w:rFonts w:ascii="游明朝" w:eastAsia="游明朝" w:hAnsi="游明朝" w:hint="eastAsia"/>
          <w:color w:val="000000" w:themeColor="text1"/>
          <w:szCs w:val="21"/>
        </w:rPr>
        <w:t>ツール</w:t>
      </w:r>
      <w:r w:rsidR="00512F15">
        <w:rPr>
          <w:rFonts w:ascii="游明朝" w:eastAsia="游明朝" w:hAnsi="游明朝" w:hint="eastAsia"/>
          <w:color w:val="000000" w:themeColor="text1"/>
          <w:szCs w:val="21"/>
        </w:rPr>
        <w:t>作成</w:t>
      </w:r>
      <w:r w:rsidRPr="00371099">
        <w:rPr>
          <w:rFonts w:ascii="游明朝" w:eastAsia="游明朝" w:hAnsi="游明朝" w:hint="eastAsia"/>
          <w:color w:val="000000" w:themeColor="text1"/>
          <w:szCs w:val="21"/>
        </w:rPr>
        <w:t>判定】</w:t>
      </w:r>
    </w:p>
    <w:p w14:paraId="63C4FA68" w14:textId="5F50EB01" w:rsidR="001B5ACF" w:rsidRDefault="00FE1250" w:rsidP="001B5ACF">
      <w:pPr>
        <w:ind w:leftChars="202" w:left="424" w:firstLineChars="100" w:firstLine="210"/>
        <w:rPr>
          <w:rFonts w:ascii="游明朝" w:eastAsia="游明朝" w:hAnsi="游明朝"/>
          <w:color w:val="000000" w:themeColor="text1"/>
        </w:rPr>
      </w:pPr>
      <w:r>
        <w:rPr>
          <w:rFonts w:ascii="游明朝" w:eastAsia="游明朝" w:hAnsi="游明朝" w:hint="eastAsia"/>
          <w:color w:val="000000" w:themeColor="text1"/>
        </w:rPr>
        <w:t>非</w:t>
      </w:r>
      <w:r w:rsidR="001B5ACF" w:rsidRPr="00371099">
        <w:rPr>
          <w:rFonts w:ascii="游明朝" w:eastAsia="游明朝" w:hAnsi="游明朝" w:hint="eastAsia"/>
          <w:color w:val="000000" w:themeColor="text1"/>
        </w:rPr>
        <w:t>互換対策において、</w:t>
      </w:r>
      <w:r w:rsidR="00526D82">
        <w:rPr>
          <w:rFonts w:ascii="游明朝" w:eastAsia="游明朝" w:hAnsi="游明朝" w:hint="eastAsia"/>
          <w:color w:val="000000" w:themeColor="text1"/>
        </w:rPr>
        <w:t>コンバージョン</w:t>
      </w:r>
      <w:r w:rsidR="001B5ACF" w:rsidRPr="00371099">
        <w:rPr>
          <w:rFonts w:ascii="游明朝" w:eastAsia="游明朝" w:hAnsi="游明朝" w:hint="eastAsia"/>
          <w:color w:val="000000" w:themeColor="text1"/>
        </w:rPr>
        <w:t>ツールを利用して一律に現行のプログラムやジョブ制御文など</w:t>
      </w:r>
      <w:r w:rsidR="00FA18FC">
        <w:rPr>
          <w:rFonts w:ascii="游明朝" w:eastAsia="游明朝" w:hAnsi="游明朝" w:hint="eastAsia"/>
          <w:color w:val="000000" w:themeColor="text1"/>
        </w:rPr>
        <w:t>の構文</w:t>
      </w:r>
      <w:r w:rsidR="001B5ACF" w:rsidRPr="00371099">
        <w:rPr>
          <w:rFonts w:ascii="游明朝" w:eastAsia="游明朝" w:hAnsi="游明朝" w:hint="eastAsia"/>
          <w:color w:val="000000" w:themeColor="text1"/>
        </w:rPr>
        <w:t>を変換することで、効率的に機種更新が行えないか検討し</w:t>
      </w:r>
      <w:r w:rsidR="00512F15">
        <w:rPr>
          <w:rFonts w:ascii="游明朝" w:eastAsia="游明朝" w:hAnsi="游明朝" w:hint="eastAsia"/>
          <w:color w:val="000000" w:themeColor="text1"/>
        </w:rPr>
        <w:t>ます。</w:t>
      </w:r>
      <w:r w:rsidR="001B5ACF" w:rsidRPr="00371099">
        <w:rPr>
          <w:rFonts w:ascii="游明朝" w:eastAsia="游明朝" w:hAnsi="游明朝" w:hint="eastAsia"/>
          <w:color w:val="000000" w:themeColor="text1"/>
        </w:rPr>
        <w:t>コンバー</w:t>
      </w:r>
      <w:r w:rsidR="00A95115">
        <w:rPr>
          <w:rFonts w:ascii="游明朝" w:eastAsia="游明朝" w:hAnsi="游明朝" w:hint="eastAsia"/>
          <w:color w:val="000000" w:themeColor="text1"/>
        </w:rPr>
        <w:t>ジョン</w:t>
      </w:r>
      <w:r w:rsidR="001B5ACF" w:rsidRPr="00371099">
        <w:rPr>
          <w:rFonts w:ascii="游明朝" w:eastAsia="游明朝" w:hAnsi="游明朝" w:hint="eastAsia"/>
          <w:color w:val="000000" w:themeColor="text1"/>
        </w:rPr>
        <w:t>ツールの</w:t>
      </w:r>
      <w:r w:rsidR="00512F15">
        <w:rPr>
          <w:rFonts w:ascii="游明朝" w:eastAsia="游明朝" w:hAnsi="游明朝" w:hint="eastAsia"/>
          <w:color w:val="000000" w:themeColor="text1"/>
        </w:rPr>
        <w:t>作成工数と手作業による工数を比較してツール作成有無を判定</w:t>
      </w:r>
      <w:r w:rsidR="001B5ACF" w:rsidRPr="00371099">
        <w:rPr>
          <w:rFonts w:ascii="游明朝" w:eastAsia="游明朝" w:hAnsi="游明朝" w:hint="eastAsia"/>
          <w:color w:val="000000" w:themeColor="text1"/>
        </w:rPr>
        <w:t>します。</w:t>
      </w:r>
    </w:p>
    <w:p w14:paraId="35FD5548" w14:textId="55EC046C" w:rsidR="00597795" w:rsidRDefault="00597795">
      <w:pPr>
        <w:widowControl/>
        <w:jc w:val="left"/>
        <w:rPr>
          <w:rFonts w:ascii="游明朝" w:eastAsia="游明朝" w:hAnsi="游明朝"/>
          <w:szCs w:val="21"/>
        </w:rPr>
      </w:pPr>
    </w:p>
    <w:p w14:paraId="5155304A" w14:textId="77777777" w:rsidR="00202354" w:rsidRPr="001B5ACF" w:rsidRDefault="00202354" w:rsidP="00202354">
      <w:pPr>
        <w:ind w:rightChars="-203" w:right="-426"/>
        <w:jc w:val="left"/>
        <w:rPr>
          <w:rFonts w:ascii="游明朝" w:eastAsia="游明朝" w:hAnsi="游明朝"/>
          <w:szCs w:val="21"/>
        </w:rPr>
      </w:pPr>
    </w:p>
    <w:p w14:paraId="52BD6EAA" w14:textId="77777777" w:rsidR="00202354" w:rsidRPr="00202354" w:rsidRDefault="00202354" w:rsidP="006C5775">
      <w:pPr>
        <w:pStyle w:val="af4"/>
        <w:keepNext/>
        <w:numPr>
          <w:ilvl w:val="0"/>
          <w:numId w:val="10"/>
        </w:numPr>
        <w:spacing w:afterLines="20" w:after="72" w:line="480" w:lineRule="exact"/>
        <w:ind w:leftChars="0"/>
        <w:outlineLvl w:val="1"/>
        <w:rPr>
          <w:rFonts w:ascii="メイリオ" w:eastAsia="メイリオ" w:hAnsi="メイリオ"/>
          <w:vanish/>
          <w:sz w:val="32"/>
        </w:rPr>
      </w:pPr>
      <w:bookmarkStart w:id="10" w:name="_Toc15912735"/>
      <w:bookmarkStart w:id="11" w:name="_Toc15914112"/>
      <w:bookmarkStart w:id="12" w:name="_Toc15915511"/>
      <w:bookmarkStart w:id="13" w:name="_Toc16841616"/>
      <w:bookmarkStart w:id="14" w:name="_Toc17296257"/>
      <w:bookmarkStart w:id="15" w:name="_Toc18340924"/>
      <w:bookmarkStart w:id="16" w:name="_Toc19002174"/>
      <w:bookmarkEnd w:id="10"/>
      <w:bookmarkEnd w:id="11"/>
      <w:bookmarkEnd w:id="12"/>
      <w:bookmarkEnd w:id="13"/>
      <w:bookmarkEnd w:id="14"/>
      <w:bookmarkEnd w:id="15"/>
      <w:bookmarkEnd w:id="16"/>
    </w:p>
    <w:p w14:paraId="442A6339" w14:textId="77777777" w:rsidR="005E4A06" w:rsidRDefault="005E4A06">
      <w:pPr>
        <w:widowControl/>
        <w:jc w:val="left"/>
        <w:rPr>
          <w:rFonts w:ascii="メイリオ" w:eastAsia="メイリオ" w:hAnsi="メイリオ"/>
          <w:sz w:val="32"/>
        </w:rPr>
      </w:pPr>
      <w:bookmarkStart w:id="17" w:name="_Toc19002175"/>
      <w:r>
        <w:rPr>
          <w:rFonts w:ascii="メイリオ" w:eastAsia="メイリオ" w:hAnsi="メイリオ"/>
          <w:sz w:val="32"/>
        </w:rPr>
        <w:br w:type="page"/>
      </w:r>
    </w:p>
    <w:p w14:paraId="484B62D9" w14:textId="14B0228E" w:rsidR="00202354" w:rsidRPr="00371099" w:rsidRDefault="00202354" w:rsidP="006C5775">
      <w:pPr>
        <w:pStyle w:val="2"/>
        <w:numPr>
          <w:ilvl w:val="0"/>
          <w:numId w:val="10"/>
        </w:numPr>
        <w:spacing w:after="72"/>
        <w:rPr>
          <w:rFonts w:ascii="メイリオ" w:eastAsia="メイリオ" w:hAnsi="メイリオ"/>
          <w:sz w:val="32"/>
        </w:rPr>
      </w:pPr>
      <w:r>
        <w:rPr>
          <w:rFonts w:ascii="メイリオ" w:eastAsia="メイリオ" w:hAnsi="メイリオ" w:hint="eastAsia"/>
          <w:sz w:val="32"/>
        </w:rPr>
        <w:lastRenderedPageBreak/>
        <w:t>「(2)</w:t>
      </w:r>
      <w:r>
        <w:rPr>
          <w:rFonts w:hint="eastAsia"/>
          <w:noProof/>
        </w:rPr>
        <mc:AlternateContent>
          <mc:Choice Requires="wps">
            <w:drawing>
              <wp:anchor distT="0" distB="0" distL="114300" distR="114300" simplePos="0" relativeHeight="251748352" behindDoc="0" locked="0" layoutInCell="1" allowOverlap="1" wp14:anchorId="3DB5C7EC" wp14:editId="01C376F7">
                <wp:simplePos x="0" y="0"/>
                <wp:positionH relativeFrom="margin">
                  <wp:posOffset>0</wp:posOffset>
                </wp:positionH>
                <wp:positionV relativeFrom="paragraph">
                  <wp:posOffset>311150</wp:posOffset>
                </wp:positionV>
                <wp:extent cx="6096000" cy="285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6096000" cy="28575"/>
                        </a:xfrm>
                        <a:prstGeom prst="line">
                          <a:avLst/>
                        </a:prstGeom>
                        <a:ln w="19050">
                          <a:solidFill>
                            <a:schemeClr val="accent5">
                              <a:lumMod val="40000"/>
                              <a:lumOff val="6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CAF33" id="直線コネクタ 7"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06DQIAAFAEAAAOAAAAZHJzL2Uyb0RvYy54bWysVEtu2zAQ3RfoHQjua8lGbSeC5SwSpJt+&#10;jH4OwFCkRYA/kIwlb911L9AeoosG6LKH8SLX6JBUlKApCrTohhJn5g3fexxpddYriXbMeWF0jaeT&#10;EiOmqWmE3tb4w/vLZycY+UB0Q6TRrMZ75vHZ+umTVWcrNjOtkQ1zCJpoX3W2xm0ItioKT1umiJ8Y&#10;yzQkuXGKBNi6bdE40kF3JYtZWS6KzrjGOkOZ9xC9yEm8Tv05ZzS84dyzgGSNgVtIq0vrVVyL9YpU&#10;W0dsK+hAg/wDC0WEhkPHVhckEHTtxKNWSlBnvOFhQo0qDOeCsqQB1EzLX9S8a4llSQuY4+1ok/9/&#10;benr3cYh0dR4iZEmCq7o9svN7ffPx8O348dPx8PX4+EHWkafOusrKD/XGzfsvN24KLrnTsUnyEF9&#10;8nY/esv6gCgEF+XpoizhCijkZifz5Tz2LO7B1vnwghmF4kuNpdBROqnI7qUPufSuJIalRh0M3Gk5&#10;L1OZN1I0l0LKmEzjw86lQzsCF08oZTrMU528Vq9Mk+PPgdAwAhCGQcnhyDOFgd3YKXF9cAjkpIZg&#10;dCX7kN7CXrJM7y3j4Cson2Z+caIfU8rCpIbqCOMgYAQOwv4EHOojlKVp/xvwiEgnGx1GsBLauN/R&#10;Dv10uDae6+8cyLqjBVem2acJSdbA2Cbnhk8sfhcP9wl+/yNY/wQAAP//AwBQSwMEFAAGAAgAAAAh&#10;ABtrAeneAAAABgEAAA8AAABkcnMvZG93bnJldi54bWxMj81Ow0AMhO9IvMPKSNzohkArmsap+FHF&#10;CSESJNTbJjFJ2qw3ym7b9O0xJzh5rLFmPqfryfbqSKPvHCPcziJQxJWrO24QPovNzQMoHwzXpndM&#10;CGfysM4uL1KT1O7EH3TMQ6MkhH1iENoQhkRrX7VkjZ+5gVi8bzdaE2QdG12P5iThttdxFC20NR1L&#10;Q2sGem6p2ucHi1C87OJdvt8UIX6azuUb8/v29Qvx+mp6XIEKNIW/Y/jFF3TIhKl0B6696hHkkYBw&#10;v5Qp7nIRiSgR5ndz0Fmq/+NnPwAAAP//AwBQSwECLQAUAAYACAAAACEAtoM4kv4AAADhAQAAEwAA&#10;AAAAAAAAAAAAAAAAAAAAW0NvbnRlbnRfVHlwZXNdLnhtbFBLAQItABQABgAIAAAAIQA4/SH/1gAA&#10;AJQBAAALAAAAAAAAAAAAAAAAAC8BAABfcmVscy8ucmVsc1BLAQItABQABgAIAAAAIQBS0906DQIA&#10;AFAEAAAOAAAAAAAAAAAAAAAAAC4CAABkcnMvZTJvRG9jLnhtbFBLAQItABQABgAIAAAAIQAbawHp&#10;3gAAAAYBAAAPAAAAAAAAAAAAAAAAAGcEAABkcnMvZG93bnJldi54bWxQSwUGAAAAAAQABADzAAAA&#10;cgUAAAAA&#10;" strokecolor="#b6dde8 [1304]" strokeweight="1.5pt">
                <w10:wrap anchorx="margin"/>
              </v:line>
            </w:pict>
          </mc:Fallback>
        </mc:AlternateContent>
      </w:r>
      <w:r>
        <w:rPr>
          <w:rFonts w:ascii="メイリオ" w:eastAsia="メイリオ" w:hAnsi="メイリオ" w:hint="eastAsia"/>
          <w:sz w:val="32"/>
        </w:rPr>
        <w:t>要件定義」</w:t>
      </w:r>
      <w:bookmarkEnd w:id="17"/>
    </w:p>
    <w:p w14:paraId="586D7764" w14:textId="77777777" w:rsidR="001970E0" w:rsidRPr="001970E0" w:rsidRDefault="001970E0" w:rsidP="00371099">
      <w:pPr>
        <w:ind w:rightChars="-203" w:right="-426"/>
        <w:jc w:val="left"/>
        <w:rPr>
          <w:rFonts w:ascii="游明朝" w:eastAsia="游明朝" w:hAnsi="游明朝"/>
          <w:color w:val="FF0000"/>
          <w:szCs w:val="21"/>
        </w:rPr>
      </w:pPr>
    </w:p>
    <w:p w14:paraId="521F453A" w14:textId="7A5EB19F" w:rsidR="000400A8" w:rsidRPr="00A95115" w:rsidRDefault="00882E69" w:rsidP="001970E0">
      <w:pPr>
        <w:numPr>
          <w:ilvl w:val="0"/>
          <w:numId w:val="17"/>
        </w:numPr>
        <w:rPr>
          <w:rFonts w:ascii="MS UI Gothic" w:eastAsia="MS UI Gothic" w:hAnsi="MS UI Gothic"/>
          <w:szCs w:val="21"/>
        </w:rPr>
      </w:pPr>
      <w:r w:rsidRPr="00A95115">
        <w:rPr>
          <w:rFonts w:ascii="MS UI Gothic" w:eastAsia="MS UI Gothic" w:hAnsi="MS UI Gothic" w:hint="eastAsia"/>
          <w:szCs w:val="21"/>
        </w:rPr>
        <w:t>概要</w:t>
      </w:r>
    </w:p>
    <w:p w14:paraId="45AE3A54" w14:textId="5DA015F0" w:rsidR="00BF4353" w:rsidRPr="006870B7" w:rsidRDefault="001F077F" w:rsidP="00B42D44">
      <w:pPr>
        <w:ind w:leftChars="202" w:left="424" w:firstLineChars="100" w:firstLine="210"/>
        <w:rPr>
          <w:rFonts w:ascii="游明朝" w:eastAsia="游明朝" w:hAnsi="游明朝"/>
        </w:rPr>
      </w:pPr>
      <w:r w:rsidRPr="006870B7">
        <w:rPr>
          <w:rFonts w:ascii="游明朝" w:eastAsia="游明朝" w:hAnsi="游明朝" w:hint="eastAsia"/>
        </w:rPr>
        <w:t>本工程は</w:t>
      </w:r>
      <w:r w:rsidR="0060538D" w:rsidRPr="006870B7">
        <w:rPr>
          <w:rFonts w:ascii="游明朝" w:eastAsia="游明朝" w:hAnsi="游明朝" w:hint="eastAsia"/>
        </w:rPr>
        <w:t>、開発プロジェクトと異なり</w:t>
      </w:r>
      <w:r w:rsidRPr="006870B7">
        <w:rPr>
          <w:rFonts w:ascii="游明朝" w:eastAsia="游明朝" w:hAnsi="游明朝" w:hint="eastAsia"/>
        </w:rPr>
        <w:t>、</w:t>
      </w:r>
      <w:r w:rsidR="00C30565" w:rsidRPr="006870B7">
        <w:rPr>
          <w:rFonts w:ascii="游明朝" w:eastAsia="游明朝" w:hAnsi="游明朝" w:hint="eastAsia"/>
        </w:rPr>
        <w:t>次期</w:t>
      </w:r>
      <w:r w:rsidRPr="006870B7">
        <w:rPr>
          <w:rFonts w:ascii="游明朝" w:eastAsia="游明朝" w:hAnsi="游明朝" w:hint="eastAsia"/>
        </w:rPr>
        <w:t>ハードウェアに</w:t>
      </w:r>
      <w:r w:rsidR="00BF4353" w:rsidRPr="006870B7">
        <w:rPr>
          <w:rFonts w:ascii="游明朝" w:eastAsia="游明朝" w:hAnsi="游明朝" w:hint="eastAsia"/>
        </w:rPr>
        <w:t>求める要件を</w:t>
      </w:r>
      <w:r w:rsidR="0060538D" w:rsidRPr="006870B7">
        <w:rPr>
          <w:rFonts w:ascii="游明朝" w:eastAsia="游明朝" w:hAnsi="游明朝" w:hint="eastAsia"/>
        </w:rPr>
        <w:t>中心に</w:t>
      </w:r>
      <w:r w:rsidR="00BF4353" w:rsidRPr="006870B7">
        <w:rPr>
          <w:rFonts w:ascii="游明朝" w:eastAsia="游明朝" w:hAnsi="游明朝" w:hint="eastAsia"/>
        </w:rPr>
        <w:t>定義する工程です。</w:t>
      </w:r>
    </w:p>
    <w:p w14:paraId="0FCE0248" w14:textId="596895C4" w:rsidR="001F077F" w:rsidRPr="006870B7" w:rsidRDefault="00BF4353" w:rsidP="00B42D44">
      <w:pPr>
        <w:ind w:leftChars="202" w:left="424" w:firstLineChars="100" w:firstLine="210"/>
        <w:rPr>
          <w:rFonts w:ascii="游明朝" w:eastAsia="游明朝" w:hAnsi="游明朝"/>
        </w:rPr>
      </w:pPr>
      <w:r w:rsidRPr="006870B7">
        <w:rPr>
          <w:rFonts w:ascii="游明朝" w:eastAsia="游明朝" w:hAnsi="游明朝" w:hint="eastAsia"/>
        </w:rPr>
        <w:t>機種更新においては、</w:t>
      </w:r>
      <w:r w:rsidR="001F077F" w:rsidRPr="006870B7">
        <w:rPr>
          <w:rFonts w:ascii="游明朝" w:eastAsia="游明朝" w:hAnsi="游明朝" w:hint="eastAsia"/>
        </w:rPr>
        <w:t>現行システムの稼働状況を踏まえて</w:t>
      </w:r>
      <w:r w:rsidR="006B5641">
        <w:rPr>
          <w:rFonts w:ascii="游明朝" w:eastAsia="游明朝" w:hAnsi="游明朝" w:hint="eastAsia"/>
        </w:rPr>
        <w:t>次期</w:t>
      </w:r>
      <w:r w:rsidR="00263D5D" w:rsidRPr="006870B7">
        <w:rPr>
          <w:rFonts w:ascii="游明朝" w:eastAsia="游明朝" w:hAnsi="游明朝" w:hint="eastAsia"/>
        </w:rPr>
        <w:t>システムに</w:t>
      </w:r>
      <w:r w:rsidR="00A95115">
        <w:rPr>
          <w:rFonts w:ascii="游明朝" w:eastAsia="游明朝" w:hAnsi="游明朝" w:hint="eastAsia"/>
        </w:rPr>
        <w:t>要求</w:t>
      </w:r>
      <w:r w:rsidR="00263D5D" w:rsidRPr="006870B7">
        <w:rPr>
          <w:rFonts w:ascii="游明朝" w:eastAsia="游明朝" w:hAnsi="游明朝" w:hint="eastAsia"/>
        </w:rPr>
        <w:t>する効果を明確にし、</w:t>
      </w:r>
      <w:r w:rsidR="007B7DB8" w:rsidRPr="006870B7">
        <w:rPr>
          <w:rFonts w:ascii="游明朝" w:eastAsia="游明朝" w:hAnsi="游明朝" w:hint="eastAsia"/>
        </w:rPr>
        <w:t>次期</w:t>
      </w:r>
      <w:r w:rsidR="00C22B71" w:rsidRPr="006870B7">
        <w:rPr>
          <w:rFonts w:ascii="游明朝" w:eastAsia="游明朝" w:hAnsi="游明朝" w:hint="eastAsia"/>
        </w:rPr>
        <w:t>ハードウェアに</w:t>
      </w:r>
      <w:r w:rsidR="001F077F" w:rsidRPr="006870B7">
        <w:rPr>
          <w:rFonts w:ascii="游明朝" w:eastAsia="游明朝" w:hAnsi="游明朝" w:hint="eastAsia"/>
        </w:rPr>
        <w:t>必要な性能</w:t>
      </w:r>
      <w:r w:rsidR="00A95115">
        <w:rPr>
          <w:rFonts w:ascii="游明朝" w:eastAsia="游明朝" w:hAnsi="游明朝" w:hint="eastAsia"/>
        </w:rPr>
        <w:t>・耐障害性</w:t>
      </w:r>
      <w:r w:rsidR="00C22B71" w:rsidRPr="006870B7">
        <w:rPr>
          <w:rFonts w:ascii="游明朝" w:eastAsia="游明朝" w:hAnsi="游明朝" w:hint="eastAsia"/>
        </w:rPr>
        <w:t>やセキュリティ対策</w:t>
      </w:r>
      <w:r w:rsidR="001F077F" w:rsidRPr="006870B7">
        <w:rPr>
          <w:rFonts w:ascii="游明朝" w:eastAsia="游明朝" w:hAnsi="游明朝" w:hint="eastAsia"/>
        </w:rPr>
        <w:t>など</w:t>
      </w:r>
      <w:r w:rsidR="00C22B71" w:rsidRPr="006870B7">
        <w:rPr>
          <w:rFonts w:ascii="游明朝" w:eastAsia="游明朝" w:hAnsi="游明朝" w:hint="eastAsia"/>
        </w:rPr>
        <w:t>の</w:t>
      </w:r>
      <w:r w:rsidR="001F077F" w:rsidRPr="006870B7">
        <w:rPr>
          <w:rFonts w:ascii="游明朝" w:eastAsia="游明朝" w:hAnsi="游明朝" w:hint="eastAsia"/>
        </w:rPr>
        <w:t>非機能要件を</w:t>
      </w:r>
      <w:r w:rsidR="00C22B71" w:rsidRPr="006870B7">
        <w:rPr>
          <w:rFonts w:ascii="游明朝" w:eastAsia="游明朝" w:hAnsi="游明朝" w:hint="eastAsia"/>
        </w:rPr>
        <w:t>検討します。</w:t>
      </w:r>
    </w:p>
    <w:p w14:paraId="52A7DCBD" w14:textId="77777777" w:rsidR="00882E69" w:rsidRPr="00BF4353" w:rsidRDefault="00882E69" w:rsidP="00882E69">
      <w:pPr>
        <w:ind w:rightChars="-203" w:right="-426"/>
        <w:jc w:val="left"/>
        <w:rPr>
          <w:rFonts w:ascii="游明朝" w:eastAsia="游明朝" w:hAnsi="游明朝"/>
          <w:szCs w:val="21"/>
        </w:rPr>
      </w:pPr>
    </w:p>
    <w:p w14:paraId="0CCC2E9B" w14:textId="660945DD" w:rsidR="00882E69" w:rsidRPr="00A95115" w:rsidRDefault="00882E69" w:rsidP="009027A6">
      <w:pPr>
        <w:numPr>
          <w:ilvl w:val="0"/>
          <w:numId w:val="17"/>
        </w:numPr>
        <w:rPr>
          <w:rFonts w:ascii="MS UI Gothic" w:eastAsia="MS UI Gothic" w:hAnsi="MS UI Gothic"/>
          <w:szCs w:val="21"/>
        </w:rPr>
      </w:pPr>
      <w:r w:rsidRPr="00A95115">
        <w:rPr>
          <w:rFonts w:ascii="MS UI Gothic" w:eastAsia="MS UI Gothic" w:hAnsi="MS UI Gothic" w:hint="eastAsia"/>
          <w:szCs w:val="21"/>
        </w:rPr>
        <w:t>機種更新における留意事項</w:t>
      </w:r>
    </w:p>
    <w:p w14:paraId="41BED676" w14:textId="0177DCBB" w:rsidR="00E10087" w:rsidRPr="00E10087" w:rsidRDefault="00065C06" w:rsidP="000923AC">
      <w:pPr>
        <w:ind w:leftChars="202" w:left="424" w:firstLineChars="100" w:firstLine="210"/>
        <w:rPr>
          <w:rFonts w:ascii="游明朝" w:eastAsia="游明朝" w:hAnsi="游明朝"/>
        </w:rPr>
      </w:pPr>
      <w:r>
        <w:rPr>
          <w:rFonts w:ascii="游明朝" w:eastAsia="游明朝" w:hAnsi="游明朝" w:hint="eastAsia"/>
        </w:rPr>
        <w:t>非互換</w:t>
      </w:r>
      <w:r w:rsidR="00E10087" w:rsidRPr="00E10087">
        <w:rPr>
          <w:rFonts w:ascii="游明朝" w:eastAsia="游明朝" w:hAnsi="游明朝" w:hint="eastAsia"/>
        </w:rPr>
        <w:t>調査のハードウェア環境見直しで調査した結果（データ増量、レスポンス時間、同時アクセス数</w:t>
      </w:r>
      <w:r w:rsidR="00A95115">
        <w:rPr>
          <w:rFonts w:ascii="游明朝" w:eastAsia="游明朝" w:hAnsi="游明朝" w:hint="eastAsia"/>
        </w:rPr>
        <w:t>並びに、CPU、ディスクなどのシステム状況</w:t>
      </w:r>
      <w:r w:rsidR="00E10087" w:rsidRPr="00E10087">
        <w:rPr>
          <w:rFonts w:ascii="游明朝" w:eastAsia="游明朝" w:hAnsi="游明朝" w:hint="eastAsia"/>
        </w:rPr>
        <w:t>）や業務環境、情報セキュリティを取り巻く情勢を踏まえ、開発ガイドラインに定める要件定義項目を見直して要件定義書を改訂します。特にハードウェアを更新することに伴い、次表：要件定義項目の留意事項を踏まえて重点的に見直します。</w:t>
      </w:r>
    </w:p>
    <w:p w14:paraId="28A5D5A1" w14:textId="78A2398A" w:rsidR="00597795" w:rsidRDefault="00597795" w:rsidP="00E05E33">
      <w:pPr>
        <w:ind w:left="630" w:firstLineChars="100" w:firstLine="210"/>
        <w:rPr>
          <w:rFonts w:ascii="游明朝" w:eastAsia="游明朝" w:hAnsi="游明朝"/>
          <w:szCs w:val="21"/>
        </w:rPr>
      </w:pPr>
    </w:p>
    <w:p w14:paraId="6E97C14C" w14:textId="0573BFD2" w:rsidR="00350E43" w:rsidRDefault="00350E43" w:rsidP="00350E43">
      <w:pPr>
        <w:ind w:firstLineChars="100" w:firstLine="210"/>
        <w:jc w:val="left"/>
        <w:rPr>
          <w:rFonts w:ascii="MS UI Gothic" w:eastAsia="MS UI Gothic" w:hAnsi="MS UI Gothic"/>
          <w:color w:val="000000" w:themeColor="text1"/>
          <w:szCs w:val="21"/>
          <w:bdr w:val="single" w:sz="4" w:space="0" w:color="auto"/>
        </w:rPr>
      </w:pPr>
      <w:r w:rsidRPr="00845752">
        <w:rPr>
          <w:rFonts w:ascii="MS UI Gothic" w:eastAsia="MS UI Gothic" w:hAnsi="MS UI Gothic" w:hint="eastAsia"/>
          <w:color w:val="000000" w:themeColor="text1"/>
          <w:szCs w:val="21"/>
          <w:bdr w:val="single" w:sz="4" w:space="0" w:color="auto"/>
        </w:rPr>
        <w:t>要件定義</w:t>
      </w:r>
      <w:r>
        <w:rPr>
          <w:rFonts w:ascii="MS UI Gothic" w:eastAsia="MS UI Gothic" w:hAnsi="MS UI Gothic" w:hint="eastAsia"/>
          <w:color w:val="000000" w:themeColor="text1"/>
          <w:szCs w:val="21"/>
          <w:bdr w:val="single" w:sz="4" w:space="0" w:color="auto"/>
        </w:rPr>
        <w:t>項目</w:t>
      </w:r>
    </w:p>
    <w:tbl>
      <w:tblPr>
        <w:tblW w:w="8221" w:type="dxa"/>
        <w:tblInd w:w="23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134"/>
        <w:gridCol w:w="1417"/>
        <w:gridCol w:w="2977"/>
        <w:gridCol w:w="2693"/>
      </w:tblGrid>
      <w:tr w:rsidR="003F4F98" w:rsidRPr="00807717" w14:paraId="13F8A589" w14:textId="77777777" w:rsidTr="00784746">
        <w:trPr>
          <w:tblHeader/>
        </w:trPr>
        <w:tc>
          <w:tcPr>
            <w:tcW w:w="1134" w:type="dxa"/>
            <w:tcBorders>
              <w:top w:val="thinThickSmallGap" w:sz="24" w:space="0" w:color="auto"/>
              <w:bottom w:val="double" w:sz="4" w:space="0" w:color="auto"/>
              <w:right w:val="double" w:sz="4" w:space="0" w:color="FFFFFF" w:themeColor="background1"/>
            </w:tcBorders>
            <w:shd w:val="clear" w:color="auto" w:fill="002060"/>
            <w:vAlign w:val="center"/>
          </w:tcPr>
          <w:p w14:paraId="709C36BE" w14:textId="77777777" w:rsidR="003F4F98" w:rsidRPr="00356366" w:rsidRDefault="003F4F98" w:rsidP="00CD66E7">
            <w:pPr>
              <w:widowControl/>
              <w:jc w:val="center"/>
              <w:rPr>
                <w:rFonts w:ascii="HGPｺﾞｼｯｸE" w:eastAsia="HGPｺﾞｼｯｸE" w:hAnsi="HGPｺﾞｼｯｸE"/>
                <w:b/>
                <w:color w:val="FFFFFF" w:themeColor="background1"/>
                <w:sz w:val="20"/>
                <w:szCs w:val="20"/>
              </w:rPr>
            </w:pPr>
            <w:r w:rsidRPr="00356366">
              <w:rPr>
                <w:rFonts w:ascii="HGPｺﾞｼｯｸE" w:eastAsia="HGPｺﾞｼｯｸE" w:hAnsi="HGPｺﾞｼｯｸE" w:hint="eastAsia"/>
                <w:b/>
                <w:color w:val="FFFFFF" w:themeColor="background1"/>
                <w:sz w:val="20"/>
                <w:szCs w:val="20"/>
              </w:rPr>
              <w:t>記載目次</w:t>
            </w:r>
          </w:p>
        </w:tc>
        <w:tc>
          <w:tcPr>
            <w:tcW w:w="1417" w:type="dxa"/>
            <w:tcBorders>
              <w:top w:val="thinThickSmallGap" w:sz="24" w:space="0" w:color="auto"/>
              <w:left w:val="double" w:sz="4" w:space="0" w:color="FFFFFF" w:themeColor="background1"/>
              <w:bottom w:val="double" w:sz="4" w:space="0" w:color="auto"/>
              <w:right w:val="double" w:sz="4" w:space="0" w:color="FFFFFF" w:themeColor="background1"/>
            </w:tcBorders>
            <w:shd w:val="clear" w:color="auto" w:fill="002060"/>
            <w:vAlign w:val="center"/>
          </w:tcPr>
          <w:p w14:paraId="33ED09E4" w14:textId="77777777" w:rsidR="003F4F98" w:rsidRPr="00356366" w:rsidRDefault="003F4F98" w:rsidP="00CD66E7">
            <w:pPr>
              <w:jc w:val="center"/>
              <w:rPr>
                <w:rFonts w:ascii="HGPｺﾞｼｯｸE" w:eastAsia="HGPｺﾞｼｯｸE" w:hAnsi="HGPｺﾞｼｯｸE"/>
                <w:b/>
                <w:color w:val="FFFFFF" w:themeColor="background1"/>
                <w:sz w:val="20"/>
                <w:szCs w:val="20"/>
              </w:rPr>
            </w:pPr>
            <w:r w:rsidRPr="00356366">
              <w:rPr>
                <w:rFonts w:ascii="HGPｺﾞｼｯｸE" w:eastAsia="HGPｺﾞｼｯｸE" w:hAnsi="HGPｺﾞｼｯｸE" w:hint="eastAsia"/>
                <w:b/>
                <w:color w:val="FFFFFF" w:themeColor="background1"/>
                <w:sz w:val="20"/>
                <w:szCs w:val="20"/>
              </w:rPr>
              <w:t>記載事項</w:t>
            </w:r>
          </w:p>
        </w:tc>
        <w:tc>
          <w:tcPr>
            <w:tcW w:w="2977" w:type="dxa"/>
            <w:tcBorders>
              <w:top w:val="thinThickSmallGap" w:sz="24" w:space="0" w:color="auto"/>
              <w:left w:val="double" w:sz="4" w:space="0" w:color="FFFFFF" w:themeColor="background1"/>
              <w:bottom w:val="double" w:sz="4" w:space="0" w:color="auto"/>
            </w:tcBorders>
            <w:shd w:val="clear" w:color="auto" w:fill="002060"/>
            <w:vAlign w:val="center"/>
          </w:tcPr>
          <w:p w14:paraId="27A134D7" w14:textId="77777777" w:rsidR="003F4F98" w:rsidRPr="00356366" w:rsidRDefault="003F4F98" w:rsidP="00CD66E7">
            <w:pPr>
              <w:jc w:val="center"/>
              <w:rPr>
                <w:rFonts w:ascii="HGPｺﾞｼｯｸE" w:eastAsia="HGPｺﾞｼｯｸE" w:hAnsi="HGPｺﾞｼｯｸE"/>
                <w:b/>
                <w:color w:val="FFFFFF" w:themeColor="background1"/>
                <w:sz w:val="20"/>
                <w:szCs w:val="20"/>
              </w:rPr>
            </w:pPr>
            <w:r w:rsidRPr="00356366">
              <w:rPr>
                <w:rFonts w:ascii="HGPｺﾞｼｯｸE" w:eastAsia="HGPｺﾞｼｯｸE" w:hAnsi="HGPｺﾞｼｯｸE" w:hint="eastAsia"/>
                <w:b/>
                <w:color w:val="FFFFFF" w:themeColor="background1"/>
                <w:sz w:val="20"/>
                <w:szCs w:val="20"/>
              </w:rPr>
              <w:t>説明</w:t>
            </w:r>
          </w:p>
        </w:tc>
        <w:tc>
          <w:tcPr>
            <w:tcW w:w="2693" w:type="dxa"/>
            <w:tcBorders>
              <w:top w:val="thinThickSmallGap" w:sz="24" w:space="0" w:color="auto"/>
              <w:left w:val="double" w:sz="4" w:space="0" w:color="FFFFFF" w:themeColor="background1"/>
              <w:bottom w:val="double" w:sz="4" w:space="0" w:color="auto"/>
            </w:tcBorders>
            <w:shd w:val="clear" w:color="auto" w:fill="002060"/>
            <w:vAlign w:val="center"/>
          </w:tcPr>
          <w:p w14:paraId="6E74DABE" w14:textId="0F1C09FF" w:rsidR="003F4F98" w:rsidRPr="00356366" w:rsidRDefault="003F4F98" w:rsidP="00CD66E7">
            <w:pPr>
              <w:jc w:val="center"/>
              <w:rPr>
                <w:rFonts w:ascii="HGPｺﾞｼｯｸE" w:eastAsia="HGPｺﾞｼｯｸE" w:hAnsi="HGPｺﾞｼｯｸE"/>
                <w:b/>
                <w:color w:val="FFFFFF" w:themeColor="background1"/>
                <w:sz w:val="20"/>
                <w:szCs w:val="20"/>
              </w:rPr>
            </w:pPr>
            <w:r>
              <w:rPr>
                <w:rFonts w:ascii="HGPｺﾞｼｯｸE" w:eastAsia="HGPｺﾞｼｯｸE" w:hAnsi="HGPｺﾞｼｯｸE" w:hint="eastAsia"/>
                <w:b/>
                <w:color w:val="FFFFFF" w:themeColor="background1"/>
                <w:sz w:val="20"/>
                <w:szCs w:val="20"/>
              </w:rPr>
              <w:t>留意事項</w:t>
            </w:r>
          </w:p>
        </w:tc>
      </w:tr>
      <w:tr w:rsidR="003F4F98" w:rsidRPr="003C08BC" w14:paraId="1C020C2F" w14:textId="77777777" w:rsidTr="00784746">
        <w:tc>
          <w:tcPr>
            <w:tcW w:w="1134" w:type="dxa"/>
            <w:vMerge w:val="restart"/>
            <w:tcBorders>
              <w:top w:val="double" w:sz="4" w:space="0" w:color="auto"/>
            </w:tcBorders>
            <w:vAlign w:val="center"/>
          </w:tcPr>
          <w:p w14:paraId="44F32BA5" w14:textId="77777777" w:rsidR="003F4F98" w:rsidRPr="00F22BA6" w:rsidRDefault="003F4F98" w:rsidP="00CD66E7">
            <w:pPr>
              <w:widowControl/>
              <w:jc w:val="left"/>
              <w:rPr>
                <w:rFonts w:ascii="MS UI Gothic" w:eastAsia="MS UI Gothic" w:hAnsi="MS UI Gothic"/>
                <w:color w:val="000000"/>
                <w:kern w:val="0"/>
                <w:sz w:val="18"/>
                <w:szCs w:val="18"/>
              </w:rPr>
            </w:pPr>
            <w:r w:rsidRPr="00F22BA6">
              <w:rPr>
                <w:rFonts w:ascii="MS UI Gothic" w:eastAsia="MS UI Gothic" w:hAnsi="MS UI Gothic" w:hint="eastAsia"/>
                <w:color w:val="000000"/>
                <w:sz w:val="18"/>
                <w:szCs w:val="18"/>
              </w:rPr>
              <w:t>はじめに</w:t>
            </w:r>
          </w:p>
        </w:tc>
        <w:tc>
          <w:tcPr>
            <w:tcW w:w="1417" w:type="dxa"/>
            <w:tcBorders>
              <w:top w:val="double" w:sz="4" w:space="0" w:color="auto"/>
            </w:tcBorders>
            <w:vAlign w:val="center"/>
          </w:tcPr>
          <w:p w14:paraId="3FDE3F98"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システム化の目的</w:t>
            </w:r>
          </w:p>
        </w:tc>
        <w:tc>
          <w:tcPr>
            <w:tcW w:w="2977" w:type="dxa"/>
            <w:tcBorders>
              <w:top w:val="double" w:sz="4" w:space="0" w:color="auto"/>
            </w:tcBorders>
            <w:vAlign w:val="center"/>
          </w:tcPr>
          <w:p w14:paraId="4C3A7E37"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システム化を行う目的</w:t>
            </w:r>
            <w:r>
              <w:rPr>
                <w:rFonts w:ascii="MS UI Gothic" w:eastAsia="MS UI Gothic" w:hAnsi="MS UI Gothic" w:hint="eastAsia"/>
                <w:color w:val="000000"/>
                <w:sz w:val="18"/>
                <w:szCs w:val="18"/>
              </w:rPr>
              <w:t>や期待する効果、効果の測定方法と指標</w:t>
            </w:r>
          </w:p>
        </w:tc>
        <w:tc>
          <w:tcPr>
            <w:tcW w:w="2693" w:type="dxa"/>
            <w:tcBorders>
              <w:top w:val="double" w:sz="4" w:space="0" w:color="auto"/>
            </w:tcBorders>
            <w:vAlign w:val="center"/>
          </w:tcPr>
          <w:p w14:paraId="7B08CF35"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14:paraId="3FD7CB01" w14:textId="77777777" w:rsidTr="00784746">
        <w:trPr>
          <w:trHeight w:val="348"/>
        </w:trPr>
        <w:tc>
          <w:tcPr>
            <w:tcW w:w="1134" w:type="dxa"/>
            <w:vMerge/>
            <w:vAlign w:val="center"/>
          </w:tcPr>
          <w:p w14:paraId="159A1828" w14:textId="77777777" w:rsidR="003F4F98" w:rsidRPr="00F22BA6" w:rsidRDefault="003F4F98" w:rsidP="00CD66E7">
            <w:pPr>
              <w:rPr>
                <w:rFonts w:ascii="MS UI Gothic" w:eastAsia="MS UI Gothic" w:hAnsi="MS UI Gothic"/>
                <w:color w:val="FFFFFF"/>
                <w:sz w:val="18"/>
                <w:szCs w:val="18"/>
              </w:rPr>
            </w:pPr>
          </w:p>
        </w:tc>
        <w:tc>
          <w:tcPr>
            <w:tcW w:w="1417" w:type="dxa"/>
            <w:vAlign w:val="center"/>
          </w:tcPr>
          <w:p w14:paraId="539D6908"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システム化の方針</w:t>
            </w:r>
          </w:p>
        </w:tc>
        <w:tc>
          <w:tcPr>
            <w:tcW w:w="2977" w:type="dxa"/>
            <w:vAlign w:val="center"/>
          </w:tcPr>
          <w:p w14:paraId="58D34214"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システム化に至った背景・経過を踏まえたシステム化の方針</w:t>
            </w:r>
          </w:p>
        </w:tc>
        <w:tc>
          <w:tcPr>
            <w:tcW w:w="2693" w:type="dxa"/>
            <w:vAlign w:val="center"/>
          </w:tcPr>
          <w:p w14:paraId="3B9AE1DE"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14:paraId="31767450" w14:textId="77777777" w:rsidTr="00784746">
        <w:tc>
          <w:tcPr>
            <w:tcW w:w="1134" w:type="dxa"/>
            <w:vMerge w:val="restart"/>
            <w:vAlign w:val="center"/>
          </w:tcPr>
          <w:p w14:paraId="5493B888"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前提条件・制約事項</w:t>
            </w:r>
          </w:p>
        </w:tc>
        <w:tc>
          <w:tcPr>
            <w:tcW w:w="1417" w:type="dxa"/>
            <w:vAlign w:val="center"/>
          </w:tcPr>
          <w:p w14:paraId="421B2B13"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プロジェクト</w:t>
            </w:r>
            <w:r w:rsidRPr="00F22BA6">
              <w:rPr>
                <w:rFonts w:ascii="MS UI Gothic" w:eastAsia="MS UI Gothic" w:hAnsi="MS UI Gothic" w:hint="eastAsia"/>
                <w:color w:val="000000"/>
                <w:sz w:val="18"/>
                <w:szCs w:val="18"/>
              </w:rPr>
              <w:t>計画</w:t>
            </w:r>
            <w:r>
              <w:rPr>
                <w:rFonts w:ascii="MS UI Gothic" w:eastAsia="MS UI Gothic" w:hAnsi="MS UI Gothic" w:hint="eastAsia"/>
                <w:color w:val="000000"/>
                <w:sz w:val="18"/>
                <w:szCs w:val="18"/>
              </w:rPr>
              <w:t>書</w:t>
            </w:r>
            <w:r w:rsidRPr="00F22BA6">
              <w:rPr>
                <w:rFonts w:ascii="MS UI Gothic" w:eastAsia="MS UI Gothic" w:hAnsi="MS UI Gothic" w:hint="eastAsia"/>
                <w:color w:val="000000"/>
                <w:sz w:val="18"/>
                <w:szCs w:val="18"/>
              </w:rPr>
              <w:t>で記載した事項</w:t>
            </w:r>
          </w:p>
        </w:tc>
        <w:tc>
          <w:tcPr>
            <w:tcW w:w="2977" w:type="dxa"/>
            <w:vAlign w:val="center"/>
          </w:tcPr>
          <w:p w14:paraId="2750406F"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プロジェクト</w:t>
            </w:r>
            <w:r w:rsidRPr="00F22BA6">
              <w:rPr>
                <w:rFonts w:ascii="MS UI Gothic" w:eastAsia="MS UI Gothic" w:hAnsi="MS UI Gothic" w:hint="eastAsia"/>
                <w:color w:val="000000"/>
                <w:sz w:val="18"/>
                <w:szCs w:val="18"/>
              </w:rPr>
              <w:t>計画</w:t>
            </w:r>
            <w:r>
              <w:rPr>
                <w:rFonts w:ascii="MS UI Gothic" w:eastAsia="MS UI Gothic" w:hAnsi="MS UI Gothic" w:hint="eastAsia"/>
                <w:color w:val="000000"/>
                <w:sz w:val="18"/>
                <w:szCs w:val="18"/>
              </w:rPr>
              <w:t>書</w:t>
            </w:r>
            <w:r w:rsidRPr="00F22BA6">
              <w:rPr>
                <w:rFonts w:ascii="MS UI Gothic" w:eastAsia="MS UI Gothic" w:hAnsi="MS UI Gothic" w:hint="eastAsia"/>
                <w:color w:val="000000"/>
                <w:sz w:val="18"/>
                <w:szCs w:val="18"/>
              </w:rPr>
              <w:t>で定義した前提条件・制約事項</w:t>
            </w:r>
          </w:p>
        </w:tc>
        <w:tc>
          <w:tcPr>
            <w:tcW w:w="2693" w:type="dxa"/>
            <w:vAlign w:val="center"/>
          </w:tcPr>
          <w:p w14:paraId="4CC4B592" w14:textId="77777777" w:rsidR="003F4F98"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6E9E5AA0" w14:textId="77777777" w:rsidTr="00784746">
        <w:tc>
          <w:tcPr>
            <w:tcW w:w="1134" w:type="dxa"/>
            <w:vMerge/>
            <w:vAlign w:val="center"/>
          </w:tcPr>
          <w:p w14:paraId="2858E579" w14:textId="77777777" w:rsidR="003F4F98" w:rsidRPr="00F22BA6" w:rsidRDefault="003F4F98" w:rsidP="00CD66E7">
            <w:pPr>
              <w:rPr>
                <w:rFonts w:ascii="MS UI Gothic" w:eastAsia="MS UI Gothic" w:hAnsi="MS UI Gothic"/>
                <w:color w:val="FFFFFF"/>
                <w:sz w:val="18"/>
                <w:szCs w:val="18"/>
              </w:rPr>
            </w:pPr>
          </w:p>
        </w:tc>
        <w:tc>
          <w:tcPr>
            <w:tcW w:w="1417" w:type="dxa"/>
            <w:vAlign w:val="center"/>
          </w:tcPr>
          <w:p w14:paraId="75682693"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本工程</w:t>
            </w:r>
            <w:r w:rsidRPr="00F22BA6">
              <w:rPr>
                <w:rFonts w:ascii="MS UI Gothic" w:eastAsia="MS UI Gothic" w:hAnsi="MS UI Gothic" w:hint="eastAsia"/>
                <w:color w:val="000000"/>
                <w:sz w:val="18"/>
                <w:szCs w:val="18"/>
              </w:rPr>
              <w:t>で発生した事項</w:t>
            </w:r>
          </w:p>
        </w:tc>
        <w:tc>
          <w:tcPr>
            <w:tcW w:w="2977" w:type="dxa"/>
            <w:vAlign w:val="center"/>
          </w:tcPr>
          <w:p w14:paraId="379CCA84" w14:textId="77777777" w:rsidR="003F4F98" w:rsidRPr="00F22BA6" w:rsidRDefault="003F4F98" w:rsidP="00CD66E7">
            <w:pPr>
              <w:rPr>
                <w:rFonts w:ascii="MS UI Gothic" w:eastAsia="MS UI Gothic" w:hAnsi="MS UI Gothic"/>
                <w:color w:val="FF0000"/>
                <w:sz w:val="18"/>
                <w:szCs w:val="18"/>
              </w:rPr>
            </w:pPr>
            <w:r>
              <w:rPr>
                <w:rFonts w:ascii="MS UI Gothic" w:eastAsia="MS UI Gothic" w:hAnsi="MS UI Gothic" w:hint="eastAsia"/>
                <w:sz w:val="18"/>
                <w:szCs w:val="18"/>
              </w:rPr>
              <w:t>プロジェクト</w:t>
            </w:r>
            <w:r w:rsidRPr="00F22BA6">
              <w:rPr>
                <w:rFonts w:ascii="MS UI Gothic" w:eastAsia="MS UI Gothic" w:hAnsi="MS UI Gothic" w:hint="eastAsia"/>
                <w:sz w:val="18"/>
                <w:szCs w:val="18"/>
              </w:rPr>
              <w:t>計画</w:t>
            </w:r>
            <w:r>
              <w:rPr>
                <w:rFonts w:ascii="MS UI Gothic" w:eastAsia="MS UI Gothic" w:hAnsi="MS UI Gothic" w:hint="eastAsia"/>
                <w:sz w:val="18"/>
                <w:szCs w:val="18"/>
              </w:rPr>
              <w:t>書</w:t>
            </w:r>
            <w:r w:rsidRPr="00F22BA6">
              <w:rPr>
                <w:rFonts w:ascii="MS UI Gothic" w:eastAsia="MS UI Gothic" w:hAnsi="MS UI Gothic" w:hint="eastAsia"/>
                <w:sz w:val="18"/>
                <w:szCs w:val="18"/>
              </w:rPr>
              <w:t>確定後、</w:t>
            </w:r>
            <w:r>
              <w:rPr>
                <w:rFonts w:ascii="MS UI Gothic" w:eastAsia="MS UI Gothic" w:hAnsi="MS UI Gothic" w:hint="eastAsia"/>
                <w:sz w:val="18"/>
                <w:szCs w:val="18"/>
              </w:rPr>
              <w:t>本工程</w:t>
            </w:r>
            <w:r w:rsidRPr="00F22BA6">
              <w:rPr>
                <w:rFonts w:ascii="MS UI Gothic" w:eastAsia="MS UI Gothic" w:hAnsi="MS UI Gothic" w:hint="eastAsia"/>
                <w:sz w:val="18"/>
                <w:szCs w:val="18"/>
              </w:rPr>
              <w:t>実施</w:t>
            </w:r>
            <w:r>
              <w:rPr>
                <w:rFonts w:ascii="MS UI Gothic" w:eastAsia="MS UI Gothic" w:hAnsi="MS UI Gothic" w:hint="eastAsia"/>
                <w:sz w:val="18"/>
                <w:szCs w:val="18"/>
              </w:rPr>
              <w:t>までに新たに</w:t>
            </w:r>
            <w:r w:rsidRPr="00F22BA6">
              <w:rPr>
                <w:rFonts w:ascii="MS UI Gothic" w:eastAsia="MS UI Gothic" w:hAnsi="MS UI Gothic" w:hint="eastAsia"/>
                <w:sz w:val="18"/>
                <w:szCs w:val="18"/>
              </w:rPr>
              <w:t>発生した前提条件・制約事項</w:t>
            </w:r>
          </w:p>
        </w:tc>
        <w:tc>
          <w:tcPr>
            <w:tcW w:w="2693" w:type="dxa"/>
            <w:vAlign w:val="center"/>
          </w:tcPr>
          <w:p w14:paraId="15120033" w14:textId="77777777" w:rsidR="003F4F98" w:rsidRDefault="003F4F98" w:rsidP="00CD66E7">
            <w:pPr>
              <w:rPr>
                <w:rFonts w:ascii="MS UI Gothic" w:eastAsia="MS UI Gothic" w:hAnsi="MS UI Gothic"/>
                <w:sz w:val="18"/>
                <w:szCs w:val="18"/>
              </w:rPr>
            </w:pPr>
            <w:r>
              <w:rPr>
                <w:rFonts w:ascii="MS UI Gothic" w:eastAsia="MS UI Gothic" w:hAnsi="MS UI Gothic" w:hint="eastAsia"/>
                <w:sz w:val="18"/>
                <w:szCs w:val="18"/>
              </w:rPr>
              <w:t>―</w:t>
            </w:r>
          </w:p>
        </w:tc>
      </w:tr>
      <w:tr w:rsidR="003F4F98" w:rsidRPr="003C08BC" w14:paraId="7FC68D1D" w14:textId="77777777" w:rsidTr="00784746">
        <w:tc>
          <w:tcPr>
            <w:tcW w:w="1134" w:type="dxa"/>
            <w:vMerge w:val="restart"/>
            <w:vAlign w:val="center"/>
          </w:tcPr>
          <w:p w14:paraId="4C078B82"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システム</w:t>
            </w:r>
          </w:p>
          <w:p w14:paraId="587FDCE8"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概要</w:t>
            </w:r>
          </w:p>
        </w:tc>
        <w:tc>
          <w:tcPr>
            <w:tcW w:w="1417" w:type="dxa"/>
            <w:vAlign w:val="center"/>
          </w:tcPr>
          <w:p w14:paraId="3C4A9296"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システム化の範囲</w:t>
            </w:r>
          </w:p>
        </w:tc>
        <w:tc>
          <w:tcPr>
            <w:tcW w:w="2977" w:type="dxa"/>
            <w:vAlign w:val="center"/>
          </w:tcPr>
          <w:p w14:paraId="13E66A53"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事務・業務のうちシステム化する範囲</w:t>
            </w:r>
          </w:p>
        </w:tc>
        <w:tc>
          <w:tcPr>
            <w:tcW w:w="2693" w:type="dxa"/>
            <w:vAlign w:val="center"/>
          </w:tcPr>
          <w:p w14:paraId="09899FDD"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3284A2F8" w14:textId="77777777" w:rsidTr="00784746">
        <w:tc>
          <w:tcPr>
            <w:tcW w:w="1134" w:type="dxa"/>
            <w:vMerge/>
            <w:vAlign w:val="center"/>
          </w:tcPr>
          <w:p w14:paraId="7F209BB3" w14:textId="77777777" w:rsidR="003F4F98" w:rsidRPr="00F22BA6" w:rsidRDefault="003F4F98" w:rsidP="00CD66E7">
            <w:pPr>
              <w:rPr>
                <w:rFonts w:ascii="MS UI Gothic" w:eastAsia="MS UI Gothic" w:hAnsi="MS UI Gothic"/>
                <w:color w:val="000000"/>
                <w:sz w:val="18"/>
                <w:szCs w:val="18"/>
              </w:rPr>
            </w:pPr>
          </w:p>
        </w:tc>
        <w:tc>
          <w:tcPr>
            <w:tcW w:w="1417" w:type="dxa"/>
            <w:vAlign w:val="center"/>
          </w:tcPr>
          <w:p w14:paraId="21022022"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システム概念</w:t>
            </w:r>
            <w:r w:rsidRPr="00F22BA6">
              <w:rPr>
                <w:rFonts w:ascii="MS UI Gothic" w:eastAsia="MS UI Gothic" w:hAnsi="MS UI Gothic" w:hint="eastAsia"/>
                <w:color w:val="000000"/>
                <w:sz w:val="18"/>
                <w:szCs w:val="18"/>
              </w:rPr>
              <w:t>図</w:t>
            </w:r>
          </w:p>
        </w:tc>
        <w:tc>
          <w:tcPr>
            <w:tcW w:w="2977" w:type="dxa"/>
            <w:vAlign w:val="center"/>
          </w:tcPr>
          <w:p w14:paraId="699786CD"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構築するシステム</w:t>
            </w:r>
            <w:r>
              <w:rPr>
                <w:rFonts w:ascii="MS UI Gothic" w:eastAsia="MS UI Gothic" w:hAnsi="MS UI Gothic" w:hint="eastAsia"/>
                <w:color w:val="000000"/>
                <w:sz w:val="18"/>
                <w:szCs w:val="18"/>
              </w:rPr>
              <w:t>（ハードウェア構成、ネットワーク構成、ソフトウェア構成）及びそのシステムと連携するシステムと</w:t>
            </w:r>
            <w:r w:rsidRPr="00F22BA6">
              <w:rPr>
                <w:rFonts w:ascii="MS UI Gothic" w:eastAsia="MS UI Gothic" w:hAnsi="MS UI Gothic" w:hint="eastAsia"/>
                <w:color w:val="000000"/>
                <w:sz w:val="18"/>
                <w:szCs w:val="18"/>
              </w:rPr>
              <w:t>の関連を記載した</w:t>
            </w:r>
            <w:r>
              <w:rPr>
                <w:rFonts w:ascii="MS UI Gothic" w:eastAsia="MS UI Gothic" w:hAnsi="MS UI Gothic" w:hint="eastAsia"/>
                <w:color w:val="000000"/>
                <w:sz w:val="18"/>
                <w:szCs w:val="18"/>
              </w:rPr>
              <w:t>概念</w:t>
            </w:r>
            <w:r w:rsidRPr="00F22BA6">
              <w:rPr>
                <w:rFonts w:ascii="MS UI Gothic" w:eastAsia="MS UI Gothic" w:hAnsi="MS UI Gothic" w:hint="eastAsia"/>
                <w:color w:val="000000"/>
                <w:sz w:val="18"/>
                <w:szCs w:val="18"/>
              </w:rPr>
              <w:t>図</w:t>
            </w:r>
          </w:p>
        </w:tc>
        <w:tc>
          <w:tcPr>
            <w:tcW w:w="2693" w:type="dxa"/>
            <w:vAlign w:val="center"/>
          </w:tcPr>
          <w:p w14:paraId="751B4721"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304E757C" w14:textId="77777777" w:rsidTr="00784746">
        <w:tc>
          <w:tcPr>
            <w:tcW w:w="1134" w:type="dxa"/>
            <w:vMerge w:val="restart"/>
            <w:vAlign w:val="center"/>
          </w:tcPr>
          <w:p w14:paraId="256CBFD0"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業務要件</w:t>
            </w:r>
          </w:p>
        </w:tc>
        <w:tc>
          <w:tcPr>
            <w:tcW w:w="1417" w:type="dxa"/>
            <w:vAlign w:val="center"/>
          </w:tcPr>
          <w:p w14:paraId="58075F7C"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業務概要</w:t>
            </w:r>
          </w:p>
        </w:tc>
        <w:tc>
          <w:tcPr>
            <w:tcW w:w="2977" w:type="dxa"/>
            <w:vAlign w:val="center"/>
          </w:tcPr>
          <w:p w14:paraId="2DE6F87B"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業務実施における各担当の役割や実施作業の概要</w:t>
            </w:r>
          </w:p>
        </w:tc>
        <w:tc>
          <w:tcPr>
            <w:tcW w:w="2693" w:type="dxa"/>
            <w:vAlign w:val="center"/>
          </w:tcPr>
          <w:p w14:paraId="10D757C2"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7C6A8342" w14:textId="77777777" w:rsidTr="00784746">
        <w:tc>
          <w:tcPr>
            <w:tcW w:w="1134" w:type="dxa"/>
            <w:vMerge/>
            <w:vAlign w:val="center"/>
          </w:tcPr>
          <w:p w14:paraId="4CFDDEE0" w14:textId="77777777" w:rsidR="003F4F98" w:rsidRPr="00F22BA6" w:rsidRDefault="003F4F98" w:rsidP="00CD66E7">
            <w:pPr>
              <w:rPr>
                <w:rFonts w:ascii="MS UI Gothic" w:eastAsia="MS UI Gothic" w:hAnsi="MS UI Gothic"/>
                <w:sz w:val="18"/>
                <w:szCs w:val="18"/>
              </w:rPr>
            </w:pPr>
          </w:p>
        </w:tc>
        <w:tc>
          <w:tcPr>
            <w:tcW w:w="1417" w:type="dxa"/>
            <w:vAlign w:val="center"/>
          </w:tcPr>
          <w:p w14:paraId="425C267E" w14:textId="77777777" w:rsidR="003F4F98" w:rsidRPr="00F22BA6" w:rsidRDefault="003F4F98" w:rsidP="00CD66E7">
            <w:pPr>
              <w:rPr>
                <w:rFonts w:ascii="MS UI Gothic" w:eastAsia="MS UI Gothic" w:hAnsi="MS UI Gothic"/>
                <w:sz w:val="18"/>
                <w:szCs w:val="18"/>
              </w:rPr>
            </w:pPr>
            <w:r>
              <w:rPr>
                <w:rFonts w:ascii="MS UI Gothic" w:eastAsia="MS UI Gothic" w:hAnsi="MS UI Gothic" w:hint="eastAsia"/>
                <w:sz w:val="18"/>
                <w:szCs w:val="18"/>
              </w:rPr>
              <w:t>業務管理体制</w:t>
            </w:r>
          </w:p>
        </w:tc>
        <w:tc>
          <w:tcPr>
            <w:tcW w:w="2977" w:type="dxa"/>
            <w:vAlign w:val="center"/>
          </w:tcPr>
          <w:p w14:paraId="643D97EC"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システム化後の業務・システム管理体制</w:t>
            </w:r>
          </w:p>
        </w:tc>
        <w:tc>
          <w:tcPr>
            <w:tcW w:w="2693" w:type="dxa"/>
            <w:vAlign w:val="center"/>
          </w:tcPr>
          <w:p w14:paraId="29FA2502" w14:textId="77777777" w:rsidR="003F4F98"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07F23ECE" w14:textId="77777777" w:rsidTr="00784746">
        <w:tc>
          <w:tcPr>
            <w:tcW w:w="1134" w:type="dxa"/>
            <w:vMerge/>
            <w:vAlign w:val="center"/>
          </w:tcPr>
          <w:p w14:paraId="1D3A6A66" w14:textId="77777777" w:rsidR="003F4F98" w:rsidRPr="00F22BA6" w:rsidRDefault="003F4F98" w:rsidP="00CD66E7">
            <w:pPr>
              <w:rPr>
                <w:rFonts w:ascii="MS UI Gothic" w:eastAsia="MS UI Gothic" w:hAnsi="MS UI Gothic"/>
                <w:sz w:val="18"/>
                <w:szCs w:val="18"/>
              </w:rPr>
            </w:pPr>
          </w:p>
        </w:tc>
        <w:tc>
          <w:tcPr>
            <w:tcW w:w="1417" w:type="dxa"/>
            <w:vAlign w:val="center"/>
          </w:tcPr>
          <w:p w14:paraId="6510826D" w14:textId="77777777" w:rsidR="003F4F98" w:rsidRPr="00F22BA6" w:rsidRDefault="003F4F98" w:rsidP="00CD66E7">
            <w:pPr>
              <w:rPr>
                <w:rFonts w:ascii="MS UI Gothic" w:eastAsia="MS UI Gothic" w:hAnsi="MS UI Gothic"/>
                <w:sz w:val="18"/>
                <w:szCs w:val="18"/>
              </w:rPr>
            </w:pPr>
            <w:r w:rsidRPr="00F22BA6">
              <w:rPr>
                <w:rFonts w:ascii="MS UI Gothic" w:eastAsia="MS UI Gothic" w:hAnsi="MS UI Gothic" w:hint="eastAsia"/>
                <w:sz w:val="18"/>
                <w:szCs w:val="18"/>
              </w:rPr>
              <w:t>業務一覧</w:t>
            </w:r>
          </w:p>
        </w:tc>
        <w:tc>
          <w:tcPr>
            <w:tcW w:w="2977" w:type="dxa"/>
            <w:vAlign w:val="center"/>
          </w:tcPr>
          <w:p w14:paraId="4568725A"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機能や事務単位に細分化した業務の一覧（</w:t>
            </w:r>
            <w:r>
              <w:rPr>
                <w:rFonts w:ascii="MS UI Gothic" w:eastAsia="MS UI Gothic" w:hAnsi="MS UI Gothic" w:hint="eastAsia"/>
                <w:color w:val="000000"/>
                <w:sz w:val="18"/>
                <w:szCs w:val="18"/>
              </w:rPr>
              <w:t>システム化対象業務、システム化対象外業務の別</w:t>
            </w:r>
            <w:r w:rsidRPr="00F22BA6">
              <w:rPr>
                <w:rFonts w:ascii="MS UI Gothic" w:eastAsia="MS UI Gothic" w:hAnsi="MS UI Gothic" w:hint="eastAsia"/>
                <w:color w:val="000000"/>
                <w:sz w:val="18"/>
                <w:szCs w:val="18"/>
              </w:rPr>
              <w:t>）</w:t>
            </w:r>
          </w:p>
        </w:tc>
        <w:tc>
          <w:tcPr>
            <w:tcW w:w="2693" w:type="dxa"/>
            <w:vAlign w:val="center"/>
          </w:tcPr>
          <w:p w14:paraId="52F7CFF8"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2CE0993A" w14:textId="77777777" w:rsidTr="00784746">
        <w:tc>
          <w:tcPr>
            <w:tcW w:w="1134" w:type="dxa"/>
            <w:vMerge/>
            <w:vAlign w:val="center"/>
          </w:tcPr>
          <w:p w14:paraId="736012EA" w14:textId="77777777" w:rsidR="003F4F98" w:rsidRPr="00F22BA6" w:rsidRDefault="003F4F98" w:rsidP="00CD66E7">
            <w:pPr>
              <w:rPr>
                <w:rFonts w:ascii="MS UI Gothic" w:eastAsia="MS UI Gothic" w:hAnsi="MS UI Gothic"/>
                <w:sz w:val="18"/>
                <w:szCs w:val="18"/>
              </w:rPr>
            </w:pPr>
          </w:p>
        </w:tc>
        <w:tc>
          <w:tcPr>
            <w:tcW w:w="1417" w:type="dxa"/>
            <w:vAlign w:val="center"/>
          </w:tcPr>
          <w:p w14:paraId="47C2900C"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sz w:val="18"/>
                <w:szCs w:val="18"/>
              </w:rPr>
              <w:t>業務フロー</w:t>
            </w:r>
          </w:p>
        </w:tc>
        <w:tc>
          <w:tcPr>
            <w:tcW w:w="2977" w:type="dxa"/>
            <w:vAlign w:val="center"/>
          </w:tcPr>
          <w:p w14:paraId="0E1CEBB6" w14:textId="77777777" w:rsidR="003F4F98" w:rsidRPr="00F22BA6" w:rsidRDefault="003F4F98" w:rsidP="00CD66E7">
            <w:pPr>
              <w:rPr>
                <w:rFonts w:ascii="MS UI Gothic" w:eastAsia="MS UI Gothic" w:hAnsi="MS UI Gothic" w:cs="ＭＳ Ｐゴシック"/>
                <w:color w:val="000000"/>
                <w:sz w:val="18"/>
                <w:szCs w:val="18"/>
              </w:rPr>
            </w:pPr>
            <w:r>
              <w:rPr>
                <w:rFonts w:ascii="MS UI Gothic" w:eastAsia="MS UI Gothic" w:hAnsi="MS UI Gothic" w:hint="eastAsia"/>
                <w:color w:val="000000"/>
                <w:sz w:val="18"/>
                <w:szCs w:val="18"/>
              </w:rPr>
              <w:t>システム化後の業務の流れ図（システム化範囲が判断可能なもの）</w:t>
            </w:r>
          </w:p>
        </w:tc>
        <w:tc>
          <w:tcPr>
            <w:tcW w:w="2693" w:type="dxa"/>
            <w:vAlign w:val="center"/>
          </w:tcPr>
          <w:p w14:paraId="068B664F" w14:textId="77777777" w:rsidR="003F4F98"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2A378B5B" w14:textId="77777777" w:rsidTr="00784746">
        <w:tc>
          <w:tcPr>
            <w:tcW w:w="1134" w:type="dxa"/>
            <w:vMerge/>
            <w:vAlign w:val="center"/>
          </w:tcPr>
          <w:p w14:paraId="3F630636" w14:textId="77777777" w:rsidR="003F4F98" w:rsidRPr="00F22BA6" w:rsidRDefault="003F4F98" w:rsidP="00CD66E7">
            <w:pPr>
              <w:rPr>
                <w:rFonts w:ascii="MS UI Gothic" w:eastAsia="MS UI Gothic" w:hAnsi="MS UI Gothic"/>
                <w:sz w:val="18"/>
                <w:szCs w:val="18"/>
              </w:rPr>
            </w:pPr>
          </w:p>
        </w:tc>
        <w:tc>
          <w:tcPr>
            <w:tcW w:w="1417" w:type="dxa"/>
            <w:vAlign w:val="center"/>
          </w:tcPr>
          <w:p w14:paraId="54F20BAD" w14:textId="77777777" w:rsidR="003F4F98" w:rsidRPr="00F22BA6" w:rsidRDefault="003F4F98" w:rsidP="00CD66E7">
            <w:pPr>
              <w:rPr>
                <w:rFonts w:ascii="MS UI Gothic" w:eastAsia="MS UI Gothic" w:hAnsi="MS UI Gothic"/>
                <w:sz w:val="18"/>
                <w:szCs w:val="18"/>
              </w:rPr>
            </w:pPr>
            <w:r w:rsidRPr="00F22BA6">
              <w:rPr>
                <w:rFonts w:ascii="MS UI Gothic" w:eastAsia="MS UI Gothic" w:hAnsi="MS UI Gothic" w:hint="eastAsia"/>
                <w:sz w:val="18"/>
                <w:szCs w:val="18"/>
              </w:rPr>
              <w:t>業務権限</w:t>
            </w:r>
          </w:p>
        </w:tc>
        <w:tc>
          <w:tcPr>
            <w:tcW w:w="2977" w:type="dxa"/>
            <w:vAlign w:val="center"/>
          </w:tcPr>
          <w:p w14:paraId="64B6BF51"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各業務処理について、役職や担当毎に与える権限（閲覧権限/更新権限）を整理したもの</w:t>
            </w:r>
          </w:p>
        </w:tc>
        <w:tc>
          <w:tcPr>
            <w:tcW w:w="2693" w:type="dxa"/>
            <w:vAlign w:val="center"/>
          </w:tcPr>
          <w:p w14:paraId="51D66D9A"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1FBB4A62" w14:textId="77777777" w:rsidTr="00784746">
        <w:tc>
          <w:tcPr>
            <w:tcW w:w="1134" w:type="dxa"/>
            <w:vMerge/>
            <w:vAlign w:val="center"/>
          </w:tcPr>
          <w:p w14:paraId="2FE9F6CE" w14:textId="77777777" w:rsidR="003F4F98" w:rsidRPr="00F22BA6" w:rsidRDefault="003F4F98" w:rsidP="00CD66E7">
            <w:pPr>
              <w:rPr>
                <w:rFonts w:ascii="MS UI Gothic" w:eastAsia="MS UI Gothic" w:hAnsi="MS UI Gothic" w:cs="ＭＳ Ｐゴシック"/>
                <w:sz w:val="18"/>
                <w:szCs w:val="18"/>
              </w:rPr>
            </w:pPr>
          </w:p>
        </w:tc>
        <w:tc>
          <w:tcPr>
            <w:tcW w:w="1417" w:type="dxa"/>
            <w:vAlign w:val="center"/>
          </w:tcPr>
          <w:p w14:paraId="3DAE0105" w14:textId="77777777" w:rsidR="003F4F98" w:rsidRPr="00F22BA6" w:rsidRDefault="003F4F98" w:rsidP="00CD66E7">
            <w:pPr>
              <w:rPr>
                <w:rFonts w:ascii="MS UI Gothic" w:eastAsia="MS UI Gothic" w:hAnsi="MS UI Gothic"/>
                <w:sz w:val="18"/>
                <w:szCs w:val="18"/>
              </w:rPr>
            </w:pPr>
            <w:r w:rsidRPr="00F22BA6">
              <w:rPr>
                <w:rFonts w:ascii="MS UI Gothic" w:eastAsia="MS UI Gothic" w:hAnsi="MS UI Gothic" w:hint="eastAsia"/>
                <w:sz w:val="18"/>
                <w:szCs w:val="18"/>
              </w:rPr>
              <w:t>業務時間（日中/窓口終了後/翌開庁日）</w:t>
            </w:r>
          </w:p>
        </w:tc>
        <w:tc>
          <w:tcPr>
            <w:tcW w:w="2977" w:type="dxa"/>
            <w:vAlign w:val="center"/>
          </w:tcPr>
          <w:p w14:paraId="576A01E5"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各業務を実施する時間帯</w:t>
            </w:r>
          </w:p>
        </w:tc>
        <w:tc>
          <w:tcPr>
            <w:tcW w:w="2693" w:type="dxa"/>
            <w:vAlign w:val="center"/>
          </w:tcPr>
          <w:p w14:paraId="18D7894F"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5E37DD6A" w14:textId="77777777" w:rsidTr="00784746">
        <w:tc>
          <w:tcPr>
            <w:tcW w:w="1134" w:type="dxa"/>
            <w:vMerge/>
            <w:vAlign w:val="center"/>
          </w:tcPr>
          <w:p w14:paraId="6F214B4B" w14:textId="77777777" w:rsidR="003F4F98" w:rsidRPr="00F22BA6" w:rsidRDefault="003F4F98" w:rsidP="00CD66E7">
            <w:pPr>
              <w:rPr>
                <w:rFonts w:ascii="MS UI Gothic" w:eastAsia="MS UI Gothic" w:hAnsi="MS UI Gothic"/>
                <w:sz w:val="18"/>
                <w:szCs w:val="18"/>
              </w:rPr>
            </w:pPr>
          </w:p>
        </w:tc>
        <w:tc>
          <w:tcPr>
            <w:tcW w:w="1417" w:type="dxa"/>
            <w:vAlign w:val="center"/>
          </w:tcPr>
          <w:p w14:paraId="6B527733" w14:textId="77777777" w:rsidR="003F4F98" w:rsidRPr="00F22BA6" w:rsidRDefault="003F4F98" w:rsidP="00CD66E7">
            <w:pPr>
              <w:rPr>
                <w:rFonts w:ascii="MS UI Gothic" w:eastAsia="MS UI Gothic" w:hAnsi="MS UI Gothic"/>
                <w:sz w:val="18"/>
                <w:szCs w:val="18"/>
              </w:rPr>
            </w:pPr>
            <w:r w:rsidRPr="00F22BA6">
              <w:rPr>
                <w:rFonts w:ascii="MS UI Gothic" w:eastAsia="MS UI Gothic" w:hAnsi="MS UI Gothic" w:hint="eastAsia"/>
                <w:sz w:val="18"/>
                <w:szCs w:val="18"/>
              </w:rPr>
              <w:t>業務周期（日次/週次/月次/四半期次/半期次/年次/随時）</w:t>
            </w:r>
          </w:p>
        </w:tc>
        <w:tc>
          <w:tcPr>
            <w:tcW w:w="2977" w:type="dxa"/>
            <w:vAlign w:val="center"/>
          </w:tcPr>
          <w:p w14:paraId="55B3E293"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各業務を実施する周期</w:t>
            </w:r>
          </w:p>
        </w:tc>
        <w:tc>
          <w:tcPr>
            <w:tcW w:w="2693" w:type="dxa"/>
            <w:vAlign w:val="center"/>
          </w:tcPr>
          <w:p w14:paraId="710815C3"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53A4A7FA" w14:textId="77777777" w:rsidTr="00784746">
        <w:tc>
          <w:tcPr>
            <w:tcW w:w="1134" w:type="dxa"/>
            <w:vMerge/>
            <w:vAlign w:val="center"/>
          </w:tcPr>
          <w:p w14:paraId="203603DA" w14:textId="77777777" w:rsidR="003F4F98" w:rsidRPr="00F22BA6" w:rsidRDefault="003F4F98" w:rsidP="00CD66E7">
            <w:pPr>
              <w:rPr>
                <w:rFonts w:ascii="MS UI Gothic" w:eastAsia="MS UI Gothic" w:hAnsi="MS UI Gothic"/>
                <w:sz w:val="18"/>
                <w:szCs w:val="18"/>
              </w:rPr>
            </w:pPr>
          </w:p>
        </w:tc>
        <w:tc>
          <w:tcPr>
            <w:tcW w:w="1417" w:type="dxa"/>
            <w:vAlign w:val="center"/>
          </w:tcPr>
          <w:p w14:paraId="533E7B97" w14:textId="77777777" w:rsidR="003F4F98" w:rsidRPr="00F22BA6" w:rsidRDefault="003F4F98" w:rsidP="00CD66E7">
            <w:pPr>
              <w:widowControl/>
              <w:jc w:val="left"/>
              <w:rPr>
                <w:rFonts w:ascii="MS UI Gothic" w:eastAsia="MS UI Gothic" w:hAnsi="MS UI Gothic"/>
                <w:kern w:val="0"/>
                <w:sz w:val="18"/>
                <w:szCs w:val="18"/>
              </w:rPr>
            </w:pPr>
            <w:r w:rsidRPr="00F22BA6">
              <w:rPr>
                <w:rFonts w:ascii="MS UI Gothic" w:eastAsia="MS UI Gothic" w:hAnsi="MS UI Gothic" w:hint="eastAsia"/>
                <w:sz w:val="18"/>
                <w:szCs w:val="18"/>
              </w:rPr>
              <w:t>業務量（日/週/月/四半期/半期/年）</w:t>
            </w:r>
          </w:p>
        </w:tc>
        <w:tc>
          <w:tcPr>
            <w:tcW w:w="2977" w:type="dxa"/>
            <w:vAlign w:val="center"/>
          </w:tcPr>
          <w:p w14:paraId="1F182EF1"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一定期間における入力対象伝票数や一括処理における対象人数</w:t>
            </w:r>
            <w:r>
              <w:rPr>
                <w:rFonts w:ascii="MS UI Gothic" w:eastAsia="MS UI Gothic" w:hAnsi="MS UI Gothic" w:hint="eastAsia"/>
                <w:color w:val="000000"/>
                <w:sz w:val="18"/>
                <w:szCs w:val="18"/>
              </w:rPr>
              <w:t>等</w:t>
            </w:r>
            <w:r w:rsidRPr="00F22BA6">
              <w:rPr>
                <w:rFonts w:ascii="MS UI Gothic" w:eastAsia="MS UI Gothic" w:hAnsi="MS UI Gothic" w:hint="eastAsia"/>
                <w:color w:val="000000"/>
                <w:sz w:val="18"/>
                <w:szCs w:val="18"/>
              </w:rPr>
              <w:t>の業務量</w:t>
            </w:r>
          </w:p>
        </w:tc>
        <w:tc>
          <w:tcPr>
            <w:tcW w:w="2693" w:type="dxa"/>
            <w:vAlign w:val="center"/>
          </w:tcPr>
          <w:p w14:paraId="7DCD9A48"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20407AC7" w14:textId="77777777" w:rsidTr="00784746">
        <w:tc>
          <w:tcPr>
            <w:tcW w:w="1134" w:type="dxa"/>
            <w:vMerge/>
            <w:vAlign w:val="center"/>
          </w:tcPr>
          <w:p w14:paraId="6ECD0A58" w14:textId="77777777" w:rsidR="003F4F98" w:rsidRPr="00F22BA6" w:rsidRDefault="003F4F98" w:rsidP="00CD66E7">
            <w:pPr>
              <w:rPr>
                <w:rFonts w:ascii="MS UI Gothic" w:eastAsia="MS UI Gothic" w:hAnsi="MS UI Gothic"/>
                <w:sz w:val="18"/>
                <w:szCs w:val="18"/>
              </w:rPr>
            </w:pPr>
          </w:p>
        </w:tc>
        <w:tc>
          <w:tcPr>
            <w:tcW w:w="1417" w:type="dxa"/>
            <w:vAlign w:val="center"/>
          </w:tcPr>
          <w:p w14:paraId="4B12BAB8" w14:textId="77777777" w:rsidR="003F4F98" w:rsidRPr="00F22BA6" w:rsidRDefault="003F4F98" w:rsidP="00CD66E7">
            <w:pPr>
              <w:widowControl/>
              <w:jc w:val="left"/>
              <w:rPr>
                <w:rFonts w:ascii="MS UI Gothic" w:eastAsia="MS UI Gothic" w:hAnsi="MS UI Gothic"/>
                <w:kern w:val="0"/>
                <w:sz w:val="18"/>
                <w:szCs w:val="18"/>
              </w:rPr>
            </w:pPr>
            <w:r w:rsidRPr="00F22BA6">
              <w:rPr>
                <w:rFonts w:ascii="MS UI Gothic" w:eastAsia="MS UI Gothic" w:hAnsi="MS UI Gothic" w:hint="eastAsia"/>
                <w:sz w:val="18"/>
                <w:szCs w:val="18"/>
              </w:rPr>
              <w:t>通常期/繁忙期/閑散期</w:t>
            </w:r>
          </w:p>
        </w:tc>
        <w:tc>
          <w:tcPr>
            <w:tcW w:w="2977" w:type="dxa"/>
            <w:vAlign w:val="center"/>
          </w:tcPr>
          <w:p w14:paraId="2891FC49"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1年の業務量の偏り具合や1日のうち、最も入力作業</w:t>
            </w:r>
            <w:r>
              <w:rPr>
                <w:rFonts w:ascii="MS UI Gothic" w:eastAsia="MS UI Gothic" w:hAnsi="MS UI Gothic" w:hint="eastAsia"/>
                <w:color w:val="000000"/>
                <w:sz w:val="18"/>
                <w:szCs w:val="18"/>
              </w:rPr>
              <w:t>等</w:t>
            </w:r>
            <w:r w:rsidRPr="00F22BA6">
              <w:rPr>
                <w:rFonts w:ascii="MS UI Gothic" w:eastAsia="MS UI Gothic" w:hAnsi="MS UI Gothic" w:hint="eastAsia"/>
                <w:color w:val="000000"/>
                <w:sz w:val="18"/>
                <w:szCs w:val="18"/>
              </w:rPr>
              <w:t>が集中する時間帯とその業務量</w:t>
            </w:r>
            <w:r>
              <w:rPr>
                <w:rFonts w:ascii="MS UI Gothic" w:eastAsia="MS UI Gothic" w:hAnsi="MS UI Gothic" w:hint="eastAsia"/>
                <w:color w:val="000000"/>
                <w:sz w:val="18"/>
                <w:szCs w:val="18"/>
              </w:rPr>
              <w:t>等</w:t>
            </w:r>
          </w:p>
        </w:tc>
        <w:tc>
          <w:tcPr>
            <w:tcW w:w="2693" w:type="dxa"/>
            <w:vAlign w:val="center"/>
          </w:tcPr>
          <w:p w14:paraId="03885563"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380C7539" w14:textId="77777777" w:rsidTr="00784746">
        <w:tc>
          <w:tcPr>
            <w:tcW w:w="1134" w:type="dxa"/>
            <w:vMerge/>
            <w:vAlign w:val="center"/>
          </w:tcPr>
          <w:p w14:paraId="64B2E687" w14:textId="77777777" w:rsidR="003F4F98" w:rsidRPr="00F22BA6" w:rsidRDefault="003F4F98" w:rsidP="00CD66E7">
            <w:pPr>
              <w:rPr>
                <w:rFonts w:ascii="MS UI Gothic" w:eastAsia="MS UI Gothic" w:hAnsi="MS UI Gothic"/>
                <w:sz w:val="18"/>
                <w:szCs w:val="18"/>
              </w:rPr>
            </w:pPr>
          </w:p>
        </w:tc>
        <w:tc>
          <w:tcPr>
            <w:tcW w:w="1417" w:type="dxa"/>
            <w:vAlign w:val="center"/>
          </w:tcPr>
          <w:p w14:paraId="3E42B8C3" w14:textId="77777777" w:rsidR="003F4F98" w:rsidRPr="00F22BA6" w:rsidRDefault="003F4F98" w:rsidP="00CD66E7">
            <w:pPr>
              <w:widowControl/>
              <w:jc w:val="left"/>
              <w:rPr>
                <w:rFonts w:ascii="MS UI Gothic" w:eastAsia="MS UI Gothic" w:hAnsi="MS UI Gothic"/>
                <w:kern w:val="0"/>
                <w:sz w:val="18"/>
                <w:szCs w:val="18"/>
              </w:rPr>
            </w:pPr>
            <w:r w:rsidRPr="00F22BA6">
              <w:rPr>
                <w:rFonts w:ascii="MS UI Gothic" w:eastAsia="MS UI Gothic" w:hAnsi="MS UI Gothic" w:hint="eastAsia"/>
                <w:sz w:val="18"/>
                <w:szCs w:val="18"/>
              </w:rPr>
              <w:t>利用部署、利用拠点、利用人数</w:t>
            </w:r>
          </w:p>
        </w:tc>
        <w:tc>
          <w:tcPr>
            <w:tcW w:w="2977" w:type="dxa"/>
            <w:vAlign w:val="center"/>
          </w:tcPr>
          <w:p w14:paraId="20B6E403"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利用者や端末を設置する部署に関する情報</w:t>
            </w:r>
          </w:p>
        </w:tc>
        <w:tc>
          <w:tcPr>
            <w:tcW w:w="2693" w:type="dxa"/>
            <w:vAlign w:val="center"/>
          </w:tcPr>
          <w:p w14:paraId="23561265"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17EA0187" w14:textId="77777777" w:rsidTr="00784746">
        <w:tc>
          <w:tcPr>
            <w:tcW w:w="1134" w:type="dxa"/>
            <w:vMerge/>
            <w:vAlign w:val="center"/>
          </w:tcPr>
          <w:p w14:paraId="50F9DEF4" w14:textId="77777777" w:rsidR="003F4F98" w:rsidRPr="00F22BA6" w:rsidRDefault="003F4F98" w:rsidP="00CD66E7">
            <w:pPr>
              <w:rPr>
                <w:rFonts w:ascii="MS UI Gothic" w:eastAsia="MS UI Gothic" w:hAnsi="MS UI Gothic"/>
                <w:sz w:val="18"/>
                <w:szCs w:val="18"/>
              </w:rPr>
            </w:pPr>
          </w:p>
        </w:tc>
        <w:tc>
          <w:tcPr>
            <w:tcW w:w="1417" w:type="dxa"/>
            <w:vAlign w:val="center"/>
          </w:tcPr>
          <w:p w14:paraId="1CEB08EA" w14:textId="77777777" w:rsidR="003F4F98" w:rsidRPr="00F22BA6" w:rsidRDefault="003F4F98" w:rsidP="00CD66E7">
            <w:pPr>
              <w:rPr>
                <w:rFonts w:ascii="MS UI Gothic" w:eastAsia="MS UI Gothic" w:hAnsi="MS UI Gothic"/>
                <w:sz w:val="18"/>
                <w:szCs w:val="18"/>
              </w:rPr>
            </w:pPr>
            <w:r w:rsidRPr="00F22BA6">
              <w:rPr>
                <w:rFonts w:ascii="MS UI Gothic" w:eastAsia="MS UI Gothic" w:hAnsi="MS UI Gothic" w:hint="eastAsia"/>
                <w:sz w:val="18"/>
                <w:szCs w:val="18"/>
              </w:rPr>
              <w:t>納期（マイルストーン）</w:t>
            </w:r>
          </w:p>
        </w:tc>
        <w:tc>
          <w:tcPr>
            <w:tcW w:w="2977" w:type="dxa"/>
            <w:vAlign w:val="center"/>
          </w:tcPr>
          <w:p w14:paraId="7FC1BD6A"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法・制度改正</w:t>
            </w:r>
            <w:r>
              <w:rPr>
                <w:rFonts w:ascii="MS UI Gothic" w:eastAsia="MS UI Gothic" w:hAnsi="MS UI Gothic" w:hint="eastAsia"/>
                <w:color w:val="000000"/>
                <w:sz w:val="18"/>
                <w:szCs w:val="18"/>
              </w:rPr>
              <w:t>等</w:t>
            </w:r>
            <w:r w:rsidRPr="00F22BA6">
              <w:rPr>
                <w:rFonts w:ascii="MS UI Gothic" w:eastAsia="MS UI Gothic" w:hAnsi="MS UI Gothic" w:hint="eastAsia"/>
                <w:color w:val="000000"/>
                <w:sz w:val="18"/>
                <w:szCs w:val="18"/>
              </w:rPr>
              <w:t>や業務の計画による納期。その他の確定している予定</w:t>
            </w:r>
          </w:p>
        </w:tc>
        <w:tc>
          <w:tcPr>
            <w:tcW w:w="2693" w:type="dxa"/>
            <w:vAlign w:val="center"/>
          </w:tcPr>
          <w:p w14:paraId="468C857E"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76E44032" w14:textId="77777777" w:rsidTr="00784746">
        <w:tc>
          <w:tcPr>
            <w:tcW w:w="1134" w:type="dxa"/>
            <w:vMerge/>
            <w:vAlign w:val="center"/>
          </w:tcPr>
          <w:p w14:paraId="074947DA" w14:textId="77777777" w:rsidR="003F4F98" w:rsidRPr="00F22BA6" w:rsidRDefault="003F4F98" w:rsidP="00CD66E7">
            <w:pPr>
              <w:rPr>
                <w:rFonts w:ascii="MS UI Gothic" w:eastAsia="MS UI Gothic" w:hAnsi="MS UI Gothic"/>
                <w:sz w:val="18"/>
                <w:szCs w:val="18"/>
              </w:rPr>
            </w:pPr>
          </w:p>
        </w:tc>
        <w:tc>
          <w:tcPr>
            <w:tcW w:w="1417" w:type="dxa"/>
            <w:vAlign w:val="center"/>
          </w:tcPr>
          <w:p w14:paraId="21562554" w14:textId="77777777" w:rsidR="003F4F98" w:rsidRPr="00E46BE7" w:rsidRDefault="003F4F98" w:rsidP="00CD66E7">
            <w:pPr>
              <w:rPr>
                <w:rFonts w:ascii="MS UI Gothic" w:eastAsia="MS UI Gothic" w:hAnsi="MS UI Gothic"/>
                <w:sz w:val="18"/>
                <w:szCs w:val="18"/>
              </w:rPr>
            </w:pPr>
            <w:r w:rsidRPr="00E46BE7">
              <w:rPr>
                <w:rFonts w:ascii="MS UI Gothic" w:eastAsia="MS UI Gothic" w:hAnsi="MS UI Gothic" w:hint="eastAsia"/>
                <w:color w:val="000000"/>
                <w:sz w:val="18"/>
                <w:szCs w:val="18"/>
              </w:rPr>
              <w:t>システム切替方針</w:t>
            </w:r>
          </w:p>
        </w:tc>
        <w:tc>
          <w:tcPr>
            <w:tcW w:w="2977" w:type="dxa"/>
            <w:vAlign w:val="center"/>
          </w:tcPr>
          <w:p w14:paraId="00E2C4A9" w14:textId="77777777" w:rsidR="003F4F98" w:rsidRPr="00E46BE7" w:rsidRDefault="003F4F98" w:rsidP="00CD66E7">
            <w:pPr>
              <w:rPr>
                <w:rFonts w:ascii="MS UI Gothic" w:eastAsia="MS UI Gothic" w:hAnsi="MS UI Gothic"/>
                <w:color w:val="000000"/>
                <w:sz w:val="18"/>
                <w:szCs w:val="18"/>
              </w:rPr>
            </w:pPr>
            <w:r w:rsidRPr="00E46BE7">
              <w:rPr>
                <w:rFonts w:ascii="MS UI Gothic" w:eastAsia="MS UI Gothic" w:hAnsi="MS UI Gothic" w:hint="eastAsia"/>
                <w:color w:val="000000"/>
                <w:sz w:val="18"/>
                <w:szCs w:val="18"/>
              </w:rPr>
              <w:t>一括リリース、拠点単位のさみだれリリースなど、システムのリリース方法に関する方針</w:t>
            </w:r>
          </w:p>
        </w:tc>
        <w:tc>
          <w:tcPr>
            <w:tcW w:w="2693" w:type="dxa"/>
            <w:vMerge w:val="restart"/>
            <w:vAlign w:val="center"/>
          </w:tcPr>
          <w:p w14:paraId="169F4344" w14:textId="0963A964" w:rsidR="003F4F98" w:rsidRPr="00E46BE7" w:rsidRDefault="003F4F98" w:rsidP="00F43DAC">
            <w:pPr>
              <w:rPr>
                <w:rFonts w:ascii="MS UI Gothic" w:eastAsia="MS UI Gothic" w:hAnsi="MS UI Gothic"/>
                <w:color w:val="000000"/>
                <w:sz w:val="18"/>
                <w:szCs w:val="18"/>
              </w:rPr>
            </w:pPr>
            <w:r>
              <w:rPr>
                <w:rFonts w:ascii="MS UI Gothic" w:eastAsia="MS UI Gothic" w:hAnsi="MS UI Gothic" w:hint="eastAsia"/>
                <w:color w:val="000000"/>
                <w:sz w:val="18"/>
                <w:szCs w:val="18"/>
              </w:rPr>
              <w:t>現行システムのサービス終了タイミングと</w:t>
            </w:r>
            <w:r w:rsidR="00F43DAC">
              <w:rPr>
                <w:rFonts w:ascii="MS UI Gothic" w:eastAsia="MS UI Gothic" w:hAnsi="MS UI Gothic" w:hint="eastAsia"/>
                <w:color w:val="000000"/>
                <w:sz w:val="18"/>
                <w:szCs w:val="18"/>
              </w:rPr>
              <w:t>システム切替方針を踏まえて、</w:t>
            </w:r>
            <w:r>
              <w:rPr>
                <w:rFonts w:ascii="MS UI Gothic" w:eastAsia="MS UI Gothic" w:hAnsi="MS UI Gothic" w:hint="eastAsia"/>
                <w:color w:val="000000"/>
                <w:sz w:val="18"/>
                <w:szCs w:val="18"/>
              </w:rPr>
              <w:t>次期システムへのデータ移行作業、</w:t>
            </w:r>
            <w:r w:rsidR="006B5641">
              <w:rPr>
                <w:rFonts w:ascii="MS UI Gothic" w:eastAsia="MS UI Gothic" w:hAnsi="MS UI Gothic" w:hint="eastAsia"/>
                <w:color w:val="000000"/>
                <w:sz w:val="18"/>
                <w:szCs w:val="18"/>
              </w:rPr>
              <w:t>現行・次期</w:t>
            </w:r>
            <w:r>
              <w:rPr>
                <w:rFonts w:ascii="MS UI Gothic" w:eastAsia="MS UI Gothic" w:hAnsi="MS UI Gothic" w:hint="eastAsia"/>
                <w:color w:val="000000"/>
                <w:sz w:val="18"/>
                <w:szCs w:val="18"/>
              </w:rPr>
              <w:t>ハードウェアの並行設置</w:t>
            </w:r>
            <w:r w:rsidR="00F43DAC">
              <w:rPr>
                <w:rFonts w:ascii="MS UI Gothic" w:eastAsia="MS UI Gothic" w:hAnsi="MS UI Gothic" w:hint="eastAsia"/>
                <w:color w:val="000000"/>
                <w:sz w:val="18"/>
                <w:szCs w:val="18"/>
              </w:rPr>
              <w:t>期間</w:t>
            </w:r>
            <w:r>
              <w:rPr>
                <w:rFonts w:ascii="MS UI Gothic" w:eastAsia="MS UI Gothic" w:hAnsi="MS UI Gothic" w:hint="eastAsia"/>
                <w:color w:val="000000"/>
                <w:sz w:val="18"/>
                <w:szCs w:val="18"/>
              </w:rPr>
              <w:t>や撤去作業を見直します</w:t>
            </w:r>
            <w:r w:rsidR="006E30E7">
              <w:rPr>
                <w:rFonts w:ascii="MS UI Gothic" w:eastAsia="MS UI Gothic" w:hAnsi="MS UI Gothic" w:hint="eastAsia"/>
                <w:color w:val="000000"/>
                <w:sz w:val="18"/>
                <w:szCs w:val="18"/>
              </w:rPr>
              <w:t>。</w:t>
            </w:r>
          </w:p>
        </w:tc>
      </w:tr>
      <w:tr w:rsidR="003F4F98" w:rsidRPr="003C08BC" w14:paraId="2287A4C5" w14:textId="77777777" w:rsidTr="00784746">
        <w:tc>
          <w:tcPr>
            <w:tcW w:w="1134" w:type="dxa"/>
            <w:vMerge/>
            <w:vAlign w:val="center"/>
          </w:tcPr>
          <w:p w14:paraId="2D7FC839" w14:textId="77777777" w:rsidR="003F4F98" w:rsidRPr="00F22BA6" w:rsidRDefault="003F4F98" w:rsidP="00CD66E7">
            <w:pPr>
              <w:rPr>
                <w:rFonts w:ascii="MS UI Gothic" w:eastAsia="MS UI Gothic" w:hAnsi="MS UI Gothic"/>
                <w:sz w:val="18"/>
                <w:szCs w:val="18"/>
              </w:rPr>
            </w:pPr>
          </w:p>
        </w:tc>
        <w:tc>
          <w:tcPr>
            <w:tcW w:w="1417" w:type="dxa"/>
            <w:vAlign w:val="center"/>
          </w:tcPr>
          <w:p w14:paraId="1A30ECEE" w14:textId="77777777" w:rsidR="003F4F98" w:rsidRPr="00F22BA6" w:rsidRDefault="003F4F98" w:rsidP="00CD66E7">
            <w:pPr>
              <w:rPr>
                <w:rFonts w:ascii="MS UI Gothic" w:eastAsia="MS UI Gothic" w:hAnsi="MS UI Gothic"/>
                <w:sz w:val="18"/>
                <w:szCs w:val="18"/>
              </w:rPr>
            </w:pPr>
            <w:r w:rsidRPr="00F22BA6">
              <w:rPr>
                <w:rFonts w:ascii="MS UI Gothic" w:eastAsia="MS UI Gothic" w:hAnsi="MS UI Gothic" w:hint="eastAsia"/>
                <w:sz w:val="18"/>
                <w:szCs w:val="18"/>
              </w:rPr>
              <w:t>移行方針</w:t>
            </w:r>
          </w:p>
        </w:tc>
        <w:tc>
          <w:tcPr>
            <w:tcW w:w="2977" w:type="dxa"/>
            <w:vAlign w:val="center"/>
          </w:tcPr>
          <w:p w14:paraId="61FE1F1B"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紙資料等からデータ化の方法、一括移行、差分移行等</w:t>
            </w:r>
            <w:r w:rsidRPr="00F22BA6">
              <w:rPr>
                <w:rFonts w:ascii="MS UI Gothic" w:eastAsia="MS UI Gothic" w:hAnsi="MS UI Gothic" w:hint="eastAsia"/>
                <w:color w:val="000000"/>
                <w:sz w:val="18"/>
                <w:szCs w:val="18"/>
              </w:rPr>
              <w:t>、移行作業の方針や考え方</w:t>
            </w:r>
          </w:p>
        </w:tc>
        <w:tc>
          <w:tcPr>
            <w:tcW w:w="2693" w:type="dxa"/>
            <w:vMerge/>
            <w:vAlign w:val="center"/>
          </w:tcPr>
          <w:p w14:paraId="6CFC34EF" w14:textId="77777777" w:rsidR="003F4F98" w:rsidRDefault="003F4F98" w:rsidP="00CD66E7">
            <w:pPr>
              <w:rPr>
                <w:rFonts w:ascii="MS UI Gothic" w:eastAsia="MS UI Gothic" w:hAnsi="MS UI Gothic"/>
                <w:color w:val="000000"/>
                <w:sz w:val="18"/>
                <w:szCs w:val="18"/>
              </w:rPr>
            </w:pPr>
          </w:p>
        </w:tc>
      </w:tr>
      <w:tr w:rsidR="003F4F98" w:rsidRPr="003C08BC" w14:paraId="7E44A886" w14:textId="77777777" w:rsidTr="00784746">
        <w:tc>
          <w:tcPr>
            <w:tcW w:w="1134" w:type="dxa"/>
            <w:vMerge/>
            <w:vAlign w:val="center"/>
          </w:tcPr>
          <w:p w14:paraId="48C8DB6E" w14:textId="77777777" w:rsidR="003F4F98" w:rsidRPr="00F22BA6" w:rsidRDefault="003F4F98" w:rsidP="00CD66E7">
            <w:pPr>
              <w:rPr>
                <w:rFonts w:ascii="MS UI Gothic" w:eastAsia="MS UI Gothic" w:hAnsi="MS UI Gothic"/>
                <w:sz w:val="18"/>
                <w:szCs w:val="18"/>
              </w:rPr>
            </w:pPr>
          </w:p>
        </w:tc>
        <w:tc>
          <w:tcPr>
            <w:tcW w:w="1417" w:type="dxa"/>
            <w:vAlign w:val="center"/>
          </w:tcPr>
          <w:p w14:paraId="5C96D7D6" w14:textId="77777777" w:rsidR="003F4F98" w:rsidRDefault="003F4F98" w:rsidP="00CD66E7">
            <w:pPr>
              <w:rPr>
                <w:rFonts w:ascii="MS UI Gothic" w:eastAsia="MS UI Gothic" w:hAnsi="MS UI Gothic"/>
                <w:sz w:val="18"/>
                <w:szCs w:val="18"/>
              </w:rPr>
            </w:pPr>
            <w:r>
              <w:rPr>
                <w:rFonts w:ascii="MS UI Gothic" w:eastAsia="MS UI Gothic" w:hAnsi="MS UI Gothic" w:hint="eastAsia"/>
                <w:sz w:val="18"/>
                <w:szCs w:val="18"/>
              </w:rPr>
              <w:t>移行対象</w:t>
            </w:r>
          </w:p>
        </w:tc>
        <w:tc>
          <w:tcPr>
            <w:tcW w:w="2977" w:type="dxa"/>
            <w:vAlign w:val="center"/>
          </w:tcPr>
          <w:p w14:paraId="21E31485"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移行対象となる機器やデータ等</w:t>
            </w:r>
          </w:p>
        </w:tc>
        <w:tc>
          <w:tcPr>
            <w:tcW w:w="2693" w:type="dxa"/>
            <w:vAlign w:val="center"/>
          </w:tcPr>
          <w:p w14:paraId="1F96FBC0" w14:textId="77777777" w:rsidR="003F4F98"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60ED4544" w14:textId="77777777" w:rsidTr="00784746">
        <w:tc>
          <w:tcPr>
            <w:tcW w:w="1134" w:type="dxa"/>
            <w:vMerge/>
            <w:vAlign w:val="center"/>
          </w:tcPr>
          <w:p w14:paraId="2B020A3A" w14:textId="77777777" w:rsidR="003F4F98" w:rsidRPr="00F22BA6" w:rsidRDefault="003F4F98" w:rsidP="00CD66E7">
            <w:pPr>
              <w:rPr>
                <w:rFonts w:ascii="MS UI Gothic" w:eastAsia="MS UI Gothic" w:hAnsi="MS UI Gothic"/>
                <w:sz w:val="18"/>
                <w:szCs w:val="18"/>
              </w:rPr>
            </w:pPr>
          </w:p>
        </w:tc>
        <w:tc>
          <w:tcPr>
            <w:tcW w:w="1417" w:type="dxa"/>
            <w:vAlign w:val="center"/>
          </w:tcPr>
          <w:p w14:paraId="084F1C21" w14:textId="77777777" w:rsidR="003F4F98" w:rsidRPr="00F22BA6" w:rsidRDefault="003F4F98" w:rsidP="00CD66E7">
            <w:pPr>
              <w:rPr>
                <w:rFonts w:ascii="MS UI Gothic" w:eastAsia="MS UI Gothic" w:hAnsi="MS UI Gothic"/>
                <w:sz w:val="18"/>
                <w:szCs w:val="18"/>
              </w:rPr>
            </w:pPr>
            <w:r>
              <w:rPr>
                <w:rFonts w:ascii="MS UI Gothic" w:eastAsia="MS UI Gothic" w:hAnsi="MS UI Gothic" w:hint="eastAsia"/>
                <w:sz w:val="18"/>
                <w:szCs w:val="18"/>
              </w:rPr>
              <w:t>災害対応</w:t>
            </w:r>
            <w:r w:rsidRPr="00F22BA6">
              <w:rPr>
                <w:rFonts w:ascii="MS UI Gothic" w:eastAsia="MS UI Gothic" w:hAnsi="MS UI Gothic" w:hint="eastAsia"/>
                <w:sz w:val="18"/>
                <w:szCs w:val="18"/>
              </w:rPr>
              <w:t>方針</w:t>
            </w:r>
          </w:p>
        </w:tc>
        <w:tc>
          <w:tcPr>
            <w:tcW w:w="2977" w:type="dxa"/>
            <w:vAlign w:val="center"/>
          </w:tcPr>
          <w:p w14:paraId="5DF6D549" w14:textId="77777777" w:rsidR="003F4F98"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災害発生時</w:t>
            </w:r>
            <w:r>
              <w:rPr>
                <w:rFonts w:ascii="MS UI Gothic" w:eastAsia="MS UI Gothic" w:hAnsi="MS UI Gothic" w:hint="eastAsia"/>
                <w:color w:val="000000"/>
                <w:sz w:val="18"/>
                <w:szCs w:val="18"/>
              </w:rPr>
              <w:t>における</w:t>
            </w:r>
            <w:r w:rsidRPr="00F22BA6">
              <w:rPr>
                <w:rFonts w:ascii="MS UI Gothic" w:eastAsia="MS UI Gothic" w:hAnsi="MS UI Gothic" w:hint="eastAsia"/>
                <w:color w:val="000000"/>
                <w:sz w:val="18"/>
                <w:szCs w:val="18"/>
              </w:rPr>
              <w:t>業務継続の</w:t>
            </w:r>
            <w:r>
              <w:rPr>
                <w:rFonts w:ascii="MS UI Gothic" w:eastAsia="MS UI Gothic" w:hAnsi="MS UI Gothic" w:hint="eastAsia"/>
                <w:color w:val="000000"/>
                <w:sz w:val="18"/>
                <w:szCs w:val="18"/>
              </w:rPr>
              <w:t>該当システムの復旧</w:t>
            </w:r>
            <w:r w:rsidRPr="00F22BA6">
              <w:rPr>
                <w:rFonts w:ascii="MS UI Gothic" w:eastAsia="MS UI Gothic" w:hAnsi="MS UI Gothic" w:hint="eastAsia"/>
                <w:color w:val="000000"/>
                <w:sz w:val="18"/>
                <w:szCs w:val="18"/>
              </w:rPr>
              <w:t>優先度、手作業での代替</w:t>
            </w:r>
            <w:r>
              <w:rPr>
                <w:rFonts w:ascii="MS UI Gothic" w:eastAsia="MS UI Gothic" w:hAnsi="MS UI Gothic" w:hint="eastAsia"/>
                <w:color w:val="000000"/>
                <w:sz w:val="18"/>
                <w:szCs w:val="18"/>
              </w:rPr>
              <w:t>等、</w:t>
            </w:r>
            <w:r w:rsidRPr="00F22BA6">
              <w:rPr>
                <w:rFonts w:ascii="MS UI Gothic" w:eastAsia="MS UI Gothic" w:hAnsi="MS UI Gothic" w:hint="eastAsia"/>
                <w:color w:val="000000"/>
                <w:sz w:val="18"/>
                <w:szCs w:val="18"/>
              </w:rPr>
              <w:t>業務継続の方針や考え方</w:t>
            </w:r>
          </w:p>
          <w:p w14:paraId="61612D4E" w14:textId="77777777" w:rsidR="003F4F98" w:rsidRPr="004E319E"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※上記を踏まえ開発過程でBCP対応を行う</w:t>
            </w:r>
          </w:p>
        </w:tc>
        <w:tc>
          <w:tcPr>
            <w:tcW w:w="2693" w:type="dxa"/>
            <w:vAlign w:val="center"/>
          </w:tcPr>
          <w:p w14:paraId="6813F6BB" w14:textId="50229FC0" w:rsidR="003F4F98" w:rsidRPr="00F22BA6" w:rsidRDefault="00D31893" w:rsidP="00F43DAC">
            <w:pPr>
              <w:rPr>
                <w:rFonts w:ascii="MS UI Gothic" w:eastAsia="MS UI Gothic" w:hAnsi="MS UI Gothic"/>
                <w:color w:val="000000"/>
                <w:sz w:val="18"/>
                <w:szCs w:val="18"/>
              </w:rPr>
            </w:pPr>
            <w:r>
              <w:rPr>
                <w:rFonts w:ascii="MS UI Gothic" w:eastAsia="MS UI Gothic" w:hAnsi="MS UI Gothic" w:hint="eastAsia"/>
                <w:sz w:val="18"/>
                <w:szCs w:val="18"/>
              </w:rPr>
              <w:t>現行システムにおいて発生した災害とその対策状況を踏まえて、方針や考え方を見直します。</w:t>
            </w:r>
          </w:p>
        </w:tc>
      </w:tr>
      <w:tr w:rsidR="003F4F98" w:rsidRPr="003C08BC" w14:paraId="5CE1AFF4" w14:textId="77777777" w:rsidTr="00784746">
        <w:tc>
          <w:tcPr>
            <w:tcW w:w="1134" w:type="dxa"/>
            <w:vMerge w:val="restart"/>
            <w:vAlign w:val="center"/>
          </w:tcPr>
          <w:p w14:paraId="098719AC"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lastRenderedPageBreak/>
              <w:t>機能要件</w:t>
            </w:r>
          </w:p>
        </w:tc>
        <w:tc>
          <w:tcPr>
            <w:tcW w:w="1417" w:type="dxa"/>
            <w:vAlign w:val="center"/>
          </w:tcPr>
          <w:p w14:paraId="1EF09867"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機能一覧</w:t>
            </w:r>
          </w:p>
        </w:tc>
        <w:tc>
          <w:tcPr>
            <w:tcW w:w="2977" w:type="dxa"/>
            <w:vAlign w:val="center"/>
          </w:tcPr>
          <w:p w14:paraId="0F1374BF" w14:textId="77777777" w:rsidR="003F4F98" w:rsidRPr="00F22BA6" w:rsidRDefault="003F4F98" w:rsidP="00CD66E7">
            <w:pPr>
              <w:rPr>
                <w:rFonts w:ascii="MS UI Gothic" w:eastAsia="MS UI Gothic" w:hAnsi="MS UI Gothic" w:cs="ＭＳ Ｐゴシック"/>
                <w:color w:val="000000"/>
                <w:sz w:val="18"/>
                <w:szCs w:val="18"/>
              </w:rPr>
            </w:pPr>
            <w:r w:rsidRPr="00F22BA6">
              <w:rPr>
                <w:rFonts w:ascii="MS UI Gothic" w:eastAsia="MS UI Gothic" w:hAnsi="MS UI Gothic" w:hint="eastAsia"/>
                <w:color w:val="000000"/>
                <w:sz w:val="18"/>
                <w:szCs w:val="18"/>
              </w:rPr>
              <w:t>業務要件を元に、必要な機能を細分化し洗い出したもの。再構築の場合は、現行システムに比べて、新規/変更/廃止が判断できるようにする</w:t>
            </w:r>
          </w:p>
        </w:tc>
        <w:tc>
          <w:tcPr>
            <w:tcW w:w="2693" w:type="dxa"/>
            <w:vAlign w:val="center"/>
          </w:tcPr>
          <w:p w14:paraId="7872883E"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1B6EBA" w14:paraId="6477E645" w14:textId="77777777" w:rsidTr="00784746">
        <w:tc>
          <w:tcPr>
            <w:tcW w:w="1134" w:type="dxa"/>
            <w:vMerge/>
            <w:vAlign w:val="center"/>
          </w:tcPr>
          <w:p w14:paraId="5928002D" w14:textId="77777777" w:rsidR="003F4F98" w:rsidRPr="00F22BA6" w:rsidRDefault="003F4F98" w:rsidP="00CD66E7">
            <w:pPr>
              <w:rPr>
                <w:rFonts w:ascii="MS UI Gothic" w:eastAsia="MS UI Gothic" w:hAnsi="MS UI Gothic"/>
                <w:color w:val="000000"/>
                <w:sz w:val="18"/>
                <w:szCs w:val="18"/>
              </w:rPr>
            </w:pPr>
          </w:p>
        </w:tc>
        <w:tc>
          <w:tcPr>
            <w:tcW w:w="1417" w:type="dxa"/>
            <w:vAlign w:val="center"/>
          </w:tcPr>
          <w:p w14:paraId="6E9BA4B2"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入出力一覧</w:t>
            </w:r>
          </w:p>
        </w:tc>
        <w:tc>
          <w:tcPr>
            <w:tcW w:w="2977" w:type="dxa"/>
            <w:vAlign w:val="center"/>
          </w:tcPr>
          <w:p w14:paraId="640A4583"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各機能の入出力情報（紙情報、電子情報）の一覧</w:t>
            </w:r>
          </w:p>
        </w:tc>
        <w:tc>
          <w:tcPr>
            <w:tcW w:w="2693" w:type="dxa"/>
            <w:vAlign w:val="center"/>
          </w:tcPr>
          <w:p w14:paraId="79198E60" w14:textId="77777777" w:rsidR="003F4F98"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5EACA301" w14:textId="77777777" w:rsidTr="00784746">
        <w:tc>
          <w:tcPr>
            <w:tcW w:w="1134" w:type="dxa"/>
            <w:vMerge/>
            <w:vAlign w:val="center"/>
          </w:tcPr>
          <w:p w14:paraId="66C9C665" w14:textId="77777777" w:rsidR="003F4F98" w:rsidRPr="00F22BA6" w:rsidRDefault="003F4F98" w:rsidP="00CD66E7">
            <w:pPr>
              <w:rPr>
                <w:rFonts w:ascii="MS UI Gothic" w:eastAsia="MS UI Gothic" w:hAnsi="MS UI Gothic"/>
                <w:color w:val="000000"/>
                <w:sz w:val="18"/>
                <w:szCs w:val="18"/>
              </w:rPr>
            </w:pPr>
          </w:p>
        </w:tc>
        <w:tc>
          <w:tcPr>
            <w:tcW w:w="1417" w:type="dxa"/>
            <w:vAlign w:val="center"/>
          </w:tcPr>
          <w:p w14:paraId="65CD0F05"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画面</w:t>
            </w:r>
            <w:r>
              <w:rPr>
                <w:rFonts w:ascii="MS UI Gothic" w:eastAsia="MS UI Gothic" w:hAnsi="MS UI Gothic" w:hint="eastAsia"/>
                <w:color w:val="000000"/>
                <w:sz w:val="18"/>
                <w:szCs w:val="18"/>
              </w:rPr>
              <w:t>設計方針</w:t>
            </w:r>
          </w:p>
        </w:tc>
        <w:tc>
          <w:tcPr>
            <w:tcW w:w="2977" w:type="dxa"/>
            <w:vAlign w:val="center"/>
          </w:tcPr>
          <w:p w14:paraId="06C6161A"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開発規約に則って作成する画面の</w:t>
            </w:r>
            <w:r>
              <w:rPr>
                <w:rFonts w:ascii="MS UI Gothic" w:eastAsia="MS UI Gothic" w:hAnsi="MS UI Gothic" w:hint="eastAsia"/>
                <w:color w:val="000000"/>
                <w:sz w:val="18"/>
                <w:szCs w:val="18"/>
              </w:rPr>
              <w:t>設計方針</w:t>
            </w:r>
            <w:r w:rsidRPr="00F22BA6">
              <w:rPr>
                <w:rFonts w:ascii="MS UI Gothic" w:eastAsia="MS UI Gothic" w:hAnsi="MS UI Gothic" w:hint="eastAsia"/>
                <w:color w:val="000000"/>
                <w:sz w:val="18"/>
                <w:szCs w:val="18"/>
              </w:rPr>
              <w:t>。</w:t>
            </w:r>
            <w:r>
              <w:rPr>
                <w:rFonts w:ascii="MS UI Gothic" w:eastAsia="MS UI Gothic" w:hAnsi="MS UI Gothic" w:hint="eastAsia"/>
                <w:color w:val="000000"/>
                <w:sz w:val="18"/>
                <w:szCs w:val="18"/>
              </w:rPr>
              <w:t>本設計方針を</w:t>
            </w:r>
            <w:r w:rsidRPr="00F22BA6">
              <w:rPr>
                <w:rFonts w:ascii="MS UI Gothic" w:eastAsia="MS UI Gothic" w:hAnsi="MS UI Gothic" w:hint="eastAsia"/>
                <w:color w:val="000000"/>
                <w:sz w:val="18"/>
                <w:szCs w:val="18"/>
              </w:rPr>
              <w:t>ベースに全ての画面を作成していく。</w:t>
            </w:r>
            <w:r>
              <w:rPr>
                <w:rFonts w:ascii="MS UI Gothic" w:eastAsia="MS UI Gothic" w:hAnsi="MS UI Gothic" w:hint="eastAsia"/>
                <w:color w:val="000000"/>
                <w:sz w:val="18"/>
                <w:szCs w:val="18"/>
              </w:rPr>
              <w:t>（サンプルイメージ含む）</w:t>
            </w:r>
          </w:p>
        </w:tc>
        <w:tc>
          <w:tcPr>
            <w:tcW w:w="2693" w:type="dxa"/>
            <w:vAlign w:val="center"/>
          </w:tcPr>
          <w:p w14:paraId="784A8A68"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3A6F02DE" w14:textId="77777777" w:rsidTr="00784746">
        <w:tc>
          <w:tcPr>
            <w:tcW w:w="1134" w:type="dxa"/>
            <w:vMerge/>
            <w:vAlign w:val="center"/>
          </w:tcPr>
          <w:p w14:paraId="1FF63482" w14:textId="77777777" w:rsidR="003F4F98" w:rsidRPr="00F22BA6" w:rsidRDefault="003F4F98" w:rsidP="00CD66E7">
            <w:pPr>
              <w:rPr>
                <w:rFonts w:ascii="MS UI Gothic" w:eastAsia="MS UI Gothic" w:hAnsi="MS UI Gothic"/>
                <w:color w:val="000000"/>
                <w:sz w:val="18"/>
                <w:szCs w:val="18"/>
              </w:rPr>
            </w:pPr>
          </w:p>
        </w:tc>
        <w:tc>
          <w:tcPr>
            <w:tcW w:w="1417" w:type="dxa"/>
            <w:vAlign w:val="center"/>
          </w:tcPr>
          <w:p w14:paraId="43491C38"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帳票</w:t>
            </w:r>
            <w:r>
              <w:rPr>
                <w:rFonts w:ascii="MS UI Gothic" w:eastAsia="MS UI Gothic" w:hAnsi="MS UI Gothic" w:hint="eastAsia"/>
                <w:color w:val="000000"/>
                <w:sz w:val="18"/>
                <w:szCs w:val="18"/>
              </w:rPr>
              <w:t>設計方針</w:t>
            </w:r>
          </w:p>
        </w:tc>
        <w:tc>
          <w:tcPr>
            <w:tcW w:w="2977" w:type="dxa"/>
            <w:vAlign w:val="center"/>
          </w:tcPr>
          <w:p w14:paraId="66CC64A3"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開発規約に則って作成する帳票の</w:t>
            </w:r>
            <w:r>
              <w:rPr>
                <w:rFonts w:ascii="MS UI Gothic" w:eastAsia="MS UI Gothic" w:hAnsi="MS UI Gothic" w:hint="eastAsia"/>
                <w:color w:val="000000"/>
                <w:sz w:val="18"/>
                <w:szCs w:val="18"/>
              </w:rPr>
              <w:t>設計方針</w:t>
            </w:r>
            <w:r w:rsidRPr="00F22BA6">
              <w:rPr>
                <w:rFonts w:ascii="MS UI Gothic" w:eastAsia="MS UI Gothic" w:hAnsi="MS UI Gothic" w:hint="eastAsia"/>
                <w:color w:val="000000"/>
                <w:sz w:val="18"/>
                <w:szCs w:val="18"/>
              </w:rPr>
              <w:t>。</w:t>
            </w:r>
            <w:r>
              <w:rPr>
                <w:rFonts w:ascii="MS UI Gothic" w:eastAsia="MS UI Gothic" w:hAnsi="MS UI Gothic" w:hint="eastAsia"/>
                <w:color w:val="000000"/>
                <w:sz w:val="18"/>
                <w:szCs w:val="18"/>
              </w:rPr>
              <w:t>本設計方針</w:t>
            </w:r>
            <w:r w:rsidRPr="00F22BA6">
              <w:rPr>
                <w:rFonts w:ascii="MS UI Gothic" w:eastAsia="MS UI Gothic" w:hAnsi="MS UI Gothic" w:hint="eastAsia"/>
                <w:color w:val="000000"/>
                <w:sz w:val="18"/>
                <w:szCs w:val="18"/>
              </w:rPr>
              <w:t>をベースに全ての帳票を作成していく。</w:t>
            </w:r>
            <w:r>
              <w:rPr>
                <w:rFonts w:ascii="MS UI Gothic" w:eastAsia="MS UI Gothic" w:hAnsi="MS UI Gothic" w:hint="eastAsia"/>
                <w:color w:val="000000"/>
                <w:sz w:val="18"/>
                <w:szCs w:val="18"/>
              </w:rPr>
              <w:t>（サンプルイメージ含む）</w:t>
            </w:r>
          </w:p>
        </w:tc>
        <w:tc>
          <w:tcPr>
            <w:tcW w:w="2693" w:type="dxa"/>
            <w:vAlign w:val="center"/>
          </w:tcPr>
          <w:p w14:paraId="4A3DA851"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1EADC6F2" w14:textId="77777777" w:rsidTr="00784746">
        <w:tc>
          <w:tcPr>
            <w:tcW w:w="1134" w:type="dxa"/>
            <w:vMerge/>
            <w:vAlign w:val="center"/>
          </w:tcPr>
          <w:p w14:paraId="4FCDD783" w14:textId="77777777" w:rsidR="003F4F98" w:rsidRPr="00F22BA6" w:rsidRDefault="003F4F98" w:rsidP="00CD66E7">
            <w:pPr>
              <w:rPr>
                <w:rFonts w:ascii="MS UI Gothic" w:eastAsia="MS UI Gothic" w:hAnsi="MS UI Gothic"/>
                <w:sz w:val="18"/>
                <w:szCs w:val="18"/>
              </w:rPr>
            </w:pPr>
          </w:p>
        </w:tc>
        <w:tc>
          <w:tcPr>
            <w:tcW w:w="1417" w:type="dxa"/>
            <w:vAlign w:val="center"/>
          </w:tcPr>
          <w:p w14:paraId="26D1A6C4" w14:textId="77777777" w:rsidR="003F4F98" w:rsidRDefault="003F4F98" w:rsidP="00CD66E7">
            <w:pPr>
              <w:rPr>
                <w:rFonts w:ascii="MS UI Gothic" w:eastAsia="MS UI Gothic" w:hAnsi="MS UI Gothic"/>
                <w:sz w:val="18"/>
                <w:szCs w:val="18"/>
              </w:rPr>
            </w:pPr>
            <w:r>
              <w:rPr>
                <w:rFonts w:ascii="MS UI Gothic" w:eastAsia="MS UI Gothic" w:hAnsi="MS UI Gothic" w:hint="eastAsia"/>
                <w:sz w:val="18"/>
                <w:szCs w:val="18"/>
              </w:rPr>
              <w:t>外部連携</w:t>
            </w:r>
            <w:r w:rsidRPr="00F22BA6">
              <w:rPr>
                <w:rFonts w:ascii="MS UI Gothic" w:eastAsia="MS UI Gothic" w:hAnsi="MS UI Gothic" w:hint="eastAsia"/>
                <w:sz w:val="18"/>
                <w:szCs w:val="18"/>
              </w:rPr>
              <w:t>システム</w:t>
            </w:r>
          </w:p>
          <w:p w14:paraId="53F76F70" w14:textId="77777777" w:rsidR="003F4F98" w:rsidRPr="00F22BA6" w:rsidRDefault="003F4F98" w:rsidP="00CD66E7">
            <w:pPr>
              <w:rPr>
                <w:rFonts w:ascii="MS UI Gothic" w:eastAsia="MS UI Gothic" w:hAnsi="MS UI Gothic"/>
                <w:sz w:val="18"/>
                <w:szCs w:val="18"/>
              </w:rPr>
            </w:pPr>
            <w:r w:rsidRPr="00F22BA6">
              <w:rPr>
                <w:rFonts w:ascii="MS UI Gothic" w:eastAsia="MS UI Gothic" w:hAnsi="MS UI Gothic" w:hint="eastAsia"/>
                <w:sz w:val="18"/>
                <w:szCs w:val="18"/>
              </w:rPr>
              <w:t>データ一覧</w:t>
            </w:r>
          </w:p>
        </w:tc>
        <w:tc>
          <w:tcPr>
            <w:tcW w:w="2977" w:type="dxa"/>
            <w:vAlign w:val="center"/>
          </w:tcPr>
          <w:p w14:paraId="567B0B68"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外部連携システムで保有しているデータ一覧とその利用目的、</w:t>
            </w:r>
            <w:r w:rsidRPr="00F22BA6">
              <w:rPr>
                <w:rFonts w:ascii="MS UI Gothic" w:eastAsia="MS UI Gothic" w:hAnsi="MS UI Gothic" w:hint="eastAsia"/>
                <w:color w:val="000000"/>
                <w:sz w:val="18"/>
                <w:szCs w:val="18"/>
              </w:rPr>
              <w:t>連携先システムに導入されているデータ連携用機能（連携先指定ソフトウェアの利用要否）もまとめる</w:t>
            </w:r>
          </w:p>
        </w:tc>
        <w:tc>
          <w:tcPr>
            <w:tcW w:w="2693" w:type="dxa"/>
            <w:vAlign w:val="center"/>
          </w:tcPr>
          <w:p w14:paraId="497167F4" w14:textId="77777777" w:rsidR="003F4F98"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642C3819" w14:textId="77777777" w:rsidTr="00784746">
        <w:tc>
          <w:tcPr>
            <w:tcW w:w="1134" w:type="dxa"/>
            <w:vMerge w:val="restart"/>
            <w:vAlign w:val="center"/>
          </w:tcPr>
          <w:p w14:paraId="0BB5FA73" w14:textId="77777777" w:rsidR="003F4F98" w:rsidRPr="00F22BA6" w:rsidRDefault="003F4F98" w:rsidP="00CD66E7">
            <w:pPr>
              <w:widowControl/>
              <w:jc w:val="left"/>
              <w:rPr>
                <w:rFonts w:ascii="MS UI Gothic" w:eastAsia="MS UI Gothic" w:hAnsi="MS UI Gothic"/>
                <w:kern w:val="0"/>
                <w:sz w:val="18"/>
                <w:szCs w:val="18"/>
              </w:rPr>
            </w:pPr>
            <w:r w:rsidRPr="00F22BA6">
              <w:rPr>
                <w:rFonts w:ascii="MS UI Gothic" w:eastAsia="MS UI Gothic" w:hAnsi="MS UI Gothic" w:hint="eastAsia"/>
                <w:sz w:val="18"/>
                <w:szCs w:val="18"/>
              </w:rPr>
              <w:t>非機能要件</w:t>
            </w:r>
          </w:p>
        </w:tc>
        <w:tc>
          <w:tcPr>
            <w:tcW w:w="1417" w:type="dxa"/>
            <w:vAlign w:val="center"/>
          </w:tcPr>
          <w:p w14:paraId="5F55BAA8" w14:textId="77777777" w:rsidR="003F4F98" w:rsidRPr="00F22BA6" w:rsidRDefault="003F4F98" w:rsidP="00CD66E7">
            <w:pPr>
              <w:rPr>
                <w:rFonts w:ascii="MS UI Gothic" w:eastAsia="MS UI Gothic" w:hAnsi="MS UI Gothic"/>
                <w:sz w:val="18"/>
                <w:szCs w:val="18"/>
              </w:rPr>
            </w:pPr>
            <w:r w:rsidRPr="00F22BA6">
              <w:rPr>
                <w:rFonts w:ascii="MS UI Gothic" w:eastAsia="MS UI Gothic" w:hAnsi="MS UI Gothic" w:hint="eastAsia"/>
                <w:sz w:val="18"/>
                <w:szCs w:val="18"/>
              </w:rPr>
              <w:t>システム構成方針</w:t>
            </w:r>
          </w:p>
        </w:tc>
        <w:tc>
          <w:tcPr>
            <w:tcW w:w="2977" w:type="dxa"/>
            <w:vAlign w:val="center"/>
          </w:tcPr>
          <w:p w14:paraId="76E6B7AA"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以下の要件から、システム構成の方針を</w:t>
            </w:r>
            <w:r>
              <w:rPr>
                <w:rFonts w:ascii="MS UI Gothic" w:eastAsia="MS UI Gothic" w:hAnsi="MS UI Gothic" w:hint="eastAsia"/>
                <w:color w:val="000000"/>
                <w:sz w:val="18"/>
                <w:szCs w:val="18"/>
              </w:rPr>
              <w:t>定義</w:t>
            </w:r>
            <w:r w:rsidRPr="00F22BA6">
              <w:rPr>
                <w:rFonts w:ascii="MS UI Gothic" w:eastAsia="MS UI Gothic" w:hAnsi="MS UI Gothic" w:hint="eastAsia"/>
                <w:color w:val="000000"/>
                <w:sz w:val="18"/>
                <w:szCs w:val="18"/>
              </w:rPr>
              <w:t>する</w:t>
            </w:r>
          </w:p>
        </w:tc>
        <w:tc>
          <w:tcPr>
            <w:tcW w:w="2693" w:type="dxa"/>
            <w:vAlign w:val="center"/>
          </w:tcPr>
          <w:p w14:paraId="0C20DF89"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351E2ABE" w14:textId="77777777" w:rsidTr="00784746">
        <w:tc>
          <w:tcPr>
            <w:tcW w:w="1134" w:type="dxa"/>
            <w:vMerge/>
            <w:vAlign w:val="center"/>
          </w:tcPr>
          <w:p w14:paraId="0F71132B" w14:textId="77777777" w:rsidR="003F4F98" w:rsidRPr="00F22BA6" w:rsidRDefault="003F4F98" w:rsidP="00CD66E7">
            <w:pPr>
              <w:rPr>
                <w:rFonts w:ascii="MS UI Gothic" w:eastAsia="MS UI Gothic" w:hAnsi="MS UI Gothic"/>
                <w:sz w:val="18"/>
                <w:szCs w:val="18"/>
              </w:rPr>
            </w:pPr>
          </w:p>
        </w:tc>
        <w:tc>
          <w:tcPr>
            <w:tcW w:w="1417" w:type="dxa"/>
            <w:vAlign w:val="center"/>
          </w:tcPr>
          <w:p w14:paraId="7FF9044D" w14:textId="77777777" w:rsidR="003F4F98" w:rsidRPr="00F22BA6" w:rsidRDefault="003F4F98" w:rsidP="00CD66E7">
            <w:pPr>
              <w:widowControl/>
              <w:jc w:val="left"/>
              <w:rPr>
                <w:rFonts w:ascii="MS UI Gothic" w:eastAsia="MS UI Gothic" w:hAnsi="MS UI Gothic"/>
                <w:kern w:val="0"/>
                <w:sz w:val="18"/>
                <w:szCs w:val="18"/>
              </w:rPr>
            </w:pPr>
            <w:r w:rsidRPr="00F22BA6">
              <w:rPr>
                <w:rFonts w:ascii="MS UI Gothic" w:eastAsia="MS UI Gothic" w:hAnsi="MS UI Gothic" w:hint="eastAsia"/>
                <w:sz w:val="18"/>
                <w:szCs w:val="18"/>
              </w:rPr>
              <w:t>性能目標値</w:t>
            </w:r>
          </w:p>
        </w:tc>
        <w:tc>
          <w:tcPr>
            <w:tcW w:w="2977" w:type="dxa"/>
            <w:vAlign w:val="center"/>
          </w:tcPr>
          <w:p w14:paraId="0F26FA35"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オンラインレスポンス（ボタン押下から結果表示まで平均3秒など）/日次、月次、年次等のバッチ処理時間（</w:t>
            </w:r>
            <w:r>
              <w:rPr>
                <w:rFonts w:ascii="MS UI Gothic" w:eastAsia="MS UI Gothic" w:hAnsi="MS UI Gothic" w:hint="eastAsia"/>
                <w:color w:val="000000"/>
                <w:sz w:val="18"/>
                <w:szCs w:val="18"/>
              </w:rPr>
              <w:t>2</w:t>
            </w:r>
            <w:r w:rsidRPr="00F22BA6">
              <w:rPr>
                <w:rFonts w:ascii="MS UI Gothic" w:eastAsia="MS UI Gothic" w:hAnsi="MS UI Gothic" w:hint="eastAsia"/>
                <w:color w:val="000000"/>
                <w:sz w:val="18"/>
                <w:szCs w:val="18"/>
              </w:rPr>
              <w:t>時間以内など）/印刷ボタン押下から帳票出力までの時間</w:t>
            </w:r>
            <w:r>
              <w:rPr>
                <w:rFonts w:ascii="MS UI Gothic" w:eastAsia="MS UI Gothic" w:hAnsi="MS UI Gothic" w:hint="eastAsia"/>
                <w:color w:val="000000"/>
                <w:sz w:val="18"/>
                <w:szCs w:val="18"/>
              </w:rPr>
              <w:t>等</w:t>
            </w:r>
            <w:r w:rsidRPr="00F22BA6">
              <w:rPr>
                <w:rFonts w:ascii="MS UI Gothic" w:eastAsia="MS UI Gothic" w:hAnsi="MS UI Gothic" w:hint="eastAsia"/>
                <w:color w:val="000000"/>
                <w:sz w:val="18"/>
                <w:szCs w:val="18"/>
              </w:rPr>
              <w:t>の目標値</w:t>
            </w:r>
          </w:p>
        </w:tc>
        <w:tc>
          <w:tcPr>
            <w:tcW w:w="2693" w:type="dxa"/>
            <w:vAlign w:val="center"/>
          </w:tcPr>
          <w:p w14:paraId="65597D06" w14:textId="30B1608C" w:rsidR="003F4F98" w:rsidRPr="00F22BA6" w:rsidRDefault="003F4F98" w:rsidP="00DD4CA3">
            <w:pPr>
              <w:rPr>
                <w:rFonts w:ascii="MS UI Gothic" w:eastAsia="MS UI Gothic" w:hAnsi="MS UI Gothic"/>
                <w:color w:val="000000"/>
                <w:sz w:val="18"/>
                <w:szCs w:val="18"/>
              </w:rPr>
            </w:pPr>
            <w:r>
              <w:rPr>
                <w:rFonts w:ascii="MS UI Gothic" w:eastAsia="MS UI Gothic" w:hAnsi="MS UI Gothic" w:hint="eastAsia"/>
                <w:color w:val="000000"/>
                <w:sz w:val="18"/>
                <w:szCs w:val="18"/>
              </w:rPr>
              <w:t>現行システムの</w:t>
            </w:r>
            <w:r w:rsidR="00F43DAC">
              <w:rPr>
                <w:rFonts w:ascii="MS UI Gothic" w:eastAsia="MS UI Gothic" w:hAnsi="MS UI Gothic" w:hint="eastAsia"/>
                <w:color w:val="000000"/>
                <w:sz w:val="18"/>
                <w:szCs w:val="18"/>
              </w:rPr>
              <w:t>実績値</w:t>
            </w:r>
            <w:r>
              <w:rPr>
                <w:rFonts w:ascii="MS UI Gothic" w:eastAsia="MS UI Gothic" w:hAnsi="MS UI Gothic" w:hint="eastAsia"/>
                <w:color w:val="000000"/>
                <w:sz w:val="18"/>
                <w:szCs w:val="18"/>
              </w:rPr>
              <w:t>を</w:t>
            </w:r>
            <w:r w:rsidR="00F43DAC">
              <w:rPr>
                <w:rFonts w:ascii="MS UI Gothic" w:eastAsia="MS UI Gothic" w:hAnsi="MS UI Gothic" w:hint="eastAsia"/>
                <w:color w:val="000000"/>
                <w:sz w:val="18"/>
                <w:szCs w:val="18"/>
              </w:rPr>
              <w:t>ベース</w:t>
            </w:r>
            <w:r>
              <w:rPr>
                <w:rFonts w:ascii="MS UI Gothic" w:eastAsia="MS UI Gothic" w:hAnsi="MS UI Gothic" w:hint="eastAsia"/>
                <w:color w:val="000000"/>
                <w:sz w:val="18"/>
                <w:szCs w:val="18"/>
              </w:rPr>
              <w:t>に、次期システムで</w:t>
            </w:r>
            <w:r w:rsidR="001F374F">
              <w:rPr>
                <w:rFonts w:ascii="MS UI Gothic" w:eastAsia="MS UI Gothic" w:hAnsi="MS UI Gothic" w:hint="eastAsia"/>
                <w:color w:val="000000"/>
                <w:sz w:val="18"/>
                <w:szCs w:val="18"/>
              </w:rPr>
              <w:t>必要となる</w:t>
            </w:r>
            <w:r w:rsidR="00DD4CA3">
              <w:rPr>
                <w:rFonts w:ascii="MS UI Gothic" w:eastAsia="MS UI Gothic" w:hAnsi="MS UI Gothic" w:hint="eastAsia"/>
                <w:color w:val="000000"/>
                <w:sz w:val="18"/>
                <w:szCs w:val="18"/>
              </w:rPr>
              <w:t>データ容量やCPU性能、メモリ容量等を計算し直します。</w:t>
            </w:r>
          </w:p>
        </w:tc>
      </w:tr>
      <w:tr w:rsidR="003F4F98" w:rsidRPr="003C08BC" w14:paraId="58007D5A" w14:textId="77777777" w:rsidTr="00784746">
        <w:tc>
          <w:tcPr>
            <w:tcW w:w="1134" w:type="dxa"/>
            <w:vMerge/>
            <w:vAlign w:val="center"/>
          </w:tcPr>
          <w:p w14:paraId="615A9383" w14:textId="77777777" w:rsidR="003F4F98" w:rsidRPr="00F22BA6" w:rsidRDefault="003F4F98" w:rsidP="00CD66E7">
            <w:pPr>
              <w:rPr>
                <w:rFonts w:ascii="MS UI Gothic" w:eastAsia="MS UI Gothic" w:hAnsi="MS UI Gothic"/>
                <w:sz w:val="18"/>
                <w:szCs w:val="18"/>
              </w:rPr>
            </w:pPr>
          </w:p>
        </w:tc>
        <w:tc>
          <w:tcPr>
            <w:tcW w:w="1417" w:type="dxa"/>
            <w:vAlign w:val="center"/>
          </w:tcPr>
          <w:p w14:paraId="6AD9F648" w14:textId="77777777" w:rsidR="003F4F98" w:rsidRPr="00F22BA6" w:rsidRDefault="003F4F98" w:rsidP="00CD66E7">
            <w:pPr>
              <w:widowControl/>
              <w:jc w:val="left"/>
              <w:rPr>
                <w:rFonts w:ascii="MS UI Gothic" w:eastAsia="MS UI Gothic" w:hAnsi="MS UI Gothic"/>
                <w:kern w:val="0"/>
                <w:sz w:val="18"/>
                <w:szCs w:val="18"/>
              </w:rPr>
            </w:pPr>
            <w:r w:rsidRPr="00F22BA6">
              <w:rPr>
                <w:rFonts w:ascii="MS UI Gothic" w:eastAsia="MS UI Gothic" w:hAnsi="MS UI Gothic" w:hint="eastAsia"/>
                <w:sz w:val="18"/>
                <w:szCs w:val="18"/>
              </w:rPr>
              <w:t>拡張性</w:t>
            </w:r>
          </w:p>
        </w:tc>
        <w:tc>
          <w:tcPr>
            <w:tcW w:w="2977" w:type="dxa"/>
            <w:vAlign w:val="center"/>
          </w:tcPr>
          <w:p w14:paraId="46CA255D"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業務量増加</w:t>
            </w:r>
            <w:r>
              <w:rPr>
                <w:rFonts w:ascii="MS UI Gothic" w:eastAsia="MS UI Gothic" w:hAnsi="MS UI Gothic" w:hint="eastAsia"/>
                <w:color w:val="000000"/>
                <w:sz w:val="18"/>
                <w:szCs w:val="18"/>
              </w:rPr>
              <w:t>に伴い、サーバリソース増強が見込まれる場合のシステムの拡張方針</w:t>
            </w:r>
            <w:r w:rsidRPr="00F22BA6">
              <w:rPr>
                <w:rFonts w:ascii="MS UI Gothic" w:eastAsia="MS UI Gothic" w:hAnsi="MS UI Gothic" w:hint="eastAsia"/>
                <w:color w:val="000000"/>
                <w:sz w:val="18"/>
                <w:szCs w:val="18"/>
              </w:rPr>
              <w:br/>
              <w:t>※スケールアウト/スケールアップなど</w:t>
            </w:r>
          </w:p>
        </w:tc>
        <w:tc>
          <w:tcPr>
            <w:tcW w:w="2693" w:type="dxa"/>
            <w:vAlign w:val="center"/>
          </w:tcPr>
          <w:p w14:paraId="54082857" w14:textId="581199DA" w:rsidR="003F4F98" w:rsidRPr="00F22BA6" w:rsidRDefault="00DD4CA3"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359B9C2F" w14:textId="77777777" w:rsidTr="00784746">
        <w:trPr>
          <w:trHeight w:val="625"/>
        </w:trPr>
        <w:tc>
          <w:tcPr>
            <w:tcW w:w="1134" w:type="dxa"/>
            <w:vMerge/>
            <w:vAlign w:val="center"/>
          </w:tcPr>
          <w:p w14:paraId="25D5C72E" w14:textId="77777777" w:rsidR="003F4F98" w:rsidRPr="00F22BA6" w:rsidRDefault="003F4F98" w:rsidP="00CD66E7">
            <w:pPr>
              <w:rPr>
                <w:rFonts w:ascii="MS UI Gothic" w:eastAsia="MS UI Gothic" w:hAnsi="MS UI Gothic"/>
                <w:sz w:val="18"/>
                <w:szCs w:val="18"/>
              </w:rPr>
            </w:pPr>
          </w:p>
        </w:tc>
        <w:tc>
          <w:tcPr>
            <w:tcW w:w="1417" w:type="dxa"/>
            <w:vAlign w:val="center"/>
          </w:tcPr>
          <w:p w14:paraId="1546EF41" w14:textId="77777777" w:rsidR="003F4F98" w:rsidRPr="004E319E" w:rsidRDefault="003F4F98" w:rsidP="00CD66E7">
            <w:pPr>
              <w:jc w:val="left"/>
              <w:rPr>
                <w:rFonts w:ascii="MS UI Gothic" w:eastAsia="MS UI Gothic" w:hAnsi="MS UI Gothic"/>
                <w:strike/>
                <w:kern w:val="0"/>
                <w:sz w:val="18"/>
                <w:szCs w:val="18"/>
              </w:rPr>
            </w:pPr>
            <w:r>
              <w:rPr>
                <w:rFonts w:ascii="MS UI Gothic" w:eastAsia="MS UI Gothic" w:hAnsi="MS UI Gothic" w:hint="eastAsia"/>
                <w:color w:val="000000"/>
                <w:sz w:val="18"/>
                <w:szCs w:val="18"/>
              </w:rPr>
              <w:t>サービスレベル</w:t>
            </w:r>
          </w:p>
        </w:tc>
        <w:tc>
          <w:tcPr>
            <w:tcW w:w="2977" w:type="dxa"/>
            <w:vAlign w:val="center"/>
          </w:tcPr>
          <w:p w14:paraId="5D554549" w14:textId="77777777" w:rsidR="003F4F98" w:rsidRPr="004E319E" w:rsidRDefault="003F4F98" w:rsidP="00CD66E7">
            <w:pPr>
              <w:rPr>
                <w:rFonts w:ascii="MS UI Gothic" w:eastAsia="MS UI Gothic" w:hAnsi="MS UI Gothic"/>
                <w:strike/>
                <w:color w:val="000000"/>
                <w:sz w:val="18"/>
                <w:szCs w:val="18"/>
              </w:rPr>
            </w:pPr>
            <w:r>
              <w:rPr>
                <w:rFonts w:ascii="MS UI Gothic" w:eastAsia="MS UI Gothic" w:hAnsi="MS UI Gothic" w:hint="eastAsia"/>
                <w:color w:val="000000"/>
                <w:sz w:val="18"/>
                <w:szCs w:val="18"/>
              </w:rPr>
              <w:t>ITサービスを提供する事業者と本市の間で締結するサービスの保証項目と提供レベルの設定、定義</w:t>
            </w:r>
          </w:p>
        </w:tc>
        <w:tc>
          <w:tcPr>
            <w:tcW w:w="2693" w:type="dxa"/>
            <w:vMerge w:val="restart"/>
            <w:vAlign w:val="center"/>
          </w:tcPr>
          <w:p w14:paraId="2B4FF5F6" w14:textId="0B74D376" w:rsidR="00FE672B" w:rsidRPr="00D31893" w:rsidRDefault="003F4F98" w:rsidP="00D31893">
            <w:pPr>
              <w:rPr>
                <w:rFonts w:ascii="MS UI Gothic" w:eastAsia="MS UI Gothic" w:hAnsi="MS UI Gothic"/>
                <w:sz w:val="18"/>
                <w:szCs w:val="18"/>
              </w:rPr>
            </w:pPr>
            <w:r>
              <w:rPr>
                <w:rFonts w:ascii="MS UI Gothic" w:eastAsia="MS UI Gothic" w:hAnsi="MS UI Gothic" w:hint="eastAsia"/>
                <w:sz w:val="18"/>
                <w:szCs w:val="18"/>
              </w:rPr>
              <w:t>現行システム</w:t>
            </w:r>
            <w:r w:rsidR="00D31893">
              <w:rPr>
                <w:rFonts w:ascii="MS UI Gothic" w:eastAsia="MS UI Gothic" w:hAnsi="MS UI Gothic" w:hint="eastAsia"/>
                <w:sz w:val="18"/>
                <w:szCs w:val="18"/>
              </w:rPr>
              <w:t>において発生した</w:t>
            </w:r>
            <w:r>
              <w:rPr>
                <w:rFonts w:ascii="MS UI Gothic" w:eastAsia="MS UI Gothic" w:hAnsi="MS UI Gothic" w:hint="eastAsia"/>
                <w:sz w:val="18"/>
                <w:szCs w:val="18"/>
              </w:rPr>
              <w:t>障害</w:t>
            </w:r>
            <w:r w:rsidR="00D31893">
              <w:rPr>
                <w:rFonts w:ascii="MS UI Gothic" w:eastAsia="MS UI Gothic" w:hAnsi="MS UI Gothic" w:hint="eastAsia"/>
                <w:sz w:val="18"/>
                <w:szCs w:val="18"/>
              </w:rPr>
              <w:t>とその</w:t>
            </w:r>
            <w:r>
              <w:rPr>
                <w:rFonts w:ascii="MS UI Gothic" w:eastAsia="MS UI Gothic" w:hAnsi="MS UI Gothic" w:hint="eastAsia"/>
                <w:sz w:val="18"/>
                <w:szCs w:val="18"/>
              </w:rPr>
              <w:t>業務影響を踏まえて</w:t>
            </w:r>
            <w:r w:rsidR="00D31893">
              <w:rPr>
                <w:rFonts w:ascii="MS UI Gothic" w:eastAsia="MS UI Gothic" w:hAnsi="MS UI Gothic" w:hint="eastAsia"/>
                <w:sz w:val="18"/>
                <w:szCs w:val="18"/>
              </w:rPr>
              <w:t>、サービスレベルや復旧水準を</w:t>
            </w:r>
            <w:r>
              <w:rPr>
                <w:rFonts w:ascii="MS UI Gothic" w:eastAsia="MS UI Gothic" w:hAnsi="MS UI Gothic" w:hint="eastAsia"/>
                <w:sz w:val="18"/>
                <w:szCs w:val="18"/>
              </w:rPr>
              <w:t>見直します</w:t>
            </w:r>
            <w:r w:rsidR="006E30E7">
              <w:rPr>
                <w:rFonts w:ascii="MS UI Gothic" w:eastAsia="MS UI Gothic" w:hAnsi="MS UI Gothic" w:hint="eastAsia"/>
                <w:sz w:val="18"/>
                <w:szCs w:val="18"/>
              </w:rPr>
              <w:t>。</w:t>
            </w:r>
          </w:p>
        </w:tc>
      </w:tr>
      <w:tr w:rsidR="003F4F98" w:rsidRPr="003C08BC" w14:paraId="3D6CAB10" w14:textId="77777777" w:rsidTr="00784746">
        <w:tc>
          <w:tcPr>
            <w:tcW w:w="1134" w:type="dxa"/>
            <w:vMerge/>
            <w:vAlign w:val="center"/>
          </w:tcPr>
          <w:p w14:paraId="2DC38B4C" w14:textId="77777777" w:rsidR="003F4F98" w:rsidRPr="00F22BA6" w:rsidRDefault="003F4F98" w:rsidP="00CD66E7">
            <w:pPr>
              <w:rPr>
                <w:rFonts w:ascii="MS UI Gothic" w:eastAsia="MS UI Gothic" w:hAnsi="MS UI Gothic"/>
                <w:sz w:val="18"/>
                <w:szCs w:val="18"/>
              </w:rPr>
            </w:pPr>
          </w:p>
        </w:tc>
        <w:tc>
          <w:tcPr>
            <w:tcW w:w="1417" w:type="dxa"/>
            <w:vAlign w:val="center"/>
          </w:tcPr>
          <w:p w14:paraId="41C39C61" w14:textId="77777777" w:rsidR="003F4F98" w:rsidRPr="00F22BA6" w:rsidRDefault="003F4F98" w:rsidP="00CD66E7">
            <w:pPr>
              <w:widowControl/>
              <w:jc w:val="left"/>
              <w:rPr>
                <w:rFonts w:ascii="MS UI Gothic" w:eastAsia="MS UI Gothic" w:hAnsi="MS UI Gothic"/>
                <w:kern w:val="0"/>
                <w:sz w:val="18"/>
                <w:szCs w:val="18"/>
              </w:rPr>
            </w:pPr>
            <w:r>
              <w:rPr>
                <w:rFonts w:ascii="MS UI Gothic" w:eastAsia="MS UI Gothic" w:hAnsi="MS UI Gothic" w:hint="eastAsia"/>
                <w:color w:val="000000"/>
                <w:sz w:val="18"/>
                <w:szCs w:val="18"/>
              </w:rPr>
              <w:t>目標復旧水準（業務停止）</w:t>
            </w:r>
          </w:p>
        </w:tc>
        <w:tc>
          <w:tcPr>
            <w:tcW w:w="2977" w:type="dxa"/>
            <w:vAlign w:val="center"/>
          </w:tcPr>
          <w:p w14:paraId="085310CE"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業務停止時の復旧水準としてRPO（目標復旧地点）、RTO（目標復旧時間）、RLO（目標復旧レベル）を定める</w:t>
            </w:r>
          </w:p>
        </w:tc>
        <w:tc>
          <w:tcPr>
            <w:tcW w:w="2693" w:type="dxa"/>
            <w:vMerge/>
            <w:vAlign w:val="center"/>
          </w:tcPr>
          <w:p w14:paraId="75B860F6" w14:textId="77777777" w:rsidR="003F4F98" w:rsidRDefault="003F4F98" w:rsidP="00CD66E7">
            <w:pPr>
              <w:rPr>
                <w:rFonts w:ascii="MS UI Gothic" w:eastAsia="MS UI Gothic" w:hAnsi="MS UI Gothic"/>
                <w:color w:val="000000"/>
                <w:sz w:val="18"/>
                <w:szCs w:val="18"/>
              </w:rPr>
            </w:pPr>
          </w:p>
        </w:tc>
      </w:tr>
      <w:tr w:rsidR="003F4F98" w:rsidRPr="003C08BC" w14:paraId="26D01F48" w14:textId="77777777" w:rsidTr="00784746">
        <w:tc>
          <w:tcPr>
            <w:tcW w:w="1134" w:type="dxa"/>
            <w:vMerge/>
            <w:vAlign w:val="center"/>
          </w:tcPr>
          <w:p w14:paraId="0CEB5BA8" w14:textId="77777777" w:rsidR="003F4F98" w:rsidRPr="00F22BA6" w:rsidRDefault="003F4F98" w:rsidP="00CD66E7">
            <w:pPr>
              <w:rPr>
                <w:rFonts w:ascii="MS UI Gothic" w:eastAsia="MS UI Gothic" w:hAnsi="MS UI Gothic"/>
                <w:sz w:val="18"/>
                <w:szCs w:val="18"/>
              </w:rPr>
            </w:pPr>
          </w:p>
        </w:tc>
        <w:tc>
          <w:tcPr>
            <w:tcW w:w="1417" w:type="dxa"/>
            <w:vAlign w:val="center"/>
          </w:tcPr>
          <w:p w14:paraId="3C280383" w14:textId="77777777" w:rsidR="003F4F98" w:rsidRPr="00F22BA6" w:rsidRDefault="003F4F98" w:rsidP="00CD66E7">
            <w:pPr>
              <w:widowControl/>
              <w:jc w:val="left"/>
              <w:rPr>
                <w:rFonts w:ascii="MS UI Gothic" w:eastAsia="MS UI Gothic" w:hAnsi="MS UI Gothic"/>
                <w:kern w:val="0"/>
                <w:sz w:val="18"/>
                <w:szCs w:val="18"/>
              </w:rPr>
            </w:pPr>
            <w:r>
              <w:rPr>
                <w:rFonts w:ascii="MS UI Gothic" w:eastAsia="MS UI Gothic" w:hAnsi="MS UI Gothic" w:hint="eastAsia"/>
                <w:sz w:val="18"/>
                <w:szCs w:val="18"/>
              </w:rPr>
              <w:t>目標復旧水準（災害復旧）</w:t>
            </w:r>
          </w:p>
        </w:tc>
        <w:tc>
          <w:tcPr>
            <w:tcW w:w="2977" w:type="dxa"/>
            <w:vAlign w:val="center"/>
          </w:tcPr>
          <w:p w14:paraId="661B9D5E"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大規模災害時のシステム再開の期間を定める</w:t>
            </w:r>
          </w:p>
        </w:tc>
        <w:tc>
          <w:tcPr>
            <w:tcW w:w="2693" w:type="dxa"/>
            <w:vAlign w:val="center"/>
          </w:tcPr>
          <w:p w14:paraId="4C7104C0" w14:textId="555E31FB" w:rsidR="003F4F98" w:rsidRDefault="00D31893" w:rsidP="00D31893">
            <w:pPr>
              <w:rPr>
                <w:rFonts w:ascii="MS UI Gothic" w:eastAsia="MS UI Gothic" w:hAnsi="MS UI Gothic"/>
                <w:color w:val="000000"/>
                <w:sz w:val="18"/>
                <w:szCs w:val="18"/>
              </w:rPr>
            </w:pPr>
            <w:r>
              <w:rPr>
                <w:rFonts w:ascii="MS UI Gothic" w:eastAsia="MS UI Gothic" w:hAnsi="MS UI Gothic" w:hint="eastAsia"/>
                <w:sz w:val="18"/>
                <w:szCs w:val="18"/>
              </w:rPr>
              <w:t>現行システムにおいて発生した</w:t>
            </w:r>
            <w:r w:rsidR="003F4F98">
              <w:rPr>
                <w:rFonts w:ascii="MS UI Gothic" w:eastAsia="MS UI Gothic" w:hAnsi="MS UI Gothic" w:hint="eastAsia"/>
                <w:sz w:val="18"/>
                <w:szCs w:val="18"/>
              </w:rPr>
              <w:t>災害</w:t>
            </w:r>
            <w:r>
              <w:rPr>
                <w:rFonts w:ascii="MS UI Gothic" w:eastAsia="MS UI Gothic" w:hAnsi="MS UI Gothic" w:hint="eastAsia"/>
                <w:sz w:val="18"/>
                <w:szCs w:val="18"/>
              </w:rPr>
              <w:t>とその業務影響</w:t>
            </w:r>
            <w:r w:rsidR="003F4F98">
              <w:rPr>
                <w:rFonts w:ascii="MS UI Gothic" w:eastAsia="MS UI Gothic" w:hAnsi="MS UI Gothic" w:hint="eastAsia"/>
                <w:sz w:val="18"/>
                <w:szCs w:val="18"/>
              </w:rPr>
              <w:t>を踏まえて、優先して復旧すべき機能や再開までの期間を見直します</w:t>
            </w:r>
            <w:r w:rsidR="00604F0C">
              <w:rPr>
                <w:rFonts w:ascii="MS UI Gothic" w:eastAsia="MS UI Gothic" w:hAnsi="MS UI Gothic" w:hint="eastAsia"/>
                <w:sz w:val="18"/>
                <w:szCs w:val="18"/>
              </w:rPr>
              <w:t>。</w:t>
            </w:r>
          </w:p>
        </w:tc>
      </w:tr>
      <w:tr w:rsidR="003F4F98" w:rsidRPr="003C08BC" w14:paraId="6053C133" w14:textId="77777777" w:rsidTr="00784746">
        <w:tc>
          <w:tcPr>
            <w:tcW w:w="1134" w:type="dxa"/>
            <w:vMerge/>
            <w:vAlign w:val="center"/>
          </w:tcPr>
          <w:p w14:paraId="194CC55B" w14:textId="77777777" w:rsidR="003F4F98" w:rsidRPr="00F22BA6" w:rsidRDefault="003F4F98" w:rsidP="00CD66E7">
            <w:pPr>
              <w:rPr>
                <w:rFonts w:ascii="MS UI Gothic" w:eastAsia="MS UI Gothic" w:hAnsi="MS UI Gothic"/>
                <w:sz w:val="18"/>
                <w:szCs w:val="18"/>
              </w:rPr>
            </w:pPr>
          </w:p>
        </w:tc>
        <w:tc>
          <w:tcPr>
            <w:tcW w:w="1417" w:type="dxa"/>
            <w:vAlign w:val="center"/>
          </w:tcPr>
          <w:p w14:paraId="313BF061" w14:textId="77777777" w:rsidR="003F4F98" w:rsidRPr="00F22BA6" w:rsidRDefault="003F4F98" w:rsidP="00CD66E7">
            <w:pPr>
              <w:widowControl/>
              <w:jc w:val="left"/>
              <w:rPr>
                <w:rFonts w:ascii="MS UI Gothic" w:eastAsia="MS UI Gothic" w:hAnsi="MS UI Gothic"/>
                <w:kern w:val="0"/>
                <w:sz w:val="18"/>
                <w:szCs w:val="18"/>
              </w:rPr>
            </w:pPr>
            <w:r>
              <w:rPr>
                <w:rFonts w:ascii="MS UI Gothic" w:eastAsia="MS UI Gothic" w:hAnsi="MS UI Gothic" w:hint="eastAsia"/>
                <w:sz w:val="18"/>
                <w:szCs w:val="18"/>
              </w:rPr>
              <w:t>追跡方針</w:t>
            </w:r>
          </w:p>
        </w:tc>
        <w:tc>
          <w:tcPr>
            <w:tcW w:w="2977" w:type="dxa"/>
            <w:vAlign w:val="center"/>
          </w:tcPr>
          <w:p w14:paraId="6381752E"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データ参照・更新に関する監査証跡</w:t>
            </w:r>
            <w:r>
              <w:rPr>
                <w:rFonts w:ascii="MS UI Gothic" w:eastAsia="MS UI Gothic" w:hAnsi="MS UI Gothic" w:hint="eastAsia"/>
                <w:color w:val="000000"/>
                <w:sz w:val="18"/>
                <w:szCs w:val="18"/>
              </w:rPr>
              <w:t>等のログ</w:t>
            </w:r>
            <w:r w:rsidRPr="00F22BA6">
              <w:rPr>
                <w:rFonts w:ascii="MS UI Gothic" w:eastAsia="MS UI Gothic" w:hAnsi="MS UI Gothic" w:hint="eastAsia"/>
                <w:color w:val="000000"/>
                <w:sz w:val="18"/>
                <w:szCs w:val="18"/>
              </w:rPr>
              <w:t>について、</w:t>
            </w:r>
            <w:r>
              <w:rPr>
                <w:rFonts w:ascii="MS UI Gothic" w:eastAsia="MS UI Gothic" w:hAnsi="MS UI Gothic" w:hint="eastAsia"/>
                <w:color w:val="000000"/>
                <w:sz w:val="18"/>
                <w:szCs w:val="18"/>
              </w:rPr>
              <w:t>取得方法や</w:t>
            </w:r>
            <w:r w:rsidRPr="00F22BA6">
              <w:rPr>
                <w:rFonts w:ascii="MS UI Gothic" w:eastAsia="MS UI Gothic" w:hAnsi="MS UI Gothic" w:hint="eastAsia"/>
                <w:color w:val="000000"/>
                <w:sz w:val="18"/>
                <w:szCs w:val="18"/>
              </w:rPr>
              <w:t>制度</w:t>
            </w:r>
            <w:r>
              <w:rPr>
                <w:rFonts w:ascii="MS UI Gothic" w:eastAsia="MS UI Gothic" w:hAnsi="MS UI Gothic" w:hint="eastAsia"/>
                <w:color w:val="000000"/>
                <w:sz w:val="18"/>
                <w:szCs w:val="18"/>
              </w:rPr>
              <w:t>・</w:t>
            </w:r>
            <w:r w:rsidRPr="00F22BA6">
              <w:rPr>
                <w:rFonts w:ascii="MS UI Gothic" w:eastAsia="MS UI Gothic" w:hAnsi="MS UI Gothic" w:hint="eastAsia"/>
                <w:color w:val="000000"/>
                <w:sz w:val="18"/>
                <w:szCs w:val="18"/>
              </w:rPr>
              <w:t>業務要件として保存すべき期間</w:t>
            </w:r>
            <w:r>
              <w:rPr>
                <w:rFonts w:ascii="MS UI Gothic" w:eastAsia="MS UI Gothic" w:hAnsi="MS UI Gothic" w:hint="eastAsia"/>
                <w:color w:val="000000"/>
                <w:sz w:val="18"/>
                <w:szCs w:val="18"/>
              </w:rPr>
              <w:t>を定める</w:t>
            </w:r>
          </w:p>
        </w:tc>
        <w:tc>
          <w:tcPr>
            <w:tcW w:w="2693" w:type="dxa"/>
            <w:vAlign w:val="center"/>
          </w:tcPr>
          <w:p w14:paraId="78794B89" w14:textId="3AA08585" w:rsidR="003F4F98" w:rsidRPr="00F22BA6" w:rsidRDefault="00D31893" w:rsidP="00D31893">
            <w:pPr>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エラーや監査等のログファイルの</w:t>
            </w:r>
            <w:r>
              <w:rPr>
                <w:rFonts w:ascii="MS UI Gothic" w:eastAsia="MS UI Gothic" w:hAnsi="MS UI Gothic" w:hint="eastAsia"/>
                <w:color w:val="000000"/>
                <w:sz w:val="18"/>
                <w:szCs w:val="18"/>
              </w:rPr>
              <w:t>変更</w:t>
            </w:r>
            <w:r w:rsidRPr="00371099">
              <w:rPr>
                <w:rFonts w:ascii="MS UI Gothic" w:eastAsia="MS UI Gothic" w:hAnsi="MS UI Gothic" w:hint="eastAsia"/>
                <w:color w:val="000000"/>
                <w:sz w:val="18"/>
                <w:szCs w:val="18"/>
              </w:rPr>
              <w:t>を</w:t>
            </w:r>
            <w:r>
              <w:rPr>
                <w:rFonts w:ascii="MS UI Gothic" w:eastAsia="MS UI Gothic" w:hAnsi="MS UI Gothic" w:hint="eastAsia"/>
                <w:color w:val="000000"/>
                <w:sz w:val="18"/>
                <w:szCs w:val="18"/>
              </w:rPr>
              <w:t>踏まえて、取得方法や保存すべき期間を見直します。</w:t>
            </w:r>
          </w:p>
        </w:tc>
      </w:tr>
      <w:tr w:rsidR="003F4F98" w:rsidRPr="003C08BC" w14:paraId="5C9DA961" w14:textId="77777777" w:rsidTr="00784746">
        <w:tc>
          <w:tcPr>
            <w:tcW w:w="1134" w:type="dxa"/>
            <w:vMerge/>
            <w:vAlign w:val="center"/>
          </w:tcPr>
          <w:p w14:paraId="0827BA3E" w14:textId="77777777" w:rsidR="003F4F98" w:rsidRPr="00F22BA6" w:rsidRDefault="003F4F98" w:rsidP="00CD66E7">
            <w:pPr>
              <w:rPr>
                <w:rFonts w:ascii="MS UI Gothic" w:eastAsia="MS UI Gothic" w:hAnsi="MS UI Gothic"/>
                <w:sz w:val="18"/>
                <w:szCs w:val="18"/>
              </w:rPr>
            </w:pPr>
          </w:p>
        </w:tc>
        <w:tc>
          <w:tcPr>
            <w:tcW w:w="1417" w:type="dxa"/>
            <w:vAlign w:val="center"/>
          </w:tcPr>
          <w:p w14:paraId="77208189" w14:textId="77777777" w:rsidR="003F4F98" w:rsidRPr="00F22BA6" w:rsidRDefault="003F4F98" w:rsidP="00CD66E7">
            <w:pPr>
              <w:widowControl/>
              <w:jc w:val="left"/>
              <w:rPr>
                <w:rFonts w:ascii="MS UI Gothic" w:eastAsia="MS UI Gothic" w:hAnsi="MS UI Gothic"/>
                <w:kern w:val="0"/>
                <w:sz w:val="18"/>
                <w:szCs w:val="18"/>
              </w:rPr>
            </w:pPr>
            <w:r w:rsidRPr="00F22BA6">
              <w:rPr>
                <w:rFonts w:ascii="MS UI Gothic" w:eastAsia="MS UI Gothic" w:hAnsi="MS UI Gothic" w:hint="eastAsia"/>
                <w:sz w:val="18"/>
                <w:szCs w:val="18"/>
              </w:rPr>
              <w:t>セキュリティ方針</w:t>
            </w:r>
          </w:p>
        </w:tc>
        <w:tc>
          <w:tcPr>
            <w:tcW w:w="2977" w:type="dxa"/>
            <w:vAlign w:val="center"/>
          </w:tcPr>
          <w:p w14:paraId="35165AA2" w14:textId="77777777" w:rsidR="003F4F98"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セキュリティを確保するための方針。大阪市セキュリティ対策基準やシステム化する業務で義務付けられている事項</w:t>
            </w:r>
            <w:r>
              <w:rPr>
                <w:rFonts w:ascii="MS UI Gothic" w:eastAsia="MS UI Gothic" w:hAnsi="MS UI Gothic" w:hint="eastAsia"/>
                <w:color w:val="000000"/>
                <w:sz w:val="18"/>
                <w:szCs w:val="18"/>
              </w:rPr>
              <w:t>等</w:t>
            </w:r>
            <w:r w:rsidRPr="00F22BA6">
              <w:rPr>
                <w:rFonts w:ascii="MS UI Gothic" w:eastAsia="MS UI Gothic" w:hAnsi="MS UI Gothic" w:hint="eastAsia"/>
                <w:color w:val="000000"/>
                <w:sz w:val="18"/>
                <w:szCs w:val="18"/>
              </w:rPr>
              <w:t>を元にした</w:t>
            </w:r>
            <w:r>
              <w:rPr>
                <w:rFonts w:ascii="MS UI Gothic" w:eastAsia="MS UI Gothic" w:hAnsi="MS UI Gothic" w:hint="eastAsia"/>
                <w:color w:val="000000"/>
                <w:sz w:val="18"/>
                <w:szCs w:val="18"/>
              </w:rPr>
              <w:t>以下の</w:t>
            </w:r>
            <w:r w:rsidRPr="00F22BA6">
              <w:rPr>
                <w:rFonts w:ascii="MS UI Gothic" w:eastAsia="MS UI Gothic" w:hAnsi="MS UI Gothic" w:hint="eastAsia"/>
                <w:color w:val="000000"/>
                <w:sz w:val="18"/>
                <w:szCs w:val="18"/>
              </w:rPr>
              <w:t>方針</w:t>
            </w:r>
            <w:r>
              <w:rPr>
                <w:rFonts w:ascii="MS UI Gothic" w:eastAsia="MS UI Gothic" w:hAnsi="MS UI Gothic" w:hint="eastAsia"/>
                <w:color w:val="000000"/>
                <w:sz w:val="18"/>
                <w:szCs w:val="18"/>
              </w:rPr>
              <w:t>を定める</w:t>
            </w:r>
          </w:p>
          <w:p w14:paraId="359FC80D" w14:textId="77777777" w:rsidR="003F4F98"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・脆弱性への対応方針</w:t>
            </w:r>
          </w:p>
          <w:p w14:paraId="4DCA7456" w14:textId="77777777" w:rsidR="003F4F98"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・利用者認証の方針</w:t>
            </w:r>
          </w:p>
          <w:p w14:paraId="6ADDEA5F" w14:textId="77777777" w:rsidR="003F4F98"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・暗号化への対応方針</w:t>
            </w:r>
          </w:p>
          <w:p w14:paraId="5E752443" w14:textId="77777777" w:rsidR="003F4F98"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・侵入検知・監視の方針</w:t>
            </w:r>
          </w:p>
          <w:p w14:paraId="4EFD11F4"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・ウイルス対策の方針</w:t>
            </w:r>
          </w:p>
        </w:tc>
        <w:tc>
          <w:tcPr>
            <w:tcW w:w="2693" w:type="dxa"/>
            <w:vAlign w:val="center"/>
          </w:tcPr>
          <w:p w14:paraId="5DA6A1E5" w14:textId="0092CE07" w:rsidR="003F4F98" w:rsidRPr="00F22BA6" w:rsidRDefault="00D31893" w:rsidP="00604F0C">
            <w:pPr>
              <w:rPr>
                <w:rFonts w:ascii="MS UI Gothic" w:eastAsia="MS UI Gothic" w:hAnsi="MS UI Gothic"/>
                <w:color w:val="000000"/>
                <w:sz w:val="18"/>
                <w:szCs w:val="18"/>
              </w:rPr>
            </w:pPr>
            <w:r>
              <w:rPr>
                <w:rFonts w:ascii="MS UI Gothic" w:eastAsia="MS UI Gothic" w:hAnsi="MS UI Gothic" w:hint="eastAsia"/>
                <w:sz w:val="18"/>
                <w:szCs w:val="18"/>
              </w:rPr>
              <w:t>※</w:t>
            </w:r>
            <w:r w:rsidR="003F4F98">
              <w:rPr>
                <w:rFonts w:ascii="MS UI Gothic" w:eastAsia="MS UI Gothic" w:hAnsi="MS UI Gothic" w:hint="eastAsia"/>
                <w:sz w:val="18"/>
                <w:szCs w:val="18"/>
              </w:rPr>
              <w:t>セキュリティ脅威は年々新たな手法で発生しています。</w:t>
            </w:r>
            <w:r w:rsidR="003F4F98" w:rsidRPr="002D707F">
              <w:rPr>
                <w:rFonts w:ascii="MS UI Gothic" w:eastAsia="MS UI Gothic" w:hAnsi="MS UI Gothic" w:hint="eastAsia"/>
                <w:sz w:val="18"/>
                <w:szCs w:val="18"/>
              </w:rPr>
              <w:t>情報セキュリティを取り巻く情勢の変化を踏まえて、セキュリティを確保するため</w:t>
            </w:r>
            <w:r w:rsidR="00604F0C">
              <w:rPr>
                <w:rFonts w:ascii="MS UI Gothic" w:eastAsia="MS UI Gothic" w:hAnsi="MS UI Gothic" w:hint="eastAsia"/>
                <w:sz w:val="18"/>
                <w:szCs w:val="18"/>
              </w:rPr>
              <w:t>の方針について</w:t>
            </w:r>
            <w:r w:rsidR="003F4F98">
              <w:rPr>
                <w:rFonts w:ascii="MS UI Gothic" w:eastAsia="MS UI Gothic" w:hAnsi="MS UI Gothic" w:hint="eastAsia"/>
                <w:sz w:val="18"/>
                <w:szCs w:val="18"/>
              </w:rPr>
              <w:t>見直します</w:t>
            </w:r>
            <w:r w:rsidR="00604F0C">
              <w:rPr>
                <w:rFonts w:ascii="MS UI Gothic" w:eastAsia="MS UI Gothic" w:hAnsi="MS UI Gothic" w:hint="eastAsia"/>
                <w:sz w:val="18"/>
                <w:szCs w:val="18"/>
              </w:rPr>
              <w:t>。</w:t>
            </w:r>
          </w:p>
        </w:tc>
      </w:tr>
      <w:tr w:rsidR="003F4F98" w:rsidRPr="003C08BC" w14:paraId="375718BA" w14:textId="77777777" w:rsidTr="00784746">
        <w:tc>
          <w:tcPr>
            <w:tcW w:w="1134" w:type="dxa"/>
            <w:vMerge/>
            <w:vAlign w:val="center"/>
          </w:tcPr>
          <w:p w14:paraId="2777CA41" w14:textId="77777777" w:rsidR="003F4F98" w:rsidRPr="00F22BA6" w:rsidRDefault="003F4F98" w:rsidP="00CD66E7">
            <w:pPr>
              <w:rPr>
                <w:rFonts w:ascii="MS UI Gothic" w:eastAsia="MS UI Gothic" w:hAnsi="MS UI Gothic"/>
                <w:sz w:val="18"/>
                <w:szCs w:val="18"/>
              </w:rPr>
            </w:pPr>
          </w:p>
        </w:tc>
        <w:tc>
          <w:tcPr>
            <w:tcW w:w="1417" w:type="dxa"/>
            <w:vAlign w:val="center"/>
          </w:tcPr>
          <w:p w14:paraId="3996D530" w14:textId="77777777" w:rsidR="003F4F98" w:rsidRPr="00F22BA6" w:rsidRDefault="003F4F98" w:rsidP="00CD66E7">
            <w:pPr>
              <w:widowControl/>
              <w:jc w:val="left"/>
              <w:rPr>
                <w:rFonts w:ascii="MS UI Gothic" w:eastAsia="MS UI Gothic" w:hAnsi="MS UI Gothic"/>
                <w:kern w:val="0"/>
                <w:sz w:val="18"/>
                <w:szCs w:val="18"/>
              </w:rPr>
            </w:pPr>
            <w:r w:rsidRPr="00F22BA6">
              <w:rPr>
                <w:rFonts w:ascii="MS UI Gothic" w:eastAsia="MS UI Gothic" w:hAnsi="MS UI Gothic" w:hint="eastAsia"/>
                <w:sz w:val="18"/>
                <w:szCs w:val="18"/>
              </w:rPr>
              <w:t>運用保守方針</w:t>
            </w:r>
          </w:p>
        </w:tc>
        <w:tc>
          <w:tcPr>
            <w:tcW w:w="2977" w:type="dxa"/>
            <w:vAlign w:val="center"/>
          </w:tcPr>
          <w:p w14:paraId="6A7D6767" w14:textId="77777777" w:rsidR="003F4F98" w:rsidRPr="00F22BA6" w:rsidRDefault="003F4F98" w:rsidP="00CD66E7">
            <w:pPr>
              <w:rPr>
                <w:rFonts w:ascii="MS UI Gothic" w:eastAsia="MS UI Gothic" w:hAnsi="MS UI Gothic"/>
                <w:color w:val="000000"/>
                <w:sz w:val="18"/>
                <w:szCs w:val="18"/>
              </w:rPr>
            </w:pPr>
            <w:r w:rsidRPr="00F22BA6">
              <w:rPr>
                <w:rFonts w:ascii="MS UI Gothic" w:eastAsia="MS UI Gothic" w:hAnsi="MS UI Gothic" w:hint="eastAsia"/>
                <w:color w:val="000000"/>
                <w:sz w:val="18"/>
                <w:szCs w:val="18"/>
              </w:rPr>
              <w:t>日次、週次、月次、年次</w:t>
            </w:r>
            <w:r>
              <w:rPr>
                <w:rFonts w:ascii="MS UI Gothic" w:eastAsia="MS UI Gothic" w:hAnsi="MS UI Gothic" w:hint="eastAsia"/>
                <w:color w:val="000000"/>
                <w:sz w:val="18"/>
                <w:szCs w:val="18"/>
              </w:rPr>
              <w:t>等</w:t>
            </w:r>
            <w:r w:rsidRPr="00F22BA6">
              <w:rPr>
                <w:rFonts w:ascii="MS UI Gothic" w:eastAsia="MS UI Gothic" w:hAnsi="MS UI Gothic" w:hint="eastAsia"/>
                <w:color w:val="000000"/>
                <w:sz w:val="18"/>
                <w:szCs w:val="18"/>
              </w:rPr>
              <w:t>の定例作業、随時作業、問い合わせ対応</w:t>
            </w:r>
            <w:r>
              <w:rPr>
                <w:rFonts w:ascii="MS UI Gothic" w:eastAsia="MS UI Gothic" w:hAnsi="MS UI Gothic" w:hint="eastAsia"/>
                <w:color w:val="000000"/>
                <w:sz w:val="18"/>
                <w:szCs w:val="18"/>
              </w:rPr>
              <w:t>等</w:t>
            </w:r>
            <w:r w:rsidRPr="00F22BA6">
              <w:rPr>
                <w:rFonts w:ascii="MS UI Gothic" w:eastAsia="MS UI Gothic" w:hAnsi="MS UI Gothic" w:hint="eastAsia"/>
                <w:color w:val="000000"/>
                <w:sz w:val="18"/>
                <w:szCs w:val="18"/>
              </w:rPr>
              <w:t>の運用方針。　※現状の運用体制や運用していくための前提条件・制約事項を記載</w:t>
            </w:r>
          </w:p>
        </w:tc>
        <w:tc>
          <w:tcPr>
            <w:tcW w:w="2693" w:type="dxa"/>
            <w:vAlign w:val="center"/>
          </w:tcPr>
          <w:p w14:paraId="67F4D9DE" w14:textId="77777777" w:rsidR="003F4F98" w:rsidRPr="00F22BA6" w:rsidRDefault="003F4F98"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3F4F98" w:rsidRPr="003C08BC" w14:paraId="3E29103B" w14:textId="77777777" w:rsidTr="00784746">
        <w:tc>
          <w:tcPr>
            <w:tcW w:w="1134" w:type="dxa"/>
            <w:vMerge/>
            <w:vAlign w:val="center"/>
          </w:tcPr>
          <w:p w14:paraId="235C73CF" w14:textId="77777777" w:rsidR="003F4F98" w:rsidRPr="00F22BA6" w:rsidRDefault="003F4F98" w:rsidP="00CD66E7">
            <w:pPr>
              <w:rPr>
                <w:rFonts w:ascii="MS UI Gothic" w:eastAsia="MS UI Gothic" w:hAnsi="MS UI Gothic"/>
                <w:sz w:val="18"/>
                <w:szCs w:val="18"/>
              </w:rPr>
            </w:pPr>
          </w:p>
        </w:tc>
        <w:tc>
          <w:tcPr>
            <w:tcW w:w="1417" w:type="dxa"/>
            <w:vAlign w:val="center"/>
          </w:tcPr>
          <w:p w14:paraId="2CD396AE" w14:textId="77777777" w:rsidR="003F4F98" w:rsidRPr="00F22BA6" w:rsidRDefault="003F4F98" w:rsidP="00CD66E7">
            <w:pPr>
              <w:widowControl/>
              <w:jc w:val="left"/>
              <w:rPr>
                <w:rFonts w:ascii="MS UI Gothic" w:eastAsia="MS UI Gothic" w:hAnsi="MS UI Gothic"/>
                <w:color w:val="000000"/>
                <w:kern w:val="0"/>
                <w:sz w:val="18"/>
                <w:szCs w:val="18"/>
              </w:rPr>
            </w:pPr>
            <w:r w:rsidRPr="00F22BA6">
              <w:rPr>
                <w:rFonts w:ascii="MS UI Gothic" w:eastAsia="MS UI Gothic" w:hAnsi="MS UI Gothic" w:hint="eastAsia"/>
                <w:color w:val="000000"/>
                <w:sz w:val="18"/>
                <w:szCs w:val="18"/>
              </w:rPr>
              <w:t>研修方針</w:t>
            </w:r>
          </w:p>
        </w:tc>
        <w:tc>
          <w:tcPr>
            <w:tcW w:w="2977" w:type="dxa"/>
            <w:vAlign w:val="center"/>
          </w:tcPr>
          <w:p w14:paraId="4C4859D1" w14:textId="419E897B" w:rsidR="003F4F98" w:rsidRPr="00F22BA6" w:rsidRDefault="00EF7CD3" w:rsidP="00CD66E7">
            <w:pPr>
              <w:rPr>
                <w:rFonts w:ascii="MS UI Gothic" w:eastAsia="MS UI Gothic" w:hAnsi="MS UI Gothic"/>
                <w:color w:val="000000"/>
                <w:sz w:val="18"/>
                <w:szCs w:val="18"/>
              </w:rPr>
            </w:pPr>
            <w:r>
              <w:rPr>
                <w:rFonts w:ascii="MS UI Gothic" w:eastAsia="MS UI Gothic" w:hAnsi="MS UI Gothic" w:hint="eastAsia"/>
                <w:color w:val="000000"/>
                <w:sz w:val="18"/>
                <w:szCs w:val="18"/>
              </w:rPr>
              <w:t>次期</w:t>
            </w:r>
            <w:r w:rsidR="003F4F98" w:rsidRPr="00F22BA6">
              <w:rPr>
                <w:rFonts w:ascii="MS UI Gothic" w:eastAsia="MS UI Gothic" w:hAnsi="MS UI Gothic" w:hint="eastAsia"/>
                <w:color w:val="000000"/>
                <w:sz w:val="18"/>
                <w:szCs w:val="18"/>
              </w:rPr>
              <w:t>システム利用に関する研修の方針。受講人数や回数、集合/分散</w:t>
            </w:r>
            <w:r w:rsidR="003F4F98">
              <w:rPr>
                <w:rFonts w:ascii="MS UI Gothic" w:eastAsia="MS UI Gothic" w:hAnsi="MS UI Gothic" w:hint="eastAsia"/>
                <w:color w:val="000000"/>
                <w:sz w:val="18"/>
                <w:szCs w:val="18"/>
              </w:rPr>
              <w:t>等</w:t>
            </w:r>
            <w:r w:rsidR="003F4F98" w:rsidRPr="00F22BA6">
              <w:rPr>
                <w:rFonts w:ascii="MS UI Gothic" w:eastAsia="MS UI Gothic" w:hAnsi="MS UI Gothic" w:hint="eastAsia"/>
                <w:color w:val="000000"/>
                <w:sz w:val="18"/>
                <w:szCs w:val="18"/>
              </w:rPr>
              <w:t>実施方法、実施範囲</w:t>
            </w:r>
            <w:r w:rsidR="003F4F98">
              <w:rPr>
                <w:rFonts w:ascii="MS UI Gothic" w:eastAsia="MS UI Gothic" w:hAnsi="MS UI Gothic" w:hint="eastAsia"/>
                <w:color w:val="000000"/>
                <w:sz w:val="18"/>
                <w:szCs w:val="18"/>
              </w:rPr>
              <w:t>等</w:t>
            </w:r>
          </w:p>
        </w:tc>
        <w:tc>
          <w:tcPr>
            <w:tcW w:w="2693" w:type="dxa"/>
            <w:vAlign w:val="center"/>
          </w:tcPr>
          <w:p w14:paraId="0EAA8125" w14:textId="49A84444" w:rsidR="003F4F98" w:rsidRPr="00F22BA6" w:rsidRDefault="00D31893" w:rsidP="00CD66E7">
            <w:pPr>
              <w:rPr>
                <w:rFonts w:ascii="MS UI Gothic" w:eastAsia="MS UI Gothic" w:hAnsi="MS UI Gothic"/>
                <w:color w:val="000000"/>
                <w:sz w:val="18"/>
                <w:szCs w:val="18"/>
              </w:rPr>
            </w:pPr>
            <w:r>
              <w:rPr>
                <w:rFonts w:ascii="MS UI Gothic" w:eastAsia="MS UI Gothic" w:hAnsi="MS UI Gothic" w:hint="eastAsia"/>
                <w:sz w:val="18"/>
                <w:szCs w:val="18"/>
              </w:rPr>
              <w:t>―</w:t>
            </w:r>
          </w:p>
        </w:tc>
      </w:tr>
    </w:tbl>
    <w:p w14:paraId="44929283" w14:textId="4F1FCE8B" w:rsidR="00784746" w:rsidRDefault="00784746" w:rsidP="00350E43">
      <w:pPr>
        <w:ind w:firstLineChars="100" w:firstLine="210"/>
        <w:jc w:val="left"/>
        <w:rPr>
          <w:color w:val="000000" w:themeColor="text1"/>
        </w:rPr>
      </w:pPr>
    </w:p>
    <w:p w14:paraId="66791B79" w14:textId="77777777" w:rsidR="00303BE7" w:rsidRPr="003F4F98" w:rsidRDefault="00303BE7" w:rsidP="00784746">
      <w:pPr>
        <w:jc w:val="left"/>
        <w:rPr>
          <w:color w:val="000000" w:themeColor="text1"/>
        </w:rPr>
      </w:pPr>
    </w:p>
    <w:p w14:paraId="2464CCF6" w14:textId="28FF7942" w:rsidR="000400A8" w:rsidRPr="00E46197" w:rsidRDefault="006870B7" w:rsidP="008A55BB">
      <w:pPr>
        <w:ind w:left="630" w:firstLineChars="100" w:firstLine="210"/>
        <w:rPr>
          <w:rFonts w:ascii="游明朝" w:eastAsia="游明朝" w:hAnsi="游明朝"/>
        </w:rPr>
      </w:pPr>
      <w:r>
        <w:rPr>
          <w:rFonts w:ascii="游明朝" w:eastAsia="游明朝" w:hAnsi="游明朝" w:hint="eastAsia"/>
          <w:szCs w:val="21"/>
        </w:rPr>
        <w:t>なお</w:t>
      </w:r>
      <w:r w:rsidR="004055E9" w:rsidRPr="008A55BB">
        <w:rPr>
          <w:rFonts w:ascii="游明朝" w:eastAsia="游明朝" w:hAnsi="游明朝" w:hint="eastAsia"/>
        </w:rPr>
        <w:t>、</w:t>
      </w:r>
      <w:r w:rsidR="00882E69" w:rsidRPr="00B42D44">
        <w:rPr>
          <w:rFonts w:ascii="游明朝" w:eastAsia="游明朝" w:hAnsi="游明朝" w:hint="eastAsia"/>
        </w:rPr>
        <w:t>開発ガイドラインでは、業務責任者が主体的に要件定義を担うとしていますが、機種更新では開発責任者が要件定義を担うこととします。</w:t>
      </w:r>
    </w:p>
    <w:p w14:paraId="4246583A" w14:textId="71424A99" w:rsidR="00882E69" w:rsidRDefault="00882E69" w:rsidP="00882E69">
      <w:pPr>
        <w:ind w:rightChars="-203" w:right="-426"/>
        <w:jc w:val="left"/>
        <w:rPr>
          <w:rFonts w:ascii="游明朝" w:eastAsia="游明朝" w:hAnsi="游明朝"/>
          <w:szCs w:val="21"/>
        </w:rPr>
      </w:pPr>
    </w:p>
    <w:p w14:paraId="1734C4FF" w14:textId="77777777" w:rsidR="00597795" w:rsidRPr="000400A8" w:rsidRDefault="00597795" w:rsidP="00882E69">
      <w:pPr>
        <w:ind w:rightChars="-203" w:right="-426"/>
        <w:jc w:val="left"/>
        <w:rPr>
          <w:rFonts w:ascii="游明朝" w:eastAsia="游明朝" w:hAnsi="游明朝"/>
          <w:szCs w:val="21"/>
        </w:rPr>
      </w:pPr>
    </w:p>
    <w:p w14:paraId="3B4CAE79" w14:textId="77777777" w:rsidR="005E4A06" w:rsidRDefault="005E4A06">
      <w:pPr>
        <w:widowControl/>
        <w:jc w:val="left"/>
        <w:rPr>
          <w:rFonts w:ascii="メイリオ" w:eastAsia="メイリオ" w:hAnsi="メイリオ"/>
          <w:sz w:val="32"/>
        </w:rPr>
      </w:pPr>
      <w:bookmarkStart w:id="18" w:name="_Toc19002176"/>
      <w:r>
        <w:rPr>
          <w:rFonts w:ascii="メイリオ" w:eastAsia="メイリオ" w:hAnsi="メイリオ"/>
          <w:sz w:val="32"/>
        </w:rPr>
        <w:br w:type="page"/>
      </w:r>
    </w:p>
    <w:p w14:paraId="719A50E3" w14:textId="6DDC6647" w:rsidR="00371099" w:rsidRPr="00371099" w:rsidRDefault="00741F37" w:rsidP="006C5775">
      <w:pPr>
        <w:pStyle w:val="2"/>
        <w:numPr>
          <w:ilvl w:val="0"/>
          <w:numId w:val="10"/>
        </w:numPr>
        <w:spacing w:after="72"/>
        <w:rPr>
          <w:rFonts w:ascii="メイリオ" w:eastAsia="メイリオ" w:hAnsi="メイリオ"/>
          <w:sz w:val="32"/>
        </w:rPr>
      </w:pPr>
      <w:r>
        <w:rPr>
          <w:rFonts w:ascii="メイリオ" w:eastAsia="メイリオ" w:hAnsi="メイリオ" w:hint="eastAsia"/>
          <w:sz w:val="32"/>
        </w:rPr>
        <w:lastRenderedPageBreak/>
        <w:t>「(3)</w:t>
      </w:r>
      <w:r w:rsidR="00371099">
        <w:rPr>
          <w:rFonts w:hint="eastAsia"/>
          <w:noProof/>
        </w:rPr>
        <mc:AlternateContent>
          <mc:Choice Requires="wps">
            <w:drawing>
              <wp:anchor distT="0" distB="0" distL="114300" distR="114300" simplePos="0" relativeHeight="251727872" behindDoc="0" locked="0" layoutInCell="1" allowOverlap="1" wp14:anchorId="5A3BAD89" wp14:editId="3E7D4BB1">
                <wp:simplePos x="0" y="0"/>
                <wp:positionH relativeFrom="margin">
                  <wp:posOffset>0</wp:posOffset>
                </wp:positionH>
                <wp:positionV relativeFrom="paragraph">
                  <wp:posOffset>311150</wp:posOffset>
                </wp:positionV>
                <wp:extent cx="6096000" cy="28575"/>
                <wp:effectExtent l="0" t="0" r="19050" b="28575"/>
                <wp:wrapNone/>
                <wp:docPr id="24" name="直線コネクタ 24"/>
                <wp:cNvGraphicFramePr/>
                <a:graphic xmlns:a="http://schemas.openxmlformats.org/drawingml/2006/main">
                  <a:graphicData uri="http://schemas.microsoft.com/office/word/2010/wordprocessingShape">
                    <wps:wsp>
                      <wps:cNvCnPr/>
                      <wps:spPr>
                        <a:xfrm>
                          <a:off x="0" y="0"/>
                          <a:ext cx="6096000" cy="28575"/>
                        </a:xfrm>
                        <a:prstGeom prst="line">
                          <a:avLst/>
                        </a:prstGeom>
                        <a:ln w="19050">
                          <a:solidFill>
                            <a:schemeClr val="accent5">
                              <a:lumMod val="40000"/>
                              <a:lumOff val="6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622C2" id="直線コネクタ 24"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4zDgIAAFIEAAAOAAAAZHJzL2Uyb0RvYy54bWysVEtu2zAQ3RfoHQjua8lG7CaC5SwSpJt+&#10;jH4OwFCkRYA/kIwlb911L9AeoosG6LKH8SLX6JBUlCAJCrTohhJn5g3fexxpedoribbMeWF0jaeT&#10;EiOmqWmE3tT408eLF8cY+UB0Q6TRrMY75vHp6vmzZWcrNjOtkQ1zCJpoX3W2xm0ItioKT1umiJ8Y&#10;yzQkuXGKBNi6TdE40kF3JYtZWS6KzrjGOkOZ9xA9z0m8Sv05ZzS849yzgGSNgVtIq0vrZVyL1ZJU&#10;G0dsK+hAg/wDC0WEhkPHVuckEHTlxKNWSlBnvOFhQo0qDOeCsqQB1EzLB2o+tMSypAXM8Xa0yf+/&#10;tvTtdu2QaGo8O8JIEwV3dPPt+ubn18P+x+Hzl8P++2H/C0ESnOqsrwBwptdu2Hm7dlF2z52KTxCE&#10;+uTubnSX9QFRCC7Kk0VZwiVQyM2O5y/nsWdxB7bOh1fMKBRfaiyFjuJJRbavfciltyUxLDXqYORO&#10;ynmZyryRorkQUsZkGiB2Jh3aErh6QinTYZ7q5JV6Y5ocPwJCwxBAGEYlhyPPFAZ2Y6fE9d4hkJMa&#10;gtGV7EN6CzvJMr33jIOzoHya+cWZfkwpC5MaqiOMg4AROAj7E3Coj1CW5v1vwCMinWx0GMFKaOOe&#10;oh366XBtPNffOpB1RwsuTbNLE5KsgcFNzg0fWfwy7u8T/O5XsPoNAAD//wMAUEsDBBQABgAIAAAA&#10;IQAbawHp3gAAAAYBAAAPAAAAZHJzL2Rvd25yZXYueG1sTI/NTsNADITvSLzDykjc6IZAK5rGqfhR&#10;xQkhEiTU2yYxSdqsN8pu2/TtMSc4eayxZj6n68n26kij7xwj3M4iUMSVqztuED6Lzc0DKB8M16Z3&#10;TAhn8rDOLi9Sk9TuxB90zEOjJIR9YhDaEIZEa1+1ZI2fuYFYvG83WhNkHRtdj+Yk4bbXcRQttDUd&#10;S0NrBnpuqdrnB4tQvOziXb7fFCF+ms7lG/P79vUL8fpqelyBCjSFv2P4xRd0yISpdAeuveoR5JGA&#10;cL+UKe5yEYkoEeZ3c9BZqv/jZz8AAAD//wMAUEsBAi0AFAAGAAgAAAAhALaDOJL+AAAA4QEAABMA&#10;AAAAAAAAAAAAAAAAAAAAAFtDb250ZW50X1R5cGVzXS54bWxQSwECLQAUAAYACAAAACEAOP0h/9YA&#10;AACUAQAACwAAAAAAAAAAAAAAAAAvAQAAX3JlbHMvLnJlbHNQSwECLQAUAAYACAAAACEAhKYeMw4C&#10;AABSBAAADgAAAAAAAAAAAAAAAAAuAgAAZHJzL2Uyb0RvYy54bWxQSwECLQAUAAYACAAAACEAG2sB&#10;6d4AAAAGAQAADwAAAAAAAAAAAAAAAABoBAAAZHJzL2Rvd25yZXYueG1sUEsFBgAAAAAEAAQA8wAA&#10;AHMFAAAAAA==&#10;" strokecolor="#b6dde8 [1304]" strokeweight="1.5pt">
                <w10:wrap anchorx="margin"/>
              </v:line>
            </w:pict>
          </mc:Fallback>
        </mc:AlternateContent>
      </w:r>
      <w:r w:rsidR="00A01B3E">
        <w:rPr>
          <w:rFonts w:ascii="メイリオ" w:eastAsia="メイリオ" w:hAnsi="メイリオ" w:hint="eastAsia"/>
          <w:sz w:val="32"/>
        </w:rPr>
        <w:t>基本設計</w:t>
      </w:r>
      <w:r>
        <w:rPr>
          <w:rFonts w:ascii="メイリオ" w:eastAsia="メイリオ" w:hAnsi="メイリオ" w:hint="eastAsia"/>
          <w:sz w:val="32"/>
        </w:rPr>
        <w:t>」</w:t>
      </w:r>
      <w:bookmarkEnd w:id="18"/>
    </w:p>
    <w:p w14:paraId="77969CCB" w14:textId="53726FEB" w:rsidR="00A01B3E" w:rsidRPr="00567117" w:rsidRDefault="00A01B3E" w:rsidP="00A01B3E">
      <w:pPr>
        <w:rPr>
          <w:rFonts w:ascii="游明朝" w:eastAsia="游明朝" w:hAnsi="游明朝"/>
          <w:szCs w:val="21"/>
        </w:rPr>
      </w:pPr>
    </w:p>
    <w:p w14:paraId="6D3F2CC3" w14:textId="77777777" w:rsidR="004F2AD1" w:rsidRDefault="004F2AD1" w:rsidP="009027A6">
      <w:pPr>
        <w:numPr>
          <w:ilvl w:val="0"/>
          <w:numId w:val="18"/>
        </w:numPr>
        <w:rPr>
          <w:rFonts w:ascii="游明朝" w:eastAsia="游明朝" w:hAnsi="游明朝"/>
          <w:color w:val="000000" w:themeColor="text1"/>
          <w:szCs w:val="21"/>
        </w:rPr>
      </w:pPr>
      <w:r w:rsidRPr="00F26431">
        <w:rPr>
          <w:rFonts w:ascii="游明朝" w:eastAsia="游明朝" w:hAnsi="游明朝" w:hint="eastAsia"/>
          <w:color w:val="000000" w:themeColor="text1"/>
          <w:szCs w:val="21"/>
        </w:rPr>
        <w:t>概要</w:t>
      </w:r>
    </w:p>
    <w:p w14:paraId="47CF8DDF" w14:textId="2BD93411" w:rsidR="0090707E" w:rsidRPr="00A227C5" w:rsidRDefault="001F077F" w:rsidP="00B42D44">
      <w:pPr>
        <w:ind w:leftChars="202" w:left="424" w:firstLineChars="100" w:firstLine="210"/>
        <w:rPr>
          <w:rFonts w:ascii="游明朝" w:eastAsia="游明朝" w:hAnsi="游明朝"/>
        </w:rPr>
      </w:pPr>
      <w:r w:rsidRPr="00A227C5">
        <w:rPr>
          <w:rFonts w:ascii="游明朝" w:eastAsia="游明朝" w:hAnsi="游明朝" w:hint="eastAsia"/>
        </w:rPr>
        <w:t>本工程は、</w:t>
      </w:r>
      <w:r w:rsidR="00EB768E">
        <w:rPr>
          <w:rFonts w:ascii="游明朝" w:eastAsia="游明朝" w:hAnsi="游明朝" w:hint="eastAsia"/>
        </w:rPr>
        <w:t>非</w:t>
      </w:r>
      <w:r w:rsidR="003F5C7B" w:rsidRPr="00A227C5">
        <w:rPr>
          <w:rFonts w:ascii="游明朝" w:eastAsia="游明朝" w:hAnsi="游明朝" w:hint="eastAsia"/>
        </w:rPr>
        <w:t>互換調査で判明した</w:t>
      </w:r>
      <w:r w:rsidR="00BE2B10" w:rsidRPr="00A227C5">
        <w:rPr>
          <w:rFonts w:ascii="游明朝" w:eastAsia="游明朝" w:hAnsi="游明朝" w:hint="eastAsia"/>
        </w:rPr>
        <w:t>内容と要件定義で決定した内容に基づき、</w:t>
      </w:r>
      <w:r w:rsidR="00FE1250">
        <w:rPr>
          <w:rFonts w:ascii="游明朝" w:eastAsia="游明朝" w:hAnsi="游明朝" w:hint="eastAsia"/>
        </w:rPr>
        <w:t>非</w:t>
      </w:r>
      <w:r w:rsidR="003F5C7B" w:rsidRPr="00A227C5">
        <w:rPr>
          <w:rFonts w:ascii="游明朝" w:eastAsia="游明朝" w:hAnsi="游明朝" w:hint="eastAsia"/>
        </w:rPr>
        <w:t>互換対策や</w:t>
      </w:r>
      <w:r w:rsidRPr="00A227C5">
        <w:rPr>
          <w:rFonts w:ascii="游明朝" w:eastAsia="游明朝" w:hAnsi="游明朝" w:hint="eastAsia"/>
        </w:rPr>
        <w:t>非機能要件</w:t>
      </w:r>
      <w:r w:rsidR="003F5C7B" w:rsidRPr="00A227C5">
        <w:rPr>
          <w:rFonts w:ascii="游明朝" w:eastAsia="游明朝" w:hAnsi="游明朝" w:hint="eastAsia"/>
        </w:rPr>
        <w:t>の強化・</w:t>
      </w:r>
      <w:r w:rsidR="0014379E" w:rsidRPr="00A227C5">
        <w:rPr>
          <w:rFonts w:ascii="游明朝" w:eastAsia="游明朝" w:hAnsi="游明朝" w:hint="eastAsia"/>
        </w:rPr>
        <w:t>充実</w:t>
      </w:r>
      <w:r w:rsidRPr="00A227C5">
        <w:rPr>
          <w:rFonts w:ascii="游明朝" w:eastAsia="游明朝" w:hAnsi="游明朝" w:hint="eastAsia"/>
        </w:rPr>
        <w:t>などの基本的な方針</w:t>
      </w:r>
      <w:r w:rsidR="00E258C6" w:rsidRPr="00A227C5">
        <w:rPr>
          <w:rFonts w:ascii="游明朝" w:eastAsia="游明朝" w:hAnsi="游明朝" w:hint="eastAsia"/>
        </w:rPr>
        <w:t>を</w:t>
      </w:r>
      <w:r w:rsidR="00F4034F" w:rsidRPr="00A227C5">
        <w:rPr>
          <w:rFonts w:ascii="游明朝" w:eastAsia="游明朝" w:hAnsi="游明朝" w:hint="eastAsia"/>
        </w:rPr>
        <w:t>決定</w:t>
      </w:r>
      <w:r w:rsidR="00E258C6" w:rsidRPr="00A227C5">
        <w:rPr>
          <w:rFonts w:ascii="游明朝" w:eastAsia="游明朝" w:hAnsi="游明朝" w:hint="eastAsia"/>
        </w:rPr>
        <w:t>する工程です。</w:t>
      </w:r>
    </w:p>
    <w:p w14:paraId="79F6CF80" w14:textId="3C351400" w:rsidR="00597795" w:rsidRDefault="007826FE" w:rsidP="002D707F">
      <w:pPr>
        <w:ind w:leftChars="202" w:left="424" w:firstLineChars="100" w:firstLine="210"/>
        <w:rPr>
          <w:rFonts w:ascii="游明朝" w:eastAsia="游明朝" w:hAnsi="游明朝"/>
          <w:color w:val="000000" w:themeColor="text1"/>
          <w:szCs w:val="21"/>
        </w:rPr>
      </w:pPr>
      <w:r w:rsidRPr="00A227C5">
        <w:rPr>
          <w:rFonts w:ascii="游明朝" w:eastAsia="游明朝" w:hAnsi="游明朝" w:hint="eastAsia"/>
        </w:rPr>
        <w:t>機種更新においては、</w:t>
      </w:r>
      <w:r w:rsidR="00597795">
        <w:rPr>
          <w:rFonts w:ascii="游明朝" w:eastAsia="游明朝" w:hAnsi="游明朝" w:hint="eastAsia"/>
        </w:rPr>
        <w:t>物理サーバ</w:t>
      </w:r>
      <w:r w:rsidR="00880268" w:rsidRPr="00A227C5">
        <w:rPr>
          <w:rFonts w:ascii="游明朝" w:eastAsia="游明朝" w:hAnsi="游明朝" w:hint="eastAsia"/>
        </w:rPr>
        <w:t>の仮想化に伴うハードウェア構成の</w:t>
      </w:r>
      <w:r w:rsidRPr="00A227C5">
        <w:rPr>
          <w:rFonts w:ascii="游明朝" w:eastAsia="游明朝" w:hAnsi="游明朝" w:hint="eastAsia"/>
        </w:rPr>
        <w:t>変更</w:t>
      </w:r>
      <w:r w:rsidR="005E4574" w:rsidRPr="00A227C5">
        <w:rPr>
          <w:rFonts w:ascii="游明朝" w:eastAsia="游明朝" w:hAnsi="游明朝" w:hint="eastAsia"/>
        </w:rPr>
        <w:t>を重点的に</w:t>
      </w:r>
      <w:r w:rsidR="00880268" w:rsidRPr="00A227C5">
        <w:rPr>
          <w:rFonts w:ascii="游明朝" w:eastAsia="游明朝" w:hAnsi="游明朝" w:hint="eastAsia"/>
        </w:rPr>
        <w:t>検討します</w:t>
      </w:r>
      <w:r w:rsidR="001F077F" w:rsidRPr="00A227C5">
        <w:rPr>
          <w:rFonts w:ascii="游明朝" w:eastAsia="游明朝" w:hAnsi="游明朝" w:hint="eastAsia"/>
        </w:rPr>
        <w:t>。</w:t>
      </w:r>
    </w:p>
    <w:p w14:paraId="080C1CED" w14:textId="77777777" w:rsidR="004F2AD1" w:rsidRPr="00F26431" w:rsidRDefault="004F2AD1" w:rsidP="004F2AD1">
      <w:pPr>
        <w:rPr>
          <w:rFonts w:ascii="游明朝" w:eastAsia="游明朝" w:hAnsi="游明朝"/>
          <w:color w:val="000000" w:themeColor="text1"/>
          <w:szCs w:val="21"/>
        </w:rPr>
      </w:pPr>
    </w:p>
    <w:p w14:paraId="0C8364A1" w14:textId="4311729F" w:rsidR="004F2AD1" w:rsidRDefault="004F2AD1" w:rsidP="009027A6">
      <w:pPr>
        <w:numPr>
          <w:ilvl w:val="0"/>
          <w:numId w:val="18"/>
        </w:numPr>
        <w:rPr>
          <w:rFonts w:ascii="游明朝" w:eastAsia="游明朝" w:hAnsi="游明朝"/>
          <w:color w:val="000000" w:themeColor="text1"/>
          <w:szCs w:val="21"/>
        </w:rPr>
      </w:pPr>
      <w:r w:rsidRPr="00F26431">
        <w:rPr>
          <w:rFonts w:ascii="游明朝" w:eastAsia="游明朝" w:hAnsi="游明朝" w:hint="eastAsia"/>
          <w:color w:val="000000" w:themeColor="text1"/>
          <w:szCs w:val="21"/>
        </w:rPr>
        <w:t>機種更新における留意事項</w:t>
      </w:r>
    </w:p>
    <w:p w14:paraId="073C0477" w14:textId="0DA74739" w:rsidR="00E10087" w:rsidRPr="00E10087" w:rsidRDefault="00E10087" w:rsidP="000923AC">
      <w:pPr>
        <w:ind w:leftChars="202" w:left="424" w:firstLineChars="100" w:firstLine="210"/>
        <w:rPr>
          <w:rFonts w:ascii="游明朝" w:eastAsia="游明朝" w:hAnsi="游明朝"/>
        </w:rPr>
      </w:pPr>
      <w:r w:rsidRPr="00E10087">
        <w:rPr>
          <w:rFonts w:ascii="游明朝" w:eastAsia="游明朝" w:hAnsi="游明朝" w:hint="eastAsia"/>
        </w:rPr>
        <w:t>要件定義において見直しを図った非機能要件</w:t>
      </w:r>
      <w:r>
        <w:rPr>
          <w:rFonts w:ascii="游明朝" w:eastAsia="游明朝" w:hAnsi="游明朝" w:hint="eastAsia"/>
        </w:rPr>
        <w:t>を踏まえ</w:t>
      </w:r>
      <w:r w:rsidRPr="00E10087">
        <w:rPr>
          <w:rFonts w:ascii="游明朝" w:eastAsia="游明朝" w:hAnsi="游明朝" w:hint="eastAsia"/>
        </w:rPr>
        <w:t>、開発ガイドラインに定める基本設計項目を見直して基本設計書を改訂します。特にハードウェア更新</w:t>
      </w:r>
      <w:r w:rsidR="00F1361A">
        <w:rPr>
          <w:rFonts w:ascii="游明朝" w:eastAsia="游明朝" w:hAnsi="游明朝" w:hint="eastAsia"/>
        </w:rPr>
        <w:t>に関連する設計内容については、</w:t>
      </w:r>
      <w:r w:rsidRPr="00E10087">
        <w:rPr>
          <w:rFonts w:ascii="游明朝" w:eastAsia="游明朝" w:hAnsi="游明朝" w:hint="eastAsia"/>
        </w:rPr>
        <w:t>次表：基本設計項目の留意事項を踏まえて重点的に見直します。</w:t>
      </w:r>
    </w:p>
    <w:p w14:paraId="0A91FE32" w14:textId="77777777" w:rsidR="003E7E00" w:rsidRPr="00F26431" w:rsidRDefault="003E7E00" w:rsidP="003E7E00">
      <w:pPr>
        <w:rPr>
          <w:rFonts w:ascii="游明朝" w:eastAsia="游明朝" w:hAnsi="游明朝"/>
          <w:color w:val="000000" w:themeColor="text1"/>
          <w:szCs w:val="21"/>
        </w:rPr>
      </w:pPr>
    </w:p>
    <w:p w14:paraId="4A752525" w14:textId="68A98089" w:rsidR="00804466" w:rsidRDefault="00EC0BF8" w:rsidP="00804466">
      <w:pPr>
        <w:ind w:leftChars="135" w:left="283"/>
        <w:rPr>
          <w:rFonts w:ascii="MS UI Gothic" w:eastAsia="MS UI Gothic" w:hAnsi="MS UI Gothic"/>
          <w:color w:val="000000" w:themeColor="text1"/>
          <w:szCs w:val="21"/>
          <w:bdr w:val="single" w:sz="4" w:space="0" w:color="auto"/>
        </w:rPr>
      </w:pPr>
      <w:r w:rsidRPr="005B4453">
        <w:rPr>
          <w:rFonts w:ascii="MS UI Gothic" w:eastAsia="MS UI Gothic" w:hAnsi="MS UI Gothic" w:hint="eastAsia"/>
          <w:color w:val="000000" w:themeColor="text1"/>
          <w:szCs w:val="21"/>
          <w:bdr w:val="single" w:sz="4" w:space="0" w:color="auto"/>
        </w:rPr>
        <w:t>基本設計項目</w:t>
      </w:r>
    </w:p>
    <w:tbl>
      <w:tblPr>
        <w:tblW w:w="8221" w:type="dxa"/>
        <w:tblInd w:w="23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134"/>
        <w:gridCol w:w="1417"/>
        <w:gridCol w:w="2977"/>
        <w:gridCol w:w="2693"/>
      </w:tblGrid>
      <w:tr w:rsidR="005B428D" w:rsidRPr="00807717" w14:paraId="0233B1B0" w14:textId="77777777" w:rsidTr="00784746">
        <w:trPr>
          <w:tblHeader/>
        </w:trPr>
        <w:tc>
          <w:tcPr>
            <w:tcW w:w="1134" w:type="dxa"/>
            <w:tcBorders>
              <w:top w:val="thinThickSmallGap" w:sz="24" w:space="0" w:color="auto"/>
              <w:bottom w:val="double" w:sz="4" w:space="0" w:color="auto"/>
              <w:right w:val="double" w:sz="4" w:space="0" w:color="FFFFFF" w:themeColor="background1"/>
            </w:tcBorders>
            <w:shd w:val="clear" w:color="auto" w:fill="002060"/>
            <w:vAlign w:val="center"/>
          </w:tcPr>
          <w:p w14:paraId="3F04C7E7" w14:textId="77777777" w:rsidR="005B428D" w:rsidRPr="00356366" w:rsidRDefault="005B428D" w:rsidP="00EF25D9">
            <w:pPr>
              <w:widowControl/>
              <w:jc w:val="center"/>
              <w:rPr>
                <w:rFonts w:ascii="HGPｺﾞｼｯｸE" w:eastAsia="HGPｺﾞｼｯｸE" w:hAnsi="HGPｺﾞｼｯｸE"/>
                <w:b/>
                <w:color w:val="FFFFFF" w:themeColor="background1"/>
                <w:sz w:val="20"/>
                <w:szCs w:val="20"/>
              </w:rPr>
            </w:pPr>
            <w:r w:rsidRPr="00356366">
              <w:rPr>
                <w:rFonts w:ascii="HGPｺﾞｼｯｸE" w:eastAsia="HGPｺﾞｼｯｸE" w:hAnsi="HGPｺﾞｼｯｸE" w:hint="eastAsia"/>
                <w:b/>
                <w:color w:val="FFFFFF" w:themeColor="background1"/>
                <w:sz w:val="20"/>
                <w:szCs w:val="20"/>
              </w:rPr>
              <w:t>記載目次</w:t>
            </w:r>
          </w:p>
        </w:tc>
        <w:tc>
          <w:tcPr>
            <w:tcW w:w="1417" w:type="dxa"/>
            <w:tcBorders>
              <w:top w:val="thinThickSmallGap" w:sz="24" w:space="0" w:color="auto"/>
              <w:left w:val="double" w:sz="4" w:space="0" w:color="FFFFFF" w:themeColor="background1"/>
              <w:bottom w:val="double" w:sz="4" w:space="0" w:color="auto"/>
              <w:right w:val="double" w:sz="4" w:space="0" w:color="FFFFFF" w:themeColor="background1"/>
            </w:tcBorders>
            <w:shd w:val="clear" w:color="auto" w:fill="002060"/>
            <w:vAlign w:val="center"/>
          </w:tcPr>
          <w:p w14:paraId="3575BFE9" w14:textId="77777777" w:rsidR="005B428D" w:rsidRPr="00356366" w:rsidRDefault="005B428D" w:rsidP="00EF25D9">
            <w:pPr>
              <w:jc w:val="center"/>
              <w:rPr>
                <w:rFonts w:ascii="HGPｺﾞｼｯｸE" w:eastAsia="HGPｺﾞｼｯｸE" w:hAnsi="HGPｺﾞｼｯｸE"/>
                <w:b/>
                <w:color w:val="FFFFFF" w:themeColor="background1"/>
                <w:sz w:val="20"/>
                <w:szCs w:val="20"/>
              </w:rPr>
            </w:pPr>
            <w:r w:rsidRPr="00356366">
              <w:rPr>
                <w:rFonts w:ascii="HGPｺﾞｼｯｸE" w:eastAsia="HGPｺﾞｼｯｸE" w:hAnsi="HGPｺﾞｼｯｸE" w:hint="eastAsia"/>
                <w:b/>
                <w:color w:val="FFFFFF" w:themeColor="background1"/>
                <w:sz w:val="20"/>
                <w:szCs w:val="20"/>
              </w:rPr>
              <w:t>記載事項</w:t>
            </w:r>
          </w:p>
        </w:tc>
        <w:tc>
          <w:tcPr>
            <w:tcW w:w="2977" w:type="dxa"/>
            <w:tcBorders>
              <w:top w:val="thinThickSmallGap" w:sz="24" w:space="0" w:color="auto"/>
              <w:left w:val="double" w:sz="4" w:space="0" w:color="FFFFFF" w:themeColor="background1"/>
              <w:bottom w:val="double" w:sz="4" w:space="0" w:color="auto"/>
            </w:tcBorders>
            <w:shd w:val="clear" w:color="auto" w:fill="002060"/>
            <w:vAlign w:val="center"/>
          </w:tcPr>
          <w:p w14:paraId="01502311" w14:textId="77777777" w:rsidR="005B428D" w:rsidRPr="00356366" w:rsidRDefault="005B428D" w:rsidP="00EF25D9">
            <w:pPr>
              <w:jc w:val="center"/>
              <w:rPr>
                <w:rFonts w:ascii="HGPｺﾞｼｯｸE" w:eastAsia="HGPｺﾞｼｯｸE" w:hAnsi="HGPｺﾞｼｯｸE"/>
                <w:b/>
                <w:color w:val="FFFFFF" w:themeColor="background1"/>
                <w:sz w:val="20"/>
                <w:szCs w:val="20"/>
              </w:rPr>
            </w:pPr>
            <w:r w:rsidRPr="00356366">
              <w:rPr>
                <w:rFonts w:ascii="HGPｺﾞｼｯｸE" w:eastAsia="HGPｺﾞｼｯｸE" w:hAnsi="HGPｺﾞｼｯｸE" w:hint="eastAsia"/>
                <w:b/>
                <w:color w:val="FFFFFF" w:themeColor="background1"/>
                <w:sz w:val="20"/>
                <w:szCs w:val="20"/>
              </w:rPr>
              <w:t>説明</w:t>
            </w:r>
          </w:p>
        </w:tc>
        <w:tc>
          <w:tcPr>
            <w:tcW w:w="2693" w:type="dxa"/>
            <w:tcBorders>
              <w:top w:val="thinThickSmallGap" w:sz="24" w:space="0" w:color="auto"/>
              <w:left w:val="double" w:sz="4" w:space="0" w:color="FFFFFF" w:themeColor="background1"/>
              <w:bottom w:val="double" w:sz="4" w:space="0" w:color="auto"/>
            </w:tcBorders>
            <w:shd w:val="clear" w:color="auto" w:fill="002060"/>
            <w:vAlign w:val="center"/>
          </w:tcPr>
          <w:p w14:paraId="7A5DF959" w14:textId="5A1836B6" w:rsidR="005B428D" w:rsidRPr="00356366" w:rsidRDefault="00944E20" w:rsidP="00EF25D9">
            <w:pPr>
              <w:jc w:val="center"/>
              <w:rPr>
                <w:rFonts w:ascii="HGPｺﾞｼｯｸE" w:eastAsia="HGPｺﾞｼｯｸE" w:hAnsi="HGPｺﾞｼｯｸE"/>
                <w:b/>
                <w:color w:val="FFFFFF" w:themeColor="background1"/>
                <w:sz w:val="20"/>
                <w:szCs w:val="20"/>
              </w:rPr>
            </w:pPr>
            <w:r>
              <w:rPr>
                <w:rFonts w:ascii="HGPｺﾞｼｯｸE" w:eastAsia="HGPｺﾞｼｯｸE" w:hAnsi="HGPｺﾞｼｯｸE" w:hint="eastAsia"/>
                <w:b/>
                <w:color w:val="FFFFFF" w:themeColor="background1"/>
                <w:sz w:val="20"/>
                <w:szCs w:val="20"/>
              </w:rPr>
              <w:t>留意事項</w:t>
            </w:r>
          </w:p>
        </w:tc>
      </w:tr>
      <w:tr w:rsidR="005B428D" w:rsidRPr="00F22BA6" w14:paraId="3A485F60" w14:textId="77777777" w:rsidTr="00784746">
        <w:tc>
          <w:tcPr>
            <w:tcW w:w="1134" w:type="dxa"/>
            <w:vMerge w:val="restart"/>
            <w:vAlign w:val="center"/>
          </w:tcPr>
          <w:p w14:paraId="1434709A" w14:textId="77777777" w:rsidR="005B428D" w:rsidRPr="007510A6" w:rsidRDefault="005B428D" w:rsidP="00EF25D9">
            <w:pPr>
              <w:rPr>
                <w:rFonts w:ascii="MS UI Gothic" w:eastAsia="MS UI Gothic" w:hAnsi="MS UI Gothic"/>
                <w:color w:val="000000"/>
                <w:sz w:val="18"/>
                <w:szCs w:val="18"/>
              </w:rPr>
            </w:pPr>
            <w:r w:rsidRPr="007510A6">
              <w:rPr>
                <w:rFonts w:ascii="MS UI Gothic" w:eastAsia="MS UI Gothic" w:hAnsi="MS UI Gothic" w:hint="eastAsia"/>
                <w:color w:val="000000"/>
                <w:sz w:val="18"/>
                <w:szCs w:val="18"/>
              </w:rPr>
              <w:t>業務設計</w:t>
            </w:r>
          </w:p>
        </w:tc>
        <w:tc>
          <w:tcPr>
            <w:tcW w:w="1417" w:type="dxa"/>
            <w:vAlign w:val="center"/>
          </w:tcPr>
          <w:p w14:paraId="3AD07840" w14:textId="77777777" w:rsidR="005B428D" w:rsidRPr="007510A6" w:rsidRDefault="005B428D" w:rsidP="00EF25D9">
            <w:pPr>
              <w:widowControl/>
              <w:jc w:val="left"/>
              <w:rPr>
                <w:rFonts w:ascii="MS UI Gothic" w:eastAsia="MS UI Gothic" w:hAnsi="MS UI Gothic"/>
                <w:color w:val="000000"/>
                <w:kern w:val="0"/>
                <w:sz w:val="18"/>
                <w:szCs w:val="18"/>
              </w:rPr>
            </w:pPr>
            <w:r w:rsidRPr="007510A6">
              <w:rPr>
                <w:rFonts w:ascii="MS UI Gothic" w:eastAsia="MS UI Gothic" w:hAnsi="MS UI Gothic" w:hint="eastAsia"/>
                <w:color w:val="000000"/>
                <w:sz w:val="18"/>
                <w:szCs w:val="18"/>
              </w:rPr>
              <w:t>オンライン化業務一覧</w:t>
            </w:r>
          </w:p>
        </w:tc>
        <w:tc>
          <w:tcPr>
            <w:tcW w:w="2977" w:type="dxa"/>
            <w:vAlign w:val="center"/>
          </w:tcPr>
          <w:p w14:paraId="6AA1F17C" w14:textId="77777777" w:rsidR="005B428D" w:rsidRPr="007510A6" w:rsidRDefault="005B428D" w:rsidP="00EF25D9">
            <w:pPr>
              <w:rPr>
                <w:rFonts w:ascii="MS UI Gothic" w:eastAsia="MS UI Gothic" w:hAnsi="MS UI Gothic"/>
                <w:color w:val="000000"/>
                <w:sz w:val="18"/>
                <w:szCs w:val="18"/>
              </w:rPr>
            </w:pPr>
            <w:r w:rsidRPr="007510A6">
              <w:rPr>
                <w:rFonts w:ascii="MS UI Gothic" w:eastAsia="MS UI Gothic" w:hAnsi="MS UI Gothic" w:hint="eastAsia"/>
                <w:color w:val="000000"/>
                <w:sz w:val="18"/>
                <w:szCs w:val="18"/>
              </w:rPr>
              <w:t>システム化する業務のうち、オンラインで行う業務の一覧</w:t>
            </w:r>
          </w:p>
        </w:tc>
        <w:tc>
          <w:tcPr>
            <w:tcW w:w="2693" w:type="dxa"/>
            <w:vAlign w:val="center"/>
          </w:tcPr>
          <w:p w14:paraId="61BA11C3" w14:textId="77777777" w:rsidR="005B428D" w:rsidRPr="007510A6"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w:t>
            </w:r>
          </w:p>
        </w:tc>
      </w:tr>
      <w:tr w:rsidR="005B428D" w:rsidRPr="00F22BA6" w14:paraId="783F3E84" w14:textId="77777777" w:rsidTr="00784746">
        <w:tc>
          <w:tcPr>
            <w:tcW w:w="1134" w:type="dxa"/>
            <w:vMerge/>
            <w:vAlign w:val="center"/>
          </w:tcPr>
          <w:p w14:paraId="057FB12F" w14:textId="77777777" w:rsidR="005B428D" w:rsidRPr="007510A6" w:rsidRDefault="005B428D" w:rsidP="00EF25D9">
            <w:pPr>
              <w:rPr>
                <w:rFonts w:ascii="MS UI Gothic" w:eastAsia="MS UI Gothic" w:hAnsi="MS UI Gothic"/>
                <w:sz w:val="18"/>
                <w:szCs w:val="18"/>
              </w:rPr>
            </w:pPr>
          </w:p>
        </w:tc>
        <w:tc>
          <w:tcPr>
            <w:tcW w:w="1417" w:type="dxa"/>
            <w:vAlign w:val="center"/>
          </w:tcPr>
          <w:p w14:paraId="0EBCFA3F" w14:textId="77777777" w:rsidR="005B428D" w:rsidRPr="007510A6" w:rsidRDefault="005B428D" w:rsidP="00EF25D9">
            <w:pPr>
              <w:rPr>
                <w:rFonts w:ascii="MS UI Gothic" w:eastAsia="MS UI Gothic" w:hAnsi="MS UI Gothic"/>
                <w:sz w:val="18"/>
                <w:szCs w:val="18"/>
              </w:rPr>
            </w:pPr>
            <w:r w:rsidRPr="007510A6">
              <w:rPr>
                <w:rFonts w:ascii="MS UI Gothic" w:eastAsia="MS UI Gothic" w:hAnsi="MS UI Gothic" w:hint="eastAsia"/>
                <w:sz w:val="18"/>
                <w:szCs w:val="18"/>
              </w:rPr>
              <w:t>バッチ化業務一覧</w:t>
            </w:r>
          </w:p>
        </w:tc>
        <w:tc>
          <w:tcPr>
            <w:tcW w:w="2977" w:type="dxa"/>
            <w:vAlign w:val="center"/>
          </w:tcPr>
          <w:p w14:paraId="02D8EFC6" w14:textId="77777777" w:rsidR="005B428D" w:rsidRPr="007510A6" w:rsidRDefault="005B428D" w:rsidP="00EF25D9">
            <w:pPr>
              <w:rPr>
                <w:rFonts w:ascii="MS UI Gothic" w:eastAsia="MS UI Gothic" w:hAnsi="MS UI Gothic"/>
                <w:sz w:val="18"/>
                <w:szCs w:val="18"/>
              </w:rPr>
            </w:pPr>
            <w:r w:rsidRPr="007510A6">
              <w:rPr>
                <w:rFonts w:ascii="MS UI Gothic" w:eastAsia="MS UI Gothic" w:hAnsi="MS UI Gothic" w:hint="eastAsia"/>
                <w:sz w:val="18"/>
                <w:szCs w:val="18"/>
              </w:rPr>
              <w:t>システム化する業務のうち、バッチで行う業務の一覧</w:t>
            </w:r>
          </w:p>
        </w:tc>
        <w:tc>
          <w:tcPr>
            <w:tcW w:w="2693" w:type="dxa"/>
            <w:vAlign w:val="center"/>
          </w:tcPr>
          <w:p w14:paraId="57732AD6" w14:textId="77777777" w:rsidR="005B428D" w:rsidRPr="007510A6" w:rsidRDefault="005B428D" w:rsidP="00EF25D9">
            <w:pPr>
              <w:rPr>
                <w:rFonts w:ascii="MS UI Gothic" w:eastAsia="MS UI Gothic" w:hAnsi="MS UI Gothic"/>
                <w:sz w:val="18"/>
                <w:szCs w:val="18"/>
              </w:rPr>
            </w:pPr>
            <w:r>
              <w:rPr>
                <w:rFonts w:ascii="MS UI Gothic" w:eastAsia="MS UI Gothic" w:hAnsi="MS UI Gothic" w:hint="eastAsia"/>
                <w:color w:val="000000"/>
                <w:sz w:val="18"/>
                <w:szCs w:val="18"/>
              </w:rPr>
              <w:t>―</w:t>
            </w:r>
          </w:p>
        </w:tc>
      </w:tr>
      <w:tr w:rsidR="005B428D" w:rsidRPr="00F22BA6" w14:paraId="460E3B49" w14:textId="77777777" w:rsidTr="00784746">
        <w:tc>
          <w:tcPr>
            <w:tcW w:w="1134" w:type="dxa"/>
            <w:vMerge/>
            <w:vAlign w:val="center"/>
          </w:tcPr>
          <w:p w14:paraId="2D4E3894" w14:textId="77777777" w:rsidR="005B428D" w:rsidRPr="007510A6" w:rsidRDefault="005B428D" w:rsidP="00EF25D9">
            <w:pPr>
              <w:rPr>
                <w:rFonts w:ascii="MS UI Gothic" w:eastAsia="MS UI Gothic" w:hAnsi="MS UI Gothic"/>
                <w:sz w:val="18"/>
                <w:szCs w:val="18"/>
              </w:rPr>
            </w:pPr>
          </w:p>
        </w:tc>
        <w:tc>
          <w:tcPr>
            <w:tcW w:w="1417" w:type="dxa"/>
            <w:vAlign w:val="center"/>
          </w:tcPr>
          <w:p w14:paraId="2CDD4B86" w14:textId="77777777" w:rsidR="005B428D" w:rsidRPr="007510A6" w:rsidRDefault="005B428D" w:rsidP="00EF25D9">
            <w:pPr>
              <w:rPr>
                <w:rFonts w:ascii="MS UI Gothic" w:eastAsia="MS UI Gothic" w:hAnsi="MS UI Gothic"/>
                <w:sz w:val="18"/>
                <w:szCs w:val="18"/>
              </w:rPr>
            </w:pPr>
            <w:r>
              <w:rPr>
                <w:rFonts w:ascii="MS UI Gothic" w:eastAsia="MS UI Gothic" w:hAnsi="MS UI Gothic" w:hint="eastAsia"/>
                <w:sz w:val="18"/>
                <w:szCs w:val="18"/>
              </w:rPr>
              <w:t>入出力一覧</w:t>
            </w:r>
          </w:p>
        </w:tc>
        <w:tc>
          <w:tcPr>
            <w:tcW w:w="2977" w:type="dxa"/>
            <w:vAlign w:val="center"/>
          </w:tcPr>
          <w:p w14:paraId="40A731A4" w14:textId="77777777" w:rsidR="005B428D" w:rsidRPr="007510A6" w:rsidRDefault="005B428D" w:rsidP="00EF25D9">
            <w:pPr>
              <w:rPr>
                <w:rFonts w:ascii="MS UI Gothic" w:eastAsia="MS UI Gothic" w:hAnsi="MS UI Gothic"/>
                <w:sz w:val="18"/>
                <w:szCs w:val="18"/>
              </w:rPr>
            </w:pPr>
            <w:r w:rsidRPr="003D5115">
              <w:rPr>
                <w:rFonts w:ascii="MS UI Gothic" w:eastAsia="MS UI Gothic" w:hAnsi="MS UI Gothic" w:hint="eastAsia"/>
                <w:sz w:val="18"/>
                <w:szCs w:val="18"/>
              </w:rPr>
              <w:t>新業務で利用する入力データ、出力データ、帳票</w:t>
            </w:r>
            <w:r>
              <w:rPr>
                <w:rFonts w:ascii="MS UI Gothic" w:eastAsia="MS UI Gothic" w:hAnsi="MS UI Gothic" w:hint="eastAsia"/>
                <w:sz w:val="18"/>
                <w:szCs w:val="18"/>
              </w:rPr>
              <w:t>等</w:t>
            </w:r>
            <w:r w:rsidRPr="003D5115">
              <w:rPr>
                <w:rFonts w:ascii="MS UI Gothic" w:eastAsia="MS UI Gothic" w:hAnsi="MS UI Gothic" w:hint="eastAsia"/>
                <w:sz w:val="18"/>
                <w:szCs w:val="18"/>
              </w:rPr>
              <w:t>の一覧</w:t>
            </w:r>
          </w:p>
        </w:tc>
        <w:tc>
          <w:tcPr>
            <w:tcW w:w="2693" w:type="dxa"/>
            <w:vAlign w:val="center"/>
          </w:tcPr>
          <w:p w14:paraId="692831E0" w14:textId="77777777" w:rsidR="005B428D" w:rsidRPr="003D5115" w:rsidRDefault="005B428D" w:rsidP="00EF25D9">
            <w:pPr>
              <w:rPr>
                <w:rFonts w:ascii="MS UI Gothic" w:eastAsia="MS UI Gothic" w:hAnsi="MS UI Gothic"/>
                <w:sz w:val="18"/>
                <w:szCs w:val="18"/>
              </w:rPr>
            </w:pPr>
            <w:r>
              <w:rPr>
                <w:rFonts w:ascii="MS UI Gothic" w:eastAsia="MS UI Gothic" w:hAnsi="MS UI Gothic" w:hint="eastAsia"/>
                <w:color w:val="000000"/>
                <w:sz w:val="18"/>
                <w:szCs w:val="18"/>
              </w:rPr>
              <w:t>―</w:t>
            </w:r>
          </w:p>
        </w:tc>
      </w:tr>
      <w:tr w:rsidR="005B428D" w:rsidRPr="00F22BA6" w14:paraId="6E911B16" w14:textId="77777777" w:rsidTr="00784746">
        <w:tc>
          <w:tcPr>
            <w:tcW w:w="1134" w:type="dxa"/>
            <w:vMerge/>
            <w:vAlign w:val="center"/>
          </w:tcPr>
          <w:p w14:paraId="2B05425A" w14:textId="77777777" w:rsidR="005B428D" w:rsidRPr="007510A6" w:rsidRDefault="005B428D" w:rsidP="00EF25D9">
            <w:pPr>
              <w:rPr>
                <w:rFonts w:ascii="MS UI Gothic" w:eastAsia="MS UI Gothic" w:hAnsi="MS UI Gothic"/>
                <w:sz w:val="18"/>
                <w:szCs w:val="18"/>
              </w:rPr>
            </w:pPr>
          </w:p>
        </w:tc>
        <w:tc>
          <w:tcPr>
            <w:tcW w:w="1417" w:type="dxa"/>
            <w:vAlign w:val="center"/>
          </w:tcPr>
          <w:p w14:paraId="03CF4094" w14:textId="77777777" w:rsidR="005B428D" w:rsidRPr="007510A6" w:rsidRDefault="005B428D" w:rsidP="00EF25D9">
            <w:pPr>
              <w:rPr>
                <w:rFonts w:ascii="MS UI Gothic" w:eastAsia="MS UI Gothic" w:hAnsi="MS UI Gothic"/>
                <w:sz w:val="18"/>
                <w:szCs w:val="18"/>
              </w:rPr>
            </w:pPr>
            <w:r w:rsidRPr="007510A6">
              <w:rPr>
                <w:rFonts w:ascii="MS UI Gothic" w:eastAsia="MS UI Gothic" w:hAnsi="MS UI Gothic" w:hint="eastAsia"/>
                <w:sz w:val="18"/>
                <w:szCs w:val="18"/>
              </w:rPr>
              <w:t>新業務フロー</w:t>
            </w:r>
          </w:p>
        </w:tc>
        <w:tc>
          <w:tcPr>
            <w:tcW w:w="2977" w:type="dxa"/>
            <w:vAlign w:val="center"/>
          </w:tcPr>
          <w:p w14:paraId="40ED24FD" w14:textId="77777777" w:rsidR="005B428D" w:rsidRPr="007510A6" w:rsidRDefault="005B428D" w:rsidP="00EF25D9">
            <w:pPr>
              <w:rPr>
                <w:rFonts w:ascii="MS UI Gothic" w:eastAsia="MS UI Gothic" w:hAnsi="MS UI Gothic"/>
                <w:sz w:val="18"/>
                <w:szCs w:val="18"/>
              </w:rPr>
            </w:pPr>
            <w:r w:rsidRPr="007510A6">
              <w:rPr>
                <w:rFonts w:ascii="MS UI Gothic" w:eastAsia="MS UI Gothic" w:hAnsi="MS UI Gothic" w:hint="eastAsia"/>
                <w:sz w:val="18"/>
                <w:szCs w:val="18"/>
              </w:rPr>
              <w:t>業務要件と機能要件を踏まえ、システム化した業務を反映した業務フロー</w:t>
            </w:r>
          </w:p>
        </w:tc>
        <w:tc>
          <w:tcPr>
            <w:tcW w:w="2693" w:type="dxa"/>
            <w:vAlign w:val="center"/>
          </w:tcPr>
          <w:p w14:paraId="64B0D2BA" w14:textId="77777777" w:rsidR="005B428D" w:rsidRPr="007510A6" w:rsidRDefault="005B428D" w:rsidP="00EF25D9">
            <w:pPr>
              <w:rPr>
                <w:rFonts w:ascii="MS UI Gothic" w:eastAsia="MS UI Gothic" w:hAnsi="MS UI Gothic"/>
                <w:sz w:val="18"/>
                <w:szCs w:val="18"/>
              </w:rPr>
            </w:pPr>
            <w:r>
              <w:rPr>
                <w:rFonts w:ascii="MS UI Gothic" w:eastAsia="MS UI Gothic" w:hAnsi="MS UI Gothic" w:hint="eastAsia"/>
                <w:color w:val="000000"/>
                <w:sz w:val="18"/>
                <w:szCs w:val="18"/>
              </w:rPr>
              <w:t>―</w:t>
            </w:r>
          </w:p>
        </w:tc>
      </w:tr>
      <w:tr w:rsidR="00215AAF" w:rsidRPr="00F22BA6" w14:paraId="13BA60D5" w14:textId="77777777" w:rsidTr="00784746">
        <w:tc>
          <w:tcPr>
            <w:tcW w:w="1134" w:type="dxa"/>
            <w:vMerge w:val="restart"/>
            <w:vAlign w:val="center"/>
          </w:tcPr>
          <w:p w14:paraId="4FC8FBF3" w14:textId="77777777" w:rsidR="00215AAF" w:rsidRDefault="00215AAF" w:rsidP="00EF25D9">
            <w:pPr>
              <w:rPr>
                <w:rFonts w:ascii="MS UI Gothic" w:eastAsia="MS UI Gothic" w:hAnsi="MS UI Gothic"/>
                <w:sz w:val="18"/>
                <w:szCs w:val="18"/>
              </w:rPr>
            </w:pPr>
            <w:r>
              <w:rPr>
                <w:rFonts w:ascii="MS UI Gothic" w:eastAsia="MS UI Gothic" w:hAnsi="MS UI Gothic" w:hint="eastAsia"/>
                <w:sz w:val="18"/>
                <w:szCs w:val="18"/>
              </w:rPr>
              <w:t>オンライン</w:t>
            </w:r>
          </w:p>
          <w:p w14:paraId="6C7674EA" w14:textId="77777777" w:rsidR="00215AAF" w:rsidRPr="007510A6" w:rsidRDefault="00215AAF" w:rsidP="00EF25D9">
            <w:pPr>
              <w:rPr>
                <w:rFonts w:ascii="MS UI Gothic" w:eastAsia="MS UI Gothic" w:hAnsi="MS UI Gothic"/>
                <w:sz w:val="18"/>
                <w:szCs w:val="18"/>
              </w:rPr>
            </w:pPr>
            <w:r w:rsidRPr="007510A6">
              <w:rPr>
                <w:rFonts w:ascii="MS UI Gothic" w:eastAsia="MS UI Gothic" w:hAnsi="MS UI Gothic" w:hint="eastAsia"/>
                <w:sz w:val="18"/>
                <w:szCs w:val="18"/>
              </w:rPr>
              <w:t>機能設計</w:t>
            </w:r>
          </w:p>
        </w:tc>
        <w:tc>
          <w:tcPr>
            <w:tcW w:w="1417" w:type="dxa"/>
            <w:vAlign w:val="center"/>
          </w:tcPr>
          <w:p w14:paraId="17701478" w14:textId="77777777" w:rsidR="00215AAF" w:rsidRPr="003D5115" w:rsidRDefault="00215AAF" w:rsidP="00EF25D9">
            <w:pPr>
              <w:widowControl/>
              <w:jc w:val="left"/>
              <w:rPr>
                <w:rFonts w:ascii="MS UI Gothic" w:eastAsia="MS UI Gothic" w:hAnsi="MS UI Gothic"/>
                <w:sz w:val="18"/>
                <w:szCs w:val="18"/>
              </w:rPr>
            </w:pPr>
            <w:r w:rsidRPr="003D5115">
              <w:rPr>
                <w:rFonts w:ascii="MS UI Gothic" w:eastAsia="MS UI Gothic" w:hAnsi="MS UI Gothic" w:hint="eastAsia"/>
                <w:sz w:val="18"/>
                <w:szCs w:val="18"/>
              </w:rPr>
              <w:t>オンライン機能一覧</w:t>
            </w:r>
          </w:p>
        </w:tc>
        <w:tc>
          <w:tcPr>
            <w:tcW w:w="2977" w:type="dxa"/>
            <w:vAlign w:val="center"/>
          </w:tcPr>
          <w:p w14:paraId="41CE02F4" w14:textId="77777777" w:rsidR="00215AAF" w:rsidRPr="003D5115" w:rsidRDefault="00215AAF" w:rsidP="00EF25D9">
            <w:pPr>
              <w:rPr>
                <w:rFonts w:ascii="MS UI Gothic" w:eastAsia="MS UI Gothic" w:hAnsi="MS UI Gothic"/>
                <w:sz w:val="18"/>
                <w:szCs w:val="18"/>
              </w:rPr>
            </w:pPr>
            <w:r w:rsidRPr="003D5115">
              <w:rPr>
                <w:rFonts w:ascii="MS UI Gothic" w:eastAsia="MS UI Gothic" w:hAnsi="MS UI Gothic" w:hint="eastAsia"/>
                <w:sz w:val="18"/>
                <w:szCs w:val="18"/>
              </w:rPr>
              <w:t>システムを構成するオンライン機能の一覧</w:t>
            </w:r>
          </w:p>
        </w:tc>
        <w:tc>
          <w:tcPr>
            <w:tcW w:w="2693" w:type="dxa"/>
            <w:vMerge w:val="restart"/>
            <w:vAlign w:val="center"/>
          </w:tcPr>
          <w:p w14:paraId="17542FCC" w14:textId="208E25A6" w:rsidR="00215AAF" w:rsidRPr="003D5115" w:rsidRDefault="00215AAF" w:rsidP="00EF25D9">
            <w:pPr>
              <w:rPr>
                <w:rFonts w:ascii="MS UI Gothic" w:eastAsia="MS UI Gothic" w:hAnsi="MS UI Gothic"/>
                <w:sz w:val="18"/>
                <w:szCs w:val="18"/>
              </w:rPr>
            </w:pPr>
            <w:r>
              <w:rPr>
                <w:rFonts w:ascii="MS UI Gothic" w:eastAsia="MS UI Gothic" w:hAnsi="MS UI Gothic" w:hint="eastAsia"/>
                <w:color w:val="000000"/>
                <w:sz w:val="18"/>
                <w:szCs w:val="18"/>
              </w:rPr>
              <w:t>非互換調査で判明した非互換対策を踏まえて、次期ソフトウェアの設計内容を見直します。</w:t>
            </w:r>
          </w:p>
        </w:tc>
      </w:tr>
      <w:tr w:rsidR="00215AAF" w:rsidRPr="00F22BA6" w14:paraId="50194978" w14:textId="77777777" w:rsidTr="00784746">
        <w:tc>
          <w:tcPr>
            <w:tcW w:w="1134" w:type="dxa"/>
            <w:vMerge/>
            <w:vAlign w:val="center"/>
          </w:tcPr>
          <w:p w14:paraId="702175F0" w14:textId="77777777" w:rsidR="00215AAF" w:rsidRPr="007510A6" w:rsidRDefault="00215AAF" w:rsidP="00EF25D9">
            <w:pPr>
              <w:rPr>
                <w:rFonts w:ascii="MS UI Gothic" w:eastAsia="MS UI Gothic" w:hAnsi="MS UI Gothic"/>
                <w:sz w:val="18"/>
                <w:szCs w:val="18"/>
              </w:rPr>
            </w:pPr>
          </w:p>
        </w:tc>
        <w:tc>
          <w:tcPr>
            <w:tcW w:w="1417" w:type="dxa"/>
            <w:vAlign w:val="center"/>
          </w:tcPr>
          <w:p w14:paraId="4EB6589F" w14:textId="77777777" w:rsidR="00215AAF" w:rsidRPr="003D5115" w:rsidRDefault="00215AAF" w:rsidP="00EF25D9">
            <w:pPr>
              <w:widowControl/>
              <w:jc w:val="left"/>
              <w:rPr>
                <w:rFonts w:ascii="MS UI Gothic" w:eastAsia="MS UI Gothic" w:hAnsi="MS UI Gothic"/>
                <w:kern w:val="0"/>
                <w:sz w:val="18"/>
                <w:szCs w:val="18"/>
              </w:rPr>
            </w:pPr>
            <w:r w:rsidRPr="003D5115">
              <w:rPr>
                <w:rFonts w:ascii="MS UI Gothic" w:eastAsia="MS UI Gothic" w:hAnsi="MS UI Gothic" w:hint="eastAsia"/>
                <w:sz w:val="18"/>
                <w:szCs w:val="18"/>
              </w:rPr>
              <w:t>オンライン機能概要</w:t>
            </w:r>
          </w:p>
        </w:tc>
        <w:tc>
          <w:tcPr>
            <w:tcW w:w="2977" w:type="dxa"/>
            <w:vAlign w:val="center"/>
          </w:tcPr>
          <w:p w14:paraId="44729CE9" w14:textId="77777777" w:rsidR="00215AAF" w:rsidRPr="003D5115" w:rsidRDefault="00215AAF" w:rsidP="00EF25D9">
            <w:pPr>
              <w:rPr>
                <w:rFonts w:ascii="MS UI Gothic" w:eastAsia="MS UI Gothic" w:hAnsi="MS UI Gothic"/>
                <w:sz w:val="18"/>
                <w:szCs w:val="18"/>
              </w:rPr>
            </w:pPr>
            <w:r w:rsidRPr="003D5115">
              <w:rPr>
                <w:rFonts w:ascii="MS UI Gothic" w:eastAsia="MS UI Gothic" w:hAnsi="MS UI Gothic" w:hint="eastAsia"/>
                <w:sz w:val="18"/>
                <w:szCs w:val="18"/>
              </w:rPr>
              <w:t>各オンライン機能の概要。</w:t>
            </w:r>
          </w:p>
        </w:tc>
        <w:tc>
          <w:tcPr>
            <w:tcW w:w="2693" w:type="dxa"/>
            <w:vMerge/>
            <w:vAlign w:val="center"/>
          </w:tcPr>
          <w:p w14:paraId="7BFA659E" w14:textId="16B38B79" w:rsidR="00215AAF" w:rsidRPr="003D5115" w:rsidRDefault="00215AAF" w:rsidP="00EF25D9">
            <w:pPr>
              <w:rPr>
                <w:rFonts w:ascii="MS UI Gothic" w:eastAsia="MS UI Gothic" w:hAnsi="MS UI Gothic"/>
                <w:sz w:val="18"/>
                <w:szCs w:val="18"/>
              </w:rPr>
            </w:pPr>
          </w:p>
        </w:tc>
      </w:tr>
      <w:tr w:rsidR="00215AAF" w:rsidRPr="00F22BA6" w14:paraId="52F8C554" w14:textId="77777777" w:rsidTr="00784746">
        <w:tc>
          <w:tcPr>
            <w:tcW w:w="1134" w:type="dxa"/>
            <w:vMerge/>
            <w:vAlign w:val="center"/>
          </w:tcPr>
          <w:p w14:paraId="75247029" w14:textId="77777777" w:rsidR="00215AAF" w:rsidRPr="007510A6" w:rsidRDefault="00215AAF" w:rsidP="00EF25D9">
            <w:pPr>
              <w:rPr>
                <w:rFonts w:ascii="MS UI Gothic" w:eastAsia="MS UI Gothic" w:hAnsi="MS UI Gothic"/>
                <w:sz w:val="18"/>
                <w:szCs w:val="18"/>
              </w:rPr>
            </w:pPr>
          </w:p>
        </w:tc>
        <w:tc>
          <w:tcPr>
            <w:tcW w:w="1417" w:type="dxa"/>
            <w:vAlign w:val="center"/>
          </w:tcPr>
          <w:p w14:paraId="11EFC07F" w14:textId="77777777" w:rsidR="00215AAF" w:rsidRPr="007510A6" w:rsidRDefault="00215AAF" w:rsidP="00EF25D9">
            <w:pPr>
              <w:rPr>
                <w:rFonts w:ascii="MS UI Gothic" w:eastAsia="MS UI Gothic" w:hAnsi="MS UI Gothic"/>
                <w:sz w:val="18"/>
                <w:szCs w:val="18"/>
              </w:rPr>
            </w:pPr>
            <w:r>
              <w:rPr>
                <w:rFonts w:ascii="MS UI Gothic" w:eastAsia="MS UI Gothic" w:hAnsi="MS UI Gothic" w:hint="eastAsia"/>
                <w:color w:val="000000"/>
                <w:sz w:val="18"/>
                <w:szCs w:val="18"/>
              </w:rPr>
              <w:t>オンライン</w:t>
            </w:r>
            <w:r w:rsidRPr="007510A6">
              <w:rPr>
                <w:rFonts w:ascii="MS UI Gothic" w:eastAsia="MS UI Gothic" w:hAnsi="MS UI Gothic" w:hint="eastAsia"/>
                <w:sz w:val="18"/>
                <w:szCs w:val="18"/>
              </w:rPr>
              <w:t>画面遷移図</w:t>
            </w:r>
          </w:p>
        </w:tc>
        <w:tc>
          <w:tcPr>
            <w:tcW w:w="2977" w:type="dxa"/>
            <w:vAlign w:val="center"/>
          </w:tcPr>
          <w:p w14:paraId="35B87552" w14:textId="77777777" w:rsidR="00215AAF" w:rsidRPr="007510A6" w:rsidRDefault="00215AAF" w:rsidP="00EF25D9">
            <w:pPr>
              <w:rPr>
                <w:rFonts w:ascii="MS UI Gothic" w:eastAsia="MS UI Gothic" w:hAnsi="MS UI Gothic"/>
                <w:sz w:val="18"/>
                <w:szCs w:val="18"/>
              </w:rPr>
            </w:pPr>
            <w:r w:rsidRPr="007510A6">
              <w:rPr>
                <w:rFonts w:ascii="MS UI Gothic" w:eastAsia="MS UI Gothic" w:hAnsi="MS UI Gothic" w:hint="eastAsia"/>
                <w:sz w:val="18"/>
                <w:szCs w:val="18"/>
              </w:rPr>
              <w:t>各画面の遷移図</w:t>
            </w:r>
          </w:p>
        </w:tc>
        <w:tc>
          <w:tcPr>
            <w:tcW w:w="2693" w:type="dxa"/>
            <w:vMerge/>
            <w:vAlign w:val="center"/>
          </w:tcPr>
          <w:p w14:paraId="00799293" w14:textId="4FA8F150" w:rsidR="00215AAF" w:rsidRPr="007510A6" w:rsidRDefault="00215AAF" w:rsidP="00EF25D9">
            <w:pPr>
              <w:rPr>
                <w:rFonts w:ascii="MS UI Gothic" w:eastAsia="MS UI Gothic" w:hAnsi="MS UI Gothic"/>
                <w:sz w:val="18"/>
                <w:szCs w:val="18"/>
              </w:rPr>
            </w:pPr>
          </w:p>
        </w:tc>
      </w:tr>
      <w:tr w:rsidR="00215AAF" w:rsidRPr="00F22BA6" w14:paraId="7B2F0CC4" w14:textId="77777777" w:rsidTr="00784746">
        <w:tc>
          <w:tcPr>
            <w:tcW w:w="1134" w:type="dxa"/>
            <w:vMerge/>
            <w:vAlign w:val="center"/>
          </w:tcPr>
          <w:p w14:paraId="2CB6FCA3" w14:textId="77777777" w:rsidR="00215AAF" w:rsidRPr="007510A6" w:rsidRDefault="00215AAF" w:rsidP="00EF25D9">
            <w:pPr>
              <w:rPr>
                <w:rFonts w:ascii="MS UI Gothic" w:eastAsia="MS UI Gothic" w:hAnsi="MS UI Gothic" w:cs="ＭＳ Ｐゴシック"/>
                <w:sz w:val="18"/>
                <w:szCs w:val="18"/>
              </w:rPr>
            </w:pPr>
          </w:p>
        </w:tc>
        <w:tc>
          <w:tcPr>
            <w:tcW w:w="1417" w:type="dxa"/>
            <w:vAlign w:val="center"/>
          </w:tcPr>
          <w:p w14:paraId="0306C559" w14:textId="77777777" w:rsidR="00215AAF" w:rsidRPr="007510A6" w:rsidRDefault="00215AAF" w:rsidP="00EF25D9">
            <w:pPr>
              <w:rPr>
                <w:rFonts w:ascii="MS UI Gothic" w:eastAsia="MS UI Gothic" w:hAnsi="MS UI Gothic"/>
                <w:sz w:val="18"/>
                <w:szCs w:val="18"/>
              </w:rPr>
            </w:pPr>
            <w:r w:rsidRPr="007510A6">
              <w:rPr>
                <w:rFonts w:ascii="MS UI Gothic" w:eastAsia="MS UI Gothic" w:hAnsi="MS UI Gothic" w:hint="eastAsia"/>
                <w:sz w:val="18"/>
                <w:szCs w:val="18"/>
              </w:rPr>
              <w:t>画面仕様</w:t>
            </w:r>
            <w:r>
              <w:rPr>
                <w:rFonts w:ascii="MS UI Gothic" w:eastAsia="MS UI Gothic" w:hAnsi="MS UI Gothic" w:hint="eastAsia"/>
                <w:color w:val="000000"/>
                <w:sz w:val="18"/>
                <w:szCs w:val="18"/>
              </w:rPr>
              <w:t>（オンライン）</w:t>
            </w:r>
          </w:p>
        </w:tc>
        <w:tc>
          <w:tcPr>
            <w:tcW w:w="2977" w:type="dxa"/>
            <w:vAlign w:val="center"/>
          </w:tcPr>
          <w:p w14:paraId="35CD896D" w14:textId="77777777" w:rsidR="00215AAF" w:rsidRPr="007510A6" w:rsidRDefault="00215AAF" w:rsidP="00EF25D9">
            <w:pPr>
              <w:rPr>
                <w:rFonts w:ascii="MS UI Gothic" w:eastAsia="MS UI Gothic" w:hAnsi="MS UI Gothic"/>
                <w:sz w:val="18"/>
                <w:szCs w:val="18"/>
              </w:rPr>
            </w:pPr>
            <w:r w:rsidRPr="007510A6">
              <w:rPr>
                <w:rFonts w:ascii="MS UI Gothic" w:eastAsia="MS UI Gothic" w:hAnsi="MS UI Gothic" w:hint="eastAsia"/>
                <w:sz w:val="18"/>
                <w:szCs w:val="18"/>
              </w:rPr>
              <w:t>画面レイアウト、画面項目名、フォント</w:t>
            </w:r>
            <w:r>
              <w:rPr>
                <w:rFonts w:ascii="MS UI Gothic" w:eastAsia="MS UI Gothic" w:hAnsi="MS UI Gothic" w:hint="eastAsia"/>
                <w:sz w:val="18"/>
                <w:szCs w:val="18"/>
              </w:rPr>
              <w:t>等</w:t>
            </w:r>
            <w:r w:rsidRPr="007510A6">
              <w:rPr>
                <w:rFonts w:ascii="MS UI Gothic" w:eastAsia="MS UI Gothic" w:hAnsi="MS UI Gothic" w:hint="eastAsia"/>
                <w:sz w:val="18"/>
                <w:szCs w:val="18"/>
              </w:rPr>
              <w:t>のユーザインターフェース設計</w:t>
            </w:r>
          </w:p>
        </w:tc>
        <w:tc>
          <w:tcPr>
            <w:tcW w:w="2693" w:type="dxa"/>
            <w:vMerge/>
            <w:vAlign w:val="center"/>
          </w:tcPr>
          <w:p w14:paraId="291DE6E1" w14:textId="78224433" w:rsidR="00215AAF" w:rsidRPr="007510A6" w:rsidRDefault="00215AAF" w:rsidP="00EF25D9">
            <w:pPr>
              <w:rPr>
                <w:rFonts w:ascii="MS UI Gothic" w:eastAsia="MS UI Gothic" w:hAnsi="MS UI Gothic"/>
                <w:sz w:val="18"/>
                <w:szCs w:val="18"/>
              </w:rPr>
            </w:pPr>
          </w:p>
        </w:tc>
      </w:tr>
      <w:tr w:rsidR="00215AAF" w:rsidRPr="00F22BA6" w14:paraId="14CD97B6" w14:textId="77777777" w:rsidTr="00784746">
        <w:tc>
          <w:tcPr>
            <w:tcW w:w="1134" w:type="dxa"/>
            <w:vMerge/>
            <w:vAlign w:val="center"/>
          </w:tcPr>
          <w:p w14:paraId="5709C2E6" w14:textId="77777777" w:rsidR="00215AAF" w:rsidRPr="007510A6" w:rsidRDefault="00215AAF" w:rsidP="00EF25D9">
            <w:pPr>
              <w:rPr>
                <w:rFonts w:ascii="MS UI Gothic" w:eastAsia="MS UI Gothic" w:hAnsi="MS UI Gothic"/>
                <w:sz w:val="18"/>
                <w:szCs w:val="18"/>
              </w:rPr>
            </w:pPr>
          </w:p>
        </w:tc>
        <w:tc>
          <w:tcPr>
            <w:tcW w:w="1417" w:type="dxa"/>
            <w:vAlign w:val="center"/>
          </w:tcPr>
          <w:p w14:paraId="2C86C999" w14:textId="77777777" w:rsidR="00215AAF" w:rsidRPr="007510A6" w:rsidRDefault="00215AAF" w:rsidP="00EF25D9">
            <w:pPr>
              <w:rPr>
                <w:rFonts w:ascii="MS UI Gothic" w:eastAsia="MS UI Gothic" w:hAnsi="MS UI Gothic"/>
                <w:color w:val="000000"/>
                <w:sz w:val="18"/>
                <w:szCs w:val="18"/>
              </w:rPr>
            </w:pPr>
            <w:r w:rsidRPr="007510A6">
              <w:rPr>
                <w:rFonts w:ascii="MS UI Gothic" w:eastAsia="MS UI Gothic" w:hAnsi="MS UI Gothic" w:hint="eastAsia"/>
                <w:color w:val="000000"/>
                <w:sz w:val="18"/>
                <w:szCs w:val="18"/>
              </w:rPr>
              <w:t>帳票仕様</w:t>
            </w:r>
            <w:r>
              <w:rPr>
                <w:rFonts w:ascii="MS UI Gothic" w:eastAsia="MS UI Gothic" w:hAnsi="MS UI Gothic" w:hint="eastAsia"/>
                <w:color w:val="000000"/>
                <w:sz w:val="18"/>
                <w:szCs w:val="18"/>
              </w:rPr>
              <w:t>（オンライン）</w:t>
            </w:r>
          </w:p>
        </w:tc>
        <w:tc>
          <w:tcPr>
            <w:tcW w:w="2977" w:type="dxa"/>
            <w:vAlign w:val="center"/>
          </w:tcPr>
          <w:p w14:paraId="49F0B677" w14:textId="77777777" w:rsidR="00215AAF" w:rsidRPr="007510A6" w:rsidRDefault="00215AAF" w:rsidP="00EF25D9">
            <w:pPr>
              <w:rPr>
                <w:rFonts w:ascii="MS UI Gothic" w:eastAsia="MS UI Gothic" w:hAnsi="MS UI Gothic"/>
                <w:sz w:val="18"/>
                <w:szCs w:val="18"/>
              </w:rPr>
            </w:pPr>
            <w:r w:rsidRPr="007510A6">
              <w:rPr>
                <w:rFonts w:ascii="MS UI Gothic" w:eastAsia="MS UI Gothic" w:hAnsi="MS UI Gothic" w:hint="eastAsia"/>
                <w:sz w:val="18"/>
                <w:szCs w:val="18"/>
              </w:rPr>
              <w:t>帳票レイアウト、帳票項目名、フォント</w:t>
            </w:r>
            <w:r>
              <w:rPr>
                <w:rFonts w:ascii="MS UI Gothic" w:eastAsia="MS UI Gothic" w:hAnsi="MS UI Gothic" w:hint="eastAsia"/>
                <w:sz w:val="18"/>
                <w:szCs w:val="18"/>
              </w:rPr>
              <w:t>等</w:t>
            </w:r>
            <w:r w:rsidRPr="007510A6">
              <w:rPr>
                <w:rFonts w:ascii="MS UI Gothic" w:eastAsia="MS UI Gothic" w:hAnsi="MS UI Gothic" w:hint="eastAsia"/>
                <w:sz w:val="18"/>
                <w:szCs w:val="18"/>
              </w:rPr>
              <w:t>のユーザインターフェース設計</w:t>
            </w:r>
          </w:p>
        </w:tc>
        <w:tc>
          <w:tcPr>
            <w:tcW w:w="2693" w:type="dxa"/>
            <w:vMerge/>
            <w:vAlign w:val="center"/>
          </w:tcPr>
          <w:p w14:paraId="3294E2CD" w14:textId="31F27F82" w:rsidR="00215AAF" w:rsidRPr="007510A6" w:rsidRDefault="00215AAF" w:rsidP="00EF25D9">
            <w:pPr>
              <w:rPr>
                <w:rFonts w:ascii="MS UI Gothic" w:eastAsia="MS UI Gothic" w:hAnsi="MS UI Gothic"/>
                <w:sz w:val="18"/>
                <w:szCs w:val="18"/>
              </w:rPr>
            </w:pPr>
          </w:p>
        </w:tc>
      </w:tr>
      <w:tr w:rsidR="00215AAF" w:rsidRPr="00F22BA6" w14:paraId="5E2F71A8" w14:textId="77777777" w:rsidTr="00784746">
        <w:tc>
          <w:tcPr>
            <w:tcW w:w="1134" w:type="dxa"/>
            <w:vMerge w:val="restart"/>
            <w:vAlign w:val="center"/>
          </w:tcPr>
          <w:p w14:paraId="2E41CE4D" w14:textId="77777777" w:rsidR="00215AAF" w:rsidRDefault="00215AAF" w:rsidP="00EF25D9">
            <w:pPr>
              <w:rPr>
                <w:rFonts w:ascii="MS UI Gothic" w:eastAsia="MS UI Gothic" w:hAnsi="MS UI Gothic"/>
                <w:sz w:val="18"/>
                <w:szCs w:val="18"/>
              </w:rPr>
            </w:pPr>
            <w:r>
              <w:rPr>
                <w:rFonts w:ascii="MS UI Gothic" w:eastAsia="MS UI Gothic" w:hAnsi="MS UI Gothic" w:hint="eastAsia"/>
                <w:sz w:val="18"/>
                <w:szCs w:val="18"/>
              </w:rPr>
              <w:t>バッチ</w:t>
            </w:r>
          </w:p>
          <w:p w14:paraId="2D9427C1" w14:textId="77777777" w:rsidR="00215AAF" w:rsidRPr="00145105" w:rsidRDefault="00215AAF" w:rsidP="00EF25D9">
            <w:pPr>
              <w:widowControl/>
              <w:jc w:val="left"/>
              <w:rPr>
                <w:rFonts w:ascii="MS UI Gothic" w:eastAsia="MS UI Gothic" w:hAnsi="MS UI Gothic"/>
                <w:color w:val="000000"/>
                <w:sz w:val="18"/>
                <w:szCs w:val="18"/>
              </w:rPr>
            </w:pPr>
            <w:r w:rsidRPr="007510A6">
              <w:rPr>
                <w:rFonts w:ascii="MS UI Gothic" w:eastAsia="MS UI Gothic" w:hAnsi="MS UI Gothic" w:hint="eastAsia"/>
                <w:sz w:val="18"/>
                <w:szCs w:val="18"/>
              </w:rPr>
              <w:t>機能設計</w:t>
            </w:r>
          </w:p>
        </w:tc>
        <w:tc>
          <w:tcPr>
            <w:tcW w:w="1417" w:type="dxa"/>
            <w:vAlign w:val="center"/>
          </w:tcPr>
          <w:p w14:paraId="27C5F167" w14:textId="77777777" w:rsidR="00215AAF" w:rsidRPr="003D5115" w:rsidRDefault="00215AAF" w:rsidP="00EF25D9">
            <w:pPr>
              <w:widowControl/>
              <w:jc w:val="left"/>
              <w:rPr>
                <w:rFonts w:ascii="MS UI Gothic" w:eastAsia="MS UI Gothic" w:hAnsi="MS UI Gothic"/>
                <w:color w:val="000000"/>
                <w:kern w:val="0"/>
                <w:sz w:val="18"/>
                <w:szCs w:val="18"/>
              </w:rPr>
            </w:pPr>
            <w:r w:rsidRPr="003D5115">
              <w:rPr>
                <w:rFonts w:ascii="MS UI Gothic" w:eastAsia="MS UI Gothic" w:hAnsi="MS UI Gothic" w:hint="eastAsia"/>
                <w:color w:val="000000"/>
                <w:sz w:val="18"/>
                <w:szCs w:val="18"/>
              </w:rPr>
              <w:t>バッチ機能一覧</w:t>
            </w:r>
          </w:p>
        </w:tc>
        <w:tc>
          <w:tcPr>
            <w:tcW w:w="2977" w:type="dxa"/>
            <w:vAlign w:val="center"/>
          </w:tcPr>
          <w:p w14:paraId="6FCAD189" w14:textId="77777777" w:rsidR="00215AAF" w:rsidRPr="003D5115" w:rsidRDefault="00215AAF" w:rsidP="00EF25D9">
            <w:pPr>
              <w:rPr>
                <w:rFonts w:ascii="MS UI Gothic" w:eastAsia="MS UI Gothic" w:hAnsi="MS UI Gothic"/>
                <w:sz w:val="18"/>
                <w:szCs w:val="18"/>
              </w:rPr>
            </w:pPr>
            <w:r w:rsidRPr="003D5115">
              <w:rPr>
                <w:rFonts w:ascii="MS UI Gothic" w:eastAsia="MS UI Gothic" w:hAnsi="MS UI Gothic" w:hint="eastAsia"/>
                <w:sz w:val="18"/>
                <w:szCs w:val="18"/>
              </w:rPr>
              <w:t>システムを構成するバッチ機能の一覧</w:t>
            </w:r>
          </w:p>
        </w:tc>
        <w:tc>
          <w:tcPr>
            <w:tcW w:w="2693" w:type="dxa"/>
            <w:vMerge/>
            <w:vAlign w:val="center"/>
          </w:tcPr>
          <w:p w14:paraId="52D55BCC" w14:textId="011CF38C" w:rsidR="00215AAF" w:rsidRPr="003D5115" w:rsidRDefault="00215AAF" w:rsidP="00EF25D9">
            <w:pPr>
              <w:rPr>
                <w:rFonts w:ascii="MS UI Gothic" w:eastAsia="MS UI Gothic" w:hAnsi="MS UI Gothic"/>
                <w:sz w:val="18"/>
                <w:szCs w:val="18"/>
              </w:rPr>
            </w:pPr>
          </w:p>
        </w:tc>
      </w:tr>
      <w:tr w:rsidR="00215AAF" w:rsidRPr="00F22BA6" w14:paraId="203CD393" w14:textId="77777777" w:rsidTr="00784746">
        <w:tc>
          <w:tcPr>
            <w:tcW w:w="1134" w:type="dxa"/>
            <w:vMerge/>
            <w:vAlign w:val="center"/>
          </w:tcPr>
          <w:p w14:paraId="5D281DFC" w14:textId="77777777" w:rsidR="00215AAF" w:rsidRPr="00145105" w:rsidRDefault="00215AAF" w:rsidP="00EF25D9">
            <w:pPr>
              <w:widowControl/>
              <w:jc w:val="left"/>
              <w:rPr>
                <w:rFonts w:ascii="MS UI Gothic" w:eastAsia="MS UI Gothic" w:hAnsi="MS UI Gothic"/>
                <w:color w:val="000000"/>
                <w:sz w:val="18"/>
                <w:szCs w:val="18"/>
              </w:rPr>
            </w:pPr>
          </w:p>
        </w:tc>
        <w:tc>
          <w:tcPr>
            <w:tcW w:w="1417" w:type="dxa"/>
            <w:vAlign w:val="center"/>
          </w:tcPr>
          <w:p w14:paraId="67133239" w14:textId="77777777" w:rsidR="00215AAF" w:rsidRPr="003D5115" w:rsidRDefault="00215AAF" w:rsidP="00EF25D9">
            <w:pPr>
              <w:rPr>
                <w:rFonts w:ascii="MS UI Gothic" w:eastAsia="MS UI Gothic" w:hAnsi="MS UI Gothic"/>
                <w:color w:val="000000"/>
                <w:sz w:val="18"/>
                <w:szCs w:val="18"/>
              </w:rPr>
            </w:pPr>
            <w:r w:rsidRPr="003D5115">
              <w:rPr>
                <w:rFonts w:ascii="MS UI Gothic" w:eastAsia="MS UI Gothic" w:hAnsi="MS UI Gothic" w:hint="eastAsia"/>
                <w:color w:val="000000"/>
                <w:sz w:val="18"/>
                <w:szCs w:val="18"/>
              </w:rPr>
              <w:t>バッチ機能概要</w:t>
            </w:r>
          </w:p>
        </w:tc>
        <w:tc>
          <w:tcPr>
            <w:tcW w:w="2977" w:type="dxa"/>
            <w:vAlign w:val="center"/>
          </w:tcPr>
          <w:p w14:paraId="667AA134" w14:textId="77777777" w:rsidR="00215AAF" w:rsidRPr="003D5115" w:rsidRDefault="00215AAF" w:rsidP="00EF25D9">
            <w:pPr>
              <w:rPr>
                <w:rFonts w:ascii="MS UI Gothic" w:eastAsia="MS UI Gothic" w:hAnsi="MS UI Gothic"/>
                <w:sz w:val="18"/>
                <w:szCs w:val="18"/>
              </w:rPr>
            </w:pPr>
            <w:r w:rsidRPr="003D5115">
              <w:rPr>
                <w:rFonts w:ascii="MS UI Gothic" w:eastAsia="MS UI Gothic" w:hAnsi="MS UI Gothic" w:hint="eastAsia"/>
                <w:sz w:val="18"/>
                <w:szCs w:val="18"/>
              </w:rPr>
              <w:t>各バッチ機能の概要</w:t>
            </w:r>
          </w:p>
        </w:tc>
        <w:tc>
          <w:tcPr>
            <w:tcW w:w="2693" w:type="dxa"/>
            <w:vMerge/>
            <w:vAlign w:val="center"/>
          </w:tcPr>
          <w:p w14:paraId="09872255" w14:textId="0569B0B2" w:rsidR="00215AAF" w:rsidRPr="003D5115" w:rsidRDefault="00215AAF" w:rsidP="00EF25D9">
            <w:pPr>
              <w:rPr>
                <w:rFonts w:ascii="MS UI Gothic" w:eastAsia="MS UI Gothic" w:hAnsi="MS UI Gothic"/>
                <w:sz w:val="18"/>
                <w:szCs w:val="18"/>
              </w:rPr>
            </w:pPr>
          </w:p>
        </w:tc>
      </w:tr>
      <w:tr w:rsidR="00215AAF" w:rsidRPr="00F22BA6" w14:paraId="483A44BE" w14:textId="77777777" w:rsidTr="00784746">
        <w:tc>
          <w:tcPr>
            <w:tcW w:w="1134" w:type="dxa"/>
            <w:vMerge/>
            <w:vAlign w:val="center"/>
          </w:tcPr>
          <w:p w14:paraId="588D66D2" w14:textId="77777777" w:rsidR="00215AAF" w:rsidRPr="00145105" w:rsidRDefault="00215AAF" w:rsidP="00EF25D9">
            <w:pPr>
              <w:widowControl/>
              <w:jc w:val="left"/>
              <w:rPr>
                <w:rFonts w:ascii="MS UI Gothic" w:eastAsia="MS UI Gothic" w:hAnsi="MS UI Gothic"/>
                <w:color w:val="000000"/>
                <w:sz w:val="18"/>
                <w:szCs w:val="18"/>
              </w:rPr>
            </w:pPr>
          </w:p>
        </w:tc>
        <w:tc>
          <w:tcPr>
            <w:tcW w:w="1417" w:type="dxa"/>
            <w:vAlign w:val="center"/>
          </w:tcPr>
          <w:p w14:paraId="43AE7DE0" w14:textId="77777777" w:rsidR="00215AAF" w:rsidRPr="003D5115" w:rsidRDefault="00215AAF" w:rsidP="00EF25D9">
            <w:pPr>
              <w:rPr>
                <w:rFonts w:ascii="MS UI Gothic" w:eastAsia="MS UI Gothic" w:hAnsi="MS UI Gothic"/>
                <w:color w:val="000000"/>
                <w:sz w:val="18"/>
                <w:szCs w:val="18"/>
              </w:rPr>
            </w:pPr>
            <w:r w:rsidRPr="003D5115">
              <w:rPr>
                <w:rFonts w:ascii="MS UI Gothic" w:eastAsia="MS UI Gothic" w:hAnsi="MS UI Gothic" w:hint="eastAsia"/>
                <w:color w:val="000000"/>
                <w:sz w:val="18"/>
                <w:szCs w:val="18"/>
              </w:rPr>
              <w:t>ジョブネット設計</w:t>
            </w:r>
          </w:p>
        </w:tc>
        <w:tc>
          <w:tcPr>
            <w:tcW w:w="2977" w:type="dxa"/>
            <w:vAlign w:val="center"/>
          </w:tcPr>
          <w:p w14:paraId="181FD052" w14:textId="77777777" w:rsidR="00215AAF" w:rsidRPr="003D5115" w:rsidRDefault="00215AAF" w:rsidP="00EF25D9">
            <w:pPr>
              <w:rPr>
                <w:rFonts w:ascii="MS UI Gothic" w:eastAsia="MS UI Gothic" w:hAnsi="MS UI Gothic"/>
                <w:sz w:val="18"/>
                <w:szCs w:val="18"/>
              </w:rPr>
            </w:pPr>
            <w:r w:rsidRPr="003D5115">
              <w:rPr>
                <w:rFonts w:ascii="MS UI Gothic" w:eastAsia="MS UI Gothic" w:hAnsi="MS UI Gothic" w:hint="eastAsia"/>
                <w:sz w:val="18"/>
                <w:szCs w:val="18"/>
              </w:rPr>
              <w:t>バッチ処理のフロー</w:t>
            </w:r>
            <w:r>
              <w:rPr>
                <w:rFonts w:ascii="MS UI Gothic" w:eastAsia="MS UI Gothic" w:hAnsi="MS UI Gothic" w:hint="eastAsia"/>
                <w:sz w:val="18"/>
                <w:szCs w:val="18"/>
              </w:rPr>
              <w:t xml:space="preserve">　</w:t>
            </w:r>
            <w:r w:rsidRPr="007510A6">
              <w:rPr>
                <w:rFonts w:ascii="MS UI Gothic" w:eastAsia="MS UI Gothic" w:hAnsi="MS UI Gothic" w:hint="eastAsia"/>
                <w:sz w:val="18"/>
                <w:szCs w:val="18"/>
              </w:rPr>
              <w:t>※処理周期や保守性を考慮</w:t>
            </w:r>
          </w:p>
        </w:tc>
        <w:tc>
          <w:tcPr>
            <w:tcW w:w="2693" w:type="dxa"/>
            <w:vMerge/>
            <w:vAlign w:val="center"/>
          </w:tcPr>
          <w:p w14:paraId="17879A61" w14:textId="56A565F6" w:rsidR="00215AAF" w:rsidRPr="003D5115" w:rsidRDefault="00215AAF" w:rsidP="00EF25D9">
            <w:pPr>
              <w:rPr>
                <w:rFonts w:ascii="MS UI Gothic" w:eastAsia="MS UI Gothic" w:hAnsi="MS UI Gothic"/>
                <w:sz w:val="18"/>
                <w:szCs w:val="18"/>
              </w:rPr>
            </w:pPr>
          </w:p>
        </w:tc>
      </w:tr>
      <w:tr w:rsidR="00215AAF" w:rsidRPr="00F22BA6" w14:paraId="40A0D8CF" w14:textId="77777777" w:rsidTr="00784746">
        <w:tc>
          <w:tcPr>
            <w:tcW w:w="1134" w:type="dxa"/>
            <w:vMerge/>
            <w:vAlign w:val="center"/>
          </w:tcPr>
          <w:p w14:paraId="7E6C0E21" w14:textId="77777777" w:rsidR="00215AAF" w:rsidRPr="00145105" w:rsidRDefault="00215AAF" w:rsidP="00EF25D9">
            <w:pPr>
              <w:widowControl/>
              <w:jc w:val="left"/>
              <w:rPr>
                <w:rFonts w:ascii="MS UI Gothic" w:eastAsia="MS UI Gothic" w:hAnsi="MS UI Gothic"/>
                <w:color w:val="000000"/>
                <w:sz w:val="18"/>
                <w:szCs w:val="18"/>
              </w:rPr>
            </w:pPr>
          </w:p>
        </w:tc>
        <w:tc>
          <w:tcPr>
            <w:tcW w:w="1417" w:type="dxa"/>
            <w:vAlign w:val="center"/>
          </w:tcPr>
          <w:p w14:paraId="1266F16A" w14:textId="77777777" w:rsidR="00215AAF" w:rsidRPr="003D5115" w:rsidRDefault="00215AAF" w:rsidP="00EF25D9">
            <w:pPr>
              <w:rPr>
                <w:rFonts w:ascii="MS UI Gothic" w:eastAsia="MS UI Gothic" w:hAnsi="MS UI Gothic"/>
                <w:sz w:val="18"/>
                <w:szCs w:val="18"/>
              </w:rPr>
            </w:pPr>
            <w:r w:rsidRPr="003D5115">
              <w:rPr>
                <w:rFonts w:ascii="MS UI Gothic" w:eastAsia="MS UI Gothic" w:hAnsi="MS UI Gothic" w:hint="eastAsia"/>
                <w:sz w:val="18"/>
                <w:szCs w:val="18"/>
              </w:rPr>
              <w:t>帳票仕様（バッチ）</w:t>
            </w:r>
          </w:p>
        </w:tc>
        <w:tc>
          <w:tcPr>
            <w:tcW w:w="2977" w:type="dxa"/>
            <w:vAlign w:val="center"/>
          </w:tcPr>
          <w:p w14:paraId="124838DE" w14:textId="77777777" w:rsidR="00215AAF" w:rsidRPr="003D5115" w:rsidRDefault="00215AAF" w:rsidP="00EF25D9">
            <w:pPr>
              <w:rPr>
                <w:rFonts w:ascii="MS UI Gothic" w:eastAsia="MS UI Gothic" w:hAnsi="MS UI Gothic"/>
                <w:sz w:val="18"/>
                <w:szCs w:val="18"/>
              </w:rPr>
            </w:pPr>
            <w:r w:rsidRPr="007510A6">
              <w:rPr>
                <w:rFonts w:ascii="MS UI Gothic" w:eastAsia="MS UI Gothic" w:hAnsi="MS UI Gothic" w:hint="eastAsia"/>
                <w:sz w:val="18"/>
                <w:szCs w:val="18"/>
              </w:rPr>
              <w:t>帳票レイアウト、帳票項目名、フォント</w:t>
            </w:r>
            <w:r>
              <w:rPr>
                <w:rFonts w:ascii="MS UI Gothic" w:eastAsia="MS UI Gothic" w:hAnsi="MS UI Gothic" w:hint="eastAsia"/>
                <w:sz w:val="18"/>
                <w:szCs w:val="18"/>
              </w:rPr>
              <w:t>等</w:t>
            </w:r>
            <w:r w:rsidRPr="007510A6">
              <w:rPr>
                <w:rFonts w:ascii="MS UI Gothic" w:eastAsia="MS UI Gothic" w:hAnsi="MS UI Gothic" w:hint="eastAsia"/>
                <w:sz w:val="18"/>
                <w:szCs w:val="18"/>
              </w:rPr>
              <w:t>のユーザインターフェース設計</w:t>
            </w:r>
          </w:p>
        </w:tc>
        <w:tc>
          <w:tcPr>
            <w:tcW w:w="2693" w:type="dxa"/>
            <w:vMerge/>
            <w:vAlign w:val="center"/>
          </w:tcPr>
          <w:p w14:paraId="77BA4974" w14:textId="28928D62" w:rsidR="00215AAF" w:rsidRPr="007510A6" w:rsidRDefault="00215AAF" w:rsidP="00EF25D9">
            <w:pPr>
              <w:rPr>
                <w:rFonts w:ascii="MS UI Gothic" w:eastAsia="MS UI Gothic" w:hAnsi="MS UI Gothic"/>
                <w:sz w:val="18"/>
                <w:szCs w:val="18"/>
              </w:rPr>
            </w:pPr>
          </w:p>
        </w:tc>
      </w:tr>
      <w:tr w:rsidR="005B428D" w:rsidRPr="00F22BA6" w14:paraId="2BBDE492" w14:textId="77777777" w:rsidTr="00784746">
        <w:tc>
          <w:tcPr>
            <w:tcW w:w="1134" w:type="dxa"/>
            <w:vAlign w:val="center"/>
          </w:tcPr>
          <w:p w14:paraId="75AA45CD" w14:textId="77777777" w:rsidR="005B428D" w:rsidRDefault="005B428D" w:rsidP="00EF25D9">
            <w:pPr>
              <w:widowControl/>
              <w:jc w:val="left"/>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外部連携</w:t>
            </w:r>
          </w:p>
          <w:p w14:paraId="2044CA0D" w14:textId="77777777" w:rsidR="005B428D" w:rsidRPr="00145105" w:rsidRDefault="005B428D" w:rsidP="00EF25D9">
            <w:pPr>
              <w:widowControl/>
              <w:jc w:val="left"/>
              <w:rPr>
                <w:rFonts w:ascii="MS UI Gothic" w:eastAsia="MS UI Gothic" w:hAnsi="MS UI Gothic"/>
                <w:color w:val="000000"/>
                <w:kern w:val="0"/>
                <w:sz w:val="18"/>
                <w:szCs w:val="18"/>
              </w:rPr>
            </w:pPr>
            <w:r w:rsidRPr="00145105">
              <w:rPr>
                <w:rFonts w:ascii="MS UI Gothic" w:eastAsia="MS UI Gothic" w:hAnsi="MS UI Gothic" w:hint="eastAsia"/>
                <w:color w:val="000000"/>
                <w:sz w:val="18"/>
                <w:szCs w:val="18"/>
              </w:rPr>
              <w:t>設計</w:t>
            </w:r>
          </w:p>
        </w:tc>
        <w:tc>
          <w:tcPr>
            <w:tcW w:w="1417" w:type="dxa"/>
            <w:vAlign w:val="center"/>
          </w:tcPr>
          <w:p w14:paraId="0A0822E0"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外部連携</w:t>
            </w:r>
            <w:r>
              <w:rPr>
                <w:rFonts w:ascii="MS UI Gothic" w:eastAsia="MS UI Gothic" w:hAnsi="MS UI Gothic" w:hint="eastAsia"/>
                <w:color w:val="000000"/>
                <w:sz w:val="18"/>
                <w:szCs w:val="18"/>
              </w:rPr>
              <w:t>データ</w:t>
            </w:r>
            <w:r w:rsidRPr="00145105">
              <w:rPr>
                <w:rFonts w:ascii="MS UI Gothic" w:eastAsia="MS UI Gothic" w:hAnsi="MS UI Gothic" w:hint="eastAsia"/>
                <w:color w:val="000000"/>
                <w:sz w:val="18"/>
                <w:szCs w:val="18"/>
              </w:rPr>
              <w:t>一覧</w:t>
            </w:r>
          </w:p>
        </w:tc>
        <w:tc>
          <w:tcPr>
            <w:tcW w:w="2977" w:type="dxa"/>
            <w:vAlign w:val="center"/>
          </w:tcPr>
          <w:p w14:paraId="752EB028" w14:textId="77777777" w:rsidR="005B428D" w:rsidRDefault="005B428D" w:rsidP="00EF25D9">
            <w:pPr>
              <w:rPr>
                <w:rFonts w:ascii="MS UI Gothic" w:eastAsia="MS UI Gothic" w:hAnsi="MS UI Gothic"/>
                <w:sz w:val="18"/>
                <w:szCs w:val="18"/>
              </w:rPr>
            </w:pPr>
            <w:r w:rsidRPr="00145105">
              <w:rPr>
                <w:rFonts w:ascii="MS UI Gothic" w:eastAsia="MS UI Gothic" w:hAnsi="MS UI Gothic" w:hint="eastAsia"/>
                <w:sz w:val="18"/>
                <w:szCs w:val="18"/>
              </w:rPr>
              <w:t>外部連携</w:t>
            </w:r>
            <w:r>
              <w:rPr>
                <w:rFonts w:ascii="MS UI Gothic" w:eastAsia="MS UI Gothic" w:hAnsi="MS UI Gothic" w:hint="eastAsia"/>
                <w:sz w:val="18"/>
                <w:szCs w:val="18"/>
              </w:rPr>
              <w:t>システムとの連携データ</w:t>
            </w:r>
            <w:r w:rsidRPr="00145105">
              <w:rPr>
                <w:rFonts w:ascii="MS UI Gothic" w:eastAsia="MS UI Gothic" w:hAnsi="MS UI Gothic" w:hint="eastAsia"/>
                <w:sz w:val="18"/>
                <w:szCs w:val="18"/>
              </w:rPr>
              <w:t>一覧</w:t>
            </w:r>
          </w:p>
          <w:p w14:paraId="1B28E4FF" w14:textId="77777777" w:rsidR="005B428D" w:rsidRPr="00145105" w:rsidRDefault="005B428D" w:rsidP="00EF25D9">
            <w:pPr>
              <w:rPr>
                <w:rFonts w:ascii="MS UI Gothic" w:eastAsia="MS UI Gothic" w:hAnsi="MS UI Gothic"/>
                <w:sz w:val="18"/>
                <w:szCs w:val="18"/>
              </w:rPr>
            </w:pPr>
            <w:r w:rsidRPr="00551A52">
              <w:rPr>
                <w:rFonts w:ascii="MS UI Gothic" w:eastAsia="MS UI Gothic" w:hAnsi="MS UI Gothic" w:hint="eastAsia"/>
                <w:sz w:val="18"/>
                <w:szCs w:val="18"/>
              </w:rPr>
              <w:t>レイアウト、データ項目名、処理タイミング、想定件数</w:t>
            </w:r>
            <w:r>
              <w:rPr>
                <w:rFonts w:ascii="MS UI Gothic" w:eastAsia="MS UI Gothic" w:hAnsi="MS UI Gothic" w:hint="eastAsia"/>
                <w:sz w:val="18"/>
                <w:szCs w:val="18"/>
              </w:rPr>
              <w:t>を整理</w:t>
            </w:r>
          </w:p>
        </w:tc>
        <w:tc>
          <w:tcPr>
            <w:tcW w:w="2693" w:type="dxa"/>
            <w:vAlign w:val="center"/>
          </w:tcPr>
          <w:p w14:paraId="0AE5C4DC" w14:textId="77777777" w:rsidR="005B428D" w:rsidRPr="00145105" w:rsidRDefault="005B428D" w:rsidP="00EF25D9">
            <w:pPr>
              <w:rPr>
                <w:rFonts w:ascii="MS UI Gothic" w:eastAsia="MS UI Gothic" w:hAnsi="MS UI Gothic"/>
                <w:sz w:val="18"/>
                <w:szCs w:val="18"/>
              </w:rPr>
            </w:pPr>
            <w:r>
              <w:rPr>
                <w:rFonts w:ascii="MS UI Gothic" w:eastAsia="MS UI Gothic" w:hAnsi="MS UI Gothic" w:hint="eastAsia"/>
                <w:color w:val="000000"/>
                <w:sz w:val="18"/>
                <w:szCs w:val="18"/>
              </w:rPr>
              <w:t>―</w:t>
            </w:r>
          </w:p>
        </w:tc>
      </w:tr>
      <w:tr w:rsidR="005B428D" w:rsidRPr="00F22BA6" w14:paraId="4CAD9677" w14:textId="77777777" w:rsidTr="00784746">
        <w:tc>
          <w:tcPr>
            <w:tcW w:w="1134" w:type="dxa"/>
            <w:vMerge w:val="restart"/>
            <w:vAlign w:val="center"/>
          </w:tcPr>
          <w:p w14:paraId="2EF674CE" w14:textId="77777777" w:rsidR="005B428D"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テーブル</w:t>
            </w:r>
          </w:p>
          <w:p w14:paraId="3FEBCC6A" w14:textId="77777777" w:rsidR="005B428D" w:rsidRPr="00F928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設計</w:t>
            </w:r>
          </w:p>
        </w:tc>
        <w:tc>
          <w:tcPr>
            <w:tcW w:w="1417" w:type="dxa"/>
            <w:vAlign w:val="center"/>
          </w:tcPr>
          <w:p w14:paraId="540DE695" w14:textId="77777777" w:rsidR="005B428D" w:rsidRPr="00145105" w:rsidRDefault="005B428D" w:rsidP="00EF25D9">
            <w:pPr>
              <w:widowControl/>
              <w:jc w:val="left"/>
              <w:rPr>
                <w:rFonts w:ascii="MS UI Gothic" w:eastAsia="MS UI Gothic" w:hAnsi="MS UI Gothic"/>
                <w:color w:val="000000"/>
                <w:kern w:val="0"/>
                <w:sz w:val="18"/>
                <w:szCs w:val="18"/>
              </w:rPr>
            </w:pPr>
            <w:r w:rsidRPr="00145105">
              <w:rPr>
                <w:rFonts w:ascii="MS UI Gothic" w:eastAsia="MS UI Gothic" w:hAnsi="MS UI Gothic" w:hint="eastAsia"/>
                <w:color w:val="000000"/>
                <w:sz w:val="18"/>
                <w:szCs w:val="18"/>
              </w:rPr>
              <w:t>マスタ</w:t>
            </w:r>
            <w:r>
              <w:rPr>
                <w:rFonts w:ascii="MS UI Gothic" w:eastAsia="MS UI Gothic" w:hAnsi="MS UI Gothic" w:hint="eastAsia"/>
                <w:color w:val="000000"/>
                <w:sz w:val="18"/>
                <w:szCs w:val="18"/>
              </w:rPr>
              <w:t>テーブル</w:t>
            </w:r>
            <w:r w:rsidRPr="00145105">
              <w:rPr>
                <w:rFonts w:ascii="MS UI Gothic" w:eastAsia="MS UI Gothic" w:hAnsi="MS UI Gothic" w:hint="eastAsia"/>
                <w:color w:val="000000"/>
                <w:sz w:val="18"/>
                <w:szCs w:val="18"/>
              </w:rPr>
              <w:t>一覧</w:t>
            </w:r>
          </w:p>
        </w:tc>
        <w:tc>
          <w:tcPr>
            <w:tcW w:w="2977" w:type="dxa"/>
            <w:vAlign w:val="center"/>
          </w:tcPr>
          <w:p w14:paraId="3453C76F" w14:textId="77777777" w:rsidR="005B428D" w:rsidRDefault="005B428D" w:rsidP="00EF25D9">
            <w:pPr>
              <w:rPr>
                <w:rFonts w:ascii="MS UI Gothic" w:eastAsia="MS UI Gothic" w:hAnsi="MS UI Gothic"/>
                <w:sz w:val="18"/>
                <w:szCs w:val="18"/>
              </w:rPr>
            </w:pPr>
            <w:r w:rsidRPr="00145105">
              <w:rPr>
                <w:rFonts w:ascii="MS UI Gothic" w:eastAsia="MS UI Gothic" w:hAnsi="MS UI Gothic" w:hint="eastAsia"/>
                <w:sz w:val="18"/>
                <w:szCs w:val="18"/>
              </w:rPr>
              <w:t>業務を行うための基礎情報</w:t>
            </w:r>
            <w:r>
              <w:rPr>
                <w:rFonts w:ascii="MS UI Gothic" w:eastAsia="MS UI Gothic" w:hAnsi="MS UI Gothic" w:hint="eastAsia"/>
                <w:sz w:val="18"/>
                <w:szCs w:val="18"/>
              </w:rPr>
              <w:t>（マスタ）</w:t>
            </w:r>
            <w:r w:rsidRPr="00145105">
              <w:rPr>
                <w:rFonts w:ascii="MS UI Gothic" w:eastAsia="MS UI Gothic" w:hAnsi="MS UI Gothic" w:hint="eastAsia"/>
                <w:sz w:val="18"/>
                <w:szCs w:val="18"/>
              </w:rPr>
              <w:t>となるデータを格納する</w:t>
            </w:r>
            <w:r>
              <w:rPr>
                <w:rFonts w:ascii="MS UI Gothic" w:eastAsia="MS UI Gothic" w:hAnsi="MS UI Gothic" w:hint="eastAsia"/>
                <w:sz w:val="18"/>
                <w:szCs w:val="18"/>
              </w:rPr>
              <w:t>テーブルを定義</w:t>
            </w:r>
          </w:p>
          <w:p w14:paraId="0D16B6FB" w14:textId="77777777" w:rsidR="005B428D" w:rsidRPr="00145105" w:rsidRDefault="005B428D" w:rsidP="00EF25D9">
            <w:pPr>
              <w:rPr>
                <w:rFonts w:ascii="MS UI Gothic" w:eastAsia="MS UI Gothic" w:hAnsi="MS UI Gothic"/>
                <w:sz w:val="18"/>
                <w:szCs w:val="18"/>
              </w:rPr>
            </w:pPr>
            <w:r>
              <w:rPr>
                <w:rFonts w:ascii="MS UI Gothic" w:eastAsia="MS UI Gothic" w:hAnsi="MS UI Gothic" w:hint="eastAsia"/>
                <w:sz w:val="18"/>
                <w:szCs w:val="18"/>
              </w:rPr>
              <w:t>レイアウト、データ項目の決定や</w:t>
            </w:r>
            <w:r w:rsidRPr="00551A52">
              <w:rPr>
                <w:rFonts w:ascii="MS UI Gothic" w:eastAsia="MS UI Gothic" w:hAnsi="MS UI Gothic" w:hint="eastAsia"/>
                <w:sz w:val="18"/>
                <w:szCs w:val="18"/>
              </w:rPr>
              <w:t>当初件数、増加率、最大件数、保持期限</w:t>
            </w:r>
            <w:r>
              <w:rPr>
                <w:rFonts w:ascii="MS UI Gothic" w:eastAsia="MS UI Gothic" w:hAnsi="MS UI Gothic" w:hint="eastAsia"/>
                <w:sz w:val="18"/>
                <w:szCs w:val="18"/>
              </w:rPr>
              <w:t>を考慮して全体の格納量を決定</w:t>
            </w:r>
          </w:p>
        </w:tc>
        <w:tc>
          <w:tcPr>
            <w:tcW w:w="2693" w:type="dxa"/>
            <w:vMerge w:val="restart"/>
            <w:vAlign w:val="center"/>
          </w:tcPr>
          <w:p w14:paraId="3B7683DD" w14:textId="237DA51F" w:rsidR="005B428D" w:rsidRPr="00145105" w:rsidRDefault="005B428D" w:rsidP="001F374F">
            <w:pPr>
              <w:rPr>
                <w:rFonts w:ascii="MS UI Gothic" w:eastAsia="MS UI Gothic" w:hAnsi="MS UI Gothic"/>
                <w:sz w:val="18"/>
                <w:szCs w:val="18"/>
              </w:rPr>
            </w:pPr>
            <w:r>
              <w:rPr>
                <w:rFonts w:ascii="MS UI Gothic" w:eastAsia="MS UI Gothic" w:hAnsi="MS UI Gothic" w:hint="eastAsia"/>
                <w:color w:val="000000"/>
                <w:sz w:val="18"/>
                <w:szCs w:val="18"/>
              </w:rPr>
              <w:t>現行システムの実格納量を</w:t>
            </w:r>
            <w:r w:rsidR="001F374F">
              <w:rPr>
                <w:rFonts w:ascii="MS UI Gothic" w:eastAsia="MS UI Gothic" w:hAnsi="MS UI Gothic" w:hint="eastAsia"/>
                <w:color w:val="000000"/>
                <w:sz w:val="18"/>
                <w:szCs w:val="18"/>
              </w:rPr>
              <w:t>ベースに</w:t>
            </w:r>
            <w:r>
              <w:rPr>
                <w:rFonts w:ascii="MS UI Gothic" w:eastAsia="MS UI Gothic" w:hAnsi="MS UI Gothic" w:hint="eastAsia"/>
                <w:color w:val="000000"/>
                <w:sz w:val="18"/>
                <w:szCs w:val="18"/>
              </w:rPr>
              <w:t>、次期システムで必要となる</w:t>
            </w:r>
            <w:r w:rsidR="001F374F">
              <w:rPr>
                <w:rFonts w:ascii="MS UI Gothic" w:eastAsia="MS UI Gothic" w:hAnsi="MS UI Gothic" w:hint="eastAsia"/>
                <w:color w:val="000000"/>
                <w:sz w:val="18"/>
                <w:szCs w:val="18"/>
              </w:rPr>
              <w:t>業務量増加による格納量の増加見込みなどを計算し直します。</w:t>
            </w:r>
          </w:p>
        </w:tc>
      </w:tr>
      <w:tr w:rsidR="005B428D" w:rsidRPr="00F22BA6" w14:paraId="26A19182" w14:textId="77777777" w:rsidTr="00784746">
        <w:tc>
          <w:tcPr>
            <w:tcW w:w="1134" w:type="dxa"/>
            <w:vMerge/>
            <w:vAlign w:val="center"/>
          </w:tcPr>
          <w:p w14:paraId="3A7243A0" w14:textId="77777777" w:rsidR="005B428D" w:rsidRPr="00145105" w:rsidRDefault="005B428D" w:rsidP="00EF25D9">
            <w:pPr>
              <w:rPr>
                <w:rFonts w:ascii="MS UI Gothic" w:eastAsia="MS UI Gothic" w:hAnsi="MS UI Gothic"/>
                <w:sz w:val="18"/>
                <w:szCs w:val="18"/>
              </w:rPr>
            </w:pPr>
          </w:p>
        </w:tc>
        <w:tc>
          <w:tcPr>
            <w:tcW w:w="1417" w:type="dxa"/>
            <w:vAlign w:val="center"/>
          </w:tcPr>
          <w:p w14:paraId="4C991649"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業務</w:t>
            </w:r>
            <w:r w:rsidRPr="00145105">
              <w:rPr>
                <w:rFonts w:ascii="MS UI Gothic" w:eastAsia="MS UI Gothic" w:hAnsi="MS UI Gothic" w:hint="eastAsia"/>
                <w:color w:val="000000"/>
                <w:sz w:val="18"/>
                <w:szCs w:val="18"/>
              </w:rPr>
              <w:t>テーブル一覧</w:t>
            </w:r>
          </w:p>
        </w:tc>
        <w:tc>
          <w:tcPr>
            <w:tcW w:w="2977" w:type="dxa"/>
            <w:vAlign w:val="center"/>
          </w:tcPr>
          <w:p w14:paraId="27F8BB19" w14:textId="77777777" w:rsidR="005B428D"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業務に伴って発生する</w:t>
            </w:r>
            <w:r>
              <w:rPr>
                <w:rFonts w:ascii="MS UI Gothic" w:eastAsia="MS UI Gothic" w:hAnsi="MS UI Gothic" w:hint="eastAsia"/>
                <w:color w:val="000000"/>
                <w:sz w:val="18"/>
                <w:szCs w:val="18"/>
              </w:rPr>
              <w:t>業務</w:t>
            </w:r>
            <w:r w:rsidRPr="00145105">
              <w:rPr>
                <w:rFonts w:ascii="MS UI Gothic" w:eastAsia="MS UI Gothic" w:hAnsi="MS UI Gothic" w:hint="eastAsia"/>
                <w:color w:val="000000"/>
                <w:sz w:val="18"/>
                <w:szCs w:val="18"/>
              </w:rPr>
              <w:t>データを格納するテーブルの</w:t>
            </w:r>
            <w:r>
              <w:rPr>
                <w:rFonts w:ascii="MS UI Gothic" w:eastAsia="MS UI Gothic" w:hAnsi="MS UI Gothic" w:hint="eastAsia"/>
                <w:color w:val="000000"/>
                <w:sz w:val="18"/>
                <w:szCs w:val="18"/>
              </w:rPr>
              <w:t>定義</w:t>
            </w:r>
          </w:p>
          <w:p w14:paraId="0C2E79FD"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sz w:val="18"/>
                <w:szCs w:val="18"/>
              </w:rPr>
              <w:t>レイアウト、データ項目の決定や</w:t>
            </w:r>
            <w:r w:rsidRPr="00551A52">
              <w:rPr>
                <w:rFonts w:ascii="MS UI Gothic" w:eastAsia="MS UI Gothic" w:hAnsi="MS UI Gothic" w:hint="eastAsia"/>
                <w:sz w:val="18"/>
                <w:szCs w:val="18"/>
              </w:rPr>
              <w:t>当初件数、増加率、最大件数、保持期限</w:t>
            </w:r>
            <w:r>
              <w:rPr>
                <w:rFonts w:ascii="MS UI Gothic" w:eastAsia="MS UI Gothic" w:hAnsi="MS UI Gothic" w:hint="eastAsia"/>
                <w:sz w:val="18"/>
                <w:szCs w:val="18"/>
              </w:rPr>
              <w:t>を考慮して全体の格納量を決定</w:t>
            </w:r>
          </w:p>
        </w:tc>
        <w:tc>
          <w:tcPr>
            <w:tcW w:w="2693" w:type="dxa"/>
            <w:vMerge/>
            <w:vAlign w:val="center"/>
          </w:tcPr>
          <w:p w14:paraId="6E0A9275" w14:textId="77777777" w:rsidR="005B428D" w:rsidRPr="00145105" w:rsidRDefault="005B428D" w:rsidP="00EF25D9">
            <w:pPr>
              <w:rPr>
                <w:rFonts w:ascii="MS UI Gothic" w:eastAsia="MS UI Gothic" w:hAnsi="MS UI Gothic"/>
                <w:color w:val="000000"/>
                <w:sz w:val="18"/>
                <w:szCs w:val="18"/>
              </w:rPr>
            </w:pPr>
          </w:p>
        </w:tc>
      </w:tr>
      <w:tr w:rsidR="005B428D" w:rsidRPr="00F22BA6" w14:paraId="74F05B6F" w14:textId="77777777" w:rsidTr="00784746">
        <w:tc>
          <w:tcPr>
            <w:tcW w:w="1134" w:type="dxa"/>
            <w:vMerge/>
            <w:vAlign w:val="center"/>
          </w:tcPr>
          <w:p w14:paraId="1F57FD92" w14:textId="77777777" w:rsidR="005B428D" w:rsidRPr="00145105" w:rsidRDefault="005B428D" w:rsidP="00EF25D9">
            <w:pPr>
              <w:rPr>
                <w:rFonts w:ascii="MS UI Gothic" w:eastAsia="MS UI Gothic" w:hAnsi="MS UI Gothic"/>
                <w:sz w:val="18"/>
                <w:szCs w:val="18"/>
              </w:rPr>
            </w:pPr>
          </w:p>
        </w:tc>
        <w:tc>
          <w:tcPr>
            <w:tcW w:w="1417" w:type="dxa"/>
            <w:vAlign w:val="center"/>
          </w:tcPr>
          <w:p w14:paraId="0DA79F9C"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ER図</w:t>
            </w:r>
          </w:p>
        </w:tc>
        <w:tc>
          <w:tcPr>
            <w:tcW w:w="2977" w:type="dxa"/>
            <w:vAlign w:val="center"/>
          </w:tcPr>
          <w:p w14:paraId="72A2E7C7"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各テーブルの関係性（リレーション）を設計した図</w:t>
            </w:r>
          </w:p>
        </w:tc>
        <w:tc>
          <w:tcPr>
            <w:tcW w:w="2693" w:type="dxa"/>
            <w:vAlign w:val="center"/>
          </w:tcPr>
          <w:p w14:paraId="6EA2C1C3"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w:t>
            </w:r>
          </w:p>
        </w:tc>
      </w:tr>
      <w:tr w:rsidR="005B428D" w:rsidRPr="00F22BA6" w14:paraId="4C35C107" w14:textId="77777777" w:rsidTr="00784746">
        <w:tc>
          <w:tcPr>
            <w:tcW w:w="1134" w:type="dxa"/>
            <w:vMerge/>
            <w:vAlign w:val="center"/>
          </w:tcPr>
          <w:p w14:paraId="43F0AC6E" w14:textId="77777777" w:rsidR="005B428D" w:rsidRPr="00145105" w:rsidRDefault="005B428D" w:rsidP="00EF25D9">
            <w:pPr>
              <w:rPr>
                <w:rFonts w:ascii="MS UI Gothic" w:eastAsia="MS UI Gothic" w:hAnsi="MS UI Gothic"/>
                <w:color w:val="000000"/>
                <w:sz w:val="18"/>
                <w:szCs w:val="18"/>
              </w:rPr>
            </w:pPr>
          </w:p>
        </w:tc>
        <w:tc>
          <w:tcPr>
            <w:tcW w:w="1417" w:type="dxa"/>
            <w:vAlign w:val="center"/>
          </w:tcPr>
          <w:p w14:paraId="0313E297"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CRUD図</w:t>
            </w:r>
          </w:p>
        </w:tc>
        <w:tc>
          <w:tcPr>
            <w:tcW w:w="2977" w:type="dxa"/>
            <w:vAlign w:val="center"/>
          </w:tcPr>
          <w:p w14:paraId="2CE85A2D"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テーブルごとに、どの機能でデータを作成（Create）、読み込み（Read）、更新（Update）、削除（Delete）するかを定義した図（マトリクス）</w:t>
            </w:r>
          </w:p>
        </w:tc>
        <w:tc>
          <w:tcPr>
            <w:tcW w:w="2693" w:type="dxa"/>
            <w:vAlign w:val="center"/>
          </w:tcPr>
          <w:p w14:paraId="68D84757"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w:t>
            </w:r>
          </w:p>
        </w:tc>
      </w:tr>
      <w:tr w:rsidR="005B428D" w:rsidRPr="00F22BA6" w14:paraId="7DB71457" w14:textId="77777777" w:rsidTr="00784746">
        <w:tc>
          <w:tcPr>
            <w:tcW w:w="1134" w:type="dxa"/>
            <w:vMerge w:val="restart"/>
            <w:vAlign w:val="center"/>
          </w:tcPr>
          <w:p w14:paraId="453AFD03" w14:textId="77777777" w:rsidR="005B428D" w:rsidRPr="00145105" w:rsidRDefault="005B428D" w:rsidP="00EF25D9">
            <w:pPr>
              <w:rPr>
                <w:rFonts w:ascii="MS UI Gothic" w:eastAsia="MS UI Gothic" w:hAnsi="MS UI Gothic"/>
                <w:color w:val="000000"/>
                <w:kern w:val="0"/>
                <w:sz w:val="18"/>
                <w:szCs w:val="18"/>
              </w:rPr>
            </w:pPr>
            <w:r w:rsidRPr="00145105">
              <w:rPr>
                <w:rFonts w:ascii="MS UI Gothic" w:eastAsia="MS UI Gothic" w:hAnsi="MS UI Gothic" w:hint="eastAsia"/>
                <w:color w:val="000000"/>
                <w:kern w:val="0"/>
                <w:sz w:val="18"/>
                <w:szCs w:val="18"/>
              </w:rPr>
              <w:t>ファイル設計</w:t>
            </w:r>
          </w:p>
        </w:tc>
        <w:tc>
          <w:tcPr>
            <w:tcW w:w="1417" w:type="dxa"/>
            <w:vAlign w:val="center"/>
          </w:tcPr>
          <w:p w14:paraId="03094345" w14:textId="77777777" w:rsidR="005B428D" w:rsidRPr="00145105" w:rsidRDefault="005B428D" w:rsidP="00EF25D9">
            <w:pPr>
              <w:widowControl/>
              <w:jc w:val="left"/>
              <w:rPr>
                <w:rFonts w:ascii="MS UI Gothic" w:eastAsia="MS UI Gothic" w:hAnsi="MS UI Gothic"/>
                <w:color w:val="000000"/>
                <w:kern w:val="0"/>
                <w:sz w:val="18"/>
                <w:szCs w:val="18"/>
              </w:rPr>
            </w:pPr>
            <w:r w:rsidRPr="00145105">
              <w:rPr>
                <w:rFonts w:ascii="MS UI Gothic" w:eastAsia="MS UI Gothic" w:hAnsi="MS UI Gothic" w:hint="eastAsia"/>
                <w:color w:val="000000"/>
                <w:sz w:val="18"/>
                <w:szCs w:val="18"/>
              </w:rPr>
              <w:t>ファイル一覧</w:t>
            </w:r>
          </w:p>
        </w:tc>
        <w:tc>
          <w:tcPr>
            <w:tcW w:w="2977" w:type="dxa"/>
            <w:vAlign w:val="center"/>
          </w:tcPr>
          <w:p w14:paraId="1566661E"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システムで利用するファイルの一覧</w:t>
            </w:r>
          </w:p>
        </w:tc>
        <w:tc>
          <w:tcPr>
            <w:tcW w:w="2693" w:type="dxa"/>
            <w:vAlign w:val="center"/>
          </w:tcPr>
          <w:p w14:paraId="14683B49"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w:t>
            </w:r>
          </w:p>
        </w:tc>
      </w:tr>
      <w:tr w:rsidR="005B428D" w:rsidRPr="00F22BA6" w14:paraId="5F94ED49" w14:textId="77777777" w:rsidTr="00784746">
        <w:tc>
          <w:tcPr>
            <w:tcW w:w="1134" w:type="dxa"/>
            <w:vMerge/>
            <w:vAlign w:val="center"/>
          </w:tcPr>
          <w:p w14:paraId="73944FFA" w14:textId="77777777" w:rsidR="005B428D" w:rsidRPr="00145105" w:rsidRDefault="005B428D" w:rsidP="00EF25D9">
            <w:pPr>
              <w:rPr>
                <w:rFonts w:ascii="MS UI Gothic" w:eastAsia="MS UI Gothic" w:hAnsi="MS UI Gothic"/>
                <w:color w:val="000000"/>
                <w:sz w:val="18"/>
                <w:szCs w:val="18"/>
              </w:rPr>
            </w:pPr>
          </w:p>
        </w:tc>
        <w:tc>
          <w:tcPr>
            <w:tcW w:w="1417" w:type="dxa"/>
            <w:vAlign w:val="center"/>
          </w:tcPr>
          <w:p w14:paraId="1BCD2C20"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ファイル</w:t>
            </w:r>
            <w:r>
              <w:rPr>
                <w:rFonts w:ascii="MS UI Gothic" w:eastAsia="MS UI Gothic" w:hAnsi="MS UI Gothic" w:hint="eastAsia"/>
                <w:color w:val="000000"/>
                <w:sz w:val="18"/>
                <w:szCs w:val="18"/>
              </w:rPr>
              <w:t>仕様</w:t>
            </w:r>
          </w:p>
        </w:tc>
        <w:tc>
          <w:tcPr>
            <w:tcW w:w="2977" w:type="dxa"/>
            <w:vAlign w:val="center"/>
          </w:tcPr>
          <w:p w14:paraId="2922764F"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ファイル形式（csv、固定長など）</w:t>
            </w:r>
            <w:r>
              <w:rPr>
                <w:rFonts w:ascii="MS UI Gothic" w:eastAsia="MS UI Gothic" w:hAnsi="MS UI Gothic" w:hint="eastAsia"/>
                <w:color w:val="000000"/>
                <w:sz w:val="18"/>
                <w:szCs w:val="18"/>
              </w:rPr>
              <w:t>、</w:t>
            </w:r>
            <w:r w:rsidRPr="00145105">
              <w:rPr>
                <w:rFonts w:ascii="MS UI Gothic" w:eastAsia="MS UI Gothic" w:hAnsi="MS UI Gothic" w:hint="eastAsia"/>
                <w:color w:val="000000"/>
                <w:sz w:val="18"/>
                <w:szCs w:val="18"/>
              </w:rPr>
              <w:t>文字コード</w:t>
            </w:r>
            <w:r>
              <w:rPr>
                <w:rFonts w:ascii="MS UI Gothic" w:eastAsia="MS UI Gothic" w:hAnsi="MS UI Gothic" w:hint="eastAsia"/>
                <w:color w:val="000000"/>
                <w:sz w:val="18"/>
                <w:szCs w:val="18"/>
              </w:rPr>
              <w:t>、</w:t>
            </w:r>
            <w:r w:rsidRPr="00145105">
              <w:rPr>
                <w:rFonts w:ascii="MS UI Gothic" w:eastAsia="MS UI Gothic" w:hAnsi="MS UI Gothic" w:hint="eastAsia"/>
                <w:color w:val="000000"/>
                <w:sz w:val="18"/>
                <w:szCs w:val="18"/>
              </w:rPr>
              <w:t>レイアウト（桁数）</w:t>
            </w:r>
          </w:p>
        </w:tc>
        <w:tc>
          <w:tcPr>
            <w:tcW w:w="2693" w:type="dxa"/>
            <w:vAlign w:val="center"/>
          </w:tcPr>
          <w:p w14:paraId="2A216E65"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w:t>
            </w:r>
          </w:p>
        </w:tc>
      </w:tr>
      <w:tr w:rsidR="005B428D" w:rsidRPr="00F22BA6" w14:paraId="3F1C7B80" w14:textId="77777777" w:rsidTr="00784746">
        <w:tc>
          <w:tcPr>
            <w:tcW w:w="1134" w:type="dxa"/>
            <w:vAlign w:val="center"/>
          </w:tcPr>
          <w:p w14:paraId="6F5FE621"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コード</w:t>
            </w:r>
            <w:r w:rsidRPr="00145105">
              <w:rPr>
                <w:rFonts w:ascii="MS UI Gothic" w:eastAsia="MS UI Gothic" w:hAnsi="MS UI Gothic" w:hint="eastAsia"/>
                <w:color w:val="000000"/>
                <w:sz w:val="18"/>
                <w:szCs w:val="18"/>
              </w:rPr>
              <w:t>設計</w:t>
            </w:r>
          </w:p>
        </w:tc>
        <w:tc>
          <w:tcPr>
            <w:tcW w:w="1417" w:type="dxa"/>
            <w:vAlign w:val="center"/>
          </w:tcPr>
          <w:p w14:paraId="4D0C6D4F"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コード一覧</w:t>
            </w:r>
          </w:p>
        </w:tc>
        <w:tc>
          <w:tcPr>
            <w:tcW w:w="2977" w:type="dxa"/>
            <w:vAlign w:val="center"/>
          </w:tcPr>
          <w:p w14:paraId="70CA4A23" w14:textId="77777777" w:rsidR="005B428D" w:rsidRPr="00145105" w:rsidRDefault="005B428D" w:rsidP="00EF25D9">
            <w:pPr>
              <w:widowControl/>
              <w:rPr>
                <w:rFonts w:ascii="MS UI Gothic" w:eastAsia="MS UI Gothic" w:hAnsi="MS UI Gothic"/>
                <w:color w:val="000000"/>
                <w:kern w:val="0"/>
                <w:sz w:val="18"/>
                <w:szCs w:val="18"/>
              </w:rPr>
            </w:pPr>
            <w:r w:rsidRPr="003D6651">
              <w:rPr>
                <w:rFonts w:ascii="MS UI Gothic" w:eastAsia="MS UI Gothic" w:hAnsi="MS UI Gothic" w:hint="eastAsia"/>
                <w:color w:val="000000"/>
                <w:sz w:val="18"/>
                <w:szCs w:val="18"/>
              </w:rPr>
              <w:t>システムで利用するコードと対応する値</w:t>
            </w:r>
          </w:p>
        </w:tc>
        <w:tc>
          <w:tcPr>
            <w:tcW w:w="2693" w:type="dxa"/>
            <w:vAlign w:val="center"/>
          </w:tcPr>
          <w:p w14:paraId="1B8B03C6" w14:textId="0D9E465F" w:rsidR="005B428D" w:rsidRPr="003D6651" w:rsidRDefault="001F374F" w:rsidP="001F374F">
            <w:pPr>
              <w:widowControl/>
              <w:rPr>
                <w:rFonts w:ascii="MS UI Gothic" w:eastAsia="MS UI Gothic" w:hAnsi="MS UI Gothic"/>
                <w:color w:val="000000"/>
                <w:sz w:val="18"/>
                <w:szCs w:val="18"/>
              </w:rPr>
            </w:pPr>
            <w:r w:rsidRPr="00371099">
              <w:rPr>
                <w:rFonts w:ascii="MS UI Gothic" w:eastAsia="MS UI Gothic" w:hAnsi="MS UI Gothic" w:hint="eastAsia"/>
                <w:color w:val="000000"/>
                <w:sz w:val="18"/>
                <w:szCs w:val="18"/>
              </w:rPr>
              <w:t>変更箇所</w:t>
            </w:r>
            <w:r>
              <w:rPr>
                <w:rFonts w:ascii="MS UI Gothic" w:eastAsia="MS UI Gothic" w:hAnsi="MS UI Gothic" w:hint="eastAsia"/>
                <w:color w:val="000000"/>
                <w:sz w:val="18"/>
                <w:szCs w:val="18"/>
              </w:rPr>
              <w:t>がある場合は、一覧表を見直します。</w:t>
            </w:r>
          </w:p>
        </w:tc>
      </w:tr>
      <w:tr w:rsidR="005B428D" w:rsidRPr="00F22BA6" w14:paraId="0B5A22E9" w14:textId="77777777" w:rsidTr="00784746">
        <w:tc>
          <w:tcPr>
            <w:tcW w:w="1134" w:type="dxa"/>
            <w:vMerge w:val="restart"/>
            <w:vAlign w:val="center"/>
          </w:tcPr>
          <w:p w14:paraId="42BABCA9" w14:textId="77777777" w:rsidR="005B428D" w:rsidRDefault="005B428D" w:rsidP="00EF25D9">
            <w:pPr>
              <w:rPr>
                <w:rFonts w:ascii="MS UI Gothic" w:eastAsia="MS UI Gothic" w:hAnsi="MS UI Gothic"/>
                <w:sz w:val="18"/>
                <w:szCs w:val="18"/>
              </w:rPr>
            </w:pPr>
            <w:r w:rsidRPr="00145105">
              <w:rPr>
                <w:rFonts w:ascii="MS UI Gothic" w:eastAsia="MS UI Gothic" w:hAnsi="MS UI Gothic" w:hint="eastAsia"/>
                <w:sz w:val="18"/>
                <w:szCs w:val="18"/>
              </w:rPr>
              <w:t>システム</w:t>
            </w:r>
          </w:p>
          <w:p w14:paraId="10E46D19" w14:textId="77777777" w:rsidR="005B428D" w:rsidRPr="00145105" w:rsidRDefault="005B428D" w:rsidP="00EF25D9">
            <w:pPr>
              <w:rPr>
                <w:rFonts w:ascii="MS UI Gothic" w:eastAsia="MS UI Gothic" w:hAnsi="MS UI Gothic"/>
                <w:sz w:val="18"/>
                <w:szCs w:val="18"/>
              </w:rPr>
            </w:pPr>
            <w:r>
              <w:rPr>
                <w:rFonts w:ascii="MS UI Gothic" w:eastAsia="MS UI Gothic" w:hAnsi="MS UI Gothic" w:hint="eastAsia"/>
                <w:sz w:val="18"/>
                <w:szCs w:val="18"/>
              </w:rPr>
              <w:t>構成</w:t>
            </w:r>
          </w:p>
        </w:tc>
        <w:tc>
          <w:tcPr>
            <w:tcW w:w="1417" w:type="dxa"/>
            <w:vAlign w:val="center"/>
          </w:tcPr>
          <w:p w14:paraId="263A196C" w14:textId="77777777" w:rsidR="005B428D" w:rsidRPr="00145105" w:rsidRDefault="005B428D" w:rsidP="00EF25D9">
            <w:pPr>
              <w:widowControl/>
              <w:jc w:val="left"/>
              <w:rPr>
                <w:rFonts w:ascii="MS UI Gothic" w:eastAsia="MS UI Gothic" w:hAnsi="MS UI Gothic"/>
                <w:color w:val="000000"/>
                <w:kern w:val="0"/>
                <w:sz w:val="18"/>
                <w:szCs w:val="18"/>
              </w:rPr>
            </w:pPr>
            <w:r w:rsidRPr="00145105">
              <w:rPr>
                <w:rFonts w:ascii="MS UI Gothic" w:eastAsia="MS UI Gothic" w:hAnsi="MS UI Gothic" w:hint="eastAsia"/>
                <w:color w:val="000000"/>
                <w:sz w:val="18"/>
                <w:szCs w:val="18"/>
              </w:rPr>
              <w:t>システムアーキテクチャ</w:t>
            </w:r>
          </w:p>
        </w:tc>
        <w:tc>
          <w:tcPr>
            <w:tcW w:w="2977" w:type="dxa"/>
            <w:vAlign w:val="center"/>
          </w:tcPr>
          <w:p w14:paraId="1DEE06B3"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ハードウェア、ソフトウェアのアーキテクチャ</w:t>
            </w:r>
          </w:p>
        </w:tc>
        <w:tc>
          <w:tcPr>
            <w:tcW w:w="2693" w:type="dxa"/>
            <w:vAlign w:val="center"/>
          </w:tcPr>
          <w:p w14:paraId="4F83B8EC"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w:t>
            </w:r>
          </w:p>
        </w:tc>
      </w:tr>
      <w:tr w:rsidR="005B428D" w:rsidRPr="00F22BA6" w14:paraId="6325C207" w14:textId="77777777" w:rsidTr="00784746">
        <w:tc>
          <w:tcPr>
            <w:tcW w:w="1134" w:type="dxa"/>
            <w:vMerge/>
            <w:vAlign w:val="center"/>
          </w:tcPr>
          <w:p w14:paraId="1BF9EAB6" w14:textId="77777777" w:rsidR="005B428D" w:rsidRPr="00145105" w:rsidRDefault="005B428D" w:rsidP="00EF25D9">
            <w:pPr>
              <w:rPr>
                <w:rFonts w:ascii="MS UI Gothic" w:eastAsia="MS UI Gothic" w:hAnsi="MS UI Gothic"/>
                <w:sz w:val="18"/>
                <w:szCs w:val="18"/>
              </w:rPr>
            </w:pPr>
          </w:p>
        </w:tc>
        <w:tc>
          <w:tcPr>
            <w:tcW w:w="1417" w:type="dxa"/>
            <w:vAlign w:val="center"/>
          </w:tcPr>
          <w:p w14:paraId="5DAE0615"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サーバ一覧</w:t>
            </w:r>
          </w:p>
        </w:tc>
        <w:tc>
          <w:tcPr>
            <w:tcW w:w="2977" w:type="dxa"/>
            <w:vAlign w:val="center"/>
          </w:tcPr>
          <w:p w14:paraId="782C35C8"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サーバの一覧</w:t>
            </w:r>
          </w:p>
        </w:tc>
        <w:tc>
          <w:tcPr>
            <w:tcW w:w="2693" w:type="dxa"/>
            <w:vAlign w:val="center"/>
          </w:tcPr>
          <w:p w14:paraId="531837E9"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w:t>
            </w:r>
          </w:p>
        </w:tc>
      </w:tr>
      <w:tr w:rsidR="005B428D" w:rsidRPr="00F22BA6" w14:paraId="1FCFED5D" w14:textId="77777777" w:rsidTr="00784746">
        <w:tc>
          <w:tcPr>
            <w:tcW w:w="1134" w:type="dxa"/>
            <w:vMerge/>
            <w:vAlign w:val="center"/>
          </w:tcPr>
          <w:p w14:paraId="3A918553" w14:textId="77777777" w:rsidR="005B428D" w:rsidRPr="00145105" w:rsidRDefault="005B428D" w:rsidP="00EF25D9">
            <w:pPr>
              <w:rPr>
                <w:rFonts w:ascii="MS UI Gothic" w:eastAsia="MS UI Gothic" w:hAnsi="MS UI Gothic"/>
                <w:sz w:val="18"/>
                <w:szCs w:val="18"/>
              </w:rPr>
            </w:pPr>
          </w:p>
        </w:tc>
        <w:tc>
          <w:tcPr>
            <w:tcW w:w="1417" w:type="dxa"/>
            <w:vAlign w:val="center"/>
          </w:tcPr>
          <w:p w14:paraId="7BB48183"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ハードウェア構成（論理）</w:t>
            </w:r>
          </w:p>
        </w:tc>
        <w:tc>
          <w:tcPr>
            <w:tcW w:w="2977" w:type="dxa"/>
            <w:vAlign w:val="center"/>
          </w:tcPr>
          <w:p w14:paraId="56D97FEA"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ハードウェアの論理構成図</w:t>
            </w:r>
          </w:p>
        </w:tc>
        <w:tc>
          <w:tcPr>
            <w:tcW w:w="2693" w:type="dxa"/>
            <w:vAlign w:val="center"/>
          </w:tcPr>
          <w:p w14:paraId="710D21A0"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w:t>
            </w:r>
          </w:p>
        </w:tc>
      </w:tr>
      <w:tr w:rsidR="005B428D" w:rsidRPr="00F22BA6" w14:paraId="4DBF20B8" w14:textId="77777777" w:rsidTr="00784746">
        <w:tc>
          <w:tcPr>
            <w:tcW w:w="1134" w:type="dxa"/>
            <w:vMerge/>
            <w:vAlign w:val="center"/>
          </w:tcPr>
          <w:p w14:paraId="06D1D48B" w14:textId="77777777" w:rsidR="005B428D" w:rsidRPr="00145105" w:rsidRDefault="005B428D" w:rsidP="00EF25D9">
            <w:pPr>
              <w:rPr>
                <w:rFonts w:ascii="MS UI Gothic" w:eastAsia="MS UI Gothic" w:hAnsi="MS UI Gothic"/>
                <w:sz w:val="18"/>
                <w:szCs w:val="18"/>
              </w:rPr>
            </w:pPr>
          </w:p>
        </w:tc>
        <w:tc>
          <w:tcPr>
            <w:tcW w:w="1417" w:type="dxa"/>
            <w:vAlign w:val="center"/>
          </w:tcPr>
          <w:p w14:paraId="3AD37E1C"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ハードウェア仕様</w:t>
            </w:r>
          </w:p>
        </w:tc>
        <w:tc>
          <w:tcPr>
            <w:tcW w:w="2977" w:type="dxa"/>
            <w:vAlign w:val="center"/>
          </w:tcPr>
          <w:p w14:paraId="5E99D90D" w14:textId="77777777" w:rsidR="005B428D"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ハードウェアの仕様</w:t>
            </w:r>
          </w:p>
          <w:p w14:paraId="4F28C29B"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サーバ</w:t>
            </w:r>
            <w:r w:rsidRPr="00551A52">
              <w:rPr>
                <w:rFonts w:ascii="MS UI Gothic" w:eastAsia="MS UI Gothic" w:hAnsi="MS UI Gothic" w:hint="eastAsia"/>
                <w:sz w:val="18"/>
                <w:szCs w:val="18"/>
              </w:rPr>
              <w:t>（CPU、メモリ、ディスクI/O）やディスク容量</w:t>
            </w:r>
            <w:r w:rsidRPr="00145105">
              <w:rPr>
                <w:rFonts w:ascii="MS UI Gothic" w:eastAsia="MS UI Gothic" w:hAnsi="MS UI Gothic" w:hint="eastAsia"/>
                <w:color w:val="000000"/>
                <w:sz w:val="18"/>
                <w:szCs w:val="18"/>
              </w:rPr>
              <w:t>、各種端末、ネットワーク機器</w:t>
            </w:r>
            <w:r>
              <w:rPr>
                <w:rFonts w:ascii="MS UI Gothic" w:eastAsia="MS UI Gothic" w:hAnsi="MS UI Gothic" w:hint="eastAsia"/>
                <w:color w:val="000000"/>
                <w:sz w:val="18"/>
                <w:szCs w:val="18"/>
              </w:rPr>
              <w:t>等</w:t>
            </w:r>
          </w:p>
        </w:tc>
        <w:tc>
          <w:tcPr>
            <w:tcW w:w="2693" w:type="dxa"/>
            <w:vAlign w:val="center"/>
          </w:tcPr>
          <w:p w14:paraId="69BE89F3" w14:textId="4A5364F4" w:rsidR="005B428D" w:rsidRDefault="00F304DD" w:rsidP="00F304DD">
            <w:pPr>
              <w:rPr>
                <w:rFonts w:ascii="MS UI Gothic" w:eastAsia="MS UI Gothic" w:hAnsi="MS UI Gothic"/>
                <w:color w:val="000000"/>
                <w:sz w:val="18"/>
                <w:szCs w:val="18"/>
              </w:rPr>
            </w:pPr>
            <w:r>
              <w:rPr>
                <w:rFonts w:ascii="MS UI Gothic" w:eastAsia="MS UI Gothic" w:hAnsi="MS UI Gothic" w:hint="eastAsia"/>
                <w:color w:val="000000"/>
                <w:sz w:val="18"/>
                <w:szCs w:val="18"/>
              </w:rPr>
              <w:t>想定している仮想サーバを稼働させるために必要な物理サーバや各種端末、ネットワーク機器等のハードウェア仕様を設計します。</w:t>
            </w:r>
          </w:p>
        </w:tc>
      </w:tr>
      <w:tr w:rsidR="005B428D" w:rsidRPr="00F22BA6" w14:paraId="0824A12E" w14:textId="77777777" w:rsidTr="00784746">
        <w:tc>
          <w:tcPr>
            <w:tcW w:w="1134" w:type="dxa"/>
            <w:vMerge/>
            <w:vAlign w:val="center"/>
          </w:tcPr>
          <w:p w14:paraId="38570CD5" w14:textId="77777777" w:rsidR="005B428D" w:rsidRPr="00145105" w:rsidRDefault="005B428D" w:rsidP="00EF25D9">
            <w:pPr>
              <w:rPr>
                <w:rFonts w:ascii="MS UI Gothic" w:eastAsia="MS UI Gothic" w:hAnsi="MS UI Gothic"/>
                <w:sz w:val="18"/>
                <w:szCs w:val="18"/>
              </w:rPr>
            </w:pPr>
          </w:p>
        </w:tc>
        <w:tc>
          <w:tcPr>
            <w:tcW w:w="1417" w:type="dxa"/>
            <w:vAlign w:val="center"/>
          </w:tcPr>
          <w:p w14:paraId="7E9426FC"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ソフトウェア一覧</w:t>
            </w:r>
          </w:p>
        </w:tc>
        <w:tc>
          <w:tcPr>
            <w:tcW w:w="2977" w:type="dxa"/>
            <w:vAlign w:val="center"/>
          </w:tcPr>
          <w:p w14:paraId="14A8890F"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ソフトウェア製品・バージョンの一覧と選定理由、</w:t>
            </w:r>
            <w:r w:rsidRPr="00145105">
              <w:rPr>
                <w:rFonts w:ascii="MS UI Gothic" w:eastAsia="MS UI Gothic" w:hAnsi="MS UI Gothic" w:hint="eastAsia"/>
                <w:color w:val="000000"/>
                <w:sz w:val="18"/>
                <w:szCs w:val="18"/>
              </w:rPr>
              <w:t>各サーバへの導入有無が判</w:t>
            </w:r>
            <w:r w:rsidRPr="00145105">
              <w:rPr>
                <w:rFonts w:ascii="MS UI Gothic" w:eastAsia="MS UI Gothic" w:hAnsi="MS UI Gothic" w:hint="eastAsia"/>
                <w:color w:val="000000"/>
                <w:sz w:val="18"/>
                <w:szCs w:val="18"/>
              </w:rPr>
              <w:lastRenderedPageBreak/>
              <w:t>断できるようにする</w:t>
            </w:r>
          </w:p>
        </w:tc>
        <w:tc>
          <w:tcPr>
            <w:tcW w:w="2693" w:type="dxa"/>
            <w:vAlign w:val="center"/>
          </w:tcPr>
          <w:p w14:paraId="209ED380" w14:textId="77777777" w:rsidR="005B428D" w:rsidRDefault="005B428D" w:rsidP="00EF25D9">
            <w:pPr>
              <w:rPr>
                <w:rFonts w:ascii="MS UI Gothic" w:eastAsia="MS UI Gothic" w:hAnsi="MS UI Gothic"/>
                <w:color w:val="000000"/>
                <w:sz w:val="18"/>
                <w:szCs w:val="18"/>
              </w:rPr>
            </w:pPr>
            <w:r w:rsidRPr="00916FCE">
              <w:rPr>
                <w:rFonts w:ascii="MS UI Gothic" w:eastAsia="MS UI Gothic" w:hAnsi="MS UI Gothic" w:hint="eastAsia"/>
                <w:color w:val="000000"/>
                <w:sz w:val="18"/>
                <w:szCs w:val="18"/>
              </w:rPr>
              <w:lastRenderedPageBreak/>
              <w:t>非互換調査で選定したソフトウェア製品・バージョンを反映した一覧に</w:t>
            </w:r>
            <w:r w:rsidRPr="00916FCE">
              <w:rPr>
                <w:rFonts w:ascii="MS UI Gothic" w:eastAsia="MS UI Gothic" w:hAnsi="MS UI Gothic" w:hint="eastAsia"/>
                <w:color w:val="000000"/>
                <w:sz w:val="18"/>
                <w:szCs w:val="18"/>
              </w:rPr>
              <w:lastRenderedPageBreak/>
              <w:t>見直</w:t>
            </w:r>
            <w:r>
              <w:rPr>
                <w:rFonts w:ascii="MS UI Gothic" w:eastAsia="MS UI Gothic" w:hAnsi="MS UI Gothic" w:hint="eastAsia"/>
                <w:color w:val="000000"/>
                <w:sz w:val="18"/>
                <w:szCs w:val="18"/>
              </w:rPr>
              <w:t>します。</w:t>
            </w:r>
          </w:p>
        </w:tc>
      </w:tr>
      <w:tr w:rsidR="005B428D" w:rsidRPr="00F22BA6" w14:paraId="76D5CF72" w14:textId="77777777" w:rsidTr="00784746">
        <w:tc>
          <w:tcPr>
            <w:tcW w:w="1134" w:type="dxa"/>
            <w:vMerge/>
            <w:vAlign w:val="center"/>
          </w:tcPr>
          <w:p w14:paraId="004826B9" w14:textId="77777777" w:rsidR="005B428D" w:rsidRPr="00145105" w:rsidRDefault="005B428D" w:rsidP="00EF25D9">
            <w:pPr>
              <w:rPr>
                <w:rFonts w:ascii="MS UI Gothic" w:eastAsia="MS UI Gothic" w:hAnsi="MS UI Gothic"/>
                <w:sz w:val="18"/>
                <w:szCs w:val="18"/>
              </w:rPr>
            </w:pPr>
          </w:p>
        </w:tc>
        <w:tc>
          <w:tcPr>
            <w:tcW w:w="1417" w:type="dxa"/>
            <w:vAlign w:val="center"/>
          </w:tcPr>
          <w:p w14:paraId="6B0245D8"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ソフトウェア構成</w:t>
            </w:r>
          </w:p>
        </w:tc>
        <w:tc>
          <w:tcPr>
            <w:tcW w:w="2977" w:type="dxa"/>
            <w:vAlign w:val="center"/>
          </w:tcPr>
          <w:p w14:paraId="513E69FA" w14:textId="77777777" w:rsidR="005B428D"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ソフトウェアの構成図</w:t>
            </w:r>
          </w:p>
          <w:p w14:paraId="62748372"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※システムの拡張に備え、ライセンス形態も整理</w:t>
            </w:r>
          </w:p>
        </w:tc>
        <w:tc>
          <w:tcPr>
            <w:tcW w:w="2693" w:type="dxa"/>
            <w:vAlign w:val="center"/>
          </w:tcPr>
          <w:p w14:paraId="2AE38E46" w14:textId="77777777" w:rsidR="005B428D" w:rsidRDefault="005B428D" w:rsidP="00EF25D9">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5B428D" w:rsidRPr="00F22BA6" w14:paraId="36915C20" w14:textId="77777777" w:rsidTr="00784746">
        <w:trPr>
          <w:trHeight w:val="135"/>
        </w:trPr>
        <w:tc>
          <w:tcPr>
            <w:tcW w:w="1134" w:type="dxa"/>
            <w:vMerge/>
            <w:vAlign w:val="center"/>
          </w:tcPr>
          <w:p w14:paraId="03843537" w14:textId="77777777" w:rsidR="005B428D" w:rsidRPr="00145105" w:rsidRDefault="005B428D" w:rsidP="00EF25D9">
            <w:pPr>
              <w:rPr>
                <w:rFonts w:ascii="MS UI Gothic" w:eastAsia="MS UI Gothic" w:hAnsi="MS UI Gothic"/>
                <w:sz w:val="18"/>
                <w:szCs w:val="18"/>
              </w:rPr>
            </w:pPr>
          </w:p>
        </w:tc>
        <w:tc>
          <w:tcPr>
            <w:tcW w:w="1417" w:type="dxa"/>
            <w:vAlign w:val="center"/>
          </w:tcPr>
          <w:p w14:paraId="01FA2892"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ネットワーク構成（論理）</w:t>
            </w:r>
          </w:p>
        </w:tc>
        <w:tc>
          <w:tcPr>
            <w:tcW w:w="2977" w:type="dxa"/>
            <w:vAlign w:val="center"/>
          </w:tcPr>
          <w:p w14:paraId="74F3153E"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ネットワークの論理構成図</w:t>
            </w:r>
          </w:p>
        </w:tc>
        <w:tc>
          <w:tcPr>
            <w:tcW w:w="2693" w:type="dxa"/>
            <w:vAlign w:val="center"/>
          </w:tcPr>
          <w:p w14:paraId="2C82F22C"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5B428D" w:rsidRPr="00F22BA6" w14:paraId="4117C32F" w14:textId="77777777" w:rsidTr="00784746">
        <w:tc>
          <w:tcPr>
            <w:tcW w:w="1134" w:type="dxa"/>
            <w:vMerge/>
            <w:vAlign w:val="center"/>
          </w:tcPr>
          <w:p w14:paraId="0187FED0" w14:textId="77777777" w:rsidR="005B428D" w:rsidRPr="00145105" w:rsidRDefault="005B428D" w:rsidP="00EF25D9">
            <w:pPr>
              <w:rPr>
                <w:rFonts w:ascii="MS UI Gothic" w:eastAsia="MS UI Gothic" w:hAnsi="MS UI Gothic"/>
                <w:sz w:val="18"/>
                <w:szCs w:val="18"/>
              </w:rPr>
            </w:pPr>
          </w:p>
        </w:tc>
        <w:tc>
          <w:tcPr>
            <w:tcW w:w="1417" w:type="dxa"/>
            <w:vAlign w:val="center"/>
          </w:tcPr>
          <w:p w14:paraId="5947141A"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環境定義</w:t>
            </w:r>
          </w:p>
        </w:tc>
        <w:tc>
          <w:tcPr>
            <w:tcW w:w="2977" w:type="dxa"/>
            <w:vAlign w:val="center"/>
          </w:tcPr>
          <w:p w14:paraId="16DB1F89"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本番、研修、保守、開発、それぞれの環境の有無と役割・構成を定義</w:t>
            </w:r>
          </w:p>
        </w:tc>
        <w:tc>
          <w:tcPr>
            <w:tcW w:w="2693" w:type="dxa"/>
            <w:vAlign w:val="center"/>
          </w:tcPr>
          <w:p w14:paraId="6F5593E6" w14:textId="0855FFDF" w:rsidR="005B428D" w:rsidRPr="00145105" w:rsidRDefault="00F304DD" w:rsidP="00F304DD">
            <w:pPr>
              <w:rPr>
                <w:rFonts w:ascii="MS UI Gothic" w:eastAsia="MS UI Gothic" w:hAnsi="MS UI Gothic"/>
                <w:color w:val="000000"/>
                <w:sz w:val="18"/>
                <w:szCs w:val="18"/>
              </w:rPr>
            </w:pPr>
            <w:r>
              <w:rPr>
                <w:rFonts w:ascii="MS UI Gothic" w:eastAsia="MS UI Gothic" w:hAnsi="MS UI Gothic" w:hint="eastAsia"/>
                <w:color w:val="000000"/>
                <w:sz w:val="18"/>
                <w:szCs w:val="18"/>
              </w:rPr>
              <w:t>現行システムの</w:t>
            </w:r>
            <w:r w:rsidR="005B428D" w:rsidRPr="00916FCE">
              <w:rPr>
                <w:rFonts w:ascii="MS UI Gothic" w:eastAsia="MS UI Gothic" w:hAnsi="MS UI Gothic" w:hint="eastAsia"/>
                <w:color w:val="000000"/>
                <w:sz w:val="18"/>
                <w:szCs w:val="18"/>
              </w:rPr>
              <w:t>研修、保守、開発、それぞれの環境の</w:t>
            </w:r>
            <w:r w:rsidR="005B428D">
              <w:rPr>
                <w:rFonts w:ascii="MS UI Gothic" w:eastAsia="MS UI Gothic" w:hAnsi="MS UI Gothic" w:hint="eastAsia"/>
                <w:color w:val="000000"/>
                <w:sz w:val="18"/>
                <w:szCs w:val="18"/>
              </w:rPr>
              <w:t>利用実績を踏まえて必要性や役割について見直します。</w:t>
            </w:r>
          </w:p>
        </w:tc>
      </w:tr>
      <w:tr w:rsidR="005B428D" w:rsidRPr="00F22BA6" w14:paraId="162F7DC6" w14:textId="77777777" w:rsidTr="00784746">
        <w:tc>
          <w:tcPr>
            <w:tcW w:w="1134" w:type="dxa"/>
            <w:vMerge w:val="restart"/>
            <w:vAlign w:val="center"/>
          </w:tcPr>
          <w:p w14:paraId="47A7B9D1" w14:textId="77777777" w:rsidR="005B428D" w:rsidRDefault="005B428D" w:rsidP="00EF25D9">
            <w:pPr>
              <w:rPr>
                <w:rFonts w:ascii="MS UI Gothic" w:eastAsia="MS UI Gothic" w:hAnsi="MS UI Gothic"/>
                <w:sz w:val="18"/>
                <w:szCs w:val="18"/>
              </w:rPr>
            </w:pPr>
            <w:r>
              <w:rPr>
                <w:rFonts w:ascii="MS UI Gothic" w:eastAsia="MS UI Gothic" w:hAnsi="MS UI Gothic" w:hint="eastAsia"/>
                <w:sz w:val="18"/>
                <w:szCs w:val="18"/>
              </w:rPr>
              <w:t>システム</w:t>
            </w:r>
          </w:p>
          <w:p w14:paraId="0890554E" w14:textId="77777777" w:rsidR="005B428D" w:rsidRPr="00145105" w:rsidRDefault="005B428D" w:rsidP="00EF25D9">
            <w:pPr>
              <w:rPr>
                <w:rFonts w:ascii="MS UI Gothic" w:eastAsia="MS UI Gothic" w:hAnsi="MS UI Gothic"/>
                <w:sz w:val="18"/>
                <w:szCs w:val="18"/>
              </w:rPr>
            </w:pPr>
            <w:r>
              <w:rPr>
                <w:rFonts w:ascii="MS UI Gothic" w:eastAsia="MS UI Gothic" w:hAnsi="MS UI Gothic" w:hint="eastAsia"/>
                <w:sz w:val="18"/>
                <w:szCs w:val="18"/>
              </w:rPr>
              <w:t>方式設計</w:t>
            </w:r>
          </w:p>
        </w:tc>
        <w:tc>
          <w:tcPr>
            <w:tcW w:w="1417" w:type="dxa"/>
            <w:vAlign w:val="center"/>
          </w:tcPr>
          <w:p w14:paraId="242544AA" w14:textId="77777777" w:rsidR="005B428D" w:rsidRPr="00145105" w:rsidRDefault="005B428D" w:rsidP="00EF25D9">
            <w:pPr>
              <w:widowControl/>
              <w:jc w:val="left"/>
              <w:rPr>
                <w:rFonts w:ascii="MS UI Gothic" w:eastAsia="MS UI Gothic" w:hAnsi="MS UI Gothic"/>
                <w:color w:val="000000"/>
                <w:kern w:val="0"/>
                <w:sz w:val="18"/>
                <w:szCs w:val="18"/>
              </w:rPr>
            </w:pPr>
            <w:r w:rsidRPr="00145105">
              <w:rPr>
                <w:rFonts w:ascii="MS UI Gothic" w:eastAsia="MS UI Gothic" w:hAnsi="MS UI Gothic" w:hint="eastAsia"/>
                <w:color w:val="000000"/>
                <w:sz w:val="18"/>
                <w:szCs w:val="18"/>
              </w:rPr>
              <w:t>DB方式設計</w:t>
            </w:r>
          </w:p>
        </w:tc>
        <w:tc>
          <w:tcPr>
            <w:tcW w:w="2977" w:type="dxa"/>
            <w:vAlign w:val="center"/>
          </w:tcPr>
          <w:p w14:paraId="44C7F17E" w14:textId="77777777" w:rsidR="005B428D" w:rsidRPr="00145105" w:rsidRDefault="005B428D" w:rsidP="00EF25D9">
            <w:pPr>
              <w:rPr>
                <w:rFonts w:ascii="MS UI Gothic" w:eastAsia="MS UI Gothic" w:hAnsi="MS UI Gothic"/>
                <w:color w:val="000000"/>
                <w:sz w:val="18"/>
                <w:szCs w:val="18"/>
              </w:rPr>
            </w:pPr>
            <w:r w:rsidRPr="0051616B">
              <w:rPr>
                <w:rFonts w:ascii="MS UI Gothic" w:eastAsia="MS UI Gothic" w:hAnsi="MS UI Gothic" w:hint="eastAsia"/>
                <w:color w:val="000000"/>
                <w:sz w:val="18"/>
                <w:szCs w:val="18"/>
              </w:rPr>
              <w:t>DB</w:t>
            </w:r>
            <w:r>
              <w:rPr>
                <w:rFonts w:ascii="MS UI Gothic" w:eastAsia="MS UI Gothic" w:hAnsi="MS UI Gothic" w:hint="eastAsia"/>
                <w:color w:val="000000"/>
                <w:sz w:val="18"/>
                <w:szCs w:val="18"/>
              </w:rPr>
              <w:t>の論理構成、冗長化構成の採用有無、</w:t>
            </w:r>
            <w:r w:rsidRPr="0051616B">
              <w:rPr>
                <w:rFonts w:ascii="MS UI Gothic" w:eastAsia="MS UI Gothic" w:hAnsi="MS UI Gothic" w:hint="eastAsia"/>
                <w:color w:val="000000"/>
                <w:sz w:val="18"/>
                <w:szCs w:val="18"/>
              </w:rPr>
              <w:t>インスタンスの構成</w:t>
            </w:r>
            <w:r w:rsidRPr="0039507A">
              <w:rPr>
                <w:rFonts w:ascii="MS UI Gothic" w:eastAsia="MS UI Gothic" w:hAnsi="MS UI Gothic" w:hint="eastAsia"/>
                <w:color w:val="000000"/>
                <w:sz w:val="18"/>
                <w:szCs w:val="18"/>
              </w:rPr>
              <w:t>、想定DBMS</w:t>
            </w:r>
            <w:r>
              <w:rPr>
                <w:rFonts w:ascii="MS UI Gothic" w:eastAsia="MS UI Gothic" w:hAnsi="MS UI Gothic" w:hint="eastAsia"/>
                <w:color w:val="000000"/>
                <w:sz w:val="18"/>
                <w:szCs w:val="18"/>
              </w:rPr>
              <w:t>製品</w:t>
            </w:r>
            <w:r w:rsidRPr="0039507A">
              <w:rPr>
                <w:rFonts w:ascii="MS UI Gothic" w:eastAsia="MS UI Gothic" w:hAnsi="MS UI Gothic" w:hint="eastAsia"/>
                <w:color w:val="000000"/>
                <w:sz w:val="18"/>
                <w:szCs w:val="18"/>
              </w:rPr>
              <w:t>・バージョン</w:t>
            </w:r>
          </w:p>
        </w:tc>
        <w:tc>
          <w:tcPr>
            <w:tcW w:w="2693" w:type="dxa"/>
            <w:vMerge w:val="restart"/>
            <w:vAlign w:val="center"/>
          </w:tcPr>
          <w:p w14:paraId="770AFB7E" w14:textId="77777777" w:rsidR="00F304DD" w:rsidRDefault="00F304D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非互換調査で判明した非互換対策を踏まえて、システム方式の設計内容を見直します。</w:t>
            </w:r>
          </w:p>
          <w:p w14:paraId="19817343" w14:textId="2FBAC888" w:rsidR="00F304DD" w:rsidRPr="0051616B" w:rsidRDefault="005B428D" w:rsidP="00EF25D9">
            <w:pPr>
              <w:rPr>
                <w:rFonts w:ascii="MS UI Gothic" w:eastAsia="MS UI Gothic" w:hAnsi="MS UI Gothic"/>
                <w:color w:val="000000"/>
                <w:sz w:val="18"/>
                <w:szCs w:val="18"/>
              </w:rPr>
            </w:pPr>
            <w:r w:rsidRPr="00916FCE">
              <w:rPr>
                <w:rFonts w:ascii="MS UI Gothic" w:eastAsia="MS UI Gothic" w:hAnsi="MS UI Gothic" w:hint="eastAsia"/>
                <w:color w:val="000000"/>
                <w:sz w:val="18"/>
                <w:szCs w:val="18"/>
              </w:rPr>
              <w:t>ただし、大幅な処理方式変更を伴う場合は、</w:t>
            </w:r>
            <w:r>
              <w:rPr>
                <w:rFonts w:ascii="MS UI Gothic" w:eastAsia="MS UI Gothic" w:hAnsi="MS UI Gothic" w:hint="eastAsia"/>
                <w:color w:val="000000"/>
                <w:sz w:val="18"/>
                <w:szCs w:val="18"/>
              </w:rPr>
              <w:t>再構築と同様に</w:t>
            </w:r>
            <w:r w:rsidRPr="00916FCE">
              <w:rPr>
                <w:rFonts w:ascii="MS UI Gothic" w:eastAsia="MS UI Gothic" w:hAnsi="MS UI Gothic" w:hint="eastAsia"/>
                <w:color w:val="000000"/>
                <w:sz w:val="18"/>
                <w:szCs w:val="18"/>
              </w:rPr>
              <w:t>開発ガイドラインに従って</w:t>
            </w:r>
            <w:r>
              <w:rPr>
                <w:rFonts w:ascii="MS UI Gothic" w:eastAsia="MS UI Gothic" w:hAnsi="MS UI Gothic" w:hint="eastAsia"/>
                <w:color w:val="000000"/>
                <w:sz w:val="18"/>
                <w:szCs w:val="18"/>
              </w:rPr>
              <w:t>プロジェクトを実施する必要があります。</w:t>
            </w:r>
          </w:p>
        </w:tc>
      </w:tr>
      <w:tr w:rsidR="005B428D" w:rsidRPr="00F22BA6" w14:paraId="0E64D55E" w14:textId="77777777" w:rsidTr="00784746">
        <w:tc>
          <w:tcPr>
            <w:tcW w:w="1134" w:type="dxa"/>
            <w:vMerge/>
            <w:vAlign w:val="center"/>
          </w:tcPr>
          <w:p w14:paraId="36F8E3C1" w14:textId="77777777" w:rsidR="005B428D" w:rsidRPr="00145105" w:rsidRDefault="005B428D" w:rsidP="00EF25D9">
            <w:pPr>
              <w:rPr>
                <w:rFonts w:ascii="MS UI Gothic" w:eastAsia="MS UI Gothic" w:hAnsi="MS UI Gothic"/>
                <w:sz w:val="18"/>
                <w:szCs w:val="18"/>
              </w:rPr>
            </w:pPr>
          </w:p>
        </w:tc>
        <w:tc>
          <w:tcPr>
            <w:tcW w:w="1417" w:type="dxa"/>
            <w:vAlign w:val="center"/>
          </w:tcPr>
          <w:p w14:paraId="05464041" w14:textId="77777777" w:rsidR="005B428D" w:rsidRPr="002C362B" w:rsidRDefault="005B428D" w:rsidP="00EF25D9">
            <w:pPr>
              <w:widowControl/>
              <w:jc w:val="left"/>
              <w:rPr>
                <w:rFonts w:ascii="MS UI Gothic" w:eastAsia="MS UI Gothic" w:hAnsi="MS UI Gothic"/>
                <w:color w:val="000000"/>
                <w:kern w:val="0"/>
                <w:sz w:val="18"/>
                <w:szCs w:val="18"/>
              </w:rPr>
            </w:pPr>
            <w:r w:rsidRPr="002C362B">
              <w:rPr>
                <w:rFonts w:ascii="MS UI Gothic" w:eastAsia="MS UI Gothic" w:hAnsi="MS UI Gothic" w:hint="eastAsia"/>
                <w:color w:val="000000"/>
                <w:sz w:val="18"/>
                <w:szCs w:val="18"/>
              </w:rPr>
              <w:t>オンライン処理方式設計</w:t>
            </w:r>
          </w:p>
        </w:tc>
        <w:tc>
          <w:tcPr>
            <w:tcW w:w="2977" w:type="dxa"/>
            <w:vAlign w:val="center"/>
          </w:tcPr>
          <w:p w14:paraId="731BA89F" w14:textId="77777777" w:rsidR="005B428D" w:rsidRPr="002C362B" w:rsidRDefault="005B428D" w:rsidP="00EF25D9">
            <w:pPr>
              <w:rPr>
                <w:rFonts w:ascii="MS UI Gothic" w:eastAsia="MS UI Gothic" w:hAnsi="MS UI Gothic"/>
                <w:color w:val="000000"/>
                <w:sz w:val="18"/>
                <w:szCs w:val="18"/>
              </w:rPr>
            </w:pPr>
            <w:r w:rsidRPr="002C362B">
              <w:rPr>
                <w:rFonts w:ascii="MS UI Gothic" w:eastAsia="MS UI Gothic" w:hAnsi="MS UI Gothic" w:hint="eastAsia"/>
                <w:color w:val="000000"/>
                <w:sz w:val="18"/>
                <w:szCs w:val="18"/>
              </w:rPr>
              <w:t>Web、C/S</w:t>
            </w:r>
            <w:r>
              <w:rPr>
                <w:rFonts w:ascii="MS UI Gothic" w:eastAsia="MS UI Gothic" w:hAnsi="MS UI Gothic" w:hint="eastAsia"/>
                <w:color w:val="000000"/>
                <w:sz w:val="18"/>
                <w:szCs w:val="18"/>
              </w:rPr>
              <w:t>等</w:t>
            </w:r>
            <w:r w:rsidRPr="002C362B">
              <w:rPr>
                <w:rFonts w:ascii="MS UI Gothic" w:eastAsia="MS UI Gothic" w:hAnsi="MS UI Gothic" w:hint="eastAsia"/>
                <w:color w:val="000000"/>
                <w:sz w:val="18"/>
                <w:szCs w:val="18"/>
              </w:rPr>
              <w:t>のオンライン機能の処理方式</w:t>
            </w:r>
          </w:p>
        </w:tc>
        <w:tc>
          <w:tcPr>
            <w:tcW w:w="2693" w:type="dxa"/>
            <w:vMerge/>
            <w:vAlign w:val="center"/>
          </w:tcPr>
          <w:p w14:paraId="0720BFA5" w14:textId="77777777" w:rsidR="005B428D" w:rsidRPr="002C362B" w:rsidRDefault="005B428D" w:rsidP="00EF25D9">
            <w:pPr>
              <w:rPr>
                <w:rFonts w:ascii="MS UI Gothic" w:eastAsia="MS UI Gothic" w:hAnsi="MS UI Gothic"/>
                <w:color w:val="000000"/>
                <w:sz w:val="18"/>
                <w:szCs w:val="18"/>
              </w:rPr>
            </w:pPr>
          </w:p>
        </w:tc>
      </w:tr>
      <w:tr w:rsidR="005B428D" w:rsidRPr="00F22BA6" w14:paraId="37D6BBE4" w14:textId="77777777" w:rsidTr="00784746">
        <w:tc>
          <w:tcPr>
            <w:tcW w:w="1134" w:type="dxa"/>
            <w:vMerge/>
            <w:vAlign w:val="center"/>
          </w:tcPr>
          <w:p w14:paraId="4D5A2202" w14:textId="77777777" w:rsidR="005B428D" w:rsidRPr="00145105" w:rsidRDefault="005B428D" w:rsidP="00EF25D9">
            <w:pPr>
              <w:rPr>
                <w:rFonts w:ascii="MS UI Gothic" w:eastAsia="MS UI Gothic" w:hAnsi="MS UI Gothic"/>
                <w:sz w:val="18"/>
                <w:szCs w:val="18"/>
              </w:rPr>
            </w:pPr>
          </w:p>
        </w:tc>
        <w:tc>
          <w:tcPr>
            <w:tcW w:w="1417" w:type="dxa"/>
            <w:vAlign w:val="center"/>
          </w:tcPr>
          <w:p w14:paraId="15D77CAC" w14:textId="77777777" w:rsidR="005B428D" w:rsidRPr="002C362B" w:rsidRDefault="005B428D" w:rsidP="00EF25D9">
            <w:pPr>
              <w:rPr>
                <w:rFonts w:ascii="MS UI Gothic" w:eastAsia="MS UI Gothic" w:hAnsi="MS UI Gothic"/>
                <w:color w:val="000000"/>
                <w:sz w:val="18"/>
                <w:szCs w:val="18"/>
              </w:rPr>
            </w:pPr>
            <w:r w:rsidRPr="002C362B">
              <w:rPr>
                <w:rFonts w:ascii="MS UI Gothic" w:eastAsia="MS UI Gothic" w:hAnsi="MS UI Gothic" w:hint="eastAsia"/>
                <w:color w:val="000000"/>
                <w:sz w:val="18"/>
                <w:szCs w:val="18"/>
              </w:rPr>
              <w:t>バッチ処理方式設計</w:t>
            </w:r>
          </w:p>
        </w:tc>
        <w:tc>
          <w:tcPr>
            <w:tcW w:w="2977" w:type="dxa"/>
            <w:vAlign w:val="center"/>
          </w:tcPr>
          <w:p w14:paraId="06D69314" w14:textId="77777777" w:rsidR="005B428D" w:rsidRPr="002C362B" w:rsidRDefault="005B428D" w:rsidP="00EF25D9">
            <w:pPr>
              <w:rPr>
                <w:rFonts w:ascii="MS UI Gothic" w:eastAsia="MS UI Gothic" w:hAnsi="MS UI Gothic"/>
                <w:color w:val="000000"/>
                <w:sz w:val="18"/>
                <w:szCs w:val="18"/>
              </w:rPr>
            </w:pPr>
            <w:r w:rsidRPr="002C362B">
              <w:rPr>
                <w:rFonts w:ascii="MS UI Gothic" w:eastAsia="MS UI Gothic" w:hAnsi="MS UI Gothic" w:hint="eastAsia"/>
                <w:color w:val="000000"/>
                <w:sz w:val="18"/>
                <w:szCs w:val="18"/>
              </w:rPr>
              <w:t>バッチ処理の自動化方針、採用するスケジューラー</w:t>
            </w:r>
            <w:r>
              <w:rPr>
                <w:rFonts w:ascii="MS UI Gothic" w:eastAsia="MS UI Gothic" w:hAnsi="MS UI Gothic" w:hint="eastAsia"/>
                <w:color w:val="000000"/>
                <w:sz w:val="18"/>
                <w:szCs w:val="18"/>
              </w:rPr>
              <w:t>等</w:t>
            </w:r>
            <w:r w:rsidRPr="002C362B">
              <w:rPr>
                <w:rFonts w:ascii="MS UI Gothic" w:eastAsia="MS UI Gothic" w:hAnsi="MS UI Gothic" w:hint="eastAsia"/>
                <w:color w:val="000000"/>
                <w:sz w:val="18"/>
                <w:szCs w:val="18"/>
              </w:rPr>
              <w:t>の処理方式</w:t>
            </w:r>
          </w:p>
        </w:tc>
        <w:tc>
          <w:tcPr>
            <w:tcW w:w="2693" w:type="dxa"/>
            <w:vMerge/>
            <w:vAlign w:val="center"/>
          </w:tcPr>
          <w:p w14:paraId="70D50968" w14:textId="77777777" w:rsidR="005B428D" w:rsidRPr="002C362B" w:rsidRDefault="005B428D" w:rsidP="00EF25D9">
            <w:pPr>
              <w:rPr>
                <w:rFonts w:ascii="MS UI Gothic" w:eastAsia="MS UI Gothic" w:hAnsi="MS UI Gothic"/>
                <w:color w:val="000000"/>
                <w:sz w:val="18"/>
                <w:szCs w:val="18"/>
              </w:rPr>
            </w:pPr>
          </w:p>
        </w:tc>
      </w:tr>
      <w:tr w:rsidR="005B428D" w:rsidRPr="00F22BA6" w14:paraId="4D974A21" w14:textId="77777777" w:rsidTr="00784746">
        <w:tc>
          <w:tcPr>
            <w:tcW w:w="1134" w:type="dxa"/>
            <w:vMerge/>
            <w:vAlign w:val="center"/>
          </w:tcPr>
          <w:p w14:paraId="43F2DCE4" w14:textId="77777777" w:rsidR="005B428D" w:rsidRPr="00145105" w:rsidRDefault="005B428D" w:rsidP="00EF25D9">
            <w:pPr>
              <w:rPr>
                <w:rFonts w:ascii="MS UI Gothic" w:eastAsia="MS UI Gothic" w:hAnsi="MS UI Gothic"/>
                <w:sz w:val="18"/>
                <w:szCs w:val="18"/>
              </w:rPr>
            </w:pPr>
          </w:p>
        </w:tc>
        <w:tc>
          <w:tcPr>
            <w:tcW w:w="1417" w:type="dxa"/>
            <w:vAlign w:val="center"/>
          </w:tcPr>
          <w:p w14:paraId="5710E01B" w14:textId="77777777" w:rsidR="005B428D" w:rsidRPr="002C362B" w:rsidRDefault="005B428D" w:rsidP="00EF25D9">
            <w:pPr>
              <w:rPr>
                <w:rFonts w:ascii="MS UI Gothic" w:eastAsia="MS UI Gothic" w:hAnsi="MS UI Gothic"/>
                <w:color w:val="000000"/>
                <w:sz w:val="18"/>
                <w:szCs w:val="18"/>
              </w:rPr>
            </w:pPr>
            <w:r w:rsidRPr="002C362B">
              <w:rPr>
                <w:rFonts w:ascii="MS UI Gothic" w:eastAsia="MS UI Gothic" w:hAnsi="MS UI Gothic" w:hint="eastAsia"/>
                <w:color w:val="000000"/>
                <w:sz w:val="18"/>
                <w:szCs w:val="18"/>
              </w:rPr>
              <w:t>帳票方式設計</w:t>
            </w:r>
          </w:p>
        </w:tc>
        <w:tc>
          <w:tcPr>
            <w:tcW w:w="2977" w:type="dxa"/>
            <w:vAlign w:val="center"/>
          </w:tcPr>
          <w:p w14:paraId="3D725E60" w14:textId="77777777" w:rsidR="005B428D" w:rsidRPr="002C362B" w:rsidRDefault="005B428D" w:rsidP="00EF25D9">
            <w:pPr>
              <w:rPr>
                <w:rFonts w:ascii="MS UI Gothic" w:eastAsia="MS UI Gothic" w:hAnsi="MS UI Gothic"/>
                <w:color w:val="000000"/>
                <w:sz w:val="18"/>
                <w:szCs w:val="18"/>
              </w:rPr>
            </w:pPr>
            <w:r w:rsidRPr="002C362B">
              <w:rPr>
                <w:rFonts w:ascii="MS UI Gothic" w:eastAsia="MS UI Gothic" w:hAnsi="MS UI Gothic" w:hint="eastAsia"/>
                <w:color w:val="000000"/>
                <w:sz w:val="18"/>
                <w:szCs w:val="18"/>
              </w:rPr>
              <w:t>オンライン帳票/配信帳票</w:t>
            </w:r>
            <w:r>
              <w:rPr>
                <w:rFonts w:ascii="MS UI Gothic" w:eastAsia="MS UI Gothic" w:hAnsi="MS UI Gothic" w:hint="eastAsia"/>
                <w:color w:val="000000"/>
                <w:sz w:val="18"/>
                <w:szCs w:val="18"/>
              </w:rPr>
              <w:t>等</w:t>
            </w:r>
            <w:r w:rsidRPr="002C362B">
              <w:rPr>
                <w:rFonts w:ascii="MS UI Gothic" w:eastAsia="MS UI Gothic" w:hAnsi="MS UI Gothic" w:hint="eastAsia"/>
                <w:color w:val="000000"/>
                <w:sz w:val="18"/>
                <w:szCs w:val="18"/>
              </w:rPr>
              <w:t>を印刷する際の処理方式</w:t>
            </w:r>
          </w:p>
        </w:tc>
        <w:tc>
          <w:tcPr>
            <w:tcW w:w="2693" w:type="dxa"/>
            <w:vMerge/>
            <w:vAlign w:val="center"/>
          </w:tcPr>
          <w:p w14:paraId="679B584C" w14:textId="77777777" w:rsidR="005B428D" w:rsidRPr="002C362B" w:rsidRDefault="005B428D" w:rsidP="00EF25D9">
            <w:pPr>
              <w:rPr>
                <w:rFonts w:ascii="MS UI Gothic" w:eastAsia="MS UI Gothic" w:hAnsi="MS UI Gothic"/>
                <w:color w:val="000000"/>
                <w:sz w:val="18"/>
                <w:szCs w:val="18"/>
              </w:rPr>
            </w:pPr>
          </w:p>
        </w:tc>
      </w:tr>
      <w:tr w:rsidR="005B428D" w:rsidRPr="00F22BA6" w14:paraId="530306B9" w14:textId="77777777" w:rsidTr="00784746">
        <w:tc>
          <w:tcPr>
            <w:tcW w:w="1134" w:type="dxa"/>
            <w:vMerge/>
            <w:vAlign w:val="center"/>
          </w:tcPr>
          <w:p w14:paraId="4003AAC1" w14:textId="77777777" w:rsidR="005B428D" w:rsidRPr="00145105" w:rsidRDefault="005B428D" w:rsidP="00EF25D9">
            <w:pPr>
              <w:rPr>
                <w:rFonts w:ascii="MS UI Gothic" w:eastAsia="MS UI Gothic" w:hAnsi="MS UI Gothic"/>
                <w:sz w:val="18"/>
                <w:szCs w:val="18"/>
              </w:rPr>
            </w:pPr>
          </w:p>
        </w:tc>
        <w:tc>
          <w:tcPr>
            <w:tcW w:w="1417" w:type="dxa"/>
            <w:vAlign w:val="center"/>
          </w:tcPr>
          <w:p w14:paraId="67BA94FD" w14:textId="77777777" w:rsidR="005B428D" w:rsidRPr="002C362B" w:rsidRDefault="005B428D" w:rsidP="00EF25D9">
            <w:pPr>
              <w:rPr>
                <w:rFonts w:ascii="MS UI Gothic" w:eastAsia="MS UI Gothic" w:hAnsi="MS UI Gothic"/>
                <w:color w:val="000000"/>
                <w:sz w:val="18"/>
                <w:szCs w:val="18"/>
              </w:rPr>
            </w:pPr>
            <w:r w:rsidRPr="002C362B">
              <w:rPr>
                <w:rFonts w:ascii="MS UI Gothic" w:eastAsia="MS UI Gothic" w:hAnsi="MS UI Gothic" w:hint="eastAsia"/>
                <w:color w:val="000000"/>
                <w:sz w:val="18"/>
                <w:szCs w:val="18"/>
              </w:rPr>
              <w:t>非定型方式設計</w:t>
            </w:r>
          </w:p>
        </w:tc>
        <w:tc>
          <w:tcPr>
            <w:tcW w:w="2977" w:type="dxa"/>
            <w:vAlign w:val="center"/>
          </w:tcPr>
          <w:p w14:paraId="7BF296CE" w14:textId="77777777" w:rsidR="005B428D" w:rsidRPr="002C362B" w:rsidRDefault="005B428D" w:rsidP="00EF25D9">
            <w:pPr>
              <w:rPr>
                <w:rFonts w:ascii="MS UI Gothic" w:eastAsia="MS UI Gothic" w:hAnsi="MS UI Gothic"/>
                <w:sz w:val="18"/>
                <w:szCs w:val="18"/>
              </w:rPr>
            </w:pPr>
            <w:r w:rsidRPr="002C362B">
              <w:rPr>
                <w:rFonts w:ascii="MS UI Gothic" w:eastAsia="MS UI Gothic" w:hAnsi="MS UI Gothic" w:hint="eastAsia"/>
                <w:sz w:val="18"/>
                <w:szCs w:val="18"/>
              </w:rPr>
              <w:t>汎用的なデータ抽出機能</w:t>
            </w:r>
            <w:r>
              <w:rPr>
                <w:rFonts w:ascii="MS UI Gothic" w:eastAsia="MS UI Gothic" w:hAnsi="MS UI Gothic" w:hint="eastAsia"/>
                <w:sz w:val="18"/>
                <w:szCs w:val="18"/>
              </w:rPr>
              <w:t>等</w:t>
            </w:r>
            <w:r w:rsidRPr="002C362B">
              <w:rPr>
                <w:rFonts w:ascii="MS UI Gothic" w:eastAsia="MS UI Gothic" w:hAnsi="MS UI Gothic" w:hint="eastAsia"/>
                <w:sz w:val="18"/>
                <w:szCs w:val="18"/>
              </w:rPr>
              <w:t>、非定型な処理の方式</w:t>
            </w:r>
          </w:p>
        </w:tc>
        <w:tc>
          <w:tcPr>
            <w:tcW w:w="2693" w:type="dxa"/>
            <w:vMerge/>
            <w:vAlign w:val="center"/>
          </w:tcPr>
          <w:p w14:paraId="2490686E" w14:textId="77777777" w:rsidR="005B428D" w:rsidRPr="002C362B" w:rsidRDefault="005B428D" w:rsidP="00EF25D9">
            <w:pPr>
              <w:rPr>
                <w:rFonts w:ascii="MS UI Gothic" w:eastAsia="MS UI Gothic" w:hAnsi="MS UI Gothic"/>
                <w:sz w:val="18"/>
                <w:szCs w:val="18"/>
              </w:rPr>
            </w:pPr>
          </w:p>
        </w:tc>
      </w:tr>
      <w:tr w:rsidR="005B428D" w:rsidRPr="00F22BA6" w14:paraId="346E989B" w14:textId="77777777" w:rsidTr="00784746">
        <w:tc>
          <w:tcPr>
            <w:tcW w:w="1134" w:type="dxa"/>
            <w:vMerge/>
            <w:vAlign w:val="center"/>
          </w:tcPr>
          <w:p w14:paraId="3625BAFA" w14:textId="77777777" w:rsidR="005B428D" w:rsidRPr="00145105" w:rsidRDefault="005B428D" w:rsidP="00EF25D9">
            <w:pPr>
              <w:rPr>
                <w:rFonts w:ascii="MS UI Gothic" w:eastAsia="MS UI Gothic" w:hAnsi="MS UI Gothic"/>
                <w:sz w:val="18"/>
                <w:szCs w:val="18"/>
              </w:rPr>
            </w:pPr>
          </w:p>
        </w:tc>
        <w:tc>
          <w:tcPr>
            <w:tcW w:w="1417" w:type="dxa"/>
            <w:vAlign w:val="center"/>
          </w:tcPr>
          <w:p w14:paraId="6082E581"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外部連携方式設計</w:t>
            </w:r>
          </w:p>
        </w:tc>
        <w:tc>
          <w:tcPr>
            <w:tcW w:w="2977" w:type="dxa"/>
            <w:vAlign w:val="center"/>
          </w:tcPr>
          <w:p w14:paraId="18AB7A28"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想定ソフトウェア、連携方法等の処理方式を記載</w:t>
            </w:r>
          </w:p>
        </w:tc>
        <w:tc>
          <w:tcPr>
            <w:tcW w:w="2693" w:type="dxa"/>
            <w:vMerge/>
            <w:vAlign w:val="center"/>
          </w:tcPr>
          <w:p w14:paraId="057A006A" w14:textId="77777777" w:rsidR="005B428D" w:rsidRDefault="005B428D" w:rsidP="00EF25D9">
            <w:pPr>
              <w:rPr>
                <w:rFonts w:ascii="MS UI Gothic" w:eastAsia="MS UI Gothic" w:hAnsi="MS UI Gothic"/>
                <w:color w:val="000000"/>
                <w:sz w:val="18"/>
                <w:szCs w:val="18"/>
              </w:rPr>
            </w:pPr>
          </w:p>
        </w:tc>
      </w:tr>
      <w:tr w:rsidR="005B428D" w:rsidRPr="00F22BA6" w14:paraId="71250506" w14:textId="77777777" w:rsidTr="00784746">
        <w:tc>
          <w:tcPr>
            <w:tcW w:w="1134" w:type="dxa"/>
            <w:vMerge/>
            <w:vAlign w:val="center"/>
          </w:tcPr>
          <w:p w14:paraId="11E151B2" w14:textId="77777777" w:rsidR="005B428D" w:rsidRPr="00145105" w:rsidRDefault="005B428D" w:rsidP="00EF25D9">
            <w:pPr>
              <w:rPr>
                <w:rFonts w:ascii="MS UI Gothic" w:eastAsia="MS UI Gothic" w:hAnsi="MS UI Gothic"/>
                <w:sz w:val="18"/>
                <w:szCs w:val="18"/>
              </w:rPr>
            </w:pPr>
          </w:p>
        </w:tc>
        <w:tc>
          <w:tcPr>
            <w:tcW w:w="1417" w:type="dxa"/>
            <w:vAlign w:val="center"/>
          </w:tcPr>
          <w:p w14:paraId="0C07D5E9" w14:textId="7F175C59" w:rsidR="005B428D" w:rsidRPr="00145105" w:rsidRDefault="005B428D" w:rsidP="004510CF">
            <w:pPr>
              <w:rPr>
                <w:rFonts w:ascii="MS UI Gothic" w:eastAsia="MS UI Gothic" w:hAnsi="MS UI Gothic"/>
                <w:color w:val="000000"/>
                <w:sz w:val="18"/>
                <w:szCs w:val="18"/>
              </w:rPr>
            </w:pPr>
            <w:r w:rsidRPr="00916FCE">
              <w:rPr>
                <w:rFonts w:ascii="MS UI Gothic" w:eastAsia="MS UI Gothic" w:hAnsi="MS UI Gothic" w:hint="eastAsia"/>
                <w:color w:val="000000"/>
                <w:sz w:val="18"/>
                <w:szCs w:val="18"/>
              </w:rPr>
              <w:t>（追加）</w:t>
            </w:r>
            <w:r w:rsidR="004510CF">
              <w:rPr>
                <w:rFonts w:ascii="MS UI Gothic" w:eastAsia="MS UI Gothic" w:hAnsi="MS UI Gothic" w:hint="eastAsia"/>
                <w:color w:val="000000"/>
                <w:sz w:val="18"/>
                <w:szCs w:val="18"/>
              </w:rPr>
              <w:t>コンバージョン</w:t>
            </w:r>
            <w:r w:rsidRPr="00916FCE">
              <w:rPr>
                <w:rFonts w:ascii="MS UI Gothic" w:eastAsia="MS UI Gothic" w:hAnsi="MS UI Gothic" w:hint="eastAsia"/>
                <w:color w:val="000000"/>
                <w:sz w:val="18"/>
                <w:szCs w:val="18"/>
              </w:rPr>
              <w:t>ツール方式設計</w:t>
            </w:r>
          </w:p>
        </w:tc>
        <w:tc>
          <w:tcPr>
            <w:tcW w:w="2977" w:type="dxa"/>
            <w:vAlign w:val="center"/>
          </w:tcPr>
          <w:p w14:paraId="23A6009F" w14:textId="72ADF1C2" w:rsidR="005B428D" w:rsidRDefault="004510CF"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コンバージョン</w:t>
            </w:r>
            <w:r w:rsidR="005B428D" w:rsidRPr="00916FCE">
              <w:rPr>
                <w:rFonts w:ascii="MS UI Gothic" w:eastAsia="MS UI Gothic" w:hAnsi="MS UI Gothic" w:hint="eastAsia"/>
                <w:color w:val="000000"/>
                <w:sz w:val="18"/>
                <w:szCs w:val="18"/>
              </w:rPr>
              <w:t>ツールを採用することが効果的かを検討する。</w:t>
            </w:r>
          </w:p>
        </w:tc>
        <w:tc>
          <w:tcPr>
            <w:tcW w:w="2693" w:type="dxa"/>
            <w:vAlign w:val="center"/>
          </w:tcPr>
          <w:p w14:paraId="32729759" w14:textId="285B6B36" w:rsidR="005B428D" w:rsidRDefault="004510CF"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コンバージョン</w:t>
            </w:r>
            <w:r w:rsidR="005B428D" w:rsidRPr="00916FCE">
              <w:rPr>
                <w:rFonts w:ascii="MS UI Gothic" w:eastAsia="MS UI Gothic" w:hAnsi="MS UI Gothic" w:hint="eastAsia"/>
                <w:color w:val="000000"/>
                <w:sz w:val="18"/>
                <w:szCs w:val="18"/>
              </w:rPr>
              <w:t>ツールを作成することになった場合は、</w:t>
            </w:r>
            <w:r>
              <w:rPr>
                <w:rFonts w:ascii="MS UI Gothic" w:eastAsia="MS UI Gothic" w:hAnsi="MS UI Gothic" w:hint="eastAsia"/>
                <w:color w:val="000000"/>
                <w:sz w:val="18"/>
                <w:szCs w:val="18"/>
              </w:rPr>
              <w:t>コンバージョン</w:t>
            </w:r>
            <w:r w:rsidR="005B428D" w:rsidRPr="00916FCE">
              <w:rPr>
                <w:rFonts w:ascii="MS UI Gothic" w:eastAsia="MS UI Gothic" w:hAnsi="MS UI Gothic" w:hint="eastAsia"/>
                <w:color w:val="000000"/>
                <w:sz w:val="18"/>
                <w:szCs w:val="18"/>
              </w:rPr>
              <w:t>ツールの設計を</w:t>
            </w:r>
            <w:r w:rsidR="005B428D">
              <w:rPr>
                <w:rFonts w:ascii="MS UI Gothic" w:eastAsia="MS UI Gothic" w:hAnsi="MS UI Gothic" w:hint="eastAsia"/>
                <w:color w:val="000000"/>
                <w:sz w:val="18"/>
                <w:szCs w:val="18"/>
              </w:rPr>
              <w:t>行います。</w:t>
            </w:r>
          </w:p>
        </w:tc>
      </w:tr>
      <w:tr w:rsidR="005B428D" w:rsidRPr="00F22BA6" w14:paraId="42BB52E1" w14:textId="77777777" w:rsidTr="00784746">
        <w:tc>
          <w:tcPr>
            <w:tcW w:w="1134" w:type="dxa"/>
            <w:vAlign w:val="center"/>
          </w:tcPr>
          <w:p w14:paraId="343EB343" w14:textId="77777777" w:rsidR="005B428D" w:rsidRDefault="005B428D" w:rsidP="00EF25D9">
            <w:pPr>
              <w:widowControl/>
              <w:jc w:val="left"/>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性能</w:t>
            </w:r>
          </w:p>
          <w:p w14:paraId="646FE362" w14:textId="77777777" w:rsidR="005B428D" w:rsidRPr="00145105" w:rsidRDefault="005B428D" w:rsidP="00EF25D9">
            <w:pPr>
              <w:widowControl/>
              <w:jc w:val="left"/>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方式設計</w:t>
            </w:r>
          </w:p>
        </w:tc>
        <w:tc>
          <w:tcPr>
            <w:tcW w:w="1417" w:type="dxa"/>
            <w:vAlign w:val="center"/>
          </w:tcPr>
          <w:p w14:paraId="337322D5"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性能設計</w:t>
            </w:r>
          </w:p>
        </w:tc>
        <w:tc>
          <w:tcPr>
            <w:tcW w:w="2977" w:type="dxa"/>
            <w:vAlign w:val="center"/>
          </w:tcPr>
          <w:p w14:paraId="54FD640C" w14:textId="77777777" w:rsidR="001B01C3"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リソースの選定理由や性能見積。</w:t>
            </w:r>
          </w:p>
          <w:p w14:paraId="630C255C" w14:textId="0C9FB70C"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※性能の検証方法も定義</w:t>
            </w:r>
          </w:p>
        </w:tc>
        <w:tc>
          <w:tcPr>
            <w:tcW w:w="2693" w:type="dxa"/>
            <w:vAlign w:val="center"/>
          </w:tcPr>
          <w:p w14:paraId="64022E69" w14:textId="34DB3195" w:rsidR="004B2158" w:rsidRPr="00145105" w:rsidRDefault="004B2158"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想定している仮想サーバ</w:t>
            </w:r>
            <w:r w:rsidR="006E4E13" w:rsidRPr="006E4E13">
              <w:rPr>
                <w:rFonts w:ascii="MS UI Gothic" w:eastAsia="MS UI Gothic" w:hAnsi="MS UI Gothic" w:hint="eastAsia"/>
                <w:color w:val="000000"/>
                <w:sz w:val="18"/>
                <w:szCs w:val="18"/>
              </w:rPr>
              <w:t>が稼働可能な物理サーバに求める性能</w:t>
            </w:r>
            <w:r>
              <w:rPr>
                <w:rFonts w:ascii="MS UI Gothic" w:eastAsia="MS UI Gothic" w:hAnsi="MS UI Gothic" w:hint="eastAsia"/>
                <w:color w:val="000000"/>
                <w:sz w:val="18"/>
                <w:szCs w:val="18"/>
              </w:rPr>
              <w:t>に設計を見直します。</w:t>
            </w:r>
          </w:p>
        </w:tc>
      </w:tr>
      <w:tr w:rsidR="005B428D" w:rsidRPr="00F22BA6" w14:paraId="633B4237" w14:textId="77777777" w:rsidTr="00784746">
        <w:tc>
          <w:tcPr>
            <w:tcW w:w="1134" w:type="dxa"/>
            <w:vAlign w:val="center"/>
          </w:tcPr>
          <w:p w14:paraId="27674853" w14:textId="77777777" w:rsidR="005B428D" w:rsidRDefault="005B428D" w:rsidP="00EF25D9">
            <w:pPr>
              <w:widowControl/>
              <w:jc w:val="left"/>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拡張性</w:t>
            </w:r>
          </w:p>
          <w:p w14:paraId="404E4FAD" w14:textId="77777777" w:rsidR="005B428D" w:rsidRPr="00145105" w:rsidRDefault="005B428D" w:rsidP="00EF25D9">
            <w:pPr>
              <w:widowControl/>
              <w:jc w:val="left"/>
              <w:rPr>
                <w:rFonts w:ascii="MS UI Gothic" w:eastAsia="MS UI Gothic" w:hAnsi="MS UI Gothic"/>
                <w:color w:val="000000"/>
                <w:kern w:val="0"/>
                <w:sz w:val="18"/>
                <w:szCs w:val="18"/>
              </w:rPr>
            </w:pPr>
            <w:r w:rsidRPr="00145105">
              <w:rPr>
                <w:rFonts w:ascii="MS UI Gothic" w:eastAsia="MS UI Gothic" w:hAnsi="MS UI Gothic" w:hint="eastAsia"/>
                <w:color w:val="000000"/>
                <w:sz w:val="18"/>
                <w:szCs w:val="18"/>
              </w:rPr>
              <w:t>方式設計</w:t>
            </w:r>
          </w:p>
        </w:tc>
        <w:tc>
          <w:tcPr>
            <w:tcW w:w="1417" w:type="dxa"/>
            <w:vAlign w:val="center"/>
          </w:tcPr>
          <w:p w14:paraId="17536A2E"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拡張性設計</w:t>
            </w:r>
          </w:p>
        </w:tc>
        <w:tc>
          <w:tcPr>
            <w:tcW w:w="2977" w:type="dxa"/>
            <w:vAlign w:val="center"/>
          </w:tcPr>
          <w:p w14:paraId="761D2160"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サーバ本体</w:t>
            </w:r>
            <w:r>
              <w:rPr>
                <w:rFonts w:ascii="MS UI Gothic" w:eastAsia="MS UI Gothic" w:hAnsi="MS UI Gothic" w:hint="eastAsia"/>
                <w:sz w:val="18"/>
                <w:szCs w:val="18"/>
              </w:rPr>
              <w:t>の</w:t>
            </w:r>
            <w:r w:rsidRPr="00145105">
              <w:rPr>
                <w:rFonts w:ascii="MS UI Gothic" w:eastAsia="MS UI Gothic" w:hAnsi="MS UI Gothic" w:hint="eastAsia"/>
                <w:color w:val="000000"/>
                <w:sz w:val="18"/>
                <w:szCs w:val="18"/>
              </w:rPr>
              <w:t>スケールアップ/</w:t>
            </w:r>
            <w:r>
              <w:rPr>
                <w:rFonts w:ascii="MS UI Gothic" w:eastAsia="MS UI Gothic" w:hAnsi="MS UI Gothic" w:hint="eastAsia"/>
                <w:color w:val="000000"/>
                <w:sz w:val="18"/>
                <w:szCs w:val="18"/>
              </w:rPr>
              <w:t>スケールアウト、DB拡張、通信量拡張を設計</w:t>
            </w:r>
            <w:r w:rsidRPr="00145105">
              <w:rPr>
                <w:rFonts w:ascii="MS UI Gothic" w:eastAsia="MS UI Gothic" w:hAnsi="MS UI Gothic" w:hint="eastAsia"/>
                <w:color w:val="000000"/>
                <w:sz w:val="18"/>
                <w:szCs w:val="18"/>
              </w:rPr>
              <w:t xml:space="preserve">　※ライセンスに注意</w:t>
            </w:r>
          </w:p>
        </w:tc>
        <w:tc>
          <w:tcPr>
            <w:tcW w:w="2693" w:type="dxa"/>
            <w:vAlign w:val="center"/>
          </w:tcPr>
          <w:p w14:paraId="569668B1" w14:textId="05E0101D" w:rsidR="005B428D" w:rsidRPr="00145105" w:rsidRDefault="00E6445B" w:rsidP="00EF25D9">
            <w:pPr>
              <w:rPr>
                <w:rFonts w:ascii="MS UI Gothic" w:eastAsia="MS UI Gothic" w:hAnsi="MS UI Gothic"/>
                <w:color w:val="000000"/>
                <w:sz w:val="18"/>
                <w:szCs w:val="18"/>
              </w:rPr>
            </w:pPr>
            <w:r>
              <w:rPr>
                <w:rFonts w:ascii="MS UI Gothic" w:eastAsia="MS UI Gothic" w:hAnsi="MS UI Gothic" w:hint="eastAsia"/>
                <w:sz w:val="18"/>
                <w:szCs w:val="18"/>
              </w:rPr>
              <w:t>―</w:t>
            </w:r>
          </w:p>
        </w:tc>
      </w:tr>
      <w:tr w:rsidR="005B428D" w:rsidRPr="00F22BA6" w14:paraId="39B3239B" w14:textId="77777777" w:rsidTr="00784746">
        <w:tc>
          <w:tcPr>
            <w:tcW w:w="1134" w:type="dxa"/>
            <w:vAlign w:val="center"/>
          </w:tcPr>
          <w:p w14:paraId="736811BE" w14:textId="77777777" w:rsidR="005B428D" w:rsidRDefault="005B428D" w:rsidP="00F01E30">
            <w:pPr>
              <w:pageBreakBefore/>
              <w:widowControl/>
              <w:jc w:val="left"/>
              <w:rPr>
                <w:rFonts w:ascii="MS UI Gothic" w:eastAsia="MS UI Gothic" w:hAnsi="MS UI Gothic"/>
                <w:color w:val="000000"/>
                <w:sz w:val="18"/>
                <w:szCs w:val="18"/>
              </w:rPr>
            </w:pPr>
            <w:r>
              <w:rPr>
                <w:rFonts w:ascii="MS UI Gothic" w:eastAsia="MS UI Gothic" w:hAnsi="MS UI Gothic" w:hint="eastAsia"/>
                <w:color w:val="000000"/>
                <w:sz w:val="18"/>
                <w:szCs w:val="18"/>
              </w:rPr>
              <w:lastRenderedPageBreak/>
              <w:t>可用</w:t>
            </w:r>
            <w:r w:rsidRPr="00145105">
              <w:rPr>
                <w:rFonts w:ascii="MS UI Gothic" w:eastAsia="MS UI Gothic" w:hAnsi="MS UI Gothic" w:hint="eastAsia"/>
                <w:color w:val="000000"/>
                <w:sz w:val="18"/>
                <w:szCs w:val="18"/>
              </w:rPr>
              <w:t>性</w:t>
            </w:r>
          </w:p>
          <w:p w14:paraId="7A7D9716" w14:textId="77777777" w:rsidR="005B428D" w:rsidRPr="002C362B" w:rsidRDefault="005B428D" w:rsidP="00F01E30">
            <w:pPr>
              <w:pageBreakBefore/>
              <w:widowControl/>
              <w:jc w:val="left"/>
              <w:rPr>
                <w:rFonts w:ascii="MS UI Gothic" w:eastAsia="MS UI Gothic" w:hAnsi="MS UI Gothic"/>
                <w:color w:val="000000"/>
                <w:kern w:val="0"/>
                <w:sz w:val="18"/>
                <w:szCs w:val="18"/>
              </w:rPr>
            </w:pPr>
            <w:r w:rsidRPr="00145105">
              <w:rPr>
                <w:rFonts w:ascii="MS UI Gothic" w:eastAsia="MS UI Gothic" w:hAnsi="MS UI Gothic" w:hint="eastAsia"/>
                <w:color w:val="000000"/>
                <w:sz w:val="18"/>
                <w:szCs w:val="18"/>
              </w:rPr>
              <w:t>方式設計</w:t>
            </w:r>
          </w:p>
        </w:tc>
        <w:tc>
          <w:tcPr>
            <w:tcW w:w="1417" w:type="dxa"/>
            <w:vAlign w:val="center"/>
          </w:tcPr>
          <w:p w14:paraId="3F1A2AF1" w14:textId="77777777" w:rsidR="005B428D" w:rsidRPr="00145105" w:rsidRDefault="005B428D" w:rsidP="00F01E30">
            <w:pPr>
              <w:pageBreakBefore/>
              <w:widowControl/>
              <w:jc w:val="left"/>
              <w:rPr>
                <w:rFonts w:ascii="MS UI Gothic" w:eastAsia="MS UI Gothic" w:hAnsi="MS UI Gothic"/>
                <w:color w:val="000000"/>
                <w:kern w:val="0"/>
                <w:sz w:val="18"/>
                <w:szCs w:val="18"/>
              </w:rPr>
            </w:pPr>
            <w:r w:rsidRPr="00145105">
              <w:rPr>
                <w:rFonts w:ascii="MS UI Gothic" w:eastAsia="MS UI Gothic" w:hAnsi="MS UI Gothic" w:hint="eastAsia"/>
                <w:color w:val="000000"/>
                <w:sz w:val="18"/>
                <w:szCs w:val="18"/>
              </w:rPr>
              <w:t>冗長化方式</w:t>
            </w:r>
            <w:r>
              <w:rPr>
                <w:rFonts w:ascii="MS UI Gothic" w:eastAsia="MS UI Gothic" w:hAnsi="MS UI Gothic" w:hint="eastAsia"/>
                <w:color w:val="000000"/>
                <w:sz w:val="18"/>
                <w:szCs w:val="18"/>
              </w:rPr>
              <w:t>設計</w:t>
            </w:r>
          </w:p>
        </w:tc>
        <w:tc>
          <w:tcPr>
            <w:tcW w:w="2977" w:type="dxa"/>
            <w:vAlign w:val="center"/>
          </w:tcPr>
          <w:p w14:paraId="69EE3471" w14:textId="77777777" w:rsidR="005B428D" w:rsidRPr="00145105" w:rsidRDefault="005B428D" w:rsidP="00F01E30">
            <w:pPr>
              <w:pageBreakBefore/>
              <w:rPr>
                <w:rFonts w:ascii="MS UI Gothic" w:eastAsia="MS UI Gothic" w:hAnsi="MS UI Gothic"/>
                <w:sz w:val="18"/>
                <w:szCs w:val="18"/>
              </w:rPr>
            </w:pPr>
            <w:r w:rsidRPr="00145105">
              <w:rPr>
                <w:rFonts w:ascii="MS UI Gothic" w:eastAsia="MS UI Gothic" w:hAnsi="MS UI Gothic" w:hint="eastAsia"/>
                <w:sz w:val="18"/>
                <w:szCs w:val="18"/>
              </w:rPr>
              <w:t>ハードウェア/ソフトウェアの冗長化</w:t>
            </w:r>
            <w:r w:rsidRPr="00CB7386">
              <w:rPr>
                <w:rFonts w:ascii="MS UI Gothic" w:eastAsia="MS UI Gothic" w:hAnsi="MS UI Gothic" w:hint="eastAsia"/>
                <w:sz w:val="18"/>
                <w:szCs w:val="18"/>
              </w:rPr>
              <w:t>（</w:t>
            </w:r>
            <w:r w:rsidRPr="00CB7386">
              <w:rPr>
                <w:rStyle w:val="st1"/>
                <w:rFonts w:ascii="MS UI Gothic" w:eastAsia="MS UI Gothic" w:hAnsi="MS UI Gothic" w:cs="Arial"/>
                <w:sz w:val="18"/>
                <w:szCs w:val="18"/>
              </w:rPr>
              <w:t>代替用の設備</w:t>
            </w:r>
            <w:r>
              <w:rPr>
                <w:rStyle w:val="st1"/>
                <w:rFonts w:ascii="MS UI Gothic" w:eastAsia="MS UI Gothic" w:hAnsi="MS UI Gothic" w:cs="Arial" w:hint="eastAsia"/>
                <w:sz w:val="18"/>
                <w:szCs w:val="18"/>
              </w:rPr>
              <w:t>、機能</w:t>
            </w:r>
            <w:r w:rsidRPr="00CB7386">
              <w:rPr>
                <w:rStyle w:val="st1"/>
                <w:rFonts w:ascii="MS UI Gothic" w:eastAsia="MS UI Gothic" w:hAnsi="MS UI Gothic" w:cs="Arial"/>
                <w:sz w:val="18"/>
                <w:szCs w:val="18"/>
              </w:rPr>
              <w:t>を用意しておき、故障や障害が発生した場合にサービスを継続的に提供できるようにすること</w:t>
            </w:r>
            <w:r w:rsidRPr="00CB7386">
              <w:rPr>
                <w:rFonts w:ascii="MS UI Gothic" w:eastAsia="MS UI Gothic" w:hAnsi="MS UI Gothic" w:hint="eastAsia"/>
                <w:sz w:val="18"/>
                <w:szCs w:val="18"/>
              </w:rPr>
              <w:t>）</w:t>
            </w:r>
            <w:r w:rsidRPr="00145105">
              <w:rPr>
                <w:rFonts w:ascii="MS UI Gothic" w:eastAsia="MS UI Gothic" w:hAnsi="MS UI Gothic" w:hint="eastAsia"/>
                <w:sz w:val="18"/>
                <w:szCs w:val="18"/>
              </w:rPr>
              <w:t>の</w:t>
            </w:r>
            <w:r>
              <w:rPr>
                <w:rFonts w:ascii="MS UI Gothic" w:eastAsia="MS UI Gothic" w:hAnsi="MS UI Gothic" w:hint="eastAsia"/>
                <w:sz w:val="18"/>
                <w:szCs w:val="18"/>
              </w:rPr>
              <w:t>設計</w:t>
            </w:r>
          </w:p>
        </w:tc>
        <w:tc>
          <w:tcPr>
            <w:tcW w:w="2693" w:type="dxa"/>
            <w:vMerge w:val="restart"/>
            <w:vAlign w:val="center"/>
          </w:tcPr>
          <w:p w14:paraId="725ECB88" w14:textId="760D05D3" w:rsidR="005B428D" w:rsidRPr="00145105" w:rsidRDefault="00FC5F42" w:rsidP="00F01E30">
            <w:pPr>
              <w:pageBreakBefore/>
              <w:rPr>
                <w:rFonts w:ascii="MS UI Gothic" w:eastAsia="MS UI Gothic" w:hAnsi="MS UI Gothic"/>
                <w:sz w:val="18"/>
                <w:szCs w:val="18"/>
              </w:rPr>
            </w:pPr>
            <w:r>
              <w:rPr>
                <w:rFonts w:ascii="MS UI Gothic" w:eastAsia="MS UI Gothic" w:hAnsi="MS UI Gothic" w:hint="eastAsia"/>
                <w:sz w:val="18"/>
                <w:szCs w:val="18"/>
              </w:rPr>
              <w:t>現行システムにおいて発生した障害とその業務影響</w:t>
            </w:r>
            <w:r w:rsidR="00D842EE">
              <w:rPr>
                <w:rFonts w:ascii="MS UI Gothic" w:eastAsia="MS UI Gothic" w:hAnsi="MS UI Gothic" w:hint="eastAsia"/>
                <w:sz w:val="18"/>
                <w:szCs w:val="18"/>
              </w:rPr>
              <w:t>を踏まえて、業務環境に見合った設計に見直します。</w:t>
            </w:r>
          </w:p>
        </w:tc>
      </w:tr>
      <w:tr w:rsidR="005B428D" w:rsidRPr="00F22BA6" w14:paraId="0BC6AA75" w14:textId="77777777" w:rsidTr="00784746">
        <w:trPr>
          <w:trHeight w:val="461"/>
        </w:trPr>
        <w:tc>
          <w:tcPr>
            <w:tcW w:w="1134" w:type="dxa"/>
            <w:vMerge w:val="restart"/>
            <w:vAlign w:val="center"/>
          </w:tcPr>
          <w:p w14:paraId="2869CD3F" w14:textId="77777777" w:rsidR="005B428D" w:rsidRDefault="005B428D" w:rsidP="00EF25D9">
            <w:pPr>
              <w:rPr>
                <w:rFonts w:ascii="MS UI Gothic" w:eastAsia="MS UI Gothic" w:hAnsi="MS UI Gothic"/>
                <w:sz w:val="18"/>
                <w:szCs w:val="18"/>
              </w:rPr>
            </w:pPr>
            <w:r>
              <w:rPr>
                <w:rFonts w:ascii="MS UI Gothic" w:eastAsia="MS UI Gothic" w:hAnsi="MS UI Gothic" w:hint="eastAsia"/>
                <w:sz w:val="18"/>
                <w:szCs w:val="18"/>
              </w:rPr>
              <w:t>耐障害性</w:t>
            </w:r>
          </w:p>
          <w:p w14:paraId="7DF3BEDA" w14:textId="77777777" w:rsidR="005B428D" w:rsidRPr="00145105" w:rsidRDefault="005B428D" w:rsidP="00EF25D9">
            <w:pPr>
              <w:rPr>
                <w:rFonts w:ascii="MS UI Gothic" w:eastAsia="MS UI Gothic" w:hAnsi="MS UI Gothic"/>
                <w:sz w:val="18"/>
                <w:szCs w:val="18"/>
              </w:rPr>
            </w:pPr>
            <w:r>
              <w:rPr>
                <w:rFonts w:ascii="MS UI Gothic" w:eastAsia="MS UI Gothic" w:hAnsi="MS UI Gothic" w:hint="eastAsia"/>
                <w:sz w:val="18"/>
                <w:szCs w:val="18"/>
              </w:rPr>
              <w:t>方式設計</w:t>
            </w:r>
          </w:p>
        </w:tc>
        <w:tc>
          <w:tcPr>
            <w:tcW w:w="1417" w:type="dxa"/>
            <w:vAlign w:val="center"/>
          </w:tcPr>
          <w:p w14:paraId="0AEDB0A7" w14:textId="77777777" w:rsidR="005B428D" w:rsidRPr="00E46BE7" w:rsidRDefault="005B428D" w:rsidP="00EF25D9">
            <w:pPr>
              <w:widowControl/>
              <w:jc w:val="left"/>
              <w:rPr>
                <w:rFonts w:ascii="MS UI Gothic" w:eastAsia="MS UI Gothic" w:hAnsi="MS UI Gothic"/>
                <w:color w:val="000000"/>
                <w:kern w:val="0"/>
                <w:sz w:val="18"/>
                <w:szCs w:val="18"/>
              </w:rPr>
            </w:pPr>
            <w:r w:rsidRPr="00E46BE7">
              <w:rPr>
                <w:rFonts w:ascii="MS UI Gothic" w:eastAsia="MS UI Gothic" w:hAnsi="MS UI Gothic" w:hint="eastAsia"/>
                <w:color w:val="000000"/>
                <w:sz w:val="18"/>
                <w:szCs w:val="18"/>
              </w:rPr>
              <w:t>リカバリ方式設計</w:t>
            </w:r>
          </w:p>
        </w:tc>
        <w:tc>
          <w:tcPr>
            <w:tcW w:w="2977" w:type="dxa"/>
            <w:vAlign w:val="center"/>
          </w:tcPr>
          <w:p w14:paraId="5B9EA918" w14:textId="77777777" w:rsidR="005B428D" w:rsidRPr="00E46BE7" w:rsidRDefault="005B428D" w:rsidP="00EF25D9">
            <w:pPr>
              <w:rPr>
                <w:rFonts w:ascii="MS UI Gothic" w:eastAsia="MS UI Gothic" w:hAnsi="MS UI Gothic"/>
                <w:sz w:val="18"/>
                <w:szCs w:val="18"/>
              </w:rPr>
            </w:pPr>
            <w:r w:rsidRPr="00E46BE7">
              <w:rPr>
                <w:rFonts w:ascii="MS UI Gothic" w:eastAsia="MS UI Gothic" w:hAnsi="MS UI Gothic" w:hint="eastAsia"/>
                <w:sz w:val="18"/>
                <w:szCs w:val="18"/>
              </w:rPr>
              <w:t>リカバリポイントまでの復旧保障に向けた方式。リストア/オンライン入力/バッチ処理におけるリカバリポイントの考え方</w:t>
            </w:r>
          </w:p>
        </w:tc>
        <w:tc>
          <w:tcPr>
            <w:tcW w:w="2693" w:type="dxa"/>
            <w:vMerge/>
            <w:vAlign w:val="center"/>
          </w:tcPr>
          <w:p w14:paraId="70C9E0EC" w14:textId="77777777" w:rsidR="005B428D" w:rsidRPr="00E46BE7" w:rsidRDefault="005B428D" w:rsidP="00EF25D9">
            <w:pPr>
              <w:rPr>
                <w:rFonts w:ascii="MS UI Gothic" w:eastAsia="MS UI Gothic" w:hAnsi="MS UI Gothic"/>
                <w:sz w:val="18"/>
                <w:szCs w:val="18"/>
              </w:rPr>
            </w:pPr>
          </w:p>
        </w:tc>
      </w:tr>
      <w:tr w:rsidR="005B428D" w:rsidRPr="00F22BA6" w14:paraId="3FBAEFE3" w14:textId="77777777" w:rsidTr="00784746">
        <w:trPr>
          <w:trHeight w:val="448"/>
        </w:trPr>
        <w:tc>
          <w:tcPr>
            <w:tcW w:w="1134" w:type="dxa"/>
            <w:vMerge/>
            <w:vAlign w:val="center"/>
          </w:tcPr>
          <w:p w14:paraId="5F86138F" w14:textId="77777777" w:rsidR="005B428D" w:rsidRPr="00145105" w:rsidRDefault="005B428D" w:rsidP="00EF25D9">
            <w:pPr>
              <w:rPr>
                <w:rFonts w:ascii="MS UI Gothic" w:eastAsia="MS UI Gothic" w:hAnsi="MS UI Gothic"/>
                <w:sz w:val="18"/>
                <w:szCs w:val="18"/>
              </w:rPr>
            </w:pPr>
          </w:p>
        </w:tc>
        <w:tc>
          <w:tcPr>
            <w:tcW w:w="1417" w:type="dxa"/>
            <w:vAlign w:val="center"/>
          </w:tcPr>
          <w:p w14:paraId="35A9329C" w14:textId="77777777" w:rsidR="005B428D" w:rsidRPr="00A4179F" w:rsidRDefault="005B428D" w:rsidP="00EF25D9">
            <w:pPr>
              <w:jc w:val="left"/>
              <w:rPr>
                <w:rFonts w:ascii="MS UI Gothic" w:eastAsia="MS UI Gothic" w:hAnsi="MS UI Gothic"/>
                <w:color w:val="000000"/>
                <w:kern w:val="0"/>
                <w:sz w:val="18"/>
                <w:szCs w:val="18"/>
                <w:highlight w:val="yellow"/>
              </w:rPr>
            </w:pPr>
            <w:r>
              <w:rPr>
                <w:rFonts w:ascii="MS UI Gothic" w:eastAsia="MS UI Gothic" w:hAnsi="MS UI Gothic" w:hint="eastAsia"/>
                <w:color w:val="000000"/>
                <w:sz w:val="18"/>
                <w:szCs w:val="18"/>
              </w:rPr>
              <w:t>バ</w:t>
            </w:r>
            <w:r w:rsidRPr="00145105">
              <w:rPr>
                <w:rFonts w:ascii="MS UI Gothic" w:eastAsia="MS UI Gothic" w:hAnsi="MS UI Gothic" w:hint="eastAsia"/>
                <w:color w:val="000000"/>
                <w:sz w:val="18"/>
                <w:szCs w:val="18"/>
              </w:rPr>
              <w:t>ックアップ方式設計</w:t>
            </w:r>
          </w:p>
        </w:tc>
        <w:tc>
          <w:tcPr>
            <w:tcW w:w="2977" w:type="dxa"/>
            <w:vAlign w:val="center"/>
          </w:tcPr>
          <w:p w14:paraId="37076676" w14:textId="77777777" w:rsidR="005B428D" w:rsidRPr="00A4179F" w:rsidRDefault="005B428D" w:rsidP="00EF25D9">
            <w:pPr>
              <w:rPr>
                <w:rFonts w:ascii="MS UI Gothic" w:eastAsia="MS UI Gothic" w:hAnsi="MS UI Gothic"/>
                <w:sz w:val="18"/>
                <w:szCs w:val="18"/>
                <w:highlight w:val="yellow"/>
              </w:rPr>
            </w:pPr>
            <w:r w:rsidRPr="00955BBE">
              <w:rPr>
                <w:rFonts w:ascii="MS UI Gothic" w:eastAsia="MS UI Gothic" w:hAnsi="MS UI Gothic" w:hint="eastAsia"/>
                <w:sz w:val="18"/>
                <w:szCs w:val="18"/>
              </w:rPr>
              <w:t>バックアップに関する方式。対象</w:t>
            </w:r>
            <w:r>
              <w:rPr>
                <w:rFonts w:ascii="MS UI Gothic" w:eastAsia="MS UI Gothic" w:hAnsi="MS UI Gothic" w:hint="eastAsia"/>
                <w:sz w:val="18"/>
                <w:szCs w:val="18"/>
              </w:rPr>
              <w:t>（DB、ファイル）、バックアップ先（自ディスク内、バックアップ用ディスク）、取得タイミング（オンライン終了後やバッチ処理の前後など）、保存期間</w:t>
            </w:r>
          </w:p>
        </w:tc>
        <w:tc>
          <w:tcPr>
            <w:tcW w:w="2693" w:type="dxa"/>
            <w:vMerge/>
            <w:tcBorders>
              <w:bottom w:val="single" w:sz="4" w:space="0" w:color="auto"/>
            </w:tcBorders>
            <w:vAlign w:val="center"/>
          </w:tcPr>
          <w:p w14:paraId="31F283E7" w14:textId="77777777" w:rsidR="005B428D" w:rsidRPr="00955BBE" w:rsidRDefault="005B428D" w:rsidP="00EF25D9">
            <w:pPr>
              <w:rPr>
                <w:rFonts w:ascii="MS UI Gothic" w:eastAsia="MS UI Gothic" w:hAnsi="MS UI Gothic"/>
                <w:sz w:val="18"/>
                <w:szCs w:val="18"/>
              </w:rPr>
            </w:pPr>
          </w:p>
        </w:tc>
      </w:tr>
      <w:tr w:rsidR="005B428D" w:rsidRPr="00F22BA6" w14:paraId="768F22D3" w14:textId="77777777" w:rsidTr="00784746">
        <w:trPr>
          <w:trHeight w:val="448"/>
        </w:trPr>
        <w:tc>
          <w:tcPr>
            <w:tcW w:w="1134" w:type="dxa"/>
            <w:vMerge w:val="restart"/>
            <w:vAlign w:val="center"/>
          </w:tcPr>
          <w:p w14:paraId="0191AF6F" w14:textId="77777777" w:rsidR="005B428D" w:rsidRDefault="005B428D" w:rsidP="00EF25D9">
            <w:pPr>
              <w:rPr>
                <w:rFonts w:ascii="MS UI Gothic" w:eastAsia="MS UI Gothic" w:hAnsi="MS UI Gothic"/>
                <w:sz w:val="18"/>
                <w:szCs w:val="18"/>
              </w:rPr>
            </w:pPr>
            <w:r>
              <w:rPr>
                <w:rFonts w:ascii="MS UI Gothic" w:eastAsia="MS UI Gothic" w:hAnsi="MS UI Gothic" w:hint="eastAsia"/>
                <w:sz w:val="18"/>
                <w:szCs w:val="18"/>
              </w:rPr>
              <w:t>災害時復旧</w:t>
            </w:r>
          </w:p>
          <w:p w14:paraId="4D03F23E" w14:textId="77777777" w:rsidR="005B428D" w:rsidRDefault="005B428D" w:rsidP="00EF25D9">
            <w:pPr>
              <w:rPr>
                <w:rFonts w:ascii="MS UI Gothic" w:eastAsia="MS UI Gothic" w:hAnsi="MS UI Gothic"/>
                <w:sz w:val="18"/>
                <w:szCs w:val="18"/>
              </w:rPr>
            </w:pPr>
            <w:r>
              <w:rPr>
                <w:rFonts w:ascii="MS UI Gothic" w:eastAsia="MS UI Gothic" w:hAnsi="MS UI Gothic" w:hint="eastAsia"/>
                <w:sz w:val="18"/>
                <w:szCs w:val="18"/>
              </w:rPr>
              <w:t>方式設計</w:t>
            </w:r>
          </w:p>
        </w:tc>
        <w:tc>
          <w:tcPr>
            <w:tcW w:w="1417" w:type="dxa"/>
            <w:tcBorders>
              <w:top w:val="single" w:sz="4" w:space="0" w:color="auto"/>
              <w:left w:val="single" w:sz="4" w:space="0" w:color="auto"/>
              <w:bottom w:val="single" w:sz="4" w:space="0" w:color="auto"/>
              <w:right w:val="single" w:sz="4" w:space="0" w:color="auto"/>
            </w:tcBorders>
            <w:vAlign w:val="center"/>
          </w:tcPr>
          <w:p w14:paraId="2B7101DA" w14:textId="77777777" w:rsidR="005B428D" w:rsidRPr="00FE6520" w:rsidRDefault="005B428D" w:rsidP="00EF25D9">
            <w:pPr>
              <w:rPr>
                <w:rFonts w:ascii="MS UI Gothic" w:eastAsia="MS UI Gothic" w:hAnsi="MS UI Gothic"/>
                <w:sz w:val="18"/>
                <w:szCs w:val="18"/>
              </w:rPr>
            </w:pPr>
            <w:r w:rsidRPr="00FE6520">
              <w:rPr>
                <w:rFonts w:ascii="MS UI Gothic" w:eastAsia="MS UI Gothic" w:hAnsi="MS UI Gothic" w:hint="eastAsia"/>
                <w:sz w:val="18"/>
                <w:szCs w:val="18"/>
              </w:rPr>
              <w:t>災害時復旧設計</w:t>
            </w:r>
          </w:p>
        </w:tc>
        <w:tc>
          <w:tcPr>
            <w:tcW w:w="2977" w:type="dxa"/>
            <w:tcBorders>
              <w:top w:val="single" w:sz="4" w:space="0" w:color="auto"/>
              <w:left w:val="single" w:sz="4" w:space="0" w:color="auto"/>
              <w:bottom w:val="single" w:sz="4" w:space="0" w:color="auto"/>
              <w:right w:val="single" w:sz="4" w:space="0" w:color="auto"/>
            </w:tcBorders>
            <w:vAlign w:val="center"/>
          </w:tcPr>
          <w:p w14:paraId="2960D885" w14:textId="77777777" w:rsidR="005B428D" w:rsidRPr="00E46BE7" w:rsidRDefault="005B428D" w:rsidP="00EF25D9">
            <w:pPr>
              <w:widowControl/>
              <w:jc w:val="left"/>
              <w:rPr>
                <w:rFonts w:ascii="MS UI Gothic" w:eastAsia="MS UI Gothic" w:hAnsi="MS UI Gothic"/>
                <w:color w:val="000000"/>
                <w:sz w:val="18"/>
                <w:szCs w:val="18"/>
              </w:rPr>
            </w:pPr>
            <w:r w:rsidRPr="00E46BE7">
              <w:rPr>
                <w:rFonts w:ascii="MS UI Gothic" w:eastAsia="MS UI Gothic" w:hAnsi="MS UI Gothic" w:hint="eastAsia"/>
                <w:color w:val="000000"/>
                <w:sz w:val="18"/>
                <w:szCs w:val="18"/>
              </w:rPr>
              <w:t>大規模災害発生時のBCPを考慮したシステム復旧方式（サーバ設置拠点から離れた場所に保管した、複製システム・データからの復旧など）</w:t>
            </w:r>
          </w:p>
        </w:tc>
        <w:tc>
          <w:tcPr>
            <w:tcW w:w="2693" w:type="dxa"/>
            <w:vMerge w:val="restart"/>
            <w:tcBorders>
              <w:top w:val="single" w:sz="4" w:space="0" w:color="auto"/>
              <w:left w:val="single" w:sz="4" w:space="0" w:color="auto"/>
              <w:right w:val="thickThinSmallGap" w:sz="24" w:space="0" w:color="auto"/>
            </w:tcBorders>
            <w:vAlign w:val="center"/>
          </w:tcPr>
          <w:p w14:paraId="035F355F" w14:textId="62FF52F5" w:rsidR="0071311C" w:rsidRPr="0071311C" w:rsidRDefault="008104D1" w:rsidP="00EF25D9">
            <w:pPr>
              <w:jc w:val="left"/>
              <w:rPr>
                <w:rFonts w:ascii="MS UI Gothic" w:eastAsia="MS UI Gothic" w:hAnsi="MS UI Gothic"/>
                <w:sz w:val="18"/>
                <w:szCs w:val="18"/>
              </w:rPr>
            </w:pPr>
            <w:r>
              <w:rPr>
                <w:rFonts w:ascii="MS UI Gothic" w:eastAsia="MS UI Gothic" w:hAnsi="MS UI Gothic" w:hint="eastAsia"/>
                <w:sz w:val="18"/>
                <w:szCs w:val="18"/>
              </w:rPr>
              <w:t>現行システムにおいて発生した災害とその業務影響を踏まえて、優先して復旧すべき機能や再開までの期間など</w:t>
            </w:r>
            <w:r w:rsidR="005B428D">
              <w:rPr>
                <w:rFonts w:ascii="MS UI Gothic" w:eastAsia="MS UI Gothic" w:hAnsi="MS UI Gothic" w:hint="eastAsia"/>
                <w:sz w:val="18"/>
                <w:szCs w:val="18"/>
              </w:rPr>
              <w:t>の設計を見直します。</w:t>
            </w:r>
          </w:p>
        </w:tc>
      </w:tr>
      <w:tr w:rsidR="005B428D" w:rsidRPr="00F22BA6" w14:paraId="4EEF7001" w14:textId="77777777" w:rsidTr="00784746">
        <w:trPr>
          <w:trHeight w:val="448"/>
        </w:trPr>
        <w:tc>
          <w:tcPr>
            <w:tcW w:w="1134" w:type="dxa"/>
            <w:vMerge/>
            <w:vAlign w:val="center"/>
          </w:tcPr>
          <w:p w14:paraId="6C37E406" w14:textId="77777777" w:rsidR="005B428D" w:rsidRPr="00145105" w:rsidRDefault="005B428D" w:rsidP="00EF25D9">
            <w:pPr>
              <w:rPr>
                <w:rFonts w:ascii="MS UI Gothic" w:eastAsia="MS UI Gothic" w:hAnsi="MS UI Gothic"/>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7339F42" w14:textId="77777777" w:rsidR="005B428D" w:rsidRPr="00FE6520" w:rsidRDefault="005B428D" w:rsidP="00EF25D9">
            <w:pPr>
              <w:rPr>
                <w:rFonts w:ascii="MS UI Gothic" w:eastAsia="MS UI Gothic" w:hAnsi="MS UI Gothic"/>
                <w:sz w:val="18"/>
                <w:szCs w:val="18"/>
              </w:rPr>
            </w:pPr>
            <w:r w:rsidRPr="00FE6520">
              <w:rPr>
                <w:rFonts w:ascii="MS UI Gothic" w:eastAsia="MS UI Gothic" w:hAnsi="MS UI Gothic" w:hint="eastAsia"/>
                <w:sz w:val="18"/>
                <w:szCs w:val="18"/>
              </w:rPr>
              <w:t>バックアップ方式設計</w:t>
            </w:r>
          </w:p>
        </w:tc>
        <w:tc>
          <w:tcPr>
            <w:tcW w:w="2977" w:type="dxa"/>
            <w:tcBorders>
              <w:top w:val="single" w:sz="4" w:space="0" w:color="auto"/>
              <w:left w:val="single" w:sz="4" w:space="0" w:color="auto"/>
              <w:bottom w:val="single" w:sz="4" w:space="0" w:color="auto"/>
              <w:right w:val="single" w:sz="4" w:space="0" w:color="auto"/>
            </w:tcBorders>
            <w:vAlign w:val="center"/>
          </w:tcPr>
          <w:p w14:paraId="5271822A" w14:textId="77777777" w:rsidR="005B428D" w:rsidRPr="00E46BE7" w:rsidRDefault="005B428D" w:rsidP="00EF25D9">
            <w:pPr>
              <w:widowControl/>
              <w:jc w:val="left"/>
              <w:rPr>
                <w:rFonts w:ascii="MS UI Gothic" w:eastAsia="MS UI Gothic" w:hAnsi="MS UI Gothic"/>
                <w:color w:val="000000"/>
                <w:sz w:val="18"/>
                <w:szCs w:val="18"/>
              </w:rPr>
            </w:pPr>
            <w:r w:rsidRPr="00E46BE7">
              <w:rPr>
                <w:rFonts w:ascii="MS UI Gothic" w:eastAsia="MS UI Gothic" w:hAnsi="MS UI Gothic" w:hint="eastAsia"/>
                <w:color w:val="000000"/>
                <w:sz w:val="18"/>
                <w:szCs w:val="18"/>
              </w:rPr>
              <w:t>バックアップに関する方式。対象（システム、DB、ファイル、ログ）、保有世代数、取得周期、保管先</w:t>
            </w:r>
          </w:p>
        </w:tc>
        <w:tc>
          <w:tcPr>
            <w:tcW w:w="2693" w:type="dxa"/>
            <w:vMerge/>
            <w:tcBorders>
              <w:left w:val="single" w:sz="4" w:space="0" w:color="auto"/>
              <w:bottom w:val="single" w:sz="4" w:space="0" w:color="auto"/>
              <w:right w:val="thickThinSmallGap" w:sz="24" w:space="0" w:color="auto"/>
            </w:tcBorders>
            <w:vAlign w:val="center"/>
          </w:tcPr>
          <w:p w14:paraId="679B6145" w14:textId="77777777" w:rsidR="005B428D" w:rsidRPr="00E46BE7" w:rsidRDefault="005B428D" w:rsidP="00EF25D9">
            <w:pPr>
              <w:widowControl/>
              <w:jc w:val="left"/>
              <w:rPr>
                <w:rFonts w:ascii="MS UI Gothic" w:eastAsia="MS UI Gothic" w:hAnsi="MS UI Gothic"/>
                <w:color w:val="000000"/>
                <w:sz w:val="18"/>
                <w:szCs w:val="18"/>
              </w:rPr>
            </w:pPr>
          </w:p>
        </w:tc>
      </w:tr>
      <w:tr w:rsidR="005B428D" w:rsidRPr="00F22BA6" w14:paraId="5A4E483A" w14:textId="77777777" w:rsidTr="00784746">
        <w:tc>
          <w:tcPr>
            <w:tcW w:w="1134" w:type="dxa"/>
            <w:vMerge w:val="restart"/>
            <w:vAlign w:val="center"/>
          </w:tcPr>
          <w:p w14:paraId="52A8AB55" w14:textId="77777777" w:rsidR="005B428D" w:rsidRDefault="005B428D" w:rsidP="00EF25D9">
            <w:pPr>
              <w:widowControl/>
              <w:jc w:val="left"/>
              <w:rPr>
                <w:rFonts w:ascii="MS UI Gothic" w:eastAsia="MS UI Gothic" w:hAnsi="MS UI Gothic"/>
                <w:color w:val="000000"/>
                <w:sz w:val="18"/>
                <w:szCs w:val="18"/>
              </w:rPr>
            </w:pPr>
            <w:r>
              <w:rPr>
                <w:rFonts w:ascii="MS UI Gothic" w:eastAsia="MS UI Gothic" w:hAnsi="MS UI Gothic" w:hint="eastAsia"/>
                <w:color w:val="000000"/>
                <w:sz w:val="18"/>
                <w:szCs w:val="18"/>
              </w:rPr>
              <w:t>追跡・監視</w:t>
            </w:r>
          </w:p>
          <w:p w14:paraId="2BC1B4F8" w14:textId="77777777" w:rsidR="005B428D" w:rsidRPr="00145105" w:rsidRDefault="005B428D" w:rsidP="00EF25D9">
            <w:pPr>
              <w:widowControl/>
              <w:jc w:val="left"/>
              <w:rPr>
                <w:rFonts w:ascii="MS UI Gothic" w:eastAsia="MS UI Gothic" w:hAnsi="MS UI Gothic"/>
                <w:color w:val="000000"/>
                <w:kern w:val="0"/>
                <w:sz w:val="18"/>
                <w:szCs w:val="18"/>
              </w:rPr>
            </w:pPr>
            <w:r w:rsidRPr="00145105">
              <w:rPr>
                <w:rFonts w:ascii="MS UI Gothic" w:eastAsia="MS UI Gothic" w:hAnsi="MS UI Gothic" w:hint="eastAsia"/>
                <w:color w:val="000000"/>
                <w:sz w:val="18"/>
                <w:szCs w:val="18"/>
              </w:rPr>
              <w:t>方式設計</w:t>
            </w:r>
          </w:p>
        </w:tc>
        <w:tc>
          <w:tcPr>
            <w:tcW w:w="1417" w:type="dxa"/>
            <w:vAlign w:val="center"/>
          </w:tcPr>
          <w:p w14:paraId="414866CF" w14:textId="77777777" w:rsidR="005B428D" w:rsidRPr="00145105"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ログ</w:t>
            </w:r>
            <w:r w:rsidRPr="00145105">
              <w:rPr>
                <w:rFonts w:ascii="MS UI Gothic" w:eastAsia="MS UI Gothic" w:hAnsi="MS UI Gothic" w:hint="eastAsia"/>
                <w:color w:val="000000"/>
                <w:sz w:val="18"/>
                <w:szCs w:val="18"/>
              </w:rPr>
              <w:t>出力項目</w:t>
            </w:r>
          </w:p>
        </w:tc>
        <w:tc>
          <w:tcPr>
            <w:tcW w:w="2977" w:type="dxa"/>
            <w:vAlign w:val="center"/>
          </w:tcPr>
          <w:p w14:paraId="119CEF70" w14:textId="77777777" w:rsidR="005B428D" w:rsidRPr="00145105" w:rsidRDefault="005B428D" w:rsidP="00EF25D9">
            <w:pPr>
              <w:rPr>
                <w:rFonts w:ascii="MS UI Gothic" w:eastAsia="MS UI Gothic" w:hAnsi="MS UI Gothic"/>
                <w:sz w:val="18"/>
                <w:szCs w:val="18"/>
              </w:rPr>
            </w:pPr>
            <w:r w:rsidRPr="00145105">
              <w:rPr>
                <w:rFonts w:ascii="MS UI Gothic" w:eastAsia="MS UI Gothic" w:hAnsi="MS UI Gothic" w:hint="eastAsia"/>
                <w:sz w:val="18"/>
                <w:szCs w:val="18"/>
              </w:rPr>
              <w:t>業務ログ、システムログ、監査証跡への出力項目・内容</w:t>
            </w:r>
            <w:r>
              <w:rPr>
                <w:rFonts w:ascii="MS UI Gothic" w:eastAsia="MS UI Gothic" w:hAnsi="MS UI Gothic" w:hint="eastAsia"/>
                <w:sz w:val="18"/>
                <w:szCs w:val="18"/>
              </w:rPr>
              <w:t>、出力時期</w:t>
            </w:r>
            <w:r w:rsidRPr="00145105">
              <w:rPr>
                <w:rFonts w:ascii="MS UI Gothic" w:eastAsia="MS UI Gothic" w:hAnsi="MS UI Gothic" w:hint="eastAsia"/>
                <w:sz w:val="18"/>
                <w:szCs w:val="18"/>
              </w:rPr>
              <w:t>の設計</w:t>
            </w:r>
          </w:p>
        </w:tc>
        <w:tc>
          <w:tcPr>
            <w:tcW w:w="2693" w:type="dxa"/>
            <w:vAlign w:val="center"/>
          </w:tcPr>
          <w:p w14:paraId="4C9A662A" w14:textId="0146EB6B" w:rsidR="005B428D" w:rsidRPr="00145105" w:rsidRDefault="008104D1" w:rsidP="00EF25D9">
            <w:pPr>
              <w:rPr>
                <w:rFonts w:ascii="MS UI Gothic" w:eastAsia="MS UI Gothic" w:hAnsi="MS UI Gothic"/>
                <w:sz w:val="18"/>
                <w:szCs w:val="18"/>
              </w:rPr>
            </w:pPr>
            <w:r>
              <w:rPr>
                <w:rFonts w:ascii="MS UI Gothic" w:eastAsia="MS UI Gothic" w:hAnsi="MS UI Gothic" w:hint="eastAsia"/>
                <w:color w:val="000000"/>
                <w:sz w:val="18"/>
                <w:szCs w:val="18"/>
              </w:rPr>
              <w:t>取得方法や保存すべき期間</w:t>
            </w:r>
            <w:r w:rsidR="005B428D">
              <w:rPr>
                <w:rFonts w:ascii="MS UI Gothic" w:eastAsia="MS UI Gothic" w:hAnsi="MS UI Gothic" w:hint="eastAsia"/>
                <w:sz w:val="18"/>
                <w:szCs w:val="18"/>
              </w:rPr>
              <w:t>などの設計を見直します。</w:t>
            </w:r>
          </w:p>
        </w:tc>
      </w:tr>
      <w:tr w:rsidR="005B428D" w:rsidRPr="00F22BA6" w14:paraId="39EB52C4" w14:textId="77777777" w:rsidTr="00784746">
        <w:tc>
          <w:tcPr>
            <w:tcW w:w="1134" w:type="dxa"/>
            <w:vMerge/>
            <w:vAlign w:val="center"/>
          </w:tcPr>
          <w:p w14:paraId="0835B34A" w14:textId="77777777" w:rsidR="005B428D" w:rsidRPr="00145105" w:rsidRDefault="005B428D" w:rsidP="00EF25D9">
            <w:pPr>
              <w:rPr>
                <w:rFonts w:ascii="MS UI Gothic" w:eastAsia="MS UI Gothic" w:hAnsi="MS UI Gothic"/>
                <w:sz w:val="18"/>
                <w:szCs w:val="18"/>
              </w:rPr>
            </w:pPr>
          </w:p>
        </w:tc>
        <w:tc>
          <w:tcPr>
            <w:tcW w:w="1417" w:type="dxa"/>
            <w:vAlign w:val="center"/>
          </w:tcPr>
          <w:p w14:paraId="0F2BC5AC" w14:textId="77777777" w:rsidR="005B428D" w:rsidRPr="00955BBE" w:rsidRDefault="005B428D" w:rsidP="00EF25D9">
            <w:pPr>
              <w:widowControl/>
              <w:jc w:val="left"/>
              <w:rPr>
                <w:rFonts w:ascii="MS UI Gothic" w:eastAsia="MS UI Gothic" w:hAnsi="MS UI Gothic"/>
                <w:kern w:val="0"/>
                <w:sz w:val="18"/>
                <w:szCs w:val="18"/>
              </w:rPr>
            </w:pPr>
            <w:r w:rsidRPr="00955BBE">
              <w:rPr>
                <w:rFonts w:ascii="MS UI Gothic" w:eastAsia="MS UI Gothic" w:hAnsi="MS UI Gothic" w:hint="eastAsia"/>
                <w:sz w:val="18"/>
                <w:szCs w:val="18"/>
              </w:rPr>
              <w:t>監視設計</w:t>
            </w:r>
          </w:p>
        </w:tc>
        <w:tc>
          <w:tcPr>
            <w:tcW w:w="2977" w:type="dxa"/>
            <w:vAlign w:val="center"/>
          </w:tcPr>
          <w:p w14:paraId="1D4B1C45"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監視する項目と通知有無、及び検知するハードウェア/ソフトウェアの設計</w:t>
            </w:r>
          </w:p>
        </w:tc>
        <w:tc>
          <w:tcPr>
            <w:tcW w:w="2693" w:type="dxa"/>
            <w:vAlign w:val="center"/>
          </w:tcPr>
          <w:p w14:paraId="6588532A" w14:textId="77777777" w:rsidR="005B428D" w:rsidRPr="00955BBE" w:rsidRDefault="005B428D" w:rsidP="00EF25D9">
            <w:pPr>
              <w:rPr>
                <w:rFonts w:ascii="MS UI Gothic" w:eastAsia="MS UI Gothic" w:hAnsi="MS UI Gothic"/>
                <w:sz w:val="18"/>
                <w:szCs w:val="18"/>
              </w:rPr>
            </w:pPr>
            <w:r>
              <w:rPr>
                <w:rFonts w:ascii="MS UI Gothic" w:eastAsia="MS UI Gothic" w:hAnsi="MS UI Gothic" w:hint="eastAsia"/>
                <w:sz w:val="18"/>
                <w:szCs w:val="18"/>
              </w:rPr>
              <w:t>―</w:t>
            </w:r>
          </w:p>
        </w:tc>
      </w:tr>
      <w:tr w:rsidR="005B428D" w:rsidRPr="00F22BA6" w14:paraId="059F06D4" w14:textId="77777777" w:rsidTr="00784746">
        <w:tc>
          <w:tcPr>
            <w:tcW w:w="1134" w:type="dxa"/>
            <w:vMerge w:val="restart"/>
            <w:vAlign w:val="center"/>
          </w:tcPr>
          <w:p w14:paraId="13D3013F" w14:textId="77777777" w:rsidR="005B428D" w:rsidRPr="00145105" w:rsidRDefault="005B428D" w:rsidP="00EF25D9">
            <w:pPr>
              <w:rPr>
                <w:rFonts w:ascii="MS UI Gothic" w:eastAsia="MS UI Gothic" w:hAnsi="MS UI Gothic"/>
                <w:sz w:val="18"/>
                <w:szCs w:val="18"/>
              </w:rPr>
            </w:pPr>
            <w:r w:rsidRPr="00145105">
              <w:rPr>
                <w:rFonts w:ascii="MS UI Gothic" w:eastAsia="MS UI Gothic" w:hAnsi="MS UI Gothic" w:hint="eastAsia"/>
                <w:sz w:val="18"/>
                <w:szCs w:val="18"/>
              </w:rPr>
              <w:t>セキュリティ方式設計</w:t>
            </w:r>
          </w:p>
        </w:tc>
        <w:tc>
          <w:tcPr>
            <w:tcW w:w="1417" w:type="dxa"/>
            <w:vAlign w:val="center"/>
          </w:tcPr>
          <w:p w14:paraId="20E391C6" w14:textId="77777777" w:rsidR="005B428D" w:rsidRPr="00145105" w:rsidRDefault="005B428D" w:rsidP="00EF25D9">
            <w:pPr>
              <w:widowControl/>
              <w:jc w:val="left"/>
              <w:rPr>
                <w:rFonts w:ascii="MS UI Gothic" w:eastAsia="MS UI Gothic" w:hAnsi="MS UI Gothic"/>
                <w:color w:val="000000"/>
                <w:kern w:val="0"/>
                <w:sz w:val="18"/>
                <w:szCs w:val="18"/>
              </w:rPr>
            </w:pPr>
            <w:r w:rsidRPr="00145105">
              <w:rPr>
                <w:rFonts w:ascii="MS UI Gothic" w:eastAsia="MS UI Gothic" w:hAnsi="MS UI Gothic" w:hint="eastAsia"/>
                <w:color w:val="000000"/>
                <w:sz w:val="18"/>
                <w:szCs w:val="18"/>
              </w:rPr>
              <w:t>認証方式</w:t>
            </w:r>
          </w:p>
        </w:tc>
        <w:tc>
          <w:tcPr>
            <w:tcW w:w="2977" w:type="dxa"/>
            <w:vAlign w:val="center"/>
          </w:tcPr>
          <w:p w14:paraId="555C2222" w14:textId="77777777" w:rsidR="005B428D" w:rsidRPr="00145105" w:rsidRDefault="005B428D" w:rsidP="00EF25D9">
            <w:pPr>
              <w:rPr>
                <w:rFonts w:ascii="MS UI Gothic" w:eastAsia="MS UI Gothic" w:hAnsi="MS UI Gothic"/>
                <w:sz w:val="18"/>
                <w:szCs w:val="18"/>
              </w:rPr>
            </w:pPr>
            <w:r w:rsidRPr="00145105">
              <w:rPr>
                <w:rFonts w:ascii="MS UI Gothic" w:eastAsia="MS UI Gothic" w:hAnsi="MS UI Gothic" w:hint="eastAsia"/>
                <w:sz w:val="18"/>
                <w:szCs w:val="18"/>
              </w:rPr>
              <w:t>不正利用を防ぐための認証方式</w:t>
            </w:r>
          </w:p>
        </w:tc>
        <w:tc>
          <w:tcPr>
            <w:tcW w:w="2693" w:type="dxa"/>
            <w:vAlign w:val="center"/>
          </w:tcPr>
          <w:p w14:paraId="4A965DF3" w14:textId="4B1411AA" w:rsidR="005B428D" w:rsidRPr="00145105" w:rsidRDefault="005B428D" w:rsidP="0040195E">
            <w:pPr>
              <w:rPr>
                <w:rFonts w:ascii="MS UI Gothic" w:eastAsia="MS UI Gothic" w:hAnsi="MS UI Gothic"/>
                <w:sz w:val="18"/>
                <w:szCs w:val="18"/>
              </w:rPr>
            </w:pPr>
            <w:r w:rsidRPr="00916FCE">
              <w:rPr>
                <w:rFonts w:ascii="MS UI Gothic" w:eastAsia="MS UI Gothic" w:hAnsi="MS UI Gothic" w:hint="eastAsia"/>
                <w:sz w:val="18"/>
                <w:szCs w:val="18"/>
              </w:rPr>
              <w:t>機種更新に合わせて、個別認証方式からシングルサインオンへの変更を行う場合は、認証方式の決定、ハードウェア構成</w:t>
            </w:r>
            <w:r w:rsidR="0071311C">
              <w:rPr>
                <w:rFonts w:ascii="MS UI Gothic" w:eastAsia="MS UI Gothic" w:hAnsi="MS UI Gothic" w:hint="eastAsia"/>
                <w:sz w:val="18"/>
                <w:szCs w:val="18"/>
              </w:rPr>
              <w:t>やアプリケーション</w:t>
            </w:r>
            <w:r w:rsidRPr="00916FCE">
              <w:rPr>
                <w:rFonts w:ascii="MS UI Gothic" w:eastAsia="MS UI Gothic" w:hAnsi="MS UI Gothic" w:hint="eastAsia"/>
                <w:sz w:val="18"/>
                <w:szCs w:val="18"/>
              </w:rPr>
              <w:t>の変更等による影響などを検討して設計を</w:t>
            </w:r>
            <w:r>
              <w:rPr>
                <w:rFonts w:ascii="MS UI Gothic" w:eastAsia="MS UI Gothic" w:hAnsi="MS UI Gothic" w:hint="eastAsia"/>
                <w:sz w:val="18"/>
                <w:szCs w:val="18"/>
              </w:rPr>
              <w:t>行います。</w:t>
            </w:r>
          </w:p>
        </w:tc>
      </w:tr>
      <w:tr w:rsidR="005B428D" w:rsidRPr="00AB35E1" w14:paraId="26132DA4" w14:textId="77777777" w:rsidTr="00784746">
        <w:tc>
          <w:tcPr>
            <w:tcW w:w="1134" w:type="dxa"/>
            <w:vMerge/>
            <w:vAlign w:val="center"/>
          </w:tcPr>
          <w:p w14:paraId="40D5946F" w14:textId="77777777" w:rsidR="005B428D" w:rsidRPr="00145105" w:rsidRDefault="005B428D" w:rsidP="00EF25D9">
            <w:pPr>
              <w:rPr>
                <w:rFonts w:ascii="MS UI Gothic" w:eastAsia="MS UI Gothic" w:hAnsi="MS UI Gothic"/>
                <w:sz w:val="18"/>
                <w:szCs w:val="18"/>
              </w:rPr>
            </w:pPr>
          </w:p>
        </w:tc>
        <w:tc>
          <w:tcPr>
            <w:tcW w:w="1417" w:type="dxa"/>
            <w:vAlign w:val="center"/>
          </w:tcPr>
          <w:p w14:paraId="5CAC409D" w14:textId="77777777" w:rsidR="005B428D" w:rsidRPr="00955BBE" w:rsidRDefault="005B428D" w:rsidP="00EF25D9">
            <w:pPr>
              <w:widowControl/>
              <w:jc w:val="left"/>
              <w:rPr>
                <w:rFonts w:ascii="MS UI Gothic" w:eastAsia="MS UI Gothic" w:hAnsi="MS UI Gothic"/>
                <w:color w:val="000000"/>
                <w:kern w:val="0"/>
                <w:sz w:val="18"/>
                <w:szCs w:val="18"/>
              </w:rPr>
            </w:pPr>
            <w:r w:rsidRPr="00955BBE">
              <w:rPr>
                <w:rFonts w:ascii="MS UI Gothic" w:eastAsia="MS UI Gothic" w:hAnsi="MS UI Gothic" w:hint="eastAsia"/>
                <w:color w:val="000000"/>
                <w:sz w:val="18"/>
                <w:szCs w:val="18"/>
              </w:rPr>
              <w:t>暗号化方式</w:t>
            </w:r>
          </w:p>
        </w:tc>
        <w:tc>
          <w:tcPr>
            <w:tcW w:w="2977" w:type="dxa"/>
            <w:vAlign w:val="center"/>
          </w:tcPr>
          <w:p w14:paraId="57379C27" w14:textId="77777777" w:rsidR="005B428D" w:rsidRPr="00955BBE" w:rsidRDefault="005B428D" w:rsidP="00EF25D9">
            <w:pPr>
              <w:rPr>
                <w:rFonts w:ascii="MS UI Gothic" w:eastAsia="MS UI Gothic" w:hAnsi="MS UI Gothic"/>
                <w:sz w:val="18"/>
                <w:szCs w:val="18"/>
              </w:rPr>
            </w:pPr>
            <w:r>
              <w:rPr>
                <w:rFonts w:ascii="MS UI Gothic" w:eastAsia="MS UI Gothic" w:hAnsi="MS UI Gothic" w:hint="eastAsia"/>
                <w:sz w:val="18"/>
                <w:szCs w:val="18"/>
              </w:rPr>
              <w:t>データの暗号化方式：暗号化アルゴリズムや</w:t>
            </w:r>
            <w:r w:rsidRPr="00955BBE">
              <w:rPr>
                <w:rFonts w:ascii="MS UI Gothic" w:eastAsia="MS UI Gothic" w:hAnsi="MS UI Gothic" w:hint="eastAsia"/>
                <w:sz w:val="18"/>
                <w:szCs w:val="18"/>
              </w:rPr>
              <w:t>暗号化ツール</w:t>
            </w:r>
            <w:r>
              <w:rPr>
                <w:rFonts w:ascii="MS UI Gothic" w:eastAsia="MS UI Gothic" w:hAnsi="MS UI Gothic" w:hint="eastAsia"/>
                <w:sz w:val="18"/>
                <w:szCs w:val="18"/>
              </w:rPr>
              <w:t>等</w:t>
            </w:r>
          </w:p>
        </w:tc>
        <w:tc>
          <w:tcPr>
            <w:tcW w:w="2693" w:type="dxa"/>
            <w:vMerge w:val="restart"/>
            <w:vAlign w:val="center"/>
          </w:tcPr>
          <w:p w14:paraId="0B6E6B33" w14:textId="50686981" w:rsidR="005B428D" w:rsidRDefault="00D57E5C" w:rsidP="00EF25D9">
            <w:pPr>
              <w:rPr>
                <w:rFonts w:ascii="MS UI Gothic" w:eastAsia="MS UI Gothic" w:hAnsi="MS UI Gothic"/>
                <w:sz w:val="18"/>
                <w:szCs w:val="18"/>
              </w:rPr>
            </w:pPr>
            <w:r>
              <w:rPr>
                <w:rFonts w:ascii="MS UI Gothic" w:eastAsia="MS UI Gothic" w:hAnsi="MS UI Gothic" w:hint="eastAsia"/>
                <w:sz w:val="18"/>
                <w:szCs w:val="18"/>
              </w:rPr>
              <w:t>※セキュリティにおける脅威は年々新たな手法で発生しています。</w:t>
            </w:r>
            <w:r w:rsidRPr="002D707F">
              <w:rPr>
                <w:rFonts w:ascii="MS UI Gothic" w:eastAsia="MS UI Gothic" w:hAnsi="MS UI Gothic" w:hint="eastAsia"/>
                <w:sz w:val="18"/>
                <w:szCs w:val="18"/>
              </w:rPr>
              <w:t>情報セキュリティを取り巻く情勢の変化を踏まえて、セキュリティを確保するため</w:t>
            </w:r>
            <w:r>
              <w:rPr>
                <w:rFonts w:ascii="MS UI Gothic" w:eastAsia="MS UI Gothic" w:hAnsi="MS UI Gothic" w:hint="eastAsia"/>
                <w:sz w:val="18"/>
                <w:szCs w:val="18"/>
              </w:rPr>
              <w:t>の</w:t>
            </w:r>
            <w:r w:rsidR="005B428D">
              <w:rPr>
                <w:rFonts w:ascii="MS UI Gothic" w:eastAsia="MS UI Gothic" w:hAnsi="MS UI Gothic" w:hint="eastAsia"/>
                <w:sz w:val="18"/>
                <w:szCs w:val="18"/>
              </w:rPr>
              <w:t>設計に見直します。</w:t>
            </w:r>
          </w:p>
        </w:tc>
      </w:tr>
      <w:tr w:rsidR="005B428D" w:rsidRPr="00F22BA6" w14:paraId="0349F1A1" w14:textId="77777777" w:rsidTr="00784746">
        <w:tc>
          <w:tcPr>
            <w:tcW w:w="1134" w:type="dxa"/>
            <w:vMerge/>
            <w:vAlign w:val="center"/>
          </w:tcPr>
          <w:p w14:paraId="48CAA333" w14:textId="77777777" w:rsidR="005B428D" w:rsidRPr="00145105" w:rsidRDefault="005B428D" w:rsidP="00EF25D9">
            <w:pPr>
              <w:rPr>
                <w:rFonts w:ascii="MS UI Gothic" w:eastAsia="MS UI Gothic" w:hAnsi="MS UI Gothic"/>
                <w:sz w:val="18"/>
                <w:szCs w:val="18"/>
              </w:rPr>
            </w:pPr>
          </w:p>
        </w:tc>
        <w:tc>
          <w:tcPr>
            <w:tcW w:w="1417" w:type="dxa"/>
            <w:vAlign w:val="center"/>
          </w:tcPr>
          <w:p w14:paraId="20E3C554" w14:textId="77777777" w:rsidR="005B428D" w:rsidRPr="00955BBE" w:rsidRDefault="005B428D" w:rsidP="00EF25D9">
            <w:pPr>
              <w:rPr>
                <w:rFonts w:ascii="MS UI Gothic" w:eastAsia="MS UI Gothic" w:hAnsi="MS UI Gothic"/>
                <w:color w:val="000000"/>
                <w:sz w:val="18"/>
                <w:szCs w:val="18"/>
              </w:rPr>
            </w:pPr>
            <w:r w:rsidRPr="00955BBE">
              <w:rPr>
                <w:rFonts w:ascii="MS UI Gothic" w:eastAsia="MS UI Gothic" w:hAnsi="MS UI Gothic" w:hint="eastAsia"/>
                <w:color w:val="000000"/>
                <w:sz w:val="18"/>
                <w:szCs w:val="18"/>
              </w:rPr>
              <w:t>脆弱性対策方式</w:t>
            </w:r>
          </w:p>
        </w:tc>
        <w:tc>
          <w:tcPr>
            <w:tcW w:w="2977" w:type="dxa"/>
            <w:vAlign w:val="center"/>
          </w:tcPr>
          <w:p w14:paraId="5D15ED46" w14:textId="77777777" w:rsidR="005B428D" w:rsidRPr="00955BBE" w:rsidRDefault="005B428D" w:rsidP="00EF25D9">
            <w:pPr>
              <w:rPr>
                <w:rFonts w:ascii="MS UI Gothic" w:eastAsia="MS UI Gothic" w:hAnsi="MS UI Gothic"/>
                <w:sz w:val="18"/>
                <w:szCs w:val="18"/>
              </w:rPr>
            </w:pPr>
            <w:r>
              <w:rPr>
                <w:rFonts w:ascii="MS UI Gothic" w:eastAsia="MS UI Gothic" w:hAnsi="MS UI Gothic" w:hint="eastAsia"/>
                <w:sz w:val="18"/>
                <w:szCs w:val="18"/>
              </w:rPr>
              <w:t>システムの脆弱性対策：</w:t>
            </w:r>
            <w:r w:rsidRPr="00955BBE">
              <w:rPr>
                <w:rFonts w:ascii="MS UI Gothic" w:eastAsia="MS UI Gothic" w:hAnsi="MS UI Gothic" w:hint="eastAsia"/>
                <w:sz w:val="18"/>
                <w:szCs w:val="18"/>
              </w:rPr>
              <w:t>セキュリティパッチの適用方針</w:t>
            </w:r>
            <w:r>
              <w:rPr>
                <w:rFonts w:ascii="MS UI Gothic" w:eastAsia="MS UI Gothic" w:hAnsi="MS UI Gothic" w:hint="eastAsia"/>
                <w:sz w:val="18"/>
                <w:szCs w:val="18"/>
              </w:rPr>
              <w:t>等</w:t>
            </w:r>
          </w:p>
        </w:tc>
        <w:tc>
          <w:tcPr>
            <w:tcW w:w="2693" w:type="dxa"/>
            <w:vMerge/>
            <w:vAlign w:val="center"/>
          </w:tcPr>
          <w:p w14:paraId="2D3C7464" w14:textId="77777777" w:rsidR="005B428D" w:rsidRDefault="005B428D" w:rsidP="00EF25D9">
            <w:pPr>
              <w:rPr>
                <w:rFonts w:ascii="MS UI Gothic" w:eastAsia="MS UI Gothic" w:hAnsi="MS UI Gothic"/>
                <w:sz w:val="18"/>
                <w:szCs w:val="18"/>
              </w:rPr>
            </w:pPr>
          </w:p>
        </w:tc>
      </w:tr>
      <w:tr w:rsidR="005B428D" w:rsidRPr="00F22BA6" w14:paraId="31B153EA" w14:textId="77777777" w:rsidTr="00784746">
        <w:tc>
          <w:tcPr>
            <w:tcW w:w="1134" w:type="dxa"/>
            <w:vMerge/>
            <w:vAlign w:val="center"/>
          </w:tcPr>
          <w:p w14:paraId="46C76409" w14:textId="77777777" w:rsidR="005B428D" w:rsidRPr="00145105" w:rsidRDefault="005B428D" w:rsidP="00EF25D9">
            <w:pPr>
              <w:rPr>
                <w:rFonts w:ascii="MS UI Gothic" w:eastAsia="MS UI Gothic" w:hAnsi="MS UI Gothic"/>
                <w:sz w:val="18"/>
                <w:szCs w:val="18"/>
              </w:rPr>
            </w:pPr>
          </w:p>
        </w:tc>
        <w:tc>
          <w:tcPr>
            <w:tcW w:w="1417" w:type="dxa"/>
            <w:vAlign w:val="center"/>
          </w:tcPr>
          <w:p w14:paraId="6A55901A" w14:textId="77777777" w:rsidR="005B428D" w:rsidRPr="00145105" w:rsidRDefault="005B428D" w:rsidP="00EF25D9">
            <w:pPr>
              <w:rPr>
                <w:rFonts w:ascii="MS UI Gothic" w:eastAsia="MS UI Gothic" w:hAnsi="MS UI Gothic"/>
                <w:color w:val="000000"/>
                <w:sz w:val="18"/>
                <w:szCs w:val="18"/>
              </w:rPr>
            </w:pPr>
            <w:r w:rsidRPr="00145105">
              <w:rPr>
                <w:rFonts w:ascii="MS UI Gothic" w:eastAsia="MS UI Gothic" w:hAnsi="MS UI Gothic" w:hint="eastAsia"/>
                <w:color w:val="000000"/>
                <w:sz w:val="18"/>
                <w:szCs w:val="18"/>
              </w:rPr>
              <w:t>ウイルス対策方式</w:t>
            </w:r>
          </w:p>
        </w:tc>
        <w:tc>
          <w:tcPr>
            <w:tcW w:w="2977" w:type="dxa"/>
            <w:vAlign w:val="center"/>
          </w:tcPr>
          <w:p w14:paraId="6F861653" w14:textId="77777777" w:rsidR="005B428D" w:rsidRPr="00145105" w:rsidRDefault="005B428D" w:rsidP="00EF25D9">
            <w:pPr>
              <w:rPr>
                <w:rFonts w:ascii="MS UI Gothic" w:eastAsia="MS UI Gothic" w:hAnsi="MS UI Gothic"/>
                <w:sz w:val="18"/>
                <w:szCs w:val="18"/>
              </w:rPr>
            </w:pPr>
            <w:r w:rsidRPr="00145105">
              <w:rPr>
                <w:rFonts w:ascii="MS UI Gothic" w:eastAsia="MS UI Gothic" w:hAnsi="MS UI Gothic" w:hint="eastAsia"/>
                <w:sz w:val="18"/>
                <w:szCs w:val="18"/>
              </w:rPr>
              <w:t>ウイルスへの対策方式</w:t>
            </w:r>
            <w:r>
              <w:rPr>
                <w:rFonts w:ascii="MS UI Gothic" w:eastAsia="MS UI Gothic" w:hAnsi="MS UI Gothic" w:hint="eastAsia"/>
                <w:sz w:val="18"/>
                <w:szCs w:val="18"/>
              </w:rPr>
              <w:t>：</w:t>
            </w:r>
            <w:r w:rsidRPr="00145105">
              <w:rPr>
                <w:rFonts w:ascii="MS UI Gothic" w:eastAsia="MS UI Gothic" w:hAnsi="MS UI Gothic" w:hint="eastAsia"/>
                <w:sz w:val="18"/>
                <w:szCs w:val="18"/>
              </w:rPr>
              <w:t>利用する対策ソフトウェアと選定理由</w:t>
            </w:r>
          </w:p>
        </w:tc>
        <w:tc>
          <w:tcPr>
            <w:tcW w:w="2693" w:type="dxa"/>
            <w:vMerge/>
            <w:vAlign w:val="center"/>
          </w:tcPr>
          <w:p w14:paraId="0613690A" w14:textId="77777777" w:rsidR="005B428D" w:rsidRPr="00145105" w:rsidRDefault="005B428D" w:rsidP="00EF25D9">
            <w:pPr>
              <w:rPr>
                <w:rFonts w:ascii="MS UI Gothic" w:eastAsia="MS UI Gothic" w:hAnsi="MS UI Gothic"/>
                <w:sz w:val="18"/>
                <w:szCs w:val="18"/>
              </w:rPr>
            </w:pPr>
          </w:p>
        </w:tc>
      </w:tr>
      <w:tr w:rsidR="005B428D" w:rsidRPr="00F22BA6" w14:paraId="3231BDEE" w14:textId="77777777" w:rsidTr="00784746">
        <w:tc>
          <w:tcPr>
            <w:tcW w:w="1134" w:type="dxa"/>
            <w:vMerge/>
            <w:vAlign w:val="center"/>
          </w:tcPr>
          <w:p w14:paraId="7AED0315" w14:textId="77777777" w:rsidR="005B428D" w:rsidRPr="00145105" w:rsidRDefault="005B428D" w:rsidP="00EF25D9">
            <w:pPr>
              <w:rPr>
                <w:rFonts w:ascii="MS UI Gothic" w:eastAsia="MS UI Gothic" w:hAnsi="MS UI Gothic"/>
                <w:sz w:val="18"/>
                <w:szCs w:val="18"/>
              </w:rPr>
            </w:pPr>
          </w:p>
        </w:tc>
        <w:tc>
          <w:tcPr>
            <w:tcW w:w="1417" w:type="dxa"/>
            <w:vAlign w:val="center"/>
          </w:tcPr>
          <w:p w14:paraId="719C3CFA" w14:textId="77777777" w:rsidR="005B428D" w:rsidRPr="00CA62FA" w:rsidRDefault="005B428D" w:rsidP="00EF25D9">
            <w:pPr>
              <w:rPr>
                <w:rFonts w:ascii="MS UI Gothic" w:eastAsia="MS UI Gothic" w:hAnsi="MS UI Gothic"/>
                <w:color w:val="000000"/>
                <w:sz w:val="18"/>
                <w:szCs w:val="18"/>
              </w:rPr>
            </w:pPr>
            <w:r>
              <w:rPr>
                <w:rFonts w:ascii="MS UI Gothic" w:eastAsia="MS UI Gothic" w:hAnsi="MS UI Gothic" w:hint="eastAsia"/>
                <w:color w:val="000000"/>
                <w:sz w:val="18"/>
                <w:szCs w:val="18"/>
              </w:rPr>
              <w:t>不正侵入対策</w:t>
            </w:r>
            <w:r>
              <w:rPr>
                <w:rFonts w:ascii="MS UI Gothic" w:eastAsia="MS UI Gothic" w:hAnsi="MS UI Gothic" w:hint="eastAsia"/>
                <w:color w:val="000000"/>
                <w:sz w:val="18"/>
                <w:szCs w:val="18"/>
              </w:rPr>
              <w:lastRenderedPageBreak/>
              <w:t>方式</w:t>
            </w:r>
          </w:p>
        </w:tc>
        <w:tc>
          <w:tcPr>
            <w:tcW w:w="2977" w:type="dxa"/>
            <w:vAlign w:val="center"/>
          </w:tcPr>
          <w:p w14:paraId="11DC48DF" w14:textId="77777777" w:rsidR="005B428D" w:rsidRDefault="005B428D" w:rsidP="00EF25D9">
            <w:pPr>
              <w:rPr>
                <w:rFonts w:ascii="MS UI Gothic" w:eastAsia="MS UI Gothic" w:hAnsi="MS UI Gothic"/>
                <w:sz w:val="18"/>
                <w:szCs w:val="18"/>
              </w:rPr>
            </w:pPr>
            <w:r>
              <w:rPr>
                <w:rFonts w:ascii="MS UI Gothic" w:eastAsia="MS UI Gothic" w:hAnsi="MS UI Gothic" w:hint="eastAsia"/>
                <w:sz w:val="18"/>
                <w:szCs w:val="18"/>
              </w:rPr>
              <w:lastRenderedPageBreak/>
              <w:t>外部・内部からの不正侵入防止方式：</w:t>
            </w:r>
            <w:r>
              <w:rPr>
                <w:rFonts w:ascii="MS UI Gothic" w:eastAsia="MS UI Gothic" w:hAnsi="MS UI Gothic" w:hint="eastAsia"/>
                <w:sz w:val="18"/>
                <w:szCs w:val="18"/>
              </w:rPr>
              <w:lastRenderedPageBreak/>
              <w:t>FW（ファイアーウォール）、ポート制御、通信方向の制御等</w:t>
            </w:r>
          </w:p>
        </w:tc>
        <w:tc>
          <w:tcPr>
            <w:tcW w:w="2693" w:type="dxa"/>
            <w:vMerge/>
            <w:vAlign w:val="center"/>
          </w:tcPr>
          <w:p w14:paraId="4AE444D7" w14:textId="77777777" w:rsidR="005B428D" w:rsidRDefault="005B428D" w:rsidP="00EF25D9">
            <w:pPr>
              <w:rPr>
                <w:rFonts w:ascii="MS UI Gothic" w:eastAsia="MS UI Gothic" w:hAnsi="MS UI Gothic"/>
                <w:sz w:val="18"/>
                <w:szCs w:val="18"/>
              </w:rPr>
            </w:pPr>
          </w:p>
        </w:tc>
      </w:tr>
      <w:tr w:rsidR="005B428D" w:rsidRPr="00F22BA6" w14:paraId="1C8BF70F" w14:textId="77777777" w:rsidTr="00784746">
        <w:tc>
          <w:tcPr>
            <w:tcW w:w="1134" w:type="dxa"/>
            <w:vMerge/>
            <w:vAlign w:val="center"/>
          </w:tcPr>
          <w:p w14:paraId="3950146D" w14:textId="77777777" w:rsidR="005B428D" w:rsidRPr="00145105" w:rsidRDefault="005B428D" w:rsidP="00EF25D9">
            <w:pPr>
              <w:rPr>
                <w:rFonts w:ascii="MS UI Gothic" w:eastAsia="MS UI Gothic" w:hAnsi="MS UI Gothic"/>
                <w:sz w:val="18"/>
                <w:szCs w:val="18"/>
              </w:rPr>
            </w:pPr>
          </w:p>
        </w:tc>
        <w:tc>
          <w:tcPr>
            <w:tcW w:w="1417" w:type="dxa"/>
            <w:vAlign w:val="center"/>
          </w:tcPr>
          <w:p w14:paraId="502C5F94" w14:textId="77777777" w:rsidR="005B428D" w:rsidRPr="00CA62FA" w:rsidRDefault="005B428D" w:rsidP="00EF25D9">
            <w:pPr>
              <w:rPr>
                <w:rFonts w:ascii="MS UI Gothic" w:eastAsia="MS UI Gothic" w:hAnsi="MS UI Gothic"/>
                <w:color w:val="000000"/>
                <w:sz w:val="18"/>
                <w:szCs w:val="18"/>
              </w:rPr>
            </w:pPr>
            <w:r w:rsidRPr="00CA62FA">
              <w:rPr>
                <w:rFonts w:ascii="MS UI Gothic" w:eastAsia="MS UI Gothic" w:hAnsi="MS UI Gothic" w:hint="eastAsia"/>
                <w:color w:val="000000"/>
                <w:sz w:val="18"/>
                <w:szCs w:val="18"/>
              </w:rPr>
              <w:t>特権</w:t>
            </w:r>
            <w:r>
              <w:rPr>
                <w:rFonts w:ascii="MS UI Gothic" w:eastAsia="MS UI Gothic" w:hAnsi="MS UI Gothic" w:hint="eastAsia"/>
                <w:color w:val="000000"/>
                <w:sz w:val="18"/>
                <w:szCs w:val="18"/>
              </w:rPr>
              <w:t>アカウント一覧</w:t>
            </w:r>
          </w:p>
        </w:tc>
        <w:tc>
          <w:tcPr>
            <w:tcW w:w="2977" w:type="dxa"/>
            <w:vAlign w:val="center"/>
          </w:tcPr>
          <w:p w14:paraId="515BA3A1" w14:textId="77777777" w:rsidR="005B428D" w:rsidRDefault="005B428D" w:rsidP="00EF25D9">
            <w:pPr>
              <w:rPr>
                <w:rFonts w:ascii="MS UI Gothic" w:eastAsia="MS UI Gothic" w:hAnsi="MS UI Gothic"/>
                <w:sz w:val="18"/>
                <w:szCs w:val="18"/>
              </w:rPr>
            </w:pPr>
            <w:r>
              <w:rPr>
                <w:rFonts w:ascii="MS UI Gothic" w:eastAsia="MS UI Gothic" w:hAnsi="MS UI Gothic" w:hint="eastAsia"/>
                <w:sz w:val="18"/>
                <w:szCs w:val="18"/>
              </w:rPr>
              <w:t>OS、ミドルウェア等の</w:t>
            </w:r>
            <w:r w:rsidRPr="00CA62FA">
              <w:rPr>
                <w:rFonts w:ascii="MS UI Gothic" w:eastAsia="MS UI Gothic" w:hAnsi="MS UI Gothic" w:hint="eastAsia"/>
                <w:sz w:val="18"/>
                <w:szCs w:val="18"/>
              </w:rPr>
              <w:t>特権</w:t>
            </w:r>
            <w:r>
              <w:rPr>
                <w:rFonts w:ascii="MS UI Gothic" w:eastAsia="MS UI Gothic" w:hAnsi="MS UI Gothic" w:hint="eastAsia"/>
                <w:sz w:val="18"/>
                <w:szCs w:val="18"/>
              </w:rPr>
              <w:t>アカウント</w:t>
            </w:r>
          </w:p>
        </w:tc>
        <w:tc>
          <w:tcPr>
            <w:tcW w:w="2693" w:type="dxa"/>
            <w:vAlign w:val="center"/>
          </w:tcPr>
          <w:p w14:paraId="43A142C9" w14:textId="77777777" w:rsidR="005B428D" w:rsidRDefault="005B428D" w:rsidP="00EF25D9">
            <w:pPr>
              <w:rPr>
                <w:rFonts w:ascii="MS UI Gothic" w:eastAsia="MS UI Gothic" w:hAnsi="MS UI Gothic"/>
                <w:sz w:val="18"/>
                <w:szCs w:val="18"/>
              </w:rPr>
            </w:pPr>
            <w:r>
              <w:rPr>
                <w:rFonts w:ascii="MS UI Gothic" w:eastAsia="MS UI Gothic" w:hAnsi="MS UI Gothic" w:hint="eastAsia"/>
                <w:sz w:val="18"/>
                <w:szCs w:val="18"/>
              </w:rPr>
              <w:t>―</w:t>
            </w:r>
          </w:p>
        </w:tc>
      </w:tr>
      <w:tr w:rsidR="005B428D" w:rsidRPr="00F22BA6" w14:paraId="552BFD83" w14:textId="77777777" w:rsidTr="00784746">
        <w:tc>
          <w:tcPr>
            <w:tcW w:w="1134" w:type="dxa"/>
            <w:vMerge/>
            <w:vAlign w:val="center"/>
          </w:tcPr>
          <w:p w14:paraId="4091AC5A" w14:textId="77777777" w:rsidR="005B428D" w:rsidRPr="00145105" w:rsidRDefault="005B428D" w:rsidP="00EF25D9">
            <w:pPr>
              <w:rPr>
                <w:rFonts w:ascii="MS UI Gothic" w:eastAsia="MS UI Gothic" w:hAnsi="MS UI Gothic"/>
                <w:sz w:val="18"/>
                <w:szCs w:val="18"/>
              </w:rPr>
            </w:pPr>
          </w:p>
        </w:tc>
        <w:tc>
          <w:tcPr>
            <w:tcW w:w="1417" w:type="dxa"/>
            <w:vAlign w:val="center"/>
          </w:tcPr>
          <w:p w14:paraId="2F8DD17D" w14:textId="77777777" w:rsidR="005B428D" w:rsidRPr="00145105" w:rsidRDefault="005B428D" w:rsidP="00EF25D9">
            <w:pPr>
              <w:rPr>
                <w:rFonts w:ascii="MS UI Gothic" w:eastAsia="MS UI Gothic" w:hAnsi="MS UI Gothic"/>
                <w:color w:val="000000"/>
                <w:sz w:val="18"/>
                <w:szCs w:val="18"/>
              </w:rPr>
            </w:pPr>
            <w:r w:rsidRPr="0039507A">
              <w:rPr>
                <w:rFonts w:ascii="MS UI Gothic" w:eastAsia="MS UI Gothic" w:hAnsi="MS UI Gothic" w:hint="eastAsia"/>
                <w:color w:val="000000"/>
                <w:sz w:val="18"/>
                <w:szCs w:val="18"/>
              </w:rPr>
              <w:t>権限マトリクス</w:t>
            </w:r>
          </w:p>
        </w:tc>
        <w:tc>
          <w:tcPr>
            <w:tcW w:w="2977" w:type="dxa"/>
            <w:vAlign w:val="center"/>
          </w:tcPr>
          <w:p w14:paraId="6EAA6540" w14:textId="77777777" w:rsidR="005B428D" w:rsidRPr="00145105" w:rsidRDefault="005B428D" w:rsidP="00EF25D9">
            <w:pPr>
              <w:rPr>
                <w:rFonts w:ascii="MS UI Gothic" w:eastAsia="MS UI Gothic" w:hAnsi="MS UI Gothic"/>
                <w:sz w:val="18"/>
                <w:szCs w:val="18"/>
              </w:rPr>
            </w:pPr>
            <w:r>
              <w:rPr>
                <w:rFonts w:ascii="MS UI Gothic" w:eastAsia="MS UI Gothic" w:hAnsi="MS UI Gothic" w:hint="eastAsia"/>
                <w:sz w:val="18"/>
                <w:szCs w:val="18"/>
              </w:rPr>
              <w:t>業務アプリケーションの管理者・利用者アカウントと権限の</w:t>
            </w:r>
            <w:r w:rsidRPr="00145105">
              <w:rPr>
                <w:rFonts w:ascii="MS UI Gothic" w:eastAsia="MS UI Gothic" w:hAnsi="MS UI Gothic" w:hint="eastAsia"/>
                <w:sz w:val="18"/>
                <w:szCs w:val="18"/>
              </w:rPr>
              <w:t>一覧</w:t>
            </w:r>
          </w:p>
        </w:tc>
        <w:tc>
          <w:tcPr>
            <w:tcW w:w="2693" w:type="dxa"/>
            <w:vAlign w:val="center"/>
          </w:tcPr>
          <w:p w14:paraId="19FB34F9" w14:textId="77777777" w:rsidR="005B428D" w:rsidRDefault="005B428D" w:rsidP="00EF25D9">
            <w:pPr>
              <w:rPr>
                <w:rFonts w:ascii="MS UI Gothic" w:eastAsia="MS UI Gothic" w:hAnsi="MS UI Gothic"/>
                <w:sz w:val="18"/>
                <w:szCs w:val="18"/>
              </w:rPr>
            </w:pPr>
            <w:r>
              <w:rPr>
                <w:rFonts w:ascii="MS UI Gothic" w:eastAsia="MS UI Gothic" w:hAnsi="MS UI Gothic" w:hint="eastAsia"/>
                <w:sz w:val="18"/>
                <w:szCs w:val="18"/>
              </w:rPr>
              <w:t>―</w:t>
            </w:r>
          </w:p>
        </w:tc>
      </w:tr>
      <w:tr w:rsidR="005B428D" w:rsidRPr="00F22BA6" w14:paraId="133F7EDE" w14:textId="77777777" w:rsidTr="00784746">
        <w:tc>
          <w:tcPr>
            <w:tcW w:w="1134" w:type="dxa"/>
            <w:vMerge w:val="restart"/>
            <w:vAlign w:val="center"/>
          </w:tcPr>
          <w:p w14:paraId="13A96841" w14:textId="77777777" w:rsidR="005B428D" w:rsidRDefault="005B428D" w:rsidP="00EF25D9">
            <w:pPr>
              <w:widowControl/>
              <w:rPr>
                <w:rFonts w:ascii="MS UI Gothic" w:eastAsia="MS UI Gothic" w:hAnsi="MS UI Gothic"/>
                <w:color w:val="000000"/>
                <w:sz w:val="18"/>
                <w:szCs w:val="18"/>
              </w:rPr>
            </w:pPr>
            <w:r>
              <w:rPr>
                <w:rFonts w:ascii="MS UI Gothic" w:eastAsia="MS UI Gothic" w:hAnsi="MS UI Gothic" w:hint="eastAsia"/>
                <w:color w:val="000000"/>
                <w:sz w:val="18"/>
                <w:szCs w:val="18"/>
              </w:rPr>
              <w:t>運用保守</w:t>
            </w:r>
          </w:p>
          <w:p w14:paraId="6112B5AA" w14:textId="3042B2BB" w:rsidR="005B428D" w:rsidRPr="00145105" w:rsidRDefault="005B428D" w:rsidP="00EF25D9">
            <w:pPr>
              <w:rPr>
                <w:rFonts w:ascii="MS UI Gothic" w:eastAsia="MS UI Gothic" w:hAnsi="MS UI Gothic"/>
                <w:sz w:val="18"/>
                <w:szCs w:val="18"/>
              </w:rPr>
            </w:pPr>
            <w:r w:rsidRPr="00145105">
              <w:rPr>
                <w:rFonts w:ascii="MS UI Gothic" w:eastAsia="MS UI Gothic" w:hAnsi="MS UI Gothic" w:hint="eastAsia"/>
                <w:color w:val="000000"/>
                <w:sz w:val="18"/>
                <w:szCs w:val="18"/>
              </w:rPr>
              <w:t>設計</w:t>
            </w:r>
          </w:p>
        </w:tc>
        <w:tc>
          <w:tcPr>
            <w:tcW w:w="1417" w:type="dxa"/>
            <w:vAlign w:val="center"/>
          </w:tcPr>
          <w:p w14:paraId="25D01C17" w14:textId="77777777" w:rsidR="005B428D" w:rsidRPr="00955BBE" w:rsidRDefault="005B428D" w:rsidP="00EF25D9">
            <w:pPr>
              <w:widowControl/>
              <w:jc w:val="left"/>
              <w:rPr>
                <w:rFonts w:ascii="MS UI Gothic" w:eastAsia="MS UI Gothic" w:hAnsi="MS UI Gothic"/>
                <w:color w:val="000000"/>
                <w:kern w:val="0"/>
                <w:sz w:val="18"/>
                <w:szCs w:val="18"/>
              </w:rPr>
            </w:pPr>
            <w:r w:rsidRPr="00955BBE">
              <w:rPr>
                <w:rFonts w:ascii="MS UI Gothic" w:eastAsia="MS UI Gothic" w:hAnsi="MS UI Gothic" w:hint="eastAsia"/>
                <w:color w:val="000000"/>
                <w:sz w:val="18"/>
                <w:szCs w:val="18"/>
              </w:rPr>
              <w:t>運用・保守作業概要</w:t>
            </w:r>
          </w:p>
        </w:tc>
        <w:tc>
          <w:tcPr>
            <w:tcW w:w="2977" w:type="dxa"/>
            <w:vAlign w:val="center"/>
          </w:tcPr>
          <w:p w14:paraId="3BD27652"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システムの運用・保守時に発生する作業概要</w:t>
            </w:r>
          </w:p>
        </w:tc>
        <w:tc>
          <w:tcPr>
            <w:tcW w:w="2693" w:type="dxa"/>
            <w:vAlign w:val="center"/>
          </w:tcPr>
          <w:p w14:paraId="14120B12" w14:textId="560860B4" w:rsidR="005B428D" w:rsidRPr="00955BBE" w:rsidRDefault="00D707A4" w:rsidP="00EF25D9">
            <w:pPr>
              <w:rPr>
                <w:rFonts w:ascii="MS UI Gothic" w:eastAsia="MS UI Gothic" w:hAnsi="MS UI Gothic"/>
                <w:sz w:val="18"/>
                <w:szCs w:val="18"/>
              </w:rPr>
            </w:pPr>
            <w:r>
              <w:rPr>
                <w:rFonts w:ascii="MS UI Gothic" w:eastAsia="MS UI Gothic" w:hAnsi="MS UI Gothic" w:hint="eastAsia"/>
                <w:sz w:val="18"/>
                <w:szCs w:val="18"/>
              </w:rPr>
              <w:t>―</w:t>
            </w:r>
          </w:p>
        </w:tc>
      </w:tr>
      <w:tr w:rsidR="005B428D" w:rsidRPr="00F22BA6" w14:paraId="7BC3946D" w14:textId="77777777" w:rsidTr="00784746">
        <w:tc>
          <w:tcPr>
            <w:tcW w:w="1134" w:type="dxa"/>
            <w:vMerge/>
            <w:vAlign w:val="center"/>
          </w:tcPr>
          <w:p w14:paraId="05F2CF83" w14:textId="77777777" w:rsidR="005B428D" w:rsidRPr="00145105" w:rsidRDefault="005B428D" w:rsidP="00EF25D9">
            <w:pPr>
              <w:rPr>
                <w:rFonts w:ascii="MS UI Gothic" w:eastAsia="MS UI Gothic" w:hAnsi="MS UI Gothic"/>
                <w:sz w:val="18"/>
                <w:szCs w:val="18"/>
              </w:rPr>
            </w:pPr>
          </w:p>
        </w:tc>
        <w:tc>
          <w:tcPr>
            <w:tcW w:w="1417" w:type="dxa"/>
            <w:vAlign w:val="center"/>
          </w:tcPr>
          <w:p w14:paraId="4F0F854B" w14:textId="77777777" w:rsidR="005B428D" w:rsidRPr="00955BBE" w:rsidRDefault="005B428D" w:rsidP="00EF25D9">
            <w:pPr>
              <w:rPr>
                <w:rFonts w:ascii="MS UI Gothic" w:eastAsia="MS UI Gothic" w:hAnsi="MS UI Gothic"/>
                <w:color w:val="000000"/>
                <w:sz w:val="18"/>
                <w:szCs w:val="18"/>
              </w:rPr>
            </w:pPr>
            <w:r w:rsidRPr="00955BBE">
              <w:rPr>
                <w:rFonts w:ascii="MS UI Gothic" w:eastAsia="MS UI Gothic" w:hAnsi="MS UI Gothic" w:hint="eastAsia"/>
                <w:color w:val="000000"/>
                <w:sz w:val="18"/>
                <w:szCs w:val="18"/>
              </w:rPr>
              <w:t>運用体制</w:t>
            </w:r>
          </w:p>
        </w:tc>
        <w:tc>
          <w:tcPr>
            <w:tcW w:w="2977" w:type="dxa"/>
            <w:vAlign w:val="center"/>
          </w:tcPr>
          <w:p w14:paraId="21796AA3"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独自ヘルプデスクを構築する、システム所管で対応するといった運用体制方針</w:t>
            </w:r>
          </w:p>
        </w:tc>
        <w:tc>
          <w:tcPr>
            <w:tcW w:w="2693" w:type="dxa"/>
            <w:vAlign w:val="center"/>
          </w:tcPr>
          <w:p w14:paraId="49FCA144" w14:textId="77777777" w:rsidR="005B428D" w:rsidRPr="00955BBE" w:rsidRDefault="005B428D" w:rsidP="00EF25D9">
            <w:pPr>
              <w:rPr>
                <w:rFonts w:ascii="MS UI Gothic" w:eastAsia="MS UI Gothic" w:hAnsi="MS UI Gothic"/>
                <w:sz w:val="18"/>
                <w:szCs w:val="18"/>
              </w:rPr>
            </w:pPr>
            <w:r>
              <w:rPr>
                <w:rFonts w:ascii="MS UI Gothic" w:eastAsia="MS UI Gothic" w:hAnsi="MS UI Gothic" w:hint="eastAsia"/>
                <w:sz w:val="18"/>
                <w:szCs w:val="18"/>
              </w:rPr>
              <w:t>―</w:t>
            </w:r>
          </w:p>
        </w:tc>
      </w:tr>
      <w:tr w:rsidR="005B428D" w:rsidRPr="00F22BA6" w14:paraId="1FB21914" w14:textId="77777777" w:rsidTr="00784746">
        <w:tc>
          <w:tcPr>
            <w:tcW w:w="1134" w:type="dxa"/>
            <w:vMerge/>
            <w:vAlign w:val="center"/>
          </w:tcPr>
          <w:p w14:paraId="19221AED" w14:textId="77777777" w:rsidR="005B428D" w:rsidRPr="00145105" w:rsidRDefault="005B428D" w:rsidP="00EF25D9">
            <w:pPr>
              <w:rPr>
                <w:rFonts w:ascii="MS UI Gothic" w:eastAsia="MS UI Gothic" w:hAnsi="MS UI Gothic"/>
                <w:sz w:val="18"/>
                <w:szCs w:val="18"/>
              </w:rPr>
            </w:pPr>
          </w:p>
        </w:tc>
        <w:tc>
          <w:tcPr>
            <w:tcW w:w="1417" w:type="dxa"/>
            <w:vAlign w:val="center"/>
          </w:tcPr>
          <w:p w14:paraId="4C6FBD5B" w14:textId="77777777" w:rsidR="005B428D" w:rsidRPr="00955BBE" w:rsidRDefault="005B428D" w:rsidP="00EF25D9">
            <w:pPr>
              <w:widowControl/>
              <w:jc w:val="left"/>
              <w:rPr>
                <w:rFonts w:ascii="MS UI Gothic" w:eastAsia="MS UI Gothic" w:hAnsi="MS UI Gothic"/>
                <w:kern w:val="0"/>
                <w:sz w:val="18"/>
                <w:szCs w:val="18"/>
              </w:rPr>
            </w:pPr>
            <w:r w:rsidRPr="00955BBE">
              <w:rPr>
                <w:rFonts w:ascii="MS UI Gothic" w:eastAsia="MS UI Gothic" w:hAnsi="MS UI Gothic" w:hint="eastAsia"/>
                <w:sz w:val="18"/>
                <w:szCs w:val="18"/>
              </w:rPr>
              <w:t>ドキュメント管理方式</w:t>
            </w:r>
          </w:p>
        </w:tc>
        <w:tc>
          <w:tcPr>
            <w:tcW w:w="2977" w:type="dxa"/>
            <w:vAlign w:val="center"/>
          </w:tcPr>
          <w:p w14:paraId="75C01BEE"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運用・保守時のドキュメントを管理するツールやルール</w:t>
            </w:r>
          </w:p>
        </w:tc>
        <w:tc>
          <w:tcPr>
            <w:tcW w:w="2693" w:type="dxa"/>
            <w:vAlign w:val="center"/>
          </w:tcPr>
          <w:p w14:paraId="65FC6B6D" w14:textId="77777777" w:rsidR="005B428D" w:rsidRPr="00955BBE" w:rsidRDefault="005B428D" w:rsidP="00EF25D9">
            <w:pPr>
              <w:rPr>
                <w:rFonts w:ascii="MS UI Gothic" w:eastAsia="MS UI Gothic" w:hAnsi="MS UI Gothic"/>
                <w:sz w:val="18"/>
                <w:szCs w:val="18"/>
              </w:rPr>
            </w:pPr>
            <w:r>
              <w:rPr>
                <w:rFonts w:ascii="MS UI Gothic" w:eastAsia="MS UI Gothic" w:hAnsi="MS UI Gothic" w:hint="eastAsia"/>
                <w:sz w:val="18"/>
                <w:szCs w:val="18"/>
              </w:rPr>
              <w:t>―</w:t>
            </w:r>
          </w:p>
        </w:tc>
      </w:tr>
      <w:tr w:rsidR="005B428D" w:rsidRPr="00F22BA6" w14:paraId="60A6AF68" w14:textId="77777777" w:rsidTr="00784746">
        <w:tc>
          <w:tcPr>
            <w:tcW w:w="1134" w:type="dxa"/>
            <w:vMerge/>
            <w:vAlign w:val="center"/>
          </w:tcPr>
          <w:p w14:paraId="0E78DE00" w14:textId="77777777" w:rsidR="005B428D" w:rsidRPr="00145105" w:rsidRDefault="005B428D" w:rsidP="00EF25D9">
            <w:pPr>
              <w:rPr>
                <w:rFonts w:ascii="MS UI Gothic" w:eastAsia="MS UI Gothic" w:hAnsi="MS UI Gothic"/>
                <w:sz w:val="18"/>
                <w:szCs w:val="18"/>
              </w:rPr>
            </w:pPr>
          </w:p>
        </w:tc>
        <w:tc>
          <w:tcPr>
            <w:tcW w:w="1417" w:type="dxa"/>
            <w:vAlign w:val="center"/>
          </w:tcPr>
          <w:p w14:paraId="4DE94F49"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ライブラリ管理方式</w:t>
            </w:r>
          </w:p>
        </w:tc>
        <w:tc>
          <w:tcPr>
            <w:tcW w:w="2977" w:type="dxa"/>
            <w:vAlign w:val="center"/>
          </w:tcPr>
          <w:p w14:paraId="0A938096"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運用・保守時のライブラリ（プログラムのバージョン）を管理するツールやルール</w:t>
            </w:r>
          </w:p>
        </w:tc>
        <w:tc>
          <w:tcPr>
            <w:tcW w:w="2693" w:type="dxa"/>
            <w:vAlign w:val="center"/>
          </w:tcPr>
          <w:p w14:paraId="57B89E88" w14:textId="77777777" w:rsidR="005B428D" w:rsidRPr="00955BBE" w:rsidRDefault="005B428D" w:rsidP="00EF25D9">
            <w:pPr>
              <w:rPr>
                <w:rFonts w:ascii="MS UI Gothic" w:eastAsia="MS UI Gothic" w:hAnsi="MS UI Gothic"/>
                <w:sz w:val="18"/>
                <w:szCs w:val="18"/>
              </w:rPr>
            </w:pPr>
            <w:r>
              <w:rPr>
                <w:rFonts w:ascii="MS UI Gothic" w:eastAsia="MS UI Gothic" w:hAnsi="MS UI Gothic" w:hint="eastAsia"/>
                <w:sz w:val="18"/>
                <w:szCs w:val="18"/>
              </w:rPr>
              <w:t>―</w:t>
            </w:r>
          </w:p>
        </w:tc>
      </w:tr>
      <w:tr w:rsidR="005B428D" w:rsidRPr="00F22BA6" w14:paraId="1DE7B96E" w14:textId="77777777" w:rsidTr="00784746">
        <w:tc>
          <w:tcPr>
            <w:tcW w:w="1134" w:type="dxa"/>
            <w:vMerge/>
            <w:vAlign w:val="center"/>
          </w:tcPr>
          <w:p w14:paraId="75A4071D" w14:textId="77777777" w:rsidR="005B428D" w:rsidRPr="00145105" w:rsidRDefault="005B428D" w:rsidP="00EF25D9">
            <w:pPr>
              <w:rPr>
                <w:rFonts w:ascii="MS UI Gothic" w:eastAsia="MS UI Gothic" w:hAnsi="MS UI Gothic"/>
                <w:sz w:val="18"/>
                <w:szCs w:val="18"/>
              </w:rPr>
            </w:pPr>
          </w:p>
        </w:tc>
        <w:tc>
          <w:tcPr>
            <w:tcW w:w="1417" w:type="dxa"/>
            <w:vAlign w:val="center"/>
          </w:tcPr>
          <w:p w14:paraId="30B1D7AD"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業務アカウント管理方式</w:t>
            </w:r>
          </w:p>
        </w:tc>
        <w:tc>
          <w:tcPr>
            <w:tcW w:w="2977" w:type="dxa"/>
            <w:vAlign w:val="center"/>
          </w:tcPr>
          <w:p w14:paraId="31ABD04E"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業務アカウントの登録/削除の管理ルール</w:t>
            </w:r>
          </w:p>
        </w:tc>
        <w:tc>
          <w:tcPr>
            <w:tcW w:w="2693" w:type="dxa"/>
            <w:vAlign w:val="center"/>
          </w:tcPr>
          <w:p w14:paraId="27630C9D" w14:textId="77777777" w:rsidR="005B428D" w:rsidRPr="00955BBE" w:rsidRDefault="005B428D" w:rsidP="00EF25D9">
            <w:pPr>
              <w:rPr>
                <w:rFonts w:ascii="MS UI Gothic" w:eastAsia="MS UI Gothic" w:hAnsi="MS UI Gothic"/>
                <w:sz w:val="18"/>
                <w:szCs w:val="18"/>
              </w:rPr>
            </w:pPr>
            <w:r>
              <w:rPr>
                <w:rFonts w:ascii="MS UI Gothic" w:eastAsia="MS UI Gothic" w:hAnsi="MS UI Gothic" w:hint="eastAsia"/>
                <w:sz w:val="18"/>
                <w:szCs w:val="18"/>
              </w:rPr>
              <w:t>―</w:t>
            </w:r>
          </w:p>
        </w:tc>
      </w:tr>
      <w:tr w:rsidR="005B428D" w:rsidRPr="00F22BA6" w14:paraId="797A4AAE" w14:textId="77777777" w:rsidTr="00784746">
        <w:tc>
          <w:tcPr>
            <w:tcW w:w="1134" w:type="dxa"/>
            <w:vMerge/>
            <w:vAlign w:val="center"/>
          </w:tcPr>
          <w:p w14:paraId="5DC174FF" w14:textId="77777777" w:rsidR="005B428D" w:rsidRPr="00145105" w:rsidRDefault="005B428D" w:rsidP="00EF25D9">
            <w:pPr>
              <w:rPr>
                <w:rFonts w:ascii="MS UI Gothic" w:eastAsia="MS UI Gothic" w:hAnsi="MS UI Gothic"/>
                <w:sz w:val="18"/>
                <w:szCs w:val="18"/>
              </w:rPr>
            </w:pPr>
          </w:p>
        </w:tc>
        <w:tc>
          <w:tcPr>
            <w:tcW w:w="1417" w:type="dxa"/>
            <w:vAlign w:val="center"/>
          </w:tcPr>
          <w:p w14:paraId="61B231C7"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特権アカウント管理方式</w:t>
            </w:r>
          </w:p>
        </w:tc>
        <w:tc>
          <w:tcPr>
            <w:tcW w:w="2977" w:type="dxa"/>
            <w:vAlign w:val="center"/>
          </w:tcPr>
          <w:p w14:paraId="0C2C82A7"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基盤アカウントの登録/削除の管理ルール</w:t>
            </w:r>
          </w:p>
        </w:tc>
        <w:tc>
          <w:tcPr>
            <w:tcW w:w="2693" w:type="dxa"/>
            <w:vAlign w:val="center"/>
          </w:tcPr>
          <w:p w14:paraId="229CEE9A" w14:textId="77777777" w:rsidR="005B428D" w:rsidRPr="00955BBE" w:rsidRDefault="005B428D" w:rsidP="00EF25D9">
            <w:pPr>
              <w:rPr>
                <w:rFonts w:ascii="MS UI Gothic" w:eastAsia="MS UI Gothic" w:hAnsi="MS UI Gothic"/>
                <w:sz w:val="18"/>
                <w:szCs w:val="18"/>
              </w:rPr>
            </w:pPr>
            <w:r>
              <w:rPr>
                <w:rFonts w:ascii="MS UI Gothic" w:eastAsia="MS UI Gothic" w:hAnsi="MS UI Gothic" w:hint="eastAsia"/>
                <w:sz w:val="18"/>
                <w:szCs w:val="18"/>
              </w:rPr>
              <w:t>―</w:t>
            </w:r>
          </w:p>
        </w:tc>
      </w:tr>
      <w:tr w:rsidR="005B428D" w:rsidRPr="00F22BA6" w14:paraId="560AB4A1" w14:textId="77777777" w:rsidTr="00784746">
        <w:tc>
          <w:tcPr>
            <w:tcW w:w="1134" w:type="dxa"/>
            <w:vMerge/>
            <w:vAlign w:val="center"/>
          </w:tcPr>
          <w:p w14:paraId="638FF304" w14:textId="77777777" w:rsidR="005B428D" w:rsidRPr="00145105" w:rsidRDefault="005B428D" w:rsidP="00EF25D9">
            <w:pPr>
              <w:rPr>
                <w:rFonts w:ascii="MS UI Gothic" w:eastAsia="MS UI Gothic" w:hAnsi="MS UI Gothic"/>
                <w:sz w:val="18"/>
                <w:szCs w:val="18"/>
              </w:rPr>
            </w:pPr>
          </w:p>
        </w:tc>
        <w:tc>
          <w:tcPr>
            <w:tcW w:w="1417" w:type="dxa"/>
            <w:vAlign w:val="center"/>
          </w:tcPr>
          <w:p w14:paraId="246AB965"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構成管理方式</w:t>
            </w:r>
          </w:p>
        </w:tc>
        <w:tc>
          <w:tcPr>
            <w:tcW w:w="2977" w:type="dxa"/>
            <w:vAlign w:val="center"/>
          </w:tcPr>
          <w:p w14:paraId="2D572279" w14:textId="77777777" w:rsidR="005B428D" w:rsidRPr="00955BBE" w:rsidRDefault="005B428D" w:rsidP="00EF25D9">
            <w:pPr>
              <w:rPr>
                <w:rFonts w:ascii="MS UI Gothic" w:eastAsia="MS UI Gothic" w:hAnsi="MS UI Gothic"/>
                <w:sz w:val="18"/>
                <w:szCs w:val="18"/>
              </w:rPr>
            </w:pPr>
            <w:r>
              <w:rPr>
                <w:rFonts w:ascii="MS UI Gothic" w:eastAsia="MS UI Gothic" w:hAnsi="MS UI Gothic" w:hint="eastAsia"/>
                <w:sz w:val="18"/>
                <w:szCs w:val="18"/>
              </w:rPr>
              <w:t>システムの構成管理するツールやルール</w:t>
            </w:r>
          </w:p>
        </w:tc>
        <w:tc>
          <w:tcPr>
            <w:tcW w:w="2693" w:type="dxa"/>
            <w:vAlign w:val="center"/>
          </w:tcPr>
          <w:p w14:paraId="02D23A14" w14:textId="77777777" w:rsidR="005B428D" w:rsidRDefault="005B428D" w:rsidP="00EF25D9">
            <w:pPr>
              <w:rPr>
                <w:rFonts w:ascii="MS UI Gothic" w:eastAsia="MS UI Gothic" w:hAnsi="MS UI Gothic"/>
                <w:sz w:val="18"/>
                <w:szCs w:val="18"/>
              </w:rPr>
            </w:pPr>
            <w:r>
              <w:rPr>
                <w:rFonts w:ascii="MS UI Gothic" w:eastAsia="MS UI Gothic" w:hAnsi="MS UI Gothic" w:hint="eastAsia"/>
                <w:sz w:val="18"/>
                <w:szCs w:val="18"/>
              </w:rPr>
              <w:t>―</w:t>
            </w:r>
          </w:p>
        </w:tc>
      </w:tr>
      <w:tr w:rsidR="005B428D" w:rsidRPr="00F22BA6" w14:paraId="79DC0828" w14:textId="77777777" w:rsidTr="00784746">
        <w:tc>
          <w:tcPr>
            <w:tcW w:w="1134" w:type="dxa"/>
            <w:vMerge/>
            <w:vAlign w:val="center"/>
          </w:tcPr>
          <w:p w14:paraId="73C07A80" w14:textId="77777777" w:rsidR="005B428D" w:rsidRPr="00145105" w:rsidRDefault="005B428D" w:rsidP="00EF25D9">
            <w:pPr>
              <w:rPr>
                <w:rFonts w:ascii="MS UI Gothic" w:eastAsia="MS UI Gothic" w:hAnsi="MS UI Gothic"/>
                <w:sz w:val="18"/>
                <w:szCs w:val="18"/>
              </w:rPr>
            </w:pPr>
          </w:p>
        </w:tc>
        <w:tc>
          <w:tcPr>
            <w:tcW w:w="1417" w:type="dxa"/>
            <w:vAlign w:val="center"/>
          </w:tcPr>
          <w:p w14:paraId="3A287491"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障害管理方式</w:t>
            </w:r>
          </w:p>
        </w:tc>
        <w:tc>
          <w:tcPr>
            <w:tcW w:w="2977" w:type="dxa"/>
            <w:vAlign w:val="center"/>
          </w:tcPr>
          <w:p w14:paraId="3D0CA017"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運用・保守時に障害が発生した際の対応ルール</w:t>
            </w:r>
          </w:p>
        </w:tc>
        <w:tc>
          <w:tcPr>
            <w:tcW w:w="2693" w:type="dxa"/>
            <w:vAlign w:val="center"/>
          </w:tcPr>
          <w:p w14:paraId="28665BC9" w14:textId="52666801" w:rsidR="005B428D" w:rsidRPr="00955BBE" w:rsidRDefault="00D57E5C" w:rsidP="00D57E5C">
            <w:pPr>
              <w:rPr>
                <w:rFonts w:ascii="MS UI Gothic" w:eastAsia="MS UI Gothic" w:hAnsi="MS UI Gothic"/>
                <w:sz w:val="18"/>
                <w:szCs w:val="18"/>
              </w:rPr>
            </w:pPr>
            <w:r>
              <w:rPr>
                <w:rFonts w:ascii="MS UI Gothic" w:eastAsia="MS UI Gothic" w:hAnsi="MS UI Gothic" w:hint="eastAsia"/>
                <w:sz w:val="18"/>
                <w:szCs w:val="18"/>
              </w:rPr>
              <w:t>現行システムにおいて発生した障害とその業務影響を踏まえて、</w:t>
            </w:r>
            <w:r w:rsidR="005B428D">
              <w:rPr>
                <w:rFonts w:ascii="MS UI Gothic" w:eastAsia="MS UI Gothic" w:hAnsi="MS UI Gothic" w:hint="eastAsia"/>
                <w:sz w:val="18"/>
                <w:szCs w:val="18"/>
              </w:rPr>
              <w:t>対応ルールを見直します。</w:t>
            </w:r>
          </w:p>
        </w:tc>
      </w:tr>
      <w:tr w:rsidR="005B428D" w:rsidRPr="00F22BA6" w14:paraId="1F8E77C9" w14:textId="77777777" w:rsidTr="00784746">
        <w:tc>
          <w:tcPr>
            <w:tcW w:w="1134" w:type="dxa"/>
            <w:vMerge/>
            <w:vAlign w:val="center"/>
          </w:tcPr>
          <w:p w14:paraId="0931D415" w14:textId="77777777" w:rsidR="005B428D" w:rsidRPr="00145105" w:rsidRDefault="005B428D" w:rsidP="00EF25D9">
            <w:pPr>
              <w:rPr>
                <w:rFonts w:ascii="MS UI Gothic" w:eastAsia="MS UI Gothic" w:hAnsi="MS UI Gothic"/>
                <w:sz w:val="18"/>
                <w:szCs w:val="18"/>
              </w:rPr>
            </w:pPr>
          </w:p>
        </w:tc>
        <w:tc>
          <w:tcPr>
            <w:tcW w:w="1417" w:type="dxa"/>
            <w:vAlign w:val="center"/>
          </w:tcPr>
          <w:p w14:paraId="57A1CC52"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稼働実績管理方式</w:t>
            </w:r>
          </w:p>
        </w:tc>
        <w:tc>
          <w:tcPr>
            <w:tcW w:w="2977" w:type="dxa"/>
            <w:vAlign w:val="center"/>
          </w:tcPr>
          <w:p w14:paraId="75284372"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システムの稼働実績の取得ツールやルール</w:t>
            </w:r>
          </w:p>
        </w:tc>
        <w:tc>
          <w:tcPr>
            <w:tcW w:w="2693" w:type="dxa"/>
            <w:vAlign w:val="center"/>
          </w:tcPr>
          <w:p w14:paraId="24B06E91" w14:textId="77777777" w:rsidR="005B428D" w:rsidRPr="00955BBE" w:rsidRDefault="005B428D" w:rsidP="00EF25D9">
            <w:pPr>
              <w:rPr>
                <w:rFonts w:ascii="MS UI Gothic" w:eastAsia="MS UI Gothic" w:hAnsi="MS UI Gothic"/>
                <w:sz w:val="18"/>
                <w:szCs w:val="18"/>
              </w:rPr>
            </w:pPr>
            <w:r>
              <w:rPr>
                <w:rFonts w:ascii="MS UI Gothic" w:eastAsia="MS UI Gothic" w:hAnsi="MS UI Gothic" w:hint="eastAsia"/>
                <w:sz w:val="18"/>
                <w:szCs w:val="18"/>
              </w:rPr>
              <w:t>―</w:t>
            </w:r>
          </w:p>
        </w:tc>
      </w:tr>
      <w:tr w:rsidR="005B428D" w:rsidRPr="00F22BA6" w14:paraId="37E5CAAC" w14:textId="77777777" w:rsidTr="00784746">
        <w:tc>
          <w:tcPr>
            <w:tcW w:w="1134" w:type="dxa"/>
            <w:vMerge/>
            <w:vAlign w:val="center"/>
          </w:tcPr>
          <w:p w14:paraId="37961BF5" w14:textId="77777777" w:rsidR="005B428D" w:rsidRPr="00145105" w:rsidRDefault="005B428D" w:rsidP="00EF25D9">
            <w:pPr>
              <w:rPr>
                <w:rFonts w:ascii="MS UI Gothic" w:eastAsia="MS UI Gothic" w:hAnsi="MS UI Gothic"/>
                <w:sz w:val="18"/>
                <w:szCs w:val="18"/>
              </w:rPr>
            </w:pPr>
          </w:p>
        </w:tc>
        <w:tc>
          <w:tcPr>
            <w:tcW w:w="1417" w:type="dxa"/>
            <w:vAlign w:val="center"/>
          </w:tcPr>
          <w:p w14:paraId="14BB59DA"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スケジュール変更方式</w:t>
            </w:r>
          </w:p>
        </w:tc>
        <w:tc>
          <w:tcPr>
            <w:tcW w:w="2977" w:type="dxa"/>
            <w:vAlign w:val="center"/>
          </w:tcPr>
          <w:p w14:paraId="7272BD7C"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提供サービスのスケジュールを延長</w:t>
            </w:r>
            <w:r>
              <w:rPr>
                <w:rFonts w:ascii="MS UI Gothic" w:eastAsia="MS UI Gothic" w:hAnsi="MS UI Gothic" w:hint="eastAsia"/>
                <w:sz w:val="18"/>
                <w:szCs w:val="18"/>
              </w:rPr>
              <w:t>等</w:t>
            </w:r>
            <w:r w:rsidRPr="00955BBE">
              <w:rPr>
                <w:rFonts w:ascii="MS UI Gothic" w:eastAsia="MS UI Gothic" w:hAnsi="MS UI Gothic" w:hint="eastAsia"/>
                <w:sz w:val="18"/>
                <w:szCs w:val="18"/>
              </w:rPr>
              <w:t>する際のルール</w:t>
            </w:r>
          </w:p>
        </w:tc>
        <w:tc>
          <w:tcPr>
            <w:tcW w:w="2693" w:type="dxa"/>
            <w:vAlign w:val="center"/>
          </w:tcPr>
          <w:p w14:paraId="36DC2E37" w14:textId="77777777" w:rsidR="005B428D" w:rsidRPr="00955BBE" w:rsidRDefault="005B428D" w:rsidP="00EF25D9">
            <w:pPr>
              <w:rPr>
                <w:rFonts w:ascii="MS UI Gothic" w:eastAsia="MS UI Gothic" w:hAnsi="MS UI Gothic"/>
                <w:sz w:val="18"/>
                <w:szCs w:val="18"/>
              </w:rPr>
            </w:pPr>
            <w:r>
              <w:rPr>
                <w:rFonts w:ascii="MS UI Gothic" w:eastAsia="MS UI Gothic" w:hAnsi="MS UI Gothic" w:hint="eastAsia"/>
                <w:sz w:val="18"/>
                <w:szCs w:val="18"/>
              </w:rPr>
              <w:t>―</w:t>
            </w:r>
          </w:p>
        </w:tc>
      </w:tr>
      <w:tr w:rsidR="005B428D" w:rsidRPr="00F22BA6" w14:paraId="363C7E17" w14:textId="77777777" w:rsidTr="00784746">
        <w:trPr>
          <w:trHeight w:val="383"/>
        </w:trPr>
        <w:tc>
          <w:tcPr>
            <w:tcW w:w="1134" w:type="dxa"/>
            <w:vMerge/>
            <w:vAlign w:val="center"/>
          </w:tcPr>
          <w:p w14:paraId="059D0865" w14:textId="77777777" w:rsidR="005B428D" w:rsidRPr="00145105" w:rsidRDefault="005B428D" w:rsidP="00EF25D9">
            <w:pPr>
              <w:rPr>
                <w:rFonts w:ascii="MS UI Gothic" w:eastAsia="MS UI Gothic" w:hAnsi="MS UI Gothic"/>
                <w:sz w:val="18"/>
                <w:szCs w:val="18"/>
              </w:rPr>
            </w:pPr>
          </w:p>
        </w:tc>
        <w:tc>
          <w:tcPr>
            <w:tcW w:w="1417" w:type="dxa"/>
            <w:vAlign w:val="center"/>
          </w:tcPr>
          <w:p w14:paraId="7457D159"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媒体管理方式</w:t>
            </w:r>
          </w:p>
        </w:tc>
        <w:tc>
          <w:tcPr>
            <w:tcW w:w="2977" w:type="dxa"/>
            <w:vAlign w:val="center"/>
          </w:tcPr>
          <w:p w14:paraId="6807282F"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データ保管媒体の管理ルール</w:t>
            </w:r>
          </w:p>
        </w:tc>
        <w:tc>
          <w:tcPr>
            <w:tcW w:w="2693" w:type="dxa"/>
            <w:vAlign w:val="center"/>
          </w:tcPr>
          <w:p w14:paraId="759D7FCB" w14:textId="77777777" w:rsidR="005B428D" w:rsidRPr="00955BBE" w:rsidRDefault="005B428D" w:rsidP="00EF25D9">
            <w:pPr>
              <w:rPr>
                <w:rFonts w:ascii="MS UI Gothic" w:eastAsia="MS UI Gothic" w:hAnsi="MS UI Gothic"/>
                <w:sz w:val="18"/>
                <w:szCs w:val="18"/>
              </w:rPr>
            </w:pPr>
            <w:r>
              <w:rPr>
                <w:rFonts w:ascii="MS UI Gothic" w:eastAsia="MS UI Gothic" w:hAnsi="MS UI Gothic" w:hint="eastAsia"/>
                <w:sz w:val="18"/>
                <w:szCs w:val="18"/>
              </w:rPr>
              <w:t>―</w:t>
            </w:r>
          </w:p>
        </w:tc>
      </w:tr>
      <w:tr w:rsidR="005B428D" w:rsidRPr="00F22BA6" w14:paraId="53F1A0C2" w14:textId="77777777" w:rsidTr="00784746">
        <w:tc>
          <w:tcPr>
            <w:tcW w:w="1134" w:type="dxa"/>
            <w:vMerge/>
            <w:vAlign w:val="center"/>
          </w:tcPr>
          <w:p w14:paraId="49BE0F32" w14:textId="77777777" w:rsidR="005B428D" w:rsidRPr="00145105" w:rsidRDefault="005B428D" w:rsidP="00EF25D9">
            <w:pPr>
              <w:rPr>
                <w:rFonts w:ascii="MS UI Gothic" w:eastAsia="MS UI Gothic" w:hAnsi="MS UI Gothic"/>
                <w:sz w:val="18"/>
                <w:szCs w:val="18"/>
              </w:rPr>
            </w:pPr>
          </w:p>
        </w:tc>
        <w:tc>
          <w:tcPr>
            <w:tcW w:w="1417" w:type="dxa"/>
            <w:vAlign w:val="center"/>
          </w:tcPr>
          <w:p w14:paraId="1B59DF03" w14:textId="77777777" w:rsidR="005B428D" w:rsidRPr="00955BBE" w:rsidRDefault="005B428D" w:rsidP="00EF25D9">
            <w:pPr>
              <w:rPr>
                <w:rFonts w:ascii="MS UI Gothic" w:eastAsia="MS UI Gothic" w:hAnsi="MS UI Gothic"/>
                <w:color w:val="000000"/>
                <w:sz w:val="18"/>
                <w:szCs w:val="18"/>
              </w:rPr>
            </w:pPr>
            <w:r w:rsidRPr="00955BBE">
              <w:rPr>
                <w:rFonts w:ascii="MS UI Gothic" w:eastAsia="MS UI Gothic" w:hAnsi="MS UI Gothic" w:hint="eastAsia"/>
                <w:color w:val="000000"/>
                <w:sz w:val="18"/>
                <w:szCs w:val="18"/>
              </w:rPr>
              <w:t>基盤運用スケジュール</w:t>
            </w:r>
          </w:p>
        </w:tc>
        <w:tc>
          <w:tcPr>
            <w:tcW w:w="2977" w:type="dxa"/>
            <w:vAlign w:val="center"/>
          </w:tcPr>
          <w:p w14:paraId="61CD3481" w14:textId="77777777" w:rsidR="005B428D" w:rsidRPr="00955BBE" w:rsidRDefault="005B428D" w:rsidP="00EF25D9">
            <w:pPr>
              <w:rPr>
                <w:rFonts w:ascii="MS UI Gothic" w:eastAsia="MS UI Gothic" w:hAnsi="MS UI Gothic"/>
                <w:sz w:val="18"/>
                <w:szCs w:val="18"/>
              </w:rPr>
            </w:pPr>
            <w:r w:rsidRPr="00955BBE">
              <w:rPr>
                <w:rFonts w:ascii="MS UI Gothic" w:eastAsia="MS UI Gothic" w:hAnsi="MS UI Gothic" w:hint="eastAsia"/>
                <w:sz w:val="18"/>
                <w:szCs w:val="18"/>
              </w:rPr>
              <w:t>基盤の運用スケジュール</w:t>
            </w:r>
          </w:p>
        </w:tc>
        <w:tc>
          <w:tcPr>
            <w:tcW w:w="2693" w:type="dxa"/>
            <w:vAlign w:val="center"/>
          </w:tcPr>
          <w:p w14:paraId="18641E78" w14:textId="77777777" w:rsidR="005B428D" w:rsidRPr="00955BBE" w:rsidRDefault="005B428D" w:rsidP="00EF25D9">
            <w:pPr>
              <w:rPr>
                <w:rFonts w:ascii="MS UI Gothic" w:eastAsia="MS UI Gothic" w:hAnsi="MS UI Gothic"/>
                <w:sz w:val="18"/>
                <w:szCs w:val="18"/>
              </w:rPr>
            </w:pPr>
            <w:r>
              <w:rPr>
                <w:rFonts w:ascii="MS UI Gothic" w:eastAsia="MS UI Gothic" w:hAnsi="MS UI Gothic" w:hint="eastAsia"/>
                <w:sz w:val="18"/>
                <w:szCs w:val="18"/>
              </w:rPr>
              <w:t>―</w:t>
            </w:r>
          </w:p>
        </w:tc>
      </w:tr>
    </w:tbl>
    <w:p w14:paraId="49B4F803" w14:textId="6D8339E6" w:rsidR="005B428D" w:rsidRDefault="005B428D" w:rsidP="00804466">
      <w:pPr>
        <w:ind w:leftChars="135" w:left="283"/>
        <w:rPr>
          <w:rFonts w:ascii="MS UI Gothic" w:eastAsia="MS UI Gothic" w:hAnsi="MS UI Gothic"/>
          <w:color w:val="000000" w:themeColor="text1"/>
          <w:szCs w:val="21"/>
          <w:bdr w:val="single" w:sz="4" w:space="0" w:color="auto"/>
        </w:rPr>
      </w:pPr>
    </w:p>
    <w:p w14:paraId="7FF42ADB" w14:textId="77777777" w:rsidR="004F2AD1" w:rsidRDefault="004F2AD1" w:rsidP="002B0421">
      <w:pPr>
        <w:widowControl/>
        <w:jc w:val="left"/>
        <w:rPr>
          <w:rFonts w:ascii="游明朝" w:eastAsia="游明朝" w:hAnsi="游明朝"/>
          <w:color w:val="000000" w:themeColor="text1"/>
          <w:szCs w:val="21"/>
        </w:rPr>
      </w:pPr>
    </w:p>
    <w:p w14:paraId="566D6949" w14:textId="23199F8C" w:rsidR="004552FE" w:rsidRDefault="00C527C3" w:rsidP="004552FE">
      <w:pPr>
        <w:numPr>
          <w:ilvl w:val="0"/>
          <w:numId w:val="18"/>
        </w:numPr>
        <w:rPr>
          <w:rFonts w:ascii="游明朝" w:eastAsia="游明朝" w:hAnsi="游明朝"/>
          <w:color w:val="000000" w:themeColor="text1"/>
          <w:szCs w:val="21"/>
        </w:rPr>
      </w:pPr>
      <w:r>
        <w:rPr>
          <w:rFonts w:ascii="游明朝" w:eastAsia="游明朝" w:hAnsi="游明朝" w:hint="eastAsia"/>
          <w:color w:val="000000" w:themeColor="text1"/>
          <w:szCs w:val="21"/>
        </w:rPr>
        <w:t>仮想化移行</w:t>
      </w:r>
      <w:r w:rsidR="004552FE" w:rsidRPr="00F26431">
        <w:rPr>
          <w:rFonts w:ascii="游明朝" w:eastAsia="游明朝" w:hAnsi="游明朝" w:hint="eastAsia"/>
          <w:color w:val="000000" w:themeColor="text1"/>
          <w:szCs w:val="21"/>
        </w:rPr>
        <w:t>における留意事項</w:t>
      </w:r>
    </w:p>
    <w:p w14:paraId="4E48CA87" w14:textId="784C7027" w:rsidR="004552FE" w:rsidRDefault="00232510" w:rsidP="004552FE">
      <w:pPr>
        <w:ind w:left="630"/>
        <w:rPr>
          <w:rFonts w:ascii="游明朝" w:eastAsia="游明朝" w:hAnsi="游明朝"/>
          <w:color w:val="000000" w:themeColor="text1"/>
          <w:szCs w:val="21"/>
        </w:rPr>
      </w:pPr>
      <w:r>
        <w:rPr>
          <w:rFonts w:ascii="游明朝" w:eastAsia="游明朝" w:hAnsi="游明朝" w:hint="eastAsia"/>
          <w:color w:val="000000" w:themeColor="text1"/>
          <w:szCs w:val="21"/>
        </w:rPr>
        <w:t xml:space="preserve">　仮想環境への移行では</w:t>
      </w:r>
      <w:r w:rsidR="004552FE">
        <w:rPr>
          <w:rFonts w:ascii="游明朝" w:eastAsia="游明朝" w:hAnsi="游明朝" w:hint="eastAsia"/>
          <w:color w:val="000000" w:themeColor="text1"/>
          <w:szCs w:val="21"/>
        </w:rPr>
        <w:t>、</w:t>
      </w:r>
      <w:r w:rsidR="00D06325">
        <w:rPr>
          <w:rFonts w:ascii="游明朝" w:eastAsia="游明朝" w:hAnsi="游明朝" w:hint="eastAsia"/>
          <w:color w:val="000000" w:themeColor="text1"/>
          <w:szCs w:val="21"/>
        </w:rPr>
        <w:t>次図【P2Vの例】</w:t>
      </w:r>
      <w:r w:rsidR="00FA3F62">
        <w:rPr>
          <w:rFonts w:ascii="游明朝" w:eastAsia="游明朝" w:hAnsi="游明朝" w:hint="eastAsia"/>
          <w:color w:val="000000" w:themeColor="text1"/>
          <w:szCs w:val="21"/>
        </w:rPr>
        <w:t>に示すように</w:t>
      </w:r>
      <w:r w:rsidR="004552FE">
        <w:rPr>
          <w:rFonts w:ascii="游明朝" w:eastAsia="游明朝" w:hAnsi="游明朝" w:hint="eastAsia"/>
          <w:color w:val="000000" w:themeColor="text1"/>
          <w:szCs w:val="21"/>
        </w:rPr>
        <w:t>構成が大きく変更され</w:t>
      </w:r>
      <w:r w:rsidR="002E445D">
        <w:rPr>
          <w:rFonts w:ascii="游明朝" w:eastAsia="游明朝" w:hAnsi="游明朝" w:hint="eastAsia"/>
          <w:color w:val="000000" w:themeColor="text1"/>
          <w:szCs w:val="21"/>
        </w:rPr>
        <w:t>ます</w:t>
      </w:r>
      <w:r w:rsidR="004552FE">
        <w:rPr>
          <w:rFonts w:ascii="游明朝" w:eastAsia="游明朝" w:hAnsi="游明朝" w:hint="eastAsia"/>
          <w:color w:val="000000" w:themeColor="text1"/>
          <w:szCs w:val="21"/>
        </w:rPr>
        <w:t>。これまで物理サーバーで処理して</w:t>
      </w:r>
      <w:r w:rsidR="002E445D">
        <w:rPr>
          <w:rFonts w:ascii="游明朝" w:eastAsia="游明朝" w:hAnsi="游明朝" w:hint="eastAsia"/>
          <w:color w:val="000000" w:themeColor="text1"/>
          <w:szCs w:val="21"/>
        </w:rPr>
        <w:t>いたアプリケーションを仮想サーバ上で実行するように基盤面の設計を</w:t>
      </w:r>
      <w:r w:rsidR="00FA3F62">
        <w:rPr>
          <w:rFonts w:ascii="游明朝" w:eastAsia="游明朝" w:hAnsi="游明朝" w:hint="eastAsia"/>
          <w:color w:val="000000" w:themeColor="text1"/>
          <w:szCs w:val="21"/>
        </w:rPr>
        <w:t>大幅に変更しま</w:t>
      </w:r>
      <w:r w:rsidR="002E445D">
        <w:rPr>
          <w:rFonts w:ascii="游明朝" w:eastAsia="游明朝" w:hAnsi="游明朝" w:hint="eastAsia"/>
          <w:color w:val="000000" w:themeColor="text1"/>
          <w:szCs w:val="21"/>
        </w:rPr>
        <w:t>すが、次の点に留意して受注業者と設計内容を確認してください</w:t>
      </w:r>
      <w:r w:rsidR="004552FE">
        <w:rPr>
          <w:rFonts w:ascii="游明朝" w:eastAsia="游明朝" w:hAnsi="游明朝" w:hint="eastAsia"/>
          <w:color w:val="000000" w:themeColor="text1"/>
          <w:szCs w:val="21"/>
        </w:rPr>
        <w:t>。</w:t>
      </w:r>
    </w:p>
    <w:p w14:paraId="3DD010FB" w14:textId="55B24C57" w:rsidR="00784746" w:rsidRDefault="00784746">
      <w:pPr>
        <w:widowControl/>
        <w:jc w:val="left"/>
        <w:rPr>
          <w:rFonts w:ascii="游明朝" w:eastAsia="游明朝" w:hAnsi="游明朝"/>
          <w:color w:val="000000" w:themeColor="text1"/>
          <w:szCs w:val="21"/>
        </w:rPr>
      </w:pPr>
      <w:r>
        <w:rPr>
          <w:rFonts w:ascii="游明朝" w:eastAsia="游明朝" w:hAnsi="游明朝"/>
          <w:color w:val="000000" w:themeColor="text1"/>
          <w:szCs w:val="21"/>
        </w:rPr>
        <w:br w:type="page"/>
      </w:r>
    </w:p>
    <w:p w14:paraId="34278CEF" w14:textId="77777777" w:rsidR="00C527C3" w:rsidRPr="002E445D" w:rsidRDefault="00C527C3" w:rsidP="00C527C3">
      <w:pPr>
        <w:rPr>
          <w:rFonts w:ascii="游明朝" w:eastAsia="游明朝" w:hAnsi="游明朝"/>
          <w:color w:val="000000" w:themeColor="text1"/>
          <w:szCs w:val="21"/>
        </w:rPr>
      </w:pPr>
    </w:p>
    <w:p w14:paraId="722844FF" w14:textId="50DEBFB2" w:rsidR="00C527C3" w:rsidRPr="00C527C3" w:rsidRDefault="00AC4D94" w:rsidP="002B0421">
      <w:pPr>
        <w:numPr>
          <w:ilvl w:val="0"/>
          <w:numId w:val="7"/>
        </w:numPr>
        <w:rPr>
          <w:rFonts w:ascii="游明朝" w:eastAsia="游明朝" w:hAnsi="游明朝"/>
          <w:color w:val="000000" w:themeColor="text1"/>
          <w:szCs w:val="21"/>
        </w:rPr>
      </w:pPr>
      <w:r>
        <w:rPr>
          <w:rFonts w:ascii="游明朝" w:eastAsia="游明朝" w:hAnsi="游明朝" w:hint="eastAsia"/>
          <w:color w:val="000000" w:themeColor="text1"/>
          <w:szCs w:val="21"/>
        </w:rPr>
        <w:t>物理サーバ</w:t>
      </w:r>
      <w:r w:rsidR="00CD1602">
        <w:rPr>
          <w:rFonts w:ascii="游明朝" w:eastAsia="游明朝" w:hAnsi="游明朝" w:hint="eastAsia"/>
          <w:color w:val="000000" w:themeColor="text1"/>
          <w:szCs w:val="21"/>
        </w:rPr>
        <w:t>（仮想基盤サーバ）</w:t>
      </w:r>
    </w:p>
    <w:p w14:paraId="0DEBE659" w14:textId="0E5704E0" w:rsidR="00C527C3" w:rsidRDefault="00C527C3" w:rsidP="002B0421">
      <w:pPr>
        <w:pStyle w:val="af4"/>
        <w:numPr>
          <w:ilvl w:val="1"/>
          <w:numId w:val="2"/>
        </w:numPr>
        <w:ind w:leftChars="0" w:hanging="431"/>
        <w:rPr>
          <w:rFonts w:ascii="游明朝" w:eastAsia="游明朝" w:hAnsi="游明朝"/>
          <w:color w:val="000000" w:themeColor="text1"/>
          <w:szCs w:val="21"/>
        </w:rPr>
      </w:pPr>
      <w:r w:rsidRPr="002B0421">
        <w:rPr>
          <w:rFonts w:ascii="游明朝" w:eastAsia="游明朝" w:hAnsi="游明朝" w:hint="eastAsia"/>
          <w:color w:val="000000" w:themeColor="text1"/>
          <w:szCs w:val="21"/>
        </w:rPr>
        <w:t>ハイパーバイザー</w:t>
      </w:r>
      <w:r w:rsidR="00AC4D94" w:rsidRPr="002B0421">
        <w:rPr>
          <w:rFonts w:ascii="游明朝" w:eastAsia="游明朝" w:hAnsi="游明朝" w:hint="eastAsia"/>
          <w:color w:val="000000" w:themeColor="text1"/>
          <w:szCs w:val="21"/>
        </w:rPr>
        <w:t>の動作が保証</w:t>
      </w:r>
      <w:r w:rsidRPr="002B0421">
        <w:rPr>
          <w:rFonts w:ascii="游明朝" w:eastAsia="游明朝" w:hAnsi="游明朝" w:hint="eastAsia"/>
          <w:color w:val="000000" w:themeColor="text1"/>
          <w:szCs w:val="21"/>
        </w:rPr>
        <w:t>されていること</w:t>
      </w:r>
      <w:r w:rsidR="002B0421">
        <w:rPr>
          <w:rFonts w:ascii="游明朝" w:eastAsia="游明朝" w:hAnsi="游明朝" w:hint="eastAsia"/>
          <w:color w:val="000000" w:themeColor="text1"/>
          <w:szCs w:val="21"/>
        </w:rPr>
        <w:t>。</w:t>
      </w:r>
    </w:p>
    <w:p w14:paraId="3B62C776" w14:textId="7DDE3E11" w:rsidR="00585732" w:rsidRPr="00585732" w:rsidRDefault="00585732" w:rsidP="00585732">
      <w:pPr>
        <w:pStyle w:val="af4"/>
        <w:numPr>
          <w:ilvl w:val="1"/>
          <w:numId w:val="2"/>
        </w:numPr>
        <w:ind w:leftChars="0" w:hanging="431"/>
        <w:rPr>
          <w:rFonts w:ascii="游明朝" w:eastAsia="游明朝" w:hAnsi="游明朝"/>
          <w:color w:val="000000" w:themeColor="text1"/>
          <w:szCs w:val="21"/>
        </w:rPr>
      </w:pPr>
      <w:r>
        <w:rPr>
          <w:rFonts w:ascii="游明朝" w:eastAsia="游明朝" w:hAnsi="游明朝" w:hint="eastAsia"/>
          <w:color w:val="000000" w:themeColor="text1"/>
          <w:szCs w:val="21"/>
        </w:rPr>
        <w:t>物理サーバ障害に備え、冗長構成にすること。</w:t>
      </w:r>
    </w:p>
    <w:p w14:paraId="7892C188" w14:textId="77777777" w:rsidR="00C61C0A" w:rsidRDefault="002B0421" w:rsidP="002B0421">
      <w:pPr>
        <w:pStyle w:val="af4"/>
        <w:numPr>
          <w:ilvl w:val="1"/>
          <w:numId w:val="2"/>
        </w:numPr>
        <w:ind w:leftChars="0" w:hanging="431"/>
        <w:rPr>
          <w:rFonts w:ascii="游明朝" w:eastAsia="游明朝" w:hAnsi="游明朝"/>
          <w:color w:val="000000" w:themeColor="text1"/>
          <w:szCs w:val="21"/>
        </w:rPr>
      </w:pPr>
      <w:r w:rsidRPr="002B0421">
        <w:rPr>
          <w:rFonts w:ascii="游明朝" w:eastAsia="游明朝" w:hAnsi="游明朝" w:hint="eastAsia"/>
          <w:color w:val="000000" w:themeColor="text1"/>
          <w:szCs w:val="21"/>
        </w:rPr>
        <w:t>物理サーバのリソースは、同</w:t>
      </w:r>
      <w:r w:rsidR="00C61C0A">
        <w:rPr>
          <w:rFonts w:ascii="游明朝" w:eastAsia="游明朝" w:hAnsi="游明朝" w:hint="eastAsia"/>
          <w:color w:val="000000" w:themeColor="text1"/>
          <w:szCs w:val="21"/>
        </w:rPr>
        <w:t>一</w:t>
      </w:r>
      <w:r w:rsidRPr="002B0421">
        <w:rPr>
          <w:rFonts w:ascii="游明朝" w:eastAsia="游明朝" w:hAnsi="游明朝" w:hint="eastAsia"/>
          <w:color w:val="000000" w:themeColor="text1"/>
          <w:szCs w:val="21"/>
        </w:rPr>
        <w:t>サーバ上で稼働する</w:t>
      </w:r>
      <w:r w:rsidR="00C61C0A">
        <w:rPr>
          <w:rFonts w:ascii="游明朝" w:eastAsia="游明朝" w:hAnsi="游明朝" w:hint="eastAsia"/>
          <w:color w:val="000000" w:themeColor="text1"/>
          <w:szCs w:val="21"/>
        </w:rPr>
        <w:t>次の内容を考慮すること。</w:t>
      </w:r>
    </w:p>
    <w:p w14:paraId="46FAF593" w14:textId="7EDA6F6C" w:rsidR="00C61C0A" w:rsidRDefault="002B0421" w:rsidP="00C61C0A">
      <w:pPr>
        <w:pStyle w:val="af4"/>
        <w:numPr>
          <w:ilvl w:val="2"/>
          <w:numId w:val="2"/>
        </w:numPr>
        <w:ind w:leftChars="0" w:left="1418"/>
        <w:rPr>
          <w:rFonts w:ascii="游明朝" w:eastAsia="游明朝" w:hAnsi="游明朝"/>
          <w:color w:val="000000" w:themeColor="text1"/>
          <w:szCs w:val="21"/>
        </w:rPr>
      </w:pPr>
      <w:r w:rsidRPr="002B0421">
        <w:rPr>
          <w:rFonts w:ascii="游明朝" w:eastAsia="游明朝" w:hAnsi="游明朝" w:hint="eastAsia"/>
          <w:color w:val="000000" w:themeColor="text1"/>
          <w:szCs w:val="21"/>
        </w:rPr>
        <w:t>仮想サーバ</w:t>
      </w:r>
      <w:r w:rsidR="00391683">
        <w:rPr>
          <w:rFonts w:ascii="游明朝" w:eastAsia="游明朝" w:hAnsi="游明朝" w:hint="eastAsia"/>
          <w:color w:val="000000" w:themeColor="text1"/>
          <w:szCs w:val="21"/>
        </w:rPr>
        <w:t>（クラスタ含む）分</w:t>
      </w:r>
      <w:r w:rsidRPr="002B0421">
        <w:rPr>
          <w:rFonts w:ascii="游明朝" w:eastAsia="游明朝" w:hAnsi="游明朝" w:hint="eastAsia"/>
          <w:color w:val="000000" w:themeColor="text1"/>
          <w:szCs w:val="21"/>
        </w:rPr>
        <w:t>のリソース</w:t>
      </w:r>
    </w:p>
    <w:p w14:paraId="2D7F4AC7" w14:textId="77777777" w:rsidR="00C61C0A" w:rsidRDefault="00391683" w:rsidP="00C61C0A">
      <w:pPr>
        <w:pStyle w:val="af4"/>
        <w:numPr>
          <w:ilvl w:val="2"/>
          <w:numId w:val="2"/>
        </w:numPr>
        <w:ind w:leftChars="0" w:left="1418"/>
        <w:rPr>
          <w:rFonts w:ascii="游明朝" w:eastAsia="游明朝" w:hAnsi="游明朝"/>
          <w:color w:val="000000" w:themeColor="text1"/>
          <w:szCs w:val="21"/>
        </w:rPr>
      </w:pPr>
      <w:r w:rsidRPr="002B0421">
        <w:rPr>
          <w:rFonts w:ascii="游明朝" w:eastAsia="游明朝" w:hAnsi="游明朝" w:hint="eastAsia"/>
          <w:color w:val="000000" w:themeColor="text1"/>
          <w:szCs w:val="21"/>
        </w:rPr>
        <w:t>仮想サーバ障害時の</w:t>
      </w:r>
      <w:r>
        <w:rPr>
          <w:rFonts w:ascii="游明朝" w:eastAsia="游明朝" w:hAnsi="游明朝" w:hint="eastAsia"/>
          <w:color w:val="000000" w:themeColor="text1"/>
          <w:szCs w:val="21"/>
        </w:rPr>
        <w:t>バックアップ</w:t>
      </w:r>
      <w:r w:rsidRPr="002B0421">
        <w:rPr>
          <w:rFonts w:ascii="游明朝" w:eastAsia="游明朝" w:hAnsi="游明朝" w:hint="eastAsia"/>
          <w:color w:val="000000" w:themeColor="text1"/>
          <w:szCs w:val="21"/>
        </w:rPr>
        <w:t>サーバ</w:t>
      </w:r>
      <w:r>
        <w:rPr>
          <w:rFonts w:ascii="游明朝" w:eastAsia="游明朝" w:hAnsi="游明朝" w:hint="eastAsia"/>
          <w:color w:val="000000" w:themeColor="text1"/>
          <w:szCs w:val="21"/>
        </w:rPr>
        <w:t>分のリソース</w:t>
      </w:r>
    </w:p>
    <w:p w14:paraId="409B4164" w14:textId="77777777" w:rsidR="00C61C0A" w:rsidRDefault="00391683" w:rsidP="00C61C0A">
      <w:pPr>
        <w:pStyle w:val="af4"/>
        <w:numPr>
          <w:ilvl w:val="2"/>
          <w:numId w:val="2"/>
        </w:numPr>
        <w:ind w:leftChars="0" w:left="1418"/>
        <w:rPr>
          <w:rFonts w:ascii="游明朝" w:eastAsia="游明朝" w:hAnsi="游明朝"/>
          <w:color w:val="000000" w:themeColor="text1"/>
          <w:szCs w:val="21"/>
        </w:rPr>
      </w:pPr>
      <w:r>
        <w:rPr>
          <w:rFonts w:ascii="游明朝" w:eastAsia="游明朝" w:hAnsi="游明朝" w:hint="eastAsia"/>
          <w:color w:val="000000" w:themeColor="text1"/>
          <w:szCs w:val="21"/>
        </w:rPr>
        <w:t>ライブマイグレーションによるサーバ移転分のリソース</w:t>
      </w:r>
    </w:p>
    <w:p w14:paraId="015BB91E" w14:textId="39CFDBDB" w:rsidR="00C527C3" w:rsidRDefault="002B0421" w:rsidP="00585732">
      <w:pPr>
        <w:pStyle w:val="af4"/>
        <w:numPr>
          <w:ilvl w:val="2"/>
          <w:numId w:val="2"/>
        </w:numPr>
        <w:ind w:leftChars="0" w:left="1418"/>
      </w:pPr>
      <w:r w:rsidRPr="002B0421">
        <w:rPr>
          <w:rFonts w:ascii="游明朝" w:eastAsia="游明朝" w:hAnsi="游明朝" w:hint="eastAsia"/>
          <w:color w:val="000000" w:themeColor="text1"/>
          <w:szCs w:val="21"/>
        </w:rPr>
        <w:t>仮想環境を実現するハイパーバイザ</w:t>
      </w:r>
      <w:r w:rsidR="001B01C3">
        <w:rPr>
          <w:rFonts w:ascii="游明朝" w:eastAsia="游明朝" w:hAnsi="游明朝" w:hint="eastAsia"/>
          <w:color w:val="000000" w:themeColor="text1"/>
          <w:szCs w:val="21"/>
        </w:rPr>
        <w:t>ー</w:t>
      </w:r>
      <w:r w:rsidRPr="002B0421">
        <w:rPr>
          <w:rFonts w:ascii="游明朝" w:eastAsia="游明朝" w:hAnsi="游明朝" w:hint="eastAsia"/>
          <w:color w:val="000000" w:themeColor="text1"/>
          <w:szCs w:val="21"/>
        </w:rPr>
        <w:t>等</w:t>
      </w:r>
      <w:r w:rsidR="00E545AB">
        <w:rPr>
          <w:rFonts w:ascii="游明朝" w:eastAsia="游明朝" w:hAnsi="游明朝" w:hint="eastAsia"/>
          <w:color w:val="000000" w:themeColor="text1"/>
          <w:szCs w:val="21"/>
        </w:rPr>
        <w:t>のオーバーヘッド</w:t>
      </w:r>
      <w:r w:rsidR="006E4E13">
        <w:rPr>
          <w:rFonts w:ascii="游明朝" w:eastAsia="游明朝" w:hAnsi="游明朝" w:hint="eastAsia"/>
          <w:color w:val="000000" w:themeColor="text1"/>
          <w:szCs w:val="21"/>
        </w:rPr>
        <w:t>分の</w:t>
      </w:r>
      <w:r w:rsidRPr="002B0421">
        <w:rPr>
          <w:rFonts w:ascii="游明朝" w:eastAsia="游明朝" w:hAnsi="游明朝" w:hint="eastAsia"/>
          <w:color w:val="000000" w:themeColor="text1"/>
          <w:szCs w:val="21"/>
        </w:rPr>
        <w:t>リソース</w:t>
      </w:r>
    </w:p>
    <w:p w14:paraId="064C9EE1" w14:textId="77777777" w:rsidR="00D06325" w:rsidRDefault="00D06325" w:rsidP="00C527C3">
      <w:pPr>
        <w:ind w:left="630"/>
        <w:rPr>
          <w:rFonts w:ascii="游明朝" w:eastAsia="游明朝" w:hAnsi="游明朝"/>
          <w:color w:val="000000" w:themeColor="text1"/>
          <w:szCs w:val="21"/>
        </w:rPr>
      </w:pPr>
    </w:p>
    <w:p w14:paraId="558FD58B" w14:textId="03207825" w:rsidR="00C527C3" w:rsidRPr="00C527C3" w:rsidRDefault="00AC4D94" w:rsidP="002B0421">
      <w:pPr>
        <w:numPr>
          <w:ilvl w:val="0"/>
          <w:numId w:val="7"/>
        </w:numPr>
        <w:rPr>
          <w:rFonts w:ascii="游明朝" w:eastAsia="游明朝" w:hAnsi="游明朝"/>
          <w:color w:val="000000" w:themeColor="text1"/>
          <w:szCs w:val="21"/>
        </w:rPr>
      </w:pPr>
      <w:r>
        <w:rPr>
          <w:rFonts w:ascii="游明朝" w:eastAsia="游明朝" w:hAnsi="游明朝" w:hint="eastAsia"/>
          <w:color w:val="000000" w:themeColor="text1"/>
          <w:szCs w:val="21"/>
        </w:rPr>
        <w:t>仮想サーバ</w:t>
      </w:r>
    </w:p>
    <w:p w14:paraId="0A00176E" w14:textId="51935BE8" w:rsidR="00C527C3" w:rsidRDefault="00C527C3" w:rsidP="006B5CF8">
      <w:pPr>
        <w:pStyle w:val="af4"/>
        <w:numPr>
          <w:ilvl w:val="1"/>
          <w:numId w:val="2"/>
        </w:numPr>
        <w:ind w:leftChars="0" w:hanging="431"/>
        <w:rPr>
          <w:rFonts w:ascii="游明朝" w:eastAsia="游明朝" w:hAnsi="游明朝"/>
          <w:color w:val="000000" w:themeColor="text1"/>
          <w:szCs w:val="21"/>
        </w:rPr>
      </w:pPr>
      <w:r>
        <w:rPr>
          <w:rFonts w:ascii="游明朝" w:eastAsia="游明朝" w:hAnsi="游明朝" w:hint="eastAsia"/>
          <w:color w:val="000000" w:themeColor="text1"/>
          <w:szCs w:val="21"/>
        </w:rPr>
        <w:t>物理サーバ</w:t>
      </w:r>
      <w:r w:rsidR="00AC4D94">
        <w:rPr>
          <w:rFonts w:ascii="游明朝" w:eastAsia="游明朝" w:hAnsi="游明朝" w:hint="eastAsia"/>
          <w:color w:val="000000" w:themeColor="text1"/>
          <w:szCs w:val="21"/>
        </w:rPr>
        <w:t>の</w:t>
      </w:r>
      <w:r>
        <w:rPr>
          <w:rFonts w:ascii="游明朝" w:eastAsia="游明朝" w:hAnsi="游明朝" w:hint="eastAsia"/>
          <w:color w:val="000000" w:themeColor="text1"/>
          <w:szCs w:val="21"/>
        </w:rPr>
        <w:t>障害</w:t>
      </w:r>
      <w:r w:rsidR="00AC4D94">
        <w:rPr>
          <w:rFonts w:ascii="游明朝" w:eastAsia="游明朝" w:hAnsi="游明朝" w:hint="eastAsia"/>
          <w:color w:val="000000" w:themeColor="text1"/>
          <w:szCs w:val="21"/>
        </w:rPr>
        <w:t>時</w:t>
      </w:r>
      <w:r w:rsidR="002E445D">
        <w:rPr>
          <w:rFonts w:ascii="游明朝" w:eastAsia="游明朝" w:hAnsi="游明朝" w:hint="eastAsia"/>
          <w:color w:val="000000" w:themeColor="text1"/>
          <w:szCs w:val="21"/>
        </w:rPr>
        <w:t>を考慮した</w:t>
      </w:r>
      <w:r w:rsidRPr="00C527C3">
        <w:rPr>
          <w:rFonts w:ascii="游明朝" w:eastAsia="游明朝" w:hAnsi="游明朝" w:hint="eastAsia"/>
          <w:color w:val="000000" w:themeColor="text1"/>
          <w:szCs w:val="21"/>
        </w:rPr>
        <w:t>仮想サーバ配置を行うこと</w:t>
      </w:r>
      <w:r w:rsidR="00640569">
        <w:rPr>
          <w:rFonts w:ascii="游明朝" w:eastAsia="游明朝" w:hAnsi="游明朝" w:hint="eastAsia"/>
          <w:color w:val="000000" w:themeColor="text1"/>
          <w:szCs w:val="21"/>
        </w:rPr>
        <w:t>（</w:t>
      </w:r>
      <w:r w:rsidR="00A83DB4">
        <w:rPr>
          <w:rFonts w:ascii="游明朝" w:eastAsia="游明朝" w:hAnsi="游明朝" w:hint="eastAsia"/>
          <w:color w:val="000000" w:themeColor="text1"/>
          <w:szCs w:val="21"/>
        </w:rPr>
        <w:t>冗長化したバックアップサーバは</w:t>
      </w:r>
      <w:r w:rsidR="00585732">
        <w:rPr>
          <w:rFonts w:ascii="游明朝" w:eastAsia="游明朝" w:hAnsi="游明朝" w:hint="eastAsia"/>
          <w:color w:val="000000" w:themeColor="text1"/>
          <w:szCs w:val="21"/>
        </w:rPr>
        <w:t>、</w:t>
      </w:r>
      <w:r w:rsidR="00A83DB4">
        <w:rPr>
          <w:rFonts w:ascii="游明朝" w:eastAsia="游明朝" w:hAnsi="游明朝" w:hint="eastAsia"/>
          <w:color w:val="000000" w:themeColor="text1"/>
          <w:szCs w:val="21"/>
        </w:rPr>
        <w:t>同一物理サーバ上に配置しない</w:t>
      </w:r>
      <w:r w:rsidR="00AC4D94">
        <w:rPr>
          <w:rFonts w:ascii="游明朝" w:eastAsia="游明朝" w:hAnsi="游明朝" w:hint="eastAsia"/>
          <w:color w:val="000000" w:themeColor="text1"/>
          <w:szCs w:val="21"/>
        </w:rPr>
        <w:t>など）</w:t>
      </w:r>
      <w:r w:rsidR="006B5CF8">
        <w:rPr>
          <w:rFonts w:ascii="游明朝" w:eastAsia="游明朝" w:hAnsi="游明朝" w:hint="eastAsia"/>
          <w:color w:val="000000" w:themeColor="text1"/>
          <w:szCs w:val="21"/>
        </w:rPr>
        <w:t>。</w:t>
      </w:r>
    </w:p>
    <w:p w14:paraId="766681D6" w14:textId="16B8F404" w:rsidR="00C527C3" w:rsidRDefault="00AC4D94" w:rsidP="006B5CF8">
      <w:pPr>
        <w:pStyle w:val="af4"/>
        <w:numPr>
          <w:ilvl w:val="1"/>
          <w:numId w:val="2"/>
        </w:numPr>
        <w:ind w:leftChars="0" w:hanging="431"/>
        <w:rPr>
          <w:rFonts w:ascii="游明朝" w:eastAsia="游明朝" w:hAnsi="游明朝"/>
          <w:color w:val="000000" w:themeColor="text1"/>
          <w:szCs w:val="21"/>
        </w:rPr>
      </w:pPr>
      <w:r>
        <w:rPr>
          <w:rFonts w:ascii="游明朝" w:eastAsia="游明朝" w:hAnsi="游明朝" w:hint="eastAsia"/>
          <w:color w:val="000000" w:themeColor="text1"/>
          <w:szCs w:val="21"/>
        </w:rPr>
        <w:t>システム保守</w:t>
      </w:r>
      <w:r w:rsidR="002E445D">
        <w:rPr>
          <w:rFonts w:ascii="游明朝" w:eastAsia="游明朝" w:hAnsi="游明朝" w:hint="eastAsia"/>
          <w:color w:val="000000" w:themeColor="text1"/>
          <w:szCs w:val="21"/>
        </w:rPr>
        <w:t>性</w:t>
      </w:r>
      <w:r w:rsidR="001C6937">
        <w:rPr>
          <w:rFonts w:ascii="游明朝" w:eastAsia="游明朝" w:hAnsi="游明朝" w:hint="eastAsia"/>
          <w:color w:val="000000" w:themeColor="text1"/>
          <w:szCs w:val="21"/>
        </w:rPr>
        <w:t>を考慮</w:t>
      </w:r>
      <w:r w:rsidR="00C527C3">
        <w:rPr>
          <w:rFonts w:ascii="游明朝" w:eastAsia="游明朝" w:hAnsi="游明朝" w:hint="eastAsia"/>
          <w:color w:val="000000" w:themeColor="text1"/>
          <w:szCs w:val="21"/>
        </w:rPr>
        <w:t>し、物理サーバ上には</w:t>
      </w:r>
      <w:r>
        <w:rPr>
          <w:rFonts w:ascii="游明朝" w:eastAsia="游明朝" w:hAnsi="游明朝" w:hint="eastAsia"/>
          <w:color w:val="000000" w:themeColor="text1"/>
          <w:szCs w:val="21"/>
        </w:rPr>
        <w:t>運用条件の近い</w:t>
      </w:r>
      <w:r w:rsidR="00C527C3">
        <w:rPr>
          <w:rFonts w:ascii="游明朝" w:eastAsia="游明朝" w:hAnsi="游明朝" w:hint="eastAsia"/>
          <w:color w:val="000000" w:themeColor="text1"/>
          <w:szCs w:val="21"/>
        </w:rPr>
        <w:t>仮想</w:t>
      </w:r>
      <w:r>
        <w:rPr>
          <w:rFonts w:ascii="游明朝" w:eastAsia="游明朝" w:hAnsi="游明朝" w:hint="eastAsia"/>
          <w:color w:val="000000" w:themeColor="text1"/>
          <w:szCs w:val="21"/>
        </w:rPr>
        <w:t>サーバを配置す</w:t>
      </w:r>
      <w:r w:rsidR="00C527C3" w:rsidRPr="00C527C3">
        <w:rPr>
          <w:rFonts w:ascii="游明朝" w:eastAsia="游明朝" w:hAnsi="游明朝" w:hint="eastAsia"/>
          <w:color w:val="000000" w:themeColor="text1"/>
          <w:szCs w:val="21"/>
        </w:rPr>
        <w:t>ること</w:t>
      </w:r>
      <w:r w:rsidR="006B5CF8">
        <w:rPr>
          <w:rFonts w:ascii="游明朝" w:eastAsia="游明朝" w:hAnsi="游明朝" w:hint="eastAsia"/>
          <w:color w:val="000000" w:themeColor="text1"/>
          <w:szCs w:val="21"/>
        </w:rPr>
        <w:t>。</w:t>
      </w:r>
    </w:p>
    <w:p w14:paraId="4477CF6A" w14:textId="761CF870" w:rsidR="00D06325" w:rsidRDefault="00D06325" w:rsidP="00C527C3">
      <w:pPr>
        <w:ind w:left="630"/>
        <w:rPr>
          <w:rFonts w:ascii="游明朝" w:eastAsia="游明朝" w:hAnsi="游明朝"/>
          <w:color w:val="000000" w:themeColor="text1"/>
          <w:szCs w:val="21"/>
        </w:rPr>
      </w:pPr>
    </w:p>
    <w:p w14:paraId="01E3A520" w14:textId="7E959A1F" w:rsidR="004960EE" w:rsidRPr="00C527C3" w:rsidRDefault="004960EE" w:rsidP="004960EE">
      <w:pPr>
        <w:numPr>
          <w:ilvl w:val="0"/>
          <w:numId w:val="7"/>
        </w:numPr>
        <w:rPr>
          <w:rFonts w:ascii="游明朝" w:eastAsia="游明朝" w:hAnsi="游明朝"/>
          <w:color w:val="000000" w:themeColor="text1"/>
          <w:szCs w:val="21"/>
        </w:rPr>
      </w:pPr>
      <w:r>
        <w:rPr>
          <w:rFonts w:ascii="游明朝" w:eastAsia="游明朝" w:hAnsi="游明朝" w:hint="eastAsia"/>
          <w:color w:val="000000" w:themeColor="text1"/>
          <w:szCs w:val="21"/>
        </w:rPr>
        <w:t>共有ディスク</w:t>
      </w:r>
    </w:p>
    <w:p w14:paraId="5073C970" w14:textId="59A2D2DD" w:rsidR="004960EE" w:rsidRDefault="00A05A7D" w:rsidP="004960EE">
      <w:pPr>
        <w:pStyle w:val="af4"/>
        <w:numPr>
          <w:ilvl w:val="1"/>
          <w:numId w:val="2"/>
        </w:numPr>
        <w:ind w:leftChars="0" w:hanging="431"/>
        <w:rPr>
          <w:rFonts w:ascii="游明朝" w:eastAsia="游明朝" w:hAnsi="游明朝"/>
          <w:color w:val="000000" w:themeColor="text1"/>
          <w:szCs w:val="21"/>
        </w:rPr>
      </w:pPr>
      <w:r>
        <w:rPr>
          <w:rFonts w:ascii="游明朝" w:eastAsia="游明朝" w:hAnsi="游明朝" w:hint="eastAsia"/>
          <w:color w:val="000000" w:themeColor="text1"/>
          <w:szCs w:val="21"/>
        </w:rPr>
        <w:t>冗長化対策を行うために、仮想サーバ等のデータを格納するディスクは、仮想環境を構成する物理サーバ間で共有できるディスクにすること</w:t>
      </w:r>
      <w:r w:rsidR="004960EE">
        <w:rPr>
          <w:rFonts w:ascii="游明朝" w:eastAsia="游明朝" w:hAnsi="游明朝" w:hint="eastAsia"/>
          <w:color w:val="000000" w:themeColor="text1"/>
          <w:szCs w:val="21"/>
        </w:rPr>
        <w:t>。</w:t>
      </w:r>
    </w:p>
    <w:p w14:paraId="56803E01" w14:textId="7B2A73C4" w:rsidR="005A6FC1" w:rsidRDefault="005A6FC1" w:rsidP="005A6FC1">
      <w:pPr>
        <w:pStyle w:val="af4"/>
        <w:numPr>
          <w:ilvl w:val="1"/>
          <w:numId w:val="2"/>
        </w:numPr>
        <w:ind w:leftChars="0" w:hanging="431"/>
        <w:rPr>
          <w:rFonts w:ascii="游明朝" w:eastAsia="游明朝" w:hAnsi="游明朝"/>
          <w:color w:val="000000" w:themeColor="text1"/>
          <w:szCs w:val="21"/>
        </w:rPr>
      </w:pPr>
      <w:r>
        <w:rPr>
          <w:rFonts w:ascii="游明朝" w:eastAsia="游明朝" w:hAnsi="游明朝" w:hint="eastAsia"/>
          <w:color w:val="000000" w:themeColor="text1"/>
          <w:szCs w:val="21"/>
        </w:rPr>
        <w:t>共有ディスク障害に備え、冗長構成にすること。</w:t>
      </w:r>
    </w:p>
    <w:p w14:paraId="26A81ADE" w14:textId="77777777" w:rsidR="006E41F6" w:rsidRPr="005A6FC1" w:rsidRDefault="006E41F6" w:rsidP="006E41F6">
      <w:pPr>
        <w:pStyle w:val="af4"/>
        <w:ind w:leftChars="0" w:left="1140"/>
        <w:rPr>
          <w:rFonts w:ascii="游明朝" w:eastAsia="游明朝" w:hAnsi="游明朝"/>
          <w:color w:val="000000" w:themeColor="text1"/>
          <w:szCs w:val="21"/>
        </w:rPr>
      </w:pPr>
    </w:p>
    <w:p w14:paraId="3879528A" w14:textId="2A2F59CF" w:rsidR="00C527C3" w:rsidRPr="00C527C3" w:rsidRDefault="00C527C3" w:rsidP="002B0421">
      <w:pPr>
        <w:numPr>
          <w:ilvl w:val="0"/>
          <w:numId w:val="7"/>
        </w:numPr>
        <w:rPr>
          <w:rFonts w:ascii="游明朝" w:eastAsia="游明朝" w:hAnsi="游明朝"/>
          <w:color w:val="000000" w:themeColor="text1"/>
          <w:szCs w:val="21"/>
        </w:rPr>
      </w:pPr>
      <w:r w:rsidRPr="00C527C3">
        <w:rPr>
          <w:rFonts w:ascii="游明朝" w:eastAsia="游明朝" w:hAnsi="游明朝" w:hint="eastAsia"/>
          <w:color w:val="000000" w:themeColor="text1"/>
          <w:szCs w:val="21"/>
        </w:rPr>
        <w:t>バックアップ</w:t>
      </w:r>
    </w:p>
    <w:p w14:paraId="5D83F8B3" w14:textId="5C0099BC" w:rsidR="00F07744" w:rsidRDefault="00C01103" w:rsidP="006B5CF8">
      <w:pPr>
        <w:pStyle w:val="af4"/>
        <w:numPr>
          <w:ilvl w:val="1"/>
          <w:numId w:val="2"/>
        </w:numPr>
        <w:ind w:leftChars="0" w:hanging="431"/>
        <w:rPr>
          <w:rFonts w:ascii="游明朝" w:eastAsia="游明朝" w:hAnsi="游明朝"/>
          <w:color w:val="000000" w:themeColor="text1"/>
          <w:szCs w:val="21"/>
        </w:rPr>
      </w:pPr>
      <w:r>
        <w:rPr>
          <w:rFonts w:ascii="游明朝" w:eastAsia="游明朝" w:hAnsi="游明朝" w:hint="eastAsia"/>
          <w:color w:val="000000" w:themeColor="text1"/>
          <w:szCs w:val="21"/>
        </w:rPr>
        <w:t>仮想サーバにおいては、</w:t>
      </w:r>
      <w:r w:rsidR="00A05A7D">
        <w:rPr>
          <w:rFonts w:ascii="游明朝" w:eastAsia="游明朝" w:hAnsi="游明朝" w:hint="eastAsia"/>
          <w:color w:val="000000" w:themeColor="text1"/>
          <w:szCs w:val="21"/>
        </w:rPr>
        <w:t>現行システム</w:t>
      </w:r>
      <w:r w:rsidR="00F07744">
        <w:rPr>
          <w:rFonts w:ascii="游明朝" w:eastAsia="游明朝" w:hAnsi="游明朝" w:hint="eastAsia"/>
          <w:color w:val="000000" w:themeColor="text1"/>
          <w:szCs w:val="21"/>
        </w:rPr>
        <w:t>（物理サーバ）</w:t>
      </w:r>
      <w:r w:rsidR="00A05A7D">
        <w:rPr>
          <w:rFonts w:ascii="游明朝" w:eastAsia="游明朝" w:hAnsi="游明朝" w:hint="eastAsia"/>
          <w:color w:val="000000" w:themeColor="text1"/>
          <w:szCs w:val="21"/>
        </w:rPr>
        <w:t>のバックアップ取得</w:t>
      </w:r>
      <w:r>
        <w:rPr>
          <w:rFonts w:ascii="游明朝" w:eastAsia="游明朝" w:hAnsi="游明朝" w:hint="eastAsia"/>
          <w:color w:val="000000" w:themeColor="text1"/>
          <w:szCs w:val="21"/>
        </w:rPr>
        <w:t>方法</w:t>
      </w:r>
      <w:r w:rsidR="000402C9">
        <w:rPr>
          <w:rFonts w:ascii="游明朝" w:eastAsia="游明朝" w:hAnsi="游明朝" w:hint="eastAsia"/>
          <w:color w:val="000000" w:themeColor="text1"/>
          <w:szCs w:val="21"/>
        </w:rPr>
        <w:t>では能力面での課題が発生するため、</w:t>
      </w:r>
      <w:r w:rsidR="00F07744">
        <w:rPr>
          <w:rFonts w:ascii="游明朝" w:eastAsia="游明朝" w:hAnsi="游明朝" w:hint="eastAsia"/>
          <w:color w:val="000000" w:themeColor="text1"/>
          <w:szCs w:val="21"/>
        </w:rPr>
        <w:t>仮想サーバ</w:t>
      </w:r>
      <w:r w:rsidR="000402C9">
        <w:rPr>
          <w:rFonts w:ascii="游明朝" w:eastAsia="游明朝" w:hAnsi="游明朝" w:hint="eastAsia"/>
          <w:color w:val="000000" w:themeColor="text1"/>
          <w:szCs w:val="21"/>
        </w:rPr>
        <w:t>に</w:t>
      </w:r>
      <w:r>
        <w:rPr>
          <w:rFonts w:ascii="游明朝" w:eastAsia="游明朝" w:hAnsi="游明朝" w:hint="eastAsia"/>
          <w:color w:val="000000" w:themeColor="text1"/>
          <w:szCs w:val="21"/>
        </w:rPr>
        <w:t>適した</w:t>
      </w:r>
      <w:r w:rsidR="00F07744" w:rsidRPr="00C527C3">
        <w:rPr>
          <w:rFonts w:ascii="游明朝" w:eastAsia="游明朝" w:hAnsi="游明朝" w:hint="eastAsia"/>
          <w:color w:val="000000" w:themeColor="text1"/>
          <w:szCs w:val="21"/>
        </w:rPr>
        <w:t>バックアップ方式</w:t>
      </w:r>
      <w:r w:rsidR="00F07744">
        <w:rPr>
          <w:rFonts w:ascii="游明朝" w:eastAsia="游明朝" w:hAnsi="游明朝" w:hint="eastAsia"/>
          <w:color w:val="000000" w:themeColor="text1"/>
          <w:szCs w:val="21"/>
        </w:rPr>
        <w:t>（</w:t>
      </w:r>
      <w:r w:rsidR="006E4E13">
        <w:rPr>
          <w:rFonts w:ascii="游明朝" w:eastAsia="游明朝" w:hAnsi="游明朝" w:hint="eastAsia"/>
          <w:color w:val="000000" w:themeColor="text1"/>
          <w:szCs w:val="21"/>
        </w:rPr>
        <w:t>専用</w:t>
      </w:r>
      <w:r w:rsidR="00F07744">
        <w:rPr>
          <w:rFonts w:ascii="游明朝" w:eastAsia="游明朝" w:hAnsi="游明朝" w:hint="eastAsia"/>
          <w:color w:val="000000" w:themeColor="text1"/>
          <w:szCs w:val="21"/>
        </w:rPr>
        <w:t>ツールの利用など）</w:t>
      </w:r>
      <w:r w:rsidR="00F07744" w:rsidRPr="00C527C3">
        <w:rPr>
          <w:rFonts w:ascii="游明朝" w:eastAsia="游明朝" w:hAnsi="游明朝" w:hint="eastAsia"/>
          <w:color w:val="000000" w:themeColor="text1"/>
          <w:szCs w:val="21"/>
        </w:rPr>
        <w:t>を検討すること</w:t>
      </w:r>
      <w:r w:rsidR="00F07744">
        <w:rPr>
          <w:rFonts w:ascii="游明朝" w:eastAsia="游明朝" w:hAnsi="游明朝" w:hint="eastAsia"/>
          <w:color w:val="000000" w:themeColor="text1"/>
          <w:szCs w:val="21"/>
        </w:rPr>
        <w:t>。</w:t>
      </w:r>
    </w:p>
    <w:p w14:paraId="1CDCB59E" w14:textId="5677C5F9" w:rsidR="00C527C3" w:rsidRDefault="00F068E1" w:rsidP="006B5CF8">
      <w:pPr>
        <w:pStyle w:val="af4"/>
        <w:numPr>
          <w:ilvl w:val="1"/>
          <w:numId w:val="2"/>
        </w:numPr>
        <w:ind w:leftChars="0" w:hanging="431"/>
        <w:rPr>
          <w:rFonts w:ascii="游明朝" w:eastAsia="游明朝" w:hAnsi="游明朝"/>
          <w:color w:val="000000" w:themeColor="text1"/>
          <w:szCs w:val="21"/>
        </w:rPr>
      </w:pPr>
      <w:r>
        <w:rPr>
          <w:rFonts w:ascii="游明朝" w:eastAsia="游明朝" w:hAnsi="游明朝" w:hint="eastAsia"/>
          <w:color w:val="000000" w:themeColor="text1"/>
          <w:szCs w:val="21"/>
        </w:rPr>
        <w:t>バックアップ</w:t>
      </w:r>
      <w:r w:rsidR="00F07744">
        <w:rPr>
          <w:rFonts w:ascii="游明朝" w:eastAsia="游明朝" w:hAnsi="游明朝" w:hint="eastAsia"/>
          <w:color w:val="000000" w:themeColor="text1"/>
          <w:szCs w:val="21"/>
        </w:rPr>
        <w:t>処理時間を集中させると予定時間内に完了しない可能性が高くなるため、処理を適度に分散させるなど、適切な設計を行うこと。</w:t>
      </w:r>
    </w:p>
    <w:p w14:paraId="46BA32FB" w14:textId="77777777" w:rsidR="003017AC" w:rsidRDefault="003017AC" w:rsidP="00C527C3">
      <w:pPr>
        <w:ind w:left="630"/>
        <w:rPr>
          <w:rFonts w:ascii="游明朝" w:eastAsia="游明朝" w:hAnsi="游明朝"/>
          <w:color w:val="000000" w:themeColor="text1"/>
          <w:szCs w:val="21"/>
        </w:rPr>
      </w:pPr>
    </w:p>
    <w:p w14:paraId="7E936C24" w14:textId="7FC6301D" w:rsidR="004C58E4" w:rsidRDefault="003017AC" w:rsidP="002B0421">
      <w:pPr>
        <w:numPr>
          <w:ilvl w:val="0"/>
          <w:numId w:val="7"/>
        </w:numPr>
        <w:rPr>
          <w:rFonts w:ascii="游明朝" w:eastAsia="游明朝" w:hAnsi="游明朝"/>
          <w:color w:val="000000" w:themeColor="text1"/>
          <w:szCs w:val="21"/>
        </w:rPr>
      </w:pPr>
      <w:r>
        <w:rPr>
          <w:rFonts w:ascii="游明朝" w:eastAsia="游明朝" w:hAnsi="游明朝" w:hint="eastAsia"/>
          <w:color w:val="000000" w:themeColor="text1"/>
          <w:szCs w:val="21"/>
        </w:rPr>
        <w:t>運用管理</w:t>
      </w:r>
      <w:r w:rsidR="00F07744">
        <w:rPr>
          <w:rFonts w:ascii="游明朝" w:eastAsia="游明朝" w:hAnsi="游明朝" w:hint="eastAsia"/>
          <w:color w:val="000000" w:themeColor="text1"/>
          <w:szCs w:val="21"/>
        </w:rPr>
        <w:t>・</w:t>
      </w:r>
      <w:r w:rsidR="004C58E4">
        <w:rPr>
          <w:rFonts w:ascii="游明朝" w:eastAsia="游明朝" w:hAnsi="游明朝" w:hint="eastAsia"/>
          <w:color w:val="000000" w:themeColor="text1"/>
          <w:szCs w:val="21"/>
        </w:rPr>
        <w:t>監視</w:t>
      </w:r>
    </w:p>
    <w:p w14:paraId="72C9A199" w14:textId="777C7066" w:rsidR="003017AC" w:rsidRDefault="00E9597F" w:rsidP="006B5CF8">
      <w:pPr>
        <w:pStyle w:val="af4"/>
        <w:numPr>
          <w:ilvl w:val="1"/>
          <w:numId w:val="2"/>
        </w:numPr>
        <w:ind w:leftChars="0" w:hanging="431"/>
        <w:rPr>
          <w:rFonts w:ascii="游明朝" w:eastAsia="游明朝" w:hAnsi="游明朝"/>
          <w:color w:val="000000" w:themeColor="text1"/>
          <w:szCs w:val="21"/>
        </w:rPr>
      </w:pPr>
      <w:r>
        <w:rPr>
          <w:rFonts w:ascii="游明朝" w:eastAsia="游明朝" w:hAnsi="游明朝" w:hint="eastAsia"/>
          <w:color w:val="000000" w:themeColor="text1"/>
          <w:szCs w:val="21"/>
        </w:rPr>
        <w:t>物理サーバと</w:t>
      </w:r>
      <w:r w:rsidR="003017AC">
        <w:rPr>
          <w:rFonts w:ascii="游明朝" w:eastAsia="游明朝" w:hAnsi="游明朝" w:hint="eastAsia"/>
          <w:color w:val="000000" w:themeColor="text1"/>
          <w:szCs w:val="21"/>
        </w:rPr>
        <w:t>仮想サーバ</w:t>
      </w:r>
      <w:r>
        <w:rPr>
          <w:rFonts w:ascii="游明朝" w:eastAsia="游明朝" w:hAnsi="游明朝" w:hint="eastAsia"/>
          <w:color w:val="000000" w:themeColor="text1"/>
          <w:szCs w:val="21"/>
        </w:rPr>
        <w:t>の</w:t>
      </w:r>
      <w:r w:rsidR="000402C9">
        <w:rPr>
          <w:rFonts w:ascii="游明朝" w:eastAsia="游明朝" w:hAnsi="游明朝" w:hint="eastAsia"/>
          <w:color w:val="000000" w:themeColor="text1"/>
          <w:szCs w:val="21"/>
        </w:rPr>
        <w:t>関係性が容易に識別・管理・</w:t>
      </w:r>
      <w:r w:rsidR="004C58E4">
        <w:rPr>
          <w:rFonts w:ascii="游明朝" w:eastAsia="游明朝" w:hAnsi="游明朝" w:hint="eastAsia"/>
          <w:color w:val="000000" w:themeColor="text1"/>
          <w:szCs w:val="21"/>
        </w:rPr>
        <w:t>監視</w:t>
      </w:r>
      <w:r w:rsidR="004C6447">
        <w:rPr>
          <w:rFonts w:ascii="游明朝" w:eastAsia="游明朝" w:hAnsi="游明朝" w:hint="eastAsia"/>
          <w:color w:val="000000" w:themeColor="text1"/>
          <w:szCs w:val="21"/>
        </w:rPr>
        <w:t>できる</w:t>
      </w:r>
      <w:r w:rsidR="003017AC">
        <w:rPr>
          <w:rFonts w:ascii="游明朝" w:eastAsia="游明朝" w:hAnsi="游明朝" w:hint="eastAsia"/>
          <w:color w:val="000000" w:themeColor="text1"/>
          <w:szCs w:val="21"/>
        </w:rPr>
        <w:t>運用管理ソフトウェアの導入を検討すること</w:t>
      </w:r>
      <w:r w:rsidR="000402C9">
        <w:rPr>
          <w:rFonts w:ascii="游明朝" w:eastAsia="游明朝" w:hAnsi="游明朝" w:hint="eastAsia"/>
          <w:color w:val="000000" w:themeColor="text1"/>
          <w:szCs w:val="21"/>
        </w:rPr>
        <w:t>。</w:t>
      </w:r>
    </w:p>
    <w:p w14:paraId="2778F506" w14:textId="1903E88A" w:rsidR="002E445D" w:rsidRDefault="002E445D">
      <w:pPr>
        <w:widowControl/>
        <w:jc w:val="left"/>
        <w:rPr>
          <w:rFonts w:ascii="游明朝" w:eastAsia="游明朝" w:hAnsi="游明朝"/>
          <w:color w:val="000000" w:themeColor="text1"/>
          <w:szCs w:val="21"/>
        </w:rPr>
      </w:pPr>
    </w:p>
    <w:p w14:paraId="2DC5BEEA" w14:textId="77777777" w:rsidR="00E9597F" w:rsidRPr="00C527C3" w:rsidRDefault="00E9597F" w:rsidP="00E9597F">
      <w:pPr>
        <w:numPr>
          <w:ilvl w:val="0"/>
          <w:numId w:val="7"/>
        </w:numPr>
        <w:rPr>
          <w:rFonts w:ascii="游明朝" w:eastAsia="游明朝" w:hAnsi="游明朝"/>
          <w:color w:val="000000" w:themeColor="text1"/>
          <w:szCs w:val="21"/>
        </w:rPr>
      </w:pPr>
      <w:r w:rsidRPr="00C527C3">
        <w:rPr>
          <w:rFonts w:ascii="游明朝" w:eastAsia="游明朝" w:hAnsi="游明朝" w:hint="eastAsia"/>
          <w:color w:val="000000" w:themeColor="text1"/>
          <w:szCs w:val="21"/>
        </w:rPr>
        <w:t>ライセンス</w:t>
      </w:r>
    </w:p>
    <w:p w14:paraId="1639E95B" w14:textId="4B2DF1CD" w:rsidR="00E9597F" w:rsidRDefault="00E9597F" w:rsidP="00E9597F">
      <w:pPr>
        <w:pStyle w:val="af4"/>
        <w:numPr>
          <w:ilvl w:val="1"/>
          <w:numId w:val="2"/>
        </w:numPr>
        <w:ind w:leftChars="0" w:hanging="431"/>
        <w:rPr>
          <w:rFonts w:ascii="游明朝" w:eastAsia="游明朝" w:hAnsi="游明朝"/>
          <w:color w:val="000000" w:themeColor="text1"/>
          <w:szCs w:val="21"/>
        </w:rPr>
      </w:pPr>
      <w:r w:rsidRPr="00C527C3">
        <w:rPr>
          <w:rFonts w:ascii="游明朝" w:eastAsia="游明朝" w:hAnsi="游明朝"/>
          <w:color w:val="000000" w:themeColor="text1"/>
          <w:szCs w:val="21"/>
        </w:rPr>
        <w:t>CPU</w:t>
      </w:r>
      <w:r w:rsidRPr="00C527C3">
        <w:rPr>
          <w:rFonts w:ascii="游明朝" w:eastAsia="游明朝" w:hAnsi="游明朝" w:hint="eastAsia"/>
          <w:color w:val="000000" w:themeColor="text1"/>
          <w:szCs w:val="21"/>
        </w:rPr>
        <w:t>コア数に応じたライセンス（物理サーバ単位・仮想サーバ単位）など必要数に留意すること</w:t>
      </w:r>
      <w:r>
        <w:rPr>
          <w:rFonts w:ascii="游明朝" w:eastAsia="游明朝" w:hAnsi="游明朝" w:hint="eastAsia"/>
          <w:color w:val="000000" w:themeColor="text1"/>
          <w:szCs w:val="21"/>
        </w:rPr>
        <w:t>。</w:t>
      </w:r>
    </w:p>
    <w:p w14:paraId="45FCB67F" w14:textId="0D2B927F" w:rsidR="00E9597F" w:rsidRPr="00E9597F" w:rsidRDefault="00E9597F">
      <w:pPr>
        <w:widowControl/>
        <w:jc w:val="left"/>
        <w:rPr>
          <w:rFonts w:ascii="游明朝" w:eastAsia="游明朝" w:hAnsi="游明朝"/>
          <w:color w:val="000000" w:themeColor="text1"/>
          <w:szCs w:val="21"/>
        </w:rPr>
      </w:pPr>
    </w:p>
    <w:p w14:paraId="5B9FD067" w14:textId="1EC06739" w:rsidR="00784746" w:rsidRDefault="00784746">
      <w:pPr>
        <w:widowControl/>
        <w:jc w:val="left"/>
        <w:rPr>
          <w:rFonts w:ascii="游明朝" w:eastAsia="游明朝" w:hAnsi="游明朝"/>
          <w:color w:val="000000" w:themeColor="text1"/>
          <w:szCs w:val="21"/>
        </w:rPr>
      </w:pPr>
      <w:r>
        <w:rPr>
          <w:rFonts w:ascii="游明朝" w:eastAsia="游明朝" w:hAnsi="游明朝"/>
          <w:color w:val="000000" w:themeColor="text1"/>
          <w:szCs w:val="21"/>
        </w:rPr>
        <w:br w:type="page"/>
      </w:r>
    </w:p>
    <w:p w14:paraId="5267FE4D" w14:textId="37ACBD47" w:rsidR="004552FE" w:rsidRPr="00640569" w:rsidRDefault="009E4C16" w:rsidP="009E4C16">
      <w:pPr>
        <w:rPr>
          <w:rFonts w:ascii="MS UI Gothic" w:eastAsia="MS UI Gothic" w:hAnsi="MS UI Gothic"/>
          <w:b/>
          <w:color w:val="000000" w:themeColor="text1"/>
          <w:szCs w:val="21"/>
        </w:rPr>
      </w:pPr>
      <w:r>
        <w:rPr>
          <w:rFonts w:ascii="MS UI Gothic" w:eastAsia="MS UI Gothic" w:hAnsi="MS UI Gothic" w:hint="eastAsia"/>
          <w:b/>
          <w:color w:val="000000" w:themeColor="text1"/>
          <w:szCs w:val="21"/>
        </w:rPr>
        <w:lastRenderedPageBreak/>
        <w:t xml:space="preserve">　</w:t>
      </w:r>
      <w:r w:rsidR="00FA3F62" w:rsidRPr="00640569">
        <w:rPr>
          <w:rFonts w:ascii="MS UI Gothic" w:eastAsia="MS UI Gothic" w:hAnsi="MS UI Gothic" w:hint="eastAsia"/>
          <w:b/>
          <w:color w:val="000000" w:themeColor="text1"/>
          <w:szCs w:val="21"/>
        </w:rPr>
        <w:t>【P2Vの例】</w:t>
      </w:r>
    </w:p>
    <w:p w14:paraId="24E71966" w14:textId="2D3C287B" w:rsidR="006B510D" w:rsidRDefault="00862A8E" w:rsidP="00267C16">
      <w:pPr>
        <w:ind w:left="142"/>
        <w:rPr>
          <w:rFonts w:ascii="MS UI Gothic" w:eastAsia="MS UI Gothic" w:hAnsi="MS UI Gothic"/>
          <w:color w:val="000000" w:themeColor="text1"/>
          <w:szCs w:val="21"/>
        </w:rPr>
      </w:pPr>
      <w:r>
        <w:rPr>
          <w:rFonts w:ascii="MS UI Gothic" w:eastAsia="MS UI Gothic" w:hAnsi="MS UI Gothic"/>
          <w:noProof/>
          <w:color w:val="000000" w:themeColor="text1"/>
          <w:szCs w:val="21"/>
        </w:rPr>
        <w:drawing>
          <wp:inline distT="0" distB="0" distL="0" distR="0" wp14:anchorId="36AD3A50" wp14:editId="70BD3332">
            <wp:extent cx="5287617" cy="2181361"/>
            <wp:effectExtent l="0" t="0" r="889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01029" cy="2186894"/>
                    </a:xfrm>
                    <a:prstGeom prst="rect">
                      <a:avLst/>
                    </a:prstGeom>
                    <a:noFill/>
                    <a:ln>
                      <a:noFill/>
                    </a:ln>
                  </pic:spPr>
                </pic:pic>
              </a:graphicData>
            </a:graphic>
          </wp:inline>
        </w:drawing>
      </w:r>
    </w:p>
    <w:p w14:paraId="022937E2" w14:textId="04464841" w:rsidR="00507315" w:rsidRDefault="00507315" w:rsidP="0053433A">
      <w:pPr>
        <w:widowControl/>
        <w:jc w:val="left"/>
        <w:rPr>
          <w:rFonts w:ascii="MS UI Gothic" w:eastAsia="MS UI Gothic" w:hAnsi="MS UI Gothic"/>
          <w:color w:val="000000" w:themeColor="text1"/>
          <w:szCs w:val="21"/>
        </w:rPr>
      </w:pPr>
    </w:p>
    <w:p w14:paraId="789C3AB3" w14:textId="77777777" w:rsidR="004552FE" w:rsidRDefault="00DB2B84" w:rsidP="004552FE">
      <w:pPr>
        <w:ind w:firstLineChars="100" w:firstLine="210"/>
        <w:rPr>
          <w:rFonts w:ascii="游明朝" w:eastAsia="游明朝" w:hAnsi="游明朝"/>
          <w:color w:val="000000" w:themeColor="text1"/>
        </w:rPr>
      </w:pPr>
      <w:r>
        <w:rPr>
          <w:rFonts w:ascii="游明朝" w:eastAsia="游明朝" w:hAnsi="游明朝" w:hint="eastAsia"/>
          <w:color w:val="000000" w:themeColor="text1"/>
        </w:rPr>
        <w:t>なお、</w:t>
      </w:r>
      <w:r w:rsidR="004F2AD1" w:rsidRPr="00853FC9">
        <w:rPr>
          <w:rFonts w:ascii="游明朝" w:eastAsia="游明朝" w:hAnsi="游明朝" w:hint="eastAsia"/>
          <w:color w:val="000000" w:themeColor="text1"/>
        </w:rPr>
        <w:t>基本設計書のレビューは基本設計書の改訂を行った記載目次（基本設計項目参照）及び関連する記載事項単位で行います。</w:t>
      </w:r>
    </w:p>
    <w:p w14:paraId="683C5F0A" w14:textId="7DAC26A0" w:rsidR="004F2AD1" w:rsidRPr="00853FC9" w:rsidRDefault="004F2AD1" w:rsidP="004552FE">
      <w:pPr>
        <w:ind w:firstLineChars="100" w:firstLine="210"/>
        <w:rPr>
          <w:rFonts w:ascii="游明朝" w:eastAsia="游明朝" w:hAnsi="游明朝"/>
          <w:color w:val="000000" w:themeColor="text1"/>
        </w:rPr>
      </w:pPr>
    </w:p>
    <w:p w14:paraId="51508B6A" w14:textId="473764FA" w:rsidR="002B0421" w:rsidRDefault="002B0421">
      <w:pPr>
        <w:widowControl/>
        <w:jc w:val="left"/>
        <w:rPr>
          <w:rFonts w:ascii="游明朝" w:eastAsia="游明朝" w:hAnsi="游明朝"/>
          <w:szCs w:val="21"/>
        </w:rPr>
      </w:pPr>
    </w:p>
    <w:p w14:paraId="22F58C20" w14:textId="77777777" w:rsidR="00E20381" w:rsidRPr="00371099" w:rsidRDefault="00E20381" w:rsidP="002C7D53">
      <w:pPr>
        <w:widowControl/>
        <w:jc w:val="left"/>
        <w:rPr>
          <w:rFonts w:ascii="游明朝" w:eastAsia="游明朝" w:hAnsi="游明朝"/>
          <w:szCs w:val="21"/>
        </w:rPr>
      </w:pPr>
    </w:p>
    <w:p w14:paraId="41F886CF" w14:textId="77777777" w:rsidR="00202354" w:rsidRPr="00202354" w:rsidRDefault="00202354" w:rsidP="006C5775">
      <w:pPr>
        <w:pStyle w:val="af4"/>
        <w:keepNext/>
        <w:numPr>
          <w:ilvl w:val="0"/>
          <w:numId w:val="11"/>
        </w:numPr>
        <w:spacing w:afterLines="20" w:after="72" w:line="480" w:lineRule="exact"/>
        <w:ind w:leftChars="0"/>
        <w:outlineLvl w:val="1"/>
        <w:rPr>
          <w:rFonts w:ascii="メイリオ" w:eastAsia="メイリオ" w:hAnsi="メイリオ"/>
          <w:vanish/>
          <w:sz w:val="32"/>
        </w:rPr>
      </w:pPr>
      <w:bookmarkStart w:id="19" w:name="_Toc15659676"/>
      <w:bookmarkStart w:id="20" w:name="_Toc15660190"/>
      <w:bookmarkStart w:id="21" w:name="_Toc15892482"/>
      <w:bookmarkStart w:id="22" w:name="_Toc15893560"/>
      <w:bookmarkStart w:id="23" w:name="_Toc15912738"/>
      <w:bookmarkStart w:id="24" w:name="_Toc15914115"/>
      <w:bookmarkStart w:id="25" w:name="_Toc15915514"/>
      <w:bookmarkStart w:id="26" w:name="_Toc16841619"/>
      <w:bookmarkStart w:id="27" w:name="_Toc17296260"/>
      <w:bookmarkStart w:id="28" w:name="_Toc18340927"/>
      <w:bookmarkStart w:id="29" w:name="_Toc19002177"/>
      <w:bookmarkEnd w:id="19"/>
      <w:bookmarkEnd w:id="20"/>
      <w:bookmarkEnd w:id="21"/>
      <w:bookmarkEnd w:id="22"/>
      <w:bookmarkEnd w:id="23"/>
      <w:bookmarkEnd w:id="24"/>
      <w:bookmarkEnd w:id="25"/>
      <w:bookmarkEnd w:id="26"/>
      <w:bookmarkEnd w:id="27"/>
      <w:bookmarkEnd w:id="28"/>
      <w:bookmarkEnd w:id="29"/>
    </w:p>
    <w:p w14:paraId="400A7494" w14:textId="77777777" w:rsidR="00202354" w:rsidRPr="00202354" w:rsidRDefault="00202354" w:rsidP="006C5775">
      <w:pPr>
        <w:pStyle w:val="af4"/>
        <w:keepNext/>
        <w:numPr>
          <w:ilvl w:val="0"/>
          <w:numId w:val="11"/>
        </w:numPr>
        <w:spacing w:afterLines="20" w:after="72" w:line="480" w:lineRule="exact"/>
        <w:ind w:leftChars="0"/>
        <w:outlineLvl w:val="1"/>
        <w:rPr>
          <w:rFonts w:ascii="メイリオ" w:eastAsia="メイリオ" w:hAnsi="メイリオ"/>
          <w:vanish/>
          <w:sz w:val="32"/>
        </w:rPr>
      </w:pPr>
      <w:bookmarkStart w:id="30" w:name="_Toc15912739"/>
      <w:bookmarkStart w:id="31" w:name="_Toc15914116"/>
      <w:bookmarkStart w:id="32" w:name="_Toc15915515"/>
      <w:bookmarkStart w:id="33" w:name="_Toc16841620"/>
      <w:bookmarkStart w:id="34" w:name="_Toc17296261"/>
      <w:bookmarkStart w:id="35" w:name="_Toc18340928"/>
      <w:bookmarkStart w:id="36" w:name="_Toc19002178"/>
      <w:bookmarkEnd w:id="30"/>
      <w:bookmarkEnd w:id="31"/>
      <w:bookmarkEnd w:id="32"/>
      <w:bookmarkEnd w:id="33"/>
      <w:bookmarkEnd w:id="34"/>
      <w:bookmarkEnd w:id="35"/>
      <w:bookmarkEnd w:id="36"/>
    </w:p>
    <w:p w14:paraId="35702E9A" w14:textId="77777777" w:rsidR="00202354" w:rsidRPr="00202354" w:rsidRDefault="00202354" w:rsidP="006C5775">
      <w:pPr>
        <w:pStyle w:val="af4"/>
        <w:keepNext/>
        <w:numPr>
          <w:ilvl w:val="0"/>
          <w:numId w:val="11"/>
        </w:numPr>
        <w:spacing w:afterLines="20" w:after="72" w:line="480" w:lineRule="exact"/>
        <w:ind w:leftChars="0"/>
        <w:outlineLvl w:val="1"/>
        <w:rPr>
          <w:rFonts w:ascii="メイリオ" w:eastAsia="メイリオ" w:hAnsi="メイリオ"/>
          <w:vanish/>
          <w:sz w:val="32"/>
        </w:rPr>
      </w:pPr>
      <w:bookmarkStart w:id="37" w:name="_Toc15912740"/>
      <w:bookmarkStart w:id="38" w:name="_Toc15914117"/>
      <w:bookmarkStart w:id="39" w:name="_Toc15915516"/>
      <w:bookmarkStart w:id="40" w:name="_Toc16841621"/>
      <w:bookmarkStart w:id="41" w:name="_Toc17296262"/>
      <w:bookmarkStart w:id="42" w:name="_Toc18340929"/>
      <w:bookmarkStart w:id="43" w:name="_Toc19002179"/>
      <w:bookmarkEnd w:id="37"/>
      <w:bookmarkEnd w:id="38"/>
      <w:bookmarkEnd w:id="39"/>
      <w:bookmarkEnd w:id="40"/>
      <w:bookmarkEnd w:id="41"/>
      <w:bookmarkEnd w:id="42"/>
      <w:bookmarkEnd w:id="43"/>
    </w:p>
    <w:p w14:paraId="080698C8" w14:textId="77777777" w:rsidR="005E4A06" w:rsidRDefault="005E4A06">
      <w:pPr>
        <w:widowControl/>
        <w:jc w:val="left"/>
        <w:rPr>
          <w:rFonts w:ascii="メイリオ" w:eastAsia="メイリオ" w:hAnsi="メイリオ"/>
          <w:sz w:val="32"/>
        </w:rPr>
      </w:pPr>
      <w:bookmarkStart w:id="44" w:name="_Toc19002180"/>
      <w:r>
        <w:rPr>
          <w:rFonts w:ascii="メイリオ" w:eastAsia="メイリオ" w:hAnsi="メイリオ"/>
          <w:sz w:val="32"/>
        </w:rPr>
        <w:br w:type="page"/>
      </w:r>
    </w:p>
    <w:p w14:paraId="216F7DBD" w14:textId="5E1934AC" w:rsidR="00E20381" w:rsidRPr="00E20381" w:rsidRDefault="00741F37" w:rsidP="006C5775">
      <w:pPr>
        <w:pStyle w:val="2"/>
        <w:numPr>
          <w:ilvl w:val="0"/>
          <w:numId w:val="11"/>
        </w:numPr>
        <w:spacing w:after="72"/>
        <w:rPr>
          <w:rFonts w:ascii="メイリオ" w:eastAsia="メイリオ" w:hAnsi="メイリオ"/>
          <w:sz w:val="32"/>
        </w:rPr>
      </w:pPr>
      <w:r>
        <w:rPr>
          <w:rFonts w:ascii="メイリオ" w:eastAsia="メイリオ" w:hAnsi="メイリオ" w:hint="eastAsia"/>
          <w:sz w:val="32"/>
        </w:rPr>
        <w:lastRenderedPageBreak/>
        <w:t>「(4)</w:t>
      </w:r>
      <w:r w:rsidR="00E20381">
        <w:rPr>
          <w:rFonts w:hint="eastAsia"/>
          <w:noProof/>
        </w:rPr>
        <mc:AlternateContent>
          <mc:Choice Requires="wps">
            <w:drawing>
              <wp:anchor distT="0" distB="0" distL="114300" distR="114300" simplePos="0" relativeHeight="251729920" behindDoc="0" locked="0" layoutInCell="1" allowOverlap="1" wp14:anchorId="14959156" wp14:editId="48F55C85">
                <wp:simplePos x="0" y="0"/>
                <wp:positionH relativeFrom="margin">
                  <wp:posOffset>0</wp:posOffset>
                </wp:positionH>
                <wp:positionV relativeFrom="paragraph">
                  <wp:posOffset>311150</wp:posOffset>
                </wp:positionV>
                <wp:extent cx="6096000" cy="28575"/>
                <wp:effectExtent l="0" t="0" r="19050" b="28575"/>
                <wp:wrapNone/>
                <wp:docPr id="28" name="直線コネクタ 28"/>
                <wp:cNvGraphicFramePr/>
                <a:graphic xmlns:a="http://schemas.openxmlformats.org/drawingml/2006/main">
                  <a:graphicData uri="http://schemas.microsoft.com/office/word/2010/wordprocessingShape">
                    <wps:wsp>
                      <wps:cNvCnPr/>
                      <wps:spPr>
                        <a:xfrm>
                          <a:off x="0" y="0"/>
                          <a:ext cx="6096000" cy="28575"/>
                        </a:xfrm>
                        <a:prstGeom prst="line">
                          <a:avLst/>
                        </a:prstGeom>
                        <a:ln w="19050">
                          <a:solidFill>
                            <a:schemeClr val="accent5">
                              <a:lumMod val="40000"/>
                              <a:lumOff val="6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B7673" id="直線コネクタ 28"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P0DgIAAFIEAAAOAAAAZHJzL2Uyb0RvYy54bWysVEtu2zAQ3RfoHQjua8lG7SaC5SwSpJt+&#10;jH4OwFBDiwB/IBnL3rrrXqA9RBct0GUP40Wu0SGlKEFTFGjRDSXOzBu+9zjS8mynFdmCD9Kamk4n&#10;JSVguG2k2dT0/bvLJyeUhMhMw5Q1UNM9BHq2evxo2bkKZra1qgFPsIkJVedq2sboqqIIvAXNwsQ6&#10;MJgU1msWces3ReNZh921KmZluSg66xvnLYcQMHrRJ+kq9xcCeHwtRIBIVE2RW8yrz+tVWovVklUb&#10;z1wr+UCD/QMLzaTBQ8dWFywycu3lg1Zacm+DFXHCrS6sEJJD1oBqpuUvat62zEHWguYEN9oU/l9b&#10;/mq79kQ2NZ3hTRmm8Y5uPn+7+f7pePh6/PDxePhyPPwgmESnOhcqBJybtR92wa19kr0TXqcnCiK7&#10;7O5+dBd2kXAMLsrTRVniJXDMzU7mz+apZ3EHdj7E52A1SS81VdIk8axi2xch9qW3JSmsDOlw5E7L&#10;eZnLglWyuZRKpWQeIDhXnmwZXj3jHEyc5zp1rV/apo8/RULDEGAYR6UPJ545jOzGTpnrvUMwpwwG&#10;kyu9D/kt7hX09N6AQGdR+bTnl2b6IaVemDJYnWACBYzAQdifgEN9gkKe978Bj4h8sjVxBGtprP8d&#10;7bibDtcm+vpbB3rdyYIr2+zzhGRrcHCzc8NHlr6M+/sMv/sVrH4CAAD//wMAUEsDBBQABgAIAAAA&#10;IQAbawHp3gAAAAYBAAAPAAAAZHJzL2Rvd25yZXYueG1sTI/NTsNADITvSLzDykjc6IZAK5rGqfhR&#10;xQkhEiTU2yYxSdqsN8pu2/TtMSc4eayxZj6n68n26kij7xwj3M4iUMSVqztuED6Lzc0DKB8M16Z3&#10;TAhn8rDOLi9Sk9TuxB90zEOjJIR9YhDaEIZEa1+1ZI2fuYFYvG83WhNkHRtdj+Yk4bbXcRQttDUd&#10;S0NrBnpuqdrnB4tQvOziXb7fFCF+ms7lG/P79vUL8fpqelyBCjSFv2P4xRd0yISpdAeuveoR5JGA&#10;cL+UKe5yEYkoEeZ3c9BZqv/jZz8AAAD//wMAUEsBAi0AFAAGAAgAAAAhALaDOJL+AAAA4QEAABMA&#10;AAAAAAAAAAAAAAAAAAAAAFtDb250ZW50X1R5cGVzXS54bWxQSwECLQAUAAYACAAAACEAOP0h/9YA&#10;AACUAQAACwAAAAAAAAAAAAAAAAAvAQAAX3JlbHMvLnJlbHNQSwECLQAUAAYACAAAACEA474j9A4C&#10;AABSBAAADgAAAAAAAAAAAAAAAAAuAgAAZHJzL2Uyb0RvYy54bWxQSwECLQAUAAYACAAAACEAG2sB&#10;6d4AAAAGAQAADwAAAAAAAAAAAAAAAABoBAAAZHJzL2Rvd25yZXYueG1sUEsFBgAAAAAEAAQA8wAA&#10;AHMFAAAAAA==&#10;" strokecolor="#b6dde8 [1304]" strokeweight="1.5pt">
                <w10:wrap anchorx="margin"/>
              </v:line>
            </w:pict>
          </mc:Fallback>
        </mc:AlternateContent>
      </w:r>
      <w:r w:rsidR="00E20381">
        <w:rPr>
          <w:rFonts w:ascii="メイリオ" w:eastAsia="メイリオ" w:hAnsi="メイリオ" w:hint="eastAsia"/>
          <w:sz w:val="32"/>
        </w:rPr>
        <w:t>詳細</w:t>
      </w:r>
      <w:r w:rsidR="00E20381" w:rsidRPr="00E20381">
        <w:rPr>
          <w:rFonts w:ascii="メイリオ" w:eastAsia="メイリオ" w:hAnsi="メイリオ" w:hint="eastAsia"/>
          <w:sz w:val="32"/>
        </w:rPr>
        <w:t>設計</w:t>
      </w:r>
      <w:r>
        <w:rPr>
          <w:rFonts w:ascii="メイリオ" w:eastAsia="メイリオ" w:hAnsi="メイリオ" w:hint="eastAsia"/>
          <w:sz w:val="32"/>
        </w:rPr>
        <w:t>」</w:t>
      </w:r>
      <w:bookmarkEnd w:id="44"/>
    </w:p>
    <w:p w14:paraId="0844C5A0" w14:textId="77777777" w:rsidR="001970E0" w:rsidRPr="001970E0" w:rsidRDefault="001970E0" w:rsidP="001970E0">
      <w:pPr>
        <w:ind w:left="630"/>
        <w:rPr>
          <w:rFonts w:ascii="游明朝" w:eastAsia="游明朝" w:hAnsi="游明朝"/>
          <w:color w:val="000000" w:themeColor="text1"/>
          <w:szCs w:val="21"/>
        </w:rPr>
      </w:pPr>
    </w:p>
    <w:p w14:paraId="37EEC732" w14:textId="77777777" w:rsidR="004F2AD1" w:rsidRDefault="004F2AD1" w:rsidP="009027A6">
      <w:pPr>
        <w:numPr>
          <w:ilvl w:val="0"/>
          <w:numId w:val="19"/>
        </w:numPr>
        <w:rPr>
          <w:rFonts w:ascii="游明朝" w:eastAsia="游明朝" w:hAnsi="游明朝"/>
          <w:color w:val="000000" w:themeColor="text1"/>
          <w:szCs w:val="21"/>
        </w:rPr>
      </w:pPr>
      <w:r w:rsidRPr="00F26431">
        <w:rPr>
          <w:rFonts w:ascii="游明朝" w:eastAsia="游明朝" w:hAnsi="游明朝" w:hint="eastAsia"/>
          <w:color w:val="000000" w:themeColor="text1"/>
          <w:szCs w:val="21"/>
        </w:rPr>
        <w:t>概要</w:t>
      </w:r>
    </w:p>
    <w:p w14:paraId="76EBE178" w14:textId="41F0521E" w:rsidR="00D26D8E" w:rsidRPr="00244E1E" w:rsidRDefault="00D26D8E" w:rsidP="009027A6">
      <w:pPr>
        <w:ind w:leftChars="202" w:left="424" w:firstLineChars="100" w:firstLine="210"/>
        <w:rPr>
          <w:rFonts w:ascii="游明朝" w:eastAsia="游明朝" w:hAnsi="游明朝"/>
        </w:rPr>
      </w:pPr>
      <w:r w:rsidRPr="00244E1E">
        <w:rPr>
          <w:rFonts w:ascii="游明朝" w:eastAsia="游明朝" w:hAnsi="游明朝" w:hint="eastAsia"/>
        </w:rPr>
        <w:t>本工程は、</w:t>
      </w:r>
      <w:r w:rsidR="003F5C7B" w:rsidRPr="00244E1E">
        <w:rPr>
          <w:rFonts w:ascii="游明朝" w:eastAsia="游明朝" w:hAnsi="游明朝" w:hint="eastAsia"/>
        </w:rPr>
        <w:t>基本設計で</w:t>
      </w:r>
      <w:r w:rsidR="00F4034F" w:rsidRPr="00244E1E">
        <w:rPr>
          <w:rFonts w:ascii="游明朝" w:eastAsia="游明朝" w:hAnsi="游明朝" w:hint="eastAsia"/>
        </w:rPr>
        <w:t>決定</w:t>
      </w:r>
      <w:r w:rsidR="003F5C7B" w:rsidRPr="00244E1E">
        <w:rPr>
          <w:rFonts w:ascii="游明朝" w:eastAsia="游明朝" w:hAnsi="游明朝" w:hint="eastAsia"/>
        </w:rPr>
        <w:t>した内容に基づき、</w:t>
      </w:r>
      <w:r w:rsidR="00C30565" w:rsidRPr="00244E1E">
        <w:rPr>
          <w:rFonts w:ascii="游明朝" w:eastAsia="游明朝" w:hAnsi="游明朝" w:hint="eastAsia"/>
        </w:rPr>
        <w:t>次期ハードウェア上で</w:t>
      </w:r>
      <w:r w:rsidR="00AC0BD5">
        <w:rPr>
          <w:rFonts w:ascii="游明朝" w:eastAsia="游明朝" w:hAnsi="游明朝" w:hint="eastAsia"/>
        </w:rPr>
        <w:t>非</w:t>
      </w:r>
      <w:r w:rsidRPr="00244E1E">
        <w:rPr>
          <w:rFonts w:ascii="游明朝" w:eastAsia="游明朝" w:hAnsi="游明朝" w:hint="eastAsia"/>
        </w:rPr>
        <w:t>互換対策</w:t>
      </w:r>
      <w:r w:rsidR="003F5C7B" w:rsidRPr="00244E1E">
        <w:rPr>
          <w:rFonts w:ascii="游明朝" w:eastAsia="游明朝" w:hAnsi="游明朝" w:hint="eastAsia"/>
        </w:rPr>
        <w:t>を</w:t>
      </w:r>
      <w:r w:rsidR="00E341FC">
        <w:rPr>
          <w:rFonts w:ascii="游明朝" w:eastAsia="游明朝" w:hAnsi="游明朝" w:hint="eastAsia"/>
        </w:rPr>
        <w:t>講じた</w:t>
      </w:r>
      <w:r w:rsidR="003F5C7B" w:rsidRPr="00244E1E">
        <w:rPr>
          <w:rFonts w:ascii="游明朝" w:eastAsia="游明朝" w:hAnsi="游明朝" w:hint="eastAsia"/>
        </w:rPr>
        <w:t>システム</w:t>
      </w:r>
      <w:r w:rsidR="00C30565" w:rsidRPr="00244E1E">
        <w:rPr>
          <w:rFonts w:ascii="游明朝" w:eastAsia="游明朝" w:hAnsi="游明朝" w:hint="eastAsia"/>
        </w:rPr>
        <w:t>を</w:t>
      </w:r>
      <w:r w:rsidR="003F5C7B" w:rsidRPr="00244E1E">
        <w:rPr>
          <w:rFonts w:ascii="游明朝" w:eastAsia="游明朝" w:hAnsi="游明朝" w:hint="eastAsia"/>
        </w:rPr>
        <w:t>実現</w:t>
      </w:r>
      <w:r w:rsidR="0014379E" w:rsidRPr="00244E1E">
        <w:rPr>
          <w:rFonts w:ascii="游明朝" w:eastAsia="游明朝" w:hAnsi="游明朝" w:hint="eastAsia"/>
        </w:rPr>
        <w:t>するための</w:t>
      </w:r>
      <w:r w:rsidR="00E900DE" w:rsidRPr="00244E1E">
        <w:rPr>
          <w:rFonts w:ascii="游明朝" w:eastAsia="游明朝" w:hAnsi="游明朝" w:hint="eastAsia"/>
        </w:rPr>
        <w:t>具体</w:t>
      </w:r>
      <w:r w:rsidR="00C30565" w:rsidRPr="00244E1E">
        <w:rPr>
          <w:rFonts w:ascii="游明朝" w:eastAsia="游明朝" w:hAnsi="游明朝" w:hint="eastAsia"/>
        </w:rPr>
        <w:t>的な方法を決定する工程です。</w:t>
      </w:r>
    </w:p>
    <w:p w14:paraId="7F7F043F" w14:textId="25ED4487" w:rsidR="00C471A1" w:rsidRPr="00244E1E" w:rsidRDefault="004256F6" w:rsidP="00C471A1">
      <w:pPr>
        <w:ind w:leftChars="202" w:left="424" w:firstLineChars="100" w:firstLine="210"/>
        <w:rPr>
          <w:rFonts w:ascii="游明朝" w:eastAsia="游明朝" w:hAnsi="游明朝"/>
        </w:rPr>
      </w:pPr>
      <w:r w:rsidRPr="00244E1E">
        <w:rPr>
          <w:rFonts w:ascii="游明朝" w:eastAsia="游明朝" w:hAnsi="游明朝" w:hint="eastAsia"/>
        </w:rPr>
        <w:t>機種更新においては、</w:t>
      </w:r>
      <w:r w:rsidR="0094726A">
        <w:rPr>
          <w:rFonts w:ascii="游明朝" w:eastAsia="游明朝" w:hAnsi="游明朝" w:hint="eastAsia"/>
        </w:rPr>
        <w:t>物理サーバ</w:t>
      </w:r>
      <w:r w:rsidR="00C471A1" w:rsidRPr="00244E1E">
        <w:rPr>
          <w:rFonts w:ascii="游明朝" w:eastAsia="游明朝" w:hAnsi="游明朝" w:hint="eastAsia"/>
        </w:rPr>
        <w:t>の仮想化に伴うハードウェア構成の変更や</w:t>
      </w:r>
      <w:r w:rsidR="00FE1250">
        <w:rPr>
          <w:rFonts w:ascii="游明朝" w:eastAsia="游明朝" w:hAnsi="游明朝" w:hint="eastAsia"/>
        </w:rPr>
        <w:t>非</w:t>
      </w:r>
      <w:r w:rsidR="006E1078" w:rsidRPr="00244E1E">
        <w:rPr>
          <w:rFonts w:ascii="游明朝" w:eastAsia="游明朝" w:hAnsi="游明朝" w:hint="eastAsia"/>
        </w:rPr>
        <w:t>互換対策</w:t>
      </w:r>
      <w:r w:rsidR="00C471A1" w:rsidRPr="00244E1E">
        <w:rPr>
          <w:rFonts w:ascii="游明朝" w:eastAsia="游明朝" w:hAnsi="游明朝" w:hint="eastAsia"/>
        </w:rPr>
        <w:t>に伴って変更になる運用部分について重点的に検討します。</w:t>
      </w:r>
    </w:p>
    <w:p w14:paraId="21ACDD22" w14:textId="77777777" w:rsidR="004F2AD1" w:rsidRPr="00734765" w:rsidRDefault="004F2AD1" w:rsidP="004F2AD1">
      <w:pPr>
        <w:rPr>
          <w:rFonts w:ascii="游明朝" w:eastAsia="游明朝" w:hAnsi="游明朝"/>
          <w:color w:val="000000" w:themeColor="text1"/>
          <w:szCs w:val="21"/>
        </w:rPr>
      </w:pPr>
    </w:p>
    <w:p w14:paraId="7FAC2F93" w14:textId="5867AC61" w:rsidR="004F2AD1" w:rsidRDefault="004F2AD1" w:rsidP="009027A6">
      <w:pPr>
        <w:numPr>
          <w:ilvl w:val="0"/>
          <w:numId w:val="19"/>
        </w:numPr>
        <w:rPr>
          <w:rFonts w:ascii="游明朝" w:eastAsia="游明朝" w:hAnsi="游明朝"/>
          <w:color w:val="000000" w:themeColor="text1"/>
          <w:szCs w:val="21"/>
        </w:rPr>
      </w:pPr>
      <w:r w:rsidRPr="00F26431">
        <w:rPr>
          <w:rFonts w:ascii="游明朝" w:eastAsia="游明朝" w:hAnsi="游明朝" w:hint="eastAsia"/>
          <w:color w:val="000000" w:themeColor="text1"/>
          <w:szCs w:val="21"/>
        </w:rPr>
        <w:t>機種更新における留意事項</w:t>
      </w:r>
    </w:p>
    <w:p w14:paraId="6A649283" w14:textId="1BB334F7" w:rsidR="000E7389" w:rsidRPr="00E10087" w:rsidRDefault="000E7389" w:rsidP="000E7389">
      <w:pPr>
        <w:ind w:leftChars="202" w:left="424" w:firstLineChars="100" w:firstLine="210"/>
        <w:rPr>
          <w:rFonts w:ascii="游明朝" w:eastAsia="游明朝" w:hAnsi="游明朝"/>
        </w:rPr>
      </w:pPr>
      <w:r>
        <w:rPr>
          <w:rFonts w:ascii="游明朝" w:eastAsia="游明朝" w:hAnsi="游明朝" w:hint="eastAsia"/>
        </w:rPr>
        <w:t>基本設計</w:t>
      </w:r>
      <w:r w:rsidR="00FA2453">
        <w:rPr>
          <w:rFonts w:ascii="游明朝" w:eastAsia="游明朝" w:hAnsi="游明朝" w:hint="eastAsia"/>
        </w:rPr>
        <w:t>において見直した内容</w:t>
      </w:r>
      <w:r>
        <w:rPr>
          <w:rFonts w:ascii="游明朝" w:eastAsia="游明朝" w:hAnsi="游明朝" w:hint="eastAsia"/>
        </w:rPr>
        <w:t>を踏まえ、開発ガイドラインに定める詳細設計項目を見直して詳細</w:t>
      </w:r>
      <w:r w:rsidRPr="00E10087">
        <w:rPr>
          <w:rFonts w:ascii="游明朝" w:eastAsia="游明朝" w:hAnsi="游明朝" w:hint="eastAsia"/>
        </w:rPr>
        <w:t>設計書を改訂します。特にハードウェア更新</w:t>
      </w:r>
      <w:r w:rsidR="00F1361A">
        <w:rPr>
          <w:rFonts w:ascii="游明朝" w:eastAsia="游明朝" w:hAnsi="游明朝" w:hint="eastAsia"/>
        </w:rPr>
        <w:t>に関連する設計内容については、</w:t>
      </w:r>
      <w:r w:rsidRPr="00E10087">
        <w:rPr>
          <w:rFonts w:ascii="游明朝" w:eastAsia="游明朝" w:hAnsi="游明朝" w:hint="eastAsia"/>
        </w:rPr>
        <w:t>次の留意事項を踏まえて重点的に見直します。</w:t>
      </w:r>
    </w:p>
    <w:p w14:paraId="58F41D88" w14:textId="77777777" w:rsidR="000E7389" w:rsidRPr="000E7389" w:rsidRDefault="000E7389" w:rsidP="009D6747">
      <w:pPr>
        <w:ind w:leftChars="202" w:left="424" w:firstLineChars="100" w:firstLine="210"/>
        <w:rPr>
          <w:rFonts w:ascii="游明朝" w:eastAsia="游明朝" w:hAnsi="游明朝"/>
        </w:rPr>
      </w:pPr>
    </w:p>
    <w:p w14:paraId="15AF165F" w14:textId="1065B938" w:rsidR="004F2AD1" w:rsidRPr="00F26431" w:rsidRDefault="004F2AD1" w:rsidP="00853FC9">
      <w:pPr>
        <w:ind w:leftChars="135" w:left="283" w:firstLineChars="200" w:firstLine="420"/>
        <w:rPr>
          <w:rFonts w:ascii="游明朝" w:eastAsia="游明朝" w:hAnsi="游明朝"/>
          <w:color w:val="000000" w:themeColor="text1"/>
          <w:szCs w:val="21"/>
        </w:rPr>
      </w:pPr>
      <w:r w:rsidRPr="00F26431">
        <w:rPr>
          <w:rFonts w:ascii="游明朝" w:eastAsia="游明朝" w:hAnsi="游明朝" w:hint="eastAsia"/>
          <w:color w:val="000000" w:themeColor="text1"/>
          <w:szCs w:val="21"/>
        </w:rPr>
        <w:t>【</w:t>
      </w:r>
      <w:r w:rsidR="009D6747">
        <w:rPr>
          <w:rFonts w:ascii="游明朝" w:eastAsia="游明朝" w:hAnsi="游明朝" w:hint="eastAsia"/>
          <w:color w:val="000000" w:themeColor="text1"/>
          <w:szCs w:val="21"/>
        </w:rPr>
        <w:t>オンライン機能</w:t>
      </w:r>
      <w:r w:rsidR="000E7389">
        <w:rPr>
          <w:rFonts w:ascii="游明朝" w:eastAsia="游明朝" w:hAnsi="游明朝" w:hint="eastAsia"/>
          <w:color w:val="000000" w:themeColor="text1"/>
          <w:szCs w:val="21"/>
        </w:rPr>
        <w:t>詳細</w:t>
      </w:r>
      <w:r w:rsidR="009D6747">
        <w:rPr>
          <w:rFonts w:ascii="游明朝" w:eastAsia="游明朝" w:hAnsi="游明朝" w:hint="eastAsia"/>
          <w:color w:val="000000" w:themeColor="text1"/>
          <w:szCs w:val="21"/>
        </w:rPr>
        <w:t>設計</w:t>
      </w:r>
      <w:r w:rsidR="00361418">
        <w:rPr>
          <w:rFonts w:ascii="游明朝" w:eastAsia="游明朝" w:hAnsi="游明朝" w:hint="eastAsia"/>
          <w:color w:val="000000" w:themeColor="text1"/>
          <w:szCs w:val="21"/>
        </w:rPr>
        <w:t>、バッチ機能詳細設計</w:t>
      </w:r>
      <w:r w:rsidRPr="00F26431">
        <w:rPr>
          <w:rFonts w:ascii="游明朝" w:eastAsia="游明朝" w:hAnsi="游明朝" w:hint="eastAsia"/>
          <w:color w:val="000000" w:themeColor="text1"/>
          <w:szCs w:val="21"/>
        </w:rPr>
        <w:t>】</w:t>
      </w:r>
    </w:p>
    <w:p w14:paraId="55DE8578" w14:textId="77777777" w:rsidR="002B184A" w:rsidRDefault="009D6747" w:rsidP="002B184A">
      <w:pPr>
        <w:ind w:leftChars="402" w:left="844" w:firstLineChars="100" w:firstLine="210"/>
        <w:rPr>
          <w:rFonts w:ascii="游明朝" w:eastAsia="游明朝" w:hAnsi="游明朝"/>
          <w:color w:val="000000" w:themeColor="text1"/>
        </w:rPr>
      </w:pPr>
      <w:r>
        <w:rPr>
          <w:rFonts w:ascii="游明朝" w:eastAsia="游明朝" w:hAnsi="游明朝" w:hint="eastAsia"/>
          <w:color w:val="000000" w:themeColor="text1"/>
        </w:rPr>
        <w:t>非互換対策</w:t>
      </w:r>
      <w:r w:rsidR="002B184A">
        <w:rPr>
          <w:rFonts w:ascii="游明朝" w:eastAsia="游明朝" w:hAnsi="游明朝" w:hint="eastAsia"/>
          <w:color w:val="000000" w:themeColor="text1"/>
        </w:rPr>
        <w:t>対象の</w:t>
      </w:r>
      <w:r w:rsidR="00FA09F7">
        <w:rPr>
          <w:rFonts w:ascii="游明朝" w:eastAsia="游明朝" w:hAnsi="游明朝" w:hint="eastAsia"/>
          <w:color w:val="000000" w:themeColor="text1"/>
        </w:rPr>
        <w:t>プログラムやジョブ制御文を抽出し</w:t>
      </w:r>
      <w:r w:rsidR="002B184A">
        <w:rPr>
          <w:rFonts w:ascii="游明朝" w:eastAsia="游明朝" w:hAnsi="游明朝" w:hint="eastAsia"/>
          <w:color w:val="000000" w:themeColor="text1"/>
        </w:rPr>
        <w:t>ます。非互換対策が命令やジョブ制御文の単純置換で対応できない場合、</w:t>
      </w:r>
      <w:r w:rsidR="00BD1703">
        <w:rPr>
          <w:rFonts w:ascii="游明朝" w:eastAsia="游明朝" w:hAnsi="游明朝" w:hint="eastAsia"/>
          <w:color w:val="000000" w:themeColor="text1"/>
        </w:rPr>
        <w:t>オンライン・バッチ機能</w:t>
      </w:r>
      <w:r w:rsidR="00CB2754">
        <w:rPr>
          <w:rFonts w:ascii="游明朝" w:eastAsia="游明朝" w:hAnsi="游明朝" w:hint="eastAsia"/>
          <w:color w:val="000000" w:themeColor="text1"/>
        </w:rPr>
        <w:t>の</w:t>
      </w:r>
      <w:r w:rsidR="002B184A">
        <w:rPr>
          <w:rFonts w:ascii="游明朝" w:eastAsia="游明朝" w:hAnsi="游明朝" w:hint="eastAsia"/>
          <w:color w:val="000000" w:themeColor="text1"/>
        </w:rPr>
        <w:t>詳細</w:t>
      </w:r>
      <w:r w:rsidR="00CB2754">
        <w:rPr>
          <w:rFonts w:ascii="游明朝" w:eastAsia="游明朝" w:hAnsi="游明朝" w:hint="eastAsia"/>
          <w:color w:val="000000" w:themeColor="text1"/>
        </w:rPr>
        <w:t>設計</w:t>
      </w:r>
      <w:r w:rsidR="00C455DB">
        <w:rPr>
          <w:rFonts w:ascii="游明朝" w:eastAsia="游明朝" w:hAnsi="游明朝" w:hint="eastAsia"/>
          <w:color w:val="000000" w:themeColor="text1"/>
        </w:rPr>
        <w:t>を</w:t>
      </w:r>
      <w:r w:rsidR="00BD1703">
        <w:rPr>
          <w:rFonts w:ascii="游明朝" w:eastAsia="游明朝" w:hAnsi="游明朝" w:hint="eastAsia"/>
          <w:color w:val="000000" w:themeColor="text1"/>
        </w:rPr>
        <w:t>見直し</w:t>
      </w:r>
      <w:r w:rsidR="00CB2754">
        <w:rPr>
          <w:rFonts w:ascii="游明朝" w:eastAsia="游明朝" w:hAnsi="游明朝" w:hint="eastAsia"/>
          <w:color w:val="000000" w:themeColor="text1"/>
        </w:rPr>
        <w:t>ます</w:t>
      </w:r>
      <w:r w:rsidR="00361418">
        <w:rPr>
          <w:rFonts w:ascii="游明朝" w:eastAsia="游明朝" w:hAnsi="游明朝" w:hint="eastAsia"/>
          <w:color w:val="000000" w:themeColor="text1"/>
        </w:rPr>
        <w:t>。</w:t>
      </w:r>
    </w:p>
    <w:p w14:paraId="595528B8" w14:textId="77777777" w:rsidR="00285022" w:rsidRDefault="00285022" w:rsidP="002B184A">
      <w:pPr>
        <w:ind w:leftChars="402" w:left="844" w:firstLineChars="100" w:firstLine="210"/>
        <w:rPr>
          <w:rFonts w:ascii="游明朝" w:eastAsia="游明朝" w:hAnsi="游明朝"/>
          <w:color w:val="000000" w:themeColor="text1"/>
        </w:rPr>
      </w:pPr>
    </w:p>
    <w:p w14:paraId="7E8D2A22" w14:textId="77777777" w:rsidR="00285022" w:rsidRPr="00F26431" w:rsidRDefault="00285022" w:rsidP="00285022">
      <w:pPr>
        <w:ind w:leftChars="135" w:left="283" w:firstLineChars="200" w:firstLine="420"/>
        <w:rPr>
          <w:rFonts w:ascii="游明朝" w:eastAsia="游明朝" w:hAnsi="游明朝"/>
          <w:color w:val="000000" w:themeColor="text1"/>
          <w:szCs w:val="21"/>
        </w:rPr>
      </w:pPr>
      <w:r w:rsidRPr="00F26431">
        <w:rPr>
          <w:rFonts w:ascii="游明朝" w:eastAsia="游明朝" w:hAnsi="游明朝" w:hint="eastAsia"/>
          <w:color w:val="000000" w:themeColor="text1"/>
          <w:szCs w:val="21"/>
        </w:rPr>
        <w:t>【</w:t>
      </w:r>
      <w:r>
        <w:rPr>
          <w:rFonts w:ascii="游明朝" w:eastAsia="游明朝" w:hAnsi="游明朝" w:hint="eastAsia"/>
          <w:color w:val="000000" w:themeColor="text1"/>
          <w:szCs w:val="21"/>
        </w:rPr>
        <w:t>システム運用管理詳細設計</w:t>
      </w:r>
      <w:r w:rsidRPr="00F26431">
        <w:rPr>
          <w:rFonts w:ascii="游明朝" w:eastAsia="游明朝" w:hAnsi="游明朝" w:hint="eastAsia"/>
          <w:color w:val="000000" w:themeColor="text1"/>
          <w:szCs w:val="21"/>
        </w:rPr>
        <w:t>】</w:t>
      </w:r>
    </w:p>
    <w:p w14:paraId="52E25412" w14:textId="22E003A8" w:rsidR="00285022" w:rsidRPr="00285022" w:rsidRDefault="00285022" w:rsidP="00285022">
      <w:pPr>
        <w:ind w:leftChars="402" w:left="844" w:firstLineChars="100" w:firstLine="210"/>
        <w:rPr>
          <w:rFonts w:ascii="游明朝" w:eastAsia="游明朝" w:hAnsi="游明朝"/>
          <w:color w:val="000000" w:themeColor="text1"/>
        </w:rPr>
      </w:pPr>
      <w:r>
        <w:rPr>
          <w:rFonts w:ascii="游明朝" w:eastAsia="游明朝" w:hAnsi="游明朝" w:hint="eastAsia"/>
          <w:color w:val="000000" w:themeColor="text1"/>
        </w:rPr>
        <w:t>DBMS導入バージョン変更に伴い、統計情報に基づく</w:t>
      </w:r>
      <w:r w:rsidRPr="00FE4E18">
        <w:rPr>
          <w:rFonts w:ascii="游明朝" w:eastAsia="游明朝" w:hAnsi="游明朝" w:hint="eastAsia"/>
          <w:color w:val="000000" w:themeColor="text1"/>
        </w:rPr>
        <w:t>SQL実行計画</w:t>
      </w:r>
      <w:r>
        <w:rPr>
          <w:rFonts w:ascii="游明朝" w:eastAsia="游明朝" w:hAnsi="游明朝" w:hint="eastAsia"/>
          <w:color w:val="000000" w:themeColor="text1"/>
        </w:rPr>
        <w:t>が変更になる場合があるため、新たな統計情報を基にした最適なSQL実行計画が適用されるよう、特に重点的に設計を見直します。</w:t>
      </w:r>
    </w:p>
    <w:p w14:paraId="089657DC" w14:textId="2B312F47" w:rsidR="00285022" w:rsidRPr="009027A6" w:rsidRDefault="00285022" w:rsidP="00285022">
      <w:pPr>
        <w:ind w:leftChars="402" w:left="844" w:firstLineChars="100" w:firstLine="210"/>
        <w:rPr>
          <w:rFonts w:ascii="游明朝" w:eastAsia="游明朝" w:hAnsi="游明朝"/>
          <w:color w:val="000000" w:themeColor="text1"/>
        </w:rPr>
      </w:pPr>
      <w:r>
        <w:rPr>
          <w:rFonts w:ascii="游明朝" w:eastAsia="游明朝" w:hAnsi="游明朝" w:hint="eastAsia"/>
          <w:color w:val="000000" w:themeColor="text1"/>
        </w:rPr>
        <w:t>また、非互換対策及び仮想化に伴う画面表示・操作方法などの変更や1台の物理サーバ上に複数のサーバが集約されることによるバックアップ処理の輻輳を回避するためのバックアップスケジュールの変更など、運用管理設計を見直し、運用マニュアルに反映します。</w:t>
      </w:r>
    </w:p>
    <w:p w14:paraId="0AEC84E4" w14:textId="21C8EC57" w:rsidR="004F2AD1" w:rsidRDefault="004F2AD1" w:rsidP="004F2AD1">
      <w:pPr>
        <w:rPr>
          <w:rFonts w:ascii="游明朝" w:eastAsia="游明朝" w:hAnsi="游明朝"/>
          <w:color w:val="000000" w:themeColor="text1"/>
          <w:szCs w:val="21"/>
        </w:rPr>
      </w:pPr>
    </w:p>
    <w:p w14:paraId="70925700" w14:textId="49D0C938" w:rsidR="000A1C31" w:rsidRPr="00F26431" w:rsidRDefault="000A1C31" w:rsidP="000A1C31">
      <w:pPr>
        <w:ind w:leftChars="135" w:left="283" w:firstLineChars="200" w:firstLine="420"/>
        <w:rPr>
          <w:rFonts w:ascii="游明朝" w:eastAsia="游明朝" w:hAnsi="游明朝"/>
          <w:color w:val="000000" w:themeColor="text1"/>
          <w:szCs w:val="21"/>
        </w:rPr>
      </w:pPr>
      <w:r w:rsidRPr="00F26431">
        <w:rPr>
          <w:rFonts w:ascii="游明朝" w:eastAsia="游明朝" w:hAnsi="游明朝" w:hint="eastAsia"/>
          <w:color w:val="000000" w:themeColor="text1"/>
          <w:szCs w:val="21"/>
        </w:rPr>
        <w:t>【</w:t>
      </w:r>
      <w:r w:rsidR="00434D79">
        <w:rPr>
          <w:rFonts w:ascii="游明朝" w:eastAsia="游明朝" w:hAnsi="游明朝" w:hint="eastAsia"/>
          <w:color w:val="000000" w:themeColor="text1"/>
          <w:szCs w:val="21"/>
        </w:rPr>
        <w:t>ハードウェア設計</w:t>
      </w:r>
      <w:r w:rsidR="009A76D7">
        <w:rPr>
          <w:rFonts w:ascii="游明朝" w:eastAsia="游明朝" w:hAnsi="游明朝" w:hint="eastAsia"/>
          <w:color w:val="000000" w:themeColor="text1"/>
          <w:szCs w:val="21"/>
        </w:rPr>
        <w:t>、ネットワーク設計</w:t>
      </w:r>
      <w:r w:rsidRPr="00F26431">
        <w:rPr>
          <w:rFonts w:ascii="游明朝" w:eastAsia="游明朝" w:hAnsi="游明朝" w:hint="eastAsia"/>
          <w:color w:val="000000" w:themeColor="text1"/>
          <w:szCs w:val="21"/>
        </w:rPr>
        <w:t>】</w:t>
      </w:r>
    </w:p>
    <w:p w14:paraId="1B4116FE" w14:textId="444E57B2" w:rsidR="00EC5AFF" w:rsidRDefault="00123FB8" w:rsidP="00EC5AFF">
      <w:pPr>
        <w:ind w:leftChars="402" w:left="844" w:firstLineChars="100" w:firstLine="210"/>
      </w:pPr>
      <w:r w:rsidRPr="009027A6">
        <w:rPr>
          <w:rFonts w:ascii="游明朝" w:eastAsia="游明朝" w:hAnsi="游明朝" w:hint="eastAsia"/>
          <w:color w:val="000000" w:themeColor="text1"/>
        </w:rPr>
        <w:t>仮想サーバ</w:t>
      </w:r>
      <w:r w:rsidR="00EC5AFF">
        <w:rPr>
          <w:rFonts w:ascii="游明朝" w:eastAsia="游明朝" w:hAnsi="游明朝" w:hint="eastAsia"/>
          <w:color w:val="000000" w:themeColor="text1"/>
        </w:rPr>
        <w:t>を利用するシステム</w:t>
      </w:r>
      <w:r w:rsidRPr="009027A6">
        <w:rPr>
          <w:rFonts w:ascii="游明朝" w:eastAsia="游明朝" w:hAnsi="游明朝" w:hint="eastAsia"/>
          <w:color w:val="000000" w:themeColor="text1"/>
        </w:rPr>
        <w:t>では、</w:t>
      </w:r>
      <w:r w:rsidR="00EC5AFF">
        <w:rPr>
          <w:rFonts w:ascii="游明朝" w:eastAsia="游明朝" w:hAnsi="游明朝" w:hint="eastAsia"/>
          <w:color w:val="000000" w:themeColor="text1"/>
        </w:rPr>
        <w:t>仮想サーバ（クラスタ含む）分のリソースに加え、仮想サーバ障害時のバックアップサーバ分のリソース、ライブマイグレーションによるサーバ移転分のリソース、仮想環境を実現するハイパーバイザー等のオーバーヘッド</w:t>
      </w:r>
      <w:r w:rsidR="00E341FC">
        <w:rPr>
          <w:rFonts w:ascii="游明朝" w:eastAsia="游明朝" w:hAnsi="游明朝" w:hint="eastAsia"/>
          <w:color w:val="000000" w:themeColor="text1"/>
        </w:rPr>
        <w:t>分の</w:t>
      </w:r>
      <w:r w:rsidR="00EC5AFF">
        <w:rPr>
          <w:rFonts w:ascii="游明朝" w:eastAsia="游明朝" w:hAnsi="游明朝" w:hint="eastAsia"/>
          <w:color w:val="000000" w:themeColor="text1"/>
        </w:rPr>
        <w:t>リソースを考慮して設計を行います。</w:t>
      </w:r>
    </w:p>
    <w:p w14:paraId="61842D1D" w14:textId="61BDDF47" w:rsidR="000A1C31" w:rsidRPr="000A1C31" w:rsidRDefault="000A1C31" w:rsidP="004F2AD1">
      <w:pPr>
        <w:rPr>
          <w:rFonts w:ascii="游明朝" w:eastAsia="游明朝" w:hAnsi="游明朝"/>
          <w:color w:val="000000" w:themeColor="text1"/>
          <w:szCs w:val="21"/>
        </w:rPr>
      </w:pPr>
    </w:p>
    <w:p w14:paraId="42BCA662" w14:textId="4FDDA2C5" w:rsidR="001536DD" w:rsidRPr="00F26431" w:rsidRDefault="001536DD" w:rsidP="001536DD">
      <w:pPr>
        <w:ind w:leftChars="135" w:left="283" w:firstLineChars="200" w:firstLine="420"/>
        <w:rPr>
          <w:rFonts w:ascii="游明朝" w:eastAsia="游明朝" w:hAnsi="游明朝"/>
          <w:color w:val="000000" w:themeColor="text1"/>
          <w:szCs w:val="21"/>
        </w:rPr>
      </w:pPr>
      <w:r w:rsidRPr="00F26431">
        <w:rPr>
          <w:rFonts w:ascii="游明朝" w:eastAsia="游明朝" w:hAnsi="游明朝" w:hint="eastAsia"/>
          <w:color w:val="000000" w:themeColor="text1"/>
          <w:szCs w:val="21"/>
        </w:rPr>
        <w:t>【</w:t>
      </w:r>
      <w:r w:rsidR="003A39ED">
        <w:rPr>
          <w:rFonts w:ascii="游明朝" w:eastAsia="游明朝" w:hAnsi="游明朝" w:hint="eastAsia"/>
          <w:color w:val="000000" w:themeColor="text1"/>
          <w:szCs w:val="21"/>
        </w:rPr>
        <w:t>（追加）コンバージョンツール設計</w:t>
      </w:r>
      <w:r w:rsidRPr="00F26431">
        <w:rPr>
          <w:rFonts w:ascii="游明朝" w:eastAsia="游明朝" w:hAnsi="游明朝" w:hint="eastAsia"/>
          <w:color w:val="000000" w:themeColor="text1"/>
          <w:szCs w:val="21"/>
        </w:rPr>
        <w:t>】</w:t>
      </w:r>
    </w:p>
    <w:p w14:paraId="690664AC" w14:textId="5E1BADAF" w:rsidR="001536DD" w:rsidRPr="009027A6" w:rsidRDefault="00123FB8" w:rsidP="001536DD">
      <w:pPr>
        <w:ind w:leftChars="402" w:left="844" w:firstLineChars="100" w:firstLine="210"/>
        <w:rPr>
          <w:rFonts w:ascii="游明朝" w:eastAsia="游明朝" w:hAnsi="游明朝"/>
          <w:color w:val="000000" w:themeColor="text1"/>
        </w:rPr>
      </w:pPr>
      <w:r>
        <w:rPr>
          <w:rFonts w:ascii="游明朝" w:eastAsia="游明朝" w:hAnsi="游明朝" w:hint="eastAsia"/>
          <w:color w:val="000000" w:themeColor="text1"/>
        </w:rPr>
        <w:t>コンバージョンツールを作成する場合は、</w:t>
      </w:r>
      <w:r w:rsidR="001536DD">
        <w:rPr>
          <w:rFonts w:ascii="游明朝" w:eastAsia="游明朝" w:hAnsi="游明朝" w:hint="eastAsia"/>
          <w:color w:val="000000" w:themeColor="text1"/>
        </w:rPr>
        <w:t>完全な自動化ツールとするのか、一部分は</w:t>
      </w:r>
      <w:r w:rsidR="009E4C16">
        <w:rPr>
          <w:rFonts w:ascii="游明朝" w:eastAsia="游明朝" w:hAnsi="游明朝" w:hint="eastAsia"/>
          <w:color w:val="000000" w:themeColor="text1"/>
        </w:rPr>
        <w:t>手</w:t>
      </w:r>
      <w:r w:rsidR="001536DD">
        <w:rPr>
          <w:rFonts w:ascii="游明朝" w:eastAsia="游明朝" w:hAnsi="游明朝" w:hint="eastAsia"/>
          <w:color w:val="000000" w:themeColor="text1"/>
        </w:rPr>
        <w:t>作業として行うのか、</w:t>
      </w:r>
      <w:r w:rsidR="003A39ED">
        <w:rPr>
          <w:rFonts w:ascii="游明朝" w:eastAsia="游明朝" w:hAnsi="游明朝" w:hint="eastAsia"/>
          <w:color w:val="000000" w:themeColor="text1"/>
        </w:rPr>
        <w:t>コンバージョン対象の</w:t>
      </w:r>
      <w:r>
        <w:rPr>
          <w:rFonts w:ascii="游明朝" w:eastAsia="游明朝" w:hAnsi="游明朝" w:hint="eastAsia"/>
          <w:color w:val="000000" w:themeColor="text1"/>
        </w:rPr>
        <w:t>規模や非互換対策内容、</w:t>
      </w:r>
      <w:r w:rsidR="001536DD">
        <w:rPr>
          <w:rFonts w:ascii="游明朝" w:eastAsia="游明朝" w:hAnsi="游明朝" w:hint="eastAsia"/>
          <w:color w:val="000000" w:themeColor="text1"/>
        </w:rPr>
        <w:t>ツール作成に必要な工数</w:t>
      </w:r>
      <w:r w:rsidR="00F1361A">
        <w:rPr>
          <w:rFonts w:ascii="游明朝" w:eastAsia="游明朝" w:hAnsi="游明朝" w:hint="eastAsia"/>
          <w:color w:val="000000" w:themeColor="text1"/>
        </w:rPr>
        <w:t>を見極めて</w:t>
      </w:r>
      <w:r w:rsidR="001536DD">
        <w:rPr>
          <w:rFonts w:ascii="游明朝" w:eastAsia="游明朝" w:hAnsi="游明朝" w:hint="eastAsia"/>
          <w:color w:val="000000" w:themeColor="text1"/>
        </w:rPr>
        <w:t>設計します</w:t>
      </w:r>
      <w:r w:rsidR="001536DD" w:rsidRPr="009027A6">
        <w:rPr>
          <w:rFonts w:ascii="游明朝" w:eastAsia="游明朝" w:hAnsi="游明朝" w:hint="eastAsia"/>
          <w:color w:val="000000" w:themeColor="text1"/>
        </w:rPr>
        <w:t>。</w:t>
      </w:r>
    </w:p>
    <w:p w14:paraId="7D3A0882" w14:textId="124F68A9" w:rsidR="00267B60" w:rsidRDefault="00267B60" w:rsidP="004F2AD1">
      <w:pPr>
        <w:rPr>
          <w:rFonts w:ascii="游明朝" w:eastAsia="游明朝" w:hAnsi="游明朝"/>
          <w:color w:val="000000" w:themeColor="text1"/>
          <w:szCs w:val="21"/>
        </w:rPr>
      </w:pPr>
    </w:p>
    <w:p w14:paraId="08642748" w14:textId="611DD37B" w:rsidR="00267B60" w:rsidRPr="00F26431" w:rsidRDefault="005F7B3E" w:rsidP="00267B60">
      <w:pPr>
        <w:ind w:leftChars="135" w:left="283" w:firstLineChars="200" w:firstLine="420"/>
        <w:rPr>
          <w:rFonts w:ascii="游明朝" w:eastAsia="游明朝" w:hAnsi="游明朝"/>
          <w:color w:val="000000" w:themeColor="text1"/>
          <w:szCs w:val="21"/>
        </w:rPr>
      </w:pPr>
      <w:r>
        <w:rPr>
          <w:rFonts w:ascii="游明朝" w:eastAsia="游明朝" w:hAnsi="游明朝" w:hint="eastAsia"/>
          <w:color w:val="000000" w:themeColor="text1"/>
          <w:szCs w:val="21"/>
        </w:rPr>
        <w:lastRenderedPageBreak/>
        <w:t>【認証</w:t>
      </w:r>
      <w:r w:rsidR="00267B60">
        <w:rPr>
          <w:rFonts w:ascii="游明朝" w:eastAsia="游明朝" w:hAnsi="游明朝" w:hint="eastAsia"/>
          <w:color w:val="000000" w:themeColor="text1"/>
          <w:szCs w:val="21"/>
        </w:rPr>
        <w:t>設計</w:t>
      </w:r>
      <w:r w:rsidR="00267B60" w:rsidRPr="00F26431">
        <w:rPr>
          <w:rFonts w:ascii="游明朝" w:eastAsia="游明朝" w:hAnsi="游明朝" w:hint="eastAsia"/>
          <w:color w:val="000000" w:themeColor="text1"/>
          <w:szCs w:val="21"/>
        </w:rPr>
        <w:t>】</w:t>
      </w:r>
    </w:p>
    <w:p w14:paraId="10B57EBC" w14:textId="3F627DAD" w:rsidR="00D729D0" w:rsidRDefault="004C6143" w:rsidP="00420F40">
      <w:pPr>
        <w:ind w:leftChars="402" w:left="844" w:firstLineChars="100" w:firstLine="210"/>
        <w:rPr>
          <w:rFonts w:ascii="游明朝" w:eastAsia="游明朝" w:hAnsi="游明朝"/>
          <w:color w:val="000000" w:themeColor="text1"/>
        </w:rPr>
      </w:pPr>
      <w:r>
        <w:rPr>
          <w:rFonts w:ascii="游明朝" w:eastAsia="游明朝" w:hAnsi="游明朝" w:hint="eastAsia"/>
          <w:color w:val="000000" w:themeColor="text1"/>
        </w:rPr>
        <w:t>シングルサインオンに切り替える場合は、アプリケーション</w:t>
      </w:r>
      <w:r w:rsidR="00AC0BD5">
        <w:rPr>
          <w:rFonts w:ascii="游明朝" w:eastAsia="游明朝" w:hAnsi="游明朝" w:hint="eastAsia"/>
          <w:color w:val="000000" w:themeColor="text1"/>
        </w:rPr>
        <w:t>内で完結していた</w:t>
      </w:r>
      <w:r>
        <w:rPr>
          <w:rFonts w:ascii="游明朝" w:eastAsia="游明朝" w:hAnsi="游明朝" w:hint="eastAsia"/>
          <w:color w:val="000000" w:themeColor="text1"/>
        </w:rPr>
        <w:t>認証処理</w:t>
      </w:r>
      <w:r w:rsidR="00AC0BD5">
        <w:rPr>
          <w:rFonts w:ascii="游明朝" w:eastAsia="游明朝" w:hAnsi="游明朝" w:hint="eastAsia"/>
          <w:color w:val="000000" w:themeColor="text1"/>
        </w:rPr>
        <w:t>を、Active Directoryを利用した認証方式やエージェントを利用した認証方式</w:t>
      </w:r>
      <w:r w:rsidR="001B72BD">
        <w:rPr>
          <w:rFonts w:ascii="游明朝" w:eastAsia="游明朝" w:hAnsi="游明朝" w:hint="eastAsia"/>
          <w:color w:val="000000" w:themeColor="text1"/>
        </w:rPr>
        <w:t>など</w:t>
      </w:r>
      <w:r w:rsidR="000A240F">
        <w:rPr>
          <w:rFonts w:ascii="游明朝" w:eastAsia="游明朝" w:hAnsi="游明朝" w:hint="eastAsia"/>
          <w:color w:val="000000" w:themeColor="text1"/>
        </w:rPr>
        <w:t>採用する認証方式に合わせて</w:t>
      </w:r>
      <w:r w:rsidR="001B72BD">
        <w:rPr>
          <w:rFonts w:ascii="游明朝" w:eastAsia="游明朝" w:hAnsi="游明朝" w:hint="eastAsia"/>
          <w:color w:val="000000" w:themeColor="text1"/>
        </w:rPr>
        <w:t>、必要な情報を連携して認証する</w:t>
      </w:r>
      <w:r w:rsidR="00AC0BD5">
        <w:rPr>
          <w:rFonts w:ascii="游明朝" w:eastAsia="游明朝" w:hAnsi="游明朝" w:hint="eastAsia"/>
          <w:color w:val="000000" w:themeColor="text1"/>
        </w:rPr>
        <w:t>よう</w:t>
      </w:r>
      <w:r>
        <w:rPr>
          <w:rFonts w:ascii="游明朝" w:eastAsia="游明朝" w:hAnsi="游明朝" w:hint="eastAsia"/>
          <w:color w:val="000000" w:themeColor="text1"/>
        </w:rPr>
        <w:t>設計</w:t>
      </w:r>
      <w:r w:rsidR="00FB0EAC">
        <w:rPr>
          <w:rFonts w:ascii="游明朝" w:eastAsia="游明朝" w:hAnsi="游明朝" w:hint="eastAsia"/>
          <w:color w:val="000000" w:themeColor="text1"/>
        </w:rPr>
        <w:t>し</w:t>
      </w:r>
      <w:r w:rsidR="000A240F">
        <w:rPr>
          <w:rFonts w:ascii="游明朝" w:eastAsia="游明朝" w:hAnsi="游明朝" w:hint="eastAsia"/>
          <w:color w:val="000000" w:themeColor="text1"/>
        </w:rPr>
        <w:t>直し</w:t>
      </w:r>
      <w:r>
        <w:rPr>
          <w:rFonts w:ascii="游明朝" w:eastAsia="游明朝" w:hAnsi="游明朝" w:hint="eastAsia"/>
          <w:color w:val="000000" w:themeColor="text1"/>
        </w:rPr>
        <w:t>ます。</w:t>
      </w:r>
    </w:p>
    <w:p w14:paraId="69CCD4E0" w14:textId="06C6D68B" w:rsidR="00420F40" w:rsidRPr="009027A6" w:rsidRDefault="00D729D0" w:rsidP="00420F40">
      <w:pPr>
        <w:ind w:leftChars="402" w:left="844" w:firstLineChars="100" w:firstLine="210"/>
        <w:rPr>
          <w:rFonts w:ascii="游明朝" w:eastAsia="游明朝" w:hAnsi="游明朝"/>
          <w:color w:val="000000" w:themeColor="text1"/>
        </w:rPr>
      </w:pPr>
      <w:r>
        <w:rPr>
          <w:rFonts w:ascii="游明朝" w:eastAsia="游明朝" w:hAnsi="游明朝" w:hint="eastAsia"/>
          <w:color w:val="000000" w:themeColor="text1"/>
        </w:rPr>
        <w:t>※認可</w:t>
      </w:r>
      <w:r w:rsidR="00D22E60">
        <w:rPr>
          <w:rFonts w:ascii="游明朝" w:eastAsia="游明朝" w:hAnsi="游明朝" w:hint="eastAsia"/>
          <w:color w:val="000000" w:themeColor="text1"/>
        </w:rPr>
        <w:t>（権限）設定</w:t>
      </w:r>
      <w:r>
        <w:rPr>
          <w:rFonts w:ascii="游明朝" w:eastAsia="游明朝" w:hAnsi="游明朝" w:hint="eastAsia"/>
          <w:color w:val="000000" w:themeColor="text1"/>
        </w:rPr>
        <w:t>の引継ぎについては、4章</w:t>
      </w:r>
      <w:r w:rsidR="00A97C38">
        <w:rPr>
          <w:rFonts w:ascii="游明朝" w:eastAsia="游明朝" w:hAnsi="游明朝" w:hint="eastAsia"/>
          <w:color w:val="000000" w:themeColor="text1"/>
        </w:rPr>
        <w:t>の表「</w:t>
      </w:r>
      <w:r w:rsidR="00A97C38" w:rsidRPr="00A97C38">
        <w:rPr>
          <w:rFonts w:ascii="游明朝" w:eastAsia="游明朝" w:hAnsi="游明朝" w:hint="eastAsia"/>
          <w:color w:val="000000" w:themeColor="text1"/>
        </w:rPr>
        <w:t>(6)移行設計</w:t>
      </w:r>
      <w:r w:rsidR="00A97C38">
        <w:rPr>
          <w:rFonts w:ascii="游明朝" w:eastAsia="游明朝" w:hAnsi="游明朝" w:hint="eastAsia"/>
          <w:color w:val="000000" w:themeColor="text1"/>
        </w:rPr>
        <w:t>」を</w:t>
      </w:r>
      <w:r>
        <w:rPr>
          <w:rFonts w:ascii="游明朝" w:eastAsia="游明朝" w:hAnsi="游明朝" w:hint="eastAsia"/>
          <w:color w:val="000000" w:themeColor="text1"/>
        </w:rPr>
        <w:t>参照。</w:t>
      </w:r>
    </w:p>
    <w:p w14:paraId="60D001CF" w14:textId="77777777" w:rsidR="004F2AD1" w:rsidRPr="00F26431" w:rsidRDefault="004F2AD1" w:rsidP="00847954">
      <w:pPr>
        <w:widowControl/>
        <w:jc w:val="left"/>
        <w:rPr>
          <w:rFonts w:ascii="游明朝" w:eastAsia="游明朝" w:hAnsi="游明朝"/>
          <w:color w:val="000000" w:themeColor="text1"/>
          <w:szCs w:val="21"/>
        </w:rPr>
      </w:pPr>
    </w:p>
    <w:p w14:paraId="372B2ADA" w14:textId="7484BED4" w:rsidR="004F2AD1" w:rsidRPr="00853FC9" w:rsidRDefault="00361418" w:rsidP="00853FC9">
      <w:pPr>
        <w:ind w:leftChars="202" w:left="424" w:firstLineChars="100" w:firstLine="210"/>
        <w:rPr>
          <w:rFonts w:ascii="游明朝" w:eastAsia="游明朝" w:hAnsi="游明朝"/>
          <w:color w:val="000000" w:themeColor="text1"/>
        </w:rPr>
      </w:pPr>
      <w:r>
        <w:rPr>
          <w:rFonts w:ascii="游明朝" w:eastAsia="游明朝" w:hAnsi="游明朝" w:hint="eastAsia"/>
          <w:color w:val="000000" w:themeColor="text1"/>
        </w:rPr>
        <w:t>なお、</w:t>
      </w:r>
      <w:r w:rsidR="004F2AD1" w:rsidRPr="00853FC9">
        <w:rPr>
          <w:rFonts w:ascii="游明朝" w:eastAsia="游明朝" w:hAnsi="游明朝" w:hint="eastAsia"/>
          <w:color w:val="000000" w:themeColor="text1"/>
        </w:rPr>
        <w:t>詳細設計書レビューは詳細設計書の改訂を行った記載目次（詳細設計項目参照、ただし、システム運用管理詳細設計については、記載事項単位）及び関連する記載事項単位で行います。</w:t>
      </w:r>
    </w:p>
    <w:p w14:paraId="657ED3E7" w14:textId="36239230" w:rsidR="004F2AD1" w:rsidRDefault="004F2AD1" w:rsidP="004F2AD1">
      <w:pPr>
        <w:rPr>
          <w:rFonts w:ascii="游明朝" w:eastAsia="游明朝" w:hAnsi="游明朝"/>
          <w:color w:val="000000" w:themeColor="text1"/>
          <w:szCs w:val="21"/>
        </w:rPr>
      </w:pPr>
    </w:p>
    <w:p w14:paraId="0DABFCDA" w14:textId="77777777" w:rsidR="00AC0BD5" w:rsidRDefault="00AC0BD5" w:rsidP="004F2AD1">
      <w:pPr>
        <w:rPr>
          <w:rFonts w:ascii="游明朝" w:eastAsia="游明朝" w:hAnsi="游明朝"/>
          <w:color w:val="000000" w:themeColor="text1"/>
          <w:szCs w:val="21"/>
        </w:rPr>
      </w:pPr>
    </w:p>
    <w:p w14:paraId="3364B9B2" w14:textId="3A1A92A5" w:rsidR="00A915E5" w:rsidRPr="00E20381" w:rsidRDefault="00A915E5" w:rsidP="00A915E5">
      <w:pPr>
        <w:pStyle w:val="2"/>
        <w:numPr>
          <w:ilvl w:val="0"/>
          <w:numId w:val="11"/>
        </w:numPr>
        <w:spacing w:after="72"/>
        <w:rPr>
          <w:rFonts w:ascii="メイリオ" w:eastAsia="メイリオ" w:hAnsi="メイリオ"/>
          <w:sz w:val="32"/>
        </w:rPr>
      </w:pPr>
      <w:bookmarkStart w:id="45" w:name="_Toc19002181"/>
      <w:r>
        <w:rPr>
          <w:rFonts w:ascii="メイリオ" w:eastAsia="メイリオ" w:hAnsi="メイリオ" w:hint="eastAsia"/>
          <w:sz w:val="32"/>
        </w:rPr>
        <w:t>「(20)</w:t>
      </w:r>
      <w:r>
        <w:rPr>
          <w:rFonts w:hint="eastAsia"/>
          <w:noProof/>
        </w:rPr>
        <mc:AlternateContent>
          <mc:Choice Requires="wps">
            <w:drawing>
              <wp:anchor distT="0" distB="0" distL="114300" distR="114300" simplePos="0" relativeHeight="251761664" behindDoc="0" locked="0" layoutInCell="1" allowOverlap="1" wp14:anchorId="740E5B43" wp14:editId="65D00D67">
                <wp:simplePos x="0" y="0"/>
                <wp:positionH relativeFrom="margin">
                  <wp:posOffset>0</wp:posOffset>
                </wp:positionH>
                <wp:positionV relativeFrom="paragraph">
                  <wp:posOffset>311150</wp:posOffset>
                </wp:positionV>
                <wp:extent cx="6096000" cy="2857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6096000" cy="28575"/>
                        </a:xfrm>
                        <a:prstGeom prst="line">
                          <a:avLst/>
                        </a:prstGeom>
                        <a:ln w="19050">
                          <a:solidFill>
                            <a:schemeClr val="accent5">
                              <a:lumMod val="40000"/>
                              <a:lumOff val="6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78A1A" id="直線コネクタ 9"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FsDQIAAFAEAAAOAAAAZHJzL2Uyb0RvYy54bWysVEtu2zAQ3RfoHQjua8lG7caC5SwSpJt+&#10;jLY5AEORFgH+QDKWvHXXvUB7iC5aoMsexotco0NSUYKkKNCiG0qcmTd873Gk1WmvJNox54XRNZ5O&#10;SoyYpqYRelvjyw8Xz04w8oHohkijWY33zOPT9dMnq85WbGZaIxvmEDTRvupsjdsQbFUUnrZMET8x&#10;lmlIcuMUCbB126JxpIPuShazslwUnXGNdYYy7yF6npN4nfpzzmh4y7lnAckaA7eQVpfWq7gW6xWp&#10;to7YVtCBBvkHFooIDYeOrc5JIOjaiUetlKDOeMPDhBpVGM4FZUkDqJmWD9S8b4llSQuY4+1ok/9/&#10;bemb3cYh0dR4iZEmCq7o5sv3mx+fj4dvx4+fjoevx8NPtIw+ddZXUH6mN27YebtxUXTPnYpPkIP6&#10;5O1+9Jb1AVEILsrloizhCijkZifzF/PYs7gDW+fDS2YUii81lkJH6aQiu1c+5NLbkhiWGnUwcMty&#10;XqYyb6RoLoSUMZnGh51Jh3YELp5QynSYpzp5rV6bJsefA6FhBCAMg5LDkWcKA7uxU+J67xDISQ3B&#10;6Er2Ib2FvWSZ3jvGwVdQPs384kQ/ppSFSQ3VEcZBwAgchP0JONRHKEvT/jfgEZFONjqMYCW0cb+j&#10;HfrpcG081986kHVHC65Ms08TkqyBsU3ODZ9Y/C7u7xP87kew/gUAAP//AwBQSwMEFAAGAAgAAAAh&#10;ABtrAeneAAAABgEAAA8AAABkcnMvZG93bnJldi54bWxMj81Ow0AMhO9IvMPKSNzohkArmsap+FHF&#10;CSESJNTbJjFJ2qw3ym7b9O0xJzh5rLFmPqfryfbqSKPvHCPcziJQxJWrO24QPovNzQMoHwzXpndM&#10;CGfysM4uL1KT1O7EH3TMQ6MkhH1iENoQhkRrX7VkjZ+5gVi8bzdaE2QdG12P5iThttdxFC20NR1L&#10;Q2sGem6p2ucHi1C87OJdvt8UIX6azuUb8/v29Qvx+mp6XIEKNIW/Y/jFF3TIhKl0B6696hHkkYBw&#10;v5Qp7nIRiSgR5ndz0Fmq/+NnPwAAAP//AwBQSwECLQAUAAYACAAAACEAtoM4kv4AAADhAQAAEwAA&#10;AAAAAAAAAAAAAAAAAAAAW0NvbnRlbnRfVHlwZXNdLnhtbFBLAQItABQABgAIAAAAIQA4/SH/1gAA&#10;AJQBAAALAAAAAAAAAAAAAAAAAC8BAABfcmVscy8ucmVsc1BLAQItABQABgAIAAAAIQAD3JFsDQIA&#10;AFAEAAAOAAAAAAAAAAAAAAAAAC4CAABkcnMvZTJvRG9jLnhtbFBLAQItABQABgAIAAAAIQAbawHp&#10;3gAAAAYBAAAPAAAAAAAAAAAAAAAAAGcEAABkcnMvZG93bnJldi54bWxQSwUGAAAAAAQABADzAAAA&#10;cgUAAAAA&#10;" strokecolor="#b6dde8 [1304]" strokeweight="1.5pt">
                <w10:wrap anchorx="margin"/>
              </v:line>
            </w:pict>
          </mc:Fallback>
        </mc:AlternateContent>
      </w:r>
      <w:r>
        <w:rPr>
          <w:rFonts w:ascii="メイリオ" w:eastAsia="メイリオ" w:hAnsi="メイリオ" w:hint="eastAsia"/>
          <w:sz w:val="32"/>
        </w:rPr>
        <w:t>プログラム設計・製造」</w:t>
      </w:r>
      <w:bookmarkEnd w:id="45"/>
    </w:p>
    <w:p w14:paraId="3A34B236" w14:textId="77777777" w:rsidR="00A915E5" w:rsidRPr="001970E0" w:rsidRDefault="00A915E5" w:rsidP="00A915E5">
      <w:pPr>
        <w:ind w:left="630"/>
        <w:rPr>
          <w:rFonts w:ascii="游明朝" w:eastAsia="游明朝" w:hAnsi="游明朝"/>
          <w:color w:val="000000" w:themeColor="text1"/>
          <w:szCs w:val="21"/>
        </w:rPr>
      </w:pPr>
    </w:p>
    <w:p w14:paraId="12A5A593" w14:textId="77777777" w:rsidR="00A915E5" w:rsidRDefault="00A915E5" w:rsidP="00D55229">
      <w:pPr>
        <w:numPr>
          <w:ilvl w:val="0"/>
          <w:numId w:val="29"/>
        </w:numPr>
        <w:rPr>
          <w:rFonts w:ascii="游明朝" w:eastAsia="游明朝" w:hAnsi="游明朝"/>
          <w:color w:val="000000" w:themeColor="text1"/>
          <w:szCs w:val="21"/>
        </w:rPr>
      </w:pPr>
      <w:r w:rsidRPr="00F26431">
        <w:rPr>
          <w:rFonts w:ascii="游明朝" w:eastAsia="游明朝" w:hAnsi="游明朝" w:hint="eastAsia"/>
          <w:color w:val="000000" w:themeColor="text1"/>
          <w:szCs w:val="21"/>
        </w:rPr>
        <w:t>概要</w:t>
      </w:r>
    </w:p>
    <w:p w14:paraId="77CDB7B7" w14:textId="463D002F" w:rsidR="00A915E5" w:rsidRPr="00244E1E" w:rsidRDefault="00A915E5" w:rsidP="00A915E5">
      <w:pPr>
        <w:ind w:leftChars="202" w:left="424" w:firstLineChars="100" w:firstLine="210"/>
        <w:rPr>
          <w:rFonts w:ascii="游明朝" w:eastAsia="游明朝" w:hAnsi="游明朝"/>
        </w:rPr>
      </w:pPr>
      <w:r w:rsidRPr="00244E1E">
        <w:rPr>
          <w:rFonts w:ascii="游明朝" w:eastAsia="游明朝" w:hAnsi="游明朝" w:hint="eastAsia"/>
        </w:rPr>
        <w:t>本工程は、</w:t>
      </w:r>
      <w:r>
        <w:rPr>
          <w:rFonts w:ascii="游明朝" w:eastAsia="游明朝" w:hAnsi="游明朝" w:hint="eastAsia"/>
        </w:rPr>
        <w:t>詳細</w:t>
      </w:r>
      <w:r w:rsidRPr="00244E1E">
        <w:rPr>
          <w:rFonts w:ascii="游明朝" w:eastAsia="游明朝" w:hAnsi="游明朝" w:hint="eastAsia"/>
        </w:rPr>
        <w:t>設計で決定した内容に基づき、</w:t>
      </w:r>
      <w:r>
        <w:rPr>
          <w:rFonts w:ascii="游明朝" w:eastAsia="游明朝" w:hAnsi="游明朝" w:hint="eastAsia"/>
        </w:rPr>
        <w:t>プログラム</w:t>
      </w:r>
      <w:r w:rsidR="006E401D">
        <w:rPr>
          <w:rFonts w:ascii="游明朝" w:eastAsia="游明朝" w:hAnsi="游明朝" w:hint="eastAsia"/>
        </w:rPr>
        <w:t>やジョブ制御文を</w:t>
      </w:r>
      <w:r>
        <w:rPr>
          <w:rFonts w:ascii="游明朝" w:eastAsia="游明朝" w:hAnsi="游明朝" w:hint="eastAsia"/>
        </w:rPr>
        <w:t>設計</w:t>
      </w:r>
      <w:r w:rsidR="006E401D">
        <w:rPr>
          <w:rFonts w:ascii="游明朝" w:eastAsia="游明朝" w:hAnsi="游明朝" w:hint="eastAsia"/>
        </w:rPr>
        <w:t>・製造</w:t>
      </w:r>
      <w:r w:rsidRPr="00244E1E">
        <w:rPr>
          <w:rFonts w:ascii="游明朝" w:eastAsia="游明朝" w:hAnsi="游明朝" w:hint="eastAsia"/>
        </w:rPr>
        <w:t>する工程です。</w:t>
      </w:r>
    </w:p>
    <w:p w14:paraId="2A0DD3FA" w14:textId="14590C2E" w:rsidR="00A915E5" w:rsidRPr="00244E1E" w:rsidRDefault="00A915E5" w:rsidP="00A915E5">
      <w:pPr>
        <w:ind w:leftChars="202" w:left="424" w:firstLineChars="100" w:firstLine="210"/>
        <w:rPr>
          <w:rFonts w:ascii="游明朝" w:eastAsia="游明朝" w:hAnsi="游明朝"/>
        </w:rPr>
      </w:pPr>
      <w:r w:rsidRPr="00244E1E">
        <w:rPr>
          <w:rFonts w:ascii="游明朝" w:eastAsia="游明朝" w:hAnsi="游明朝" w:hint="eastAsia"/>
        </w:rPr>
        <w:t>機種更新においては、</w:t>
      </w:r>
      <w:r>
        <w:rPr>
          <w:rFonts w:ascii="游明朝" w:eastAsia="游明朝" w:hAnsi="游明朝" w:hint="eastAsia"/>
        </w:rPr>
        <w:t>特に</w:t>
      </w:r>
      <w:r w:rsidR="001C3413">
        <w:rPr>
          <w:rFonts w:ascii="游明朝" w:eastAsia="游明朝" w:hAnsi="游明朝" w:hint="eastAsia"/>
        </w:rPr>
        <w:t>非互換</w:t>
      </w:r>
      <w:r w:rsidR="00AC0BD5">
        <w:rPr>
          <w:rFonts w:ascii="游明朝" w:eastAsia="游明朝" w:hAnsi="游明朝" w:hint="eastAsia"/>
        </w:rPr>
        <w:t>対策を具体的にプログラムやジョブ制御文に反映するための設計</w:t>
      </w:r>
      <w:r w:rsidR="001C3413">
        <w:rPr>
          <w:rFonts w:ascii="游明朝" w:eastAsia="游明朝" w:hAnsi="游明朝" w:hint="eastAsia"/>
        </w:rPr>
        <w:t>・製造</w:t>
      </w:r>
      <w:r w:rsidR="00AC0BD5">
        <w:rPr>
          <w:rFonts w:ascii="游明朝" w:eastAsia="游明朝" w:hAnsi="游明朝" w:hint="eastAsia"/>
        </w:rPr>
        <w:t>を行います。</w:t>
      </w:r>
    </w:p>
    <w:p w14:paraId="6F89F842" w14:textId="77777777" w:rsidR="00A915E5" w:rsidRPr="00734765" w:rsidRDefault="00A915E5" w:rsidP="00A915E5">
      <w:pPr>
        <w:rPr>
          <w:rFonts w:ascii="游明朝" w:eastAsia="游明朝" w:hAnsi="游明朝"/>
          <w:color w:val="000000" w:themeColor="text1"/>
          <w:szCs w:val="21"/>
        </w:rPr>
      </w:pPr>
    </w:p>
    <w:p w14:paraId="1B05DF09" w14:textId="77777777" w:rsidR="00A915E5" w:rsidRDefault="00A915E5" w:rsidP="00D55229">
      <w:pPr>
        <w:numPr>
          <w:ilvl w:val="0"/>
          <w:numId w:val="29"/>
        </w:numPr>
        <w:rPr>
          <w:rFonts w:ascii="游明朝" w:eastAsia="游明朝" w:hAnsi="游明朝"/>
          <w:color w:val="000000" w:themeColor="text1"/>
          <w:szCs w:val="21"/>
        </w:rPr>
      </w:pPr>
      <w:r w:rsidRPr="00F26431">
        <w:rPr>
          <w:rFonts w:ascii="游明朝" w:eastAsia="游明朝" w:hAnsi="游明朝" w:hint="eastAsia"/>
          <w:color w:val="000000" w:themeColor="text1"/>
          <w:szCs w:val="21"/>
        </w:rPr>
        <w:t>機種更新における留意事項</w:t>
      </w:r>
    </w:p>
    <w:p w14:paraId="4B4A14D7" w14:textId="64FE9C1D" w:rsidR="00A915E5" w:rsidRDefault="00AC0BD5" w:rsidP="00A915E5">
      <w:pPr>
        <w:ind w:leftChars="202" w:left="424" w:firstLineChars="100" w:firstLine="210"/>
        <w:rPr>
          <w:rFonts w:ascii="游明朝" w:eastAsia="游明朝" w:hAnsi="游明朝"/>
        </w:rPr>
      </w:pPr>
      <w:r>
        <w:rPr>
          <w:rFonts w:ascii="游明朝" w:eastAsia="游明朝" w:hAnsi="游明朝" w:hint="eastAsia"/>
        </w:rPr>
        <w:t>詳細</w:t>
      </w:r>
      <w:r w:rsidR="00A915E5">
        <w:rPr>
          <w:rFonts w:ascii="游明朝" w:eastAsia="游明朝" w:hAnsi="游明朝" w:hint="eastAsia"/>
        </w:rPr>
        <w:t>設計において見直した内容を踏まえ、</w:t>
      </w:r>
      <w:r w:rsidR="00AD2CBB">
        <w:rPr>
          <w:rFonts w:ascii="游明朝" w:eastAsia="游明朝" w:hAnsi="游明朝" w:hint="eastAsia"/>
        </w:rPr>
        <w:t>非互換調査</w:t>
      </w:r>
      <w:r w:rsidR="009E4C16">
        <w:rPr>
          <w:rFonts w:ascii="游明朝" w:eastAsia="游明朝" w:hAnsi="游明朝" w:hint="eastAsia"/>
        </w:rPr>
        <w:t>工程</w:t>
      </w:r>
      <w:r w:rsidR="00AD2CBB">
        <w:rPr>
          <w:rFonts w:ascii="游明朝" w:eastAsia="游明朝" w:hAnsi="游明朝" w:hint="eastAsia"/>
        </w:rPr>
        <w:t>で作成した</w:t>
      </w:r>
      <w:r w:rsidR="00AD2CBB">
        <w:rPr>
          <w:rFonts w:ascii="游明朝" w:eastAsia="游明朝" w:hAnsi="游明朝" w:hint="eastAsia"/>
          <w:color w:val="000000" w:themeColor="text1"/>
        </w:rPr>
        <w:t>非互換・非推奨項目</w:t>
      </w:r>
      <w:r w:rsidR="00AD2CBB">
        <w:rPr>
          <w:rFonts w:ascii="游明朝" w:eastAsia="游明朝" w:hAnsi="游明朝" w:hint="eastAsia"/>
        </w:rPr>
        <w:t>一覧表を基に、</w:t>
      </w:r>
      <w:r w:rsidR="009010C4">
        <w:rPr>
          <w:rFonts w:ascii="游明朝" w:eastAsia="游明朝" w:hAnsi="游明朝" w:hint="eastAsia"/>
        </w:rPr>
        <w:t>コンバージョンツール</w:t>
      </w:r>
      <w:r w:rsidR="009D34D8">
        <w:rPr>
          <w:rFonts w:ascii="游明朝" w:eastAsia="游明朝" w:hAnsi="游明朝" w:hint="eastAsia"/>
        </w:rPr>
        <w:t>を利用する場合は</w:t>
      </w:r>
      <w:r w:rsidR="009010C4">
        <w:rPr>
          <w:rFonts w:ascii="游明朝" w:eastAsia="游明朝" w:hAnsi="游明朝" w:hint="eastAsia"/>
        </w:rPr>
        <w:t>有効に活用し、</w:t>
      </w:r>
      <w:r w:rsidR="00B716A9">
        <w:rPr>
          <w:rFonts w:ascii="游明朝" w:eastAsia="游明朝" w:hAnsi="游明朝" w:hint="eastAsia"/>
        </w:rPr>
        <w:t>構文の書き換えや</w:t>
      </w:r>
      <w:r w:rsidR="00AD2CBB" w:rsidRPr="00AD2CBB">
        <w:rPr>
          <w:rFonts w:ascii="游明朝" w:eastAsia="游明朝" w:hAnsi="游明朝" w:hint="eastAsia"/>
        </w:rPr>
        <w:t>代替API</w:t>
      </w:r>
      <w:r w:rsidR="00871549">
        <w:rPr>
          <w:rFonts w:ascii="游明朝" w:eastAsia="游明朝" w:hAnsi="游明朝" w:hint="eastAsia"/>
        </w:rPr>
        <w:t>・関数への移行、</w:t>
      </w:r>
      <w:r w:rsidR="009D34D8">
        <w:rPr>
          <w:rFonts w:ascii="游明朝" w:eastAsia="游明朝" w:hAnsi="游明朝" w:hint="eastAsia"/>
        </w:rPr>
        <w:t>廃止された</w:t>
      </w:r>
      <w:r w:rsidR="00AD2CBB" w:rsidRPr="00AD2CBB">
        <w:rPr>
          <w:rFonts w:ascii="游明朝" w:eastAsia="游明朝" w:hAnsi="游明朝" w:hint="eastAsia"/>
        </w:rPr>
        <w:t>API</w:t>
      </w:r>
      <w:r w:rsidR="00AD2CBB">
        <w:rPr>
          <w:rFonts w:ascii="游明朝" w:eastAsia="游明朝" w:hAnsi="游明朝" w:hint="eastAsia"/>
        </w:rPr>
        <w:t>・関数を代替する機能作成</w:t>
      </w:r>
      <w:r w:rsidR="00871549">
        <w:rPr>
          <w:rFonts w:ascii="游明朝" w:eastAsia="游明朝" w:hAnsi="游明朝" w:hint="eastAsia"/>
        </w:rPr>
        <w:t>など</w:t>
      </w:r>
      <w:r w:rsidR="00AD2CBB">
        <w:rPr>
          <w:rFonts w:ascii="游明朝" w:eastAsia="游明朝" w:hAnsi="游明朝" w:hint="eastAsia"/>
        </w:rPr>
        <w:t>を</w:t>
      </w:r>
      <w:r w:rsidR="00871549">
        <w:rPr>
          <w:rFonts w:ascii="游明朝" w:eastAsia="游明朝" w:hAnsi="游明朝" w:hint="eastAsia"/>
        </w:rPr>
        <w:t>行います</w:t>
      </w:r>
      <w:r w:rsidR="00AD2CBB">
        <w:rPr>
          <w:rFonts w:ascii="游明朝" w:eastAsia="游明朝" w:hAnsi="游明朝" w:hint="eastAsia"/>
        </w:rPr>
        <w:t>。</w:t>
      </w:r>
    </w:p>
    <w:p w14:paraId="33C796F7" w14:textId="6060B0CE" w:rsidR="00A915E5" w:rsidRDefault="00A915E5" w:rsidP="004F2AD1">
      <w:pPr>
        <w:rPr>
          <w:rFonts w:ascii="游明朝" w:eastAsia="游明朝" w:hAnsi="游明朝"/>
          <w:color w:val="000000" w:themeColor="text1"/>
          <w:szCs w:val="21"/>
        </w:rPr>
      </w:pPr>
    </w:p>
    <w:p w14:paraId="786BBA6E" w14:textId="77777777" w:rsidR="006D3452" w:rsidRPr="00A915E5" w:rsidRDefault="006D3452" w:rsidP="004F2AD1">
      <w:pPr>
        <w:rPr>
          <w:rFonts w:ascii="游明朝" w:eastAsia="游明朝" w:hAnsi="游明朝"/>
          <w:color w:val="000000" w:themeColor="text1"/>
          <w:szCs w:val="21"/>
        </w:rPr>
      </w:pPr>
    </w:p>
    <w:p w14:paraId="5E06F659" w14:textId="77777777" w:rsidR="005E4A06" w:rsidRDefault="005E4A06">
      <w:pPr>
        <w:widowControl/>
        <w:jc w:val="left"/>
        <w:rPr>
          <w:rFonts w:ascii="メイリオ" w:eastAsia="メイリオ" w:hAnsi="メイリオ"/>
          <w:sz w:val="32"/>
        </w:rPr>
      </w:pPr>
      <w:bookmarkStart w:id="46" w:name="_Toc15892484"/>
      <w:bookmarkStart w:id="47" w:name="_Toc15893562"/>
      <w:bookmarkStart w:id="48" w:name="_Toc15912742"/>
      <w:bookmarkStart w:id="49" w:name="_Toc15914119"/>
      <w:bookmarkStart w:id="50" w:name="_Toc15915518"/>
      <w:bookmarkStart w:id="51" w:name="_Toc16841623"/>
      <w:bookmarkStart w:id="52" w:name="_Toc17296264"/>
      <w:bookmarkStart w:id="53" w:name="_Toc15912743"/>
      <w:bookmarkStart w:id="54" w:name="_Toc15914120"/>
      <w:bookmarkStart w:id="55" w:name="_Toc15915519"/>
      <w:bookmarkStart w:id="56" w:name="_Toc16841624"/>
      <w:bookmarkStart w:id="57" w:name="_Toc17296265"/>
      <w:bookmarkStart w:id="58" w:name="_Toc15912744"/>
      <w:bookmarkStart w:id="59" w:name="_Toc15914121"/>
      <w:bookmarkStart w:id="60" w:name="_Toc15915520"/>
      <w:bookmarkStart w:id="61" w:name="_Toc16841625"/>
      <w:bookmarkStart w:id="62" w:name="_Toc17296266"/>
      <w:bookmarkStart w:id="63" w:name="_Toc15912745"/>
      <w:bookmarkStart w:id="64" w:name="_Toc15914122"/>
      <w:bookmarkStart w:id="65" w:name="_Toc15915521"/>
      <w:bookmarkStart w:id="66" w:name="_Toc16841626"/>
      <w:bookmarkStart w:id="67" w:name="_Toc17296267"/>
      <w:bookmarkStart w:id="68" w:name="_Toc1900218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メイリオ" w:eastAsia="メイリオ" w:hAnsi="メイリオ"/>
          <w:sz w:val="32"/>
        </w:rPr>
        <w:br w:type="page"/>
      </w:r>
    </w:p>
    <w:p w14:paraId="53F5674C" w14:textId="33CD1763" w:rsidR="004F2AD1" w:rsidRPr="00E20381" w:rsidRDefault="004F2AD1" w:rsidP="006D3452">
      <w:pPr>
        <w:pStyle w:val="2"/>
        <w:numPr>
          <w:ilvl w:val="0"/>
          <w:numId w:val="11"/>
        </w:numPr>
        <w:spacing w:after="72"/>
        <w:rPr>
          <w:rFonts w:ascii="メイリオ" w:eastAsia="メイリオ" w:hAnsi="メイリオ"/>
          <w:sz w:val="32"/>
        </w:rPr>
      </w:pPr>
      <w:r w:rsidRPr="006D3452">
        <w:rPr>
          <w:rFonts w:ascii="メイリオ" w:eastAsia="メイリオ" w:hAnsi="メイリオ" w:hint="eastAsia"/>
          <w:sz w:val="32"/>
        </w:rPr>
        <w:lastRenderedPageBreak/>
        <w:t>「</w:t>
      </w:r>
      <w:r>
        <w:rPr>
          <w:rFonts w:ascii="メイリオ" w:eastAsia="メイリオ" w:hAnsi="メイリオ" w:hint="eastAsia"/>
          <w:sz w:val="32"/>
        </w:rPr>
        <w:t>(21)</w:t>
      </w:r>
      <w:r>
        <w:rPr>
          <w:rFonts w:hint="eastAsia"/>
          <w:noProof/>
        </w:rPr>
        <mc:AlternateContent>
          <mc:Choice Requires="wps">
            <w:drawing>
              <wp:anchor distT="0" distB="0" distL="114300" distR="114300" simplePos="0" relativeHeight="251739136" behindDoc="0" locked="0" layoutInCell="1" allowOverlap="1" wp14:anchorId="0888B304" wp14:editId="7F486336">
                <wp:simplePos x="0" y="0"/>
                <wp:positionH relativeFrom="margin">
                  <wp:posOffset>0</wp:posOffset>
                </wp:positionH>
                <wp:positionV relativeFrom="paragraph">
                  <wp:posOffset>311150</wp:posOffset>
                </wp:positionV>
                <wp:extent cx="6096000" cy="28575"/>
                <wp:effectExtent l="0" t="0" r="19050" b="28575"/>
                <wp:wrapNone/>
                <wp:docPr id="16" name="直線コネクタ 16"/>
                <wp:cNvGraphicFramePr/>
                <a:graphic xmlns:a="http://schemas.openxmlformats.org/drawingml/2006/main">
                  <a:graphicData uri="http://schemas.microsoft.com/office/word/2010/wordprocessingShape">
                    <wps:wsp>
                      <wps:cNvCnPr/>
                      <wps:spPr>
                        <a:xfrm>
                          <a:off x="0" y="0"/>
                          <a:ext cx="6096000" cy="28575"/>
                        </a:xfrm>
                        <a:prstGeom prst="line">
                          <a:avLst/>
                        </a:prstGeom>
                        <a:ln w="19050">
                          <a:solidFill>
                            <a:schemeClr val="accent5">
                              <a:lumMod val="40000"/>
                              <a:lumOff val="6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D500B" id="直線コネクタ 16"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KPmDgIAAFIEAAAOAAAAZHJzL2Uyb0RvYy54bWysVEtu2zAQ3RfoHQjua8lG7SaC5SwSpJt+&#10;jH4OwFBDmwB/IBlL3rrrXqA9RBct0GUP40Wu0SGlKEFTFGjRDSXOzBu+9zjS8qzTiuzAB2lNTaeT&#10;khIw3DbSbGr6/t3lkxNKQmSmYcoaqOkeAj1bPX60bF0FM7u1qgFPsIkJVetquo3RVUUR+BY0CxPr&#10;wGBSWK9ZxK3fFI1nLXbXqpiV5aJorW+ctxxCwOhFn6Sr3F8I4PG1EAEiUTVFbjGvPq9XaS1WS1Zt&#10;PHNbyQca7B9YaCYNHjq2umCRkWsvH7TSknsbrIgTbnVhhZAcsgZUMy1/UfN2yxxkLWhOcKNN4f+1&#10;5a92a09kg3e3oMQwjXd08/nbzfdPx8PX44ePx8OX4+EHwSQ61bpQIeDcrP2wC27tk+xOeJ2eKIh0&#10;2d396C50kXAMLsrTRVniJXDMzU7mz+apZ3EHdj7E52A1SS81VdIk8axiuxch9qW3JSmsDGmR9mk5&#10;L3NZsEo2l1KplMwDBOfKkx3Dq2ecg4nzXKeu9Uvb9PGnSGgYAgzjqPThxDOHkd3YKXO9dwjmlMFg&#10;cqX3Ib/FvYKe3hsQ6Cwqn/b80kw/pNQLUwarE0yggBE4CPsTcKhPUMjz/jfgEZFPtiaOYC2N9b+j&#10;HbvpcG2ir791oNedLLiyzT5PSLYGBzc7N3xk6cu4v8/wu1/B6icAAAD//wMAUEsDBBQABgAIAAAA&#10;IQAbawHp3gAAAAYBAAAPAAAAZHJzL2Rvd25yZXYueG1sTI/NTsNADITvSLzDykjc6IZAK5rGqfhR&#10;xQkhEiTU2yYxSdqsN8pu2/TtMSc4eayxZj6n68n26kij7xwj3M4iUMSVqztuED6Lzc0DKB8M16Z3&#10;TAhn8rDOLi9Sk9TuxB90zEOjJIR9YhDaEIZEa1+1ZI2fuYFYvG83WhNkHRtdj+Yk4bbXcRQttDUd&#10;S0NrBnpuqdrnB4tQvOziXb7fFCF+ms7lG/P79vUL8fpqelyBCjSFv2P4xRd0yISpdAeuveoR5JGA&#10;cL+UKe5yEYkoEeZ3c9BZqv/jZz8AAAD//wMAUEsBAi0AFAAGAAgAAAAhALaDOJL+AAAA4QEAABMA&#10;AAAAAAAAAAAAAAAAAAAAAFtDb250ZW50X1R5cGVzXS54bWxQSwECLQAUAAYACAAAACEAOP0h/9YA&#10;AACUAQAACwAAAAAAAAAAAAAAAAAvAQAAX3JlbHMvLnJlbHNQSwECLQAUAAYACAAAACEAveyj5g4C&#10;AABSBAAADgAAAAAAAAAAAAAAAAAuAgAAZHJzL2Uyb0RvYy54bWxQSwECLQAUAAYACAAAACEAG2sB&#10;6d4AAAAGAQAADwAAAAAAAAAAAAAAAABoBAAAZHJzL2Rvd25yZXYueG1sUEsFBgAAAAAEAAQA8wAA&#10;AHMFAAAAAA==&#10;" strokecolor="#b6dde8 [1304]" strokeweight="1.5pt">
                <w10:wrap anchorx="margin"/>
              </v:line>
            </w:pict>
          </mc:Fallback>
        </mc:AlternateContent>
      </w:r>
      <w:r>
        <w:rPr>
          <w:rFonts w:ascii="メイリオ" w:eastAsia="メイリオ" w:hAnsi="メイリオ" w:hint="eastAsia"/>
          <w:sz w:val="32"/>
        </w:rPr>
        <w:t>単体テスト」</w:t>
      </w:r>
      <w:bookmarkEnd w:id="68"/>
    </w:p>
    <w:p w14:paraId="7A8A1835" w14:textId="77777777" w:rsidR="001970E0" w:rsidRDefault="001970E0" w:rsidP="001970E0">
      <w:pPr>
        <w:rPr>
          <w:rFonts w:ascii="游明朝" w:eastAsia="游明朝" w:hAnsi="游明朝"/>
          <w:color w:val="000000" w:themeColor="text1"/>
          <w:szCs w:val="21"/>
        </w:rPr>
      </w:pPr>
    </w:p>
    <w:p w14:paraId="4C8945AE" w14:textId="77777777" w:rsidR="004F2AD1" w:rsidRDefault="004F2AD1" w:rsidP="00C83655">
      <w:pPr>
        <w:numPr>
          <w:ilvl w:val="0"/>
          <w:numId w:val="20"/>
        </w:numPr>
        <w:rPr>
          <w:rFonts w:ascii="游明朝" w:eastAsia="游明朝" w:hAnsi="游明朝"/>
          <w:color w:val="000000" w:themeColor="text1"/>
          <w:szCs w:val="21"/>
        </w:rPr>
      </w:pPr>
      <w:r w:rsidRPr="00F26431">
        <w:rPr>
          <w:rFonts w:ascii="游明朝" w:eastAsia="游明朝" w:hAnsi="游明朝" w:hint="eastAsia"/>
          <w:color w:val="000000" w:themeColor="text1"/>
          <w:szCs w:val="21"/>
        </w:rPr>
        <w:t>概要</w:t>
      </w:r>
    </w:p>
    <w:p w14:paraId="4FCAA148" w14:textId="12566A16" w:rsidR="00F24F12" w:rsidRPr="00244E1E" w:rsidRDefault="00E05E33" w:rsidP="00C83655">
      <w:pPr>
        <w:ind w:leftChars="202" w:left="424" w:firstLineChars="100" w:firstLine="210"/>
        <w:rPr>
          <w:rFonts w:ascii="游明朝" w:eastAsia="游明朝" w:hAnsi="游明朝"/>
        </w:rPr>
      </w:pPr>
      <w:r w:rsidRPr="00244E1E">
        <w:rPr>
          <w:rFonts w:ascii="游明朝" w:eastAsia="游明朝" w:hAnsi="游明朝" w:hint="eastAsia"/>
        </w:rPr>
        <w:t>本工程は、</w:t>
      </w:r>
      <w:r w:rsidR="00055DE4">
        <w:rPr>
          <w:rFonts w:ascii="游明朝" w:eastAsia="游明朝" w:hAnsi="游明朝" w:hint="eastAsia"/>
        </w:rPr>
        <w:t>機種更新においても</w:t>
      </w:r>
      <w:r w:rsidR="002E72EC">
        <w:rPr>
          <w:rFonts w:ascii="游明朝" w:eastAsia="游明朝" w:hAnsi="游明朝" w:hint="eastAsia"/>
        </w:rPr>
        <w:t>全ての</w:t>
      </w:r>
      <w:r w:rsidR="00F24F12" w:rsidRPr="00244E1E">
        <w:rPr>
          <w:rFonts w:ascii="游明朝" w:eastAsia="游明朝" w:hAnsi="游明朝" w:hint="eastAsia"/>
        </w:rPr>
        <w:t>プログラム</w:t>
      </w:r>
      <w:r w:rsidR="00524355">
        <w:rPr>
          <w:rFonts w:ascii="游明朝" w:eastAsia="游明朝" w:hAnsi="游明朝" w:hint="eastAsia"/>
        </w:rPr>
        <w:t>と</w:t>
      </w:r>
      <w:r w:rsidR="002E72EC">
        <w:rPr>
          <w:rFonts w:ascii="游明朝" w:eastAsia="游明朝" w:hAnsi="游明朝" w:hint="eastAsia"/>
        </w:rPr>
        <w:t>ジョブ制御文が</w:t>
      </w:r>
      <w:r w:rsidR="009010C4" w:rsidRPr="00F92C41">
        <w:rPr>
          <w:rFonts w:ascii="游明朝" w:eastAsia="游明朝" w:hAnsi="游明朝" w:hint="eastAsia"/>
          <w:color w:val="000000" w:themeColor="text1"/>
          <w:szCs w:val="21"/>
        </w:rPr>
        <w:t>仕様どおりに正しく動作するか</w:t>
      </w:r>
      <w:r w:rsidR="009010C4">
        <w:rPr>
          <w:rFonts w:ascii="游明朝" w:eastAsia="游明朝" w:hAnsi="游明朝" w:hint="eastAsia"/>
          <w:color w:val="000000" w:themeColor="text1"/>
          <w:szCs w:val="21"/>
        </w:rPr>
        <w:t>、プログラム</w:t>
      </w:r>
      <w:r w:rsidR="008B4A80">
        <w:rPr>
          <w:rFonts w:ascii="游明朝" w:eastAsia="游明朝" w:hAnsi="游明朝" w:hint="eastAsia"/>
          <w:color w:val="000000" w:themeColor="text1"/>
          <w:szCs w:val="21"/>
        </w:rPr>
        <w:t>、</w:t>
      </w:r>
      <w:r w:rsidR="00055DE4">
        <w:rPr>
          <w:rFonts w:ascii="游明朝" w:eastAsia="游明朝" w:hAnsi="游明朝" w:hint="eastAsia"/>
          <w:color w:val="000000" w:themeColor="text1"/>
          <w:szCs w:val="21"/>
        </w:rPr>
        <w:t>ジョブ制御文</w:t>
      </w:r>
      <w:r w:rsidR="009010C4">
        <w:rPr>
          <w:rFonts w:ascii="游明朝" w:eastAsia="游明朝" w:hAnsi="游明朝" w:hint="eastAsia"/>
          <w:color w:val="000000" w:themeColor="text1"/>
          <w:szCs w:val="21"/>
        </w:rPr>
        <w:t>単位に動作確認、検証を行う</w:t>
      </w:r>
      <w:r w:rsidR="00F24F12" w:rsidRPr="00244E1E">
        <w:rPr>
          <w:rFonts w:ascii="游明朝" w:eastAsia="游明朝" w:hAnsi="游明朝" w:hint="eastAsia"/>
        </w:rPr>
        <w:t>工程です。</w:t>
      </w:r>
    </w:p>
    <w:p w14:paraId="2B695B44" w14:textId="77777777" w:rsidR="004F2AD1" w:rsidRPr="000B3A27" w:rsidRDefault="004F2AD1" w:rsidP="004F2AD1">
      <w:pPr>
        <w:rPr>
          <w:rFonts w:ascii="游明朝" w:eastAsia="游明朝" w:hAnsi="游明朝"/>
          <w:color w:val="000000" w:themeColor="text1"/>
          <w:szCs w:val="21"/>
        </w:rPr>
      </w:pPr>
    </w:p>
    <w:p w14:paraId="03DF034B" w14:textId="77777777" w:rsidR="004F2AD1" w:rsidRPr="00F26431" w:rsidRDefault="004F2AD1" w:rsidP="00C83655">
      <w:pPr>
        <w:numPr>
          <w:ilvl w:val="0"/>
          <w:numId w:val="20"/>
        </w:numPr>
        <w:rPr>
          <w:rFonts w:ascii="游明朝" w:eastAsia="游明朝" w:hAnsi="游明朝"/>
          <w:color w:val="000000" w:themeColor="text1"/>
          <w:szCs w:val="21"/>
        </w:rPr>
      </w:pPr>
      <w:r w:rsidRPr="00F26431">
        <w:rPr>
          <w:rFonts w:ascii="游明朝" w:eastAsia="游明朝" w:hAnsi="游明朝" w:hint="eastAsia"/>
          <w:color w:val="000000" w:themeColor="text1"/>
          <w:szCs w:val="21"/>
        </w:rPr>
        <w:t>機種更新における留意事項</w:t>
      </w:r>
    </w:p>
    <w:p w14:paraId="1D8E0195" w14:textId="1A662D62" w:rsidR="004F2AD1" w:rsidRPr="00853FC9" w:rsidRDefault="004F2AD1" w:rsidP="00853FC9">
      <w:pPr>
        <w:ind w:leftChars="202" w:left="424" w:firstLineChars="100" w:firstLine="210"/>
        <w:rPr>
          <w:rFonts w:ascii="游明朝" w:eastAsia="游明朝" w:hAnsi="游明朝"/>
        </w:rPr>
      </w:pPr>
      <w:r w:rsidRPr="00853FC9">
        <w:rPr>
          <w:rFonts w:ascii="游明朝" w:eastAsia="游明朝" w:hAnsi="游明朝" w:hint="eastAsia"/>
        </w:rPr>
        <w:t>機種更新</w:t>
      </w:r>
      <w:r w:rsidR="0035492D">
        <w:rPr>
          <w:rFonts w:ascii="游明朝" w:eastAsia="游明朝" w:hAnsi="游明朝" w:hint="eastAsia"/>
        </w:rPr>
        <w:t>に</w:t>
      </w:r>
      <w:r w:rsidR="000C2134">
        <w:rPr>
          <w:rFonts w:ascii="游明朝" w:eastAsia="游明朝" w:hAnsi="游明朝" w:hint="eastAsia"/>
        </w:rPr>
        <w:t>おいても全てのプログラム</w:t>
      </w:r>
      <w:r w:rsidR="008B4A80">
        <w:rPr>
          <w:rFonts w:ascii="游明朝" w:eastAsia="游明朝" w:hAnsi="游明朝" w:hint="eastAsia"/>
        </w:rPr>
        <w:t>と</w:t>
      </w:r>
      <w:r w:rsidR="000C2134">
        <w:rPr>
          <w:rFonts w:ascii="游明朝" w:eastAsia="游明朝" w:hAnsi="游明朝" w:hint="eastAsia"/>
        </w:rPr>
        <w:t>ジョブ制御文を対象に</w:t>
      </w:r>
      <w:r w:rsidR="002E72EC">
        <w:rPr>
          <w:rFonts w:ascii="游明朝" w:eastAsia="游明朝" w:hAnsi="游明朝" w:hint="eastAsia"/>
        </w:rPr>
        <w:t>テストを行い</w:t>
      </w:r>
      <w:r w:rsidR="000C2134">
        <w:rPr>
          <w:rFonts w:ascii="游明朝" w:eastAsia="游明朝" w:hAnsi="游明朝" w:hint="eastAsia"/>
        </w:rPr>
        <w:t>、網羅性を確保した</w:t>
      </w:r>
      <w:r w:rsidR="002E72EC">
        <w:rPr>
          <w:rFonts w:ascii="游明朝" w:eastAsia="游明朝" w:hAnsi="游明朝" w:hint="eastAsia"/>
        </w:rPr>
        <w:t>うえで</w:t>
      </w:r>
      <w:r w:rsidR="000C2134">
        <w:rPr>
          <w:rFonts w:ascii="游明朝" w:eastAsia="游明朝" w:hAnsi="游明朝" w:hint="eastAsia"/>
        </w:rPr>
        <w:t>、</w:t>
      </w:r>
      <w:r w:rsidR="00ED6207">
        <w:rPr>
          <w:rFonts w:ascii="游明朝" w:eastAsia="游明朝" w:hAnsi="游明朝" w:hint="eastAsia"/>
        </w:rPr>
        <w:t>主に</w:t>
      </w:r>
      <w:r w:rsidR="008B4A80">
        <w:rPr>
          <w:rFonts w:ascii="游明朝" w:eastAsia="游明朝" w:hAnsi="游明朝" w:hint="eastAsia"/>
        </w:rPr>
        <w:t>正常系</w:t>
      </w:r>
      <w:r w:rsidR="0046087B">
        <w:rPr>
          <w:rFonts w:ascii="游明朝" w:eastAsia="游明朝" w:hAnsi="游明朝" w:hint="eastAsia"/>
        </w:rPr>
        <w:t>の</w:t>
      </w:r>
      <w:r w:rsidR="008B4A80">
        <w:rPr>
          <w:rFonts w:ascii="游明朝" w:eastAsia="游明朝" w:hAnsi="游明朝" w:hint="eastAsia"/>
        </w:rPr>
        <w:t>品質を確認するとともに、</w:t>
      </w:r>
      <w:r w:rsidR="00AD2CBB">
        <w:rPr>
          <w:rFonts w:ascii="游明朝" w:eastAsia="游明朝" w:hAnsi="游明朝" w:hint="eastAsia"/>
        </w:rPr>
        <w:t>非</w:t>
      </w:r>
      <w:r w:rsidRPr="00853FC9">
        <w:rPr>
          <w:rFonts w:ascii="游明朝" w:eastAsia="游明朝" w:hAnsi="游明朝" w:hint="eastAsia"/>
        </w:rPr>
        <w:t>互換対</w:t>
      </w:r>
      <w:r w:rsidR="00300E6F">
        <w:rPr>
          <w:rFonts w:ascii="游明朝" w:eastAsia="游明朝" w:hAnsi="游明朝" w:hint="eastAsia"/>
        </w:rPr>
        <w:t>策</w:t>
      </w:r>
      <w:r w:rsidRPr="00853FC9">
        <w:rPr>
          <w:rFonts w:ascii="游明朝" w:eastAsia="游明朝" w:hAnsi="游明朝" w:hint="eastAsia"/>
        </w:rPr>
        <w:t>として</w:t>
      </w:r>
      <w:r w:rsidR="00ED6207">
        <w:rPr>
          <w:rFonts w:ascii="游明朝" w:eastAsia="游明朝" w:hAnsi="游明朝" w:hint="eastAsia"/>
        </w:rPr>
        <w:t>修正</w:t>
      </w:r>
      <w:r w:rsidRPr="00853FC9">
        <w:rPr>
          <w:rFonts w:ascii="游明朝" w:eastAsia="游明朝" w:hAnsi="游明朝" w:hint="eastAsia"/>
        </w:rPr>
        <w:t>したプログラムを</w:t>
      </w:r>
      <w:r w:rsidR="00F60C71">
        <w:rPr>
          <w:rFonts w:ascii="游明朝" w:eastAsia="游明朝" w:hAnsi="游明朝" w:hint="eastAsia"/>
        </w:rPr>
        <w:t>重点的</w:t>
      </w:r>
      <w:r w:rsidRPr="00853FC9">
        <w:rPr>
          <w:rFonts w:ascii="游明朝" w:eastAsia="游明朝" w:hAnsi="游明朝" w:hint="eastAsia"/>
        </w:rPr>
        <w:t>にプロジェクト管理ガイドラインに定める品質基準を満たすよう単体テストを行います。</w:t>
      </w:r>
    </w:p>
    <w:p w14:paraId="6BDF607B" w14:textId="5CE7CEA8" w:rsidR="004F2AD1" w:rsidRPr="00853FC9" w:rsidRDefault="004F2AD1" w:rsidP="00853FC9">
      <w:pPr>
        <w:ind w:leftChars="202" w:left="424" w:firstLineChars="100" w:firstLine="210"/>
        <w:rPr>
          <w:rFonts w:ascii="游明朝" w:eastAsia="游明朝" w:hAnsi="游明朝"/>
        </w:rPr>
      </w:pPr>
      <w:r w:rsidRPr="00853FC9">
        <w:rPr>
          <w:rFonts w:ascii="游明朝" w:eastAsia="游明朝" w:hAnsi="游明朝" w:hint="eastAsia"/>
        </w:rPr>
        <w:t>なお、</w:t>
      </w:r>
      <w:r w:rsidR="003E5A3E">
        <w:rPr>
          <w:rFonts w:ascii="游明朝" w:eastAsia="游明朝" w:hAnsi="游明朝" w:hint="eastAsia"/>
        </w:rPr>
        <w:t>機種更新では、</w:t>
      </w:r>
      <w:r w:rsidR="0035492D">
        <w:rPr>
          <w:rFonts w:ascii="游明朝" w:eastAsia="游明朝" w:hAnsi="游明朝" w:hint="eastAsia"/>
        </w:rPr>
        <w:t>現新比較</w:t>
      </w:r>
      <w:r w:rsidR="00E464FE">
        <w:rPr>
          <w:rFonts w:ascii="游明朝" w:eastAsia="游明朝" w:hAnsi="游明朝" w:hint="eastAsia"/>
        </w:rPr>
        <w:t>テスト</w:t>
      </w:r>
      <w:r w:rsidR="00504BB5">
        <w:rPr>
          <w:rFonts w:ascii="游明朝" w:eastAsia="游明朝" w:hAnsi="游明朝" w:hint="eastAsia"/>
        </w:rPr>
        <w:t>を</w:t>
      </w:r>
      <w:r w:rsidR="00E464FE">
        <w:rPr>
          <w:rFonts w:ascii="游明朝" w:eastAsia="游明朝" w:hAnsi="游明朝" w:hint="eastAsia"/>
        </w:rPr>
        <w:t>すること</w:t>
      </w:r>
      <w:r w:rsidR="003E5A3E">
        <w:rPr>
          <w:rFonts w:ascii="游明朝" w:eastAsia="游明朝" w:hAnsi="游明朝" w:hint="eastAsia"/>
        </w:rPr>
        <w:t>ができれば</w:t>
      </w:r>
      <w:r w:rsidR="00E464FE">
        <w:rPr>
          <w:rFonts w:ascii="游明朝" w:eastAsia="游明朝" w:hAnsi="游明朝" w:hint="eastAsia"/>
        </w:rPr>
        <w:t>、高い品質確保につなが</w:t>
      </w:r>
      <w:r w:rsidR="00E341FC">
        <w:rPr>
          <w:rFonts w:ascii="游明朝" w:eastAsia="游明朝" w:hAnsi="游明朝" w:hint="eastAsia"/>
        </w:rPr>
        <w:t>るため</w:t>
      </w:r>
      <w:r w:rsidR="00E464FE">
        <w:rPr>
          <w:rFonts w:ascii="游明朝" w:eastAsia="游明朝" w:hAnsi="游明朝" w:hint="eastAsia"/>
        </w:rPr>
        <w:t>、受注業者と現新比較テスト</w:t>
      </w:r>
      <w:r w:rsidR="007B39D0">
        <w:rPr>
          <w:rFonts w:ascii="游明朝" w:eastAsia="游明朝" w:hAnsi="游明朝" w:hint="eastAsia"/>
        </w:rPr>
        <w:t>の実施について</w:t>
      </w:r>
      <w:r w:rsidR="00E464FE">
        <w:rPr>
          <w:rFonts w:ascii="游明朝" w:eastAsia="游明朝" w:hAnsi="游明朝" w:hint="eastAsia"/>
        </w:rPr>
        <w:t>調整を図ります。</w:t>
      </w:r>
    </w:p>
    <w:p w14:paraId="558CC43C" w14:textId="77777777" w:rsidR="00B31C32" w:rsidRDefault="00B31C32" w:rsidP="00202354">
      <w:pPr>
        <w:rPr>
          <w:rFonts w:ascii="游明朝" w:eastAsia="游明朝" w:hAnsi="游明朝"/>
          <w:color w:val="000000" w:themeColor="text1"/>
          <w:szCs w:val="21"/>
        </w:rPr>
      </w:pPr>
    </w:p>
    <w:p w14:paraId="2E61AACA" w14:textId="5A316961" w:rsidR="00202354" w:rsidRPr="00202354" w:rsidRDefault="00202354" w:rsidP="006D3452">
      <w:pPr>
        <w:pStyle w:val="2"/>
        <w:numPr>
          <w:ilvl w:val="0"/>
          <w:numId w:val="11"/>
        </w:numPr>
        <w:spacing w:after="72"/>
        <w:rPr>
          <w:rFonts w:ascii="メイリオ" w:eastAsia="メイリオ" w:hAnsi="メイリオ"/>
          <w:sz w:val="32"/>
        </w:rPr>
      </w:pPr>
      <w:bookmarkStart w:id="69" w:name="_Toc15912747"/>
      <w:bookmarkStart w:id="70" w:name="_Toc15914124"/>
      <w:bookmarkStart w:id="71" w:name="_Toc15915523"/>
      <w:bookmarkStart w:id="72" w:name="_Toc16841628"/>
      <w:bookmarkStart w:id="73" w:name="_Toc17296269"/>
      <w:bookmarkStart w:id="74" w:name="_Toc15912748"/>
      <w:bookmarkStart w:id="75" w:name="_Toc15914125"/>
      <w:bookmarkStart w:id="76" w:name="_Toc15915524"/>
      <w:bookmarkStart w:id="77" w:name="_Toc16841629"/>
      <w:bookmarkStart w:id="78" w:name="_Toc17296270"/>
      <w:bookmarkStart w:id="79" w:name="_Toc15912749"/>
      <w:bookmarkStart w:id="80" w:name="_Toc15914126"/>
      <w:bookmarkStart w:id="81" w:name="_Toc15915525"/>
      <w:bookmarkStart w:id="82" w:name="_Toc16841630"/>
      <w:bookmarkStart w:id="83" w:name="_Toc17296271"/>
      <w:bookmarkStart w:id="84" w:name="_Toc15912750"/>
      <w:bookmarkStart w:id="85" w:name="_Toc15914127"/>
      <w:bookmarkStart w:id="86" w:name="_Toc15915526"/>
      <w:bookmarkStart w:id="87" w:name="_Toc16841631"/>
      <w:bookmarkStart w:id="88" w:name="_Toc17296272"/>
      <w:bookmarkStart w:id="89" w:name="_Toc15912751"/>
      <w:bookmarkStart w:id="90" w:name="_Toc15914128"/>
      <w:bookmarkStart w:id="91" w:name="_Toc15915527"/>
      <w:bookmarkStart w:id="92" w:name="_Toc16841632"/>
      <w:bookmarkStart w:id="93" w:name="_Toc17296273"/>
      <w:bookmarkStart w:id="94" w:name="_Toc15912752"/>
      <w:bookmarkStart w:id="95" w:name="_Toc15914129"/>
      <w:bookmarkStart w:id="96" w:name="_Toc15915528"/>
      <w:bookmarkStart w:id="97" w:name="_Toc16841633"/>
      <w:bookmarkStart w:id="98" w:name="_Toc17296274"/>
      <w:bookmarkStart w:id="99" w:name="_Toc15912753"/>
      <w:bookmarkStart w:id="100" w:name="_Toc15914130"/>
      <w:bookmarkStart w:id="101" w:name="_Toc15915529"/>
      <w:bookmarkStart w:id="102" w:name="_Toc16841634"/>
      <w:bookmarkStart w:id="103" w:name="_Toc17296275"/>
      <w:bookmarkStart w:id="104" w:name="_Toc15912754"/>
      <w:bookmarkStart w:id="105" w:name="_Toc15914131"/>
      <w:bookmarkStart w:id="106" w:name="_Toc15915530"/>
      <w:bookmarkStart w:id="107" w:name="_Toc16841635"/>
      <w:bookmarkStart w:id="108" w:name="_Toc17296276"/>
      <w:bookmarkStart w:id="109" w:name="_Toc15912755"/>
      <w:bookmarkStart w:id="110" w:name="_Toc15914132"/>
      <w:bookmarkStart w:id="111" w:name="_Toc15915531"/>
      <w:bookmarkStart w:id="112" w:name="_Toc16841636"/>
      <w:bookmarkStart w:id="113" w:name="_Toc17296277"/>
      <w:bookmarkStart w:id="114" w:name="_Toc1900218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6D3452">
        <w:rPr>
          <w:rFonts w:ascii="メイリオ" w:eastAsia="メイリオ" w:hAnsi="メイリオ" w:hint="eastAsia"/>
          <w:sz w:val="32"/>
        </w:rPr>
        <w:t>「</w:t>
      </w:r>
      <w:r w:rsidRPr="00202354">
        <w:rPr>
          <w:rFonts w:ascii="メイリオ" w:eastAsia="メイリオ" w:hAnsi="メイリオ" w:hint="eastAsia"/>
          <w:sz w:val="32"/>
        </w:rPr>
        <w:t>(</w:t>
      </w:r>
      <w:r>
        <w:rPr>
          <w:rFonts w:ascii="メイリオ" w:eastAsia="メイリオ" w:hAnsi="メイリオ" w:hint="eastAsia"/>
          <w:sz w:val="32"/>
        </w:rPr>
        <w:t>24</w:t>
      </w:r>
      <w:r w:rsidRPr="00202354">
        <w:rPr>
          <w:rFonts w:ascii="メイリオ" w:eastAsia="メイリオ" w:hAnsi="メイリオ" w:hint="eastAsia"/>
          <w:sz w:val="32"/>
        </w:rPr>
        <w:t>)</w:t>
      </w:r>
      <w:r>
        <w:rPr>
          <w:rFonts w:hint="eastAsia"/>
          <w:noProof/>
        </w:rPr>
        <mc:AlternateContent>
          <mc:Choice Requires="wps">
            <w:drawing>
              <wp:anchor distT="0" distB="0" distL="114300" distR="114300" simplePos="0" relativeHeight="251750400" behindDoc="0" locked="0" layoutInCell="1" allowOverlap="1" wp14:anchorId="73E1E650" wp14:editId="3C4D9096">
                <wp:simplePos x="0" y="0"/>
                <wp:positionH relativeFrom="margin">
                  <wp:posOffset>0</wp:posOffset>
                </wp:positionH>
                <wp:positionV relativeFrom="paragraph">
                  <wp:posOffset>311150</wp:posOffset>
                </wp:positionV>
                <wp:extent cx="6096000" cy="28575"/>
                <wp:effectExtent l="0" t="0" r="19050" b="28575"/>
                <wp:wrapNone/>
                <wp:docPr id="8" name="直線コネクタ 8"/>
                <wp:cNvGraphicFramePr/>
                <a:graphic xmlns:a="http://schemas.openxmlformats.org/drawingml/2006/main">
                  <a:graphicData uri="http://schemas.microsoft.com/office/word/2010/wordprocessingShape">
                    <wps:wsp>
                      <wps:cNvCnPr/>
                      <wps:spPr>
                        <a:xfrm>
                          <a:off x="0" y="0"/>
                          <a:ext cx="6096000" cy="28575"/>
                        </a:xfrm>
                        <a:prstGeom prst="line">
                          <a:avLst/>
                        </a:prstGeom>
                        <a:ln w="19050">
                          <a:solidFill>
                            <a:schemeClr val="accent5">
                              <a:lumMod val="40000"/>
                              <a:lumOff val="6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E81FA" id="直線コネクタ 8"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jKDAIAAFAEAAAOAAAAZHJzL2Uyb0RvYy54bWysVMtuEzEU3SPxD5b3ZCYRCekoky5alQ2P&#10;COgHuB47Y8kv2W5msg1rfgA+ggVILPmYLPobXNvTadUiJBAbj31fPufc61md9kqiHXNeGF3j6aTE&#10;iGlqGqG3Nb78cPFsiZEPRDdEGs1qvGcen66fPll1tmIz0xrZMIegiPZVZ2vchmCrovC0ZYr4ibFM&#10;g5Mbp0iAo9sWjSMdVFeymJXlouiMa6wzlHkP1vPsxOtUn3NGw1vOPQtI1hiwhbS6tF7FtVivSLV1&#10;xLaCDjDIP6BQRGi4dCx1TgJB1048KqUEdcYbHibUqMJwLihLHIDNtHzA5n1LLEtcQBxvR5n8/ytL&#10;3+w2DommxtAoTRS06ObL95sfn4+Hb8ePn46Hr8fDT7SMOnXWVxB+pjduOHm7cZF0z52KX6CD+qTt&#10;ftSW9QFRMC7Kk0VZQgso+GbL+Yt5rFncJVvnw0tmFIqbGkuhI3VSkd0rH3LobUg0S406GLiTcl6m&#10;MG+kaC6ElNGZxoedSYd2BBpPKGU6zFOcvFavTZPtzwHQMAJghkHJ5ogzmQHdWClhvXcJ+KQGY1Ql&#10;65B2YS9ZhveOcdAVmE8zvjjRjyFlYlJDdEzjQGBMHIj9KXGIj6ksTfvfJI8Z6Wajw5ishDbud7BD&#10;Px3axnP8rQKZd5TgyjT7NCFJGhjbpNzwxOK7uH9O6Xc/gvUvAAAA//8DAFBLAwQUAAYACAAAACEA&#10;G2sB6d4AAAAGAQAADwAAAGRycy9kb3ducmV2LnhtbEyPzU7DQAyE70i8w8pI3OiGQCuaxqn4UcUJ&#10;IRIk1NsmMUnarDfKbtv07TEnOHmssWY+p+vJ9upIo+8cI9zOIlDElas7bhA+i83NAygfDNemd0wI&#10;Z/Kwzi4vUpPU7sQfdMxDoySEfWIQ2hCGRGtftWSNn7mBWLxvN1oTZB0bXY/mJOG213EULbQ1HUtD&#10;awZ6bqna5weLULzs4l2+3xQhfprO5Rvz+/b1C/H6anpcgQo0hb9j+MUXdMiEqXQHrr3qEeSRgHC/&#10;lCnuchGJKBHmd3PQWar/42c/AAAA//8DAFBLAQItABQABgAIAAAAIQC2gziS/gAAAOEBAAATAAAA&#10;AAAAAAAAAAAAAAAAAABbQ29udGVudF9UeXBlc10ueG1sUEsBAi0AFAAGAAgAAAAhADj9If/WAAAA&#10;lAEAAAsAAAAAAAAAAAAAAAAALwEAAF9yZWxzLy5yZWxzUEsBAi0AFAAGAAgAAAAhAG1fWMoMAgAA&#10;UAQAAA4AAAAAAAAAAAAAAAAALgIAAGRycy9lMm9Eb2MueG1sUEsBAi0AFAAGAAgAAAAhABtrAene&#10;AAAABgEAAA8AAAAAAAAAAAAAAAAAZgQAAGRycy9kb3ducmV2LnhtbFBLBQYAAAAABAAEAPMAAABx&#10;BQAAAAA=&#10;" strokecolor="#b6dde8 [1304]" strokeweight="1.5pt">
                <w10:wrap anchorx="margin"/>
              </v:line>
            </w:pict>
          </mc:Fallback>
        </mc:AlternateContent>
      </w:r>
      <w:r>
        <w:rPr>
          <w:rFonts w:ascii="メイリオ" w:eastAsia="メイリオ" w:hAnsi="メイリオ" w:hint="eastAsia"/>
          <w:sz w:val="32"/>
        </w:rPr>
        <w:t>総合</w:t>
      </w:r>
      <w:r w:rsidRPr="00202354">
        <w:rPr>
          <w:rFonts w:ascii="メイリオ" w:eastAsia="メイリオ" w:hAnsi="メイリオ" w:hint="eastAsia"/>
          <w:sz w:val="32"/>
        </w:rPr>
        <w:t>テスト」</w:t>
      </w:r>
      <w:bookmarkEnd w:id="114"/>
    </w:p>
    <w:p w14:paraId="1FB789AB" w14:textId="77777777" w:rsidR="001970E0" w:rsidRPr="00567117" w:rsidRDefault="001970E0" w:rsidP="001970E0">
      <w:pPr>
        <w:rPr>
          <w:rFonts w:ascii="游明朝" w:eastAsia="游明朝" w:hAnsi="游明朝"/>
          <w:color w:val="FF0000"/>
          <w:szCs w:val="21"/>
        </w:rPr>
      </w:pPr>
    </w:p>
    <w:p w14:paraId="1ECFA423" w14:textId="7917C398" w:rsidR="001970E0" w:rsidRPr="001970E0" w:rsidRDefault="00882E69" w:rsidP="001970E0">
      <w:pPr>
        <w:numPr>
          <w:ilvl w:val="0"/>
          <w:numId w:val="21"/>
        </w:numPr>
        <w:rPr>
          <w:rFonts w:ascii="游明朝" w:eastAsia="游明朝" w:hAnsi="游明朝"/>
          <w:color w:val="000000" w:themeColor="text1"/>
          <w:szCs w:val="21"/>
        </w:rPr>
      </w:pPr>
      <w:r w:rsidRPr="00853FC9">
        <w:rPr>
          <w:rFonts w:ascii="游明朝" w:eastAsia="游明朝" w:hAnsi="游明朝" w:hint="eastAsia"/>
          <w:color w:val="000000" w:themeColor="text1"/>
          <w:szCs w:val="21"/>
        </w:rPr>
        <w:t>概要</w:t>
      </w:r>
    </w:p>
    <w:p w14:paraId="5A6E6045" w14:textId="0E6156AC" w:rsidR="00EB28B8" w:rsidRPr="00244E1E" w:rsidRDefault="00466F45" w:rsidP="00853FC9">
      <w:pPr>
        <w:ind w:leftChars="202" w:left="424" w:firstLineChars="100" w:firstLine="210"/>
        <w:rPr>
          <w:rFonts w:ascii="游明朝" w:eastAsia="游明朝" w:hAnsi="游明朝"/>
        </w:rPr>
      </w:pPr>
      <w:r w:rsidRPr="00244E1E">
        <w:rPr>
          <w:rFonts w:ascii="游明朝" w:eastAsia="游明朝" w:hAnsi="游明朝" w:hint="eastAsia"/>
        </w:rPr>
        <w:t>本工程は、</w:t>
      </w:r>
      <w:r w:rsidR="00EF7CD3">
        <w:rPr>
          <w:rFonts w:ascii="游明朝" w:eastAsia="游明朝" w:hAnsi="游明朝" w:hint="eastAsia"/>
        </w:rPr>
        <w:t>次期</w:t>
      </w:r>
      <w:r w:rsidRPr="00244E1E">
        <w:rPr>
          <w:rFonts w:ascii="游明朝" w:eastAsia="游明朝" w:hAnsi="游明朝" w:hint="eastAsia"/>
        </w:rPr>
        <w:t>システムが現行システムとの互換性を確保できているか、非機能要件を満たしているか</w:t>
      </w:r>
      <w:r w:rsidR="00E05E33" w:rsidRPr="00244E1E">
        <w:rPr>
          <w:rFonts w:ascii="游明朝" w:eastAsia="游明朝" w:hAnsi="游明朝" w:hint="eastAsia"/>
        </w:rPr>
        <w:t>を</w:t>
      </w:r>
      <w:r w:rsidRPr="00244E1E">
        <w:rPr>
          <w:rFonts w:ascii="游明朝" w:eastAsia="游明朝" w:hAnsi="游明朝" w:hint="eastAsia"/>
        </w:rPr>
        <w:t>確認するための工程です。</w:t>
      </w:r>
    </w:p>
    <w:p w14:paraId="6BF0CD38" w14:textId="51D64C22" w:rsidR="00466F45" w:rsidRPr="00244E1E" w:rsidRDefault="000F55E5" w:rsidP="00853FC9">
      <w:pPr>
        <w:ind w:leftChars="202" w:left="424" w:firstLineChars="100" w:firstLine="210"/>
        <w:rPr>
          <w:rFonts w:ascii="游明朝" w:eastAsia="游明朝" w:hAnsi="游明朝"/>
        </w:rPr>
      </w:pPr>
      <w:r w:rsidRPr="00244E1E">
        <w:rPr>
          <w:rFonts w:ascii="游明朝" w:eastAsia="游明朝" w:hAnsi="游明朝" w:hint="eastAsia"/>
        </w:rPr>
        <w:t>機種更新においては、</w:t>
      </w:r>
      <w:r w:rsidR="00466F45" w:rsidRPr="00244E1E">
        <w:rPr>
          <w:rFonts w:ascii="游明朝" w:eastAsia="游明朝" w:hAnsi="游明朝" w:hint="eastAsia"/>
        </w:rPr>
        <w:t>特にハードウェア性能等</w:t>
      </w:r>
      <w:r w:rsidR="00D436CA">
        <w:rPr>
          <w:rFonts w:ascii="游明朝" w:eastAsia="游明朝" w:hAnsi="游明朝" w:hint="eastAsia"/>
        </w:rPr>
        <w:t>の非機能</w:t>
      </w:r>
      <w:r w:rsidR="00466F45" w:rsidRPr="00244E1E">
        <w:rPr>
          <w:rFonts w:ascii="游明朝" w:eastAsia="游明朝" w:hAnsi="游明朝" w:hint="eastAsia"/>
        </w:rPr>
        <w:t>について</w:t>
      </w:r>
      <w:r w:rsidR="00E05E33" w:rsidRPr="00244E1E">
        <w:rPr>
          <w:rFonts w:ascii="游明朝" w:eastAsia="游明朝" w:hAnsi="游明朝" w:hint="eastAsia"/>
        </w:rPr>
        <w:t>重点的に</w:t>
      </w:r>
      <w:r w:rsidR="00466F45" w:rsidRPr="00244E1E">
        <w:rPr>
          <w:rFonts w:ascii="游明朝" w:eastAsia="游明朝" w:hAnsi="游明朝" w:hint="eastAsia"/>
        </w:rPr>
        <w:t>確認</w:t>
      </w:r>
      <w:r w:rsidR="00573973" w:rsidRPr="00244E1E">
        <w:rPr>
          <w:rFonts w:ascii="游明朝" w:eastAsia="游明朝" w:hAnsi="游明朝" w:hint="eastAsia"/>
        </w:rPr>
        <w:t>する</w:t>
      </w:r>
      <w:r w:rsidR="00466F45" w:rsidRPr="00244E1E">
        <w:rPr>
          <w:rFonts w:ascii="游明朝" w:eastAsia="游明朝" w:hAnsi="游明朝" w:hint="eastAsia"/>
        </w:rPr>
        <w:t>必要があります。</w:t>
      </w:r>
      <w:r w:rsidR="00D436CA">
        <w:rPr>
          <w:rFonts w:ascii="游明朝" w:eastAsia="游明朝" w:hAnsi="游明朝" w:hint="eastAsia"/>
        </w:rPr>
        <w:t>また、</w:t>
      </w:r>
      <w:r w:rsidR="0085252B">
        <w:rPr>
          <w:rFonts w:ascii="游明朝" w:eastAsia="游明朝" w:hAnsi="游明朝" w:hint="eastAsia"/>
        </w:rPr>
        <w:t>機能（</w:t>
      </w:r>
      <w:r w:rsidR="00D436CA">
        <w:rPr>
          <w:rFonts w:ascii="游明朝" w:eastAsia="游明朝" w:hAnsi="游明朝" w:hint="eastAsia"/>
        </w:rPr>
        <w:t>業務</w:t>
      </w:r>
      <w:r w:rsidR="0085252B">
        <w:rPr>
          <w:rFonts w:ascii="游明朝" w:eastAsia="游明朝" w:hAnsi="游明朝" w:hint="eastAsia"/>
        </w:rPr>
        <w:t>）</w:t>
      </w:r>
      <w:r w:rsidR="00D436CA">
        <w:rPr>
          <w:rFonts w:ascii="游明朝" w:eastAsia="游明朝" w:hAnsi="游明朝" w:hint="eastAsia"/>
        </w:rPr>
        <w:t>面のテストとしては現行システム</w:t>
      </w:r>
      <w:r w:rsidR="0085252B">
        <w:rPr>
          <w:rFonts w:ascii="游明朝" w:eastAsia="游明朝" w:hAnsi="游明朝" w:hint="eastAsia"/>
        </w:rPr>
        <w:t>の処理結果と同一の結果を得られるかを確認するとともに、権限が正しく設定されているかを確認します。</w:t>
      </w:r>
    </w:p>
    <w:p w14:paraId="7FD26495" w14:textId="77777777" w:rsidR="00882E69" w:rsidRPr="00FB7CB4" w:rsidRDefault="00882E69" w:rsidP="00882E69">
      <w:pPr>
        <w:ind w:firstLineChars="100" w:firstLine="210"/>
        <w:rPr>
          <w:rFonts w:ascii="游明朝" w:eastAsia="游明朝" w:hAnsi="游明朝"/>
          <w:szCs w:val="21"/>
        </w:rPr>
      </w:pPr>
    </w:p>
    <w:p w14:paraId="4569B512" w14:textId="63D3EB47" w:rsidR="00882E69" w:rsidRPr="00882E69" w:rsidRDefault="00882E69" w:rsidP="00853FC9">
      <w:pPr>
        <w:numPr>
          <w:ilvl w:val="0"/>
          <w:numId w:val="21"/>
        </w:numPr>
        <w:rPr>
          <w:rFonts w:ascii="游明朝" w:eastAsia="游明朝" w:hAnsi="游明朝"/>
          <w:szCs w:val="21"/>
        </w:rPr>
      </w:pPr>
      <w:r w:rsidRPr="00882E69">
        <w:rPr>
          <w:rFonts w:ascii="游明朝" w:eastAsia="游明朝" w:hAnsi="游明朝" w:hint="eastAsia"/>
          <w:szCs w:val="21"/>
        </w:rPr>
        <w:t>機種更新における留意事項</w:t>
      </w:r>
    </w:p>
    <w:p w14:paraId="51F64FBD" w14:textId="2E1EEFFC" w:rsidR="0085252B" w:rsidRDefault="0085252B" w:rsidP="00853FC9">
      <w:pPr>
        <w:ind w:leftChars="202" w:left="424" w:firstLineChars="100" w:firstLine="210"/>
        <w:rPr>
          <w:rFonts w:ascii="游明朝" w:eastAsia="游明朝" w:hAnsi="游明朝"/>
        </w:rPr>
      </w:pPr>
      <w:r>
        <w:rPr>
          <w:rFonts w:ascii="游明朝" w:eastAsia="游明朝" w:hAnsi="游明朝" w:hint="eastAsia"/>
        </w:rPr>
        <w:t>【非機能面のテスト】</w:t>
      </w:r>
    </w:p>
    <w:p w14:paraId="4AB5801C" w14:textId="4D330FCC" w:rsidR="000F726D" w:rsidRDefault="000F726D" w:rsidP="0053433A">
      <w:pPr>
        <w:ind w:leftChars="302" w:left="634" w:firstLineChars="100" w:firstLine="210"/>
        <w:rPr>
          <w:rFonts w:ascii="游明朝" w:eastAsia="游明朝" w:hAnsi="游明朝"/>
        </w:rPr>
      </w:pPr>
      <w:r w:rsidRPr="00853FC9">
        <w:rPr>
          <w:rFonts w:ascii="游明朝" w:eastAsia="游明朝" w:hAnsi="游明朝" w:hint="eastAsia"/>
        </w:rPr>
        <w:t>非機能要件で定義した内容</w:t>
      </w:r>
      <w:r>
        <w:rPr>
          <w:rFonts w:ascii="游明朝" w:eastAsia="游明朝" w:hAnsi="游明朝" w:hint="eastAsia"/>
        </w:rPr>
        <w:t>を中心に、</w:t>
      </w:r>
      <w:r w:rsidRPr="00853FC9">
        <w:rPr>
          <w:rFonts w:ascii="游明朝" w:eastAsia="游明朝" w:hAnsi="游明朝" w:hint="eastAsia"/>
        </w:rPr>
        <w:t>移行テストで投入したマスタ/データを使用して、</w:t>
      </w:r>
      <w:r w:rsidR="00E90E64" w:rsidRPr="00E10087">
        <w:rPr>
          <w:rFonts w:ascii="游明朝" w:eastAsia="游明朝" w:hAnsi="游明朝" w:hint="eastAsia"/>
        </w:rPr>
        <w:t>ハードウェアを更新することに伴い次表：</w:t>
      </w:r>
      <w:r w:rsidR="00E90E64">
        <w:rPr>
          <w:rFonts w:ascii="游明朝" w:eastAsia="游明朝" w:hAnsi="游明朝" w:hint="eastAsia"/>
        </w:rPr>
        <w:t>総合テスト観点</w:t>
      </w:r>
      <w:r w:rsidR="00EF1A4E">
        <w:rPr>
          <w:rFonts w:ascii="游明朝" w:eastAsia="游明朝" w:hAnsi="游明朝" w:hint="eastAsia"/>
        </w:rPr>
        <w:t>の性能・耐障害性を</w:t>
      </w:r>
      <w:r w:rsidR="00E90E64" w:rsidRPr="00E10087">
        <w:rPr>
          <w:rFonts w:ascii="游明朝" w:eastAsia="游明朝" w:hAnsi="游明朝" w:hint="eastAsia"/>
        </w:rPr>
        <w:t>重点的に</w:t>
      </w:r>
      <w:r w:rsidR="00E90E64">
        <w:rPr>
          <w:rFonts w:ascii="游明朝" w:eastAsia="游明朝" w:hAnsi="游明朝" w:hint="eastAsia"/>
        </w:rPr>
        <w:t>テストを行います</w:t>
      </w:r>
      <w:r w:rsidR="00E90E64" w:rsidRPr="00E10087">
        <w:rPr>
          <w:rFonts w:ascii="游明朝" w:eastAsia="游明朝" w:hAnsi="游明朝" w:hint="eastAsia"/>
        </w:rPr>
        <w:t>。</w:t>
      </w:r>
    </w:p>
    <w:p w14:paraId="035440A5" w14:textId="7867140C" w:rsidR="00882E69" w:rsidRDefault="00882E69" w:rsidP="000F726D">
      <w:pPr>
        <w:pStyle w:val="af2"/>
        <w:ind w:leftChars="0" w:left="1129" w:firstLineChars="0" w:firstLine="0"/>
        <w:rPr>
          <w:rFonts w:ascii="游明朝" w:eastAsia="游明朝" w:hAnsi="游明朝"/>
        </w:rPr>
      </w:pPr>
    </w:p>
    <w:p w14:paraId="339FB538" w14:textId="77777777" w:rsidR="0053433A" w:rsidRDefault="0053433A" w:rsidP="0053433A">
      <w:pPr>
        <w:ind w:firstLineChars="100" w:firstLine="210"/>
        <w:rPr>
          <w:rFonts w:ascii="MS UI Gothic" w:eastAsia="MS UI Gothic" w:hAnsi="MS UI Gothic"/>
          <w:color w:val="000000" w:themeColor="text1"/>
          <w:szCs w:val="21"/>
          <w:bdr w:val="single" w:sz="4" w:space="0" w:color="auto"/>
        </w:rPr>
      </w:pPr>
      <w:r w:rsidRPr="00F92C41">
        <w:rPr>
          <w:rFonts w:ascii="MS UI Gothic" w:eastAsia="MS UI Gothic" w:hAnsi="MS UI Gothic" w:hint="eastAsia"/>
          <w:color w:val="000000" w:themeColor="text1"/>
          <w:szCs w:val="21"/>
          <w:bdr w:val="single" w:sz="4" w:space="0" w:color="auto"/>
        </w:rPr>
        <w:t>総合テスト観点</w:t>
      </w:r>
    </w:p>
    <w:tbl>
      <w:tblPr>
        <w:tblW w:w="0" w:type="auto"/>
        <w:tblInd w:w="23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276"/>
        <w:gridCol w:w="6899"/>
      </w:tblGrid>
      <w:tr w:rsidR="0053433A" w:rsidRPr="00807717" w14:paraId="2283F8D8" w14:textId="77777777" w:rsidTr="00EF1A4E">
        <w:trPr>
          <w:trHeight w:val="398"/>
          <w:tblHeader/>
        </w:trPr>
        <w:tc>
          <w:tcPr>
            <w:tcW w:w="1276" w:type="dxa"/>
            <w:tcBorders>
              <w:top w:val="thinThickSmallGap" w:sz="24" w:space="0" w:color="auto"/>
              <w:bottom w:val="double" w:sz="4" w:space="0" w:color="auto"/>
              <w:right w:val="double" w:sz="4" w:space="0" w:color="FFFFFF" w:themeColor="background1"/>
            </w:tcBorders>
            <w:shd w:val="clear" w:color="auto" w:fill="002060"/>
            <w:vAlign w:val="center"/>
          </w:tcPr>
          <w:p w14:paraId="10F806AE" w14:textId="77777777" w:rsidR="0053433A" w:rsidRPr="002C5801" w:rsidRDefault="0053433A" w:rsidP="00EF1A4E">
            <w:pPr>
              <w:widowControl/>
              <w:jc w:val="center"/>
              <w:rPr>
                <w:rFonts w:ascii="HGPｺﾞｼｯｸE" w:eastAsia="HGPｺﾞｼｯｸE" w:hAnsi="HGPｺﾞｼｯｸE"/>
                <w:b/>
                <w:color w:val="FFFFFF" w:themeColor="background1"/>
                <w:sz w:val="20"/>
                <w:szCs w:val="20"/>
              </w:rPr>
            </w:pPr>
            <w:r w:rsidRPr="002C5801">
              <w:rPr>
                <w:rFonts w:ascii="HGPｺﾞｼｯｸE" w:eastAsia="HGPｺﾞｼｯｸE" w:hAnsi="HGPｺﾞｼｯｸE" w:hint="eastAsia"/>
                <w:b/>
                <w:color w:val="FFFFFF" w:themeColor="background1"/>
                <w:sz w:val="20"/>
                <w:szCs w:val="20"/>
              </w:rPr>
              <w:t>分類</w:t>
            </w:r>
          </w:p>
        </w:tc>
        <w:tc>
          <w:tcPr>
            <w:tcW w:w="6899" w:type="dxa"/>
            <w:tcBorders>
              <w:top w:val="thinThickSmallGap" w:sz="24" w:space="0" w:color="auto"/>
              <w:left w:val="double" w:sz="4" w:space="0" w:color="FFFFFF" w:themeColor="background1"/>
              <w:bottom w:val="double" w:sz="4" w:space="0" w:color="auto"/>
            </w:tcBorders>
            <w:shd w:val="clear" w:color="auto" w:fill="002060"/>
            <w:vAlign w:val="center"/>
          </w:tcPr>
          <w:p w14:paraId="1624F2D1" w14:textId="77777777" w:rsidR="0053433A" w:rsidRPr="002C5801" w:rsidRDefault="0053433A" w:rsidP="00EF1A4E">
            <w:pPr>
              <w:jc w:val="center"/>
              <w:rPr>
                <w:rFonts w:ascii="HGPｺﾞｼｯｸE" w:eastAsia="HGPｺﾞｼｯｸE" w:hAnsi="HGPｺﾞｼｯｸE"/>
                <w:b/>
                <w:color w:val="FFFFFF" w:themeColor="background1"/>
                <w:sz w:val="20"/>
                <w:szCs w:val="20"/>
              </w:rPr>
            </w:pPr>
            <w:r w:rsidRPr="002C5801">
              <w:rPr>
                <w:rFonts w:ascii="HGPｺﾞｼｯｸE" w:eastAsia="HGPｺﾞｼｯｸE" w:hAnsi="HGPｺﾞｼｯｸE" w:hint="eastAsia"/>
                <w:b/>
                <w:color w:val="FFFFFF" w:themeColor="background1"/>
                <w:sz w:val="20"/>
                <w:szCs w:val="20"/>
              </w:rPr>
              <w:t>テスト観点</w:t>
            </w:r>
          </w:p>
        </w:tc>
      </w:tr>
      <w:tr w:rsidR="0053433A" w:rsidRPr="007C672C" w14:paraId="11E11E76" w14:textId="77777777" w:rsidTr="00EF1A4E">
        <w:trPr>
          <w:trHeight w:val="226"/>
        </w:trPr>
        <w:tc>
          <w:tcPr>
            <w:tcW w:w="1276" w:type="dxa"/>
            <w:vMerge w:val="restart"/>
            <w:tcBorders>
              <w:top w:val="single" w:sz="4" w:space="0" w:color="auto"/>
              <w:left w:val="thinThickSmallGap" w:sz="24" w:space="0" w:color="auto"/>
              <w:right w:val="single" w:sz="4" w:space="0" w:color="auto"/>
            </w:tcBorders>
            <w:vAlign w:val="center"/>
          </w:tcPr>
          <w:p w14:paraId="3CC6B30C" w14:textId="77777777" w:rsidR="0053433A" w:rsidRPr="007C672C" w:rsidRDefault="0053433A" w:rsidP="00EF1A4E">
            <w:pPr>
              <w:jc w:val="center"/>
              <w:rPr>
                <w:rFonts w:ascii="MS UI Gothic" w:eastAsia="MS UI Gothic" w:hAnsi="MS UI Gothic"/>
                <w:color w:val="000000"/>
                <w:sz w:val="18"/>
                <w:szCs w:val="18"/>
              </w:rPr>
            </w:pPr>
            <w:r w:rsidRPr="007C672C">
              <w:rPr>
                <w:rFonts w:ascii="MS UI Gothic" w:eastAsia="MS UI Gothic" w:hAnsi="MS UI Gothic" w:hint="eastAsia"/>
                <w:color w:val="000000"/>
                <w:sz w:val="18"/>
                <w:szCs w:val="18"/>
              </w:rPr>
              <w:t>性能</w:t>
            </w:r>
          </w:p>
        </w:tc>
        <w:tc>
          <w:tcPr>
            <w:tcW w:w="6899" w:type="dxa"/>
            <w:tcBorders>
              <w:top w:val="single" w:sz="4" w:space="0" w:color="auto"/>
              <w:left w:val="single" w:sz="4" w:space="0" w:color="auto"/>
              <w:bottom w:val="single" w:sz="4" w:space="0" w:color="auto"/>
              <w:right w:val="thickThinSmallGap" w:sz="24" w:space="0" w:color="auto"/>
            </w:tcBorders>
          </w:tcPr>
          <w:p w14:paraId="2DCFA45C" w14:textId="7C273935" w:rsidR="0053433A" w:rsidRPr="007C672C" w:rsidRDefault="0053433A" w:rsidP="00EF1A4E">
            <w:pPr>
              <w:widowControl/>
              <w:jc w:val="left"/>
              <w:rPr>
                <w:rFonts w:ascii="MS UI Gothic" w:eastAsia="MS UI Gothic" w:hAnsi="MS UI Gothic" w:cs="ＭＳ Ｐゴシック"/>
                <w:color w:val="000000"/>
                <w:kern w:val="0"/>
                <w:sz w:val="18"/>
                <w:szCs w:val="18"/>
              </w:rPr>
            </w:pPr>
            <w:r w:rsidRPr="007C672C">
              <w:rPr>
                <w:rFonts w:ascii="MS UI Gothic" w:eastAsia="MS UI Gothic" w:hAnsi="MS UI Gothic" w:hint="eastAsia"/>
                <w:sz w:val="18"/>
                <w:szCs w:val="18"/>
              </w:rPr>
              <w:t>画面機能、帳票出力機能について、要件どおりの性能値（レスポンス3秒など）となっているか。</w:t>
            </w:r>
          </w:p>
        </w:tc>
      </w:tr>
      <w:tr w:rsidR="0053433A" w:rsidRPr="007C672C" w14:paraId="0F4CF4CC" w14:textId="77777777" w:rsidTr="00EF1A4E">
        <w:trPr>
          <w:trHeight w:val="226"/>
        </w:trPr>
        <w:tc>
          <w:tcPr>
            <w:tcW w:w="1276" w:type="dxa"/>
            <w:vMerge/>
            <w:tcBorders>
              <w:left w:val="thinThickSmallGap" w:sz="24" w:space="0" w:color="auto"/>
              <w:right w:val="single" w:sz="4" w:space="0" w:color="auto"/>
            </w:tcBorders>
            <w:vAlign w:val="center"/>
          </w:tcPr>
          <w:p w14:paraId="045A61D3" w14:textId="77777777" w:rsidR="0053433A" w:rsidRPr="007C672C" w:rsidRDefault="0053433A" w:rsidP="00EF1A4E">
            <w:pPr>
              <w:rPr>
                <w:rFonts w:ascii="MS UI Gothic" w:eastAsia="MS UI Gothic" w:hAnsi="MS UI Gothic"/>
                <w:color w:val="000000"/>
                <w:sz w:val="18"/>
                <w:szCs w:val="18"/>
              </w:rPr>
            </w:pPr>
          </w:p>
        </w:tc>
        <w:tc>
          <w:tcPr>
            <w:tcW w:w="6899" w:type="dxa"/>
            <w:tcBorders>
              <w:top w:val="single" w:sz="4" w:space="0" w:color="auto"/>
              <w:left w:val="single" w:sz="4" w:space="0" w:color="auto"/>
              <w:bottom w:val="single" w:sz="4" w:space="0" w:color="auto"/>
              <w:right w:val="thickThinSmallGap" w:sz="24" w:space="0" w:color="auto"/>
            </w:tcBorders>
          </w:tcPr>
          <w:p w14:paraId="1A677DAC" w14:textId="07CAA6AF" w:rsidR="0053433A" w:rsidRPr="007C672C" w:rsidRDefault="0053433A" w:rsidP="00EF1A4E">
            <w:pPr>
              <w:widowControl/>
              <w:jc w:val="left"/>
              <w:rPr>
                <w:rFonts w:ascii="MS UI Gothic" w:eastAsia="MS UI Gothic" w:hAnsi="MS UI Gothic" w:cs="ＭＳ Ｐゴシック"/>
                <w:color w:val="000000"/>
                <w:kern w:val="0"/>
                <w:sz w:val="18"/>
                <w:szCs w:val="18"/>
              </w:rPr>
            </w:pPr>
            <w:r w:rsidRPr="007C672C">
              <w:rPr>
                <w:rFonts w:ascii="MS UI Gothic" w:eastAsia="MS UI Gothic" w:hAnsi="MS UI Gothic" w:hint="eastAsia"/>
                <w:sz w:val="18"/>
                <w:szCs w:val="18"/>
              </w:rPr>
              <w:t>画面機能、帳票出力機能について、高負荷（ピーク時）の状態においても、要件どおりの性能（スループット20件/秒など）を担保できているか。</w:t>
            </w:r>
          </w:p>
        </w:tc>
      </w:tr>
      <w:tr w:rsidR="0053433A" w:rsidRPr="007C672C" w14:paraId="5DB26AA9" w14:textId="77777777" w:rsidTr="00EF1A4E">
        <w:trPr>
          <w:trHeight w:val="226"/>
        </w:trPr>
        <w:tc>
          <w:tcPr>
            <w:tcW w:w="1276" w:type="dxa"/>
            <w:vMerge/>
            <w:tcBorders>
              <w:left w:val="thinThickSmallGap" w:sz="24" w:space="0" w:color="auto"/>
              <w:right w:val="single" w:sz="4" w:space="0" w:color="auto"/>
            </w:tcBorders>
            <w:vAlign w:val="center"/>
          </w:tcPr>
          <w:p w14:paraId="1657EA43" w14:textId="77777777" w:rsidR="0053433A" w:rsidRPr="007C672C" w:rsidRDefault="0053433A" w:rsidP="00EF1A4E">
            <w:pPr>
              <w:rPr>
                <w:rFonts w:ascii="MS UI Gothic" w:eastAsia="MS UI Gothic" w:hAnsi="MS UI Gothic"/>
                <w:color w:val="000000"/>
                <w:sz w:val="18"/>
                <w:szCs w:val="18"/>
              </w:rPr>
            </w:pPr>
          </w:p>
        </w:tc>
        <w:tc>
          <w:tcPr>
            <w:tcW w:w="6899" w:type="dxa"/>
            <w:tcBorders>
              <w:top w:val="single" w:sz="4" w:space="0" w:color="auto"/>
              <w:left w:val="single" w:sz="4" w:space="0" w:color="auto"/>
              <w:bottom w:val="single" w:sz="4" w:space="0" w:color="auto"/>
              <w:right w:val="thickThinSmallGap" w:sz="24" w:space="0" w:color="auto"/>
            </w:tcBorders>
          </w:tcPr>
          <w:p w14:paraId="45C2D000" w14:textId="77777777" w:rsidR="0053433A" w:rsidRPr="007C672C" w:rsidRDefault="0053433A" w:rsidP="00EF1A4E">
            <w:pPr>
              <w:widowControl/>
              <w:jc w:val="left"/>
              <w:rPr>
                <w:rFonts w:ascii="MS UI Gothic" w:eastAsia="MS UI Gothic" w:hAnsi="MS UI Gothic" w:cs="ＭＳ Ｐゴシック"/>
                <w:color w:val="000000"/>
                <w:kern w:val="0"/>
                <w:sz w:val="18"/>
                <w:szCs w:val="18"/>
              </w:rPr>
            </w:pPr>
            <w:r w:rsidRPr="007C672C">
              <w:rPr>
                <w:rFonts w:ascii="MS UI Gothic" w:eastAsia="MS UI Gothic" w:hAnsi="MS UI Gothic" w:hint="eastAsia"/>
                <w:sz w:val="18"/>
                <w:szCs w:val="18"/>
              </w:rPr>
              <w:t>高負荷時のマシン性能の限界値の確認。</w:t>
            </w:r>
          </w:p>
        </w:tc>
      </w:tr>
      <w:tr w:rsidR="0053433A" w:rsidRPr="007C672C" w14:paraId="01D5B709" w14:textId="77777777" w:rsidTr="00EF1A4E">
        <w:trPr>
          <w:trHeight w:val="226"/>
        </w:trPr>
        <w:tc>
          <w:tcPr>
            <w:tcW w:w="1276" w:type="dxa"/>
            <w:vMerge/>
            <w:tcBorders>
              <w:left w:val="thinThickSmallGap" w:sz="24" w:space="0" w:color="auto"/>
              <w:right w:val="single" w:sz="4" w:space="0" w:color="auto"/>
            </w:tcBorders>
            <w:vAlign w:val="center"/>
          </w:tcPr>
          <w:p w14:paraId="20B2CD5B" w14:textId="77777777" w:rsidR="0053433A" w:rsidRPr="007C672C" w:rsidRDefault="0053433A" w:rsidP="00EF1A4E">
            <w:pPr>
              <w:rPr>
                <w:rFonts w:ascii="MS UI Gothic" w:eastAsia="MS UI Gothic" w:hAnsi="MS UI Gothic"/>
                <w:color w:val="000000"/>
                <w:sz w:val="18"/>
                <w:szCs w:val="18"/>
              </w:rPr>
            </w:pPr>
          </w:p>
        </w:tc>
        <w:tc>
          <w:tcPr>
            <w:tcW w:w="6899" w:type="dxa"/>
            <w:tcBorders>
              <w:top w:val="single" w:sz="4" w:space="0" w:color="auto"/>
              <w:left w:val="single" w:sz="4" w:space="0" w:color="auto"/>
              <w:bottom w:val="single" w:sz="4" w:space="0" w:color="auto"/>
              <w:right w:val="thickThinSmallGap" w:sz="24" w:space="0" w:color="auto"/>
            </w:tcBorders>
          </w:tcPr>
          <w:p w14:paraId="067CEE7C" w14:textId="046947F1" w:rsidR="0053433A" w:rsidRPr="007C672C" w:rsidRDefault="0053433A" w:rsidP="00EF1A4E">
            <w:pPr>
              <w:widowControl/>
              <w:jc w:val="left"/>
              <w:rPr>
                <w:rFonts w:ascii="MS UI Gothic" w:eastAsia="MS UI Gothic" w:hAnsi="MS UI Gothic" w:cs="ＭＳ Ｐゴシック"/>
                <w:color w:val="000000"/>
                <w:kern w:val="0"/>
                <w:sz w:val="18"/>
                <w:szCs w:val="18"/>
              </w:rPr>
            </w:pPr>
            <w:r w:rsidRPr="007C672C">
              <w:rPr>
                <w:rFonts w:ascii="MS UI Gothic" w:eastAsia="MS UI Gothic" w:hAnsi="MS UI Gothic" w:hint="eastAsia"/>
                <w:sz w:val="18"/>
                <w:szCs w:val="18"/>
              </w:rPr>
              <w:t>バッチ機能について、要件どおりの性能値（処理時間30分以内など）となっているか。</w:t>
            </w:r>
          </w:p>
        </w:tc>
      </w:tr>
      <w:tr w:rsidR="0053433A" w:rsidRPr="007C672C" w14:paraId="62D566F1" w14:textId="77777777" w:rsidTr="0053433A">
        <w:trPr>
          <w:trHeight w:val="226"/>
        </w:trPr>
        <w:tc>
          <w:tcPr>
            <w:tcW w:w="1276" w:type="dxa"/>
            <w:vMerge/>
            <w:tcBorders>
              <w:left w:val="thinThickSmallGap" w:sz="24" w:space="0" w:color="auto"/>
              <w:bottom w:val="single" w:sz="4" w:space="0" w:color="auto"/>
              <w:right w:val="single" w:sz="4" w:space="0" w:color="auto"/>
            </w:tcBorders>
            <w:vAlign w:val="center"/>
          </w:tcPr>
          <w:p w14:paraId="7EDB7948" w14:textId="77777777" w:rsidR="0053433A" w:rsidRPr="007C672C" w:rsidRDefault="0053433A" w:rsidP="00EF1A4E">
            <w:pPr>
              <w:rPr>
                <w:rFonts w:ascii="MS UI Gothic" w:eastAsia="MS UI Gothic" w:hAnsi="MS UI Gothic"/>
                <w:color w:val="000000"/>
                <w:sz w:val="18"/>
                <w:szCs w:val="18"/>
              </w:rPr>
            </w:pPr>
          </w:p>
        </w:tc>
        <w:tc>
          <w:tcPr>
            <w:tcW w:w="6899" w:type="dxa"/>
            <w:tcBorders>
              <w:top w:val="single" w:sz="4" w:space="0" w:color="auto"/>
              <w:left w:val="single" w:sz="4" w:space="0" w:color="auto"/>
              <w:bottom w:val="single" w:sz="4" w:space="0" w:color="auto"/>
              <w:right w:val="thickThinSmallGap" w:sz="24" w:space="0" w:color="auto"/>
            </w:tcBorders>
          </w:tcPr>
          <w:p w14:paraId="44C8B505" w14:textId="77777777" w:rsidR="0053433A" w:rsidRPr="007C672C" w:rsidRDefault="0053433A" w:rsidP="00EF1A4E">
            <w:pPr>
              <w:widowControl/>
              <w:jc w:val="left"/>
              <w:rPr>
                <w:rFonts w:ascii="MS UI Gothic" w:eastAsia="MS UI Gothic" w:hAnsi="MS UI Gothic" w:cs="ＭＳ Ｐゴシック"/>
                <w:color w:val="000000"/>
                <w:kern w:val="0"/>
                <w:sz w:val="18"/>
                <w:szCs w:val="18"/>
              </w:rPr>
            </w:pPr>
            <w:r w:rsidRPr="007C672C">
              <w:rPr>
                <w:rFonts w:ascii="MS UI Gothic" w:eastAsia="MS UI Gothic" w:hAnsi="MS UI Gothic" w:hint="eastAsia"/>
                <w:sz w:val="18"/>
                <w:szCs w:val="18"/>
              </w:rPr>
              <w:t>オンライン高負荷時やバッチ処理実行時のリソース（CPU、メモリなど）使用状況が想定内か。</w:t>
            </w:r>
          </w:p>
        </w:tc>
      </w:tr>
      <w:tr w:rsidR="0053433A" w:rsidRPr="007C672C" w14:paraId="2886A223" w14:textId="77777777" w:rsidTr="0053433A">
        <w:trPr>
          <w:trHeight w:val="226"/>
        </w:trPr>
        <w:tc>
          <w:tcPr>
            <w:tcW w:w="1276" w:type="dxa"/>
            <w:vMerge w:val="restart"/>
            <w:tcBorders>
              <w:top w:val="single" w:sz="4" w:space="0" w:color="auto"/>
              <w:left w:val="thinThickSmallGap" w:sz="24" w:space="0" w:color="auto"/>
              <w:bottom w:val="single" w:sz="4" w:space="0" w:color="auto"/>
              <w:right w:val="single" w:sz="4" w:space="0" w:color="auto"/>
            </w:tcBorders>
            <w:vAlign w:val="center"/>
          </w:tcPr>
          <w:p w14:paraId="2FDB1B7F" w14:textId="77777777" w:rsidR="0053433A" w:rsidRPr="00182AA8" w:rsidRDefault="0053433A" w:rsidP="00EF1A4E">
            <w:pPr>
              <w:jc w:val="center"/>
              <w:rPr>
                <w:rFonts w:ascii="MS UI Gothic" w:eastAsia="MS UI Gothic" w:hAnsi="MS UI Gothic"/>
                <w:color w:val="000000"/>
                <w:sz w:val="18"/>
                <w:szCs w:val="18"/>
              </w:rPr>
            </w:pPr>
            <w:r w:rsidRPr="00182AA8">
              <w:rPr>
                <w:rFonts w:ascii="MS UI Gothic" w:eastAsia="MS UI Gothic" w:hAnsi="MS UI Gothic" w:hint="eastAsia"/>
                <w:color w:val="000000"/>
                <w:sz w:val="18"/>
                <w:szCs w:val="18"/>
              </w:rPr>
              <w:t>耐障害性</w:t>
            </w:r>
          </w:p>
        </w:tc>
        <w:tc>
          <w:tcPr>
            <w:tcW w:w="6899" w:type="dxa"/>
            <w:tcBorders>
              <w:top w:val="single" w:sz="4" w:space="0" w:color="auto"/>
              <w:left w:val="single" w:sz="4" w:space="0" w:color="auto"/>
              <w:bottom w:val="single" w:sz="4" w:space="0" w:color="auto"/>
              <w:right w:val="thickThinSmallGap" w:sz="24" w:space="0" w:color="auto"/>
            </w:tcBorders>
          </w:tcPr>
          <w:p w14:paraId="03BA98DA" w14:textId="55F99D26" w:rsidR="0053433A" w:rsidRPr="00182AA8" w:rsidRDefault="0053433A" w:rsidP="00EF1A4E">
            <w:pPr>
              <w:widowControl/>
              <w:jc w:val="left"/>
              <w:rPr>
                <w:rFonts w:ascii="MS UI Gothic" w:eastAsia="MS UI Gothic" w:hAnsi="MS UI Gothic" w:cs="ＭＳ Ｐゴシック"/>
                <w:color w:val="000000"/>
                <w:kern w:val="0"/>
                <w:sz w:val="18"/>
                <w:szCs w:val="18"/>
              </w:rPr>
            </w:pPr>
            <w:r w:rsidRPr="00182AA8">
              <w:rPr>
                <w:rFonts w:ascii="MS UI Gothic" w:eastAsia="MS UI Gothic" w:hAnsi="MS UI Gothic" w:hint="eastAsia"/>
                <w:sz w:val="18"/>
                <w:szCs w:val="18"/>
              </w:rPr>
              <w:t>データの重要性分類に応じたバックアップ取得が設計どおりに動作しているか。</w:t>
            </w:r>
          </w:p>
        </w:tc>
      </w:tr>
      <w:tr w:rsidR="0053433A" w:rsidRPr="007C672C" w14:paraId="7EE47BFB" w14:textId="77777777" w:rsidTr="0053433A">
        <w:trPr>
          <w:trHeight w:val="226"/>
        </w:trPr>
        <w:tc>
          <w:tcPr>
            <w:tcW w:w="1276" w:type="dxa"/>
            <w:vMerge/>
            <w:tcBorders>
              <w:top w:val="single" w:sz="4" w:space="0" w:color="auto"/>
              <w:left w:val="thinThickSmallGap" w:sz="24" w:space="0" w:color="auto"/>
              <w:bottom w:val="single" w:sz="4" w:space="0" w:color="auto"/>
              <w:right w:val="single" w:sz="4" w:space="0" w:color="auto"/>
            </w:tcBorders>
            <w:vAlign w:val="center"/>
          </w:tcPr>
          <w:p w14:paraId="5006E25E" w14:textId="77777777" w:rsidR="0053433A" w:rsidRPr="00182AA8" w:rsidRDefault="0053433A" w:rsidP="00EF1A4E">
            <w:pPr>
              <w:rPr>
                <w:rFonts w:ascii="MS UI Gothic" w:eastAsia="MS UI Gothic" w:hAnsi="MS UI Gothic"/>
                <w:color w:val="000000"/>
                <w:sz w:val="18"/>
                <w:szCs w:val="18"/>
              </w:rPr>
            </w:pPr>
          </w:p>
        </w:tc>
        <w:tc>
          <w:tcPr>
            <w:tcW w:w="6899" w:type="dxa"/>
            <w:tcBorders>
              <w:top w:val="single" w:sz="4" w:space="0" w:color="auto"/>
              <w:left w:val="single" w:sz="4" w:space="0" w:color="auto"/>
              <w:bottom w:val="single" w:sz="4" w:space="0" w:color="auto"/>
              <w:right w:val="thickThinSmallGap" w:sz="24" w:space="0" w:color="auto"/>
            </w:tcBorders>
          </w:tcPr>
          <w:p w14:paraId="33271F31" w14:textId="77777777" w:rsidR="0053433A" w:rsidRPr="00182AA8" w:rsidRDefault="0053433A" w:rsidP="00EF1A4E">
            <w:pPr>
              <w:widowControl/>
              <w:jc w:val="left"/>
              <w:rPr>
                <w:rFonts w:ascii="MS UI Gothic" w:eastAsia="MS UI Gothic" w:hAnsi="MS UI Gothic" w:cs="ＭＳ Ｐゴシック"/>
                <w:color w:val="000000"/>
                <w:kern w:val="0"/>
                <w:sz w:val="18"/>
                <w:szCs w:val="18"/>
              </w:rPr>
            </w:pPr>
            <w:r w:rsidRPr="00182AA8">
              <w:rPr>
                <w:rFonts w:ascii="MS UI Gothic" w:eastAsia="MS UI Gothic" w:hAnsi="MS UI Gothic" w:hint="eastAsia"/>
                <w:sz w:val="18"/>
                <w:szCs w:val="18"/>
              </w:rPr>
              <w:t>OS、ミドルウェア、業務AP、マスタ/データ、ログのバックアップの取得、リカバリが可能か。</w:t>
            </w:r>
          </w:p>
        </w:tc>
      </w:tr>
      <w:tr w:rsidR="0053433A" w:rsidRPr="007C672C" w14:paraId="622656AC" w14:textId="77777777" w:rsidTr="0053433A">
        <w:trPr>
          <w:trHeight w:val="226"/>
        </w:trPr>
        <w:tc>
          <w:tcPr>
            <w:tcW w:w="1276" w:type="dxa"/>
            <w:vMerge/>
            <w:tcBorders>
              <w:top w:val="single" w:sz="4" w:space="0" w:color="auto"/>
              <w:left w:val="thinThickSmallGap" w:sz="24" w:space="0" w:color="auto"/>
              <w:bottom w:val="single" w:sz="4" w:space="0" w:color="auto"/>
              <w:right w:val="single" w:sz="4" w:space="0" w:color="auto"/>
            </w:tcBorders>
            <w:vAlign w:val="center"/>
          </w:tcPr>
          <w:p w14:paraId="1E753C94" w14:textId="77777777" w:rsidR="0053433A" w:rsidRPr="00182AA8" w:rsidRDefault="0053433A" w:rsidP="00EF1A4E">
            <w:pPr>
              <w:rPr>
                <w:rFonts w:ascii="MS UI Gothic" w:eastAsia="MS UI Gothic" w:hAnsi="MS UI Gothic"/>
                <w:color w:val="000000"/>
                <w:sz w:val="18"/>
                <w:szCs w:val="18"/>
              </w:rPr>
            </w:pPr>
          </w:p>
        </w:tc>
        <w:tc>
          <w:tcPr>
            <w:tcW w:w="6899" w:type="dxa"/>
            <w:tcBorders>
              <w:top w:val="single" w:sz="4" w:space="0" w:color="auto"/>
              <w:left w:val="single" w:sz="4" w:space="0" w:color="auto"/>
              <w:bottom w:val="single" w:sz="4" w:space="0" w:color="auto"/>
              <w:right w:val="thickThinSmallGap" w:sz="24" w:space="0" w:color="auto"/>
            </w:tcBorders>
          </w:tcPr>
          <w:p w14:paraId="12A1BEED" w14:textId="640EA846" w:rsidR="0053433A" w:rsidRPr="00182AA8" w:rsidRDefault="0053433A" w:rsidP="00EF1A4E">
            <w:pPr>
              <w:widowControl/>
              <w:jc w:val="left"/>
              <w:rPr>
                <w:rFonts w:ascii="MS UI Gothic" w:eastAsia="MS UI Gothic" w:hAnsi="MS UI Gothic" w:cs="ＭＳ Ｐゴシック"/>
                <w:color w:val="000000"/>
                <w:kern w:val="0"/>
                <w:sz w:val="18"/>
                <w:szCs w:val="18"/>
              </w:rPr>
            </w:pPr>
            <w:r w:rsidRPr="00182AA8">
              <w:rPr>
                <w:rFonts w:ascii="MS UI Gothic" w:eastAsia="MS UI Gothic" w:hAnsi="MS UI Gothic" w:hint="eastAsia"/>
                <w:sz w:val="18"/>
                <w:szCs w:val="18"/>
              </w:rPr>
              <w:t>障害発生時のリカバリレベルを踏まえて、復旧手順マニュアルどおりに作業を行えるか。また、復旧できることを確認しているか。</w:t>
            </w:r>
          </w:p>
        </w:tc>
      </w:tr>
      <w:tr w:rsidR="0053433A" w:rsidRPr="007C672C" w14:paraId="160D3B67" w14:textId="77777777" w:rsidTr="0053433A">
        <w:trPr>
          <w:trHeight w:val="226"/>
        </w:trPr>
        <w:tc>
          <w:tcPr>
            <w:tcW w:w="1276" w:type="dxa"/>
            <w:vMerge/>
            <w:tcBorders>
              <w:top w:val="single" w:sz="4" w:space="0" w:color="auto"/>
              <w:left w:val="thinThickSmallGap" w:sz="24" w:space="0" w:color="auto"/>
              <w:bottom w:val="single" w:sz="4" w:space="0" w:color="auto"/>
              <w:right w:val="single" w:sz="4" w:space="0" w:color="auto"/>
            </w:tcBorders>
            <w:vAlign w:val="center"/>
          </w:tcPr>
          <w:p w14:paraId="73D7F6BF" w14:textId="77777777" w:rsidR="0053433A" w:rsidRPr="00182AA8" w:rsidRDefault="0053433A" w:rsidP="00EF1A4E">
            <w:pPr>
              <w:rPr>
                <w:rFonts w:ascii="MS UI Gothic" w:eastAsia="MS UI Gothic" w:hAnsi="MS UI Gothic"/>
                <w:color w:val="000000"/>
                <w:sz w:val="18"/>
                <w:szCs w:val="18"/>
              </w:rPr>
            </w:pPr>
          </w:p>
        </w:tc>
        <w:tc>
          <w:tcPr>
            <w:tcW w:w="6899" w:type="dxa"/>
            <w:tcBorders>
              <w:top w:val="single" w:sz="4" w:space="0" w:color="auto"/>
              <w:left w:val="single" w:sz="4" w:space="0" w:color="auto"/>
              <w:bottom w:val="single" w:sz="4" w:space="0" w:color="auto"/>
              <w:right w:val="thickThinSmallGap" w:sz="24" w:space="0" w:color="auto"/>
            </w:tcBorders>
          </w:tcPr>
          <w:p w14:paraId="3F21FDAA" w14:textId="215A6DBB" w:rsidR="0053433A" w:rsidRPr="00182AA8" w:rsidRDefault="0053433A" w:rsidP="00EF1A4E">
            <w:pPr>
              <w:widowControl/>
              <w:jc w:val="left"/>
              <w:rPr>
                <w:rFonts w:ascii="MS UI Gothic" w:eastAsia="MS UI Gothic" w:hAnsi="MS UI Gothic"/>
                <w:sz w:val="18"/>
                <w:szCs w:val="18"/>
              </w:rPr>
            </w:pPr>
            <w:r w:rsidRPr="00182AA8">
              <w:rPr>
                <w:rFonts w:ascii="MS UI Gothic" w:eastAsia="MS UI Gothic" w:hAnsi="MS UI Gothic" w:hint="eastAsia"/>
                <w:sz w:val="18"/>
                <w:szCs w:val="18"/>
              </w:rPr>
              <w:t>リカバリポイントのDB、差分更新データから復旧できるか。また、復旧にかかる時間は想定どおりの時間か。</w:t>
            </w:r>
          </w:p>
        </w:tc>
      </w:tr>
      <w:tr w:rsidR="0053433A" w:rsidRPr="007C672C" w14:paraId="051CEF59" w14:textId="77777777" w:rsidTr="0053433A">
        <w:trPr>
          <w:trHeight w:val="226"/>
        </w:trPr>
        <w:tc>
          <w:tcPr>
            <w:tcW w:w="1276" w:type="dxa"/>
            <w:vMerge/>
            <w:tcBorders>
              <w:top w:val="single" w:sz="4" w:space="0" w:color="auto"/>
              <w:left w:val="thinThickSmallGap" w:sz="24" w:space="0" w:color="auto"/>
              <w:bottom w:val="thinThickSmallGap" w:sz="24" w:space="0" w:color="auto"/>
              <w:right w:val="single" w:sz="4" w:space="0" w:color="auto"/>
            </w:tcBorders>
            <w:vAlign w:val="center"/>
          </w:tcPr>
          <w:p w14:paraId="14AC8D53" w14:textId="77777777" w:rsidR="0053433A" w:rsidRPr="00182AA8" w:rsidRDefault="0053433A" w:rsidP="00EF1A4E">
            <w:pPr>
              <w:rPr>
                <w:rFonts w:ascii="MS UI Gothic" w:eastAsia="MS UI Gothic" w:hAnsi="MS UI Gothic"/>
                <w:color w:val="000000"/>
                <w:sz w:val="18"/>
                <w:szCs w:val="18"/>
              </w:rPr>
            </w:pPr>
          </w:p>
        </w:tc>
        <w:tc>
          <w:tcPr>
            <w:tcW w:w="6899" w:type="dxa"/>
            <w:tcBorders>
              <w:top w:val="single" w:sz="4" w:space="0" w:color="auto"/>
              <w:left w:val="single" w:sz="4" w:space="0" w:color="auto"/>
              <w:bottom w:val="thinThickSmallGap" w:sz="24" w:space="0" w:color="auto"/>
              <w:right w:val="thickThinSmallGap" w:sz="24" w:space="0" w:color="auto"/>
            </w:tcBorders>
          </w:tcPr>
          <w:p w14:paraId="3AB677C1" w14:textId="77777777" w:rsidR="0053433A" w:rsidRPr="00182AA8" w:rsidRDefault="0053433A" w:rsidP="00EF1A4E">
            <w:pPr>
              <w:widowControl/>
              <w:jc w:val="left"/>
              <w:rPr>
                <w:rFonts w:ascii="MS UI Gothic" w:eastAsia="MS UI Gothic" w:hAnsi="MS UI Gothic"/>
                <w:sz w:val="18"/>
                <w:szCs w:val="18"/>
              </w:rPr>
            </w:pPr>
            <w:r w:rsidRPr="00182AA8">
              <w:rPr>
                <w:rFonts w:ascii="MS UI Gothic" w:eastAsia="MS UI Gothic" w:hAnsi="MS UI Gothic" w:hint="eastAsia"/>
                <w:sz w:val="18"/>
                <w:szCs w:val="18"/>
              </w:rPr>
              <w:t>バッチ処理について、リカバリポイントの中間ファイルから再実行可能か。</w:t>
            </w:r>
          </w:p>
        </w:tc>
      </w:tr>
    </w:tbl>
    <w:p w14:paraId="257901CE" w14:textId="65ABCA10" w:rsidR="0053433A" w:rsidRPr="0053433A" w:rsidRDefault="0053433A" w:rsidP="000F726D">
      <w:pPr>
        <w:pStyle w:val="af2"/>
        <w:ind w:leftChars="0" w:left="1129" w:firstLineChars="0" w:firstLine="0"/>
        <w:rPr>
          <w:rFonts w:ascii="游明朝" w:eastAsia="游明朝" w:hAnsi="游明朝"/>
        </w:rPr>
      </w:pPr>
    </w:p>
    <w:p w14:paraId="0A73B3CA" w14:textId="77777777" w:rsidR="0053433A" w:rsidRDefault="0053433A" w:rsidP="000F726D">
      <w:pPr>
        <w:pStyle w:val="af2"/>
        <w:ind w:leftChars="0" w:left="1129" w:firstLineChars="0" w:firstLine="0"/>
        <w:rPr>
          <w:rFonts w:ascii="游明朝" w:eastAsia="游明朝" w:hAnsi="游明朝"/>
        </w:rPr>
      </w:pPr>
    </w:p>
    <w:p w14:paraId="0F85DDF2" w14:textId="630F27FB" w:rsidR="0085252B" w:rsidRDefault="0085252B" w:rsidP="0085252B">
      <w:pPr>
        <w:ind w:leftChars="202" w:left="424" w:firstLineChars="100" w:firstLine="210"/>
        <w:rPr>
          <w:rFonts w:ascii="游明朝" w:eastAsia="游明朝" w:hAnsi="游明朝"/>
        </w:rPr>
      </w:pPr>
      <w:r>
        <w:rPr>
          <w:rFonts w:ascii="游明朝" w:eastAsia="游明朝" w:hAnsi="游明朝" w:hint="eastAsia"/>
        </w:rPr>
        <w:t>【機能（業務）面のテスト】</w:t>
      </w:r>
    </w:p>
    <w:p w14:paraId="1DA04B68" w14:textId="31FF8A2F" w:rsidR="0085252B" w:rsidRDefault="00D54712" w:rsidP="0053433A">
      <w:pPr>
        <w:ind w:leftChars="302" w:left="634" w:firstLineChars="100" w:firstLine="210"/>
        <w:rPr>
          <w:rFonts w:ascii="游明朝" w:eastAsia="游明朝" w:hAnsi="游明朝"/>
        </w:rPr>
      </w:pPr>
      <w:r w:rsidRPr="00853FC9">
        <w:rPr>
          <w:rFonts w:ascii="游明朝" w:eastAsia="游明朝" w:hAnsi="游明朝" w:hint="eastAsia"/>
        </w:rPr>
        <w:t>移行テストで投入したマスタ/データを使用して</w:t>
      </w:r>
      <w:r>
        <w:rPr>
          <w:rFonts w:ascii="游明朝" w:eastAsia="游明朝" w:hAnsi="游明朝" w:hint="eastAsia"/>
        </w:rPr>
        <w:t>テスト環境を整備し、現新比較テストを行い、</w:t>
      </w:r>
      <w:r w:rsidR="000E57ED">
        <w:rPr>
          <w:rFonts w:ascii="游明朝" w:eastAsia="游明朝" w:hAnsi="游明朝" w:hint="eastAsia"/>
        </w:rPr>
        <w:t>次期</w:t>
      </w:r>
      <w:r w:rsidR="0085252B">
        <w:rPr>
          <w:rFonts w:ascii="游明朝" w:eastAsia="游明朝" w:hAnsi="游明朝" w:hint="eastAsia"/>
        </w:rPr>
        <w:t>システム</w:t>
      </w:r>
      <w:r w:rsidR="000E57ED">
        <w:rPr>
          <w:rFonts w:ascii="游明朝" w:eastAsia="游明朝" w:hAnsi="游明朝" w:hint="eastAsia"/>
        </w:rPr>
        <w:t>の処理結果が現行</w:t>
      </w:r>
      <w:r w:rsidR="0085252B">
        <w:rPr>
          <w:rFonts w:ascii="游明朝" w:eastAsia="游明朝" w:hAnsi="游明朝" w:hint="eastAsia"/>
        </w:rPr>
        <w:t>システム</w:t>
      </w:r>
      <w:r w:rsidR="000E57ED">
        <w:rPr>
          <w:rFonts w:ascii="游明朝" w:eastAsia="游明朝" w:hAnsi="游明朝" w:hint="eastAsia"/>
        </w:rPr>
        <w:t>と</w:t>
      </w:r>
      <w:r w:rsidR="0085252B">
        <w:rPr>
          <w:rFonts w:ascii="游明朝" w:eastAsia="游明朝" w:hAnsi="游明朝" w:hint="eastAsia"/>
        </w:rPr>
        <w:t>同一の処理</w:t>
      </w:r>
      <w:r w:rsidR="000E57ED">
        <w:rPr>
          <w:rFonts w:ascii="游明朝" w:eastAsia="游明朝" w:hAnsi="游明朝" w:hint="eastAsia"/>
        </w:rPr>
        <w:t>結果となるか</w:t>
      </w:r>
      <w:r w:rsidR="0085252B">
        <w:rPr>
          <w:rFonts w:ascii="游明朝" w:eastAsia="游明朝" w:hAnsi="游明朝" w:hint="eastAsia"/>
        </w:rPr>
        <w:t>を</w:t>
      </w:r>
      <w:r w:rsidR="000E57ED">
        <w:rPr>
          <w:rFonts w:ascii="游明朝" w:eastAsia="游明朝" w:hAnsi="游明朝" w:hint="eastAsia"/>
        </w:rPr>
        <w:t>確認</w:t>
      </w:r>
      <w:r w:rsidR="0085252B">
        <w:rPr>
          <w:rFonts w:ascii="游明朝" w:eastAsia="游明朝" w:hAnsi="游明朝" w:hint="eastAsia"/>
        </w:rPr>
        <w:t>します。また、現行システムと同様に</w:t>
      </w:r>
      <w:r>
        <w:rPr>
          <w:rFonts w:ascii="游明朝" w:eastAsia="游明朝" w:hAnsi="游明朝" w:hint="eastAsia"/>
        </w:rPr>
        <w:t>、次期システムにおいても</w:t>
      </w:r>
      <w:r w:rsidR="0085252B">
        <w:rPr>
          <w:rFonts w:ascii="游明朝" w:eastAsia="游明朝" w:hAnsi="游明朝" w:hint="eastAsia"/>
        </w:rPr>
        <w:t>業務権限が正しく設定されているかを確認します。</w:t>
      </w:r>
    </w:p>
    <w:p w14:paraId="5A2F86CB" w14:textId="22517FE8" w:rsidR="0085252B" w:rsidRPr="0085252B" w:rsidRDefault="0085252B" w:rsidP="000F726D">
      <w:pPr>
        <w:pStyle w:val="af2"/>
        <w:ind w:leftChars="0" w:left="1129" w:firstLineChars="0" w:firstLine="0"/>
        <w:rPr>
          <w:rFonts w:ascii="游明朝" w:eastAsia="游明朝" w:hAnsi="游明朝"/>
        </w:rPr>
      </w:pPr>
    </w:p>
    <w:p w14:paraId="2BA4A3FA" w14:textId="77777777" w:rsidR="0085252B" w:rsidRPr="00853FC9" w:rsidRDefault="0085252B" w:rsidP="000F726D">
      <w:pPr>
        <w:pStyle w:val="af2"/>
        <w:ind w:leftChars="0" w:left="1129" w:firstLineChars="0" w:firstLine="0"/>
        <w:rPr>
          <w:rFonts w:ascii="游明朝" w:eastAsia="游明朝" w:hAnsi="游明朝"/>
        </w:rPr>
      </w:pPr>
    </w:p>
    <w:p w14:paraId="517C03CC" w14:textId="3453C7F5" w:rsidR="00B3684F" w:rsidRPr="00853FC9" w:rsidRDefault="000F726D" w:rsidP="00B3684F">
      <w:pPr>
        <w:ind w:leftChars="202" w:left="424" w:firstLineChars="100" w:firstLine="210"/>
        <w:rPr>
          <w:rFonts w:ascii="游明朝" w:eastAsia="游明朝" w:hAnsi="游明朝"/>
        </w:rPr>
      </w:pPr>
      <w:r>
        <w:rPr>
          <w:rFonts w:ascii="游明朝" w:eastAsia="游明朝" w:hAnsi="游明朝" w:hint="eastAsia"/>
        </w:rPr>
        <w:t>テストは</w:t>
      </w:r>
      <w:r w:rsidR="00684A00">
        <w:rPr>
          <w:rFonts w:ascii="游明朝" w:eastAsia="游明朝" w:hAnsi="游明朝" w:hint="eastAsia"/>
        </w:rPr>
        <w:t>非互換箇所</w:t>
      </w:r>
      <w:r w:rsidR="00882E69" w:rsidRPr="00853FC9">
        <w:rPr>
          <w:rFonts w:ascii="游明朝" w:eastAsia="游明朝" w:hAnsi="游明朝" w:hint="eastAsia"/>
        </w:rPr>
        <w:t>で変更したプログラムで実現する機能を</w:t>
      </w:r>
      <w:r w:rsidR="00E341FC">
        <w:rPr>
          <w:rFonts w:ascii="游明朝" w:eastAsia="游明朝" w:hAnsi="游明朝" w:hint="eastAsia"/>
        </w:rPr>
        <w:t>重点的</w:t>
      </w:r>
      <w:r w:rsidR="00882E69" w:rsidRPr="00853FC9">
        <w:rPr>
          <w:rFonts w:ascii="游明朝" w:eastAsia="游明朝" w:hAnsi="游明朝" w:hint="eastAsia"/>
        </w:rPr>
        <w:t>に正常系主体</w:t>
      </w:r>
      <w:r w:rsidR="00E341FC">
        <w:rPr>
          <w:rFonts w:ascii="游明朝" w:eastAsia="游明朝" w:hAnsi="游明朝" w:hint="eastAsia"/>
        </w:rPr>
        <w:t>で</w:t>
      </w:r>
      <w:r w:rsidR="00882E69" w:rsidRPr="00853FC9">
        <w:rPr>
          <w:rFonts w:ascii="游明朝" w:eastAsia="游明朝" w:hAnsi="游明朝" w:hint="eastAsia"/>
        </w:rPr>
        <w:t>実施し</w:t>
      </w:r>
      <w:r>
        <w:rPr>
          <w:rFonts w:ascii="游明朝" w:eastAsia="游明朝" w:hAnsi="游明朝" w:hint="eastAsia"/>
        </w:rPr>
        <w:t>ます。</w:t>
      </w:r>
      <w:r w:rsidR="00882E69" w:rsidRPr="00853FC9">
        <w:rPr>
          <w:rFonts w:ascii="游明朝" w:eastAsia="游明朝" w:hAnsi="游明朝" w:hint="eastAsia"/>
        </w:rPr>
        <w:t>運用管理ソフトウェアや連携ソフトウェアなどのミドルウェア、パッケージソフトウェア（汎用）との連動についても確認します。</w:t>
      </w:r>
    </w:p>
    <w:p w14:paraId="70D5EFA8" w14:textId="70B69B0A" w:rsidR="00882E69" w:rsidRPr="00B3684F" w:rsidRDefault="00882E69" w:rsidP="00853FC9">
      <w:pPr>
        <w:ind w:leftChars="202" w:left="424" w:firstLineChars="100" w:firstLine="210"/>
        <w:rPr>
          <w:rFonts w:ascii="游明朝" w:eastAsia="游明朝" w:hAnsi="游明朝"/>
        </w:rPr>
      </w:pPr>
    </w:p>
    <w:p w14:paraId="40505075" w14:textId="77777777" w:rsidR="00506F4B" w:rsidRPr="00506F4B" w:rsidRDefault="00506F4B" w:rsidP="004F2AD1">
      <w:pPr>
        <w:rPr>
          <w:rFonts w:ascii="游明朝" w:eastAsia="游明朝" w:hAnsi="游明朝"/>
          <w:color w:val="FF0000"/>
          <w:szCs w:val="21"/>
        </w:rPr>
      </w:pPr>
    </w:p>
    <w:p w14:paraId="07088FAA" w14:textId="18C71891" w:rsidR="004F2AD1" w:rsidRPr="004F2AD1" w:rsidRDefault="004F2AD1" w:rsidP="006D3452">
      <w:pPr>
        <w:pStyle w:val="2"/>
        <w:numPr>
          <w:ilvl w:val="0"/>
          <w:numId w:val="11"/>
        </w:numPr>
        <w:spacing w:after="72"/>
        <w:rPr>
          <w:rFonts w:ascii="メイリオ" w:eastAsia="メイリオ" w:hAnsi="メイリオ"/>
          <w:sz w:val="32"/>
        </w:rPr>
      </w:pPr>
      <w:bookmarkStart w:id="115" w:name="_Toc15892487"/>
      <w:bookmarkStart w:id="116" w:name="_Toc15893565"/>
      <w:bookmarkStart w:id="117" w:name="_Toc15912757"/>
      <w:bookmarkStart w:id="118" w:name="_Toc15914134"/>
      <w:bookmarkStart w:id="119" w:name="_Toc15915533"/>
      <w:bookmarkStart w:id="120" w:name="_Toc16841638"/>
      <w:bookmarkStart w:id="121" w:name="_Toc17296279"/>
      <w:bookmarkStart w:id="122" w:name="_Toc15892488"/>
      <w:bookmarkStart w:id="123" w:name="_Toc15893566"/>
      <w:bookmarkStart w:id="124" w:name="_Toc15912758"/>
      <w:bookmarkStart w:id="125" w:name="_Toc15914135"/>
      <w:bookmarkStart w:id="126" w:name="_Toc15915534"/>
      <w:bookmarkStart w:id="127" w:name="_Toc16841639"/>
      <w:bookmarkStart w:id="128" w:name="_Toc17296280"/>
      <w:bookmarkStart w:id="129" w:name="_Toc15892489"/>
      <w:bookmarkStart w:id="130" w:name="_Toc15893567"/>
      <w:bookmarkStart w:id="131" w:name="_Toc15912759"/>
      <w:bookmarkStart w:id="132" w:name="_Toc15914136"/>
      <w:bookmarkStart w:id="133" w:name="_Toc15915535"/>
      <w:bookmarkStart w:id="134" w:name="_Toc16841640"/>
      <w:bookmarkStart w:id="135" w:name="_Toc17296281"/>
      <w:bookmarkStart w:id="136" w:name="_Toc1900218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6D3452">
        <w:rPr>
          <w:rFonts w:ascii="メイリオ" w:eastAsia="メイリオ" w:hAnsi="メイリオ" w:hint="eastAsia"/>
          <w:sz w:val="32"/>
        </w:rPr>
        <w:t>「</w:t>
      </w:r>
      <w:r w:rsidRPr="004F2AD1">
        <w:rPr>
          <w:rFonts w:ascii="メイリオ" w:eastAsia="メイリオ" w:hAnsi="メイリオ" w:hint="eastAsia"/>
          <w:sz w:val="32"/>
        </w:rPr>
        <w:t>(</w:t>
      </w:r>
      <w:r>
        <w:rPr>
          <w:rFonts w:ascii="メイリオ" w:eastAsia="メイリオ" w:hAnsi="メイリオ" w:hint="eastAsia"/>
          <w:sz w:val="32"/>
        </w:rPr>
        <w:t>27</w:t>
      </w:r>
      <w:r w:rsidRPr="004F2AD1">
        <w:rPr>
          <w:rFonts w:ascii="メイリオ" w:eastAsia="メイリオ" w:hAnsi="メイリオ" w:hint="eastAsia"/>
          <w:sz w:val="32"/>
        </w:rPr>
        <w:t>)</w:t>
      </w:r>
      <w:r>
        <w:rPr>
          <w:rFonts w:hint="eastAsia"/>
          <w:noProof/>
        </w:rPr>
        <mc:AlternateContent>
          <mc:Choice Requires="wps">
            <w:drawing>
              <wp:anchor distT="0" distB="0" distL="114300" distR="114300" simplePos="0" relativeHeight="251741184" behindDoc="0" locked="0" layoutInCell="1" allowOverlap="1" wp14:anchorId="6E7C2626" wp14:editId="2BD08541">
                <wp:simplePos x="0" y="0"/>
                <wp:positionH relativeFrom="margin">
                  <wp:posOffset>0</wp:posOffset>
                </wp:positionH>
                <wp:positionV relativeFrom="paragraph">
                  <wp:posOffset>311150</wp:posOffset>
                </wp:positionV>
                <wp:extent cx="6096000" cy="28575"/>
                <wp:effectExtent l="0" t="0" r="19050" b="28575"/>
                <wp:wrapNone/>
                <wp:docPr id="18" name="直線コネクタ 18"/>
                <wp:cNvGraphicFramePr/>
                <a:graphic xmlns:a="http://schemas.openxmlformats.org/drawingml/2006/main">
                  <a:graphicData uri="http://schemas.microsoft.com/office/word/2010/wordprocessingShape">
                    <wps:wsp>
                      <wps:cNvCnPr/>
                      <wps:spPr>
                        <a:xfrm>
                          <a:off x="0" y="0"/>
                          <a:ext cx="6096000" cy="28575"/>
                        </a:xfrm>
                        <a:prstGeom prst="line">
                          <a:avLst/>
                        </a:prstGeom>
                        <a:ln w="19050">
                          <a:solidFill>
                            <a:schemeClr val="accent5">
                              <a:lumMod val="40000"/>
                              <a:lumOff val="6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12CD6" id="直線コネクタ 18"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NbDQIAAFIEAAAOAAAAZHJzL2Uyb0RvYy54bWysVEtu2zAQ3RfoHQjta8lG7SaC5SwSpJt+&#10;jH4OwFBDmwB/IBlL3rrrXqA9RBct0GUP40Wu0SGpKEFTFGjRDS3OzBu992bk5VmvJNmB88LopphO&#10;qoKAZqYVetMU799dPjkpiA9Ut1QaDU2xB1+crR4/Wna2hpnZGtmCI9hE+7qzTbENwdZl6dkWFPUT&#10;Y0FjkhunaMCr25Stox12V7KcVdWi7IxrrTMMvMfoRU4Wq9Sfc2DhNeceApFNgdxCOl06r+JZrpa0&#10;3jhqt4INNOg/sFBUaHzp2OqCBkqunXjQSgnmjDc8TJhRpeFcMEgaUM20+kXN2y21kLSgOd6ONvn/&#10;15a92q0dES3ODielqcIZ3Xz+dvP90/Hw9fjh4/Hw5Xj4QTCJTnXW1wg412s33Lxduyi7507FXxRE&#10;+uTufnQX+kAYBhfV6aKqcAgMc7OT+bN57Fnega3z4TkYReJDU0iho3ha090LH3LpbUkMS006pH1a&#10;zatU5o0U7aWQMibTAsG5dGRHcfSUMdBhnurktXpp2hx/ioSGJcAwrkoOR54pjOzGTonrvZdgTmoM&#10;RleyD+kp7CVkem+Ao7OofJr5xZ1+SCkLkxqrI4yjgBE4CPsTcKiPUEj7/jfgEZHebHQYwUpo435H&#10;O/TTYWw81986kHVHC65Mu08bkqzBxU3ODR9Z/DLu3xP87q9g9RMAAP//AwBQSwMEFAAGAAgAAAAh&#10;ABtrAeneAAAABgEAAA8AAABkcnMvZG93bnJldi54bWxMj81Ow0AMhO9IvMPKSNzohkArmsap+FHF&#10;CSESJNTbJjFJ2qw3ym7b9O0xJzh5rLFmPqfryfbqSKPvHCPcziJQxJWrO24QPovNzQMoHwzXpndM&#10;CGfysM4uL1KT1O7EH3TMQ6MkhH1iENoQhkRrX7VkjZ+5gVi8bzdaE2QdG12P5iThttdxFC20NR1L&#10;Q2sGem6p2ucHi1C87OJdvt8UIX6azuUb8/v29Qvx+mp6XIEKNIW/Y/jFF3TIhKl0B6696hHkkYBw&#10;v5Qp7nIRiSgR5ndz0Fmq/+NnPwAAAP//AwBQSwECLQAUAAYACAAAACEAtoM4kv4AAADhAQAAEwAA&#10;AAAAAAAAAAAAAAAAAAAAW0NvbnRlbnRfVHlwZXNdLnhtbFBLAQItABQABgAIAAAAIQA4/SH/1gAA&#10;AJQBAAALAAAAAAAAAAAAAAAAAC8BAABfcmVscy8ucmVsc1BLAQItABQABgAIAAAAIQArDoNbDQIA&#10;AFIEAAAOAAAAAAAAAAAAAAAAAC4CAABkcnMvZTJvRG9jLnhtbFBLAQItABQABgAIAAAAIQAbawHp&#10;3gAAAAYBAAAPAAAAAAAAAAAAAAAAAGcEAABkcnMvZG93bnJldi54bWxQSwUGAAAAAAQABADzAAAA&#10;cgUAAAAA&#10;" strokecolor="#b6dde8 [1304]" strokeweight="1.5pt">
                <w10:wrap anchorx="margin"/>
              </v:line>
            </w:pict>
          </mc:Fallback>
        </mc:AlternateContent>
      </w:r>
      <w:r>
        <w:rPr>
          <w:rFonts w:ascii="メイリオ" w:eastAsia="メイリオ" w:hAnsi="メイリオ" w:hint="eastAsia"/>
          <w:sz w:val="32"/>
        </w:rPr>
        <w:t>運用</w:t>
      </w:r>
      <w:r w:rsidRPr="004F2AD1">
        <w:rPr>
          <w:rFonts w:ascii="メイリオ" w:eastAsia="メイリオ" w:hAnsi="メイリオ" w:hint="eastAsia"/>
          <w:sz w:val="32"/>
        </w:rPr>
        <w:t>テスト」</w:t>
      </w:r>
      <w:bookmarkEnd w:id="136"/>
    </w:p>
    <w:p w14:paraId="55FC43C1" w14:textId="099B5042" w:rsidR="004F2AD1" w:rsidRPr="001970E0" w:rsidRDefault="004F2AD1" w:rsidP="004F2AD1">
      <w:pPr>
        <w:rPr>
          <w:rFonts w:ascii="游明朝" w:eastAsia="游明朝" w:hAnsi="游明朝"/>
          <w:szCs w:val="21"/>
        </w:rPr>
      </w:pPr>
    </w:p>
    <w:p w14:paraId="6E1E8785" w14:textId="77777777" w:rsidR="004F2AD1" w:rsidRDefault="004F2AD1" w:rsidP="00853FC9">
      <w:pPr>
        <w:numPr>
          <w:ilvl w:val="0"/>
          <w:numId w:val="22"/>
        </w:numPr>
        <w:rPr>
          <w:rFonts w:ascii="游明朝" w:eastAsia="游明朝" w:hAnsi="游明朝"/>
          <w:color w:val="000000" w:themeColor="text1"/>
          <w:szCs w:val="21"/>
        </w:rPr>
      </w:pPr>
      <w:r w:rsidRPr="00F26431">
        <w:rPr>
          <w:rFonts w:ascii="游明朝" w:eastAsia="游明朝" w:hAnsi="游明朝" w:hint="eastAsia"/>
          <w:color w:val="000000" w:themeColor="text1"/>
          <w:szCs w:val="21"/>
        </w:rPr>
        <w:t>概要</w:t>
      </w:r>
    </w:p>
    <w:p w14:paraId="37D859B7" w14:textId="5CC7F8CC" w:rsidR="00466F45" w:rsidRPr="00244E1E" w:rsidRDefault="00466F45" w:rsidP="00853FC9">
      <w:pPr>
        <w:ind w:leftChars="202" w:left="424" w:firstLineChars="100" w:firstLine="210"/>
        <w:rPr>
          <w:rFonts w:ascii="游明朝" w:eastAsia="游明朝" w:hAnsi="游明朝"/>
        </w:rPr>
      </w:pPr>
      <w:r w:rsidRPr="00244E1E">
        <w:rPr>
          <w:rFonts w:ascii="游明朝" w:eastAsia="游明朝" w:hAnsi="游明朝" w:hint="eastAsia"/>
        </w:rPr>
        <w:t>本工程は、</w:t>
      </w:r>
      <w:r w:rsidR="00EF7CD3">
        <w:rPr>
          <w:rFonts w:ascii="游明朝" w:eastAsia="游明朝" w:hAnsi="游明朝" w:hint="eastAsia"/>
        </w:rPr>
        <w:t>次期</w:t>
      </w:r>
      <w:r w:rsidRPr="00244E1E">
        <w:rPr>
          <w:rFonts w:ascii="游明朝" w:eastAsia="游明朝" w:hAnsi="游明朝" w:hint="eastAsia"/>
        </w:rPr>
        <w:t>システム</w:t>
      </w:r>
      <w:r w:rsidR="009901EA" w:rsidRPr="00244E1E">
        <w:rPr>
          <w:rFonts w:ascii="游明朝" w:eastAsia="游明朝" w:hAnsi="游明朝" w:hint="eastAsia"/>
        </w:rPr>
        <w:t>を利用して、</w:t>
      </w:r>
      <w:r w:rsidR="00B631E9" w:rsidRPr="00244E1E">
        <w:rPr>
          <w:rFonts w:ascii="游明朝" w:eastAsia="游明朝" w:hAnsi="游明朝" w:hint="eastAsia"/>
        </w:rPr>
        <w:t>日常業務及びシステム運用が滞りなく実施できるかをテストする工程です。</w:t>
      </w:r>
    </w:p>
    <w:p w14:paraId="6FAAAF8C" w14:textId="19789FDD" w:rsidR="00B631E9" w:rsidRPr="00244E1E" w:rsidRDefault="00B631E9" w:rsidP="00853FC9">
      <w:pPr>
        <w:ind w:leftChars="202" w:left="424" w:firstLineChars="100" w:firstLine="210"/>
        <w:rPr>
          <w:rFonts w:ascii="游明朝" w:eastAsia="游明朝" w:hAnsi="游明朝"/>
        </w:rPr>
      </w:pPr>
      <w:r w:rsidRPr="00244E1E">
        <w:rPr>
          <w:rFonts w:ascii="游明朝" w:eastAsia="游明朝" w:hAnsi="游明朝" w:hint="eastAsia"/>
        </w:rPr>
        <w:t>機種更新においては、</w:t>
      </w:r>
      <w:r w:rsidR="00252209">
        <w:rPr>
          <w:rFonts w:ascii="游明朝" w:eastAsia="游明朝" w:hAnsi="游明朝" w:hint="eastAsia"/>
        </w:rPr>
        <w:t>運用</w:t>
      </w:r>
      <w:r w:rsidR="00384B99">
        <w:rPr>
          <w:rFonts w:ascii="游明朝" w:eastAsia="游明朝" w:hAnsi="游明朝" w:hint="eastAsia"/>
        </w:rPr>
        <w:t>に関わる画面表示や操作方法</w:t>
      </w:r>
      <w:r w:rsidR="005553D1">
        <w:rPr>
          <w:rFonts w:ascii="游明朝" w:eastAsia="游明朝" w:hAnsi="游明朝" w:hint="eastAsia"/>
        </w:rPr>
        <w:t>など</w:t>
      </w:r>
      <w:r w:rsidR="00252209">
        <w:rPr>
          <w:rFonts w:ascii="游明朝" w:eastAsia="游明朝" w:hAnsi="游明朝" w:hint="eastAsia"/>
        </w:rPr>
        <w:t>の変更</w:t>
      </w:r>
      <w:r w:rsidR="005553D1">
        <w:rPr>
          <w:rFonts w:ascii="游明朝" w:eastAsia="游明朝" w:hAnsi="游明朝" w:hint="eastAsia"/>
        </w:rPr>
        <w:t>箇所について</w:t>
      </w:r>
      <w:r w:rsidR="00252209">
        <w:rPr>
          <w:rFonts w:ascii="游明朝" w:eastAsia="游明朝" w:hAnsi="游明朝" w:hint="eastAsia"/>
        </w:rPr>
        <w:t>、</w:t>
      </w:r>
      <w:r w:rsidRPr="00244E1E">
        <w:rPr>
          <w:rFonts w:ascii="游明朝" w:eastAsia="游明朝" w:hAnsi="游明朝" w:hint="eastAsia"/>
        </w:rPr>
        <w:t>運用マニュアルに沿って</w:t>
      </w:r>
      <w:r w:rsidR="005553D1">
        <w:rPr>
          <w:rFonts w:ascii="游明朝" w:eastAsia="游明朝" w:hAnsi="游明朝" w:hint="eastAsia"/>
        </w:rPr>
        <w:t>問題なく実施できる</w:t>
      </w:r>
      <w:r w:rsidRPr="00244E1E">
        <w:rPr>
          <w:rFonts w:ascii="游明朝" w:eastAsia="游明朝" w:hAnsi="游明朝" w:hint="eastAsia"/>
        </w:rPr>
        <w:t>かを</w:t>
      </w:r>
      <w:r w:rsidR="00B8114C" w:rsidRPr="00244E1E">
        <w:rPr>
          <w:rFonts w:ascii="游明朝" w:eastAsia="游明朝" w:hAnsi="游明朝" w:hint="eastAsia"/>
        </w:rPr>
        <w:t>重点的に</w:t>
      </w:r>
      <w:r w:rsidRPr="00244E1E">
        <w:rPr>
          <w:rFonts w:ascii="游明朝" w:eastAsia="游明朝" w:hAnsi="游明朝" w:hint="eastAsia"/>
        </w:rPr>
        <w:t>確認する必要があります。</w:t>
      </w:r>
    </w:p>
    <w:p w14:paraId="0D6B0A8E" w14:textId="77777777" w:rsidR="004F2AD1" w:rsidRPr="00384B99" w:rsidRDefault="004F2AD1" w:rsidP="004F2AD1">
      <w:pPr>
        <w:rPr>
          <w:rFonts w:ascii="游明朝" w:eastAsia="游明朝" w:hAnsi="游明朝"/>
          <w:color w:val="000000" w:themeColor="text1"/>
          <w:szCs w:val="21"/>
        </w:rPr>
      </w:pPr>
    </w:p>
    <w:p w14:paraId="5E809232" w14:textId="77777777" w:rsidR="004F2AD1" w:rsidRPr="00F26431" w:rsidRDefault="004F2AD1" w:rsidP="009901EA">
      <w:pPr>
        <w:numPr>
          <w:ilvl w:val="0"/>
          <w:numId w:val="22"/>
        </w:numPr>
        <w:rPr>
          <w:rFonts w:ascii="游明朝" w:eastAsia="游明朝" w:hAnsi="游明朝"/>
          <w:color w:val="000000" w:themeColor="text1"/>
          <w:szCs w:val="21"/>
        </w:rPr>
      </w:pPr>
      <w:r w:rsidRPr="00F26431">
        <w:rPr>
          <w:rFonts w:ascii="游明朝" w:eastAsia="游明朝" w:hAnsi="游明朝" w:hint="eastAsia"/>
          <w:color w:val="000000" w:themeColor="text1"/>
          <w:szCs w:val="21"/>
        </w:rPr>
        <w:t>機種更新における留意事項</w:t>
      </w:r>
    </w:p>
    <w:p w14:paraId="6D5D79CE" w14:textId="24E0CE1E" w:rsidR="00081974" w:rsidRDefault="004F2AD1" w:rsidP="00384B99">
      <w:pPr>
        <w:ind w:leftChars="202" w:left="424" w:firstLineChars="100" w:firstLine="210"/>
        <w:rPr>
          <w:rFonts w:ascii="游明朝" w:eastAsia="游明朝" w:hAnsi="游明朝"/>
        </w:rPr>
      </w:pPr>
      <w:r w:rsidRPr="00853FC9">
        <w:rPr>
          <w:rFonts w:ascii="游明朝" w:eastAsia="游明朝" w:hAnsi="游明朝" w:hint="eastAsia"/>
        </w:rPr>
        <w:t>運用テストにあたっては、</w:t>
      </w:r>
      <w:r w:rsidR="00EF7CD3">
        <w:rPr>
          <w:rFonts w:ascii="游明朝" w:eastAsia="游明朝" w:hAnsi="游明朝" w:hint="eastAsia"/>
        </w:rPr>
        <w:t>次期</w:t>
      </w:r>
      <w:r w:rsidR="00C36AD7">
        <w:rPr>
          <w:rFonts w:ascii="游明朝" w:eastAsia="游明朝" w:hAnsi="游明朝" w:hint="eastAsia"/>
        </w:rPr>
        <w:t>システム</w:t>
      </w:r>
      <w:r w:rsidR="00B8114C">
        <w:rPr>
          <w:rFonts w:ascii="游明朝" w:eastAsia="游明朝" w:hAnsi="游明朝" w:hint="eastAsia"/>
        </w:rPr>
        <w:t>において</w:t>
      </w:r>
      <w:r w:rsidR="00E341FC" w:rsidRPr="00E341FC">
        <w:rPr>
          <w:rFonts w:ascii="游明朝" w:eastAsia="游明朝" w:hAnsi="游明朝" w:hint="eastAsia"/>
        </w:rPr>
        <w:t>変更された運用マニュアルに沿って運用できるかを業務担当</w:t>
      </w:r>
      <w:r w:rsidR="00D36230">
        <w:rPr>
          <w:rFonts w:ascii="游明朝" w:eastAsia="游明朝" w:hAnsi="游明朝" w:hint="eastAsia"/>
        </w:rPr>
        <w:t>（運用担当）</w:t>
      </w:r>
      <w:r w:rsidR="00E341FC" w:rsidRPr="00E341FC">
        <w:rPr>
          <w:rFonts w:ascii="游明朝" w:eastAsia="游明朝" w:hAnsi="游明朝" w:hint="eastAsia"/>
        </w:rPr>
        <w:t>・利用部門それぞれが確認します。</w:t>
      </w:r>
    </w:p>
    <w:p w14:paraId="499B4F92" w14:textId="33DD84A5" w:rsidR="00360EA0" w:rsidRPr="00384B99" w:rsidRDefault="00360EA0" w:rsidP="00C36AD7">
      <w:pPr>
        <w:ind w:leftChars="202" w:left="424" w:firstLineChars="100" w:firstLine="210"/>
        <w:rPr>
          <w:rFonts w:ascii="游明朝" w:eastAsia="游明朝" w:hAnsi="游明朝"/>
        </w:rPr>
      </w:pPr>
    </w:p>
    <w:p w14:paraId="18791D31" w14:textId="577F1147" w:rsidR="00B31C32" w:rsidRDefault="00B31C32">
      <w:pPr>
        <w:widowControl/>
        <w:jc w:val="left"/>
        <w:rPr>
          <w:rFonts w:ascii="游明朝" w:eastAsia="游明朝" w:hAnsi="游明朝"/>
          <w:color w:val="000000" w:themeColor="text1"/>
        </w:rPr>
      </w:pPr>
      <w:r>
        <w:rPr>
          <w:rFonts w:ascii="游明朝" w:eastAsia="游明朝" w:hAnsi="游明朝"/>
          <w:color w:val="000000" w:themeColor="text1"/>
        </w:rPr>
        <w:br w:type="page"/>
      </w:r>
    </w:p>
    <w:p w14:paraId="40C6B1C1" w14:textId="77777777" w:rsidR="00E20381" w:rsidRDefault="00E20381" w:rsidP="00E20381">
      <w:pPr>
        <w:rPr>
          <w:rFonts w:ascii="游明朝" w:eastAsia="游明朝" w:hAnsi="游明朝"/>
          <w:color w:val="000000" w:themeColor="text1"/>
        </w:rPr>
      </w:pPr>
    </w:p>
    <w:bookmarkStart w:id="137" w:name="_Toc19002185"/>
    <w:p w14:paraId="7961A1D6" w14:textId="5E0957DC" w:rsidR="00E20381" w:rsidRPr="00B32714" w:rsidRDefault="00E20381" w:rsidP="006C5775">
      <w:pPr>
        <w:pStyle w:val="10"/>
        <w:numPr>
          <w:ilvl w:val="0"/>
          <w:numId w:val="8"/>
        </w:numPr>
        <w:rPr>
          <w:rFonts w:ascii="メイリオ" w:eastAsia="メイリオ" w:hAnsi="メイリオ"/>
          <w:b/>
          <w:sz w:val="40"/>
        </w:rPr>
      </w:pPr>
      <w:r w:rsidRPr="00725223">
        <w:rPr>
          <w:rFonts w:ascii="メイリオ" w:eastAsia="メイリオ" w:hAnsi="メイリオ"/>
          <w:b/>
          <w:noProof/>
          <w:color w:val="FFFFFF"/>
          <w:sz w:val="22"/>
        </w:rPr>
        <mc:AlternateContent>
          <mc:Choice Requires="wps">
            <w:drawing>
              <wp:anchor distT="0" distB="0" distL="114300" distR="114300" simplePos="0" relativeHeight="251734016" behindDoc="1" locked="0" layoutInCell="1" allowOverlap="1" wp14:anchorId="7803E680" wp14:editId="6C39FCF0">
                <wp:simplePos x="0" y="0"/>
                <wp:positionH relativeFrom="margin">
                  <wp:align>left</wp:align>
                </wp:positionH>
                <wp:positionV relativeFrom="paragraph">
                  <wp:posOffset>-3175</wp:posOffset>
                </wp:positionV>
                <wp:extent cx="6115050" cy="581025"/>
                <wp:effectExtent l="0" t="0" r="0" b="952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58102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86A92" id="正方形/長方形 30" o:spid="_x0000_s1026" style="position:absolute;left:0;text-align:left;margin-left:0;margin-top:-.25pt;width:481.5pt;height:45.75pt;z-index:-251582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vpxQIAAOgFAAAOAAAAZHJzL2Uyb0RvYy54bWysVM1u1DAQviPxDpbvNMnSlBI1W61aFSEt&#10;tKJFPbuO041wPMb2bnZ5D3gAOHNGHHgcKvEWjO0kXUrhgLhY9vx8M/N5Zg4O160kK2FsA6qk2U5K&#10;iVAcqkZdl/T1xcmjfUqsY6piEpQo6UZYejh9+OCg04WYwAJkJQxBEGWLTpd04ZwuksTyhWiZ3QEt&#10;FCprMC1z+DTXSWVYh+itTCZpupd0YCptgAtrUXoclXQa8OtacHda11Y4IkuKublwmnBe+TOZHrDi&#10;2jC9aHifBvuHLFrWKAw6Qh0zx8jSNL9BtQ03YKF2OxzaBOq64SLUgNVk6Z1qzhdMi1ALkmP1SJP9&#10;f7D85erMkKYq6WOkR7EW/+jm86ebD1+/f/uY/Hj/Jd4IapGqTtsCPc71mfHFWj0H/saiIvlF4x+2&#10;t1nXpvW2WCpZB943I+9i7QhH4V6W5WmO8Tnq8v0sneQ+WsKKwVsb654JaIm/lNTgvwa62WpuXTQd&#10;TEJiIJvqpJEyPHwviSNpyIphFzDOhXJ5cJfL9gVUUY7dlPb9gGLsmijeH8SYTehKjxRys9tBpPKh&#10;FPigMR8vCbREJgInbiOFt5PqlaiRdax9EhIZkbdzzKJqwSoRxfkfcwmAHrnG+CN2D3Bf/VlPcG/v&#10;XUUYl9E5/VtiscTRI0QG5UbntlFg7gOQbowc7QeSIjWepSuoNtiTBuKwWs1PGvz1ObPujBmcTmwU&#10;3DjuFI9aQldS6G+ULMC8u0/u7XFoUEtJh9NeUvt2yYygRD5XOE5Ps91dvx7CYzd/MsGH2dZcbWvU&#10;sj0CbKUMd5vm4ertnRyutYH2EhfTzEdFFVMcY5eUOzM8jlzcQrjauJjNghmuBM3cXJ1r7sE9q76r&#10;L9aXzOi+9R0OzUsYNgMr7kxAtPWeCmZLB3UTxuOW155vXCehifvV5/fV9jtY3S7o6U8AAAD//wMA&#10;UEsDBBQABgAIAAAAIQCagUwT2QAAAAUBAAAPAAAAZHJzL2Rvd25yZXYueG1sTI/BTsMwEETvSPyD&#10;tUhcUOuUioqGOBUCwQ0kWtTzNl6SgL22YqcNf89ygtuMZjXzttpM3qkjDakPbGAxL0ARN8H23Bp4&#10;3z3NbkGljGzRBSYD35RgU5+fVVjacOI3Om5zq6SEU4kGupxjqXVqOvKY5iESS/YRBo9Z7NBqO+BJ&#10;yr3T10Wx0h57loUOIz101HxtR29gfzU++vEzvOIzvbTLnY+eXDTm8mK6vwOVacp/x/CLL+hQC9Mh&#10;jGyTcgbkkWxgdgNKwvVqKf4gYlGAriv9n77+AQAA//8DAFBLAQItABQABgAIAAAAIQC2gziS/gAA&#10;AOEBAAATAAAAAAAAAAAAAAAAAAAAAABbQ29udGVudF9UeXBlc10ueG1sUEsBAi0AFAAGAAgAAAAh&#10;ADj9If/WAAAAlAEAAAsAAAAAAAAAAAAAAAAALwEAAF9yZWxzLy5yZWxzUEsBAi0AFAAGAAgAAAAh&#10;ALq/O+nFAgAA6AUAAA4AAAAAAAAAAAAAAAAALgIAAGRycy9lMm9Eb2MueG1sUEsBAi0AFAAGAAgA&#10;AAAhAJqBTBPZAAAABQEAAA8AAAAAAAAAAAAAAAAAHwUAAGRycy9kb3ducmV2LnhtbFBLBQYAAAAA&#10;BAAEAPMAAAAlBgAAAAA=&#10;" fillcolor="#daeef3 [664]" stroked="f" strokeweight="2pt">
                <v:path arrowok="t"/>
                <w10:wrap anchorx="margin"/>
              </v:rect>
            </w:pict>
          </mc:Fallback>
        </mc:AlternateContent>
      </w:r>
      <w:r>
        <w:rPr>
          <w:rFonts w:ascii="メイリオ" w:eastAsia="メイリオ" w:hAnsi="メイリオ" w:hint="eastAsia"/>
          <w:b/>
          <w:sz w:val="40"/>
        </w:rPr>
        <w:t>その他の工程</w:t>
      </w:r>
      <w:bookmarkEnd w:id="137"/>
      <w:r w:rsidRPr="00B32714">
        <w:rPr>
          <w:rFonts w:ascii="メイリオ" w:eastAsia="メイリオ" w:hAnsi="メイリオ" w:hint="eastAsia"/>
          <w:b/>
          <w:sz w:val="40"/>
        </w:rPr>
        <w:t xml:space="preserve">　　　</w:t>
      </w:r>
      <w:r>
        <w:rPr>
          <w:rFonts w:ascii="メイリオ" w:eastAsia="メイリオ" w:hAnsi="メイリオ" w:hint="eastAsia"/>
          <w:b/>
          <w:sz w:val="40"/>
        </w:rPr>
        <w:t xml:space="preserve">　</w:t>
      </w:r>
      <w:r w:rsidRPr="00B32714">
        <w:rPr>
          <w:rFonts w:ascii="メイリオ" w:eastAsia="メイリオ" w:hAnsi="メイリオ" w:hint="eastAsia"/>
          <w:b/>
          <w:sz w:val="40"/>
        </w:rPr>
        <w:t xml:space="preserve">　　　　　　　　　　　　</w:t>
      </w:r>
    </w:p>
    <w:p w14:paraId="318A820F" w14:textId="00E0C678" w:rsidR="00E20381" w:rsidRPr="00E20381" w:rsidRDefault="00E20381" w:rsidP="00E20381">
      <w:pPr>
        <w:ind w:rightChars="-136" w:right="-286" w:firstLineChars="100" w:firstLine="210"/>
        <w:rPr>
          <w:rFonts w:ascii="游明朝" w:eastAsia="游明朝" w:hAnsi="游明朝"/>
          <w:szCs w:val="21"/>
        </w:rPr>
      </w:pPr>
    </w:p>
    <w:p w14:paraId="29AC41E8" w14:textId="57F8AB53" w:rsidR="00E20381" w:rsidRDefault="00E20381" w:rsidP="00E20381">
      <w:pPr>
        <w:ind w:rightChars="-136" w:right="-286" w:firstLineChars="100" w:firstLine="210"/>
        <w:rPr>
          <w:rFonts w:ascii="游明朝" w:eastAsia="游明朝" w:hAnsi="游明朝"/>
          <w:szCs w:val="21"/>
        </w:rPr>
      </w:pPr>
      <w:r>
        <w:rPr>
          <w:rFonts w:ascii="游明朝" w:eastAsia="游明朝" w:hAnsi="游明朝" w:hint="eastAsia"/>
          <w:szCs w:val="21"/>
        </w:rPr>
        <w:t>本章では</w:t>
      </w:r>
      <w:r w:rsidRPr="00244F7C">
        <w:rPr>
          <w:rFonts w:ascii="游明朝" w:eastAsia="游明朝" w:hAnsi="游明朝" w:hint="eastAsia"/>
          <w:szCs w:val="21"/>
        </w:rPr>
        <w:t>、</w:t>
      </w:r>
      <w:r w:rsidR="00352322">
        <w:rPr>
          <w:rFonts w:ascii="游明朝" w:eastAsia="游明朝" w:hAnsi="游明朝" w:hint="eastAsia"/>
          <w:szCs w:val="21"/>
        </w:rPr>
        <w:t>その他の工程において実施すべきことや考慮すべき点を補足事項として</w:t>
      </w:r>
      <w:r>
        <w:rPr>
          <w:rFonts w:ascii="游明朝" w:eastAsia="游明朝" w:hAnsi="游明朝" w:hint="eastAsia"/>
          <w:szCs w:val="21"/>
        </w:rPr>
        <w:t>一覧にしました。</w:t>
      </w:r>
      <w:r w:rsidR="00647AAB">
        <w:rPr>
          <w:rFonts w:ascii="游明朝" w:eastAsia="游明朝" w:hAnsi="游明朝" w:hint="eastAsia"/>
          <w:szCs w:val="21"/>
        </w:rPr>
        <w:t>補足事項を念頭に開発ガイドラインに沿ってプロジェクトを進めてください。</w:t>
      </w:r>
    </w:p>
    <w:p w14:paraId="50692D8F" w14:textId="49E03589" w:rsidR="00E20381" w:rsidRPr="00E20381" w:rsidRDefault="00E20381" w:rsidP="00E20381">
      <w:pPr>
        <w:ind w:rightChars="-203" w:right="-426"/>
        <w:jc w:val="left"/>
        <w:rPr>
          <w:rFonts w:ascii="游明朝" w:eastAsia="游明朝" w:hAnsi="游明朝"/>
          <w:szCs w:val="21"/>
        </w:rPr>
      </w:pPr>
    </w:p>
    <w:bookmarkStart w:id="138" w:name="_Toc19002186"/>
    <w:p w14:paraId="6E059D57" w14:textId="487A941B" w:rsidR="00E20381" w:rsidRPr="00E20381" w:rsidRDefault="00E20381" w:rsidP="006C5775">
      <w:pPr>
        <w:pStyle w:val="2"/>
        <w:numPr>
          <w:ilvl w:val="0"/>
          <w:numId w:val="12"/>
        </w:numPr>
        <w:spacing w:after="72"/>
        <w:rPr>
          <w:rFonts w:ascii="メイリオ" w:eastAsia="メイリオ" w:hAnsi="メイリオ"/>
          <w:sz w:val="32"/>
        </w:rPr>
      </w:pPr>
      <w:r>
        <w:rPr>
          <w:rFonts w:hint="eastAsia"/>
          <w:noProof/>
        </w:rPr>
        <mc:AlternateContent>
          <mc:Choice Requires="wps">
            <w:drawing>
              <wp:anchor distT="0" distB="0" distL="114300" distR="114300" simplePos="0" relativeHeight="251735040" behindDoc="0" locked="0" layoutInCell="1" allowOverlap="1" wp14:anchorId="73F726C9" wp14:editId="6B97E20E">
                <wp:simplePos x="0" y="0"/>
                <wp:positionH relativeFrom="margin">
                  <wp:posOffset>0</wp:posOffset>
                </wp:positionH>
                <wp:positionV relativeFrom="paragraph">
                  <wp:posOffset>311150</wp:posOffset>
                </wp:positionV>
                <wp:extent cx="6096000" cy="2857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6096000" cy="28575"/>
                        </a:xfrm>
                        <a:prstGeom prst="line">
                          <a:avLst/>
                        </a:prstGeom>
                        <a:ln w="19050">
                          <a:solidFill>
                            <a:schemeClr val="accent5">
                              <a:lumMod val="40000"/>
                              <a:lumOff val="6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B67F8" id="直線コネクタ 3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NyDwIAAFIEAAAOAAAAZHJzL2Uyb0RvYy54bWysVEtu2zAQ3RfoHQjua8lu7SaC5SwSpJt+&#10;jLY5AEORFgH+QDKWvHXXvUB7iC5SoMsexotcI0NSUYKmKNCiG0qcmTd873Gk5UmvJNoy54XRNZ5O&#10;SoyYpqYRelPji4/nz44w8oHohkijWY13zOOT1dMny85WbGZaIxvmEDTRvupsjdsQbFUUnrZMET8x&#10;lmlIcuMUCbB1m6JxpIPuShazslwUnXGNdYYy7yF6lpN4lfpzzmh4x7lnAckaA7eQVpfWy7gWqyWp&#10;No7YVtCBBvkHFooIDYeOrc5IIOjKiUetlKDOeMPDhBpVGM4FZUkDqJmWv6j50BLLkhYwx9vRJv//&#10;2tK327VDoqnx8ylGmii4o5uv329+fDnsrw+fPh/23w77nwiS4FRnfQWAU712w87btYuye+5UfIIg&#10;1Cd3d6O7rA+IQnBRHi/KEi6BQm52NH85jz2Le7B1PrxiRqH4UmMpdBRPKrJ97UMuvSuJYalRByN3&#10;XM7LVOaNFM25kDIm0wCxU+nQlsDVE0qZDvNUJ6/UG9Pk+AsgNAwBhGFUcjjyTGFgN3ZKXB8cAjmp&#10;IRhdyT6kt7CTLNN7zzg4C8qnmV+c6ceUsjCpoTrCOAgYgYOwPwGH+ghlad7/Bjwi0slGhxGshDbu&#10;d7RDn0YBxPNcf+dA1h0tuDTNLk1IsgYGNzk3fGTxy3i4T/D7X8HqFgAA//8DAFBLAwQUAAYACAAA&#10;ACEAG2sB6d4AAAAGAQAADwAAAGRycy9kb3ducmV2LnhtbEyPzU7DQAyE70i8w8pI3OiGQCuaxqn4&#10;UcUJIRIk1NsmMUnarDfKbtv07TEnOHmssWY+p+vJ9upIo+8cI9zOIlDElas7bhA+i83NAygfDNem&#10;d0wIZ/Kwzi4vUpPU7sQfdMxDoySEfWIQ2hCGRGtftWSNn7mBWLxvN1oTZB0bXY/mJOG213EULbQ1&#10;HUtDawZ6bqna5weLULzs4l2+3xQhfprO5Rvz+/b1C/H6anpcgQo0hb9j+MUXdMiEqXQHrr3qEeSR&#10;gHC/lCnuchGJKBHmd3PQWar/42c/AAAA//8DAFBLAQItABQABgAIAAAAIQC2gziS/gAAAOEBAAAT&#10;AAAAAAAAAAAAAAAAAAAAAABbQ29udGVudF9UeXBlc10ueG1sUEsBAi0AFAAGAAgAAAAhADj9If/W&#10;AAAAlAEAAAsAAAAAAAAAAAAAAAAALwEAAF9yZWxzLy5yZWxzUEsBAi0AFAAGAAgAAAAhAIZC83IP&#10;AgAAUgQAAA4AAAAAAAAAAAAAAAAALgIAAGRycy9lMm9Eb2MueG1sUEsBAi0AFAAGAAgAAAAhABtr&#10;AeneAAAABgEAAA8AAAAAAAAAAAAAAAAAaQQAAGRycy9kb3ducmV2LnhtbFBLBQYAAAAABAAEAPMA&#10;AAB0BQAAAAA=&#10;" strokecolor="#b6dde8 [1304]" strokeweight="1.5pt">
                <w10:wrap anchorx="margin"/>
              </v:line>
            </w:pict>
          </mc:Fallback>
        </mc:AlternateContent>
      </w:r>
      <w:r>
        <w:rPr>
          <w:rFonts w:ascii="メイリオ" w:eastAsia="メイリオ" w:hAnsi="メイリオ" w:hint="eastAsia"/>
          <w:sz w:val="32"/>
        </w:rPr>
        <w:t>各工程における</w:t>
      </w:r>
      <w:r w:rsidR="00352322">
        <w:rPr>
          <w:rFonts w:ascii="メイリオ" w:eastAsia="メイリオ" w:hAnsi="メイリオ" w:hint="eastAsia"/>
          <w:sz w:val="32"/>
        </w:rPr>
        <w:t>補足</w:t>
      </w:r>
      <w:bookmarkEnd w:id="138"/>
    </w:p>
    <w:p w14:paraId="6871FD00" w14:textId="77777777" w:rsidR="00E20381" w:rsidRPr="00741F37" w:rsidRDefault="00E20381" w:rsidP="00E20381">
      <w:pPr>
        <w:rPr>
          <w:rFonts w:ascii="游明朝" w:eastAsia="游明朝" w:hAnsi="游明朝"/>
          <w:szCs w:val="21"/>
        </w:rPr>
      </w:pPr>
    </w:p>
    <w:tbl>
      <w:tblPr>
        <w:tblStyle w:val="4-5"/>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405"/>
        <w:gridCol w:w="7083"/>
      </w:tblGrid>
      <w:tr w:rsidR="00741F37" w:rsidRPr="00741F37" w14:paraId="0C5C147C" w14:textId="77777777" w:rsidTr="008B4A80">
        <w:trPr>
          <w:cnfStyle w:val="100000000000" w:firstRow="1" w:lastRow="0" w:firstColumn="0" w:lastColumn="0" w:oddVBand="0" w:evenVBand="0" w:oddHBand="0" w:evenHBand="0" w:firstRowFirstColumn="0" w:firstRowLastColumn="0" w:lastRowFirstColumn="0" w:lastRowLastColumn="0"/>
          <w:tblHeader/>
        </w:trPr>
        <w:tc>
          <w:tcPr>
            <w:tcW w:w="2405" w:type="dxa"/>
            <w:tcBorders>
              <w:top w:val="none" w:sz="0" w:space="0" w:color="auto"/>
              <w:left w:val="none" w:sz="0" w:space="0" w:color="auto"/>
              <w:bottom w:val="none" w:sz="0" w:space="0" w:color="auto"/>
              <w:right w:val="none" w:sz="0" w:space="0" w:color="auto"/>
            </w:tcBorders>
            <w:shd w:val="clear" w:color="auto" w:fill="002060"/>
          </w:tcPr>
          <w:p w14:paraId="38086629" w14:textId="59CDD70E" w:rsidR="00741F37" w:rsidRPr="008B4A80" w:rsidRDefault="00741F37" w:rsidP="004D2D79">
            <w:pPr>
              <w:jc w:val="center"/>
              <w:rPr>
                <w:rFonts w:ascii="HGPｺﾞｼｯｸE" w:eastAsia="HGPｺﾞｼｯｸE" w:hAnsi="HGPｺﾞｼｯｸE"/>
                <w:sz w:val="20"/>
                <w:szCs w:val="20"/>
              </w:rPr>
            </w:pPr>
            <w:r w:rsidRPr="008B4A80">
              <w:rPr>
                <w:rFonts w:ascii="HGPｺﾞｼｯｸE" w:eastAsia="HGPｺﾞｼｯｸE" w:hAnsi="HGPｺﾞｼｯｸE" w:hint="eastAsia"/>
                <w:sz w:val="20"/>
                <w:szCs w:val="20"/>
                <w:lang w:val="ja-JP"/>
              </w:rPr>
              <w:t>工程</w:t>
            </w:r>
          </w:p>
        </w:tc>
        <w:tc>
          <w:tcPr>
            <w:tcW w:w="7083" w:type="dxa"/>
            <w:tcBorders>
              <w:top w:val="none" w:sz="0" w:space="0" w:color="auto"/>
              <w:left w:val="none" w:sz="0" w:space="0" w:color="auto"/>
              <w:bottom w:val="none" w:sz="0" w:space="0" w:color="auto"/>
              <w:right w:val="none" w:sz="0" w:space="0" w:color="auto"/>
            </w:tcBorders>
            <w:shd w:val="clear" w:color="auto" w:fill="002060"/>
          </w:tcPr>
          <w:p w14:paraId="3543FD60" w14:textId="1844D88A" w:rsidR="00741F37" w:rsidRPr="008B4A80" w:rsidRDefault="00352322" w:rsidP="004D2D79">
            <w:pPr>
              <w:jc w:val="center"/>
              <w:rPr>
                <w:rFonts w:ascii="HGPｺﾞｼｯｸE" w:eastAsia="HGPｺﾞｼｯｸE" w:hAnsi="HGPｺﾞｼｯｸE"/>
                <w:sz w:val="20"/>
                <w:szCs w:val="20"/>
              </w:rPr>
            </w:pPr>
            <w:r w:rsidRPr="008B4A80">
              <w:rPr>
                <w:rFonts w:ascii="HGPｺﾞｼｯｸE" w:eastAsia="HGPｺﾞｼｯｸE" w:hAnsi="HGPｺﾞｼｯｸE" w:hint="eastAsia"/>
                <w:sz w:val="20"/>
                <w:szCs w:val="20"/>
              </w:rPr>
              <w:t>補足事項</w:t>
            </w:r>
          </w:p>
        </w:tc>
      </w:tr>
      <w:tr w:rsidR="00741F37" w:rsidRPr="00741F37" w14:paraId="44B5E18A" w14:textId="77777777" w:rsidTr="008B4A80">
        <w:tc>
          <w:tcPr>
            <w:tcW w:w="2405" w:type="dxa"/>
          </w:tcPr>
          <w:p w14:paraId="1065D65F" w14:textId="471A7B05" w:rsidR="00741F37" w:rsidRPr="00507913" w:rsidRDefault="00507913" w:rsidP="00507913">
            <w:pPr>
              <w:rPr>
                <w:rFonts w:ascii="游明朝" w:eastAsia="游明朝" w:hAnsi="游明朝"/>
              </w:rPr>
            </w:pPr>
            <w:r>
              <w:rPr>
                <w:rFonts w:ascii="游明朝" w:eastAsia="游明朝" w:hAnsi="游明朝" w:hint="eastAsia"/>
              </w:rPr>
              <w:t>(</w:t>
            </w:r>
            <w:r>
              <w:rPr>
                <w:rFonts w:ascii="游明朝" w:eastAsia="游明朝" w:hAnsi="游明朝"/>
              </w:rPr>
              <w:t>1</w:t>
            </w:r>
            <w:r>
              <w:rPr>
                <w:rFonts w:ascii="游明朝" w:eastAsia="游明朝" w:hAnsi="游明朝" w:hint="eastAsia"/>
              </w:rPr>
              <w:t>)</w:t>
            </w:r>
            <w:r w:rsidR="00741F37" w:rsidRPr="00507913">
              <w:rPr>
                <w:rFonts w:ascii="游明朝" w:eastAsia="游明朝" w:hAnsi="游明朝" w:hint="eastAsia"/>
              </w:rPr>
              <w:t>開発規約策定</w:t>
            </w:r>
          </w:p>
          <w:p w14:paraId="438A8CE6" w14:textId="1CB2BF69" w:rsidR="00314A96" w:rsidRPr="00314A96" w:rsidRDefault="00314A96" w:rsidP="00314A96">
            <w:pPr>
              <w:rPr>
                <w:rFonts w:ascii="游明朝" w:eastAsia="游明朝" w:hAnsi="游明朝"/>
              </w:rPr>
            </w:pPr>
          </w:p>
        </w:tc>
        <w:tc>
          <w:tcPr>
            <w:tcW w:w="7083" w:type="dxa"/>
          </w:tcPr>
          <w:p w14:paraId="354C21B5" w14:textId="3C17EC69" w:rsidR="00741F37" w:rsidRPr="00A13B09" w:rsidRDefault="00A13B09" w:rsidP="00C72CA3">
            <w:pPr>
              <w:ind w:firstLineChars="100" w:firstLine="210"/>
              <w:rPr>
                <w:rFonts w:ascii="游明朝" w:eastAsia="游明朝" w:hAnsi="游明朝"/>
              </w:rPr>
            </w:pPr>
            <w:r w:rsidRPr="00F26431">
              <w:rPr>
                <w:rFonts w:ascii="游明朝" w:eastAsia="游明朝" w:hAnsi="游明朝" w:hint="eastAsia"/>
                <w:color w:val="000000" w:themeColor="text1"/>
                <w:szCs w:val="21"/>
              </w:rPr>
              <w:t>開発責任者は、標準化リーダー、受注業者と協力して、機種更新プロジェクトに適用する開発規約を策定します。</w:t>
            </w:r>
            <w:r w:rsidR="00C63EE4">
              <w:rPr>
                <w:rFonts w:ascii="游明朝" w:eastAsia="游明朝" w:hAnsi="游明朝" w:hint="eastAsia"/>
                <w:color w:val="000000" w:themeColor="text1"/>
                <w:szCs w:val="21"/>
              </w:rPr>
              <w:t>次期</w:t>
            </w:r>
            <w:r w:rsidRPr="00F26431">
              <w:rPr>
                <w:rFonts w:ascii="游明朝" w:eastAsia="游明朝" w:hAnsi="游明朝" w:hint="eastAsia"/>
                <w:color w:val="000000" w:themeColor="text1"/>
                <w:szCs w:val="21"/>
              </w:rPr>
              <w:t>システムで採用するOSやソフトウェア製品のバージョンアップに</w:t>
            </w:r>
            <w:r w:rsidR="00C72CA3">
              <w:rPr>
                <w:rFonts w:ascii="游明朝" w:eastAsia="游明朝" w:hAnsi="游明朝" w:hint="eastAsia"/>
                <w:color w:val="000000" w:themeColor="text1"/>
                <w:szCs w:val="21"/>
              </w:rPr>
              <w:t>伴う</w:t>
            </w:r>
            <w:r w:rsidRPr="00F26431">
              <w:rPr>
                <w:rFonts w:ascii="游明朝" w:eastAsia="游明朝" w:hAnsi="游明朝" w:hint="eastAsia"/>
                <w:color w:val="000000" w:themeColor="text1"/>
                <w:szCs w:val="21"/>
              </w:rPr>
              <w:t>非互換、非推奨となる事項を踏まえて既存の開発規約を改定</w:t>
            </w:r>
            <w:r w:rsidR="00C72CA3">
              <w:rPr>
                <w:rFonts w:ascii="游明朝" w:eastAsia="游明朝" w:hAnsi="游明朝" w:hint="eastAsia"/>
                <w:color w:val="000000" w:themeColor="text1"/>
                <w:szCs w:val="21"/>
              </w:rPr>
              <w:t>し</w:t>
            </w:r>
            <w:r w:rsidRPr="00F26431">
              <w:rPr>
                <w:rFonts w:ascii="游明朝" w:eastAsia="游明朝" w:hAnsi="游明朝" w:hint="eastAsia"/>
                <w:color w:val="000000" w:themeColor="text1"/>
                <w:szCs w:val="21"/>
              </w:rPr>
              <w:t>、当該機種更新プロジェクトの開発規約とします。</w:t>
            </w:r>
          </w:p>
        </w:tc>
      </w:tr>
      <w:tr w:rsidR="00741F37" w:rsidRPr="00741F37" w14:paraId="16E5C398" w14:textId="77777777" w:rsidTr="008B4A80">
        <w:tc>
          <w:tcPr>
            <w:tcW w:w="2405" w:type="dxa"/>
          </w:tcPr>
          <w:p w14:paraId="109A3B3C" w14:textId="4F35674E" w:rsidR="00314A96" w:rsidRPr="00507913" w:rsidRDefault="00507913" w:rsidP="00507913">
            <w:pPr>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2</w:t>
            </w:r>
            <w:r>
              <w:rPr>
                <w:rFonts w:ascii="游明朝" w:eastAsia="游明朝" w:hAnsi="游明朝" w:hint="eastAsia"/>
                <w:szCs w:val="21"/>
              </w:rPr>
              <w:t>)</w:t>
            </w:r>
            <w:r w:rsidR="00314A96" w:rsidRPr="00507913">
              <w:rPr>
                <w:rFonts w:ascii="游明朝" w:eastAsia="游明朝" w:hAnsi="游明朝" w:hint="eastAsia"/>
                <w:szCs w:val="21"/>
              </w:rPr>
              <w:t>要件定義</w:t>
            </w:r>
          </w:p>
        </w:tc>
        <w:tc>
          <w:tcPr>
            <w:tcW w:w="7083" w:type="dxa"/>
          </w:tcPr>
          <w:p w14:paraId="07DF26F2" w14:textId="0B60A723" w:rsidR="00741F37" w:rsidRPr="00A13B09" w:rsidRDefault="00202354" w:rsidP="00202354">
            <w:pPr>
              <w:rPr>
                <w:rFonts w:ascii="游明朝" w:eastAsia="游明朝" w:hAnsi="游明朝"/>
              </w:rPr>
            </w:pPr>
            <w:r>
              <w:rPr>
                <w:rFonts w:ascii="游明朝" w:eastAsia="游明朝" w:hAnsi="游明朝" w:hint="eastAsia"/>
              </w:rPr>
              <w:t>第3章参照</w:t>
            </w:r>
          </w:p>
        </w:tc>
      </w:tr>
      <w:tr w:rsidR="00741F37" w:rsidRPr="00741F37" w14:paraId="5D24B1AF" w14:textId="77777777" w:rsidTr="008B4A80">
        <w:tc>
          <w:tcPr>
            <w:tcW w:w="2405" w:type="dxa"/>
          </w:tcPr>
          <w:p w14:paraId="078D621C" w14:textId="31F2CC3E" w:rsidR="00741F37" w:rsidRPr="00314A96" w:rsidRDefault="00314A96">
            <w:pPr>
              <w:rPr>
                <w:rFonts w:ascii="游明朝" w:eastAsia="游明朝" w:hAnsi="游明朝"/>
                <w:szCs w:val="21"/>
              </w:rPr>
            </w:pPr>
            <w:r w:rsidRPr="00314A96">
              <w:rPr>
                <w:rFonts w:ascii="游明朝" w:eastAsia="游明朝" w:hAnsi="游明朝" w:hint="eastAsia"/>
                <w:szCs w:val="21"/>
              </w:rPr>
              <w:t>(3)基本設計</w:t>
            </w:r>
          </w:p>
        </w:tc>
        <w:tc>
          <w:tcPr>
            <w:tcW w:w="7083" w:type="dxa"/>
          </w:tcPr>
          <w:p w14:paraId="55F96F03" w14:textId="36943111" w:rsidR="00741F37" w:rsidRPr="00741F37" w:rsidRDefault="00314A96">
            <w:pPr>
              <w:rPr>
                <w:rFonts w:ascii="游明朝" w:eastAsia="游明朝" w:hAnsi="游明朝"/>
              </w:rPr>
            </w:pPr>
            <w:r>
              <w:rPr>
                <w:rFonts w:ascii="游明朝" w:eastAsia="游明朝" w:hAnsi="游明朝" w:hint="eastAsia"/>
              </w:rPr>
              <w:t>第3章参照</w:t>
            </w:r>
          </w:p>
        </w:tc>
      </w:tr>
      <w:tr w:rsidR="00741F37" w:rsidRPr="00741F37" w14:paraId="4BA68B4E" w14:textId="77777777" w:rsidTr="008B4A80">
        <w:tc>
          <w:tcPr>
            <w:tcW w:w="2405" w:type="dxa"/>
          </w:tcPr>
          <w:p w14:paraId="63C1807B" w14:textId="33907A4F" w:rsidR="00741F37" w:rsidRPr="00314A96" w:rsidRDefault="00314A96">
            <w:pPr>
              <w:rPr>
                <w:rFonts w:ascii="游明朝" w:eastAsia="游明朝" w:hAnsi="游明朝"/>
                <w:szCs w:val="21"/>
              </w:rPr>
            </w:pPr>
            <w:r w:rsidRPr="00314A96">
              <w:rPr>
                <w:rFonts w:ascii="游明朝" w:eastAsia="游明朝" w:hAnsi="游明朝" w:hint="eastAsia"/>
                <w:szCs w:val="21"/>
              </w:rPr>
              <w:t>(4)詳細設計</w:t>
            </w:r>
          </w:p>
        </w:tc>
        <w:tc>
          <w:tcPr>
            <w:tcW w:w="7083" w:type="dxa"/>
          </w:tcPr>
          <w:p w14:paraId="116ADCD5" w14:textId="1662E670" w:rsidR="00741F37" w:rsidRPr="00741F37" w:rsidRDefault="00314A96">
            <w:pPr>
              <w:rPr>
                <w:rFonts w:ascii="游明朝" w:eastAsia="游明朝" w:hAnsi="游明朝"/>
              </w:rPr>
            </w:pPr>
            <w:r>
              <w:rPr>
                <w:rFonts w:ascii="游明朝" w:eastAsia="游明朝" w:hAnsi="游明朝" w:hint="eastAsia"/>
              </w:rPr>
              <w:t>第3章参照</w:t>
            </w:r>
          </w:p>
        </w:tc>
      </w:tr>
      <w:tr w:rsidR="00741F37" w:rsidRPr="00741F37" w14:paraId="3733EB18" w14:textId="77777777" w:rsidTr="008B4A80">
        <w:tc>
          <w:tcPr>
            <w:tcW w:w="2405" w:type="dxa"/>
          </w:tcPr>
          <w:p w14:paraId="4F3B0474" w14:textId="0BEA645B" w:rsidR="00741F37" w:rsidRPr="00314A96" w:rsidRDefault="00314A96">
            <w:pPr>
              <w:rPr>
                <w:rFonts w:ascii="游明朝" w:eastAsia="游明朝" w:hAnsi="游明朝"/>
                <w:szCs w:val="21"/>
              </w:rPr>
            </w:pPr>
            <w:r w:rsidRPr="00F26431">
              <w:rPr>
                <w:rFonts w:ascii="游明朝" w:eastAsia="游明朝" w:hAnsi="游明朝" w:hint="eastAsia"/>
                <w:szCs w:val="21"/>
              </w:rPr>
              <w:t>(5)移行計画策定</w:t>
            </w:r>
          </w:p>
        </w:tc>
        <w:tc>
          <w:tcPr>
            <w:tcW w:w="7083" w:type="dxa"/>
          </w:tcPr>
          <w:p w14:paraId="53A6A5EC" w14:textId="3E0B0765" w:rsidR="00A13B09" w:rsidRPr="00F26431" w:rsidRDefault="00C72CA3" w:rsidP="009254F5">
            <w:pPr>
              <w:ind w:firstLineChars="100" w:firstLine="210"/>
              <w:rPr>
                <w:rFonts w:ascii="游明朝" w:eastAsia="游明朝" w:hAnsi="游明朝"/>
                <w:color w:val="000000" w:themeColor="text1"/>
                <w:szCs w:val="21"/>
              </w:rPr>
            </w:pPr>
            <w:r>
              <w:rPr>
                <w:rFonts w:ascii="游明朝" w:eastAsia="游明朝" w:hAnsi="游明朝" w:hint="eastAsia"/>
                <w:color w:val="000000" w:themeColor="text1"/>
                <w:szCs w:val="21"/>
              </w:rPr>
              <w:t>非</w:t>
            </w:r>
            <w:r w:rsidR="00A13B09" w:rsidRPr="00F26431">
              <w:rPr>
                <w:rFonts w:ascii="游明朝" w:eastAsia="游明朝" w:hAnsi="游明朝" w:hint="eastAsia"/>
                <w:color w:val="000000" w:themeColor="text1"/>
                <w:szCs w:val="21"/>
              </w:rPr>
              <w:t>互換調査の結果を踏まえて、現行システムのデータベースやマスターファイル、ログファイル等の移行を前提に手順や方式を移行計画にまとめます。</w:t>
            </w:r>
            <w:r w:rsidR="00D9512D">
              <w:rPr>
                <w:rFonts w:ascii="游明朝" w:eastAsia="游明朝" w:hAnsi="游明朝" w:hint="eastAsia"/>
                <w:color w:val="000000" w:themeColor="text1"/>
                <w:szCs w:val="21"/>
              </w:rPr>
              <w:t>非</w:t>
            </w:r>
            <w:r w:rsidR="00A13B09" w:rsidRPr="00F26431">
              <w:rPr>
                <w:rFonts w:ascii="游明朝" w:eastAsia="游明朝" w:hAnsi="游明朝" w:hint="eastAsia"/>
                <w:color w:val="000000" w:themeColor="text1"/>
                <w:szCs w:val="21"/>
              </w:rPr>
              <w:t>互換対策のためのデータ形式やデータの追加、コード体系の変換などが必要ないか事前に検証</w:t>
            </w:r>
            <w:r>
              <w:rPr>
                <w:rFonts w:ascii="游明朝" w:eastAsia="游明朝" w:hAnsi="游明朝" w:hint="eastAsia"/>
                <w:color w:val="000000" w:themeColor="text1"/>
                <w:szCs w:val="21"/>
              </w:rPr>
              <w:t>した</w:t>
            </w:r>
            <w:r w:rsidR="00A13B09" w:rsidRPr="00F26431">
              <w:rPr>
                <w:rFonts w:ascii="游明朝" w:eastAsia="游明朝" w:hAnsi="游明朝" w:hint="eastAsia"/>
                <w:color w:val="000000" w:themeColor="text1"/>
                <w:szCs w:val="21"/>
              </w:rPr>
              <w:t>内容</w:t>
            </w:r>
            <w:r>
              <w:rPr>
                <w:rFonts w:ascii="游明朝" w:eastAsia="游明朝" w:hAnsi="游明朝" w:hint="eastAsia"/>
                <w:color w:val="000000" w:themeColor="text1"/>
                <w:szCs w:val="21"/>
              </w:rPr>
              <w:t>が</w:t>
            </w:r>
            <w:r w:rsidR="00A13B09" w:rsidRPr="00F26431">
              <w:rPr>
                <w:rFonts w:ascii="游明朝" w:eastAsia="游明朝" w:hAnsi="游明朝" w:hint="eastAsia"/>
                <w:color w:val="000000" w:themeColor="text1"/>
                <w:szCs w:val="21"/>
              </w:rPr>
              <w:t>計画に含</w:t>
            </w:r>
            <w:r>
              <w:rPr>
                <w:rFonts w:ascii="游明朝" w:eastAsia="游明朝" w:hAnsi="游明朝" w:hint="eastAsia"/>
                <w:color w:val="000000" w:themeColor="text1"/>
                <w:szCs w:val="21"/>
              </w:rPr>
              <w:t>まれます</w:t>
            </w:r>
            <w:r w:rsidR="00A13B09" w:rsidRPr="00F26431">
              <w:rPr>
                <w:rFonts w:ascii="游明朝" w:eastAsia="游明朝" w:hAnsi="游明朝" w:hint="eastAsia"/>
                <w:color w:val="000000" w:themeColor="text1"/>
                <w:szCs w:val="21"/>
              </w:rPr>
              <w:t>。</w:t>
            </w:r>
          </w:p>
          <w:p w14:paraId="2626BD2B" w14:textId="372C3B86" w:rsidR="00741F37" w:rsidRPr="00A13B09" w:rsidRDefault="00A13B09" w:rsidP="009254F5">
            <w:pPr>
              <w:ind w:firstLineChars="100" w:firstLine="210"/>
              <w:rPr>
                <w:rFonts w:ascii="游明朝" w:eastAsia="游明朝" w:hAnsi="游明朝"/>
              </w:rPr>
            </w:pPr>
            <w:r w:rsidRPr="00F26431">
              <w:rPr>
                <w:rFonts w:ascii="游明朝" w:eastAsia="游明朝" w:hAnsi="游明朝" w:hint="eastAsia"/>
                <w:color w:val="000000" w:themeColor="text1"/>
                <w:szCs w:val="21"/>
              </w:rPr>
              <w:t>また、現在のOSやミドルウェアを変更せずに仮想サーバに移行する場合は、物理サーバをイメージファイル化し、仮想サーバ上に再現するツールの活用の可否など効率的な移行計画を検討します。</w:t>
            </w:r>
          </w:p>
        </w:tc>
      </w:tr>
      <w:tr w:rsidR="00741F37" w:rsidRPr="00741F37" w14:paraId="6A2C088F" w14:textId="77777777" w:rsidTr="008B4A80">
        <w:tc>
          <w:tcPr>
            <w:tcW w:w="2405" w:type="dxa"/>
          </w:tcPr>
          <w:p w14:paraId="0E3C4A9A"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(6)移行設計</w:t>
            </w:r>
          </w:p>
          <w:p w14:paraId="5DCED4B4" w14:textId="263DD33B" w:rsidR="00741F37" w:rsidRPr="00741F37" w:rsidRDefault="00741F37">
            <w:pPr>
              <w:rPr>
                <w:rFonts w:ascii="游明朝" w:eastAsia="游明朝" w:hAnsi="游明朝"/>
              </w:rPr>
            </w:pPr>
          </w:p>
        </w:tc>
        <w:tc>
          <w:tcPr>
            <w:tcW w:w="7083" w:type="dxa"/>
          </w:tcPr>
          <w:p w14:paraId="3131F02E" w14:textId="04CC740D" w:rsidR="006D3452" w:rsidRDefault="00FE1250" w:rsidP="006D3452">
            <w:pPr>
              <w:ind w:firstLineChars="100" w:firstLine="210"/>
              <w:rPr>
                <w:rFonts w:ascii="游明朝" w:eastAsia="游明朝" w:hAnsi="游明朝"/>
                <w:color w:val="000000" w:themeColor="text1"/>
                <w:szCs w:val="21"/>
              </w:rPr>
            </w:pPr>
            <w:r>
              <w:rPr>
                <w:rFonts w:ascii="游明朝" w:eastAsia="游明朝" w:hAnsi="游明朝" w:hint="eastAsia"/>
                <w:color w:val="000000" w:themeColor="text1"/>
                <w:szCs w:val="21"/>
              </w:rPr>
              <w:t>非</w:t>
            </w:r>
            <w:r w:rsidR="00E76DD6">
              <w:rPr>
                <w:rFonts w:ascii="游明朝" w:eastAsia="游明朝" w:hAnsi="游明朝" w:hint="eastAsia"/>
                <w:color w:val="000000" w:themeColor="text1"/>
                <w:szCs w:val="21"/>
              </w:rPr>
              <w:t>互換対策に伴う</w:t>
            </w:r>
            <w:r w:rsidR="00E76DD6" w:rsidRPr="00F26431">
              <w:rPr>
                <w:rFonts w:ascii="游明朝" w:eastAsia="游明朝" w:hAnsi="游明朝" w:hint="eastAsia"/>
                <w:color w:val="000000" w:themeColor="text1"/>
                <w:szCs w:val="21"/>
              </w:rPr>
              <w:t>データ形式やデータ追加、コード体系の変換などへの対応が必要な場合</w:t>
            </w:r>
            <w:r w:rsidR="00E76DD6">
              <w:rPr>
                <w:rFonts w:ascii="游明朝" w:eastAsia="游明朝" w:hAnsi="游明朝" w:hint="eastAsia"/>
                <w:color w:val="000000" w:themeColor="text1"/>
                <w:szCs w:val="21"/>
              </w:rPr>
              <w:t>は、</w:t>
            </w:r>
            <w:r w:rsidR="00A13B09" w:rsidRPr="00F26431">
              <w:rPr>
                <w:rFonts w:ascii="游明朝" w:eastAsia="游明朝" w:hAnsi="游明朝" w:hint="eastAsia"/>
                <w:color w:val="000000" w:themeColor="text1"/>
                <w:szCs w:val="21"/>
              </w:rPr>
              <w:t>移行ツールや移行プログラムの仕様を整理し</w:t>
            </w:r>
            <w:r w:rsidR="00E76DD6">
              <w:rPr>
                <w:rFonts w:ascii="游明朝" w:eastAsia="游明朝" w:hAnsi="游明朝" w:hint="eastAsia"/>
                <w:color w:val="000000" w:themeColor="text1"/>
                <w:szCs w:val="21"/>
              </w:rPr>
              <w:t>、対応します。</w:t>
            </w:r>
          </w:p>
          <w:p w14:paraId="62C2E730" w14:textId="6C3C46EC" w:rsidR="00741F37" w:rsidRPr="006D3452" w:rsidRDefault="006D3452" w:rsidP="00E81C7F">
            <w:pPr>
              <w:ind w:firstLineChars="100" w:firstLine="210"/>
              <w:rPr>
                <w:rFonts w:ascii="游明朝" w:eastAsia="游明朝" w:hAnsi="游明朝"/>
              </w:rPr>
            </w:pPr>
            <w:r>
              <w:rPr>
                <w:rFonts w:ascii="游明朝" w:eastAsia="游明朝" w:hAnsi="游明朝" w:hint="eastAsia"/>
                <w:color w:val="000000" w:themeColor="text1"/>
                <w:szCs w:val="21"/>
              </w:rPr>
              <w:t>また、</w:t>
            </w:r>
            <w:r w:rsidRPr="006D3452">
              <w:rPr>
                <w:rFonts w:ascii="游明朝" w:eastAsia="游明朝" w:hAnsi="游明朝" w:hint="eastAsia"/>
                <w:color w:val="000000" w:themeColor="text1"/>
                <w:szCs w:val="21"/>
              </w:rPr>
              <w:t>現行システムの権限（業務権限・フォルダアクセス権限など）の設定が次期システムに確実に引き継がれるようにします。</w:t>
            </w:r>
            <w:r w:rsidR="009D34D8">
              <w:rPr>
                <w:rFonts w:ascii="游明朝" w:eastAsia="游明朝" w:hAnsi="游明朝" w:hint="eastAsia"/>
                <w:color w:val="000000" w:themeColor="text1"/>
                <w:szCs w:val="21"/>
              </w:rPr>
              <w:t>合わせて、システム管理者等の権限の引き継ぎについても留意します。</w:t>
            </w:r>
          </w:p>
        </w:tc>
      </w:tr>
      <w:tr w:rsidR="00741F37" w:rsidRPr="00741F37" w14:paraId="36B1F476" w14:textId="77777777" w:rsidTr="008B4A80">
        <w:tc>
          <w:tcPr>
            <w:tcW w:w="2405" w:type="dxa"/>
          </w:tcPr>
          <w:p w14:paraId="27B8F76F"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(7)移行データ整備</w:t>
            </w:r>
          </w:p>
          <w:p w14:paraId="365133E9" w14:textId="2A821584" w:rsidR="00741F37" w:rsidRPr="00741F37" w:rsidRDefault="00741F37">
            <w:pPr>
              <w:rPr>
                <w:rFonts w:ascii="游明朝" w:eastAsia="游明朝" w:hAnsi="游明朝"/>
              </w:rPr>
            </w:pPr>
          </w:p>
        </w:tc>
        <w:tc>
          <w:tcPr>
            <w:tcW w:w="7083" w:type="dxa"/>
          </w:tcPr>
          <w:p w14:paraId="1DACE0E2" w14:textId="29C373D1" w:rsidR="00A13B09" w:rsidRPr="006D3452" w:rsidRDefault="00A13B09" w:rsidP="009254F5">
            <w:pPr>
              <w:ind w:firstLineChars="100" w:firstLine="210"/>
              <w:rPr>
                <w:rFonts w:ascii="游明朝" w:eastAsia="游明朝" w:hAnsi="游明朝"/>
                <w:color w:val="000000" w:themeColor="text1"/>
                <w:szCs w:val="21"/>
              </w:rPr>
            </w:pPr>
            <w:r w:rsidRPr="00F26431">
              <w:rPr>
                <w:rFonts w:ascii="游明朝" w:eastAsia="游明朝" w:hAnsi="游明朝" w:hint="eastAsia"/>
                <w:color w:val="000000" w:themeColor="text1"/>
                <w:szCs w:val="21"/>
              </w:rPr>
              <w:t>DBMSやパッケージソフト（業務）のバージョンアップなどに伴い、既存データ以外のデータ追加が不可欠な場合は、データパンチや入力作業、他システムからの取り込み等を行い、</w:t>
            </w:r>
            <w:r w:rsidR="00E76DD6">
              <w:rPr>
                <w:rFonts w:ascii="游明朝" w:eastAsia="游明朝" w:hAnsi="游明朝" w:hint="eastAsia"/>
                <w:color w:val="000000" w:themeColor="text1"/>
                <w:szCs w:val="21"/>
              </w:rPr>
              <w:t>次期</w:t>
            </w:r>
            <w:r w:rsidRPr="00F26431">
              <w:rPr>
                <w:rFonts w:ascii="游明朝" w:eastAsia="游明朝" w:hAnsi="游明朝" w:hint="eastAsia"/>
                <w:color w:val="000000" w:themeColor="text1"/>
                <w:szCs w:val="21"/>
              </w:rPr>
              <w:t>システム移行のための追加データを整備します。</w:t>
            </w:r>
          </w:p>
          <w:p w14:paraId="644142F1" w14:textId="7FA2F9D0" w:rsidR="00741F37" w:rsidRPr="00A13B09" w:rsidRDefault="00A13B09" w:rsidP="00DE6DCB">
            <w:pPr>
              <w:ind w:firstLineChars="100" w:firstLine="210"/>
              <w:rPr>
                <w:rFonts w:ascii="游明朝" w:eastAsia="游明朝" w:hAnsi="游明朝"/>
              </w:rPr>
            </w:pPr>
            <w:r w:rsidRPr="00F26431">
              <w:rPr>
                <w:rFonts w:ascii="游明朝" w:eastAsia="游明朝" w:hAnsi="游明朝" w:hint="eastAsia"/>
                <w:color w:val="000000" w:themeColor="text1"/>
                <w:szCs w:val="21"/>
              </w:rPr>
              <w:t>また、</w:t>
            </w:r>
            <w:r w:rsidR="00D9512D">
              <w:rPr>
                <w:rFonts w:ascii="游明朝" w:eastAsia="游明朝" w:hAnsi="游明朝" w:hint="eastAsia"/>
                <w:color w:val="000000" w:themeColor="text1"/>
                <w:szCs w:val="21"/>
              </w:rPr>
              <w:t>総合</w:t>
            </w:r>
            <w:r w:rsidRPr="00F26431">
              <w:rPr>
                <w:rFonts w:ascii="游明朝" w:eastAsia="游明朝" w:hAnsi="游明朝" w:hint="eastAsia"/>
                <w:color w:val="000000" w:themeColor="text1"/>
                <w:szCs w:val="21"/>
              </w:rPr>
              <w:t>テストにお</w:t>
            </w:r>
            <w:r w:rsidR="00DE6DCB">
              <w:rPr>
                <w:rFonts w:ascii="游明朝" w:eastAsia="游明朝" w:hAnsi="游明朝" w:hint="eastAsia"/>
                <w:color w:val="000000" w:themeColor="text1"/>
                <w:szCs w:val="21"/>
              </w:rPr>
              <w:t>いて</w:t>
            </w:r>
            <w:r w:rsidRPr="00F26431">
              <w:rPr>
                <w:rFonts w:ascii="游明朝" w:eastAsia="游明朝" w:hAnsi="游明朝" w:hint="eastAsia"/>
                <w:color w:val="000000" w:themeColor="text1"/>
                <w:szCs w:val="21"/>
              </w:rPr>
              <w:t>現新比較</w:t>
            </w:r>
            <w:r w:rsidR="00DE6DCB">
              <w:rPr>
                <w:rFonts w:ascii="游明朝" w:eastAsia="游明朝" w:hAnsi="游明朝" w:hint="eastAsia"/>
                <w:color w:val="000000" w:themeColor="text1"/>
                <w:szCs w:val="21"/>
              </w:rPr>
              <w:t>テスト</w:t>
            </w:r>
            <w:r w:rsidRPr="00F26431">
              <w:rPr>
                <w:rFonts w:ascii="游明朝" w:eastAsia="游明朝" w:hAnsi="游明朝" w:hint="eastAsia"/>
                <w:color w:val="000000" w:themeColor="text1"/>
                <w:szCs w:val="21"/>
              </w:rPr>
              <w:t>を行うため</w:t>
            </w:r>
            <w:r w:rsidR="00DE6DCB">
              <w:rPr>
                <w:rFonts w:ascii="游明朝" w:eastAsia="游明朝" w:hAnsi="游明朝" w:hint="eastAsia"/>
                <w:color w:val="000000" w:themeColor="text1"/>
                <w:szCs w:val="21"/>
              </w:rPr>
              <w:t>に</w:t>
            </w:r>
            <w:r w:rsidRPr="00F26431">
              <w:rPr>
                <w:rFonts w:ascii="游明朝" w:eastAsia="游明朝" w:hAnsi="游明朝" w:hint="eastAsia"/>
                <w:color w:val="000000" w:themeColor="text1"/>
                <w:szCs w:val="21"/>
              </w:rPr>
              <w:t>移行基準日を定め</w:t>
            </w:r>
            <w:r w:rsidR="00DE6DCB">
              <w:rPr>
                <w:rFonts w:ascii="游明朝" w:eastAsia="游明朝" w:hAnsi="游明朝" w:hint="eastAsia"/>
                <w:color w:val="000000" w:themeColor="text1"/>
                <w:szCs w:val="21"/>
              </w:rPr>
              <w:t>ます。移行基準日</w:t>
            </w:r>
            <w:r w:rsidRPr="00F26431">
              <w:rPr>
                <w:rFonts w:ascii="游明朝" w:eastAsia="游明朝" w:hAnsi="游明朝" w:hint="eastAsia"/>
                <w:color w:val="000000" w:themeColor="text1"/>
                <w:szCs w:val="21"/>
              </w:rPr>
              <w:t>以降に現行システムに入力した内容とその処理結果を</w:t>
            </w:r>
            <w:r w:rsidRPr="00F26431">
              <w:rPr>
                <w:rFonts w:ascii="游明朝" w:eastAsia="游明朝" w:hAnsi="游明朝" w:hint="eastAsia"/>
                <w:color w:val="000000" w:themeColor="text1"/>
                <w:szCs w:val="21"/>
              </w:rPr>
              <w:lastRenderedPageBreak/>
              <w:t>データや帳票で保管</w:t>
            </w:r>
            <w:r w:rsidR="00E76DD6">
              <w:rPr>
                <w:rFonts w:ascii="游明朝" w:eastAsia="游明朝" w:hAnsi="游明朝" w:hint="eastAsia"/>
                <w:color w:val="000000" w:themeColor="text1"/>
                <w:szCs w:val="21"/>
              </w:rPr>
              <w:t>し、次期システムに反映</w:t>
            </w:r>
            <w:r w:rsidRPr="00F26431">
              <w:rPr>
                <w:rFonts w:ascii="游明朝" w:eastAsia="游明朝" w:hAnsi="游明朝" w:hint="eastAsia"/>
                <w:color w:val="000000" w:themeColor="text1"/>
                <w:szCs w:val="21"/>
              </w:rPr>
              <w:t>するなどの対応を図ります。</w:t>
            </w:r>
          </w:p>
        </w:tc>
      </w:tr>
      <w:tr w:rsidR="00741F37" w:rsidRPr="00741F37" w14:paraId="18E1EADF" w14:textId="77777777" w:rsidTr="008B4A80">
        <w:tc>
          <w:tcPr>
            <w:tcW w:w="2405" w:type="dxa"/>
          </w:tcPr>
          <w:p w14:paraId="63FC35B2" w14:textId="6CEA1562" w:rsidR="00741F37" w:rsidRPr="00A13B09" w:rsidRDefault="00314A96">
            <w:pPr>
              <w:rPr>
                <w:rFonts w:ascii="游明朝" w:eastAsia="游明朝" w:hAnsi="游明朝"/>
                <w:szCs w:val="21"/>
              </w:rPr>
            </w:pPr>
            <w:r w:rsidRPr="00F26431">
              <w:rPr>
                <w:rFonts w:ascii="游明朝" w:eastAsia="游明朝" w:hAnsi="游明朝" w:hint="eastAsia"/>
                <w:szCs w:val="21"/>
              </w:rPr>
              <w:lastRenderedPageBreak/>
              <w:t>(8)移行テスト１</w:t>
            </w:r>
          </w:p>
        </w:tc>
        <w:tc>
          <w:tcPr>
            <w:tcW w:w="7083" w:type="dxa"/>
          </w:tcPr>
          <w:p w14:paraId="5DA4DDE8" w14:textId="685E07F8" w:rsidR="00741F37" w:rsidRPr="00741F37" w:rsidRDefault="00A13B09">
            <w:pPr>
              <w:rPr>
                <w:rFonts w:ascii="游明朝" w:eastAsia="游明朝" w:hAnsi="游明朝"/>
              </w:rPr>
            </w:pPr>
            <w:r>
              <w:rPr>
                <w:rFonts w:ascii="游明朝" w:eastAsia="游明朝" w:hAnsi="游明朝" w:hint="eastAsia"/>
              </w:rPr>
              <w:t>―</w:t>
            </w:r>
          </w:p>
        </w:tc>
      </w:tr>
      <w:tr w:rsidR="00314A96" w:rsidRPr="00741F37" w14:paraId="6E1559BA" w14:textId="77777777" w:rsidTr="008B4A80">
        <w:tc>
          <w:tcPr>
            <w:tcW w:w="2405" w:type="dxa"/>
          </w:tcPr>
          <w:p w14:paraId="4B2A664A" w14:textId="04E412BD"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(9)移行テスト２</w:t>
            </w:r>
          </w:p>
        </w:tc>
        <w:tc>
          <w:tcPr>
            <w:tcW w:w="7083" w:type="dxa"/>
          </w:tcPr>
          <w:p w14:paraId="34A30C23" w14:textId="380EC432" w:rsidR="00314A96" w:rsidRPr="00741F37" w:rsidRDefault="00A13B09">
            <w:pPr>
              <w:rPr>
                <w:rFonts w:ascii="游明朝" w:eastAsia="游明朝" w:hAnsi="游明朝"/>
              </w:rPr>
            </w:pPr>
            <w:r>
              <w:rPr>
                <w:rFonts w:ascii="游明朝" w:eastAsia="游明朝" w:hAnsi="游明朝" w:hint="eastAsia"/>
              </w:rPr>
              <w:t>―</w:t>
            </w:r>
          </w:p>
        </w:tc>
      </w:tr>
      <w:tr w:rsidR="00314A96" w:rsidRPr="00741F37" w14:paraId="15E8DE07" w14:textId="77777777" w:rsidTr="008B4A80">
        <w:tc>
          <w:tcPr>
            <w:tcW w:w="2405" w:type="dxa"/>
          </w:tcPr>
          <w:p w14:paraId="07EE7D9A"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(10)基盤導入計画策定</w:t>
            </w:r>
          </w:p>
          <w:p w14:paraId="3C6F22AD" w14:textId="77777777" w:rsidR="00314A96" w:rsidRPr="00F26431" w:rsidRDefault="00314A96" w:rsidP="00314A96">
            <w:pPr>
              <w:rPr>
                <w:rFonts w:ascii="游明朝" w:eastAsia="游明朝" w:hAnsi="游明朝"/>
                <w:szCs w:val="21"/>
              </w:rPr>
            </w:pPr>
          </w:p>
        </w:tc>
        <w:tc>
          <w:tcPr>
            <w:tcW w:w="7083" w:type="dxa"/>
          </w:tcPr>
          <w:p w14:paraId="0E92197F" w14:textId="13AA158A" w:rsidR="00314A96" w:rsidRPr="00A13B09" w:rsidRDefault="00A13B09" w:rsidP="00EF7CD3">
            <w:pPr>
              <w:ind w:firstLineChars="100" w:firstLine="210"/>
              <w:rPr>
                <w:rFonts w:ascii="游明朝" w:eastAsia="游明朝" w:hAnsi="游明朝"/>
              </w:rPr>
            </w:pPr>
            <w:r w:rsidRPr="00F26431">
              <w:rPr>
                <w:rFonts w:ascii="游明朝" w:eastAsia="游明朝" w:hAnsi="游明朝" w:hint="eastAsia"/>
                <w:color w:val="000000" w:themeColor="text1"/>
                <w:szCs w:val="21"/>
              </w:rPr>
              <w:t>機種更新では、</w:t>
            </w:r>
            <w:r w:rsidR="00EF7CD3">
              <w:rPr>
                <w:rFonts w:ascii="游明朝" w:eastAsia="游明朝" w:hAnsi="游明朝" w:hint="eastAsia"/>
                <w:color w:val="000000" w:themeColor="text1"/>
                <w:szCs w:val="21"/>
              </w:rPr>
              <w:t>現行・次期</w:t>
            </w:r>
            <w:r w:rsidRPr="00F26431">
              <w:rPr>
                <w:rFonts w:ascii="游明朝" w:eastAsia="游明朝" w:hAnsi="游明朝" w:hint="eastAsia"/>
                <w:color w:val="000000" w:themeColor="text1"/>
                <w:szCs w:val="21"/>
              </w:rPr>
              <w:t>ハードウェアの並行設置が必要となるため、両ハードウェアを設置、稼働するためのファシリティを十分に考慮</w:t>
            </w:r>
            <w:r w:rsidR="00721C4F">
              <w:rPr>
                <w:rFonts w:ascii="游明朝" w:eastAsia="游明朝" w:hAnsi="游明朝" w:hint="eastAsia"/>
                <w:color w:val="000000" w:themeColor="text1"/>
                <w:szCs w:val="21"/>
              </w:rPr>
              <w:t>するとともに、低廉なコストで実現するよう</w:t>
            </w:r>
            <w:r w:rsidRPr="00F26431">
              <w:rPr>
                <w:rFonts w:ascii="游明朝" w:eastAsia="游明朝" w:hAnsi="游明朝" w:hint="eastAsia"/>
                <w:color w:val="000000" w:themeColor="text1"/>
                <w:szCs w:val="21"/>
              </w:rPr>
              <w:t>計画を策定します。</w:t>
            </w:r>
          </w:p>
        </w:tc>
      </w:tr>
      <w:tr w:rsidR="00314A96" w:rsidRPr="00741F37" w14:paraId="09722CDA" w14:textId="77777777" w:rsidTr="008B4A80">
        <w:tc>
          <w:tcPr>
            <w:tcW w:w="2405" w:type="dxa"/>
          </w:tcPr>
          <w:p w14:paraId="516A8574"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(11)基盤調達</w:t>
            </w:r>
          </w:p>
          <w:p w14:paraId="5F6E8CA4" w14:textId="77777777" w:rsidR="00314A96" w:rsidRPr="00F26431" w:rsidRDefault="00314A96" w:rsidP="00314A96">
            <w:pPr>
              <w:rPr>
                <w:rFonts w:ascii="游明朝" w:eastAsia="游明朝" w:hAnsi="游明朝"/>
                <w:szCs w:val="21"/>
              </w:rPr>
            </w:pPr>
          </w:p>
        </w:tc>
        <w:tc>
          <w:tcPr>
            <w:tcW w:w="7083" w:type="dxa"/>
          </w:tcPr>
          <w:p w14:paraId="2F1666CA" w14:textId="334E820F" w:rsidR="00314A96" w:rsidRPr="00A13B09" w:rsidRDefault="00A13B09" w:rsidP="00DE6DCB">
            <w:pPr>
              <w:ind w:firstLineChars="100" w:firstLine="210"/>
              <w:rPr>
                <w:rFonts w:ascii="游明朝" w:eastAsia="游明朝" w:hAnsi="游明朝"/>
              </w:rPr>
            </w:pPr>
            <w:r w:rsidRPr="00F26431">
              <w:rPr>
                <w:rFonts w:ascii="游明朝" w:eastAsia="游明朝" w:hAnsi="游明朝" w:hint="eastAsia"/>
                <w:color w:val="000000" w:themeColor="text1"/>
                <w:szCs w:val="21"/>
              </w:rPr>
              <w:t>非機能要件に基づく設計変更に見合ったハードウェア仕様を検討し</w:t>
            </w:r>
            <w:r w:rsidR="00F12A82">
              <w:rPr>
                <w:rFonts w:ascii="游明朝" w:eastAsia="游明朝" w:hAnsi="游明朝" w:hint="eastAsia"/>
                <w:color w:val="000000" w:themeColor="text1"/>
                <w:szCs w:val="21"/>
              </w:rPr>
              <w:t>、</w:t>
            </w:r>
            <w:r w:rsidRPr="00F26431">
              <w:rPr>
                <w:rFonts w:ascii="游明朝" w:eastAsia="游明朝" w:hAnsi="游明朝" w:hint="eastAsia"/>
                <w:color w:val="000000" w:themeColor="text1"/>
                <w:szCs w:val="21"/>
              </w:rPr>
              <w:t>導入する</w:t>
            </w:r>
            <w:r w:rsidR="00F12A82">
              <w:rPr>
                <w:rFonts w:ascii="游明朝" w:eastAsia="游明朝" w:hAnsi="游明朝" w:hint="eastAsia"/>
                <w:color w:val="000000" w:themeColor="text1"/>
                <w:szCs w:val="21"/>
              </w:rPr>
              <w:t>ことにしたハードウェアや</w:t>
            </w:r>
            <w:r w:rsidRPr="00F26431">
              <w:rPr>
                <w:rFonts w:ascii="游明朝" w:eastAsia="游明朝" w:hAnsi="游明朝" w:hint="eastAsia"/>
                <w:color w:val="000000" w:themeColor="text1"/>
                <w:szCs w:val="21"/>
              </w:rPr>
              <w:t>ソフトウェアなどのバージョンを調達仕様書にまとめます。また、ハードウェアの並行設置に係る作業内容や作業回数について仕様書に明示します。</w:t>
            </w:r>
          </w:p>
        </w:tc>
      </w:tr>
      <w:tr w:rsidR="00314A96" w:rsidRPr="00741F37" w14:paraId="73808154" w14:textId="77777777" w:rsidTr="008B4A80">
        <w:tc>
          <w:tcPr>
            <w:tcW w:w="2405" w:type="dxa"/>
          </w:tcPr>
          <w:p w14:paraId="4E1A61AF"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(12)設備工事</w:t>
            </w:r>
          </w:p>
          <w:p w14:paraId="5DCBDB2F" w14:textId="77777777" w:rsidR="00314A96" w:rsidRPr="00F26431" w:rsidRDefault="00314A96" w:rsidP="00314A96">
            <w:pPr>
              <w:rPr>
                <w:rFonts w:ascii="游明朝" w:eastAsia="游明朝" w:hAnsi="游明朝"/>
                <w:szCs w:val="21"/>
              </w:rPr>
            </w:pPr>
          </w:p>
        </w:tc>
        <w:tc>
          <w:tcPr>
            <w:tcW w:w="7083" w:type="dxa"/>
          </w:tcPr>
          <w:p w14:paraId="70A48B4A" w14:textId="35DD95C7" w:rsidR="00314A96" w:rsidRPr="00A13B09" w:rsidRDefault="0060358B" w:rsidP="00BE5B32">
            <w:pPr>
              <w:ind w:firstLineChars="100" w:firstLine="210"/>
              <w:rPr>
                <w:rFonts w:ascii="游明朝" w:eastAsia="游明朝" w:hAnsi="游明朝"/>
              </w:rPr>
            </w:pPr>
            <w:r>
              <w:rPr>
                <w:rFonts w:ascii="游明朝" w:eastAsia="游明朝" w:hAnsi="游明朝" w:hint="eastAsia"/>
                <w:color w:val="000000" w:themeColor="text1"/>
                <w:szCs w:val="21"/>
              </w:rPr>
              <w:t>現行・次期</w:t>
            </w:r>
            <w:r w:rsidR="00A13B09" w:rsidRPr="00F26431">
              <w:rPr>
                <w:rFonts w:ascii="游明朝" w:eastAsia="游明朝" w:hAnsi="游明朝" w:hint="eastAsia"/>
                <w:color w:val="000000" w:themeColor="text1"/>
                <w:szCs w:val="21"/>
              </w:rPr>
              <w:t>ハードウェアの並行設置が必要となるため、設置場所や電源等に不足がないように検討します。また、設置場所を新たに設ける場合は、セキュリティ対策</w:t>
            </w:r>
            <w:r w:rsidR="00BE5B32">
              <w:rPr>
                <w:rFonts w:ascii="游明朝" w:eastAsia="游明朝" w:hAnsi="游明朝" w:hint="eastAsia"/>
                <w:color w:val="000000" w:themeColor="text1"/>
                <w:szCs w:val="21"/>
              </w:rPr>
              <w:t>や災害対策</w:t>
            </w:r>
            <w:r w:rsidR="00A13B09" w:rsidRPr="00F26431">
              <w:rPr>
                <w:rFonts w:ascii="游明朝" w:eastAsia="游明朝" w:hAnsi="游明朝" w:hint="eastAsia"/>
                <w:color w:val="000000" w:themeColor="text1"/>
                <w:szCs w:val="21"/>
              </w:rPr>
              <w:t>を</w:t>
            </w:r>
            <w:r w:rsidR="00BE5B32">
              <w:rPr>
                <w:rFonts w:ascii="游明朝" w:eastAsia="游明朝" w:hAnsi="游明朝" w:hint="eastAsia"/>
                <w:color w:val="000000" w:themeColor="text1"/>
                <w:szCs w:val="21"/>
              </w:rPr>
              <w:t>考慮して</w:t>
            </w:r>
            <w:r w:rsidR="00A13B09" w:rsidRPr="00F26431">
              <w:rPr>
                <w:rFonts w:ascii="游明朝" w:eastAsia="游明朝" w:hAnsi="游明朝" w:hint="eastAsia"/>
                <w:color w:val="000000" w:themeColor="text1"/>
                <w:szCs w:val="21"/>
              </w:rPr>
              <w:t>設計します。</w:t>
            </w:r>
          </w:p>
        </w:tc>
      </w:tr>
      <w:tr w:rsidR="00314A96" w:rsidRPr="00741F37" w14:paraId="2CDE9891" w14:textId="77777777" w:rsidTr="008B4A80">
        <w:tc>
          <w:tcPr>
            <w:tcW w:w="2405" w:type="dxa"/>
          </w:tcPr>
          <w:p w14:paraId="2E2B1D75" w14:textId="1924DC7A"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(13)基盤環境構築</w:t>
            </w:r>
          </w:p>
        </w:tc>
        <w:tc>
          <w:tcPr>
            <w:tcW w:w="7083" w:type="dxa"/>
          </w:tcPr>
          <w:p w14:paraId="4715DD7B" w14:textId="0274F0D3" w:rsidR="00314A96" w:rsidRPr="00741F37" w:rsidRDefault="00A13B09">
            <w:pPr>
              <w:rPr>
                <w:rFonts w:ascii="游明朝" w:eastAsia="游明朝" w:hAnsi="游明朝"/>
              </w:rPr>
            </w:pPr>
            <w:r>
              <w:rPr>
                <w:rFonts w:ascii="游明朝" w:eastAsia="游明朝" w:hAnsi="游明朝" w:hint="eastAsia"/>
              </w:rPr>
              <w:t>―</w:t>
            </w:r>
          </w:p>
        </w:tc>
      </w:tr>
      <w:tr w:rsidR="00314A96" w:rsidRPr="00741F37" w14:paraId="79D9442A" w14:textId="77777777" w:rsidTr="008B4A80">
        <w:tc>
          <w:tcPr>
            <w:tcW w:w="2405" w:type="dxa"/>
          </w:tcPr>
          <w:p w14:paraId="11FCCEA5" w14:textId="177C6EEF" w:rsidR="00314A96" w:rsidRPr="00F26431" w:rsidRDefault="00314A96" w:rsidP="00D602C6">
            <w:pPr>
              <w:rPr>
                <w:rFonts w:ascii="游明朝" w:eastAsia="游明朝" w:hAnsi="游明朝"/>
                <w:szCs w:val="21"/>
              </w:rPr>
            </w:pPr>
            <w:r w:rsidRPr="00F26431">
              <w:rPr>
                <w:rFonts w:ascii="游明朝" w:eastAsia="游明朝" w:hAnsi="游明朝" w:hint="eastAsia"/>
                <w:szCs w:val="21"/>
              </w:rPr>
              <w:t>(14)基盤環境テスト</w:t>
            </w:r>
          </w:p>
        </w:tc>
        <w:tc>
          <w:tcPr>
            <w:tcW w:w="7083" w:type="dxa"/>
          </w:tcPr>
          <w:p w14:paraId="2A9038A1" w14:textId="21E6E561" w:rsidR="00314A96" w:rsidRPr="00A13B09" w:rsidRDefault="00160DFE" w:rsidP="00160DFE">
            <w:pPr>
              <w:rPr>
                <w:rFonts w:ascii="游明朝" w:eastAsia="游明朝" w:hAnsi="游明朝"/>
              </w:rPr>
            </w:pPr>
            <w:r>
              <w:rPr>
                <w:rFonts w:ascii="游明朝" w:eastAsia="游明朝" w:hAnsi="游明朝" w:hint="eastAsia"/>
              </w:rPr>
              <w:t>―</w:t>
            </w:r>
          </w:p>
        </w:tc>
      </w:tr>
      <w:tr w:rsidR="00314A96" w:rsidRPr="00741F37" w14:paraId="7B60DD15" w14:textId="77777777" w:rsidTr="008B4A80">
        <w:tc>
          <w:tcPr>
            <w:tcW w:w="2405" w:type="dxa"/>
          </w:tcPr>
          <w:p w14:paraId="4E595095"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(15)端末配置</w:t>
            </w:r>
          </w:p>
          <w:p w14:paraId="6ADBA209" w14:textId="77777777" w:rsidR="00314A96" w:rsidRPr="00F26431" w:rsidRDefault="00314A96" w:rsidP="00314A96">
            <w:pPr>
              <w:rPr>
                <w:rFonts w:ascii="游明朝" w:eastAsia="游明朝" w:hAnsi="游明朝"/>
                <w:szCs w:val="21"/>
              </w:rPr>
            </w:pPr>
          </w:p>
        </w:tc>
        <w:tc>
          <w:tcPr>
            <w:tcW w:w="7083" w:type="dxa"/>
          </w:tcPr>
          <w:p w14:paraId="06E4320D" w14:textId="1BB87FB3" w:rsidR="00314A96" w:rsidRPr="00F12A82" w:rsidRDefault="00114CD7" w:rsidP="00114CD7">
            <w:pPr>
              <w:ind w:firstLineChars="100" w:firstLine="210"/>
              <w:rPr>
                <w:rFonts w:ascii="游明朝" w:eastAsia="游明朝" w:hAnsi="游明朝"/>
              </w:rPr>
            </w:pPr>
            <w:r>
              <w:rPr>
                <w:rFonts w:ascii="游明朝" w:eastAsia="游明朝" w:hAnsi="游明朝" w:hint="eastAsia"/>
                <w:color w:val="000000" w:themeColor="text1"/>
                <w:szCs w:val="21"/>
              </w:rPr>
              <w:t>現行・次期</w:t>
            </w:r>
            <w:r w:rsidR="00A13B09" w:rsidRPr="00F26431">
              <w:rPr>
                <w:rFonts w:ascii="游明朝" w:eastAsia="游明朝" w:hAnsi="游明朝" w:hint="eastAsia"/>
                <w:color w:val="000000" w:themeColor="text1"/>
                <w:szCs w:val="21"/>
              </w:rPr>
              <w:t>端末機の並行設置が必要となるため、複数回に分けた設置手順等を検討し、計画及び手順にまとめます。</w:t>
            </w:r>
          </w:p>
        </w:tc>
      </w:tr>
      <w:tr w:rsidR="00314A96" w:rsidRPr="00741F37" w14:paraId="1ABC195D" w14:textId="77777777" w:rsidTr="008B4A80">
        <w:tc>
          <w:tcPr>
            <w:tcW w:w="2405" w:type="dxa"/>
          </w:tcPr>
          <w:p w14:paraId="1DF58367"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(16)研修計画策定</w:t>
            </w:r>
          </w:p>
          <w:p w14:paraId="45351D5C" w14:textId="77777777" w:rsidR="00314A96" w:rsidRPr="00F26431" w:rsidRDefault="00314A96" w:rsidP="00314A96">
            <w:pPr>
              <w:rPr>
                <w:rFonts w:ascii="游明朝" w:eastAsia="游明朝" w:hAnsi="游明朝"/>
                <w:szCs w:val="21"/>
              </w:rPr>
            </w:pPr>
          </w:p>
        </w:tc>
        <w:tc>
          <w:tcPr>
            <w:tcW w:w="7083" w:type="dxa"/>
          </w:tcPr>
          <w:p w14:paraId="21B43E05" w14:textId="680295AF" w:rsidR="00314A96" w:rsidRPr="00A13B09" w:rsidRDefault="00A13B09" w:rsidP="00F12A82">
            <w:pPr>
              <w:ind w:firstLineChars="100" w:firstLine="210"/>
              <w:rPr>
                <w:rFonts w:ascii="游明朝" w:eastAsia="游明朝" w:hAnsi="游明朝"/>
              </w:rPr>
            </w:pPr>
            <w:r w:rsidRPr="00F26431">
              <w:rPr>
                <w:rFonts w:ascii="游明朝" w:eastAsia="游明朝" w:hAnsi="游明朝" w:hint="eastAsia"/>
                <w:color w:val="000000" w:themeColor="text1"/>
                <w:szCs w:val="21"/>
              </w:rPr>
              <w:t>システムの操作方法の変更点について、操作研修の日程や内容等を研修計画に定めます。</w:t>
            </w:r>
          </w:p>
        </w:tc>
      </w:tr>
      <w:tr w:rsidR="00314A96" w:rsidRPr="00741F37" w14:paraId="75ABDD9B" w14:textId="77777777" w:rsidTr="008B4A80">
        <w:tc>
          <w:tcPr>
            <w:tcW w:w="2405" w:type="dxa"/>
          </w:tcPr>
          <w:p w14:paraId="4C478118"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(17)業務研修</w:t>
            </w:r>
          </w:p>
          <w:p w14:paraId="3DCA7204" w14:textId="77777777" w:rsidR="00314A96" w:rsidRPr="00F26431" w:rsidRDefault="00314A96" w:rsidP="00314A96">
            <w:pPr>
              <w:rPr>
                <w:rFonts w:ascii="游明朝" w:eastAsia="游明朝" w:hAnsi="游明朝"/>
                <w:szCs w:val="21"/>
              </w:rPr>
            </w:pPr>
          </w:p>
        </w:tc>
        <w:tc>
          <w:tcPr>
            <w:tcW w:w="7083" w:type="dxa"/>
          </w:tcPr>
          <w:p w14:paraId="1A84D9FF" w14:textId="440FFCF6" w:rsidR="00314A96" w:rsidRPr="00A13B09" w:rsidRDefault="00A13B09" w:rsidP="00F12A82">
            <w:pPr>
              <w:ind w:firstLineChars="100" w:firstLine="210"/>
              <w:rPr>
                <w:rFonts w:ascii="游明朝" w:eastAsia="游明朝" w:hAnsi="游明朝"/>
              </w:rPr>
            </w:pPr>
            <w:r>
              <w:rPr>
                <w:rFonts w:ascii="游明朝" w:eastAsia="游明朝" w:hAnsi="游明朝" w:hint="eastAsia"/>
                <w:color w:val="000000" w:themeColor="text1"/>
                <w:szCs w:val="21"/>
              </w:rPr>
              <w:t>本書</w:t>
            </w:r>
            <w:r w:rsidR="00F12A82">
              <w:rPr>
                <w:rFonts w:ascii="游明朝" w:eastAsia="游明朝" w:hAnsi="游明朝" w:hint="eastAsia"/>
                <w:color w:val="000000" w:themeColor="text1"/>
                <w:szCs w:val="21"/>
              </w:rPr>
              <w:t>で</w:t>
            </w:r>
            <w:r w:rsidRPr="00F26431">
              <w:rPr>
                <w:rFonts w:ascii="游明朝" w:eastAsia="游明朝" w:hAnsi="游明朝" w:hint="eastAsia"/>
                <w:color w:val="000000" w:themeColor="text1"/>
                <w:szCs w:val="21"/>
              </w:rPr>
              <w:t>はストレート移行を対象として</w:t>
            </w:r>
            <w:r w:rsidR="00F12A82">
              <w:rPr>
                <w:rFonts w:ascii="游明朝" w:eastAsia="游明朝" w:hAnsi="游明朝" w:hint="eastAsia"/>
                <w:color w:val="000000" w:themeColor="text1"/>
                <w:szCs w:val="21"/>
              </w:rPr>
              <w:t>おり</w:t>
            </w:r>
            <w:r w:rsidRPr="00F26431">
              <w:rPr>
                <w:rFonts w:ascii="游明朝" w:eastAsia="游明朝" w:hAnsi="游明朝" w:hint="eastAsia"/>
                <w:color w:val="000000" w:themeColor="text1"/>
                <w:szCs w:val="21"/>
              </w:rPr>
              <w:t>、業務手順の変更等はないものと</w:t>
            </w:r>
            <w:r w:rsidR="00F12A82">
              <w:rPr>
                <w:rFonts w:ascii="游明朝" w:eastAsia="游明朝" w:hAnsi="游明朝" w:hint="eastAsia"/>
                <w:color w:val="000000" w:themeColor="text1"/>
                <w:szCs w:val="21"/>
              </w:rPr>
              <w:t>しているため、業務研修は不要とします</w:t>
            </w:r>
            <w:r w:rsidRPr="00F26431">
              <w:rPr>
                <w:rFonts w:ascii="游明朝" w:eastAsia="游明朝" w:hAnsi="游明朝" w:hint="eastAsia"/>
                <w:color w:val="000000" w:themeColor="text1"/>
                <w:szCs w:val="21"/>
              </w:rPr>
              <w:t>。</w:t>
            </w:r>
          </w:p>
        </w:tc>
      </w:tr>
      <w:tr w:rsidR="00314A96" w:rsidRPr="00741F37" w14:paraId="47D1CBEA" w14:textId="77777777" w:rsidTr="008B4A80">
        <w:tc>
          <w:tcPr>
            <w:tcW w:w="2405" w:type="dxa"/>
          </w:tcPr>
          <w:p w14:paraId="621CDB30"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(18)操作研修</w:t>
            </w:r>
          </w:p>
          <w:p w14:paraId="241A7392" w14:textId="77777777" w:rsidR="00314A96" w:rsidRPr="00F26431" w:rsidRDefault="00314A96" w:rsidP="00314A96">
            <w:pPr>
              <w:rPr>
                <w:rFonts w:ascii="游明朝" w:eastAsia="游明朝" w:hAnsi="游明朝"/>
                <w:szCs w:val="21"/>
              </w:rPr>
            </w:pPr>
          </w:p>
        </w:tc>
        <w:tc>
          <w:tcPr>
            <w:tcW w:w="7083" w:type="dxa"/>
          </w:tcPr>
          <w:p w14:paraId="25D06C27" w14:textId="6B4A57AA" w:rsidR="00314A96" w:rsidRPr="00A13B09" w:rsidRDefault="00A13B09" w:rsidP="00F12A82">
            <w:pPr>
              <w:ind w:firstLineChars="100" w:firstLine="210"/>
              <w:rPr>
                <w:rFonts w:ascii="游明朝" w:eastAsia="游明朝" w:hAnsi="游明朝"/>
              </w:rPr>
            </w:pPr>
            <w:r w:rsidRPr="00F26431">
              <w:rPr>
                <w:rFonts w:ascii="游明朝" w:eastAsia="游明朝" w:hAnsi="游明朝" w:hint="eastAsia"/>
                <w:color w:val="000000" w:themeColor="text1"/>
                <w:szCs w:val="21"/>
              </w:rPr>
              <w:t>機種更新によりシステムの操作方法や画面遷移等が変更になる場合、</w:t>
            </w:r>
            <w:r w:rsidR="00F12A82">
              <w:rPr>
                <w:rFonts w:ascii="游明朝" w:eastAsia="游明朝" w:hAnsi="游明朝" w:hint="eastAsia"/>
                <w:color w:val="000000" w:themeColor="text1"/>
                <w:szCs w:val="21"/>
              </w:rPr>
              <w:t>改訂した</w:t>
            </w:r>
            <w:r w:rsidRPr="00F26431">
              <w:rPr>
                <w:rFonts w:ascii="游明朝" w:eastAsia="游明朝" w:hAnsi="游明朝" w:hint="eastAsia"/>
                <w:color w:val="000000" w:themeColor="text1"/>
                <w:szCs w:val="21"/>
              </w:rPr>
              <w:t>操作マニュアル</w:t>
            </w:r>
            <w:r w:rsidR="00F12A82">
              <w:rPr>
                <w:rFonts w:ascii="游明朝" w:eastAsia="游明朝" w:hAnsi="游明朝" w:hint="eastAsia"/>
                <w:color w:val="000000" w:themeColor="text1"/>
                <w:szCs w:val="21"/>
              </w:rPr>
              <w:t>と</w:t>
            </w:r>
            <w:r w:rsidRPr="00F26431">
              <w:rPr>
                <w:rFonts w:ascii="游明朝" w:eastAsia="游明朝" w:hAnsi="游明朝" w:hint="eastAsia"/>
                <w:color w:val="000000" w:themeColor="text1"/>
                <w:szCs w:val="21"/>
              </w:rPr>
              <w:t>研修資料</w:t>
            </w:r>
            <w:r w:rsidR="00F12A82">
              <w:rPr>
                <w:rFonts w:ascii="游明朝" w:eastAsia="游明朝" w:hAnsi="游明朝" w:hint="eastAsia"/>
                <w:color w:val="000000" w:themeColor="text1"/>
                <w:szCs w:val="21"/>
              </w:rPr>
              <w:t>を基に研修を行います。</w:t>
            </w:r>
          </w:p>
        </w:tc>
      </w:tr>
      <w:tr w:rsidR="00314A96" w:rsidRPr="00741F37" w14:paraId="7EF939A7" w14:textId="77777777" w:rsidTr="008B4A80">
        <w:tc>
          <w:tcPr>
            <w:tcW w:w="2405" w:type="dxa"/>
          </w:tcPr>
          <w:p w14:paraId="7719301A"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(19)テスト計画策定</w:t>
            </w:r>
          </w:p>
          <w:p w14:paraId="0A5F4BD2" w14:textId="77777777" w:rsidR="00314A96" w:rsidRPr="00F26431" w:rsidRDefault="00314A96" w:rsidP="00314A96">
            <w:pPr>
              <w:rPr>
                <w:rFonts w:ascii="游明朝" w:eastAsia="游明朝" w:hAnsi="游明朝"/>
                <w:szCs w:val="21"/>
              </w:rPr>
            </w:pPr>
          </w:p>
        </w:tc>
        <w:tc>
          <w:tcPr>
            <w:tcW w:w="7083" w:type="dxa"/>
          </w:tcPr>
          <w:p w14:paraId="463D8B31" w14:textId="6727AB9A" w:rsidR="00A13B09" w:rsidRPr="00F26431" w:rsidRDefault="00A13B09" w:rsidP="00F12A82">
            <w:pPr>
              <w:ind w:firstLineChars="100" w:firstLine="210"/>
              <w:rPr>
                <w:rFonts w:ascii="游明朝" w:eastAsia="游明朝" w:hAnsi="游明朝"/>
                <w:color w:val="000000" w:themeColor="text1"/>
                <w:szCs w:val="21"/>
              </w:rPr>
            </w:pPr>
            <w:r w:rsidRPr="00F26431">
              <w:rPr>
                <w:rFonts w:ascii="游明朝" w:eastAsia="游明朝" w:hAnsi="游明朝" w:hint="eastAsia"/>
                <w:color w:val="000000" w:themeColor="text1"/>
                <w:szCs w:val="21"/>
              </w:rPr>
              <w:t>ストレート移行を前提とした機種更新では、</w:t>
            </w:r>
            <w:r w:rsidR="00186275">
              <w:rPr>
                <w:rFonts w:ascii="游明朝" w:eastAsia="游明朝" w:hAnsi="游明朝" w:hint="eastAsia"/>
              </w:rPr>
              <w:t>現新比較テストをすることができれば、高い品質確保につながります。そのため、受注業者と現新比較テストの実施について調整を図り、テスト計画を策定します。</w:t>
            </w:r>
          </w:p>
          <w:p w14:paraId="04EC7961" w14:textId="48F34CB4" w:rsidR="00314A96" w:rsidRPr="00A13B09" w:rsidRDefault="00A13B09" w:rsidP="00F12A82">
            <w:pPr>
              <w:ind w:firstLineChars="100" w:firstLine="210"/>
              <w:rPr>
                <w:rFonts w:ascii="游明朝" w:eastAsia="游明朝" w:hAnsi="游明朝"/>
              </w:rPr>
            </w:pPr>
            <w:r w:rsidRPr="00F26431">
              <w:rPr>
                <w:rFonts w:ascii="游明朝" w:eastAsia="游明朝" w:hAnsi="游明朝" w:hint="eastAsia"/>
                <w:color w:val="000000" w:themeColor="text1"/>
                <w:szCs w:val="21"/>
              </w:rPr>
              <w:t>帳票の確認にあたっては、印字位置の確認等、目視による比較を行うことを想定してテスト計画に含めます。</w:t>
            </w:r>
          </w:p>
        </w:tc>
      </w:tr>
      <w:tr w:rsidR="00314A96" w:rsidRPr="00741F37" w14:paraId="625EB6E2" w14:textId="77777777" w:rsidTr="008B4A80">
        <w:tc>
          <w:tcPr>
            <w:tcW w:w="2405" w:type="dxa"/>
          </w:tcPr>
          <w:p w14:paraId="7333114B" w14:textId="2D87F8AD" w:rsidR="00314A96" w:rsidRPr="00314A96" w:rsidRDefault="00314A96" w:rsidP="00D74280">
            <w:pPr>
              <w:rPr>
                <w:rFonts w:ascii="游明朝" w:eastAsia="游明朝" w:hAnsi="游明朝"/>
                <w:szCs w:val="21"/>
              </w:rPr>
            </w:pPr>
            <w:r w:rsidRPr="00F26431">
              <w:rPr>
                <w:rFonts w:ascii="游明朝" w:eastAsia="游明朝" w:hAnsi="游明朝" w:hint="eastAsia"/>
                <w:szCs w:val="21"/>
              </w:rPr>
              <w:t>(20)【-</w:t>
            </w:r>
            <w:r w:rsidRPr="00F26431">
              <w:rPr>
                <w:rFonts w:ascii="游明朝" w:eastAsia="游明朝" w:hAnsi="游明朝"/>
                <w:szCs w:val="21"/>
              </w:rPr>
              <w:t xml:space="preserve"> </w:t>
            </w:r>
            <w:r w:rsidRPr="00F26431">
              <w:rPr>
                <w:rFonts w:ascii="游明朝" w:eastAsia="游明朝" w:hAnsi="游明朝" w:hint="eastAsia"/>
                <w:szCs w:val="21"/>
              </w:rPr>
              <w:t>参考 -】　プログラム設計・製造</w:t>
            </w:r>
          </w:p>
        </w:tc>
        <w:tc>
          <w:tcPr>
            <w:tcW w:w="7083" w:type="dxa"/>
          </w:tcPr>
          <w:p w14:paraId="092B6F6F" w14:textId="527F5EA9" w:rsidR="00314A96" w:rsidRPr="00A13B09" w:rsidRDefault="00D74280" w:rsidP="00D9512D">
            <w:pPr>
              <w:ind w:firstLineChars="100" w:firstLine="210"/>
              <w:rPr>
                <w:rFonts w:ascii="游明朝" w:eastAsia="游明朝" w:hAnsi="游明朝"/>
              </w:rPr>
            </w:pPr>
            <w:r>
              <w:rPr>
                <w:rFonts w:ascii="游明朝" w:eastAsia="游明朝" w:hAnsi="游明朝" w:hint="eastAsia"/>
              </w:rPr>
              <w:t>第3章参照</w:t>
            </w:r>
          </w:p>
        </w:tc>
      </w:tr>
      <w:tr w:rsidR="00314A96" w:rsidRPr="00741F37" w14:paraId="3C63987C" w14:textId="77777777" w:rsidTr="008B4A80">
        <w:tc>
          <w:tcPr>
            <w:tcW w:w="2405" w:type="dxa"/>
            <w:shd w:val="clear" w:color="auto" w:fill="auto"/>
          </w:tcPr>
          <w:p w14:paraId="08377AC8" w14:textId="5391F2F4" w:rsidR="00314A96" w:rsidRPr="00314A96" w:rsidRDefault="00314A96" w:rsidP="00314A96">
            <w:pPr>
              <w:rPr>
                <w:rFonts w:ascii="游明朝" w:eastAsia="游明朝" w:hAnsi="游明朝"/>
                <w:szCs w:val="21"/>
              </w:rPr>
            </w:pPr>
            <w:r w:rsidRPr="00314A96">
              <w:rPr>
                <w:rFonts w:ascii="游明朝" w:eastAsia="游明朝" w:hAnsi="游明朝" w:hint="eastAsia"/>
                <w:szCs w:val="21"/>
              </w:rPr>
              <w:t>(21)単体テスト</w:t>
            </w:r>
          </w:p>
        </w:tc>
        <w:tc>
          <w:tcPr>
            <w:tcW w:w="7083" w:type="dxa"/>
          </w:tcPr>
          <w:p w14:paraId="536DF52D" w14:textId="32E99D8A" w:rsidR="00314A96" w:rsidRPr="00741F37" w:rsidRDefault="00314A96" w:rsidP="00813059">
            <w:pPr>
              <w:ind w:firstLineChars="100" w:firstLine="210"/>
              <w:rPr>
                <w:rFonts w:ascii="游明朝" w:eastAsia="游明朝" w:hAnsi="游明朝"/>
              </w:rPr>
            </w:pPr>
            <w:r>
              <w:rPr>
                <w:rFonts w:ascii="游明朝" w:eastAsia="游明朝" w:hAnsi="游明朝" w:hint="eastAsia"/>
              </w:rPr>
              <w:t>第3章参照</w:t>
            </w:r>
          </w:p>
        </w:tc>
      </w:tr>
      <w:tr w:rsidR="00314A96" w:rsidRPr="00741F37" w14:paraId="4EF01E2C" w14:textId="77777777" w:rsidTr="008B4A80">
        <w:tc>
          <w:tcPr>
            <w:tcW w:w="2405" w:type="dxa"/>
          </w:tcPr>
          <w:p w14:paraId="7196BCA8"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(22)結合テスト</w:t>
            </w:r>
          </w:p>
          <w:p w14:paraId="37DB2A85" w14:textId="77777777" w:rsidR="00314A96" w:rsidRPr="00F26431" w:rsidRDefault="00314A96" w:rsidP="00314A96">
            <w:pPr>
              <w:rPr>
                <w:rFonts w:ascii="游明朝" w:eastAsia="游明朝" w:hAnsi="游明朝"/>
                <w:szCs w:val="21"/>
              </w:rPr>
            </w:pPr>
          </w:p>
        </w:tc>
        <w:tc>
          <w:tcPr>
            <w:tcW w:w="7083" w:type="dxa"/>
          </w:tcPr>
          <w:p w14:paraId="6DFAF0AD" w14:textId="600090C3" w:rsidR="00314A96" w:rsidRPr="00A13B09" w:rsidRDefault="00A13B09" w:rsidP="00914726">
            <w:pPr>
              <w:ind w:firstLineChars="100" w:firstLine="210"/>
              <w:rPr>
                <w:rFonts w:ascii="游明朝" w:eastAsia="游明朝" w:hAnsi="游明朝"/>
              </w:rPr>
            </w:pPr>
            <w:r w:rsidRPr="00F26431">
              <w:rPr>
                <w:rFonts w:ascii="游明朝" w:eastAsia="游明朝" w:hAnsi="游明朝" w:hint="eastAsia"/>
                <w:color w:val="000000" w:themeColor="text1"/>
                <w:szCs w:val="21"/>
              </w:rPr>
              <w:t>機種更新では、</w:t>
            </w:r>
            <w:r w:rsidR="00D74280">
              <w:rPr>
                <w:rFonts w:ascii="游明朝" w:eastAsia="游明朝" w:hAnsi="游明朝" w:hint="eastAsia"/>
                <w:color w:val="000000" w:themeColor="text1"/>
                <w:szCs w:val="21"/>
              </w:rPr>
              <w:t>非互換対策</w:t>
            </w:r>
            <w:r w:rsidRPr="00F26431">
              <w:rPr>
                <w:rFonts w:ascii="游明朝" w:eastAsia="游明朝" w:hAnsi="游明朝" w:hint="eastAsia"/>
                <w:color w:val="000000" w:themeColor="text1"/>
                <w:szCs w:val="21"/>
              </w:rPr>
              <w:t>として変更したプログラムで実現する機能</w:t>
            </w:r>
            <w:r w:rsidR="00914726">
              <w:rPr>
                <w:rFonts w:ascii="游明朝" w:eastAsia="游明朝" w:hAnsi="游明朝" w:hint="eastAsia"/>
                <w:color w:val="000000" w:themeColor="text1"/>
                <w:szCs w:val="21"/>
              </w:rPr>
              <w:t>について</w:t>
            </w:r>
            <w:r w:rsidR="00CA1D9C">
              <w:rPr>
                <w:rFonts w:ascii="游明朝" w:eastAsia="游明朝" w:hAnsi="游明朝" w:hint="eastAsia"/>
                <w:color w:val="000000" w:themeColor="text1"/>
                <w:szCs w:val="21"/>
              </w:rPr>
              <w:t>重点的</w:t>
            </w:r>
            <w:r w:rsidRPr="00F26431">
              <w:rPr>
                <w:rFonts w:ascii="游明朝" w:eastAsia="游明朝" w:hAnsi="游明朝" w:hint="eastAsia"/>
                <w:color w:val="000000" w:themeColor="text1"/>
                <w:szCs w:val="21"/>
              </w:rPr>
              <w:t>に</w:t>
            </w:r>
            <w:r w:rsidR="003A5F0D">
              <w:rPr>
                <w:rFonts w:ascii="游明朝" w:eastAsia="游明朝" w:hAnsi="游明朝" w:hint="eastAsia"/>
                <w:color w:val="000000" w:themeColor="text1"/>
                <w:szCs w:val="21"/>
              </w:rPr>
              <w:t>テストを行います。</w:t>
            </w:r>
            <w:r w:rsidRPr="00F26431">
              <w:rPr>
                <w:rFonts w:ascii="游明朝" w:eastAsia="游明朝" w:hAnsi="游明朝" w:hint="eastAsia"/>
                <w:color w:val="000000" w:themeColor="text1"/>
                <w:szCs w:val="21"/>
              </w:rPr>
              <w:t>網羅性を確保し</w:t>
            </w:r>
            <w:r w:rsidR="003A5F0D">
              <w:rPr>
                <w:rFonts w:ascii="游明朝" w:eastAsia="游明朝" w:hAnsi="游明朝" w:hint="eastAsia"/>
                <w:color w:val="000000" w:themeColor="text1"/>
                <w:szCs w:val="21"/>
              </w:rPr>
              <w:t>つつ、</w:t>
            </w:r>
            <w:r w:rsidRPr="00F26431">
              <w:rPr>
                <w:rFonts w:ascii="游明朝" w:eastAsia="游明朝" w:hAnsi="游明朝" w:hint="eastAsia"/>
                <w:color w:val="000000" w:themeColor="text1"/>
                <w:szCs w:val="21"/>
              </w:rPr>
              <w:t>正常系主体</w:t>
            </w:r>
            <w:r w:rsidR="003A5F0D">
              <w:rPr>
                <w:rFonts w:ascii="游明朝" w:eastAsia="游明朝" w:hAnsi="游明朝" w:hint="eastAsia"/>
                <w:color w:val="000000" w:themeColor="text1"/>
                <w:szCs w:val="21"/>
              </w:rPr>
              <w:t>に確認します。</w:t>
            </w:r>
          </w:p>
        </w:tc>
      </w:tr>
      <w:tr w:rsidR="00314A96" w:rsidRPr="00741F37" w14:paraId="041A0469" w14:textId="77777777" w:rsidTr="008B4A80">
        <w:tc>
          <w:tcPr>
            <w:tcW w:w="2405" w:type="dxa"/>
          </w:tcPr>
          <w:p w14:paraId="4A10167A" w14:textId="1087ED01"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(23)</w:t>
            </w:r>
            <w:r w:rsidRPr="00FE6087">
              <w:rPr>
                <w:rFonts w:ascii="游明朝" w:eastAsia="游明朝" w:hAnsi="游明朝" w:hint="eastAsia"/>
                <w:sz w:val="16"/>
                <w:szCs w:val="21"/>
              </w:rPr>
              <w:t>システムセットアップ</w:t>
            </w:r>
          </w:p>
        </w:tc>
        <w:tc>
          <w:tcPr>
            <w:tcW w:w="7083" w:type="dxa"/>
          </w:tcPr>
          <w:p w14:paraId="663B1824" w14:textId="3F7643BE" w:rsidR="00314A96" w:rsidRPr="00741F37" w:rsidRDefault="00FE6087" w:rsidP="00FE6087">
            <w:pPr>
              <w:rPr>
                <w:rFonts w:ascii="游明朝" w:eastAsia="游明朝" w:hAnsi="游明朝"/>
              </w:rPr>
            </w:pPr>
            <w:r>
              <w:rPr>
                <w:rFonts w:ascii="游明朝" w:eastAsia="游明朝" w:hAnsi="游明朝" w:hint="eastAsia"/>
              </w:rPr>
              <w:t>―</w:t>
            </w:r>
          </w:p>
        </w:tc>
      </w:tr>
      <w:tr w:rsidR="00314A96" w:rsidRPr="00741F37" w14:paraId="3BD63010" w14:textId="77777777" w:rsidTr="008B4A80">
        <w:tc>
          <w:tcPr>
            <w:tcW w:w="2405" w:type="dxa"/>
          </w:tcPr>
          <w:p w14:paraId="7F7A7D8A" w14:textId="7495C2BB" w:rsidR="00314A96" w:rsidRPr="00F26431" w:rsidRDefault="00314A96" w:rsidP="00202354">
            <w:pPr>
              <w:rPr>
                <w:rFonts w:ascii="游明朝" w:eastAsia="游明朝" w:hAnsi="游明朝"/>
                <w:szCs w:val="21"/>
              </w:rPr>
            </w:pPr>
            <w:r w:rsidRPr="00F26431">
              <w:rPr>
                <w:rFonts w:ascii="游明朝" w:eastAsia="游明朝" w:hAnsi="游明朝" w:hint="eastAsia"/>
                <w:szCs w:val="21"/>
              </w:rPr>
              <w:t>(24)総合テスト</w:t>
            </w:r>
          </w:p>
        </w:tc>
        <w:tc>
          <w:tcPr>
            <w:tcW w:w="7083" w:type="dxa"/>
          </w:tcPr>
          <w:p w14:paraId="192F04C1" w14:textId="44713A82" w:rsidR="00314A96" w:rsidRPr="00FE6087" w:rsidRDefault="00202354">
            <w:pPr>
              <w:rPr>
                <w:rFonts w:ascii="游明朝" w:eastAsia="游明朝" w:hAnsi="游明朝"/>
              </w:rPr>
            </w:pPr>
            <w:r>
              <w:rPr>
                <w:rFonts w:ascii="游明朝" w:eastAsia="游明朝" w:hAnsi="游明朝" w:hint="eastAsia"/>
              </w:rPr>
              <w:t>第3章参照</w:t>
            </w:r>
          </w:p>
        </w:tc>
      </w:tr>
      <w:tr w:rsidR="00314A96" w:rsidRPr="00741F37" w14:paraId="6700F755" w14:textId="77777777" w:rsidTr="008B4A80">
        <w:tc>
          <w:tcPr>
            <w:tcW w:w="2405" w:type="dxa"/>
          </w:tcPr>
          <w:p w14:paraId="26AB0AC7" w14:textId="13D9C59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(25)本番切替計画策定</w:t>
            </w:r>
          </w:p>
        </w:tc>
        <w:tc>
          <w:tcPr>
            <w:tcW w:w="7083" w:type="dxa"/>
          </w:tcPr>
          <w:p w14:paraId="0AC948F8" w14:textId="22070713" w:rsidR="00314A96" w:rsidRPr="00741F37" w:rsidRDefault="00FE6087" w:rsidP="00FE6087">
            <w:pPr>
              <w:rPr>
                <w:rFonts w:ascii="游明朝" w:eastAsia="游明朝" w:hAnsi="游明朝"/>
              </w:rPr>
            </w:pPr>
            <w:r>
              <w:rPr>
                <w:rFonts w:ascii="游明朝" w:eastAsia="游明朝" w:hAnsi="游明朝" w:hint="eastAsia"/>
              </w:rPr>
              <w:t>―</w:t>
            </w:r>
          </w:p>
        </w:tc>
      </w:tr>
      <w:tr w:rsidR="00314A96" w:rsidRPr="00741F37" w14:paraId="7C893E4B" w14:textId="77777777" w:rsidTr="008B4A80">
        <w:tc>
          <w:tcPr>
            <w:tcW w:w="2405" w:type="dxa"/>
          </w:tcPr>
          <w:p w14:paraId="3288F4E1"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lastRenderedPageBreak/>
              <w:t>(26)移行リハーサル</w:t>
            </w:r>
          </w:p>
          <w:p w14:paraId="3F0C0E7D" w14:textId="77777777" w:rsidR="00314A96" w:rsidRPr="00F26431" w:rsidRDefault="00314A96" w:rsidP="00314A96">
            <w:pPr>
              <w:rPr>
                <w:rFonts w:ascii="游明朝" w:eastAsia="游明朝" w:hAnsi="游明朝"/>
                <w:szCs w:val="21"/>
              </w:rPr>
            </w:pPr>
          </w:p>
        </w:tc>
        <w:tc>
          <w:tcPr>
            <w:tcW w:w="7083" w:type="dxa"/>
          </w:tcPr>
          <w:p w14:paraId="4C949E49" w14:textId="3033CE77" w:rsidR="00314A96" w:rsidRPr="00D9512D" w:rsidRDefault="00D95BC2" w:rsidP="00543E8D">
            <w:pPr>
              <w:ind w:firstLineChars="100" w:firstLine="210"/>
              <w:rPr>
                <w:rFonts w:ascii="游明朝" w:eastAsia="游明朝" w:hAnsi="游明朝"/>
              </w:rPr>
            </w:pPr>
            <w:r>
              <w:rPr>
                <w:rFonts w:ascii="游明朝" w:eastAsia="游明朝" w:hAnsi="游明朝" w:hint="eastAsia"/>
                <w:color w:val="000000" w:themeColor="text1"/>
                <w:szCs w:val="21"/>
              </w:rPr>
              <w:t>移行データは</w:t>
            </w:r>
            <w:r w:rsidRPr="00F26431">
              <w:rPr>
                <w:rFonts w:ascii="游明朝" w:eastAsia="游明朝" w:hAnsi="游明朝" w:hint="eastAsia"/>
                <w:color w:val="000000" w:themeColor="text1"/>
                <w:szCs w:val="21"/>
              </w:rPr>
              <w:t>現行システムからの移行基準日を定めて、</w:t>
            </w:r>
            <w:r>
              <w:rPr>
                <w:rFonts w:ascii="游明朝" w:eastAsia="游明朝" w:hAnsi="游明朝" w:hint="eastAsia"/>
                <w:color w:val="000000" w:themeColor="text1"/>
                <w:szCs w:val="21"/>
              </w:rPr>
              <w:t>次期システムへの移行リハーサルを行い、</w:t>
            </w:r>
            <w:r w:rsidR="00D9512D">
              <w:rPr>
                <w:rFonts w:ascii="游明朝" w:eastAsia="游明朝" w:hAnsi="游明朝" w:hint="eastAsia"/>
                <w:color w:val="000000" w:themeColor="text1"/>
                <w:szCs w:val="21"/>
              </w:rPr>
              <w:t>総合</w:t>
            </w:r>
            <w:r w:rsidRPr="00F26431">
              <w:rPr>
                <w:rFonts w:ascii="游明朝" w:eastAsia="游明朝" w:hAnsi="游明朝" w:hint="eastAsia"/>
                <w:color w:val="000000" w:themeColor="text1"/>
                <w:szCs w:val="21"/>
              </w:rPr>
              <w:t>テスト工程で現新比較</w:t>
            </w:r>
            <w:r>
              <w:rPr>
                <w:rFonts w:ascii="游明朝" w:eastAsia="游明朝" w:hAnsi="游明朝" w:hint="eastAsia"/>
                <w:color w:val="000000" w:themeColor="text1"/>
                <w:szCs w:val="21"/>
              </w:rPr>
              <w:t>テスト</w:t>
            </w:r>
            <w:r w:rsidRPr="00F26431">
              <w:rPr>
                <w:rFonts w:ascii="游明朝" w:eastAsia="游明朝" w:hAnsi="游明朝" w:hint="eastAsia"/>
                <w:color w:val="000000" w:themeColor="text1"/>
                <w:szCs w:val="21"/>
              </w:rPr>
              <w:t>を行う</w:t>
            </w:r>
            <w:r>
              <w:rPr>
                <w:rFonts w:ascii="游明朝" w:eastAsia="游明朝" w:hAnsi="游明朝" w:hint="eastAsia"/>
                <w:color w:val="000000" w:themeColor="text1"/>
                <w:szCs w:val="21"/>
              </w:rPr>
              <w:t>ための</w:t>
            </w:r>
            <w:r w:rsidR="00624320">
              <w:rPr>
                <w:rFonts w:ascii="游明朝" w:eastAsia="游明朝" w:hAnsi="游明朝" w:hint="eastAsia"/>
                <w:color w:val="000000" w:themeColor="text1"/>
                <w:szCs w:val="21"/>
              </w:rPr>
              <w:t>データが揃っているかを確認します</w:t>
            </w:r>
            <w:r w:rsidR="003462FE">
              <w:rPr>
                <w:rFonts w:ascii="游明朝" w:eastAsia="游明朝" w:hAnsi="游明朝" w:hint="eastAsia"/>
                <w:color w:val="000000" w:themeColor="text1"/>
                <w:szCs w:val="21"/>
              </w:rPr>
              <w:t>。</w:t>
            </w:r>
            <w:r w:rsidR="00D9512D" w:rsidRPr="00D9512D">
              <w:rPr>
                <w:rFonts w:ascii="游明朝" w:eastAsia="游明朝" w:hAnsi="游明朝" w:hint="eastAsia"/>
                <w:color w:val="000000" w:themeColor="text1"/>
                <w:szCs w:val="21"/>
              </w:rPr>
              <w:t>また、現行・次期ハードウェア設置場所間のデータ移動の手段・時間が適切かを確認します。</w:t>
            </w:r>
          </w:p>
        </w:tc>
      </w:tr>
      <w:tr w:rsidR="00314A96" w:rsidRPr="00741F37" w14:paraId="2994B381" w14:textId="77777777" w:rsidTr="008B4A80">
        <w:tc>
          <w:tcPr>
            <w:tcW w:w="2405" w:type="dxa"/>
          </w:tcPr>
          <w:p w14:paraId="53D68AFB" w14:textId="06734D47" w:rsidR="00314A96" w:rsidRPr="00F26431" w:rsidRDefault="00314A96" w:rsidP="00314A96">
            <w:pPr>
              <w:rPr>
                <w:rFonts w:ascii="游明朝" w:eastAsia="游明朝" w:hAnsi="游明朝"/>
                <w:szCs w:val="21"/>
              </w:rPr>
            </w:pPr>
            <w:r w:rsidRPr="00314A96">
              <w:rPr>
                <w:rFonts w:ascii="游明朝" w:eastAsia="游明朝" w:hAnsi="游明朝" w:hint="eastAsia"/>
                <w:szCs w:val="21"/>
              </w:rPr>
              <w:t>(27)運用テスト</w:t>
            </w:r>
          </w:p>
        </w:tc>
        <w:tc>
          <w:tcPr>
            <w:tcW w:w="7083" w:type="dxa"/>
          </w:tcPr>
          <w:p w14:paraId="689EA7B5" w14:textId="76541B00" w:rsidR="00314A96" w:rsidRPr="00741F37" w:rsidRDefault="00314A96" w:rsidP="00813059">
            <w:pPr>
              <w:ind w:firstLineChars="100" w:firstLine="210"/>
              <w:rPr>
                <w:rFonts w:ascii="游明朝" w:eastAsia="游明朝" w:hAnsi="游明朝"/>
              </w:rPr>
            </w:pPr>
            <w:r>
              <w:rPr>
                <w:rFonts w:ascii="游明朝" w:eastAsia="游明朝" w:hAnsi="游明朝" w:hint="eastAsia"/>
              </w:rPr>
              <w:t>第3章参照</w:t>
            </w:r>
          </w:p>
        </w:tc>
      </w:tr>
      <w:tr w:rsidR="00314A96" w:rsidRPr="00741F37" w14:paraId="71DA806B" w14:textId="77777777" w:rsidTr="008B4A80">
        <w:tc>
          <w:tcPr>
            <w:tcW w:w="2405" w:type="dxa"/>
          </w:tcPr>
          <w:p w14:paraId="39B7AC7F" w14:textId="1504DC84"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(28)本番切替判定</w:t>
            </w:r>
          </w:p>
        </w:tc>
        <w:tc>
          <w:tcPr>
            <w:tcW w:w="7083" w:type="dxa"/>
          </w:tcPr>
          <w:p w14:paraId="566167DD" w14:textId="0566971A" w:rsidR="00314A96" w:rsidRPr="00741F37" w:rsidRDefault="00FE6087" w:rsidP="00FE6087">
            <w:pPr>
              <w:rPr>
                <w:rFonts w:ascii="游明朝" w:eastAsia="游明朝" w:hAnsi="游明朝"/>
              </w:rPr>
            </w:pPr>
            <w:r>
              <w:rPr>
                <w:rFonts w:ascii="游明朝" w:eastAsia="游明朝" w:hAnsi="游明朝" w:hint="eastAsia"/>
              </w:rPr>
              <w:t>―</w:t>
            </w:r>
          </w:p>
        </w:tc>
      </w:tr>
      <w:tr w:rsidR="00314A96" w:rsidRPr="00741F37" w14:paraId="6A2206EC" w14:textId="77777777" w:rsidTr="008B4A80">
        <w:tc>
          <w:tcPr>
            <w:tcW w:w="2405" w:type="dxa"/>
          </w:tcPr>
          <w:p w14:paraId="4EF489ED" w14:textId="38097BA8"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(29)本番切替</w:t>
            </w:r>
          </w:p>
        </w:tc>
        <w:tc>
          <w:tcPr>
            <w:tcW w:w="7083" w:type="dxa"/>
          </w:tcPr>
          <w:p w14:paraId="165C3320" w14:textId="3F82E0A4" w:rsidR="00314A96" w:rsidRPr="00741F37" w:rsidRDefault="00FE6087" w:rsidP="00FE6087">
            <w:pPr>
              <w:rPr>
                <w:rFonts w:ascii="游明朝" w:eastAsia="游明朝" w:hAnsi="游明朝"/>
              </w:rPr>
            </w:pPr>
            <w:r>
              <w:rPr>
                <w:rFonts w:ascii="游明朝" w:eastAsia="游明朝" w:hAnsi="游明朝" w:hint="eastAsia"/>
              </w:rPr>
              <w:t>―</w:t>
            </w:r>
          </w:p>
        </w:tc>
      </w:tr>
      <w:tr w:rsidR="00314A96" w:rsidRPr="00741F37" w14:paraId="746ADD18" w14:textId="77777777" w:rsidTr="008B4A80">
        <w:tc>
          <w:tcPr>
            <w:tcW w:w="2405" w:type="dxa"/>
          </w:tcPr>
          <w:p w14:paraId="1B667BFD" w14:textId="6ACCE389"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(30)重点監視体制運用</w:t>
            </w:r>
          </w:p>
        </w:tc>
        <w:tc>
          <w:tcPr>
            <w:tcW w:w="7083" w:type="dxa"/>
          </w:tcPr>
          <w:p w14:paraId="45AF62B7" w14:textId="1DF8F51E" w:rsidR="00314A96" w:rsidRPr="00741F37" w:rsidRDefault="00FE6087" w:rsidP="00FE6087">
            <w:pPr>
              <w:rPr>
                <w:rFonts w:ascii="游明朝" w:eastAsia="游明朝" w:hAnsi="游明朝"/>
              </w:rPr>
            </w:pPr>
            <w:r>
              <w:rPr>
                <w:rFonts w:ascii="游明朝" w:eastAsia="游明朝" w:hAnsi="游明朝" w:hint="eastAsia"/>
              </w:rPr>
              <w:t>―</w:t>
            </w:r>
          </w:p>
        </w:tc>
      </w:tr>
      <w:tr w:rsidR="00314A96" w:rsidRPr="00741F37" w14:paraId="0DE2DEE0" w14:textId="77777777" w:rsidTr="008B4A80">
        <w:tc>
          <w:tcPr>
            <w:tcW w:w="2405" w:type="dxa"/>
          </w:tcPr>
          <w:p w14:paraId="2EA5A011"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(31)運用引継ぎ</w:t>
            </w:r>
          </w:p>
          <w:p w14:paraId="41C0E603" w14:textId="77777777" w:rsidR="00314A96" w:rsidRPr="00F26431" w:rsidRDefault="00314A96" w:rsidP="00314A96">
            <w:pPr>
              <w:rPr>
                <w:rFonts w:ascii="游明朝" w:eastAsia="游明朝" w:hAnsi="游明朝"/>
                <w:szCs w:val="21"/>
              </w:rPr>
            </w:pPr>
          </w:p>
        </w:tc>
        <w:tc>
          <w:tcPr>
            <w:tcW w:w="7083" w:type="dxa"/>
          </w:tcPr>
          <w:p w14:paraId="2044E3C6" w14:textId="1B0EB8D8" w:rsidR="00314A96" w:rsidRPr="00FE6087" w:rsidRDefault="00FE6087" w:rsidP="003A5F0D">
            <w:pPr>
              <w:ind w:firstLineChars="100" w:firstLine="210"/>
              <w:rPr>
                <w:rFonts w:ascii="游明朝" w:eastAsia="游明朝" w:hAnsi="游明朝"/>
              </w:rPr>
            </w:pPr>
            <w:r w:rsidRPr="00F26431">
              <w:rPr>
                <w:rFonts w:ascii="游明朝" w:eastAsia="游明朝" w:hAnsi="游明朝" w:hint="eastAsia"/>
                <w:color w:val="000000" w:themeColor="text1"/>
                <w:szCs w:val="21"/>
              </w:rPr>
              <w:t>運用設計を変更した点について、</w:t>
            </w:r>
            <w:r w:rsidR="00D9512D">
              <w:rPr>
                <w:rFonts w:ascii="游明朝" w:eastAsia="游明朝" w:hAnsi="游明朝" w:hint="eastAsia"/>
                <w:color w:val="000000" w:themeColor="text1"/>
                <w:szCs w:val="21"/>
              </w:rPr>
              <w:t>現行システム</w:t>
            </w:r>
            <w:r w:rsidRPr="00F26431">
              <w:rPr>
                <w:rFonts w:ascii="游明朝" w:eastAsia="游明朝" w:hAnsi="游明朝" w:hint="eastAsia"/>
                <w:color w:val="000000" w:themeColor="text1"/>
                <w:szCs w:val="21"/>
              </w:rPr>
              <w:t>との</w:t>
            </w:r>
            <w:r w:rsidR="00B1320E">
              <w:rPr>
                <w:rFonts w:ascii="游明朝" w:eastAsia="游明朝" w:hAnsi="游明朝" w:hint="eastAsia"/>
                <w:color w:val="000000" w:themeColor="text1"/>
                <w:szCs w:val="21"/>
              </w:rPr>
              <w:t>差異</w:t>
            </w:r>
            <w:r w:rsidRPr="00F26431">
              <w:rPr>
                <w:rFonts w:ascii="游明朝" w:eastAsia="游明朝" w:hAnsi="游明朝" w:hint="eastAsia"/>
                <w:color w:val="000000" w:themeColor="text1"/>
                <w:szCs w:val="21"/>
              </w:rPr>
              <w:t>が分かるよう資料等を作成し、業務担当</w:t>
            </w:r>
            <w:r w:rsidR="00BE5B32">
              <w:rPr>
                <w:rFonts w:ascii="游明朝" w:eastAsia="游明朝" w:hAnsi="游明朝" w:hint="eastAsia"/>
                <w:color w:val="000000" w:themeColor="text1"/>
                <w:szCs w:val="21"/>
              </w:rPr>
              <w:t>（運用担当）</w:t>
            </w:r>
            <w:r w:rsidRPr="00F26431">
              <w:rPr>
                <w:rFonts w:ascii="游明朝" w:eastAsia="游明朝" w:hAnsi="游明朝" w:hint="eastAsia"/>
                <w:color w:val="000000" w:themeColor="text1"/>
                <w:szCs w:val="21"/>
              </w:rPr>
              <w:t>に引継ぎを行います。</w:t>
            </w:r>
          </w:p>
        </w:tc>
      </w:tr>
      <w:tr w:rsidR="00314A96" w:rsidRPr="00741F37" w14:paraId="7C36FFED" w14:textId="77777777" w:rsidTr="008B4A80">
        <w:tc>
          <w:tcPr>
            <w:tcW w:w="2405" w:type="dxa"/>
          </w:tcPr>
          <w:p w14:paraId="3D04B3AF" w14:textId="77777777" w:rsidR="00314A96" w:rsidRPr="00F26431" w:rsidRDefault="00314A96" w:rsidP="00314A96">
            <w:pPr>
              <w:rPr>
                <w:rFonts w:ascii="游明朝" w:eastAsia="游明朝" w:hAnsi="游明朝"/>
                <w:szCs w:val="21"/>
              </w:rPr>
            </w:pPr>
            <w:r w:rsidRPr="00F26431">
              <w:rPr>
                <w:rFonts w:ascii="游明朝" w:eastAsia="游明朝" w:hAnsi="游明朝" w:hint="eastAsia"/>
                <w:szCs w:val="21"/>
              </w:rPr>
              <w:t>(32)システム評価</w:t>
            </w:r>
          </w:p>
          <w:p w14:paraId="6076C1A6" w14:textId="77777777" w:rsidR="00314A96" w:rsidRPr="00F26431" w:rsidRDefault="00314A96" w:rsidP="00314A96">
            <w:pPr>
              <w:rPr>
                <w:rFonts w:ascii="游明朝" w:eastAsia="游明朝" w:hAnsi="游明朝"/>
                <w:szCs w:val="21"/>
              </w:rPr>
            </w:pPr>
          </w:p>
        </w:tc>
        <w:tc>
          <w:tcPr>
            <w:tcW w:w="7083" w:type="dxa"/>
          </w:tcPr>
          <w:p w14:paraId="46EFE528" w14:textId="2F563A96" w:rsidR="00314A96" w:rsidRPr="00FE6087" w:rsidRDefault="00FE6087" w:rsidP="00F962F2">
            <w:pPr>
              <w:ind w:firstLineChars="100" w:firstLine="210"/>
              <w:rPr>
                <w:rFonts w:ascii="游明朝" w:eastAsia="游明朝" w:hAnsi="游明朝"/>
              </w:rPr>
            </w:pPr>
            <w:r w:rsidRPr="00F26431">
              <w:rPr>
                <w:rFonts w:ascii="游明朝" w:eastAsia="游明朝" w:hAnsi="游明朝" w:hint="eastAsia"/>
                <w:color w:val="000000" w:themeColor="text1"/>
                <w:szCs w:val="21"/>
              </w:rPr>
              <w:t>要件定義で定めた仮想化の目的や性能向上</w:t>
            </w:r>
            <w:r w:rsidR="00927985">
              <w:rPr>
                <w:rFonts w:ascii="游明朝" w:eastAsia="游明朝" w:hAnsi="游明朝" w:hint="eastAsia"/>
                <w:color w:val="000000" w:themeColor="text1"/>
                <w:szCs w:val="21"/>
              </w:rPr>
              <w:t>・耐障害性</w:t>
            </w:r>
            <w:r w:rsidRPr="00F26431">
              <w:rPr>
                <w:rFonts w:ascii="游明朝" w:eastAsia="游明朝" w:hAnsi="游明朝" w:hint="eastAsia"/>
                <w:color w:val="000000" w:themeColor="text1"/>
                <w:szCs w:val="21"/>
              </w:rPr>
              <w:t>等の非機能要件が実現されているかなどを評価します。</w:t>
            </w:r>
          </w:p>
        </w:tc>
      </w:tr>
    </w:tbl>
    <w:p w14:paraId="5F428291" w14:textId="01673CAD" w:rsidR="00172745" w:rsidRPr="00647AAB" w:rsidRDefault="00FE6087" w:rsidP="00741F37">
      <w:pPr>
        <w:rPr>
          <w:rFonts w:ascii="游明朝" w:eastAsia="游明朝" w:hAnsi="游明朝"/>
          <w:sz w:val="16"/>
          <w:szCs w:val="21"/>
        </w:rPr>
      </w:pPr>
      <w:r w:rsidRPr="00647AAB">
        <w:rPr>
          <w:rFonts w:ascii="游明朝" w:eastAsia="游明朝" w:hAnsi="游明朝" w:hint="eastAsia"/>
          <w:sz w:val="16"/>
          <w:szCs w:val="21"/>
        </w:rPr>
        <w:t>※「―」は</w:t>
      </w:r>
      <w:r w:rsidR="00647AAB" w:rsidRPr="00647AAB">
        <w:rPr>
          <w:rFonts w:ascii="游明朝" w:eastAsia="游明朝" w:hAnsi="游明朝" w:hint="eastAsia"/>
          <w:sz w:val="16"/>
          <w:szCs w:val="21"/>
        </w:rPr>
        <w:t>不要な工程ではなく</w:t>
      </w:r>
      <w:r w:rsidRPr="00647AAB">
        <w:rPr>
          <w:rFonts w:ascii="游明朝" w:eastAsia="游明朝" w:hAnsi="游明朝" w:hint="eastAsia"/>
          <w:sz w:val="16"/>
          <w:szCs w:val="21"/>
        </w:rPr>
        <w:t>、</w:t>
      </w:r>
      <w:r w:rsidR="00647AAB" w:rsidRPr="00647AAB">
        <w:rPr>
          <w:rFonts w:ascii="游明朝" w:eastAsia="游明朝" w:hAnsi="游明朝" w:hint="eastAsia"/>
          <w:sz w:val="16"/>
          <w:szCs w:val="21"/>
        </w:rPr>
        <w:t>他の工程と同様に</w:t>
      </w:r>
      <w:r w:rsidRPr="00647AAB">
        <w:rPr>
          <w:rFonts w:ascii="游明朝" w:eastAsia="游明朝" w:hAnsi="游明朝" w:hint="eastAsia"/>
          <w:sz w:val="16"/>
          <w:szCs w:val="21"/>
        </w:rPr>
        <w:t>開発ガイドラインに沿って適切に実施することを意味します。</w:t>
      </w:r>
      <w:bookmarkStart w:id="139" w:name="_Toc535481487"/>
      <w:bookmarkStart w:id="140" w:name="_Toc535494039"/>
      <w:bookmarkStart w:id="141" w:name="_Toc535494600"/>
      <w:bookmarkStart w:id="142" w:name="_Toc535494644"/>
      <w:bookmarkStart w:id="143" w:name="_Toc535494688"/>
      <w:bookmarkStart w:id="144" w:name="_Toc535500240"/>
      <w:bookmarkStart w:id="145" w:name="_Toc536601985"/>
      <w:bookmarkStart w:id="146" w:name="_Toc535481490"/>
      <w:bookmarkStart w:id="147" w:name="_Toc535494042"/>
      <w:bookmarkStart w:id="148" w:name="_Toc535494603"/>
      <w:bookmarkStart w:id="149" w:name="_Toc535494647"/>
      <w:bookmarkStart w:id="150" w:name="_Toc535494691"/>
      <w:bookmarkStart w:id="151" w:name="_Toc535500243"/>
      <w:bookmarkStart w:id="152" w:name="_Toc536601988"/>
      <w:bookmarkStart w:id="153" w:name="_Toc536602007"/>
      <w:bookmarkStart w:id="154" w:name="_Toc53660201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sectPr w:rsidR="00172745" w:rsidRPr="00647AAB" w:rsidSect="00A87FE2">
      <w:pgSz w:w="11906" w:h="16838"/>
      <w:pgMar w:top="1985" w:right="1701" w:bottom="567" w:left="1701" w:header="851" w:footer="43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B5437" w14:textId="77777777" w:rsidR="00A67F64" w:rsidRDefault="00A67F64">
      <w:r>
        <w:separator/>
      </w:r>
    </w:p>
  </w:endnote>
  <w:endnote w:type="continuationSeparator" w:id="0">
    <w:p w14:paraId="5B397282" w14:textId="77777777" w:rsidR="00A67F64" w:rsidRDefault="00A6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7D1F2" w14:textId="77777777" w:rsidR="00A67F64" w:rsidRPr="00562B25" w:rsidRDefault="00A67F64" w:rsidP="00A37123">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114DE" w14:textId="77777777" w:rsidR="00A67F64" w:rsidRDefault="00A67F64" w:rsidP="004925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- 58 -</w:t>
    </w:r>
    <w:r>
      <w:rPr>
        <w:rStyle w:val="aa"/>
      </w:rPr>
      <w:fldChar w:fldCharType="end"/>
    </w:r>
  </w:p>
  <w:p w14:paraId="134A4F02" w14:textId="77777777" w:rsidR="00A67F64" w:rsidRDefault="00A67F6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9E72" w14:textId="5CAD67BF" w:rsidR="00A67F64" w:rsidRDefault="00A67F64" w:rsidP="003026A8">
    <w:pPr>
      <w:pStyle w:val="a8"/>
      <w:framePr w:h="451" w:hRule="exact" w:wrap="around" w:vAnchor="text" w:hAnchor="page" w:x="5656" w:y="220"/>
      <w:rPr>
        <w:rStyle w:val="aa"/>
      </w:rPr>
    </w:pPr>
    <w:r>
      <w:rPr>
        <w:rStyle w:val="aa"/>
      </w:rPr>
      <w:fldChar w:fldCharType="begin"/>
    </w:r>
    <w:r>
      <w:rPr>
        <w:rStyle w:val="aa"/>
      </w:rPr>
      <w:instrText xml:space="preserve">PAGE  </w:instrText>
    </w:r>
    <w:r>
      <w:rPr>
        <w:rStyle w:val="aa"/>
      </w:rPr>
      <w:fldChar w:fldCharType="separate"/>
    </w:r>
    <w:r w:rsidR="001818C5">
      <w:rPr>
        <w:rStyle w:val="aa"/>
        <w:noProof/>
      </w:rPr>
      <w:t>- 18 -</w:t>
    </w:r>
    <w:r>
      <w:rPr>
        <w:rStyle w:val="aa"/>
      </w:rPr>
      <w:fldChar w:fldCharType="end"/>
    </w:r>
  </w:p>
  <w:p w14:paraId="03185B54" w14:textId="77777777" w:rsidR="00A67F64" w:rsidRDefault="00A67F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992D2" w14:textId="77777777" w:rsidR="00A67F64" w:rsidRDefault="00A67F64">
      <w:r>
        <w:separator/>
      </w:r>
    </w:p>
  </w:footnote>
  <w:footnote w:type="continuationSeparator" w:id="0">
    <w:p w14:paraId="6D9E3B3F" w14:textId="77777777" w:rsidR="00A67F64" w:rsidRDefault="00A6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8DFF3" w14:textId="49F22D44" w:rsidR="00A67F64" w:rsidRPr="006A35DF" w:rsidRDefault="00A67F64" w:rsidP="00A37123">
    <w:pPr>
      <w:ind w:rightChars="-500" w:right="-1050"/>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A4A"/>
    <w:multiLevelType w:val="hybridMultilevel"/>
    <w:tmpl w:val="6250F93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8A7A92"/>
    <w:multiLevelType w:val="hybridMultilevel"/>
    <w:tmpl w:val="8A2A0708"/>
    <w:lvl w:ilvl="0" w:tplc="E7EABFD0">
      <w:start w:val="1"/>
      <w:numFmt w:val="lowerLetter"/>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2EC1BCD"/>
    <w:multiLevelType w:val="hybridMultilevel"/>
    <w:tmpl w:val="3ED00E68"/>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4A679D"/>
    <w:multiLevelType w:val="hybridMultilevel"/>
    <w:tmpl w:val="8A2A0708"/>
    <w:lvl w:ilvl="0" w:tplc="E7EABFD0">
      <w:start w:val="1"/>
      <w:numFmt w:val="lowerLetter"/>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5B567DF"/>
    <w:multiLevelType w:val="hybridMultilevel"/>
    <w:tmpl w:val="276233A2"/>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1B4D12A1"/>
    <w:multiLevelType w:val="hybridMultilevel"/>
    <w:tmpl w:val="8A2A0708"/>
    <w:lvl w:ilvl="0" w:tplc="E7EABFD0">
      <w:start w:val="1"/>
      <w:numFmt w:val="lowerLetter"/>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ED808A4"/>
    <w:multiLevelType w:val="hybridMultilevel"/>
    <w:tmpl w:val="CABE69A0"/>
    <w:lvl w:ilvl="0" w:tplc="07FA68E2">
      <w:start w:val="1"/>
      <w:numFmt w:val="decimal"/>
      <w:pStyle w:val="2"/>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23907E3F"/>
    <w:multiLevelType w:val="hybridMultilevel"/>
    <w:tmpl w:val="3ED00E68"/>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942D7A"/>
    <w:multiLevelType w:val="hybridMultilevel"/>
    <w:tmpl w:val="8C94895C"/>
    <w:lvl w:ilvl="0" w:tplc="369EC386">
      <w:start w:val="1"/>
      <w:numFmt w:val="decimalFullWidth"/>
      <w:lvlText w:val="第%1章"/>
      <w:lvlJc w:val="left"/>
      <w:pPr>
        <w:ind w:left="1825" w:hanging="1605"/>
      </w:pPr>
      <w:rPr>
        <w:rFonts w:hint="default"/>
      </w:rPr>
    </w:lvl>
    <w:lvl w:ilvl="1" w:tplc="3606CD32">
      <w:numFmt w:val="bullet"/>
      <w:lvlText w:val="・"/>
      <w:lvlJc w:val="left"/>
      <w:pPr>
        <w:ind w:left="1000" w:hanging="360"/>
      </w:pPr>
      <w:rPr>
        <w:rFonts w:ascii="游明朝" w:eastAsia="游明朝" w:hAnsi="游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4817509"/>
    <w:multiLevelType w:val="hybridMultilevel"/>
    <w:tmpl w:val="3ED00E68"/>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6F852F7"/>
    <w:multiLevelType w:val="hybridMultilevel"/>
    <w:tmpl w:val="8A2A0708"/>
    <w:lvl w:ilvl="0" w:tplc="E7EABFD0">
      <w:start w:val="1"/>
      <w:numFmt w:val="lowerLetter"/>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B7F0AF2"/>
    <w:multiLevelType w:val="hybridMultilevel"/>
    <w:tmpl w:val="945E63BC"/>
    <w:lvl w:ilvl="0" w:tplc="12382C48">
      <w:start w:val="1"/>
      <w:numFmt w:val="decimalFullWidth"/>
      <w:pStyle w:val="1"/>
      <w:suff w:val="space"/>
      <w:lvlText w:val="（%1）"/>
      <w:lvlJc w:val="left"/>
      <w:pPr>
        <w:ind w:left="720" w:hanging="720"/>
      </w:pPr>
      <w:rPr>
        <w:rFonts w:ascii="MS UI Gothic" w:eastAsia="MS UI Gothic" w:hAnsi="MS UI Gothic" w:cs="Times New Roman" w:hint="eastAsia"/>
        <w:lang w:val="en-US"/>
      </w:rPr>
    </w:lvl>
    <w:lvl w:ilvl="1" w:tplc="C3FE583E">
      <w:numFmt w:val="bullet"/>
      <w:lvlText w:val="・"/>
      <w:lvlJc w:val="left"/>
      <w:pPr>
        <w:tabs>
          <w:tab w:val="num" w:pos="1140"/>
        </w:tabs>
        <w:ind w:left="1140" w:hanging="720"/>
      </w:pPr>
      <w:rPr>
        <w:rFonts w:ascii="游明朝" w:eastAsia="游明朝" w:hAnsi="游明朝" w:cs="Times New Roman" w:hint="eastAsia"/>
        <w:lang w:val="en-US"/>
      </w:rPr>
    </w:lvl>
    <w:lvl w:ilvl="2" w:tplc="B50C0200">
      <w:start w:val="1"/>
      <w:numFmt w:val="lowerLetter"/>
      <w:lvlText w:val="(%3)"/>
      <w:lvlJc w:val="left"/>
      <w:pPr>
        <w:ind w:left="1200" w:hanging="360"/>
      </w:pPr>
      <w:rPr>
        <w:rFonts w:ascii="游明朝" w:eastAsia="游明朝" w:hAnsi="游明朝" w:hint="eastAsia"/>
      </w:rPr>
    </w:lvl>
    <w:lvl w:ilvl="3" w:tplc="04090005">
      <w:start w:val="1"/>
      <w:numFmt w:val="bullet"/>
      <w:lvlText w:val=""/>
      <w:lvlJc w:val="left"/>
      <w:pPr>
        <w:ind w:left="1620" w:hanging="360"/>
      </w:pPr>
      <w:rPr>
        <w:rFonts w:ascii="Wingdings" w:hAnsi="Wingdings" w:hint="default"/>
      </w:rPr>
    </w:lvl>
    <w:lvl w:ilvl="4" w:tplc="E7EABFD0">
      <w:start w:val="1"/>
      <w:numFmt w:val="lowerLetter"/>
      <w:lvlText w:val="(%5)"/>
      <w:lvlJc w:val="left"/>
      <w:pPr>
        <w:ind w:left="2040" w:hanging="360"/>
      </w:pPr>
      <w:rPr>
        <w:rFonts w:hint="eastAsia"/>
      </w:rPr>
    </w:lvl>
    <w:lvl w:ilvl="5" w:tplc="2B20E474">
      <w:start w:val="1"/>
      <w:numFmt w:val="bullet"/>
      <w:lvlText w:val="◆"/>
      <w:lvlJc w:val="left"/>
      <w:pPr>
        <w:ind w:left="2460" w:hanging="360"/>
      </w:pPr>
      <w:rPr>
        <w:rFonts w:ascii="游明朝" w:eastAsia="游明朝" w:hAnsi="游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DB5B0C"/>
    <w:multiLevelType w:val="hybridMultilevel"/>
    <w:tmpl w:val="744AAC8C"/>
    <w:lvl w:ilvl="0" w:tplc="F94A2F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0C095B"/>
    <w:multiLevelType w:val="hybridMultilevel"/>
    <w:tmpl w:val="3ED00E68"/>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CC368B9"/>
    <w:multiLevelType w:val="hybridMultilevel"/>
    <w:tmpl w:val="1DEC662C"/>
    <w:lvl w:ilvl="0" w:tplc="04090005">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1">
      <w:start w:val="1"/>
      <w:numFmt w:val="bullet"/>
      <w:lvlText w:val=""/>
      <w:lvlJc w:val="left"/>
      <w:pPr>
        <w:ind w:left="2104" w:hanging="420"/>
      </w:pPr>
      <w:rPr>
        <w:rFonts w:ascii="Wingdings" w:hAnsi="Wingdings" w:hint="default"/>
      </w:rPr>
    </w:lvl>
    <w:lvl w:ilvl="4" w:tplc="0409000B">
      <w:start w:val="1"/>
      <w:numFmt w:val="bullet"/>
      <w:lvlText w:val=""/>
      <w:lvlJc w:val="left"/>
      <w:pPr>
        <w:ind w:left="2524" w:hanging="420"/>
      </w:pPr>
      <w:rPr>
        <w:rFonts w:ascii="Wingdings" w:hAnsi="Wingdings" w:hint="default"/>
      </w:rPr>
    </w:lvl>
    <w:lvl w:ilvl="5" w:tplc="0409000D">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60030C5E"/>
    <w:multiLevelType w:val="hybridMultilevel"/>
    <w:tmpl w:val="3ED00E68"/>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3F243A"/>
    <w:multiLevelType w:val="hybridMultilevel"/>
    <w:tmpl w:val="3ED00E68"/>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2CB50B6"/>
    <w:multiLevelType w:val="hybridMultilevel"/>
    <w:tmpl w:val="991C2ECE"/>
    <w:lvl w:ilvl="0" w:tplc="C744FD0E">
      <w:start w:val="1"/>
      <w:numFmt w:val="decimal"/>
      <w:pStyle w:val="3"/>
      <w:lvlText w:val="(%1)"/>
      <w:lvlJc w:val="left"/>
      <w:pPr>
        <w:ind w:left="340" w:hanging="17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69B21F01"/>
    <w:multiLevelType w:val="hybridMultilevel"/>
    <w:tmpl w:val="3ED00E68"/>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82026E3"/>
    <w:multiLevelType w:val="hybridMultilevel"/>
    <w:tmpl w:val="A6081A4C"/>
    <w:lvl w:ilvl="0" w:tplc="3606CD32">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1820EA"/>
    <w:multiLevelType w:val="hybridMultilevel"/>
    <w:tmpl w:val="3ED00E68"/>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1"/>
  </w:num>
  <w:num w:numId="3">
    <w:abstractNumId w:val="6"/>
  </w:num>
  <w:num w:numId="4">
    <w:abstractNumId w:val="6"/>
    <w:lvlOverride w:ilvl="0">
      <w:startOverride w:val="1"/>
    </w:lvlOverride>
  </w:num>
  <w:num w:numId="5">
    <w:abstractNumId w:val="17"/>
  </w:num>
  <w:num w:numId="6">
    <w:abstractNumId w:val="9"/>
  </w:num>
  <w:num w:numId="7">
    <w:abstractNumId w:val="14"/>
  </w:num>
  <w:num w:numId="8">
    <w:abstractNumId w:val="8"/>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2"/>
  </w:num>
  <w:num w:numId="15">
    <w:abstractNumId w:val="6"/>
    <w:lvlOverride w:ilvl="0">
      <w:startOverride w:val="1"/>
    </w:lvlOverride>
  </w:num>
  <w:num w:numId="16">
    <w:abstractNumId w:val="6"/>
    <w:lvlOverride w:ilvl="0">
      <w:startOverride w:val="1"/>
    </w:lvlOverride>
  </w:num>
  <w:num w:numId="17">
    <w:abstractNumId w:val="2"/>
  </w:num>
  <w:num w:numId="18">
    <w:abstractNumId w:val="16"/>
  </w:num>
  <w:num w:numId="19">
    <w:abstractNumId w:val="13"/>
  </w:num>
  <w:num w:numId="20">
    <w:abstractNumId w:val="18"/>
  </w:num>
  <w:num w:numId="21">
    <w:abstractNumId w:val="20"/>
  </w:num>
  <w:num w:numId="22">
    <w:abstractNumId w:val="7"/>
  </w:num>
  <w:num w:numId="23">
    <w:abstractNumId w:val="3"/>
  </w:num>
  <w:num w:numId="24">
    <w:abstractNumId w:val="10"/>
  </w:num>
  <w:num w:numId="25">
    <w:abstractNumId w:val="4"/>
  </w:num>
  <w:num w:numId="26">
    <w:abstractNumId w:val="5"/>
  </w:num>
  <w:num w:numId="27">
    <w:abstractNumId w:val="1"/>
  </w:num>
  <w:num w:numId="28">
    <w:abstractNumId w:val="0"/>
  </w:num>
  <w:num w:numId="29">
    <w:abstractNumId w:val="15"/>
  </w:num>
  <w:num w:numId="30">
    <w:abstractNumId w:val="6"/>
  </w:num>
  <w:num w:numId="31">
    <w:abstractNumId w:val="6"/>
  </w:num>
  <w:num w:numId="32">
    <w:abstractNumId w:val="6"/>
  </w:num>
  <w:num w:numId="33">
    <w:abstractNumId w:val="6"/>
  </w:num>
  <w:num w:numId="3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5"/>
    <w:rsid w:val="000007EF"/>
    <w:rsid w:val="00000DA2"/>
    <w:rsid w:val="00001CDB"/>
    <w:rsid w:val="00001E88"/>
    <w:rsid w:val="000021CC"/>
    <w:rsid w:val="0000221D"/>
    <w:rsid w:val="00002676"/>
    <w:rsid w:val="00003525"/>
    <w:rsid w:val="00003853"/>
    <w:rsid w:val="00003AF2"/>
    <w:rsid w:val="00003D12"/>
    <w:rsid w:val="000041F6"/>
    <w:rsid w:val="00004212"/>
    <w:rsid w:val="00005261"/>
    <w:rsid w:val="00005603"/>
    <w:rsid w:val="00005D54"/>
    <w:rsid w:val="000066BF"/>
    <w:rsid w:val="00006B4E"/>
    <w:rsid w:val="00006F82"/>
    <w:rsid w:val="000073A8"/>
    <w:rsid w:val="000103AF"/>
    <w:rsid w:val="00010C15"/>
    <w:rsid w:val="0001172F"/>
    <w:rsid w:val="00011DBA"/>
    <w:rsid w:val="0001313E"/>
    <w:rsid w:val="00013355"/>
    <w:rsid w:val="0001385F"/>
    <w:rsid w:val="00013C1A"/>
    <w:rsid w:val="00013C5E"/>
    <w:rsid w:val="00014626"/>
    <w:rsid w:val="00014762"/>
    <w:rsid w:val="00014B53"/>
    <w:rsid w:val="0001506D"/>
    <w:rsid w:val="000158D2"/>
    <w:rsid w:val="000167AD"/>
    <w:rsid w:val="00020BF7"/>
    <w:rsid w:val="0002194E"/>
    <w:rsid w:val="00021BC4"/>
    <w:rsid w:val="00023F52"/>
    <w:rsid w:val="000249CB"/>
    <w:rsid w:val="00024CCB"/>
    <w:rsid w:val="00025344"/>
    <w:rsid w:val="00026493"/>
    <w:rsid w:val="000264E5"/>
    <w:rsid w:val="000264FD"/>
    <w:rsid w:val="00026816"/>
    <w:rsid w:val="00027017"/>
    <w:rsid w:val="00027DE1"/>
    <w:rsid w:val="000302B4"/>
    <w:rsid w:val="00030679"/>
    <w:rsid w:val="0003067B"/>
    <w:rsid w:val="00031093"/>
    <w:rsid w:val="00032064"/>
    <w:rsid w:val="000322F7"/>
    <w:rsid w:val="00032523"/>
    <w:rsid w:val="00033C7F"/>
    <w:rsid w:val="00034143"/>
    <w:rsid w:val="000350F7"/>
    <w:rsid w:val="000356AD"/>
    <w:rsid w:val="00035EF8"/>
    <w:rsid w:val="00035FBD"/>
    <w:rsid w:val="00036181"/>
    <w:rsid w:val="000365EF"/>
    <w:rsid w:val="00036AAE"/>
    <w:rsid w:val="000400A8"/>
    <w:rsid w:val="000402C9"/>
    <w:rsid w:val="00040EBA"/>
    <w:rsid w:val="00041A62"/>
    <w:rsid w:val="00041CEB"/>
    <w:rsid w:val="0004287F"/>
    <w:rsid w:val="000443DC"/>
    <w:rsid w:val="000445DF"/>
    <w:rsid w:val="000449D8"/>
    <w:rsid w:val="00044DAB"/>
    <w:rsid w:val="0004523B"/>
    <w:rsid w:val="00045305"/>
    <w:rsid w:val="00045562"/>
    <w:rsid w:val="000466B4"/>
    <w:rsid w:val="00046DD7"/>
    <w:rsid w:val="00046F25"/>
    <w:rsid w:val="000471EC"/>
    <w:rsid w:val="00050EE9"/>
    <w:rsid w:val="000515EB"/>
    <w:rsid w:val="00052F06"/>
    <w:rsid w:val="00053237"/>
    <w:rsid w:val="00053AF9"/>
    <w:rsid w:val="000551F2"/>
    <w:rsid w:val="000557C7"/>
    <w:rsid w:val="00055DE4"/>
    <w:rsid w:val="0005696A"/>
    <w:rsid w:val="00056BC2"/>
    <w:rsid w:val="00057146"/>
    <w:rsid w:val="000577EA"/>
    <w:rsid w:val="00061AA2"/>
    <w:rsid w:val="00062A97"/>
    <w:rsid w:val="0006457B"/>
    <w:rsid w:val="00064881"/>
    <w:rsid w:val="00064921"/>
    <w:rsid w:val="00065745"/>
    <w:rsid w:val="00065C06"/>
    <w:rsid w:val="0006614D"/>
    <w:rsid w:val="000662D4"/>
    <w:rsid w:val="0006655D"/>
    <w:rsid w:val="00066B59"/>
    <w:rsid w:val="00066F34"/>
    <w:rsid w:val="000674D2"/>
    <w:rsid w:val="00067DD5"/>
    <w:rsid w:val="00070422"/>
    <w:rsid w:val="000730B8"/>
    <w:rsid w:val="000730D9"/>
    <w:rsid w:val="000741AC"/>
    <w:rsid w:val="000746B0"/>
    <w:rsid w:val="000749C5"/>
    <w:rsid w:val="00075455"/>
    <w:rsid w:val="0007680D"/>
    <w:rsid w:val="00077AC5"/>
    <w:rsid w:val="00077B6B"/>
    <w:rsid w:val="00081974"/>
    <w:rsid w:val="0008208D"/>
    <w:rsid w:val="00082469"/>
    <w:rsid w:val="00082792"/>
    <w:rsid w:val="000827D8"/>
    <w:rsid w:val="000830B8"/>
    <w:rsid w:val="000837D0"/>
    <w:rsid w:val="00083C25"/>
    <w:rsid w:val="00083FBB"/>
    <w:rsid w:val="000843C4"/>
    <w:rsid w:val="00084779"/>
    <w:rsid w:val="000859F7"/>
    <w:rsid w:val="000870E3"/>
    <w:rsid w:val="00087269"/>
    <w:rsid w:val="000879A2"/>
    <w:rsid w:val="00087C3F"/>
    <w:rsid w:val="000917DB"/>
    <w:rsid w:val="00091AB3"/>
    <w:rsid w:val="00091ADB"/>
    <w:rsid w:val="00092234"/>
    <w:rsid w:val="000922B4"/>
    <w:rsid w:val="000923AC"/>
    <w:rsid w:val="00092F3A"/>
    <w:rsid w:val="00093239"/>
    <w:rsid w:val="00093D77"/>
    <w:rsid w:val="00095D9F"/>
    <w:rsid w:val="0009648A"/>
    <w:rsid w:val="000A13C5"/>
    <w:rsid w:val="000A1546"/>
    <w:rsid w:val="000A1658"/>
    <w:rsid w:val="000A1717"/>
    <w:rsid w:val="000A1C31"/>
    <w:rsid w:val="000A240F"/>
    <w:rsid w:val="000A3A07"/>
    <w:rsid w:val="000A3EA2"/>
    <w:rsid w:val="000A4B1A"/>
    <w:rsid w:val="000A4D34"/>
    <w:rsid w:val="000A4E55"/>
    <w:rsid w:val="000A52AA"/>
    <w:rsid w:val="000A5C3E"/>
    <w:rsid w:val="000A6492"/>
    <w:rsid w:val="000A6B30"/>
    <w:rsid w:val="000A6E65"/>
    <w:rsid w:val="000A7998"/>
    <w:rsid w:val="000B1984"/>
    <w:rsid w:val="000B20B6"/>
    <w:rsid w:val="000B2B71"/>
    <w:rsid w:val="000B31EA"/>
    <w:rsid w:val="000B3440"/>
    <w:rsid w:val="000B3A27"/>
    <w:rsid w:val="000B3F72"/>
    <w:rsid w:val="000B5C96"/>
    <w:rsid w:val="000B5CF3"/>
    <w:rsid w:val="000B6099"/>
    <w:rsid w:val="000B682B"/>
    <w:rsid w:val="000C0969"/>
    <w:rsid w:val="000C1EE4"/>
    <w:rsid w:val="000C2134"/>
    <w:rsid w:val="000C3BB9"/>
    <w:rsid w:val="000C453C"/>
    <w:rsid w:val="000C5018"/>
    <w:rsid w:val="000C51F0"/>
    <w:rsid w:val="000C7F1F"/>
    <w:rsid w:val="000D06DC"/>
    <w:rsid w:val="000D07CA"/>
    <w:rsid w:val="000D0A9C"/>
    <w:rsid w:val="000D1767"/>
    <w:rsid w:val="000D34D4"/>
    <w:rsid w:val="000D3561"/>
    <w:rsid w:val="000D4FDE"/>
    <w:rsid w:val="000D5909"/>
    <w:rsid w:val="000D769E"/>
    <w:rsid w:val="000D7900"/>
    <w:rsid w:val="000E0952"/>
    <w:rsid w:val="000E0BB2"/>
    <w:rsid w:val="000E0F37"/>
    <w:rsid w:val="000E1A9C"/>
    <w:rsid w:val="000E1C6E"/>
    <w:rsid w:val="000E21FA"/>
    <w:rsid w:val="000E24DF"/>
    <w:rsid w:val="000E25B7"/>
    <w:rsid w:val="000E2CDE"/>
    <w:rsid w:val="000E457A"/>
    <w:rsid w:val="000E4B2E"/>
    <w:rsid w:val="000E5660"/>
    <w:rsid w:val="000E57ED"/>
    <w:rsid w:val="000E5E28"/>
    <w:rsid w:val="000E67B2"/>
    <w:rsid w:val="000E6E1A"/>
    <w:rsid w:val="000E7389"/>
    <w:rsid w:val="000E7BF2"/>
    <w:rsid w:val="000E7CB2"/>
    <w:rsid w:val="000F01D2"/>
    <w:rsid w:val="000F0773"/>
    <w:rsid w:val="000F1F56"/>
    <w:rsid w:val="000F2D03"/>
    <w:rsid w:val="000F2D2F"/>
    <w:rsid w:val="000F2F74"/>
    <w:rsid w:val="000F2F98"/>
    <w:rsid w:val="000F33AA"/>
    <w:rsid w:val="000F3A3D"/>
    <w:rsid w:val="000F3CD7"/>
    <w:rsid w:val="000F477C"/>
    <w:rsid w:val="000F55C2"/>
    <w:rsid w:val="000F55E5"/>
    <w:rsid w:val="000F726D"/>
    <w:rsid w:val="000F7CED"/>
    <w:rsid w:val="001009D1"/>
    <w:rsid w:val="00101CB1"/>
    <w:rsid w:val="0010271F"/>
    <w:rsid w:val="0010288F"/>
    <w:rsid w:val="00102C84"/>
    <w:rsid w:val="00106C9A"/>
    <w:rsid w:val="0010782F"/>
    <w:rsid w:val="001079C0"/>
    <w:rsid w:val="00107ECB"/>
    <w:rsid w:val="00111570"/>
    <w:rsid w:val="00111DA4"/>
    <w:rsid w:val="00111EF5"/>
    <w:rsid w:val="001136C8"/>
    <w:rsid w:val="0011403F"/>
    <w:rsid w:val="0011407C"/>
    <w:rsid w:val="00114CD7"/>
    <w:rsid w:val="00115774"/>
    <w:rsid w:val="0011619A"/>
    <w:rsid w:val="00120855"/>
    <w:rsid w:val="00121427"/>
    <w:rsid w:val="0012152F"/>
    <w:rsid w:val="0012162A"/>
    <w:rsid w:val="00121A81"/>
    <w:rsid w:val="00122FA6"/>
    <w:rsid w:val="00123B89"/>
    <w:rsid w:val="00123FB8"/>
    <w:rsid w:val="00124510"/>
    <w:rsid w:val="001245B4"/>
    <w:rsid w:val="00124A58"/>
    <w:rsid w:val="00124F2F"/>
    <w:rsid w:val="001252C8"/>
    <w:rsid w:val="00125A15"/>
    <w:rsid w:val="00125A3E"/>
    <w:rsid w:val="001265F4"/>
    <w:rsid w:val="00126975"/>
    <w:rsid w:val="001271F5"/>
    <w:rsid w:val="001272DD"/>
    <w:rsid w:val="00127836"/>
    <w:rsid w:val="00131323"/>
    <w:rsid w:val="001319D8"/>
    <w:rsid w:val="00132C19"/>
    <w:rsid w:val="00132EA0"/>
    <w:rsid w:val="001354B3"/>
    <w:rsid w:val="00136B09"/>
    <w:rsid w:val="001377EC"/>
    <w:rsid w:val="001377FE"/>
    <w:rsid w:val="00140159"/>
    <w:rsid w:val="00141600"/>
    <w:rsid w:val="0014211C"/>
    <w:rsid w:val="001434F3"/>
    <w:rsid w:val="0014379E"/>
    <w:rsid w:val="00144D8D"/>
    <w:rsid w:val="00144EE0"/>
    <w:rsid w:val="00145105"/>
    <w:rsid w:val="001455B4"/>
    <w:rsid w:val="0014565B"/>
    <w:rsid w:val="00147407"/>
    <w:rsid w:val="001474E4"/>
    <w:rsid w:val="00147BF2"/>
    <w:rsid w:val="00150097"/>
    <w:rsid w:val="00150494"/>
    <w:rsid w:val="0015095D"/>
    <w:rsid w:val="00150A75"/>
    <w:rsid w:val="00151841"/>
    <w:rsid w:val="00151AB6"/>
    <w:rsid w:val="00152E83"/>
    <w:rsid w:val="00152FCD"/>
    <w:rsid w:val="001536DD"/>
    <w:rsid w:val="001542E5"/>
    <w:rsid w:val="0015498F"/>
    <w:rsid w:val="00155451"/>
    <w:rsid w:val="001569D3"/>
    <w:rsid w:val="00156B1F"/>
    <w:rsid w:val="00156B54"/>
    <w:rsid w:val="001572E7"/>
    <w:rsid w:val="00157792"/>
    <w:rsid w:val="0016013F"/>
    <w:rsid w:val="00160CA9"/>
    <w:rsid w:val="00160DFE"/>
    <w:rsid w:val="00161C9E"/>
    <w:rsid w:val="001626B9"/>
    <w:rsid w:val="00162D4A"/>
    <w:rsid w:val="00162E83"/>
    <w:rsid w:val="00162FF7"/>
    <w:rsid w:val="001646E5"/>
    <w:rsid w:val="00164E70"/>
    <w:rsid w:val="0016558F"/>
    <w:rsid w:val="001664B9"/>
    <w:rsid w:val="001664F5"/>
    <w:rsid w:val="00166983"/>
    <w:rsid w:val="00167FD7"/>
    <w:rsid w:val="0017025D"/>
    <w:rsid w:val="001702B3"/>
    <w:rsid w:val="0017095F"/>
    <w:rsid w:val="00170E8F"/>
    <w:rsid w:val="00172539"/>
    <w:rsid w:val="00172745"/>
    <w:rsid w:val="00173E39"/>
    <w:rsid w:val="00173E5C"/>
    <w:rsid w:val="00173EFF"/>
    <w:rsid w:val="00174174"/>
    <w:rsid w:val="00174E8F"/>
    <w:rsid w:val="00174FE0"/>
    <w:rsid w:val="00175243"/>
    <w:rsid w:val="001768E0"/>
    <w:rsid w:val="001776B9"/>
    <w:rsid w:val="00180369"/>
    <w:rsid w:val="0018059A"/>
    <w:rsid w:val="00180E16"/>
    <w:rsid w:val="00181500"/>
    <w:rsid w:val="0018168C"/>
    <w:rsid w:val="001818C5"/>
    <w:rsid w:val="001822C3"/>
    <w:rsid w:val="00182444"/>
    <w:rsid w:val="001826E9"/>
    <w:rsid w:val="00182AA8"/>
    <w:rsid w:val="00182D58"/>
    <w:rsid w:val="00183F78"/>
    <w:rsid w:val="0018564A"/>
    <w:rsid w:val="00185662"/>
    <w:rsid w:val="00185DDF"/>
    <w:rsid w:val="00185F56"/>
    <w:rsid w:val="0018608C"/>
    <w:rsid w:val="00186275"/>
    <w:rsid w:val="001868CD"/>
    <w:rsid w:val="00187160"/>
    <w:rsid w:val="00187378"/>
    <w:rsid w:val="001902A0"/>
    <w:rsid w:val="00190597"/>
    <w:rsid w:val="00190AF5"/>
    <w:rsid w:val="00190E09"/>
    <w:rsid w:val="00190E81"/>
    <w:rsid w:val="0019135F"/>
    <w:rsid w:val="00191C12"/>
    <w:rsid w:val="0019264C"/>
    <w:rsid w:val="00192A60"/>
    <w:rsid w:val="00192E7D"/>
    <w:rsid w:val="001945CE"/>
    <w:rsid w:val="00195BAD"/>
    <w:rsid w:val="001966ED"/>
    <w:rsid w:val="00196928"/>
    <w:rsid w:val="00196E26"/>
    <w:rsid w:val="001970E0"/>
    <w:rsid w:val="001A0122"/>
    <w:rsid w:val="001A0CA3"/>
    <w:rsid w:val="001A21C5"/>
    <w:rsid w:val="001A22E7"/>
    <w:rsid w:val="001A4782"/>
    <w:rsid w:val="001A4BA9"/>
    <w:rsid w:val="001A4E66"/>
    <w:rsid w:val="001A537E"/>
    <w:rsid w:val="001A5CCA"/>
    <w:rsid w:val="001A5D2F"/>
    <w:rsid w:val="001A7118"/>
    <w:rsid w:val="001A73A0"/>
    <w:rsid w:val="001A7643"/>
    <w:rsid w:val="001A7904"/>
    <w:rsid w:val="001B01C3"/>
    <w:rsid w:val="001B02AA"/>
    <w:rsid w:val="001B05F4"/>
    <w:rsid w:val="001B18D6"/>
    <w:rsid w:val="001B2A62"/>
    <w:rsid w:val="001B3602"/>
    <w:rsid w:val="001B4029"/>
    <w:rsid w:val="001B4158"/>
    <w:rsid w:val="001B4312"/>
    <w:rsid w:val="001B4E27"/>
    <w:rsid w:val="001B5ACF"/>
    <w:rsid w:val="001B5D1F"/>
    <w:rsid w:val="001B60B9"/>
    <w:rsid w:val="001B685A"/>
    <w:rsid w:val="001B6E7D"/>
    <w:rsid w:val="001B6EBA"/>
    <w:rsid w:val="001B7102"/>
    <w:rsid w:val="001B72BD"/>
    <w:rsid w:val="001C1B05"/>
    <w:rsid w:val="001C1E88"/>
    <w:rsid w:val="001C2913"/>
    <w:rsid w:val="001C3413"/>
    <w:rsid w:val="001C4464"/>
    <w:rsid w:val="001C4F44"/>
    <w:rsid w:val="001C6937"/>
    <w:rsid w:val="001C6C4C"/>
    <w:rsid w:val="001C6E72"/>
    <w:rsid w:val="001C7EAF"/>
    <w:rsid w:val="001D09C6"/>
    <w:rsid w:val="001D1292"/>
    <w:rsid w:val="001D1315"/>
    <w:rsid w:val="001D3390"/>
    <w:rsid w:val="001D3B93"/>
    <w:rsid w:val="001D3DDF"/>
    <w:rsid w:val="001D60DD"/>
    <w:rsid w:val="001D624F"/>
    <w:rsid w:val="001D707F"/>
    <w:rsid w:val="001D79D3"/>
    <w:rsid w:val="001E0E3D"/>
    <w:rsid w:val="001E10F3"/>
    <w:rsid w:val="001E1F3E"/>
    <w:rsid w:val="001E1FA6"/>
    <w:rsid w:val="001E222A"/>
    <w:rsid w:val="001E29F7"/>
    <w:rsid w:val="001E36C6"/>
    <w:rsid w:val="001E3725"/>
    <w:rsid w:val="001E4081"/>
    <w:rsid w:val="001E4723"/>
    <w:rsid w:val="001E4C90"/>
    <w:rsid w:val="001E5153"/>
    <w:rsid w:val="001E6B58"/>
    <w:rsid w:val="001F077F"/>
    <w:rsid w:val="001F2059"/>
    <w:rsid w:val="001F334E"/>
    <w:rsid w:val="001F374F"/>
    <w:rsid w:val="001F396B"/>
    <w:rsid w:val="001F3D20"/>
    <w:rsid w:val="001F42A7"/>
    <w:rsid w:val="001F4343"/>
    <w:rsid w:val="001F4C2A"/>
    <w:rsid w:val="001F50B5"/>
    <w:rsid w:val="001F5191"/>
    <w:rsid w:val="001F579A"/>
    <w:rsid w:val="001F6243"/>
    <w:rsid w:val="001F6B1B"/>
    <w:rsid w:val="001F7AF8"/>
    <w:rsid w:val="0020052B"/>
    <w:rsid w:val="00201A3D"/>
    <w:rsid w:val="00201C8B"/>
    <w:rsid w:val="00202354"/>
    <w:rsid w:val="00202587"/>
    <w:rsid w:val="002026A9"/>
    <w:rsid w:val="002026D5"/>
    <w:rsid w:val="002027A9"/>
    <w:rsid w:val="00202873"/>
    <w:rsid w:val="00202CED"/>
    <w:rsid w:val="00203607"/>
    <w:rsid w:val="00205151"/>
    <w:rsid w:val="0020532F"/>
    <w:rsid w:val="0020540B"/>
    <w:rsid w:val="002055F9"/>
    <w:rsid w:val="00205A28"/>
    <w:rsid w:val="00205E40"/>
    <w:rsid w:val="00206E0B"/>
    <w:rsid w:val="00206EE0"/>
    <w:rsid w:val="00206F1E"/>
    <w:rsid w:val="00211110"/>
    <w:rsid w:val="00211E65"/>
    <w:rsid w:val="00212767"/>
    <w:rsid w:val="00214865"/>
    <w:rsid w:val="00214BA3"/>
    <w:rsid w:val="00215AAF"/>
    <w:rsid w:val="00215D30"/>
    <w:rsid w:val="002165E5"/>
    <w:rsid w:val="00217009"/>
    <w:rsid w:val="00217954"/>
    <w:rsid w:val="00217AE5"/>
    <w:rsid w:val="00220DAD"/>
    <w:rsid w:val="00220FA2"/>
    <w:rsid w:val="00221334"/>
    <w:rsid w:val="00221373"/>
    <w:rsid w:val="0022203F"/>
    <w:rsid w:val="002227CE"/>
    <w:rsid w:val="0022280F"/>
    <w:rsid w:val="00222A8E"/>
    <w:rsid w:val="002242C9"/>
    <w:rsid w:val="00224956"/>
    <w:rsid w:val="00225518"/>
    <w:rsid w:val="00226C83"/>
    <w:rsid w:val="00226DA7"/>
    <w:rsid w:val="00227176"/>
    <w:rsid w:val="0022738B"/>
    <w:rsid w:val="00227FAF"/>
    <w:rsid w:val="0023069C"/>
    <w:rsid w:val="002317D8"/>
    <w:rsid w:val="00232323"/>
    <w:rsid w:val="00232510"/>
    <w:rsid w:val="002327BC"/>
    <w:rsid w:val="00232AEC"/>
    <w:rsid w:val="00232B40"/>
    <w:rsid w:val="00232E14"/>
    <w:rsid w:val="00233907"/>
    <w:rsid w:val="002341D3"/>
    <w:rsid w:val="00235D76"/>
    <w:rsid w:val="00236652"/>
    <w:rsid w:val="002368FD"/>
    <w:rsid w:val="00236CB2"/>
    <w:rsid w:val="00237156"/>
    <w:rsid w:val="00237744"/>
    <w:rsid w:val="002403AB"/>
    <w:rsid w:val="00240CAC"/>
    <w:rsid w:val="00243BE5"/>
    <w:rsid w:val="00244102"/>
    <w:rsid w:val="00244E1E"/>
    <w:rsid w:val="00244F7C"/>
    <w:rsid w:val="0024565B"/>
    <w:rsid w:val="002458AD"/>
    <w:rsid w:val="00245FBB"/>
    <w:rsid w:val="00250F97"/>
    <w:rsid w:val="00251BBD"/>
    <w:rsid w:val="00251D57"/>
    <w:rsid w:val="00252209"/>
    <w:rsid w:val="00252648"/>
    <w:rsid w:val="00253501"/>
    <w:rsid w:val="002539AD"/>
    <w:rsid w:val="00253E68"/>
    <w:rsid w:val="0025414F"/>
    <w:rsid w:val="002544CE"/>
    <w:rsid w:val="0025495C"/>
    <w:rsid w:val="002555DC"/>
    <w:rsid w:val="00255B78"/>
    <w:rsid w:val="00255C19"/>
    <w:rsid w:val="00256062"/>
    <w:rsid w:val="00256452"/>
    <w:rsid w:val="00256CF0"/>
    <w:rsid w:val="00257653"/>
    <w:rsid w:val="00257CDF"/>
    <w:rsid w:val="002600F9"/>
    <w:rsid w:val="0026258F"/>
    <w:rsid w:val="002639BD"/>
    <w:rsid w:val="00263D5D"/>
    <w:rsid w:val="002647E5"/>
    <w:rsid w:val="00265DF7"/>
    <w:rsid w:val="0026745E"/>
    <w:rsid w:val="00267B60"/>
    <w:rsid w:val="00267C16"/>
    <w:rsid w:val="00270469"/>
    <w:rsid w:val="00270743"/>
    <w:rsid w:val="0027126E"/>
    <w:rsid w:val="00271D78"/>
    <w:rsid w:val="00271ECB"/>
    <w:rsid w:val="002722E1"/>
    <w:rsid w:val="00272D53"/>
    <w:rsid w:val="00274AB1"/>
    <w:rsid w:val="00276083"/>
    <w:rsid w:val="002767A8"/>
    <w:rsid w:val="0027736F"/>
    <w:rsid w:val="0027797D"/>
    <w:rsid w:val="00280799"/>
    <w:rsid w:val="00280C47"/>
    <w:rsid w:val="00281980"/>
    <w:rsid w:val="00282DE1"/>
    <w:rsid w:val="00283AA4"/>
    <w:rsid w:val="00283D3B"/>
    <w:rsid w:val="00283FEA"/>
    <w:rsid w:val="002843AE"/>
    <w:rsid w:val="00284C63"/>
    <w:rsid w:val="00284F5A"/>
    <w:rsid w:val="00285022"/>
    <w:rsid w:val="002851DC"/>
    <w:rsid w:val="002857C2"/>
    <w:rsid w:val="00286182"/>
    <w:rsid w:val="00290743"/>
    <w:rsid w:val="00290855"/>
    <w:rsid w:val="002913B8"/>
    <w:rsid w:val="0029148C"/>
    <w:rsid w:val="00293023"/>
    <w:rsid w:val="002931B6"/>
    <w:rsid w:val="00293521"/>
    <w:rsid w:val="00293A19"/>
    <w:rsid w:val="00294A34"/>
    <w:rsid w:val="00294AEE"/>
    <w:rsid w:val="00295C66"/>
    <w:rsid w:val="0029624E"/>
    <w:rsid w:val="002966B0"/>
    <w:rsid w:val="0029761C"/>
    <w:rsid w:val="00297855"/>
    <w:rsid w:val="00297DCE"/>
    <w:rsid w:val="00297EB8"/>
    <w:rsid w:val="002A051E"/>
    <w:rsid w:val="002A05DB"/>
    <w:rsid w:val="002A199F"/>
    <w:rsid w:val="002A2729"/>
    <w:rsid w:val="002A2D43"/>
    <w:rsid w:val="002A2FB6"/>
    <w:rsid w:val="002A3DFD"/>
    <w:rsid w:val="002A6538"/>
    <w:rsid w:val="002A7885"/>
    <w:rsid w:val="002A78DA"/>
    <w:rsid w:val="002A7D1C"/>
    <w:rsid w:val="002B0421"/>
    <w:rsid w:val="002B077D"/>
    <w:rsid w:val="002B1005"/>
    <w:rsid w:val="002B184A"/>
    <w:rsid w:val="002B1C22"/>
    <w:rsid w:val="002B203C"/>
    <w:rsid w:val="002B22BE"/>
    <w:rsid w:val="002B2594"/>
    <w:rsid w:val="002B2630"/>
    <w:rsid w:val="002B2C86"/>
    <w:rsid w:val="002B324E"/>
    <w:rsid w:val="002B32E9"/>
    <w:rsid w:val="002B39C0"/>
    <w:rsid w:val="002B3CC5"/>
    <w:rsid w:val="002B49CA"/>
    <w:rsid w:val="002B6E3D"/>
    <w:rsid w:val="002C01D3"/>
    <w:rsid w:val="002C03B8"/>
    <w:rsid w:val="002C118A"/>
    <w:rsid w:val="002C1E32"/>
    <w:rsid w:val="002C362B"/>
    <w:rsid w:val="002C3E94"/>
    <w:rsid w:val="002C5801"/>
    <w:rsid w:val="002C60F7"/>
    <w:rsid w:val="002C6244"/>
    <w:rsid w:val="002C6731"/>
    <w:rsid w:val="002C697A"/>
    <w:rsid w:val="002C6A14"/>
    <w:rsid w:val="002C6DE0"/>
    <w:rsid w:val="002C7056"/>
    <w:rsid w:val="002C7D53"/>
    <w:rsid w:val="002C7F08"/>
    <w:rsid w:val="002D13E1"/>
    <w:rsid w:val="002D15AF"/>
    <w:rsid w:val="002D1EB5"/>
    <w:rsid w:val="002D205A"/>
    <w:rsid w:val="002D2438"/>
    <w:rsid w:val="002D29E0"/>
    <w:rsid w:val="002D3672"/>
    <w:rsid w:val="002D3D42"/>
    <w:rsid w:val="002D5850"/>
    <w:rsid w:val="002D5D23"/>
    <w:rsid w:val="002D5E25"/>
    <w:rsid w:val="002D707F"/>
    <w:rsid w:val="002E0148"/>
    <w:rsid w:val="002E023F"/>
    <w:rsid w:val="002E1039"/>
    <w:rsid w:val="002E11EE"/>
    <w:rsid w:val="002E3AE0"/>
    <w:rsid w:val="002E445D"/>
    <w:rsid w:val="002E66BA"/>
    <w:rsid w:val="002E6BBF"/>
    <w:rsid w:val="002E72EC"/>
    <w:rsid w:val="002E75A8"/>
    <w:rsid w:val="002F006D"/>
    <w:rsid w:val="002F02B5"/>
    <w:rsid w:val="002F16B4"/>
    <w:rsid w:val="002F231F"/>
    <w:rsid w:val="002F28F5"/>
    <w:rsid w:val="002F2C6C"/>
    <w:rsid w:val="002F2D2C"/>
    <w:rsid w:val="002F34C2"/>
    <w:rsid w:val="002F3B53"/>
    <w:rsid w:val="002F3BCD"/>
    <w:rsid w:val="002F4ABC"/>
    <w:rsid w:val="002F4F37"/>
    <w:rsid w:val="002F518D"/>
    <w:rsid w:val="002F51B8"/>
    <w:rsid w:val="002F5441"/>
    <w:rsid w:val="002F5E2C"/>
    <w:rsid w:val="002F6FAC"/>
    <w:rsid w:val="002F7648"/>
    <w:rsid w:val="002F7790"/>
    <w:rsid w:val="002F7F1C"/>
    <w:rsid w:val="00300295"/>
    <w:rsid w:val="0030082B"/>
    <w:rsid w:val="00300E6F"/>
    <w:rsid w:val="003017AC"/>
    <w:rsid w:val="00301CC1"/>
    <w:rsid w:val="00302415"/>
    <w:rsid w:val="003026A8"/>
    <w:rsid w:val="0030347E"/>
    <w:rsid w:val="003036F9"/>
    <w:rsid w:val="00303BE7"/>
    <w:rsid w:val="00304350"/>
    <w:rsid w:val="00304442"/>
    <w:rsid w:val="003053FF"/>
    <w:rsid w:val="00306D62"/>
    <w:rsid w:val="00307BE2"/>
    <w:rsid w:val="00310291"/>
    <w:rsid w:val="003122B5"/>
    <w:rsid w:val="0031303A"/>
    <w:rsid w:val="0031329F"/>
    <w:rsid w:val="00313826"/>
    <w:rsid w:val="00313EA9"/>
    <w:rsid w:val="0031460A"/>
    <w:rsid w:val="00314A96"/>
    <w:rsid w:val="00315266"/>
    <w:rsid w:val="00316626"/>
    <w:rsid w:val="00316A38"/>
    <w:rsid w:val="00317D3D"/>
    <w:rsid w:val="00317D74"/>
    <w:rsid w:val="0032015D"/>
    <w:rsid w:val="00320B38"/>
    <w:rsid w:val="00321982"/>
    <w:rsid w:val="003220C8"/>
    <w:rsid w:val="00322175"/>
    <w:rsid w:val="00323159"/>
    <w:rsid w:val="00323386"/>
    <w:rsid w:val="00323B05"/>
    <w:rsid w:val="00323C8C"/>
    <w:rsid w:val="0032483C"/>
    <w:rsid w:val="00325B85"/>
    <w:rsid w:val="0032612D"/>
    <w:rsid w:val="00326AF5"/>
    <w:rsid w:val="00326CAC"/>
    <w:rsid w:val="00330209"/>
    <w:rsid w:val="0033043B"/>
    <w:rsid w:val="003314B5"/>
    <w:rsid w:val="00332C1B"/>
    <w:rsid w:val="00332F0F"/>
    <w:rsid w:val="00333002"/>
    <w:rsid w:val="00333692"/>
    <w:rsid w:val="00333935"/>
    <w:rsid w:val="00333BC7"/>
    <w:rsid w:val="00333D0A"/>
    <w:rsid w:val="00333F5C"/>
    <w:rsid w:val="003359A0"/>
    <w:rsid w:val="0033639B"/>
    <w:rsid w:val="003367FA"/>
    <w:rsid w:val="00340A7F"/>
    <w:rsid w:val="00340AB2"/>
    <w:rsid w:val="00341A9D"/>
    <w:rsid w:val="0034342F"/>
    <w:rsid w:val="003438D2"/>
    <w:rsid w:val="00343981"/>
    <w:rsid w:val="00343B12"/>
    <w:rsid w:val="003441E2"/>
    <w:rsid w:val="00344BE8"/>
    <w:rsid w:val="00344C3D"/>
    <w:rsid w:val="00344CBD"/>
    <w:rsid w:val="00345E28"/>
    <w:rsid w:val="00346267"/>
    <w:rsid w:val="003462FE"/>
    <w:rsid w:val="00346D57"/>
    <w:rsid w:val="0034735B"/>
    <w:rsid w:val="00347E3E"/>
    <w:rsid w:val="00350E43"/>
    <w:rsid w:val="003518FF"/>
    <w:rsid w:val="00351A27"/>
    <w:rsid w:val="00351E3B"/>
    <w:rsid w:val="00352322"/>
    <w:rsid w:val="003541C1"/>
    <w:rsid w:val="0035492D"/>
    <w:rsid w:val="00354C10"/>
    <w:rsid w:val="0035523B"/>
    <w:rsid w:val="00355A5F"/>
    <w:rsid w:val="00355AB8"/>
    <w:rsid w:val="003561AA"/>
    <w:rsid w:val="00356366"/>
    <w:rsid w:val="0035647E"/>
    <w:rsid w:val="0035651D"/>
    <w:rsid w:val="0035756A"/>
    <w:rsid w:val="003577CF"/>
    <w:rsid w:val="00360EA0"/>
    <w:rsid w:val="00361418"/>
    <w:rsid w:val="00361871"/>
    <w:rsid w:val="0036311F"/>
    <w:rsid w:val="00364701"/>
    <w:rsid w:val="003647EA"/>
    <w:rsid w:val="0036674A"/>
    <w:rsid w:val="00367155"/>
    <w:rsid w:val="0037000E"/>
    <w:rsid w:val="0037035D"/>
    <w:rsid w:val="003709E9"/>
    <w:rsid w:val="00370ADA"/>
    <w:rsid w:val="00371099"/>
    <w:rsid w:val="0037136B"/>
    <w:rsid w:val="00371569"/>
    <w:rsid w:val="00371628"/>
    <w:rsid w:val="0037176A"/>
    <w:rsid w:val="003718C3"/>
    <w:rsid w:val="003723FB"/>
    <w:rsid w:val="00374015"/>
    <w:rsid w:val="00374939"/>
    <w:rsid w:val="00374E45"/>
    <w:rsid w:val="00375940"/>
    <w:rsid w:val="00375EA3"/>
    <w:rsid w:val="003826C4"/>
    <w:rsid w:val="00383AD4"/>
    <w:rsid w:val="00383AF6"/>
    <w:rsid w:val="00384B99"/>
    <w:rsid w:val="003866FA"/>
    <w:rsid w:val="00386933"/>
    <w:rsid w:val="00386F5C"/>
    <w:rsid w:val="003877B0"/>
    <w:rsid w:val="00387B60"/>
    <w:rsid w:val="003904F4"/>
    <w:rsid w:val="00391000"/>
    <w:rsid w:val="00391683"/>
    <w:rsid w:val="00391979"/>
    <w:rsid w:val="00392F6C"/>
    <w:rsid w:val="0039302F"/>
    <w:rsid w:val="0039355C"/>
    <w:rsid w:val="003935C3"/>
    <w:rsid w:val="00394272"/>
    <w:rsid w:val="00394984"/>
    <w:rsid w:val="00394B61"/>
    <w:rsid w:val="0039507A"/>
    <w:rsid w:val="00397C19"/>
    <w:rsid w:val="003A2543"/>
    <w:rsid w:val="003A3250"/>
    <w:rsid w:val="003A39ED"/>
    <w:rsid w:val="003A4120"/>
    <w:rsid w:val="003A4AE5"/>
    <w:rsid w:val="003A4F0C"/>
    <w:rsid w:val="003A5F0D"/>
    <w:rsid w:val="003A719F"/>
    <w:rsid w:val="003A7E18"/>
    <w:rsid w:val="003B0755"/>
    <w:rsid w:val="003B0BCC"/>
    <w:rsid w:val="003B250F"/>
    <w:rsid w:val="003B30E7"/>
    <w:rsid w:val="003B3216"/>
    <w:rsid w:val="003B3AD6"/>
    <w:rsid w:val="003B3AFA"/>
    <w:rsid w:val="003B6F0B"/>
    <w:rsid w:val="003B7888"/>
    <w:rsid w:val="003C0783"/>
    <w:rsid w:val="003C08BC"/>
    <w:rsid w:val="003C14BF"/>
    <w:rsid w:val="003C24A0"/>
    <w:rsid w:val="003C26AB"/>
    <w:rsid w:val="003C2813"/>
    <w:rsid w:val="003C307A"/>
    <w:rsid w:val="003C3943"/>
    <w:rsid w:val="003C4D47"/>
    <w:rsid w:val="003C54C9"/>
    <w:rsid w:val="003C5DEC"/>
    <w:rsid w:val="003C6614"/>
    <w:rsid w:val="003C6BCA"/>
    <w:rsid w:val="003D0978"/>
    <w:rsid w:val="003D14BA"/>
    <w:rsid w:val="003D14C6"/>
    <w:rsid w:val="003D1F97"/>
    <w:rsid w:val="003D263C"/>
    <w:rsid w:val="003D2798"/>
    <w:rsid w:val="003D2A73"/>
    <w:rsid w:val="003D5115"/>
    <w:rsid w:val="003D5965"/>
    <w:rsid w:val="003D6651"/>
    <w:rsid w:val="003E0134"/>
    <w:rsid w:val="003E065E"/>
    <w:rsid w:val="003E0674"/>
    <w:rsid w:val="003E067D"/>
    <w:rsid w:val="003E0A6F"/>
    <w:rsid w:val="003E1B3B"/>
    <w:rsid w:val="003E1F17"/>
    <w:rsid w:val="003E29A4"/>
    <w:rsid w:val="003E2A19"/>
    <w:rsid w:val="003E2A24"/>
    <w:rsid w:val="003E36FD"/>
    <w:rsid w:val="003E3996"/>
    <w:rsid w:val="003E3C57"/>
    <w:rsid w:val="003E3C5F"/>
    <w:rsid w:val="003E3E9F"/>
    <w:rsid w:val="003E5A1B"/>
    <w:rsid w:val="003E5A3E"/>
    <w:rsid w:val="003E5BE3"/>
    <w:rsid w:val="003E5C11"/>
    <w:rsid w:val="003E6D7A"/>
    <w:rsid w:val="003E7E00"/>
    <w:rsid w:val="003F0859"/>
    <w:rsid w:val="003F0B5D"/>
    <w:rsid w:val="003F0FAA"/>
    <w:rsid w:val="003F2926"/>
    <w:rsid w:val="003F29EA"/>
    <w:rsid w:val="003F2A66"/>
    <w:rsid w:val="003F48F1"/>
    <w:rsid w:val="003F4F98"/>
    <w:rsid w:val="003F53C8"/>
    <w:rsid w:val="003F541A"/>
    <w:rsid w:val="003F55A1"/>
    <w:rsid w:val="003F5BDF"/>
    <w:rsid w:val="003F5C7B"/>
    <w:rsid w:val="003F6569"/>
    <w:rsid w:val="003F6A60"/>
    <w:rsid w:val="003F7822"/>
    <w:rsid w:val="004002C4"/>
    <w:rsid w:val="004003CF"/>
    <w:rsid w:val="00401033"/>
    <w:rsid w:val="0040195E"/>
    <w:rsid w:val="00401960"/>
    <w:rsid w:val="00401B5D"/>
    <w:rsid w:val="004024C8"/>
    <w:rsid w:val="00402AD8"/>
    <w:rsid w:val="00402CBA"/>
    <w:rsid w:val="0040308F"/>
    <w:rsid w:val="004033E3"/>
    <w:rsid w:val="0040367A"/>
    <w:rsid w:val="00403859"/>
    <w:rsid w:val="00404720"/>
    <w:rsid w:val="004055E9"/>
    <w:rsid w:val="00406913"/>
    <w:rsid w:val="00407367"/>
    <w:rsid w:val="004105B9"/>
    <w:rsid w:val="00411844"/>
    <w:rsid w:val="00411A91"/>
    <w:rsid w:val="00411EB7"/>
    <w:rsid w:val="0041383B"/>
    <w:rsid w:val="00413F32"/>
    <w:rsid w:val="00415893"/>
    <w:rsid w:val="00415E6D"/>
    <w:rsid w:val="00416950"/>
    <w:rsid w:val="00416CA1"/>
    <w:rsid w:val="004175FC"/>
    <w:rsid w:val="004206D7"/>
    <w:rsid w:val="00420902"/>
    <w:rsid w:val="00420EA5"/>
    <w:rsid w:val="00420F40"/>
    <w:rsid w:val="00420FE6"/>
    <w:rsid w:val="00421193"/>
    <w:rsid w:val="00421703"/>
    <w:rsid w:val="00422251"/>
    <w:rsid w:val="004223C3"/>
    <w:rsid w:val="00422472"/>
    <w:rsid w:val="00425391"/>
    <w:rsid w:val="004256F6"/>
    <w:rsid w:val="004278B3"/>
    <w:rsid w:val="00430574"/>
    <w:rsid w:val="0043154A"/>
    <w:rsid w:val="004315E4"/>
    <w:rsid w:val="004317F8"/>
    <w:rsid w:val="00431DA6"/>
    <w:rsid w:val="00431DEA"/>
    <w:rsid w:val="00432AF8"/>
    <w:rsid w:val="00433118"/>
    <w:rsid w:val="00433427"/>
    <w:rsid w:val="00434D79"/>
    <w:rsid w:val="00435C8A"/>
    <w:rsid w:val="00436784"/>
    <w:rsid w:val="004371BB"/>
    <w:rsid w:val="0044008B"/>
    <w:rsid w:val="0044278E"/>
    <w:rsid w:val="00442839"/>
    <w:rsid w:val="0044289B"/>
    <w:rsid w:val="0044456F"/>
    <w:rsid w:val="00445C5E"/>
    <w:rsid w:val="0044681F"/>
    <w:rsid w:val="00446DF8"/>
    <w:rsid w:val="004510CF"/>
    <w:rsid w:val="0045175E"/>
    <w:rsid w:val="00451F1D"/>
    <w:rsid w:val="00453937"/>
    <w:rsid w:val="00453CC1"/>
    <w:rsid w:val="004541B7"/>
    <w:rsid w:val="00454401"/>
    <w:rsid w:val="00454D5F"/>
    <w:rsid w:val="004552FE"/>
    <w:rsid w:val="004570CD"/>
    <w:rsid w:val="00457708"/>
    <w:rsid w:val="00457FDC"/>
    <w:rsid w:val="00460717"/>
    <w:rsid w:val="0046087B"/>
    <w:rsid w:val="00460BA9"/>
    <w:rsid w:val="00460D29"/>
    <w:rsid w:val="00460FF7"/>
    <w:rsid w:val="00461C29"/>
    <w:rsid w:val="004625A2"/>
    <w:rsid w:val="004628AD"/>
    <w:rsid w:val="00462CDF"/>
    <w:rsid w:val="00463035"/>
    <w:rsid w:val="00463441"/>
    <w:rsid w:val="00464FCA"/>
    <w:rsid w:val="0046513C"/>
    <w:rsid w:val="00465C84"/>
    <w:rsid w:val="00465D0F"/>
    <w:rsid w:val="00466D58"/>
    <w:rsid w:val="00466F45"/>
    <w:rsid w:val="00467009"/>
    <w:rsid w:val="004703CF"/>
    <w:rsid w:val="00470FE8"/>
    <w:rsid w:val="00471253"/>
    <w:rsid w:val="00472335"/>
    <w:rsid w:val="00472349"/>
    <w:rsid w:val="0047353F"/>
    <w:rsid w:val="00474230"/>
    <w:rsid w:val="00475083"/>
    <w:rsid w:val="004751DC"/>
    <w:rsid w:val="004753AD"/>
    <w:rsid w:val="00475CDC"/>
    <w:rsid w:val="00475F99"/>
    <w:rsid w:val="004760AE"/>
    <w:rsid w:val="0047618A"/>
    <w:rsid w:val="004767F8"/>
    <w:rsid w:val="00476F5C"/>
    <w:rsid w:val="00480FA1"/>
    <w:rsid w:val="00480FC8"/>
    <w:rsid w:val="00482064"/>
    <w:rsid w:val="00483EA7"/>
    <w:rsid w:val="00485617"/>
    <w:rsid w:val="00485801"/>
    <w:rsid w:val="00485C70"/>
    <w:rsid w:val="004867EA"/>
    <w:rsid w:val="004903D2"/>
    <w:rsid w:val="00491271"/>
    <w:rsid w:val="0049137A"/>
    <w:rsid w:val="0049150D"/>
    <w:rsid w:val="00492268"/>
    <w:rsid w:val="0049255E"/>
    <w:rsid w:val="0049476E"/>
    <w:rsid w:val="00494C4F"/>
    <w:rsid w:val="0049527F"/>
    <w:rsid w:val="004956AC"/>
    <w:rsid w:val="004960EE"/>
    <w:rsid w:val="0049627C"/>
    <w:rsid w:val="00497841"/>
    <w:rsid w:val="00497A71"/>
    <w:rsid w:val="004A211C"/>
    <w:rsid w:val="004A27AA"/>
    <w:rsid w:val="004A376B"/>
    <w:rsid w:val="004A4345"/>
    <w:rsid w:val="004A4F3A"/>
    <w:rsid w:val="004A5C28"/>
    <w:rsid w:val="004A73DD"/>
    <w:rsid w:val="004A7BA3"/>
    <w:rsid w:val="004A7C98"/>
    <w:rsid w:val="004B11C0"/>
    <w:rsid w:val="004B1477"/>
    <w:rsid w:val="004B1D94"/>
    <w:rsid w:val="004B2158"/>
    <w:rsid w:val="004B276C"/>
    <w:rsid w:val="004B39ED"/>
    <w:rsid w:val="004B4A33"/>
    <w:rsid w:val="004B511E"/>
    <w:rsid w:val="004B542C"/>
    <w:rsid w:val="004B5E5D"/>
    <w:rsid w:val="004B5EAA"/>
    <w:rsid w:val="004B667E"/>
    <w:rsid w:val="004C00B0"/>
    <w:rsid w:val="004C093E"/>
    <w:rsid w:val="004C098F"/>
    <w:rsid w:val="004C10FF"/>
    <w:rsid w:val="004C11C4"/>
    <w:rsid w:val="004C1301"/>
    <w:rsid w:val="004C1574"/>
    <w:rsid w:val="004C2046"/>
    <w:rsid w:val="004C3A04"/>
    <w:rsid w:val="004C4BD4"/>
    <w:rsid w:val="004C58E4"/>
    <w:rsid w:val="004C6078"/>
    <w:rsid w:val="004C6143"/>
    <w:rsid w:val="004C6447"/>
    <w:rsid w:val="004C7072"/>
    <w:rsid w:val="004C7493"/>
    <w:rsid w:val="004C7B72"/>
    <w:rsid w:val="004C7BF9"/>
    <w:rsid w:val="004C7ECF"/>
    <w:rsid w:val="004C7FBA"/>
    <w:rsid w:val="004D062B"/>
    <w:rsid w:val="004D09E3"/>
    <w:rsid w:val="004D10CC"/>
    <w:rsid w:val="004D1271"/>
    <w:rsid w:val="004D1335"/>
    <w:rsid w:val="004D2111"/>
    <w:rsid w:val="004D2D79"/>
    <w:rsid w:val="004D30F1"/>
    <w:rsid w:val="004D3517"/>
    <w:rsid w:val="004D4115"/>
    <w:rsid w:val="004D4879"/>
    <w:rsid w:val="004D4CC7"/>
    <w:rsid w:val="004E0D24"/>
    <w:rsid w:val="004E0F43"/>
    <w:rsid w:val="004E136E"/>
    <w:rsid w:val="004E160F"/>
    <w:rsid w:val="004E16FC"/>
    <w:rsid w:val="004E284B"/>
    <w:rsid w:val="004E319E"/>
    <w:rsid w:val="004E6348"/>
    <w:rsid w:val="004E75D7"/>
    <w:rsid w:val="004E79F7"/>
    <w:rsid w:val="004F0399"/>
    <w:rsid w:val="004F0B29"/>
    <w:rsid w:val="004F0EF0"/>
    <w:rsid w:val="004F14BB"/>
    <w:rsid w:val="004F1810"/>
    <w:rsid w:val="004F2AD1"/>
    <w:rsid w:val="004F3566"/>
    <w:rsid w:val="004F3ACF"/>
    <w:rsid w:val="004F3B54"/>
    <w:rsid w:val="004F3B7C"/>
    <w:rsid w:val="004F3F69"/>
    <w:rsid w:val="004F47AB"/>
    <w:rsid w:val="004F4F59"/>
    <w:rsid w:val="004F58C9"/>
    <w:rsid w:val="004F58EC"/>
    <w:rsid w:val="004F695C"/>
    <w:rsid w:val="004F7995"/>
    <w:rsid w:val="00500152"/>
    <w:rsid w:val="0050084F"/>
    <w:rsid w:val="00502B88"/>
    <w:rsid w:val="00503BB3"/>
    <w:rsid w:val="0050432F"/>
    <w:rsid w:val="00504BB5"/>
    <w:rsid w:val="005059DF"/>
    <w:rsid w:val="00505B63"/>
    <w:rsid w:val="0050691F"/>
    <w:rsid w:val="00506F4B"/>
    <w:rsid w:val="00507315"/>
    <w:rsid w:val="00507913"/>
    <w:rsid w:val="00507F6A"/>
    <w:rsid w:val="00510CF9"/>
    <w:rsid w:val="00510DA4"/>
    <w:rsid w:val="00511C58"/>
    <w:rsid w:val="00511EF1"/>
    <w:rsid w:val="005121FA"/>
    <w:rsid w:val="0051249F"/>
    <w:rsid w:val="00512E60"/>
    <w:rsid w:val="00512F15"/>
    <w:rsid w:val="00513C94"/>
    <w:rsid w:val="00513F7F"/>
    <w:rsid w:val="0051482F"/>
    <w:rsid w:val="00514CC7"/>
    <w:rsid w:val="005151EA"/>
    <w:rsid w:val="00515E22"/>
    <w:rsid w:val="0051616B"/>
    <w:rsid w:val="00516862"/>
    <w:rsid w:val="005175D5"/>
    <w:rsid w:val="00520001"/>
    <w:rsid w:val="0052356C"/>
    <w:rsid w:val="00524355"/>
    <w:rsid w:val="0052449C"/>
    <w:rsid w:val="005248E7"/>
    <w:rsid w:val="00524AB4"/>
    <w:rsid w:val="005250C7"/>
    <w:rsid w:val="00525408"/>
    <w:rsid w:val="00525C93"/>
    <w:rsid w:val="00526A3A"/>
    <w:rsid w:val="00526D82"/>
    <w:rsid w:val="00526E12"/>
    <w:rsid w:val="0052714A"/>
    <w:rsid w:val="0053102B"/>
    <w:rsid w:val="005315A6"/>
    <w:rsid w:val="00531ADC"/>
    <w:rsid w:val="00532BA7"/>
    <w:rsid w:val="0053433A"/>
    <w:rsid w:val="00537E7E"/>
    <w:rsid w:val="00540687"/>
    <w:rsid w:val="00540E6C"/>
    <w:rsid w:val="005410AF"/>
    <w:rsid w:val="00541179"/>
    <w:rsid w:val="005439A6"/>
    <w:rsid w:val="00543E8D"/>
    <w:rsid w:val="00544DF5"/>
    <w:rsid w:val="005457D5"/>
    <w:rsid w:val="005471CF"/>
    <w:rsid w:val="005475BB"/>
    <w:rsid w:val="0055122D"/>
    <w:rsid w:val="005519DC"/>
    <w:rsid w:val="00551A40"/>
    <w:rsid w:val="00551A52"/>
    <w:rsid w:val="005521A7"/>
    <w:rsid w:val="00552B34"/>
    <w:rsid w:val="00552BCD"/>
    <w:rsid w:val="00552F62"/>
    <w:rsid w:val="00553DAB"/>
    <w:rsid w:val="00553F48"/>
    <w:rsid w:val="00555133"/>
    <w:rsid w:val="00555359"/>
    <w:rsid w:val="005553D1"/>
    <w:rsid w:val="00555B88"/>
    <w:rsid w:val="005565D9"/>
    <w:rsid w:val="00556A5C"/>
    <w:rsid w:val="00556B0A"/>
    <w:rsid w:val="00557599"/>
    <w:rsid w:val="005603D2"/>
    <w:rsid w:val="00560D8F"/>
    <w:rsid w:val="0056134F"/>
    <w:rsid w:val="005614F6"/>
    <w:rsid w:val="00562B20"/>
    <w:rsid w:val="00563340"/>
    <w:rsid w:val="00563397"/>
    <w:rsid w:val="00564E48"/>
    <w:rsid w:val="005656C8"/>
    <w:rsid w:val="00565868"/>
    <w:rsid w:val="00566238"/>
    <w:rsid w:val="00567117"/>
    <w:rsid w:val="00570B9F"/>
    <w:rsid w:val="00570CD9"/>
    <w:rsid w:val="00570EA1"/>
    <w:rsid w:val="00571A38"/>
    <w:rsid w:val="00572063"/>
    <w:rsid w:val="005724AD"/>
    <w:rsid w:val="005725B7"/>
    <w:rsid w:val="005730B9"/>
    <w:rsid w:val="00573973"/>
    <w:rsid w:val="00573CA4"/>
    <w:rsid w:val="00573D4C"/>
    <w:rsid w:val="00573FFD"/>
    <w:rsid w:val="005747C5"/>
    <w:rsid w:val="00574CA1"/>
    <w:rsid w:val="00574ED2"/>
    <w:rsid w:val="005759A0"/>
    <w:rsid w:val="00577B0E"/>
    <w:rsid w:val="00580790"/>
    <w:rsid w:val="00580E8A"/>
    <w:rsid w:val="0058148B"/>
    <w:rsid w:val="005816E3"/>
    <w:rsid w:val="00581B1E"/>
    <w:rsid w:val="00582A41"/>
    <w:rsid w:val="005835CB"/>
    <w:rsid w:val="005836D0"/>
    <w:rsid w:val="00584535"/>
    <w:rsid w:val="005855AA"/>
    <w:rsid w:val="00585732"/>
    <w:rsid w:val="00585931"/>
    <w:rsid w:val="00586CDD"/>
    <w:rsid w:val="00587EF2"/>
    <w:rsid w:val="005917E5"/>
    <w:rsid w:val="00591E7E"/>
    <w:rsid w:val="00592320"/>
    <w:rsid w:val="00592506"/>
    <w:rsid w:val="00592FE5"/>
    <w:rsid w:val="00593328"/>
    <w:rsid w:val="00594822"/>
    <w:rsid w:val="00594F04"/>
    <w:rsid w:val="00595F37"/>
    <w:rsid w:val="0059757A"/>
    <w:rsid w:val="00597795"/>
    <w:rsid w:val="00597AF3"/>
    <w:rsid w:val="00597E67"/>
    <w:rsid w:val="005A0E6E"/>
    <w:rsid w:val="005A11A3"/>
    <w:rsid w:val="005A28BC"/>
    <w:rsid w:val="005A4204"/>
    <w:rsid w:val="005A478A"/>
    <w:rsid w:val="005A49F3"/>
    <w:rsid w:val="005A59EE"/>
    <w:rsid w:val="005A5C08"/>
    <w:rsid w:val="005A6B78"/>
    <w:rsid w:val="005A6FC1"/>
    <w:rsid w:val="005B14EE"/>
    <w:rsid w:val="005B229E"/>
    <w:rsid w:val="005B2809"/>
    <w:rsid w:val="005B3017"/>
    <w:rsid w:val="005B3341"/>
    <w:rsid w:val="005B36FC"/>
    <w:rsid w:val="005B39F9"/>
    <w:rsid w:val="005B3A8A"/>
    <w:rsid w:val="005B428D"/>
    <w:rsid w:val="005B4453"/>
    <w:rsid w:val="005B4BB1"/>
    <w:rsid w:val="005B4EB7"/>
    <w:rsid w:val="005B57AD"/>
    <w:rsid w:val="005B5D54"/>
    <w:rsid w:val="005B5F20"/>
    <w:rsid w:val="005B6DFC"/>
    <w:rsid w:val="005C06BC"/>
    <w:rsid w:val="005C143C"/>
    <w:rsid w:val="005C1CF0"/>
    <w:rsid w:val="005C309B"/>
    <w:rsid w:val="005C54BE"/>
    <w:rsid w:val="005C6579"/>
    <w:rsid w:val="005C7EE4"/>
    <w:rsid w:val="005D049B"/>
    <w:rsid w:val="005D2158"/>
    <w:rsid w:val="005D265D"/>
    <w:rsid w:val="005D41FF"/>
    <w:rsid w:val="005D56EF"/>
    <w:rsid w:val="005D68A7"/>
    <w:rsid w:val="005D6A73"/>
    <w:rsid w:val="005D6C41"/>
    <w:rsid w:val="005D6F07"/>
    <w:rsid w:val="005D7C92"/>
    <w:rsid w:val="005E0F31"/>
    <w:rsid w:val="005E2713"/>
    <w:rsid w:val="005E4574"/>
    <w:rsid w:val="005E4A06"/>
    <w:rsid w:val="005E6BB3"/>
    <w:rsid w:val="005F0825"/>
    <w:rsid w:val="005F0913"/>
    <w:rsid w:val="005F11EB"/>
    <w:rsid w:val="005F1F19"/>
    <w:rsid w:val="005F2B79"/>
    <w:rsid w:val="005F2E47"/>
    <w:rsid w:val="005F3394"/>
    <w:rsid w:val="005F356F"/>
    <w:rsid w:val="005F3B3A"/>
    <w:rsid w:val="005F4225"/>
    <w:rsid w:val="005F4FB4"/>
    <w:rsid w:val="005F5A4B"/>
    <w:rsid w:val="005F6845"/>
    <w:rsid w:val="005F6AA1"/>
    <w:rsid w:val="005F70F5"/>
    <w:rsid w:val="005F744A"/>
    <w:rsid w:val="005F7B3E"/>
    <w:rsid w:val="00600673"/>
    <w:rsid w:val="00600D55"/>
    <w:rsid w:val="0060215D"/>
    <w:rsid w:val="0060358B"/>
    <w:rsid w:val="00604900"/>
    <w:rsid w:val="00604F0C"/>
    <w:rsid w:val="0060538D"/>
    <w:rsid w:val="006056E9"/>
    <w:rsid w:val="006072AC"/>
    <w:rsid w:val="00607430"/>
    <w:rsid w:val="00607591"/>
    <w:rsid w:val="006116B7"/>
    <w:rsid w:val="00612B55"/>
    <w:rsid w:val="006133E1"/>
    <w:rsid w:val="00613805"/>
    <w:rsid w:val="00614155"/>
    <w:rsid w:val="00614653"/>
    <w:rsid w:val="006157D0"/>
    <w:rsid w:val="00616B51"/>
    <w:rsid w:val="00617A56"/>
    <w:rsid w:val="00620AF2"/>
    <w:rsid w:val="006213DB"/>
    <w:rsid w:val="006221F7"/>
    <w:rsid w:val="006226BB"/>
    <w:rsid w:val="006231DB"/>
    <w:rsid w:val="00623330"/>
    <w:rsid w:val="00623826"/>
    <w:rsid w:val="0062419A"/>
    <w:rsid w:val="006241E0"/>
    <w:rsid w:val="00624320"/>
    <w:rsid w:val="00625CB7"/>
    <w:rsid w:val="006263F2"/>
    <w:rsid w:val="00626858"/>
    <w:rsid w:val="00626BC9"/>
    <w:rsid w:val="00627505"/>
    <w:rsid w:val="00627660"/>
    <w:rsid w:val="006308F7"/>
    <w:rsid w:val="00631B2B"/>
    <w:rsid w:val="00634D6D"/>
    <w:rsid w:val="00635D88"/>
    <w:rsid w:val="00635DD6"/>
    <w:rsid w:val="00636CED"/>
    <w:rsid w:val="006374FC"/>
    <w:rsid w:val="00640569"/>
    <w:rsid w:val="00640C5E"/>
    <w:rsid w:val="00640EA2"/>
    <w:rsid w:val="006412C5"/>
    <w:rsid w:val="00641D48"/>
    <w:rsid w:val="00642709"/>
    <w:rsid w:val="006431C6"/>
    <w:rsid w:val="00643773"/>
    <w:rsid w:val="006439EA"/>
    <w:rsid w:val="006455B3"/>
    <w:rsid w:val="00646015"/>
    <w:rsid w:val="00646122"/>
    <w:rsid w:val="00647494"/>
    <w:rsid w:val="006479D4"/>
    <w:rsid w:val="00647AAB"/>
    <w:rsid w:val="0065093D"/>
    <w:rsid w:val="00651FE9"/>
    <w:rsid w:val="006526E8"/>
    <w:rsid w:val="00652C95"/>
    <w:rsid w:val="00653AF7"/>
    <w:rsid w:val="00654CD4"/>
    <w:rsid w:val="00654DF4"/>
    <w:rsid w:val="006558EC"/>
    <w:rsid w:val="00655C5F"/>
    <w:rsid w:val="00655C9D"/>
    <w:rsid w:val="006565D6"/>
    <w:rsid w:val="00656EB5"/>
    <w:rsid w:val="00656EB6"/>
    <w:rsid w:val="00657665"/>
    <w:rsid w:val="00657AF6"/>
    <w:rsid w:val="00657BA4"/>
    <w:rsid w:val="00660341"/>
    <w:rsid w:val="00660CA9"/>
    <w:rsid w:val="00661203"/>
    <w:rsid w:val="00661C7D"/>
    <w:rsid w:val="00661EA6"/>
    <w:rsid w:val="00662028"/>
    <w:rsid w:val="0066290D"/>
    <w:rsid w:val="00662B09"/>
    <w:rsid w:val="0066342E"/>
    <w:rsid w:val="006641CA"/>
    <w:rsid w:val="0066499C"/>
    <w:rsid w:val="006653C0"/>
    <w:rsid w:val="00665404"/>
    <w:rsid w:val="006677BC"/>
    <w:rsid w:val="00670730"/>
    <w:rsid w:val="00670884"/>
    <w:rsid w:val="00670D4A"/>
    <w:rsid w:val="00671721"/>
    <w:rsid w:val="00671D7F"/>
    <w:rsid w:val="00671E0F"/>
    <w:rsid w:val="00672CA9"/>
    <w:rsid w:val="00672FDD"/>
    <w:rsid w:val="00673066"/>
    <w:rsid w:val="006731E7"/>
    <w:rsid w:val="00673396"/>
    <w:rsid w:val="00676D52"/>
    <w:rsid w:val="00676D7A"/>
    <w:rsid w:val="006800AB"/>
    <w:rsid w:val="00680351"/>
    <w:rsid w:val="006803E5"/>
    <w:rsid w:val="00680D43"/>
    <w:rsid w:val="0068122E"/>
    <w:rsid w:val="006823DB"/>
    <w:rsid w:val="00684A00"/>
    <w:rsid w:val="006866FF"/>
    <w:rsid w:val="006870B7"/>
    <w:rsid w:val="0069045C"/>
    <w:rsid w:val="0069161E"/>
    <w:rsid w:val="00691BE8"/>
    <w:rsid w:val="00691E58"/>
    <w:rsid w:val="00692376"/>
    <w:rsid w:val="00692880"/>
    <w:rsid w:val="00692F3D"/>
    <w:rsid w:val="00693AB0"/>
    <w:rsid w:val="0069477B"/>
    <w:rsid w:val="006947E4"/>
    <w:rsid w:val="00695D37"/>
    <w:rsid w:val="00695FDF"/>
    <w:rsid w:val="006A1125"/>
    <w:rsid w:val="006A12D2"/>
    <w:rsid w:val="006A14F3"/>
    <w:rsid w:val="006A2957"/>
    <w:rsid w:val="006A2C9D"/>
    <w:rsid w:val="006A3058"/>
    <w:rsid w:val="006A3220"/>
    <w:rsid w:val="006A33D4"/>
    <w:rsid w:val="006A3691"/>
    <w:rsid w:val="006A378E"/>
    <w:rsid w:val="006A3A81"/>
    <w:rsid w:val="006A438F"/>
    <w:rsid w:val="006A4A43"/>
    <w:rsid w:val="006A56BB"/>
    <w:rsid w:val="006A5B49"/>
    <w:rsid w:val="006A6370"/>
    <w:rsid w:val="006A69A0"/>
    <w:rsid w:val="006A7119"/>
    <w:rsid w:val="006A79DC"/>
    <w:rsid w:val="006B0357"/>
    <w:rsid w:val="006B12AC"/>
    <w:rsid w:val="006B14EC"/>
    <w:rsid w:val="006B1946"/>
    <w:rsid w:val="006B1D57"/>
    <w:rsid w:val="006B24F8"/>
    <w:rsid w:val="006B2724"/>
    <w:rsid w:val="006B333E"/>
    <w:rsid w:val="006B43E9"/>
    <w:rsid w:val="006B510D"/>
    <w:rsid w:val="006B5641"/>
    <w:rsid w:val="006B5A73"/>
    <w:rsid w:val="006B5CF8"/>
    <w:rsid w:val="006B694E"/>
    <w:rsid w:val="006C01C7"/>
    <w:rsid w:val="006C1E2F"/>
    <w:rsid w:val="006C2073"/>
    <w:rsid w:val="006C216F"/>
    <w:rsid w:val="006C2508"/>
    <w:rsid w:val="006C2529"/>
    <w:rsid w:val="006C3DB5"/>
    <w:rsid w:val="006C4454"/>
    <w:rsid w:val="006C53EF"/>
    <w:rsid w:val="006C5775"/>
    <w:rsid w:val="006C62EB"/>
    <w:rsid w:val="006C736F"/>
    <w:rsid w:val="006D0BC0"/>
    <w:rsid w:val="006D336B"/>
    <w:rsid w:val="006D3452"/>
    <w:rsid w:val="006D53DD"/>
    <w:rsid w:val="006D5880"/>
    <w:rsid w:val="006D5A54"/>
    <w:rsid w:val="006D5B81"/>
    <w:rsid w:val="006D672C"/>
    <w:rsid w:val="006D6CBE"/>
    <w:rsid w:val="006D7465"/>
    <w:rsid w:val="006D7DE9"/>
    <w:rsid w:val="006D7F8A"/>
    <w:rsid w:val="006E0038"/>
    <w:rsid w:val="006E1078"/>
    <w:rsid w:val="006E1995"/>
    <w:rsid w:val="006E269C"/>
    <w:rsid w:val="006E2CA5"/>
    <w:rsid w:val="006E2E1B"/>
    <w:rsid w:val="006E30E7"/>
    <w:rsid w:val="006E3726"/>
    <w:rsid w:val="006E401D"/>
    <w:rsid w:val="006E41F6"/>
    <w:rsid w:val="006E4E13"/>
    <w:rsid w:val="006E5B55"/>
    <w:rsid w:val="006E5E46"/>
    <w:rsid w:val="006E5F59"/>
    <w:rsid w:val="006E6940"/>
    <w:rsid w:val="006E6A55"/>
    <w:rsid w:val="006E7CA9"/>
    <w:rsid w:val="006F0B77"/>
    <w:rsid w:val="006F0BF7"/>
    <w:rsid w:val="006F10F3"/>
    <w:rsid w:val="006F1415"/>
    <w:rsid w:val="006F147B"/>
    <w:rsid w:val="006F177A"/>
    <w:rsid w:val="006F1C9F"/>
    <w:rsid w:val="006F29B7"/>
    <w:rsid w:val="006F2F58"/>
    <w:rsid w:val="006F3B72"/>
    <w:rsid w:val="006F439C"/>
    <w:rsid w:val="006F4430"/>
    <w:rsid w:val="006F4A9B"/>
    <w:rsid w:val="006F4B02"/>
    <w:rsid w:val="006F4B2C"/>
    <w:rsid w:val="006F556F"/>
    <w:rsid w:val="006F5BD1"/>
    <w:rsid w:val="006F73E9"/>
    <w:rsid w:val="00700A87"/>
    <w:rsid w:val="00703E02"/>
    <w:rsid w:val="00705031"/>
    <w:rsid w:val="00705EA3"/>
    <w:rsid w:val="00706903"/>
    <w:rsid w:val="0071133C"/>
    <w:rsid w:val="0071185B"/>
    <w:rsid w:val="007126BF"/>
    <w:rsid w:val="0071311C"/>
    <w:rsid w:val="00714BAE"/>
    <w:rsid w:val="00715573"/>
    <w:rsid w:val="00715FD4"/>
    <w:rsid w:val="00716E18"/>
    <w:rsid w:val="00716FEE"/>
    <w:rsid w:val="00717C8D"/>
    <w:rsid w:val="0072037B"/>
    <w:rsid w:val="0072124A"/>
    <w:rsid w:val="007212FC"/>
    <w:rsid w:val="00721571"/>
    <w:rsid w:val="00721886"/>
    <w:rsid w:val="00721C4F"/>
    <w:rsid w:val="007229F6"/>
    <w:rsid w:val="0072310B"/>
    <w:rsid w:val="007233B0"/>
    <w:rsid w:val="0072434B"/>
    <w:rsid w:val="0072494C"/>
    <w:rsid w:val="00724CDF"/>
    <w:rsid w:val="00725223"/>
    <w:rsid w:val="0072655A"/>
    <w:rsid w:val="00726C69"/>
    <w:rsid w:val="0073074B"/>
    <w:rsid w:val="00730F88"/>
    <w:rsid w:val="00732AA1"/>
    <w:rsid w:val="00732C61"/>
    <w:rsid w:val="00732D66"/>
    <w:rsid w:val="00733101"/>
    <w:rsid w:val="007331C2"/>
    <w:rsid w:val="00733786"/>
    <w:rsid w:val="007340FB"/>
    <w:rsid w:val="0073434D"/>
    <w:rsid w:val="00734765"/>
    <w:rsid w:val="00734A78"/>
    <w:rsid w:val="00735545"/>
    <w:rsid w:val="00735CDB"/>
    <w:rsid w:val="00736BC5"/>
    <w:rsid w:val="00737C09"/>
    <w:rsid w:val="00741090"/>
    <w:rsid w:val="00741882"/>
    <w:rsid w:val="007418D4"/>
    <w:rsid w:val="00741F37"/>
    <w:rsid w:val="00741FFA"/>
    <w:rsid w:val="00742F4E"/>
    <w:rsid w:val="007432C2"/>
    <w:rsid w:val="007433BB"/>
    <w:rsid w:val="00743F67"/>
    <w:rsid w:val="007449B0"/>
    <w:rsid w:val="00744BB5"/>
    <w:rsid w:val="00746045"/>
    <w:rsid w:val="00746BE5"/>
    <w:rsid w:val="007473F7"/>
    <w:rsid w:val="00747F17"/>
    <w:rsid w:val="007510A6"/>
    <w:rsid w:val="00751485"/>
    <w:rsid w:val="00751B64"/>
    <w:rsid w:val="00751CF9"/>
    <w:rsid w:val="00752C6E"/>
    <w:rsid w:val="007533BE"/>
    <w:rsid w:val="00753AD1"/>
    <w:rsid w:val="00753CD1"/>
    <w:rsid w:val="00753E54"/>
    <w:rsid w:val="00756D8A"/>
    <w:rsid w:val="00757622"/>
    <w:rsid w:val="00757CA1"/>
    <w:rsid w:val="00760C66"/>
    <w:rsid w:val="0076231C"/>
    <w:rsid w:val="00762398"/>
    <w:rsid w:val="00763249"/>
    <w:rsid w:val="007633EC"/>
    <w:rsid w:val="007646FA"/>
    <w:rsid w:val="00764C94"/>
    <w:rsid w:val="007678E0"/>
    <w:rsid w:val="00767C68"/>
    <w:rsid w:val="00770DE9"/>
    <w:rsid w:val="00770FC9"/>
    <w:rsid w:val="007719E3"/>
    <w:rsid w:val="00772FF4"/>
    <w:rsid w:val="007737F4"/>
    <w:rsid w:val="007742F7"/>
    <w:rsid w:val="00774551"/>
    <w:rsid w:val="00775674"/>
    <w:rsid w:val="0077627A"/>
    <w:rsid w:val="00776393"/>
    <w:rsid w:val="00776485"/>
    <w:rsid w:val="007772C9"/>
    <w:rsid w:val="00777558"/>
    <w:rsid w:val="00777915"/>
    <w:rsid w:val="00777CA2"/>
    <w:rsid w:val="00780D0B"/>
    <w:rsid w:val="00780FAF"/>
    <w:rsid w:val="00781421"/>
    <w:rsid w:val="00781E34"/>
    <w:rsid w:val="007826FE"/>
    <w:rsid w:val="007843B7"/>
    <w:rsid w:val="00784746"/>
    <w:rsid w:val="00784874"/>
    <w:rsid w:val="00784C3B"/>
    <w:rsid w:val="00785328"/>
    <w:rsid w:val="00785EEB"/>
    <w:rsid w:val="00786B55"/>
    <w:rsid w:val="00786C72"/>
    <w:rsid w:val="00786CB7"/>
    <w:rsid w:val="00786E82"/>
    <w:rsid w:val="007871D0"/>
    <w:rsid w:val="00787BBC"/>
    <w:rsid w:val="007915C6"/>
    <w:rsid w:val="00791E3D"/>
    <w:rsid w:val="00791EF3"/>
    <w:rsid w:val="0079325A"/>
    <w:rsid w:val="00793C35"/>
    <w:rsid w:val="00793DDC"/>
    <w:rsid w:val="007944CE"/>
    <w:rsid w:val="007954D1"/>
    <w:rsid w:val="00796078"/>
    <w:rsid w:val="0079620E"/>
    <w:rsid w:val="007A0749"/>
    <w:rsid w:val="007A09CE"/>
    <w:rsid w:val="007A0FDE"/>
    <w:rsid w:val="007A15BD"/>
    <w:rsid w:val="007A33D8"/>
    <w:rsid w:val="007A37BE"/>
    <w:rsid w:val="007A5DDC"/>
    <w:rsid w:val="007A5F8E"/>
    <w:rsid w:val="007A6601"/>
    <w:rsid w:val="007A6896"/>
    <w:rsid w:val="007A6F75"/>
    <w:rsid w:val="007A730D"/>
    <w:rsid w:val="007B03B9"/>
    <w:rsid w:val="007B0A7B"/>
    <w:rsid w:val="007B1B4B"/>
    <w:rsid w:val="007B214E"/>
    <w:rsid w:val="007B21B1"/>
    <w:rsid w:val="007B39D0"/>
    <w:rsid w:val="007B5446"/>
    <w:rsid w:val="007B5CC8"/>
    <w:rsid w:val="007B7348"/>
    <w:rsid w:val="007B7DB8"/>
    <w:rsid w:val="007C02E2"/>
    <w:rsid w:val="007C1FB7"/>
    <w:rsid w:val="007C3CB4"/>
    <w:rsid w:val="007C3FE1"/>
    <w:rsid w:val="007C4CF1"/>
    <w:rsid w:val="007C672C"/>
    <w:rsid w:val="007D191C"/>
    <w:rsid w:val="007D20FA"/>
    <w:rsid w:val="007D2309"/>
    <w:rsid w:val="007D24F5"/>
    <w:rsid w:val="007D3C08"/>
    <w:rsid w:val="007D3C25"/>
    <w:rsid w:val="007D430A"/>
    <w:rsid w:val="007D5158"/>
    <w:rsid w:val="007D6052"/>
    <w:rsid w:val="007D6357"/>
    <w:rsid w:val="007D6D73"/>
    <w:rsid w:val="007D76A8"/>
    <w:rsid w:val="007D7ACB"/>
    <w:rsid w:val="007D7BE5"/>
    <w:rsid w:val="007E0AB8"/>
    <w:rsid w:val="007E0FB8"/>
    <w:rsid w:val="007E11DE"/>
    <w:rsid w:val="007E1B00"/>
    <w:rsid w:val="007E217D"/>
    <w:rsid w:val="007E24F2"/>
    <w:rsid w:val="007E254F"/>
    <w:rsid w:val="007E2987"/>
    <w:rsid w:val="007E3C4B"/>
    <w:rsid w:val="007E501D"/>
    <w:rsid w:val="007E5C74"/>
    <w:rsid w:val="007E5E64"/>
    <w:rsid w:val="007E6D28"/>
    <w:rsid w:val="007E70F6"/>
    <w:rsid w:val="007E7342"/>
    <w:rsid w:val="007E7805"/>
    <w:rsid w:val="007E7CBD"/>
    <w:rsid w:val="007E7D3D"/>
    <w:rsid w:val="007F19A9"/>
    <w:rsid w:val="007F1B92"/>
    <w:rsid w:val="007F366D"/>
    <w:rsid w:val="007F3B05"/>
    <w:rsid w:val="007F3D98"/>
    <w:rsid w:val="007F3FCE"/>
    <w:rsid w:val="007F4003"/>
    <w:rsid w:val="007F456B"/>
    <w:rsid w:val="007F60E2"/>
    <w:rsid w:val="007F71E3"/>
    <w:rsid w:val="007F72AC"/>
    <w:rsid w:val="007F737C"/>
    <w:rsid w:val="00800B1D"/>
    <w:rsid w:val="0080120B"/>
    <w:rsid w:val="00801AC5"/>
    <w:rsid w:val="00802080"/>
    <w:rsid w:val="0080255B"/>
    <w:rsid w:val="00804466"/>
    <w:rsid w:val="008044C6"/>
    <w:rsid w:val="00804E4A"/>
    <w:rsid w:val="008054AF"/>
    <w:rsid w:val="00806FC5"/>
    <w:rsid w:val="00807218"/>
    <w:rsid w:val="00807482"/>
    <w:rsid w:val="00807717"/>
    <w:rsid w:val="00807805"/>
    <w:rsid w:val="00807BAE"/>
    <w:rsid w:val="008104D1"/>
    <w:rsid w:val="00810AF4"/>
    <w:rsid w:val="008110AD"/>
    <w:rsid w:val="00811253"/>
    <w:rsid w:val="00811E60"/>
    <w:rsid w:val="00813059"/>
    <w:rsid w:val="00813BC9"/>
    <w:rsid w:val="00814F48"/>
    <w:rsid w:val="008153EF"/>
    <w:rsid w:val="00815D59"/>
    <w:rsid w:val="00817ACD"/>
    <w:rsid w:val="008209C8"/>
    <w:rsid w:val="008228BC"/>
    <w:rsid w:val="0082332B"/>
    <w:rsid w:val="00823812"/>
    <w:rsid w:val="00823EF5"/>
    <w:rsid w:val="00825265"/>
    <w:rsid w:val="008260EE"/>
    <w:rsid w:val="00826B19"/>
    <w:rsid w:val="008303B9"/>
    <w:rsid w:val="008305C8"/>
    <w:rsid w:val="00830FD7"/>
    <w:rsid w:val="008319B2"/>
    <w:rsid w:val="00832A07"/>
    <w:rsid w:val="00833241"/>
    <w:rsid w:val="00833664"/>
    <w:rsid w:val="00833CC0"/>
    <w:rsid w:val="00833F32"/>
    <w:rsid w:val="008341CC"/>
    <w:rsid w:val="00836BC2"/>
    <w:rsid w:val="00840D3B"/>
    <w:rsid w:val="008441FE"/>
    <w:rsid w:val="00844814"/>
    <w:rsid w:val="00844903"/>
    <w:rsid w:val="00845752"/>
    <w:rsid w:val="00845F5C"/>
    <w:rsid w:val="00846D6D"/>
    <w:rsid w:val="00847106"/>
    <w:rsid w:val="00847954"/>
    <w:rsid w:val="0085029F"/>
    <w:rsid w:val="0085252B"/>
    <w:rsid w:val="00852A4E"/>
    <w:rsid w:val="00852DFA"/>
    <w:rsid w:val="008537F7"/>
    <w:rsid w:val="00853D77"/>
    <w:rsid w:val="00853FC9"/>
    <w:rsid w:val="008543DC"/>
    <w:rsid w:val="00854632"/>
    <w:rsid w:val="00854EB7"/>
    <w:rsid w:val="00855A4D"/>
    <w:rsid w:val="0085671A"/>
    <w:rsid w:val="008568B2"/>
    <w:rsid w:val="0086202F"/>
    <w:rsid w:val="008622B1"/>
    <w:rsid w:val="00862A8E"/>
    <w:rsid w:val="008640A4"/>
    <w:rsid w:val="008640D1"/>
    <w:rsid w:val="00864569"/>
    <w:rsid w:val="008649D5"/>
    <w:rsid w:val="00865C85"/>
    <w:rsid w:val="0086613A"/>
    <w:rsid w:val="00866D2F"/>
    <w:rsid w:val="008670DB"/>
    <w:rsid w:val="00867A71"/>
    <w:rsid w:val="00871549"/>
    <w:rsid w:val="00871E79"/>
    <w:rsid w:val="0087318A"/>
    <w:rsid w:val="00873238"/>
    <w:rsid w:val="00873354"/>
    <w:rsid w:val="0087346A"/>
    <w:rsid w:val="00873493"/>
    <w:rsid w:val="00873CF1"/>
    <w:rsid w:val="0087425A"/>
    <w:rsid w:val="0087564A"/>
    <w:rsid w:val="00875A8B"/>
    <w:rsid w:val="00875D12"/>
    <w:rsid w:val="0087647E"/>
    <w:rsid w:val="0087660A"/>
    <w:rsid w:val="00876E29"/>
    <w:rsid w:val="0087733F"/>
    <w:rsid w:val="0088023C"/>
    <w:rsid w:val="00880268"/>
    <w:rsid w:val="00880BBE"/>
    <w:rsid w:val="008826DE"/>
    <w:rsid w:val="00882E69"/>
    <w:rsid w:val="00883931"/>
    <w:rsid w:val="00883F9B"/>
    <w:rsid w:val="00884ECF"/>
    <w:rsid w:val="008860D7"/>
    <w:rsid w:val="008862FE"/>
    <w:rsid w:val="0088662F"/>
    <w:rsid w:val="00886757"/>
    <w:rsid w:val="00887269"/>
    <w:rsid w:val="00887C2B"/>
    <w:rsid w:val="00887C6B"/>
    <w:rsid w:val="00890481"/>
    <w:rsid w:val="00890C2D"/>
    <w:rsid w:val="00891468"/>
    <w:rsid w:val="00892C29"/>
    <w:rsid w:val="00892D5C"/>
    <w:rsid w:val="00893867"/>
    <w:rsid w:val="00894CB3"/>
    <w:rsid w:val="00896550"/>
    <w:rsid w:val="0089778A"/>
    <w:rsid w:val="008A0092"/>
    <w:rsid w:val="008A0763"/>
    <w:rsid w:val="008A088D"/>
    <w:rsid w:val="008A0AB8"/>
    <w:rsid w:val="008A0FBA"/>
    <w:rsid w:val="008A0FF0"/>
    <w:rsid w:val="008A129D"/>
    <w:rsid w:val="008A19C2"/>
    <w:rsid w:val="008A26A7"/>
    <w:rsid w:val="008A2B0A"/>
    <w:rsid w:val="008A3397"/>
    <w:rsid w:val="008A3A50"/>
    <w:rsid w:val="008A3AFB"/>
    <w:rsid w:val="008A55BB"/>
    <w:rsid w:val="008A5779"/>
    <w:rsid w:val="008A584D"/>
    <w:rsid w:val="008A5B0D"/>
    <w:rsid w:val="008A5F3B"/>
    <w:rsid w:val="008A6BAF"/>
    <w:rsid w:val="008A6D99"/>
    <w:rsid w:val="008A7777"/>
    <w:rsid w:val="008A7AAD"/>
    <w:rsid w:val="008A7C81"/>
    <w:rsid w:val="008B0236"/>
    <w:rsid w:val="008B0545"/>
    <w:rsid w:val="008B0A4A"/>
    <w:rsid w:val="008B10F8"/>
    <w:rsid w:val="008B12DB"/>
    <w:rsid w:val="008B19B1"/>
    <w:rsid w:val="008B1AAD"/>
    <w:rsid w:val="008B29D5"/>
    <w:rsid w:val="008B36C6"/>
    <w:rsid w:val="008B3D59"/>
    <w:rsid w:val="008B4A80"/>
    <w:rsid w:val="008B56A8"/>
    <w:rsid w:val="008B64D4"/>
    <w:rsid w:val="008B68EB"/>
    <w:rsid w:val="008B695E"/>
    <w:rsid w:val="008B6A4E"/>
    <w:rsid w:val="008B6BC3"/>
    <w:rsid w:val="008B7215"/>
    <w:rsid w:val="008B7231"/>
    <w:rsid w:val="008B7BBF"/>
    <w:rsid w:val="008C01CF"/>
    <w:rsid w:val="008C08A0"/>
    <w:rsid w:val="008C09A2"/>
    <w:rsid w:val="008C0A05"/>
    <w:rsid w:val="008C17E0"/>
    <w:rsid w:val="008C1CBD"/>
    <w:rsid w:val="008C20C7"/>
    <w:rsid w:val="008C2675"/>
    <w:rsid w:val="008C2A0A"/>
    <w:rsid w:val="008C2EB8"/>
    <w:rsid w:val="008C2FA0"/>
    <w:rsid w:val="008C323C"/>
    <w:rsid w:val="008C36F3"/>
    <w:rsid w:val="008C38D8"/>
    <w:rsid w:val="008C4D27"/>
    <w:rsid w:val="008C5279"/>
    <w:rsid w:val="008C54EB"/>
    <w:rsid w:val="008C6B34"/>
    <w:rsid w:val="008C6BD3"/>
    <w:rsid w:val="008C6FB9"/>
    <w:rsid w:val="008C7537"/>
    <w:rsid w:val="008D0DDD"/>
    <w:rsid w:val="008D10BC"/>
    <w:rsid w:val="008D2F42"/>
    <w:rsid w:val="008D37AD"/>
    <w:rsid w:val="008D42B0"/>
    <w:rsid w:val="008D45AE"/>
    <w:rsid w:val="008D53DC"/>
    <w:rsid w:val="008D546C"/>
    <w:rsid w:val="008D581F"/>
    <w:rsid w:val="008D5D1A"/>
    <w:rsid w:val="008D675B"/>
    <w:rsid w:val="008D7B93"/>
    <w:rsid w:val="008E1333"/>
    <w:rsid w:val="008E1455"/>
    <w:rsid w:val="008E181E"/>
    <w:rsid w:val="008E1C68"/>
    <w:rsid w:val="008E316B"/>
    <w:rsid w:val="008E339F"/>
    <w:rsid w:val="008E5079"/>
    <w:rsid w:val="008E508F"/>
    <w:rsid w:val="008E55DF"/>
    <w:rsid w:val="008E6913"/>
    <w:rsid w:val="008E7DA1"/>
    <w:rsid w:val="008F0629"/>
    <w:rsid w:val="008F1597"/>
    <w:rsid w:val="008F1B6A"/>
    <w:rsid w:val="008F2CEC"/>
    <w:rsid w:val="008F40A4"/>
    <w:rsid w:val="008F4291"/>
    <w:rsid w:val="008F47A0"/>
    <w:rsid w:val="008F5B2E"/>
    <w:rsid w:val="008F609B"/>
    <w:rsid w:val="008F7C75"/>
    <w:rsid w:val="0090043F"/>
    <w:rsid w:val="00900B79"/>
    <w:rsid w:val="009010C4"/>
    <w:rsid w:val="0090153D"/>
    <w:rsid w:val="0090156D"/>
    <w:rsid w:val="009027A6"/>
    <w:rsid w:val="00902803"/>
    <w:rsid w:val="009041D0"/>
    <w:rsid w:val="00904E23"/>
    <w:rsid w:val="00904E8E"/>
    <w:rsid w:val="00906FE8"/>
    <w:rsid w:val="0090707E"/>
    <w:rsid w:val="00907A75"/>
    <w:rsid w:val="00910235"/>
    <w:rsid w:val="00910477"/>
    <w:rsid w:val="00911C1B"/>
    <w:rsid w:val="0091207A"/>
    <w:rsid w:val="0091328A"/>
    <w:rsid w:val="009136B0"/>
    <w:rsid w:val="00913F04"/>
    <w:rsid w:val="00914726"/>
    <w:rsid w:val="009153EA"/>
    <w:rsid w:val="009154F0"/>
    <w:rsid w:val="00916545"/>
    <w:rsid w:val="00916FCE"/>
    <w:rsid w:val="009206D6"/>
    <w:rsid w:val="00920EC5"/>
    <w:rsid w:val="009217B6"/>
    <w:rsid w:val="00921F28"/>
    <w:rsid w:val="009246CD"/>
    <w:rsid w:val="00924BA0"/>
    <w:rsid w:val="009254F5"/>
    <w:rsid w:val="00925695"/>
    <w:rsid w:val="0092586A"/>
    <w:rsid w:val="00925899"/>
    <w:rsid w:val="00925DB3"/>
    <w:rsid w:val="00927985"/>
    <w:rsid w:val="009300D6"/>
    <w:rsid w:val="00930119"/>
    <w:rsid w:val="00930455"/>
    <w:rsid w:val="00931384"/>
    <w:rsid w:val="0093206E"/>
    <w:rsid w:val="00932179"/>
    <w:rsid w:val="0093248D"/>
    <w:rsid w:val="00933736"/>
    <w:rsid w:val="009370D9"/>
    <w:rsid w:val="00937597"/>
    <w:rsid w:val="0094017E"/>
    <w:rsid w:val="009405A9"/>
    <w:rsid w:val="00940705"/>
    <w:rsid w:val="00940796"/>
    <w:rsid w:val="009417E0"/>
    <w:rsid w:val="00942002"/>
    <w:rsid w:val="00942170"/>
    <w:rsid w:val="0094276E"/>
    <w:rsid w:val="00942EE2"/>
    <w:rsid w:val="009431DB"/>
    <w:rsid w:val="009437F3"/>
    <w:rsid w:val="00943AEE"/>
    <w:rsid w:val="009440DB"/>
    <w:rsid w:val="00944C67"/>
    <w:rsid w:val="00944E20"/>
    <w:rsid w:val="00945BB2"/>
    <w:rsid w:val="00946708"/>
    <w:rsid w:val="00946A4E"/>
    <w:rsid w:val="0094726A"/>
    <w:rsid w:val="0094754E"/>
    <w:rsid w:val="00947BF3"/>
    <w:rsid w:val="00947ECD"/>
    <w:rsid w:val="009508BA"/>
    <w:rsid w:val="00950D9E"/>
    <w:rsid w:val="00950E06"/>
    <w:rsid w:val="00951568"/>
    <w:rsid w:val="0095382F"/>
    <w:rsid w:val="009553F6"/>
    <w:rsid w:val="00955BBE"/>
    <w:rsid w:val="00955D1C"/>
    <w:rsid w:val="0095634F"/>
    <w:rsid w:val="0096047B"/>
    <w:rsid w:val="009615DF"/>
    <w:rsid w:val="00961641"/>
    <w:rsid w:val="009626E1"/>
    <w:rsid w:val="009636FA"/>
    <w:rsid w:val="00964ACA"/>
    <w:rsid w:val="00964E1A"/>
    <w:rsid w:val="00964EC3"/>
    <w:rsid w:val="0096503F"/>
    <w:rsid w:val="009658E2"/>
    <w:rsid w:val="00967D57"/>
    <w:rsid w:val="0097034C"/>
    <w:rsid w:val="00970766"/>
    <w:rsid w:val="00970A50"/>
    <w:rsid w:val="0097178E"/>
    <w:rsid w:val="00972081"/>
    <w:rsid w:val="00972351"/>
    <w:rsid w:val="00972D3F"/>
    <w:rsid w:val="00974A4D"/>
    <w:rsid w:val="00975439"/>
    <w:rsid w:val="009756BE"/>
    <w:rsid w:val="009756DD"/>
    <w:rsid w:val="00975C27"/>
    <w:rsid w:val="00975F8D"/>
    <w:rsid w:val="0097687C"/>
    <w:rsid w:val="009817B4"/>
    <w:rsid w:val="00982224"/>
    <w:rsid w:val="0098237D"/>
    <w:rsid w:val="00982A38"/>
    <w:rsid w:val="009831B9"/>
    <w:rsid w:val="009835BD"/>
    <w:rsid w:val="00983ECF"/>
    <w:rsid w:val="0098464C"/>
    <w:rsid w:val="00984BA0"/>
    <w:rsid w:val="00985BFB"/>
    <w:rsid w:val="00986068"/>
    <w:rsid w:val="00986E6E"/>
    <w:rsid w:val="009874BC"/>
    <w:rsid w:val="0098753F"/>
    <w:rsid w:val="00987B2D"/>
    <w:rsid w:val="00990075"/>
    <w:rsid w:val="009901EA"/>
    <w:rsid w:val="0099049D"/>
    <w:rsid w:val="00990EBA"/>
    <w:rsid w:val="00991122"/>
    <w:rsid w:val="00991DF4"/>
    <w:rsid w:val="009947AF"/>
    <w:rsid w:val="00994803"/>
    <w:rsid w:val="00994D23"/>
    <w:rsid w:val="00994D2A"/>
    <w:rsid w:val="00995E37"/>
    <w:rsid w:val="009967CE"/>
    <w:rsid w:val="00996E7C"/>
    <w:rsid w:val="009A0C9A"/>
    <w:rsid w:val="009A0DB8"/>
    <w:rsid w:val="009A167C"/>
    <w:rsid w:val="009A21E8"/>
    <w:rsid w:val="009A3182"/>
    <w:rsid w:val="009A3F4B"/>
    <w:rsid w:val="009A41D1"/>
    <w:rsid w:val="009A6D70"/>
    <w:rsid w:val="009A76D7"/>
    <w:rsid w:val="009B21D7"/>
    <w:rsid w:val="009B316A"/>
    <w:rsid w:val="009B367C"/>
    <w:rsid w:val="009B3CED"/>
    <w:rsid w:val="009B6657"/>
    <w:rsid w:val="009B7325"/>
    <w:rsid w:val="009C0BCA"/>
    <w:rsid w:val="009C2A3A"/>
    <w:rsid w:val="009C39CD"/>
    <w:rsid w:val="009C3AFB"/>
    <w:rsid w:val="009C5C56"/>
    <w:rsid w:val="009C6536"/>
    <w:rsid w:val="009C66B3"/>
    <w:rsid w:val="009C692E"/>
    <w:rsid w:val="009C70CC"/>
    <w:rsid w:val="009C71D2"/>
    <w:rsid w:val="009C76D1"/>
    <w:rsid w:val="009C7F11"/>
    <w:rsid w:val="009D02DB"/>
    <w:rsid w:val="009D1877"/>
    <w:rsid w:val="009D1D72"/>
    <w:rsid w:val="009D2FCF"/>
    <w:rsid w:val="009D34D8"/>
    <w:rsid w:val="009D41CD"/>
    <w:rsid w:val="009D4F3E"/>
    <w:rsid w:val="009D5416"/>
    <w:rsid w:val="009D5A76"/>
    <w:rsid w:val="009D5CA8"/>
    <w:rsid w:val="009D5CD3"/>
    <w:rsid w:val="009D671C"/>
    <w:rsid w:val="009D6747"/>
    <w:rsid w:val="009D6D4F"/>
    <w:rsid w:val="009D723F"/>
    <w:rsid w:val="009E04ED"/>
    <w:rsid w:val="009E08AC"/>
    <w:rsid w:val="009E0909"/>
    <w:rsid w:val="009E109D"/>
    <w:rsid w:val="009E1B03"/>
    <w:rsid w:val="009E2A08"/>
    <w:rsid w:val="009E4AF9"/>
    <w:rsid w:val="009E4C16"/>
    <w:rsid w:val="009E6AAA"/>
    <w:rsid w:val="009E6DE2"/>
    <w:rsid w:val="009E7ABE"/>
    <w:rsid w:val="009F097C"/>
    <w:rsid w:val="009F1900"/>
    <w:rsid w:val="009F1E64"/>
    <w:rsid w:val="009F2112"/>
    <w:rsid w:val="009F2419"/>
    <w:rsid w:val="009F2C32"/>
    <w:rsid w:val="009F2E0A"/>
    <w:rsid w:val="009F3135"/>
    <w:rsid w:val="009F31CA"/>
    <w:rsid w:val="009F3274"/>
    <w:rsid w:val="009F40AA"/>
    <w:rsid w:val="009F42D9"/>
    <w:rsid w:val="009F4497"/>
    <w:rsid w:val="009F5219"/>
    <w:rsid w:val="009F74D1"/>
    <w:rsid w:val="009F74F1"/>
    <w:rsid w:val="00A01169"/>
    <w:rsid w:val="00A01B3E"/>
    <w:rsid w:val="00A02DD0"/>
    <w:rsid w:val="00A03529"/>
    <w:rsid w:val="00A03582"/>
    <w:rsid w:val="00A035F0"/>
    <w:rsid w:val="00A03E0F"/>
    <w:rsid w:val="00A04090"/>
    <w:rsid w:val="00A0523F"/>
    <w:rsid w:val="00A052ED"/>
    <w:rsid w:val="00A05A7D"/>
    <w:rsid w:val="00A05F8F"/>
    <w:rsid w:val="00A072C5"/>
    <w:rsid w:val="00A105CD"/>
    <w:rsid w:val="00A10AFF"/>
    <w:rsid w:val="00A1199E"/>
    <w:rsid w:val="00A11C55"/>
    <w:rsid w:val="00A12A73"/>
    <w:rsid w:val="00A12EAC"/>
    <w:rsid w:val="00A132A1"/>
    <w:rsid w:val="00A13B09"/>
    <w:rsid w:val="00A1414E"/>
    <w:rsid w:val="00A14665"/>
    <w:rsid w:val="00A149C1"/>
    <w:rsid w:val="00A14C52"/>
    <w:rsid w:val="00A15C8C"/>
    <w:rsid w:val="00A16103"/>
    <w:rsid w:val="00A166DA"/>
    <w:rsid w:val="00A16AFD"/>
    <w:rsid w:val="00A16CC9"/>
    <w:rsid w:val="00A20D01"/>
    <w:rsid w:val="00A21503"/>
    <w:rsid w:val="00A220F2"/>
    <w:rsid w:val="00A227C5"/>
    <w:rsid w:val="00A22E76"/>
    <w:rsid w:val="00A23C51"/>
    <w:rsid w:val="00A23F0A"/>
    <w:rsid w:val="00A23FE9"/>
    <w:rsid w:val="00A24540"/>
    <w:rsid w:val="00A24ACB"/>
    <w:rsid w:val="00A25D9A"/>
    <w:rsid w:val="00A265CB"/>
    <w:rsid w:val="00A2683E"/>
    <w:rsid w:val="00A279B6"/>
    <w:rsid w:val="00A302AE"/>
    <w:rsid w:val="00A30B4A"/>
    <w:rsid w:val="00A31097"/>
    <w:rsid w:val="00A310BE"/>
    <w:rsid w:val="00A3247D"/>
    <w:rsid w:val="00A324EB"/>
    <w:rsid w:val="00A33096"/>
    <w:rsid w:val="00A33A23"/>
    <w:rsid w:val="00A34486"/>
    <w:rsid w:val="00A34A5F"/>
    <w:rsid w:val="00A35A20"/>
    <w:rsid w:val="00A36DCF"/>
    <w:rsid w:val="00A37123"/>
    <w:rsid w:val="00A3723E"/>
    <w:rsid w:val="00A40238"/>
    <w:rsid w:val="00A403E9"/>
    <w:rsid w:val="00A4179F"/>
    <w:rsid w:val="00A41CD0"/>
    <w:rsid w:val="00A42774"/>
    <w:rsid w:val="00A427C5"/>
    <w:rsid w:val="00A4347A"/>
    <w:rsid w:val="00A43B89"/>
    <w:rsid w:val="00A44A38"/>
    <w:rsid w:val="00A45401"/>
    <w:rsid w:val="00A46249"/>
    <w:rsid w:val="00A466A2"/>
    <w:rsid w:val="00A47119"/>
    <w:rsid w:val="00A4757D"/>
    <w:rsid w:val="00A47721"/>
    <w:rsid w:val="00A52915"/>
    <w:rsid w:val="00A532A4"/>
    <w:rsid w:val="00A537B4"/>
    <w:rsid w:val="00A5420F"/>
    <w:rsid w:val="00A551AF"/>
    <w:rsid w:val="00A5589D"/>
    <w:rsid w:val="00A56592"/>
    <w:rsid w:val="00A56691"/>
    <w:rsid w:val="00A57332"/>
    <w:rsid w:val="00A57742"/>
    <w:rsid w:val="00A607E4"/>
    <w:rsid w:val="00A6097C"/>
    <w:rsid w:val="00A609AD"/>
    <w:rsid w:val="00A60ADC"/>
    <w:rsid w:val="00A60D07"/>
    <w:rsid w:val="00A62069"/>
    <w:rsid w:val="00A62436"/>
    <w:rsid w:val="00A62A3E"/>
    <w:rsid w:val="00A62C60"/>
    <w:rsid w:val="00A63960"/>
    <w:rsid w:val="00A64032"/>
    <w:rsid w:val="00A65156"/>
    <w:rsid w:val="00A65EBA"/>
    <w:rsid w:val="00A66933"/>
    <w:rsid w:val="00A6747B"/>
    <w:rsid w:val="00A67F64"/>
    <w:rsid w:val="00A7008E"/>
    <w:rsid w:val="00A72A32"/>
    <w:rsid w:val="00A72D90"/>
    <w:rsid w:val="00A7348F"/>
    <w:rsid w:val="00A73B4C"/>
    <w:rsid w:val="00A74FCA"/>
    <w:rsid w:val="00A75903"/>
    <w:rsid w:val="00A7741D"/>
    <w:rsid w:val="00A77568"/>
    <w:rsid w:val="00A77D87"/>
    <w:rsid w:val="00A80665"/>
    <w:rsid w:val="00A80E47"/>
    <w:rsid w:val="00A80F92"/>
    <w:rsid w:val="00A81DB9"/>
    <w:rsid w:val="00A8277E"/>
    <w:rsid w:val="00A82D18"/>
    <w:rsid w:val="00A8307D"/>
    <w:rsid w:val="00A83DB4"/>
    <w:rsid w:val="00A84A6E"/>
    <w:rsid w:val="00A84E0C"/>
    <w:rsid w:val="00A853B4"/>
    <w:rsid w:val="00A856FD"/>
    <w:rsid w:val="00A85CA1"/>
    <w:rsid w:val="00A86B4F"/>
    <w:rsid w:val="00A86E26"/>
    <w:rsid w:val="00A87FE2"/>
    <w:rsid w:val="00A90523"/>
    <w:rsid w:val="00A90C9B"/>
    <w:rsid w:val="00A915E5"/>
    <w:rsid w:val="00A91937"/>
    <w:rsid w:val="00A91A2D"/>
    <w:rsid w:val="00A91E72"/>
    <w:rsid w:val="00A92006"/>
    <w:rsid w:val="00A93E6C"/>
    <w:rsid w:val="00A94032"/>
    <w:rsid w:val="00A95115"/>
    <w:rsid w:val="00A95A49"/>
    <w:rsid w:val="00A97904"/>
    <w:rsid w:val="00A97C38"/>
    <w:rsid w:val="00AA0EEE"/>
    <w:rsid w:val="00AA2B16"/>
    <w:rsid w:val="00AA2B7E"/>
    <w:rsid w:val="00AA40F1"/>
    <w:rsid w:val="00AA46DA"/>
    <w:rsid w:val="00AA5754"/>
    <w:rsid w:val="00AA5781"/>
    <w:rsid w:val="00AA64E1"/>
    <w:rsid w:val="00AA71CE"/>
    <w:rsid w:val="00AA7BD8"/>
    <w:rsid w:val="00AB0326"/>
    <w:rsid w:val="00AB052F"/>
    <w:rsid w:val="00AB0D0D"/>
    <w:rsid w:val="00AB2254"/>
    <w:rsid w:val="00AB2BCD"/>
    <w:rsid w:val="00AB3104"/>
    <w:rsid w:val="00AB445B"/>
    <w:rsid w:val="00AB49A1"/>
    <w:rsid w:val="00AB4A32"/>
    <w:rsid w:val="00AB6B41"/>
    <w:rsid w:val="00AB6EEC"/>
    <w:rsid w:val="00AB77A9"/>
    <w:rsid w:val="00AB77C3"/>
    <w:rsid w:val="00AC0A32"/>
    <w:rsid w:val="00AC0BD5"/>
    <w:rsid w:val="00AC1989"/>
    <w:rsid w:val="00AC1F2A"/>
    <w:rsid w:val="00AC2357"/>
    <w:rsid w:val="00AC246D"/>
    <w:rsid w:val="00AC3BE2"/>
    <w:rsid w:val="00AC3D97"/>
    <w:rsid w:val="00AC4A25"/>
    <w:rsid w:val="00AC4D94"/>
    <w:rsid w:val="00AC4E6C"/>
    <w:rsid w:val="00AC6829"/>
    <w:rsid w:val="00AC77AA"/>
    <w:rsid w:val="00AC7F21"/>
    <w:rsid w:val="00AD0990"/>
    <w:rsid w:val="00AD1706"/>
    <w:rsid w:val="00AD1818"/>
    <w:rsid w:val="00AD2CBB"/>
    <w:rsid w:val="00AD3560"/>
    <w:rsid w:val="00AD3F10"/>
    <w:rsid w:val="00AD6115"/>
    <w:rsid w:val="00AD6122"/>
    <w:rsid w:val="00AD6291"/>
    <w:rsid w:val="00AE09BF"/>
    <w:rsid w:val="00AE1797"/>
    <w:rsid w:val="00AE1860"/>
    <w:rsid w:val="00AE1AD4"/>
    <w:rsid w:val="00AE2F44"/>
    <w:rsid w:val="00AE325C"/>
    <w:rsid w:val="00AE3410"/>
    <w:rsid w:val="00AE35E7"/>
    <w:rsid w:val="00AE4EDB"/>
    <w:rsid w:val="00AE56D4"/>
    <w:rsid w:val="00AE6F41"/>
    <w:rsid w:val="00AF0553"/>
    <w:rsid w:val="00AF072D"/>
    <w:rsid w:val="00AF0D08"/>
    <w:rsid w:val="00AF1685"/>
    <w:rsid w:val="00AF1762"/>
    <w:rsid w:val="00AF4EA7"/>
    <w:rsid w:val="00AF57EE"/>
    <w:rsid w:val="00AF71C5"/>
    <w:rsid w:val="00AF76B5"/>
    <w:rsid w:val="00AF76C5"/>
    <w:rsid w:val="00AF7C82"/>
    <w:rsid w:val="00B00737"/>
    <w:rsid w:val="00B017AB"/>
    <w:rsid w:val="00B035A7"/>
    <w:rsid w:val="00B03E4D"/>
    <w:rsid w:val="00B04476"/>
    <w:rsid w:val="00B044E6"/>
    <w:rsid w:val="00B0463C"/>
    <w:rsid w:val="00B04D0E"/>
    <w:rsid w:val="00B04E15"/>
    <w:rsid w:val="00B0526B"/>
    <w:rsid w:val="00B07268"/>
    <w:rsid w:val="00B07321"/>
    <w:rsid w:val="00B07932"/>
    <w:rsid w:val="00B07965"/>
    <w:rsid w:val="00B07B43"/>
    <w:rsid w:val="00B113F6"/>
    <w:rsid w:val="00B116C4"/>
    <w:rsid w:val="00B11A86"/>
    <w:rsid w:val="00B1247E"/>
    <w:rsid w:val="00B12E33"/>
    <w:rsid w:val="00B1320E"/>
    <w:rsid w:val="00B1327A"/>
    <w:rsid w:val="00B1346B"/>
    <w:rsid w:val="00B13A6E"/>
    <w:rsid w:val="00B14569"/>
    <w:rsid w:val="00B14F88"/>
    <w:rsid w:val="00B1558B"/>
    <w:rsid w:val="00B1562C"/>
    <w:rsid w:val="00B157B0"/>
    <w:rsid w:val="00B17170"/>
    <w:rsid w:val="00B17F13"/>
    <w:rsid w:val="00B213FB"/>
    <w:rsid w:val="00B214DF"/>
    <w:rsid w:val="00B21521"/>
    <w:rsid w:val="00B23CFE"/>
    <w:rsid w:val="00B24019"/>
    <w:rsid w:val="00B24EB2"/>
    <w:rsid w:val="00B258D9"/>
    <w:rsid w:val="00B25CAD"/>
    <w:rsid w:val="00B26DC1"/>
    <w:rsid w:val="00B27430"/>
    <w:rsid w:val="00B301A6"/>
    <w:rsid w:val="00B30A2B"/>
    <w:rsid w:val="00B30EE3"/>
    <w:rsid w:val="00B310C7"/>
    <w:rsid w:val="00B31474"/>
    <w:rsid w:val="00B31C32"/>
    <w:rsid w:val="00B322E1"/>
    <w:rsid w:val="00B326A7"/>
    <w:rsid w:val="00B32714"/>
    <w:rsid w:val="00B329D7"/>
    <w:rsid w:val="00B32B38"/>
    <w:rsid w:val="00B33A8C"/>
    <w:rsid w:val="00B3684F"/>
    <w:rsid w:val="00B369D0"/>
    <w:rsid w:val="00B4173A"/>
    <w:rsid w:val="00B42D44"/>
    <w:rsid w:val="00B43039"/>
    <w:rsid w:val="00B44D75"/>
    <w:rsid w:val="00B45453"/>
    <w:rsid w:val="00B460EE"/>
    <w:rsid w:val="00B463AB"/>
    <w:rsid w:val="00B47A1E"/>
    <w:rsid w:val="00B50B3A"/>
    <w:rsid w:val="00B50BB9"/>
    <w:rsid w:val="00B510C3"/>
    <w:rsid w:val="00B51C2E"/>
    <w:rsid w:val="00B52F06"/>
    <w:rsid w:val="00B5395F"/>
    <w:rsid w:val="00B54598"/>
    <w:rsid w:val="00B55373"/>
    <w:rsid w:val="00B556FA"/>
    <w:rsid w:val="00B55B6F"/>
    <w:rsid w:val="00B5602E"/>
    <w:rsid w:val="00B56582"/>
    <w:rsid w:val="00B56751"/>
    <w:rsid w:val="00B5684A"/>
    <w:rsid w:val="00B56B0B"/>
    <w:rsid w:val="00B56C33"/>
    <w:rsid w:val="00B60199"/>
    <w:rsid w:val="00B60C65"/>
    <w:rsid w:val="00B60ED2"/>
    <w:rsid w:val="00B6288C"/>
    <w:rsid w:val="00B631E9"/>
    <w:rsid w:val="00B64ADC"/>
    <w:rsid w:val="00B64E72"/>
    <w:rsid w:val="00B65153"/>
    <w:rsid w:val="00B65B6C"/>
    <w:rsid w:val="00B66085"/>
    <w:rsid w:val="00B70C37"/>
    <w:rsid w:val="00B713BD"/>
    <w:rsid w:val="00B716A9"/>
    <w:rsid w:val="00B71C70"/>
    <w:rsid w:val="00B72364"/>
    <w:rsid w:val="00B72DA9"/>
    <w:rsid w:val="00B72E9B"/>
    <w:rsid w:val="00B74C73"/>
    <w:rsid w:val="00B75344"/>
    <w:rsid w:val="00B77438"/>
    <w:rsid w:val="00B77A24"/>
    <w:rsid w:val="00B77D59"/>
    <w:rsid w:val="00B809B9"/>
    <w:rsid w:val="00B80BDB"/>
    <w:rsid w:val="00B8114C"/>
    <w:rsid w:val="00B814FC"/>
    <w:rsid w:val="00B81D88"/>
    <w:rsid w:val="00B823AF"/>
    <w:rsid w:val="00B82A81"/>
    <w:rsid w:val="00B86191"/>
    <w:rsid w:val="00B86E6F"/>
    <w:rsid w:val="00B86F21"/>
    <w:rsid w:val="00B8746C"/>
    <w:rsid w:val="00B875CD"/>
    <w:rsid w:val="00B87CF2"/>
    <w:rsid w:val="00B90ABE"/>
    <w:rsid w:val="00B9109E"/>
    <w:rsid w:val="00B913E8"/>
    <w:rsid w:val="00B91605"/>
    <w:rsid w:val="00B9386B"/>
    <w:rsid w:val="00B93B79"/>
    <w:rsid w:val="00B94021"/>
    <w:rsid w:val="00B94A0D"/>
    <w:rsid w:val="00B94C21"/>
    <w:rsid w:val="00B95A25"/>
    <w:rsid w:val="00B96E5C"/>
    <w:rsid w:val="00B977EF"/>
    <w:rsid w:val="00B97933"/>
    <w:rsid w:val="00BA0A8B"/>
    <w:rsid w:val="00BA2521"/>
    <w:rsid w:val="00BA2C0D"/>
    <w:rsid w:val="00BA5437"/>
    <w:rsid w:val="00BA56C2"/>
    <w:rsid w:val="00BA57CC"/>
    <w:rsid w:val="00BA6106"/>
    <w:rsid w:val="00BA661B"/>
    <w:rsid w:val="00BA6A8D"/>
    <w:rsid w:val="00BA789B"/>
    <w:rsid w:val="00BB034C"/>
    <w:rsid w:val="00BB3F3F"/>
    <w:rsid w:val="00BB44EE"/>
    <w:rsid w:val="00BB484C"/>
    <w:rsid w:val="00BB59E9"/>
    <w:rsid w:val="00BB5F1D"/>
    <w:rsid w:val="00BB6F9C"/>
    <w:rsid w:val="00BB7153"/>
    <w:rsid w:val="00BC0D15"/>
    <w:rsid w:val="00BC146B"/>
    <w:rsid w:val="00BC17B7"/>
    <w:rsid w:val="00BC21A6"/>
    <w:rsid w:val="00BC223C"/>
    <w:rsid w:val="00BC23A6"/>
    <w:rsid w:val="00BC275E"/>
    <w:rsid w:val="00BC3390"/>
    <w:rsid w:val="00BC4B66"/>
    <w:rsid w:val="00BC4DF5"/>
    <w:rsid w:val="00BC7A0E"/>
    <w:rsid w:val="00BD1703"/>
    <w:rsid w:val="00BD1A45"/>
    <w:rsid w:val="00BD1B41"/>
    <w:rsid w:val="00BD2C30"/>
    <w:rsid w:val="00BD2DF0"/>
    <w:rsid w:val="00BD3EB6"/>
    <w:rsid w:val="00BD3F40"/>
    <w:rsid w:val="00BD5541"/>
    <w:rsid w:val="00BD6053"/>
    <w:rsid w:val="00BD608D"/>
    <w:rsid w:val="00BD6CCF"/>
    <w:rsid w:val="00BD71C8"/>
    <w:rsid w:val="00BD74ED"/>
    <w:rsid w:val="00BE0A82"/>
    <w:rsid w:val="00BE0DD1"/>
    <w:rsid w:val="00BE0ECB"/>
    <w:rsid w:val="00BE1131"/>
    <w:rsid w:val="00BE175D"/>
    <w:rsid w:val="00BE1CE9"/>
    <w:rsid w:val="00BE1DE3"/>
    <w:rsid w:val="00BE2727"/>
    <w:rsid w:val="00BE2B10"/>
    <w:rsid w:val="00BE2FD0"/>
    <w:rsid w:val="00BE3106"/>
    <w:rsid w:val="00BE34B3"/>
    <w:rsid w:val="00BE4245"/>
    <w:rsid w:val="00BE474E"/>
    <w:rsid w:val="00BE4B56"/>
    <w:rsid w:val="00BE4BF9"/>
    <w:rsid w:val="00BE4D96"/>
    <w:rsid w:val="00BE5212"/>
    <w:rsid w:val="00BE5B32"/>
    <w:rsid w:val="00BE6666"/>
    <w:rsid w:val="00BE6D85"/>
    <w:rsid w:val="00BF12C5"/>
    <w:rsid w:val="00BF155A"/>
    <w:rsid w:val="00BF1801"/>
    <w:rsid w:val="00BF1FE2"/>
    <w:rsid w:val="00BF21C0"/>
    <w:rsid w:val="00BF29E3"/>
    <w:rsid w:val="00BF422E"/>
    <w:rsid w:val="00BF4353"/>
    <w:rsid w:val="00BF6244"/>
    <w:rsid w:val="00BF779C"/>
    <w:rsid w:val="00BF7F18"/>
    <w:rsid w:val="00C00186"/>
    <w:rsid w:val="00C00B71"/>
    <w:rsid w:val="00C01103"/>
    <w:rsid w:val="00C02B07"/>
    <w:rsid w:val="00C02B1A"/>
    <w:rsid w:val="00C02F62"/>
    <w:rsid w:val="00C046F2"/>
    <w:rsid w:val="00C04A3A"/>
    <w:rsid w:val="00C06257"/>
    <w:rsid w:val="00C100B0"/>
    <w:rsid w:val="00C10D71"/>
    <w:rsid w:val="00C11434"/>
    <w:rsid w:val="00C124DC"/>
    <w:rsid w:val="00C12DC5"/>
    <w:rsid w:val="00C15542"/>
    <w:rsid w:val="00C15547"/>
    <w:rsid w:val="00C15E1D"/>
    <w:rsid w:val="00C15FAF"/>
    <w:rsid w:val="00C17037"/>
    <w:rsid w:val="00C171F6"/>
    <w:rsid w:val="00C173B3"/>
    <w:rsid w:val="00C179BF"/>
    <w:rsid w:val="00C2012E"/>
    <w:rsid w:val="00C2070E"/>
    <w:rsid w:val="00C20E52"/>
    <w:rsid w:val="00C2145B"/>
    <w:rsid w:val="00C214ED"/>
    <w:rsid w:val="00C21FD4"/>
    <w:rsid w:val="00C22B71"/>
    <w:rsid w:val="00C25BB6"/>
    <w:rsid w:val="00C265EC"/>
    <w:rsid w:val="00C265F8"/>
    <w:rsid w:val="00C26709"/>
    <w:rsid w:val="00C27644"/>
    <w:rsid w:val="00C3023E"/>
    <w:rsid w:val="00C304DD"/>
    <w:rsid w:val="00C30565"/>
    <w:rsid w:val="00C31130"/>
    <w:rsid w:val="00C31911"/>
    <w:rsid w:val="00C32B92"/>
    <w:rsid w:val="00C32F47"/>
    <w:rsid w:val="00C32FCB"/>
    <w:rsid w:val="00C332C0"/>
    <w:rsid w:val="00C33AF4"/>
    <w:rsid w:val="00C344B7"/>
    <w:rsid w:val="00C347D1"/>
    <w:rsid w:val="00C353C3"/>
    <w:rsid w:val="00C35DA7"/>
    <w:rsid w:val="00C36AD7"/>
    <w:rsid w:val="00C372C1"/>
    <w:rsid w:val="00C374E1"/>
    <w:rsid w:val="00C37544"/>
    <w:rsid w:val="00C404CA"/>
    <w:rsid w:val="00C40876"/>
    <w:rsid w:val="00C41047"/>
    <w:rsid w:val="00C410D1"/>
    <w:rsid w:val="00C4268B"/>
    <w:rsid w:val="00C42A9C"/>
    <w:rsid w:val="00C4367C"/>
    <w:rsid w:val="00C45033"/>
    <w:rsid w:val="00C45383"/>
    <w:rsid w:val="00C455DB"/>
    <w:rsid w:val="00C45637"/>
    <w:rsid w:val="00C4566C"/>
    <w:rsid w:val="00C460F6"/>
    <w:rsid w:val="00C471A1"/>
    <w:rsid w:val="00C47DDA"/>
    <w:rsid w:val="00C50012"/>
    <w:rsid w:val="00C500FA"/>
    <w:rsid w:val="00C50394"/>
    <w:rsid w:val="00C5103D"/>
    <w:rsid w:val="00C5120E"/>
    <w:rsid w:val="00C51393"/>
    <w:rsid w:val="00C51436"/>
    <w:rsid w:val="00C527C3"/>
    <w:rsid w:val="00C528FB"/>
    <w:rsid w:val="00C537B4"/>
    <w:rsid w:val="00C54AA6"/>
    <w:rsid w:val="00C559C0"/>
    <w:rsid w:val="00C56288"/>
    <w:rsid w:val="00C566D6"/>
    <w:rsid w:val="00C57EC9"/>
    <w:rsid w:val="00C60B68"/>
    <w:rsid w:val="00C60C78"/>
    <w:rsid w:val="00C61499"/>
    <w:rsid w:val="00C616BB"/>
    <w:rsid w:val="00C61C0A"/>
    <w:rsid w:val="00C62655"/>
    <w:rsid w:val="00C62B52"/>
    <w:rsid w:val="00C63EE4"/>
    <w:rsid w:val="00C6402A"/>
    <w:rsid w:val="00C65C24"/>
    <w:rsid w:val="00C66289"/>
    <w:rsid w:val="00C66794"/>
    <w:rsid w:val="00C66CD0"/>
    <w:rsid w:val="00C671C5"/>
    <w:rsid w:val="00C7109F"/>
    <w:rsid w:val="00C71832"/>
    <w:rsid w:val="00C718AB"/>
    <w:rsid w:val="00C719C2"/>
    <w:rsid w:val="00C72A69"/>
    <w:rsid w:val="00C72CA3"/>
    <w:rsid w:val="00C72E11"/>
    <w:rsid w:val="00C73482"/>
    <w:rsid w:val="00C7430D"/>
    <w:rsid w:val="00C74CE3"/>
    <w:rsid w:val="00C75813"/>
    <w:rsid w:val="00C75F8D"/>
    <w:rsid w:val="00C76334"/>
    <w:rsid w:val="00C76797"/>
    <w:rsid w:val="00C76BEE"/>
    <w:rsid w:val="00C8004C"/>
    <w:rsid w:val="00C80957"/>
    <w:rsid w:val="00C81CC5"/>
    <w:rsid w:val="00C8357E"/>
    <w:rsid w:val="00C835CF"/>
    <w:rsid w:val="00C83655"/>
    <w:rsid w:val="00C83A06"/>
    <w:rsid w:val="00C84268"/>
    <w:rsid w:val="00C845A1"/>
    <w:rsid w:val="00C85481"/>
    <w:rsid w:val="00C85F0F"/>
    <w:rsid w:val="00C8628B"/>
    <w:rsid w:val="00C86B59"/>
    <w:rsid w:val="00C87DE3"/>
    <w:rsid w:val="00C91F83"/>
    <w:rsid w:val="00C933A8"/>
    <w:rsid w:val="00C93515"/>
    <w:rsid w:val="00C93FFE"/>
    <w:rsid w:val="00C94116"/>
    <w:rsid w:val="00C9483E"/>
    <w:rsid w:val="00C96A53"/>
    <w:rsid w:val="00C96F66"/>
    <w:rsid w:val="00CA0CE0"/>
    <w:rsid w:val="00CA191C"/>
    <w:rsid w:val="00CA1A56"/>
    <w:rsid w:val="00CA1D9C"/>
    <w:rsid w:val="00CA38B8"/>
    <w:rsid w:val="00CA5050"/>
    <w:rsid w:val="00CA50C0"/>
    <w:rsid w:val="00CA5591"/>
    <w:rsid w:val="00CA5ADB"/>
    <w:rsid w:val="00CA62FA"/>
    <w:rsid w:val="00CB1543"/>
    <w:rsid w:val="00CB17C3"/>
    <w:rsid w:val="00CB1C2D"/>
    <w:rsid w:val="00CB1C88"/>
    <w:rsid w:val="00CB24D3"/>
    <w:rsid w:val="00CB2754"/>
    <w:rsid w:val="00CB58D9"/>
    <w:rsid w:val="00CB618A"/>
    <w:rsid w:val="00CB62F1"/>
    <w:rsid w:val="00CB65D4"/>
    <w:rsid w:val="00CB6F7E"/>
    <w:rsid w:val="00CB7386"/>
    <w:rsid w:val="00CC0853"/>
    <w:rsid w:val="00CC1970"/>
    <w:rsid w:val="00CC19DC"/>
    <w:rsid w:val="00CC31A6"/>
    <w:rsid w:val="00CC54B6"/>
    <w:rsid w:val="00CC62CC"/>
    <w:rsid w:val="00CC714B"/>
    <w:rsid w:val="00CC7BB4"/>
    <w:rsid w:val="00CC7E11"/>
    <w:rsid w:val="00CC7FAF"/>
    <w:rsid w:val="00CD1602"/>
    <w:rsid w:val="00CD1DC4"/>
    <w:rsid w:val="00CD287A"/>
    <w:rsid w:val="00CD2B18"/>
    <w:rsid w:val="00CD2EF3"/>
    <w:rsid w:val="00CD2F54"/>
    <w:rsid w:val="00CD42DC"/>
    <w:rsid w:val="00CD4BB4"/>
    <w:rsid w:val="00CD53D9"/>
    <w:rsid w:val="00CD66E7"/>
    <w:rsid w:val="00CD6B09"/>
    <w:rsid w:val="00CD7073"/>
    <w:rsid w:val="00CE21AC"/>
    <w:rsid w:val="00CE24B6"/>
    <w:rsid w:val="00CE40B9"/>
    <w:rsid w:val="00CE4163"/>
    <w:rsid w:val="00CE4D04"/>
    <w:rsid w:val="00CE5348"/>
    <w:rsid w:val="00CE5F35"/>
    <w:rsid w:val="00CE64A0"/>
    <w:rsid w:val="00CE663F"/>
    <w:rsid w:val="00CE6869"/>
    <w:rsid w:val="00CE7FA5"/>
    <w:rsid w:val="00CF0D2B"/>
    <w:rsid w:val="00CF1B75"/>
    <w:rsid w:val="00CF27E9"/>
    <w:rsid w:val="00CF2993"/>
    <w:rsid w:val="00CF6A18"/>
    <w:rsid w:val="00CF6CF1"/>
    <w:rsid w:val="00CF786B"/>
    <w:rsid w:val="00CF7E02"/>
    <w:rsid w:val="00D0022B"/>
    <w:rsid w:val="00D00E81"/>
    <w:rsid w:val="00D0138A"/>
    <w:rsid w:val="00D017B6"/>
    <w:rsid w:val="00D027D8"/>
    <w:rsid w:val="00D03867"/>
    <w:rsid w:val="00D04AEC"/>
    <w:rsid w:val="00D04BC8"/>
    <w:rsid w:val="00D06325"/>
    <w:rsid w:val="00D0670B"/>
    <w:rsid w:val="00D06F05"/>
    <w:rsid w:val="00D07421"/>
    <w:rsid w:val="00D10CFA"/>
    <w:rsid w:val="00D113B9"/>
    <w:rsid w:val="00D135D2"/>
    <w:rsid w:val="00D13A98"/>
    <w:rsid w:val="00D14056"/>
    <w:rsid w:val="00D14DE6"/>
    <w:rsid w:val="00D15004"/>
    <w:rsid w:val="00D15D1C"/>
    <w:rsid w:val="00D20C75"/>
    <w:rsid w:val="00D20CDB"/>
    <w:rsid w:val="00D22B3D"/>
    <w:rsid w:val="00D22DB3"/>
    <w:rsid w:val="00D22E60"/>
    <w:rsid w:val="00D22F67"/>
    <w:rsid w:val="00D2507F"/>
    <w:rsid w:val="00D25506"/>
    <w:rsid w:val="00D26A68"/>
    <w:rsid w:val="00D26D8E"/>
    <w:rsid w:val="00D307EC"/>
    <w:rsid w:val="00D30B38"/>
    <w:rsid w:val="00D31893"/>
    <w:rsid w:val="00D31F55"/>
    <w:rsid w:val="00D32470"/>
    <w:rsid w:val="00D32C5C"/>
    <w:rsid w:val="00D33842"/>
    <w:rsid w:val="00D35F29"/>
    <w:rsid w:val="00D36230"/>
    <w:rsid w:val="00D366BD"/>
    <w:rsid w:val="00D36D15"/>
    <w:rsid w:val="00D41F9F"/>
    <w:rsid w:val="00D42DF2"/>
    <w:rsid w:val="00D42E69"/>
    <w:rsid w:val="00D436CA"/>
    <w:rsid w:val="00D44545"/>
    <w:rsid w:val="00D4562E"/>
    <w:rsid w:val="00D457BE"/>
    <w:rsid w:val="00D458DE"/>
    <w:rsid w:val="00D45B44"/>
    <w:rsid w:val="00D46982"/>
    <w:rsid w:val="00D50FC8"/>
    <w:rsid w:val="00D52500"/>
    <w:rsid w:val="00D526B4"/>
    <w:rsid w:val="00D53F10"/>
    <w:rsid w:val="00D54120"/>
    <w:rsid w:val="00D5445C"/>
    <w:rsid w:val="00D54712"/>
    <w:rsid w:val="00D54E51"/>
    <w:rsid w:val="00D55229"/>
    <w:rsid w:val="00D553B6"/>
    <w:rsid w:val="00D554BA"/>
    <w:rsid w:val="00D5574F"/>
    <w:rsid w:val="00D55B16"/>
    <w:rsid w:val="00D55D8E"/>
    <w:rsid w:val="00D55F1B"/>
    <w:rsid w:val="00D56F02"/>
    <w:rsid w:val="00D5756F"/>
    <w:rsid w:val="00D57CDE"/>
    <w:rsid w:val="00D57E5C"/>
    <w:rsid w:val="00D602C6"/>
    <w:rsid w:val="00D6092E"/>
    <w:rsid w:val="00D61372"/>
    <w:rsid w:val="00D61A90"/>
    <w:rsid w:val="00D61E25"/>
    <w:rsid w:val="00D626E3"/>
    <w:rsid w:val="00D6288A"/>
    <w:rsid w:val="00D633AF"/>
    <w:rsid w:val="00D63CFD"/>
    <w:rsid w:val="00D63D9A"/>
    <w:rsid w:val="00D63F38"/>
    <w:rsid w:val="00D6453E"/>
    <w:rsid w:val="00D64864"/>
    <w:rsid w:val="00D64CF9"/>
    <w:rsid w:val="00D64E57"/>
    <w:rsid w:val="00D66185"/>
    <w:rsid w:val="00D66A5D"/>
    <w:rsid w:val="00D6721C"/>
    <w:rsid w:val="00D67C67"/>
    <w:rsid w:val="00D707A4"/>
    <w:rsid w:val="00D70DB0"/>
    <w:rsid w:val="00D7111D"/>
    <w:rsid w:val="00D717F4"/>
    <w:rsid w:val="00D71C9C"/>
    <w:rsid w:val="00D727CD"/>
    <w:rsid w:val="00D72834"/>
    <w:rsid w:val="00D729D0"/>
    <w:rsid w:val="00D72F80"/>
    <w:rsid w:val="00D740D1"/>
    <w:rsid w:val="00D74280"/>
    <w:rsid w:val="00D75783"/>
    <w:rsid w:val="00D75BC0"/>
    <w:rsid w:val="00D760F0"/>
    <w:rsid w:val="00D77530"/>
    <w:rsid w:val="00D77B3F"/>
    <w:rsid w:val="00D801BB"/>
    <w:rsid w:val="00D803E9"/>
    <w:rsid w:val="00D83283"/>
    <w:rsid w:val="00D83462"/>
    <w:rsid w:val="00D842EE"/>
    <w:rsid w:val="00D84C53"/>
    <w:rsid w:val="00D85635"/>
    <w:rsid w:val="00D85EE7"/>
    <w:rsid w:val="00D8617F"/>
    <w:rsid w:val="00D86D89"/>
    <w:rsid w:val="00D875CF"/>
    <w:rsid w:val="00D92719"/>
    <w:rsid w:val="00D9280E"/>
    <w:rsid w:val="00D93660"/>
    <w:rsid w:val="00D9383E"/>
    <w:rsid w:val="00D93FC8"/>
    <w:rsid w:val="00D943B2"/>
    <w:rsid w:val="00D9512D"/>
    <w:rsid w:val="00D95BC2"/>
    <w:rsid w:val="00D965E5"/>
    <w:rsid w:val="00D97AB8"/>
    <w:rsid w:val="00D97C58"/>
    <w:rsid w:val="00DA3247"/>
    <w:rsid w:val="00DA34CC"/>
    <w:rsid w:val="00DA4097"/>
    <w:rsid w:val="00DA43FF"/>
    <w:rsid w:val="00DA46BA"/>
    <w:rsid w:val="00DA4A87"/>
    <w:rsid w:val="00DA61D2"/>
    <w:rsid w:val="00DA6854"/>
    <w:rsid w:val="00DA6B95"/>
    <w:rsid w:val="00DB06AD"/>
    <w:rsid w:val="00DB0C85"/>
    <w:rsid w:val="00DB2B84"/>
    <w:rsid w:val="00DB3199"/>
    <w:rsid w:val="00DB4014"/>
    <w:rsid w:val="00DB46D4"/>
    <w:rsid w:val="00DB5EB2"/>
    <w:rsid w:val="00DB7AD8"/>
    <w:rsid w:val="00DC067F"/>
    <w:rsid w:val="00DC081B"/>
    <w:rsid w:val="00DC1CE6"/>
    <w:rsid w:val="00DC214A"/>
    <w:rsid w:val="00DC242E"/>
    <w:rsid w:val="00DC2ACA"/>
    <w:rsid w:val="00DC372E"/>
    <w:rsid w:val="00DC425E"/>
    <w:rsid w:val="00DC494A"/>
    <w:rsid w:val="00DC4CB7"/>
    <w:rsid w:val="00DC4EA4"/>
    <w:rsid w:val="00DC546B"/>
    <w:rsid w:val="00DC69B4"/>
    <w:rsid w:val="00DC78B8"/>
    <w:rsid w:val="00DC7BB9"/>
    <w:rsid w:val="00DD21A9"/>
    <w:rsid w:val="00DD2D1C"/>
    <w:rsid w:val="00DD3B54"/>
    <w:rsid w:val="00DD3BA0"/>
    <w:rsid w:val="00DD3BDC"/>
    <w:rsid w:val="00DD3CBA"/>
    <w:rsid w:val="00DD3EA9"/>
    <w:rsid w:val="00DD4174"/>
    <w:rsid w:val="00DD424C"/>
    <w:rsid w:val="00DD431D"/>
    <w:rsid w:val="00DD4345"/>
    <w:rsid w:val="00DD48EC"/>
    <w:rsid w:val="00DD4CA3"/>
    <w:rsid w:val="00DD52F4"/>
    <w:rsid w:val="00DD61F0"/>
    <w:rsid w:val="00DD626D"/>
    <w:rsid w:val="00DD6828"/>
    <w:rsid w:val="00DD6867"/>
    <w:rsid w:val="00DD6EB5"/>
    <w:rsid w:val="00DD73E5"/>
    <w:rsid w:val="00DD77CA"/>
    <w:rsid w:val="00DD79C4"/>
    <w:rsid w:val="00DE026F"/>
    <w:rsid w:val="00DE12BD"/>
    <w:rsid w:val="00DE1C82"/>
    <w:rsid w:val="00DE22CC"/>
    <w:rsid w:val="00DE336B"/>
    <w:rsid w:val="00DE4152"/>
    <w:rsid w:val="00DE423E"/>
    <w:rsid w:val="00DE4490"/>
    <w:rsid w:val="00DE5C00"/>
    <w:rsid w:val="00DE6DCB"/>
    <w:rsid w:val="00DE745E"/>
    <w:rsid w:val="00DF26A3"/>
    <w:rsid w:val="00DF31E9"/>
    <w:rsid w:val="00DF3228"/>
    <w:rsid w:val="00DF3F6A"/>
    <w:rsid w:val="00DF54B8"/>
    <w:rsid w:val="00DF5790"/>
    <w:rsid w:val="00DF6E02"/>
    <w:rsid w:val="00DF746B"/>
    <w:rsid w:val="00DF7C71"/>
    <w:rsid w:val="00E00F03"/>
    <w:rsid w:val="00E01C98"/>
    <w:rsid w:val="00E01F35"/>
    <w:rsid w:val="00E02B8E"/>
    <w:rsid w:val="00E03927"/>
    <w:rsid w:val="00E05E33"/>
    <w:rsid w:val="00E05F0B"/>
    <w:rsid w:val="00E06303"/>
    <w:rsid w:val="00E064F2"/>
    <w:rsid w:val="00E065AC"/>
    <w:rsid w:val="00E06A24"/>
    <w:rsid w:val="00E06FC8"/>
    <w:rsid w:val="00E076CC"/>
    <w:rsid w:val="00E07E46"/>
    <w:rsid w:val="00E10087"/>
    <w:rsid w:val="00E10EF7"/>
    <w:rsid w:val="00E1121F"/>
    <w:rsid w:val="00E12C34"/>
    <w:rsid w:val="00E12F55"/>
    <w:rsid w:val="00E1374F"/>
    <w:rsid w:val="00E14857"/>
    <w:rsid w:val="00E14C7C"/>
    <w:rsid w:val="00E15281"/>
    <w:rsid w:val="00E154E7"/>
    <w:rsid w:val="00E15E42"/>
    <w:rsid w:val="00E15F92"/>
    <w:rsid w:val="00E1738A"/>
    <w:rsid w:val="00E17C01"/>
    <w:rsid w:val="00E17FB3"/>
    <w:rsid w:val="00E20381"/>
    <w:rsid w:val="00E21465"/>
    <w:rsid w:val="00E2156D"/>
    <w:rsid w:val="00E21F80"/>
    <w:rsid w:val="00E22DBB"/>
    <w:rsid w:val="00E23A86"/>
    <w:rsid w:val="00E23D0F"/>
    <w:rsid w:val="00E23EB9"/>
    <w:rsid w:val="00E24613"/>
    <w:rsid w:val="00E24B49"/>
    <w:rsid w:val="00E2501F"/>
    <w:rsid w:val="00E2553D"/>
    <w:rsid w:val="00E258C6"/>
    <w:rsid w:val="00E25D9E"/>
    <w:rsid w:val="00E25DF5"/>
    <w:rsid w:val="00E25E08"/>
    <w:rsid w:val="00E2751C"/>
    <w:rsid w:val="00E30235"/>
    <w:rsid w:val="00E31DC2"/>
    <w:rsid w:val="00E3265F"/>
    <w:rsid w:val="00E341FC"/>
    <w:rsid w:val="00E34F36"/>
    <w:rsid w:val="00E35193"/>
    <w:rsid w:val="00E35AD0"/>
    <w:rsid w:val="00E36F27"/>
    <w:rsid w:val="00E37EBD"/>
    <w:rsid w:val="00E40E83"/>
    <w:rsid w:val="00E40EE4"/>
    <w:rsid w:val="00E40F50"/>
    <w:rsid w:val="00E4186E"/>
    <w:rsid w:val="00E419C7"/>
    <w:rsid w:val="00E4263C"/>
    <w:rsid w:val="00E43130"/>
    <w:rsid w:val="00E43408"/>
    <w:rsid w:val="00E43AD1"/>
    <w:rsid w:val="00E44480"/>
    <w:rsid w:val="00E4577F"/>
    <w:rsid w:val="00E45797"/>
    <w:rsid w:val="00E458AA"/>
    <w:rsid w:val="00E45C9A"/>
    <w:rsid w:val="00E46197"/>
    <w:rsid w:val="00E462B2"/>
    <w:rsid w:val="00E464FE"/>
    <w:rsid w:val="00E465BD"/>
    <w:rsid w:val="00E46BE7"/>
    <w:rsid w:val="00E47645"/>
    <w:rsid w:val="00E47A17"/>
    <w:rsid w:val="00E47AA3"/>
    <w:rsid w:val="00E50987"/>
    <w:rsid w:val="00E517D5"/>
    <w:rsid w:val="00E52489"/>
    <w:rsid w:val="00E52976"/>
    <w:rsid w:val="00E531B3"/>
    <w:rsid w:val="00E53E0C"/>
    <w:rsid w:val="00E53F75"/>
    <w:rsid w:val="00E545AB"/>
    <w:rsid w:val="00E54C43"/>
    <w:rsid w:val="00E55392"/>
    <w:rsid w:val="00E5567A"/>
    <w:rsid w:val="00E55F85"/>
    <w:rsid w:val="00E603DE"/>
    <w:rsid w:val="00E6356F"/>
    <w:rsid w:val="00E643F2"/>
    <w:rsid w:val="00E6445B"/>
    <w:rsid w:val="00E6468D"/>
    <w:rsid w:val="00E64BCB"/>
    <w:rsid w:val="00E6553F"/>
    <w:rsid w:val="00E66EDD"/>
    <w:rsid w:val="00E67666"/>
    <w:rsid w:val="00E71A1C"/>
    <w:rsid w:val="00E7201A"/>
    <w:rsid w:val="00E722DA"/>
    <w:rsid w:val="00E723F2"/>
    <w:rsid w:val="00E725C3"/>
    <w:rsid w:val="00E72733"/>
    <w:rsid w:val="00E7316E"/>
    <w:rsid w:val="00E746F9"/>
    <w:rsid w:val="00E7575B"/>
    <w:rsid w:val="00E757B2"/>
    <w:rsid w:val="00E76DD6"/>
    <w:rsid w:val="00E76FA7"/>
    <w:rsid w:val="00E775CF"/>
    <w:rsid w:val="00E77D45"/>
    <w:rsid w:val="00E77DBF"/>
    <w:rsid w:val="00E81667"/>
    <w:rsid w:val="00E81C7F"/>
    <w:rsid w:val="00E81CEC"/>
    <w:rsid w:val="00E81E07"/>
    <w:rsid w:val="00E822A9"/>
    <w:rsid w:val="00E834C3"/>
    <w:rsid w:val="00E84CF4"/>
    <w:rsid w:val="00E86E4A"/>
    <w:rsid w:val="00E870C5"/>
    <w:rsid w:val="00E900DE"/>
    <w:rsid w:val="00E90E32"/>
    <w:rsid w:val="00E90E64"/>
    <w:rsid w:val="00E91E3E"/>
    <w:rsid w:val="00E92184"/>
    <w:rsid w:val="00E92DE2"/>
    <w:rsid w:val="00E9308E"/>
    <w:rsid w:val="00E9327B"/>
    <w:rsid w:val="00E93559"/>
    <w:rsid w:val="00E951A8"/>
    <w:rsid w:val="00E954A6"/>
    <w:rsid w:val="00E95782"/>
    <w:rsid w:val="00E9597F"/>
    <w:rsid w:val="00E95D90"/>
    <w:rsid w:val="00E96A08"/>
    <w:rsid w:val="00E97032"/>
    <w:rsid w:val="00E97D74"/>
    <w:rsid w:val="00E97D96"/>
    <w:rsid w:val="00E97DCB"/>
    <w:rsid w:val="00EA00E9"/>
    <w:rsid w:val="00EA0279"/>
    <w:rsid w:val="00EA182B"/>
    <w:rsid w:val="00EA1B44"/>
    <w:rsid w:val="00EA2BC5"/>
    <w:rsid w:val="00EA2BD2"/>
    <w:rsid w:val="00EA3C81"/>
    <w:rsid w:val="00EA4A09"/>
    <w:rsid w:val="00EA4BCB"/>
    <w:rsid w:val="00EA4C38"/>
    <w:rsid w:val="00EA5840"/>
    <w:rsid w:val="00EA5D70"/>
    <w:rsid w:val="00EA5FD5"/>
    <w:rsid w:val="00EA6866"/>
    <w:rsid w:val="00EA780D"/>
    <w:rsid w:val="00EB0F77"/>
    <w:rsid w:val="00EB1460"/>
    <w:rsid w:val="00EB230B"/>
    <w:rsid w:val="00EB28B8"/>
    <w:rsid w:val="00EB427A"/>
    <w:rsid w:val="00EB428A"/>
    <w:rsid w:val="00EB4D5E"/>
    <w:rsid w:val="00EB56A9"/>
    <w:rsid w:val="00EB56EF"/>
    <w:rsid w:val="00EB57F5"/>
    <w:rsid w:val="00EB606E"/>
    <w:rsid w:val="00EB6075"/>
    <w:rsid w:val="00EB69F1"/>
    <w:rsid w:val="00EB6D03"/>
    <w:rsid w:val="00EB768E"/>
    <w:rsid w:val="00EC040E"/>
    <w:rsid w:val="00EC058C"/>
    <w:rsid w:val="00EC0BF8"/>
    <w:rsid w:val="00EC10B5"/>
    <w:rsid w:val="00EC39A1"/>
    <w:rsid w:val="00EC4413"/>
    <w:rsid w:val="00EC4B11"/>
    <w:rsid w:val="00EC4B28"/>
    <w:rsid w:val="00EC5AFF"/>
    <w:rsid w:val="00EC6D22"/>
    <w:rsid w:val="00EC6D81"/>
    <w:rsid w:val="00EC7054"/>
    <w:rsid w:val="00EC74CA"/>
    <w:rsid w:val="00EC787D"/>
    <w:rsid w:val="00EC7D80"/>
    <w:rsid w:val="00ED15EF"/>
    <w:rsid w:val="00ED2791"/>
    <w:rsid w:val="00ED2B34"/>
    <w:rsid w:val="00ED3F30"/>
    <w:rsid w:val="00ED4856"/>
    <w:rsid w:val="00ED5892"/>
    <w:rsid w:val="00ED6207"/>
    <w:rsid w:val="00ED6476"/>
    <w:rsid w:val="00EE000E"/>
    <w:rsid w:val="00EE0A16"/>
    <w:rsid w:val="00EE12C3"/>
    <w:rsid w:val="00EE1AD1"/>
    <w:rsid w:val="00EE2854"/>
    <w:rsid w:val="00EE32EC"/>
    <w:rsid w:val="00EE36C3"/>
    <w:rsid w:val="00EE7DF1"/>
    <w:rsid w:val="00EF0B9E"/>
    <w:rsid w:val="00EF0E41"/>
    <w:rsid w:val="00EF0EA0"/>
    <w:rsid w:val="00EF0FAD"/>
    <w:rsid w:val="00EF1803"/>
    <w:rsid w:val="00EF18B5"/>
    <w:rsid w:val="00EF1A4E"/>
    <w:rsid w:val="00EF1A69"/>
    <w:rsid w:val="00EF25D9"/>
    <w:rsid w:val="00EF313F"/>
    <w:rsid w:val="00EF39AB"/>
    <w:rsid w:val="00EF430D"/>
    <w:rsid w:val="00EF4B49"/>
    <w:rsid w:val="00EF4C6C"/>
    <w:rsid w:val="00EF661E"/>
    <w:rsid w:val="00EF6882"/>
    <w:rsid w:val="00EF698F"/>
    <w:rsid w:val="00EF7CD3"/>
    <w:rsid w:val="00F00DF4"/>
    <w:rsid w:val="00F01E30"/>
    <w:rsid w:val="00F0227E"/>
    <w:rsid w:val="00F0257A"/>
    <w:rsid w:val="00F035EC"/>
    <w:rsid w:val="00F04290"/>
    <w:rsid w:val="00F0487E"/>
    <w:rsid w:val="00F06617"/>
    <w:rsid w:val="00F068E1"/>
    <w:rsid w:val="00F06974"/>
    <w:rsid w:val="00F07744"/>
    <w:rsid w:val="00F0776F"/>
    <w:rsid w:val="00F10CE7"/>
    <w:rsid w:val="00F11001"/>
    <w:rsid w:val="00F12A82"/>
    <w:rsid w:val="00F1361A"/>
    <w:rsid w:val="00F13CCC"/>
    <w:rsid w:val="00F17EE9"/>
    <w:rsid w:val="00F20379"/>
    <w:rsid w:val="00F20C56"/>
    <w:rsid w:val="00F21A18"/>
    <w:rsid w:val="00F22247"/>
    <w:rsid w:val="00F2251B"/>
    <w:rsid w:val="00F22904"/>
    <w:rsid w:val="00F22BA6"/>
    <w:rsid w:val="00F233E2"/>
    <w:rsid w:val="00F23858"/>
    <w:rsid w:val="00F24C98"/>
    <w:rsid w:val="00F24CF6"/>
    <w:rsid w:val="00F24F12"/>
    <w:rsid w:val="00F25CD0"/>
    <w:rsid w:val="00F25D57"/>
    <w:rsid w:val="00F26431"/>
    <w:rsid w:val="00F26837"/>
    <w:rsid w:val="00F26DB7"/>
    <w:rsid w:val="00F304DD"/>
    <w:rsid w:val="00F30D90"/>
    <w:rsid w:val="00F310A6"/>
    <w:rsid w:val="00F31584"/>
    <w:rsid w:val="00F32246"/>
    <w:rsid w:val="00F3264B"/>
    <w:rsid w:val="00F3392B"/>
    <w:rsid w:val="00F339E6"/>
    <w:rsid w:val="00F356E4"/>
    <w:rsid w:val="00F35BA3"/>
    <w:rsid w:val="00F37403"/>
    <w:rsid w:val="00F37B1F"/>
    <w:rsid w:val="00F37E06"/>
    <w:rsid w:val="00F4034F"/>
    <w:rsid w:val="00F405BA"/>
    <w:rsid w:val="00F415C9"/>
    <w:rsid w:val="00F41772"/>
    <w:rsid w:val="00F41AE3"/>
    <w:rsid w:val="00F423FC"/>
    <w:rsid w:val="00F42EDA"/>
    <w:rsid w:val="00F4300D"/>
    <w:rsid w:val="00F431CE"/>
    <w:rsid w:val="00F43A08"/>
    <w:rsid w:val="00F43DAC"/>
    <w:rsid w:val="00F44423"/>
    <w:rsid w:val="00F44DF6"/>
    <w:rsid w:val="00F458EA"/>
    <w:rsid w:val="00F45A80"/>
    <w:rsid w:val="00F46BD7"/>
    <w:rsid w:val="00F46BF8"/>
    <w:rsid w:val="00F4738A"/>
    <w:rsid w:val="00F4756C"/>
    <w:rsid w:val="00F4791D"/>
    <w:rsid w:val="00F47E3E"/>
    <w:rsid w:val="00F50ECE"/>
    <w:rsid w:val="00F5174E"/>
    <w:rsid w:val="00F52394"/>
    <w:rsid w:val="00F53888"/>
    <w:rsid w:val="00F54AF2"/>
    <w:rsid w:val="00F56435"/>
    <w:rsid w:val="00F60C71"/>
    <w:rsid w:val="00F60E26"/>
    <w:rsid w:val="00F60F75"/>
    <w:rsid w:val="00F62874"/>
    <w:rsid w:val="00F63B2A"/>
    <w:rsid w:val="00F66511"/>
    <w:rsid w:val="00F66A30"/>
    <w:rsid w:val="00F66E63"/>
    <w:rsid w:val="00F70762"/>
    <w:rsid w:val="00F70CC2"/>
    <w:rsid w:val="00F70F91"/>
    <w:rsid w:val="00F7462B"/>
    <w:rsid w:val="00F74908"/>
    <w:rsid w:val="00F753FF"/>
    <w:rsid w:val="00F7541C"/>
    <w:rsid w:val="00F7696D"/>
    <w:rsid w:val="00F76E15"/>
    <w:rsid w:val="00F773B2"/>
    <w:rsid w:val="00F77C3E"/>
    <w:rsid w:val="00F8054D"/>
    <w:rsid w:val="00F82414"/>
    <w:rsid w:val="00F82795"/>
    <w:rsid w:val="00F82912"/>
    <w:rsid w:val="00F829BB"/>
    <w:rsid w:val="00F82D20"/>
    <w:rsid w:val="00F82E4B"/>
    <w:rsid w:val="00F836D5"/>
    <w:rsid w:val="00F83852"/>
    <w:rsid w:val="00F87669"/>
    <w:rsid w:val="00F913FA"/>
    <w:rsid w:val="00F9257D"/>
    <w:rsid w:val="00F92805"/>
    <w:rsid w:val="00F92C41"/>
    <w:rsid w:val="00F937C2"/>
    <w:rsid w:val="00F95343"/>
    <w:rsid w:val="00F962F2"/>
    <w:rsid w:val="00F9694B"/>
    <w:rsid w:val="00F97C48"/>
    <w:rsid w:val="00FA09F7"/>
    <w:rsid w:val="00FA18FC"/>
    <w:rsid w:val="00FA1A1C"/>
    <w:rsid w:val="00FA2260"/>
    <w:rsid w:val="00FA2453"/>
    <w:rsid w:val="00FA36BB"/>
    <w:rsid w:val="00FA3836"/>
    <w:rsid w:val="00FA3A63"/>
    <w:rsid w:val="00FA3F62"/>
    <w:rsid w:val="00FA45EE"/>
    <w:rsid w:val="00FA4EB7"/>
    <w:rsid w:val="00FA50B7"/>
    <w:rsid w:val="00FA52A8"/>
    <w:rsid w:val="00FA64A4"/>
    <w:rsid w:val="00FA7CA3"/>
    <w:rsid w:val="00FA7CE8"/>
    <w:rsid w:val="00FB0EAC"/>
    <w:rsid w:val="00FB165F"/>
    <w:rsid w:val="00FB2A9B"/>
    <w:rsid w:val="00FB2B81"/>
    <w:rsid w:val="00FB3055"/>
    <w:rsid w:val="00FB30EB"/>
    <w:rsid w:val="00FB48C1"/>
    <w:rsid w:val="00FB4B9C"/>
    <w:rsid w:val="00FB5D36"/>
    <w:rsid w:val="00FB72A9"/>
    <w:rsid w:val="00FB7CB4"/>
    <w:rsid w:val="00FC00E2"/>
    <w:rsid w:val="00FC0828"/>
    <w:rsid w:val="00FC1FB6"/>
    <w:rsid w:val="00FC1FD9"/>
    <w:rsid w:val="00FC3F7A"/>
    <w:rsid w:val="00FC4A04"/>
    <w:rsid w:val="00FC5644"/>
    <w:rsid w:val="00FC5A92"/>
    <w:rsid w:val="00FC5E34"/>
    <w:rsid w:val="00FC5F42"/>
    <w:rsid w:val="00FC62A4"/>
    <w:rsid w:val="00FC72FE"/>
    <w:rsid w:val="00FC74D3"/>
    <w:rsid w:val="00FD027D"/>
    <w:rsid w:val="00FD08F9"/>
    <w:rsid w:val="00FD0D99"/>
    <w:rsid w:val="00FD18F2"/>
    <w:rsid w:val="00FD24E2"/>
    <w:rsid w:val="00FD2635"/>
    <w:rsid w:val="00FD6C65"/>
    <w:rsid w:val="00FD706D"/>
    <w:rsid w:val="00FD70FD"/>
    <w:rsid w:val="00FE014E"/>
    <w:rsid w:val="00FE01CB"/>
    <w:rsid w:val="00FE0ED5"/>
    <w:rsid w:val="00FE1250"/>
    <w:rsid w:val="00FE2A56"/>
    <w:rsid w:val="00FE2E91"/>
    <w:rsid w:val="00FE339C"/>
    <w:rsid w:val="00FE3A48"/>
    <w:rsid w:val="00FE45D2"/>
    <w:rsid w:val="00FE4E18"/>
    <w:rsid w:val="00FE52D4"/>
    <w:rsid w:val="00FE545F"/>
    <w:rsid w:val="00FE6087"/>
    <w:rsid w:val="00FE6520"/>
    <w:rsid w:val="00FE672B"/>
    <w:rsid w:val="00FE6FA0"/>
    <w:rsid w:val="00FE72EE"/>
    <w:rsid w:val="00FE7538"/>
    <w:rsid w:val="00FF0A32"/>
    <w:rsid w:val="00FF0D3D"/>
    <w:rsid w:val="00FF2119"/>
    <w:rsid w:val="00FF2496"/>
    <w:rsid w:val="00FF298A"/>
    <w:rsid w:val="00FF2D1E"/>
    <w:rsid w:val="00FF3E90"/>
    <w:rsid w:val="00FF5146"/>
    <w:rsid w:val="00FF5425"/>
    <w:rsid w:val="00FF5F33"/>
    <w:rsid w:val="00FF63AD"/>
    <w:rsid w:val="00FF6C76"/>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599BF788"/>
  <w15:docId w15:val="{5AFF562C-C687-43B1-8F40-09D2E06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CA9"/>
    <w:pPr>
      <w:widowControl w:val="0"/>
      <w:jc w:val="both"/>
    </w:pPr>
    <w:rPr>
      <w:rFonts w:ascii="Bookman Old Style" w:hAnsi="Bookman Old Style"/>
      <w:kern w:val="2"/>
      <w:sz w:val="21"/>
      <w:szCs w:val="24"/>
    </w:rPr>
  </w:style>
  <w:style w:type="paragraph" w:styleId="10">
    <w:name w:val="heading 1"/>
    <w:basedOn w:val="a"/>
    <w:next w:val="a"/>
    <w:qFormat/>
    <w:rsid w:val="009417E0"/>
    <w:pPr>
      <w:keepNext/>
      <w:outlineLvl w:val="0"/>
    </w:pPr>
    <w:rPr>
      <w:rFonts w:ascii="HGP創英角ｺﾞｼｯｸUB" w:eastAsia="HGP創英角ｺﾞｼｯｸUB" w:hAnsi="Arial"/>
      <w:sz w:val="20"/>
    </w:rPr>
  </w:style>
  <w:style w:type="paragraph" w:styleId="2">
    <w:name w:val="heading 2"/>
    <w:basedOn w:val="a"/>
    <w:next w:val="a"/>
    <w:qFormat/>
    <w:rsid w:val="003A4AE5"/>
    <w:pPr>
      <w:keepNext/>
      <w:numPr>
        <w:numId w:val="3"/>
      </w:numPr>
      <w:spacing w:afterLines="20" w:after="20" w:line="480" w:lineRule="exact"/>
      <w:outlineLvl w:val="1"/>
    </w:pPr>
    <w:rPr>
      <w:rFonts w:ascii="HGP創英角ｺﾞｼｯｸUB" w:eastAsia="HGP創英角ｺﾞｼｯｸUB" w:hAnsi="Arial"/>
      <w:sz w:val="28"/>
    </w:rPr>
  </w:style>
  <w:style w:type="paragraph" w:styleId="3">
    <w:name w:val="heading 3"/>
    <w:basedOn w:val="a"/>
    <w:next w:val="a"/>
    <w:qFormat/>
    <w:rsid w:val="006455B3"/>
    <w:pPr>
      <w:keepNext/>
      <w:numPr>
        <w:numId w:val="5"/>
      </w:numPr>
      <w:outlineLvl w:val="2"/>
    </w:pPr>
    <w:rPr>
      <w:rFonts w:ascii="HGP創英角ｺﾞｼｯｸUB" w:eastAsia="HGP創英角ｺﾞｼｯｸUB"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2675"/>
    <w:pPr>
      <w:tabs>
        <w:tab w:val="center" w:pos="4252"/>
        <w:tab w:val="right" w:pos="8504"/>
      </w:tabs>
      <w:snapToGrid w:val="0"/>
    </w:pPr>
  </w:style>
  <w:style w:type="paragraph" w:styleId="a5">
    <w:name w:val="Balloon Text"/>
    <w:basedOn w:val="a"/>
    <w:semiHidden/>
    <w:rsid w:val="001966ED"/>
    <w:rPr>
      <w:rFonts w:ascii="Arial" w:eastAsia="ＭＳ ゴシック" w:hAnsi="Arial"/>
      <w:sz w:val="18"/>
      <w:szCs w:val="18"/>
    </w:rPr>
  </w:style>
  <w:style w:type="paragraph" w:styleId="20">
    <w:name w:val="Body Text Indent 2"/>
    <w:basedOn w:val="a"/>
    <w:rsid w:val="0015498F"/>
    <w:pPr>
      <w:ind w:leftChars="172" w:left="723" w:hanging="362"/>
    </w:pPr>
    <w:rPr>
      <w:rFonts w:ascii="ＭＳ ゴシック" w:eastAsia="ＭＳ ゴシック" w:hAnsi="ＭＳ ゴシック"/>
      <w:color w:val="000000"/>
      <w:sz w:val="20"/>
      <w:szCs w:val="9"/>
    </w:rPr>
  </w:style>
  <w:style w:type="paragraph" w:styleId="a6">
    <w:name w:val="footnote text"/>
    <w:basedOn w:val="a"/>
    <w:semiHidden/>
    <w:rsid w:val="00C74CE3"/>
    <w:pPr>
      <w:snapToGrid w:val="0"/>
      <w:jc w:val="left"/>
    </w:pPr>
  </w:style>
  <w:style w:type="character" w:styleId="a7">
    <w:name w:val="footnote reference"/>
    <w:basedOn w:val="a0"/>
    <w:semiHidden/>
    <w:rsid w:val="00C74CE3"/>
    <w:rPr>
      <w:vertAlign w:val="superscript"/>
    </w:rPr>
  </w:style>
  <w:style w:type="paragraph" w:styleId="a8">
    <w:name w:val="footer"/>
    <w:basedOn w:val="a"/>
    <w:link w:val="a9"/>
    <w:uiPriority w:val="99"/>
    <w:rsid w:val="00AD3F10"/>
    <w:pPr>
      <w:tabs>
        <w:tab w:val="center" w:pos="4252"/>
        <w:tab w:val="right" w:pos="8504"/>
      </w:tabs>
      <w:snapToGrid w:val="0"/>
    </w:pPr>
  </w:style>
  <w:style w:type="character" w:styleId="aa">
    <w:name w:val="page number"/>
    <w:basedOn w:val="a0"/>
    <w:rsid w:val="00AD3F10"/>
  </w:style>
  <w:style w:type="table" w:styleId="ab">
    <w:name w:val="Table Grid"/>
    <w:basedOn w:val="a1"/>
    <w:rsid w:val="00D3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link w:val="11"/>
    <w:qFormat/>
    <w:rsid w:val="00EC74CA"/>
    <w:pPr>
      <w:numPr>
        <w:numId w:val="1"/>
      </w:numPr>
    </w:pPr>
    <w:rPr>
      <w:rFonts w:ascii="MS UI Gothic" w:eastAsia="MS UI Gothic" w:hAnsi="MS UI Gothic"/>
      <w:szCs w:val="21"/>
    </w:rPr>
  </w:style>
  <w:style w:type="paragraph" w:customStyle="1" w:styleId="12">
    <w:name w:val="(1)下"/>
    <w:basedOn w:val="a"/>
    <w:link w:val="13"/>
    <w:qFormat/>
    <w:rsid w:val="00EC74CA"/>
    <w:pPr>
      <w:ind w:leftChars="250" w:left="525" w:firstLineChars="100" w:firstLine="210"/>
    </w:pPr>
    <w:rPr>
      <w:rFonts w:ascii="MS UI Gothic" w:eastAsia="MS UI Gothic" w:hAnsi="MS UI Gothic"/>
      <w:szCs w:val="21"/>
    </w:rPr>
  </w:style>
  <w:style w:type="character" w:customStyle="1" w:styleId="11">
    <w:name w:val="(1) (文字)"/>
    <w:basedOn w:val="a0"/>
    <w:link w:val="1"/>
    <w:rsid w:val="00EC74CA"/>
    <w:rPr>
      <w:rFonts w:ascii="MS UI Gothic" w:eastAsia="MS UI Gothic" w:hAnsi="MS UI Gothic"/>
      <w:kern w:val="2"/>
      <w:sz w:val="21"/>
      <w:szCs w:val="21"/>
    </w:rPr>
  </w:style>
  <w:style w:type="paragraph" w:customStyle="1" w:styleId="14">
    <w:name w:val="(1)・"/>
    <w:basedOn w:val="a"/>
    <w:link w:val="15"/>
    <w:qFormat/>
    <w:rsid w:val="00A24ACB"/>
    <w:pPr>
      <w:ind w:leftChars="250" w:left="525"/>
    </w:pPr>
    <w:rPr>
      <w:rFonts w:ascii="MS UI Gothic" w:eastAsia="MS UI Gothic" w:hAnsi="MS UI Gothic"/>
      <w:szCs w:val="21"/>
    </w:rPr>
  </w:style>
  <w:style w:type="character" w:customStyle="1" w:styleId="13">
    <w:name w:val="(1)下 (文字)"/>
    <w:basedOn w:val="a0"/>
    <w:link w:val="12"/>
    <w:rsid w:val="00EC74CA"/>
    <w:rPr>
      <w:rFonts w:ascii="MS UI Gothic" w:eastAsia="MS UI Gothic" w:hAnsi="MS UI Gothic"/>
      <w:kern w:val="2"/>
      <w:sz w:val="21"/>
      <w:szCs w:val="21"/>
    </w:rPr>
  </w:style>
  <w:style w:type="paragraph" w:customStyle="1" w:styleId="16">
    <w:name w:val="(1)・下"/>
    <w:basedOn w:val="a"/>
    <w:link w:val="17"/>
    <w:qFormat/>
    <w:rsid w:val="00A24ACB"/>
    <w:pPr>
      <w:ind w:leftChars="350" w:left="735" w:firstLineChars="100" w:firstLine="210"/>
    </w:pPr>
    <w:rPr>
      <w:rFonts w:ascii="MS UI Gothic" w:eastAsia="MS UI Gothic" w:hAnsi="MS UI Gothic"/>
      <w:szCs w:val="21"/>
    </w:rPr>
  </w:style>
  <w:style w:type="character" w:customStyle="1" w:styleId="15">
    <w:name w:val="(1)・ (文字)"/>
    <w:basedOn w:val="a0"/>
    <w:link w:val="14"/>
    <w:rsid w:val="00A24ACB"/>
    <w:rPr>
      <w:rFonts w:ascii="MS UI Gothic" w:eastAsia="MS UI Gothic" w:hAnsi="MS UI Gothic"/>
      <w:kern w:val="2"/>
      <w:sz w:val="21"/>
      <w:szCs w:val="21"/>
    </w:rPr>
  </w:style>
  <w:style w:type="paragraph" w:customStyle="1" w:styleId="ac">
    <w:name w:val="①"/>
    <w:basedOn w:val="a"/>
    <w:link w:val="ad"/>
    <w:qFormat/>
    <w:rsid w:val="00EC74CA"/>
    <w:pPr>
      <w:ind w:leftChars="250" w:left="735" w:hangingChars="100" w:hanging="210"/>
    </w:pPr>
    <w:rPr>
      <w:rFonts w:ascii="MS UI Gothic" w:eastAsia="MS UI Gothic" w:hAnsi="MS UI Gothic"/>
      <w:szCs w:val="21"/>
    </w:rPr>
  </w:style>
  <w:style w:type="character" w:customStyle="1" w:styleId="17">
    <w:name w:val="(1)・下 (文字)"/>
    <w:basedOn w:val="a0"/>
    <w:link w:val="16"/>
    <w:rsid w:val="00A24ACB"/>
    <w:rPr>
      <w:rFonts w:ascii="MS UI Gothic" w:eastAsia="MS UI Gothic" w:hAnsi="MS UI Gothic"/>
      <w:kern w:val="2"/>
      <w:sz w:val="21"/>
      <w:szCs w:val="21"/>
    </w:rPr>
  </w:style>
  <w:style w:type="paragraph" w:customStyle="1" w:styleId="ae">
    <w:name w:val="①下"/>
    <w:basedOn w:val="a"/>
    <w:link w:val="af"/>
    <w:qFormat/>
    <w:rsid w:val="00EC74CA"/>
    <w:pPr>
      <w:ind w:leftChars="343" w:left="720" w:firstLineChars="100" w:firstLine="210"/>
    </w:pPr>
    <w:rPr>
      <w:rFonts w:ascii="MS UI Gothic" w:eastAsia="MS UI Gothic" w:hAnsi="MS UI Gothic"/>
    </w:rPr>
  </w:style>
  <w:style w:type="character" w:customStyle="1" w:styleId="ad">
    <w:name w:val="① (文字)"/>
    <w:basedOn w:val="a0"/>
    <w:link w:val="ac"/>
    <w:rsid w:val="00EC74CA"/>
    <w:rPr>
      <w:rFonts w:ascii="MS UI Gothic" w:eastAsia="MS UI Gothic" w:hAnsi="MS UI Gothic"/>
      <w:kern w:val="2"/>
      <w:sz w:val="21"/>
      <w:szCs w:val="21"/>
    </w:rPr>
  </w:style>
  <w:style w:type="character" w:customStyle="1" w:styleId="af">
    <w:name w:val="①下 (文字)"/>
    <w:basedOn w:val="a0"/>
    <w:link w:val="ae"/>
    <w:rsid w:val="00EC74CA"/>
    <w:rPr>
      <w:rFonts w:ascii="MS UI Gothic" w:eastAsia="MS UI Gothic" w:hAnsi="MS UI Gothic"/>
      <w:kern w:val="2"/>
      <w:sz w:val="21"/>
      <w:szCs w:val="24"/>
    </w:rPr>
  </w:style>
  <w:style w:type="paragraph" w:customStyle="1" w:styleId="af0">
    <w:name w:val="(a)"/>
    <w:basedOn w:val="a"/>
    <w:link w:val="af1"/>
    <w:qFormat/>
    <w:rsid w:val="00EC74CA"/>
    <w:pPr>
      <w:ind w:leftChars="350" w:left="987" w:hangingChars="120" w:hanging="252"/>
    </w:pPr>
    <w:rPr>
      <w:rFonts w:ascii="MS UI Gothic" w:eastAsia="MS UI Gothic" w:hAnsi="MS UI Gothic"/>
      <w:szCs w:val="21"/>
    </w:rPr>
  </w:style>
  <w:style w:type="paragraph" w:customStyle="1" w:styleId="af2">
    <w:name w:val="(a)下"/>
    <w:basedOn w:val="a"/>
    <w:link w:val="af3"/>
    <w:qFormat/>
    <w:rsid w:val="00EC74CA"/>
    <w:pPr>
      <w:ind w:leftChars="450" w:left="945" w:firstLineChars="100" w:firstLine="210"/>
    </w:pPr>
    <w:rPr>
      <w:rFonts w:ascii="MS UI Gothic" w:eastAsia="MS UI Gothic" w:hAnsi="MS UI Gothic"/>
      <w:szCs w:val="21"/>
    </w:rPr>
  </w:style>
  <w:style w:type="character" w:customStyle="1" w:styleId="af1">
    <w:name w:val="(a) (文字)"/>
    <w:basedOn w:val="a0"/>
    <w:link w:val="af0"/>
    <w:rsid w:val="00EC74CA"/>
    <w:rPr>
      <w:rFonts w:ascii="MS UI Gothic" w:eastAsia="MS UI Gothic" w:hAnsi="MS UI Gothic"/>
      <w:kern w:val="2"/>
      <w:sz w:val="21"/>
      <w:szCs w:val="21"/>
    </w:rPr>
  </w:style>
  <w:style w:type="character" w:customStyle="1" w:styleId="af3">
    <w:name w:val="(a)下 (文字)"/>
    <w:basedOn w:val="a0"/>
    <w:link w:val="af2"/>
    <w:rsid w:val="00EC74CA"/>
    <w:rPr>
      <w:rFonts w:ascii="MS UI Gothic" w:eastAsia="MS UI Gothic" w:hAnsi="MS UI Gothic"/>
      <w:kern w:val="2"/>
      <w:sz w:val="21"/>
      <w:szCs w:val="21"/>
    </w:rPr>
  </w:style>
  <w:style w:type="character" w:customStyle="1" w:styleId="a4">
    <w:name w:val="ヘッダー (文字)"/>
    <w:basedOn w:val="a0"/>
    <w:link w:val="a3"/>
    <w:uiPriority w:val="99"/>
    <w:rsid w:val="00375940"/>
    <w:rPr>
      <w:rFonts w:ascii="Bookman Old Style" w:hAnsi="Bookman Old Style"/>
      <w:kern w:val="2"/>
      <w:sz w:val="21"/>
      <w:szCs w:val="24"/>
    </w:rPr>
  </w:style>
  <w:style w:type="paragraph" w:styleId="Web">
    <w:name w:val="Normal (Web)"/>
    <w:basedOn w:val="a"/>
    <w:uiPriority w:val="99"/>
    <w:unhideWhenUsed/>
    <w:rsid w:val="00540E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List Paragraph"/>
    <w:basedOn w:val="a"/>
    <w:uiPriority w:val="34"/>
    <w:qFormat/>
    <w:rsid w:val="003D1F97"/>
    <w:pPr>
      <w:ind w:leftChars="400" w:left="840"/>
    </w:pPr>
  </w:style>
  <w:style w:type="character" w:styleId="af5">
    <w:name w:val="Emphasis"/>
    <w:basedOn w:val="a0"/>
    <w:uiPriority w:val="20"/>
    <w:qFormat/>
    <w:rsid w:val="00014626"/>
    <w:rPr>
      <w:b/>
      <w:bCs/>
      <w:i w:val="0"/>
      <w:iCs w:val="0"/>
    </w:rPr>
  </w:style>
  <w:style w:type="character" w:customStyle="1" w:styleId="ilfuvd">
    <w:name w:val="ilfuvd"/>
    <w:basedOn w:val="a0"/>
    <w:rsid w:val="00802080"/>
  </w:style>
  <w:style w:type="character" w:styleId="af6">
    <w:name w:val="annotation reference"/>
    <w:basedOn w:val="a0"/>
    <w:semiHidden/>
    <w:unhideWhenUsed/>
    <w:rsid w:val="00A72A32"/>
    <w:rPr>
      <w:sz w:val="18"/>
      <w:szCs w:val="18"/>
    </w:rPr>
  </w:style>
  <w:style w:type="paragraph" w:styleId="af7">
    <w:name w:val="annotation text"/>
    <w:basedOn w:val="a"/>
    <w:link w:val="af8"/>
    <w:semiHidden/>
    <w:unhideWhenUsed/>
    <w:rsid w:val="00A72A32"/>
    <w:pPr>
      <w:jc w:val="left"/>
    </w:pPr>
  </w:style>
  <w:style w:type="character" w:customStyle="1" w:styleId="af8">
    <w:name w:val="コメント文字列 (文字)"/>
    <w:basedOn w:val="a0"/>
    <w:link w:val="af7"/>
    <w:semiHidden/>
    <w:rsid w:val="00A72A32"/>
    <w:rPr>
      <w:rFonts w:ascii="Bookman Old Style" w:hAnsi="Bookman Old Style"/>
      <w:kern w:val="2"/>
      <w:sz w:val="21"/>
      <w:szCs w:val="24"/>
    </w:rPr>
  </w:style>
  <w:style w:type="paragraph" w:styleId="af9">
    <w:name w:val="annotation subject"/>
    <w:basedOn w:val="af7"/>
    <w:next w:val="af7"/>
    <w:link w:val="afa"/>
    <w:semiHidden/>
    <w:unhideWhenUsed/>
    <w:rsid w:val="00A72A32"/>
    <w:rPr>
      <w:b/>
      <w:bCs/>
    </w:rPr>
  </w:style>
  <w:style w:type="character" w:customStyle="1" w:styleId="afa">
    <w:name w:val="コメント内容 (文字)"/>
    <w:basedOn w:val="af8"/>
    <w:link w:val="af9"/>
    <w:semiHidden/>
    <w:rsid w:val="00A72A32"/>
    <w:rPr>
      <w:rFonts w:ascii="Bookman Old Style" w:hAnsi="Bookman Old Style"/>
      <w:b/>
      <w:bCs/>
      <w:kern w:val="2"/>
      <w:sz w:val="21"/>
      <w:szCs w:val="24"/>
    </w:rPr>
  </w:style>
  <w:style w:type="character" w:customStyle="1" w:styleId="st1">
    <w:name w:val="st1"/>
    <w:basedOn w:val="a0"/>
    <w:rsid w:val="00CB7386"/>
  </w:style>
  <w:style w:type="character" w:styleId="afb">
    <w:name w:val="Hyperlink"/>
    <w:basedOn w:val="a0"/>
    <w:uiPriority w:val="99"/>
    <w:unhideWhenUsed/>
    <w:rsid w:val="0039302F"/>
    <w:rPr>
      <w:color w:val="0000FF" w:themeColor="hyperlink"/>
      <w:u w:val="single"/>
    </w:rPr>
  </w:style>
  <w:style w:type="character" w:styleId="afc">
    <w:name w:val="FollowedHyperlink"/>
    <w:basedOn w:val="a0"/>
    <w:semiHidden/>
    <w:unhideWhenUsed/>
    <w:rsid w:val="0039302F"/>
    <w:rPr>
      <w:color w:val="800080" w:themeColor="followedHyperlink"/>
      <w:u w:val="single"/>
    </w:rPr>
  </w:style>
  <w:style w:type="character" w:customStyle="1" w:styleId="a9">
    <w:name w:val="フッター (文字)"/>
    <w:link w:val="a8"/>
    <w:uiPriority w:val="99"/>
    <w:rsid w:val="00160CA9"/>
    <w:rPr>
      <w:rFonts w:ascii="Bookman Old Style" w:hAnsi="Bookman Old Style"/>
      <w:kern w:val="2"/>
      <w:sz w:val="21"/>
      <w:szCs w:val="24"/>
    </w:rPr>
  </w:style>
  <w:style w:type="paragraph" w:styleId="afd">
    <w:name w:val="TOC Heading"/>
    <w:basedOn w:val="10"/>
    <w:next w:val="a"/>
    <w:uiPriority w:val="39"/>
    <w:unhideWhenUsed/>
    <w:qFormat/>
    <w:rsid w:val="00C45033"/>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21">
    <w:name w:val="toc 2"/>
    <w:basedOn w:val="a"/>
    <w:next w:val="a"/>
    <w:autoRedefine/>
    <w:uiPriority w:val="39"/>
    <w:unhideWhenUsed/>
    <w:rsid w:val="001E3725"/>
    <w:pPr>
      <w:tabs>
        <w:tab w:val="left" w:pos="630"/>
        <w:tab w:val="right" w:leader="dot" w:pos="8494"/>
      </w:tabs>
      <w:snapToGrid w:val="0"/>
      <w:ind w:leftChars="100" w:left="210"/>
    </w:pPr>
  </w:style>
  <w:style w:type="paragraph" w:styleId="18">
    <w:name w:val="toc 1"/>
    <w:basedOn w:val="a"/>
    <w:next w:val="a"/>
    <w:autoRedefine/>
    <w:uiPriority w:val="39"/>
    <w:unhideWhenUsed/>
    <w:rsid w:val="00F26431"/>
    <w:pPr>
      <w:tabs>
        <w:tab w:val="left" w:pos="1260"/>
        <w:tab w:val="right" w:leader="dot" w:pos="8494"/>
      </w:tabs>
    </w:pPr>
    <w:rPr>
      <w:noProof/>
    </w:rPr>
  </w:style>
  <w:style w:type="paragraph" w:styleId="30">
    <w:name w:val="toc 3"/>
    <w:basedOn w:val="a"/>
    <w:next w:val="a"/>
    <w:autoRedefine/>
    <w:uiPriority w:val="39"/>
    <w:unhideWhenUsed/>
    <w:rsid w:val="00DA4A87"/>
    <w:pPr>
      <w:widowControl/>
      <w:tabs>
        <w:tab w:val="left" w:pos="1050"/>
        <w:tab w:val="right" w:leader="dot" w:pos="8494"/>
      </w:tabs>
      <w:ind w:left="442"/>
      <w:jc w:val="left"/>
    </w:pPr>
    <w:rPr>
      <w:rFonts w:asciiTheme="minorHAnsi" w:eastAsiaTheme="minorEastAsia" w:hAnsiTheme="minorHAnsi"/>
      <w:kern w:val="0"/>
      <w:sz w:val="22"/>
      <w:szCs w:val="22"/>
    </w:rPr>
  </w:style>
  <w:style w:type="paragraph" w:customStyle="1" w:styleId="afe">
    <w:name w:val="（１）下"/>
    <w:basedOn w:val="a"/>
    <w:link w:val="aff"/>
    <w:qFormat/>
    <w:rsid w:val="00FF3E90"/>
    <w:pPr>
      <w:ind w:leftChars="250" w:left="525" w:firstLineChars="100" w:firstLine="210"/>
    </w:pPr>
    <w:rPr>
      <w:rFonts w:ascii="HG丸ｺﾞｼｯｸM-PRO" w:eastAsia="HG丸ｺﾞｼｯｸM-PRO" w:hAnsi="MS UI Gothic"/>
    </w:rPr>
  </w:style>
  <w:style w:type="character" w:customStyle="1" w:styleId="aff">
    <w:name w:val="（１）下 (文字)"/>
    <w:link w:val="afe"/>
    <w:rsid w:val="00FF3E90"/>
    <w:rPr>
      <w:rFonts w:ascii="HG丸ｺﾞｼｯｸM-PRO" w:eastAsia="HG丸ｺﾞｼｯｸM-PRO" w:hAnsi="MS UI Gothic"/>
      <w:kern w:val="2"/>
      <w:sz w:val="21"/>
      <w:szCs w:val="24"/>
    </w:rPr>
  </w:style>
  <w:style w:type="paragraph" w:styleId="aff0">
    <w:name w:val="Revision"/>
    <w:hidden/>
    <w:uiPriority w:val="99"/>
    <w:semiHidden/>
    <w:rsid w:val="00F23858"/>
    <w:rPr>
      <w:rFonts w:ascii="Bookman Old Style" w:hAnsi="Bookman Old Style"/>
      <w:kern w:val="2"/>
      <w:sz w:val="21"/>
      <w:szCs w:val="24"/>
    </w:rPr>
  </w:style>
  <w:style w:type="table" w:styleId="22">
    <w:name w:val="Light List Accent 3"/>
    <w:basedOn w:val="a1"/>
    <w:uiPriority w:val="61"/>
    <w:rsid w:val="00741F37"/>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5">
    <w:name w:val="Grid Table 4 Accent 5"/>
    <w:basedOn w:val="a1"/>
    <w:uiPriority w:val="49"/>
    <w:rsid w:val="00741F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1486">
      <w:bodyDiv w:val="1"/>
      <w:marLeft w:val="0"/>
      <w:marRight w:val="0"/>
      <w:marTop w:val="0"/>
      <w:marBottom w:val="0"/>
      <w:divBdr>
        <w:top w:val="none" w:sz="0" w:space="0" w:color="auto"/>
        <w:left w:val="none" w:sz="0" w:space="0" w:color="auto"/>
        <w:bottom w:val="none" w:sz="0" w:space="0" w:color="auto"/>
        <w:right w:val="none" w:sz="0" w:space="0" w:color="auto"/>
      </w:divBdr>
    </w:div>
    <w:div w:id="135951568">
      <w:bodyDiv w:val="1"/>
      <w:marLeft w:val="0"/>
      <w:marRight w:val="0"/>
      <w:marTop w:val="0"/>
      <w:marBottom w:val="0"/>
      <w:divBdr>
        <w:top w:val="none" w:sz="0" w:space="0" w:color="auto"/>
        <w:left w:val="none" w:sz="0" w:space="0" w:color="auto"/>
        <w:bottom w:val="none" w:sz="0" w:space="0" w:color="auto"/>
        <w:right w:val="none" w:sz="0" w:space="0" w:color="auto"/>
      </w:divBdr>
    </w:div>
    <w:div w:id="151220195">
      <w:bodyDiv w:val="1"/>
      <w:marLeft w:val="0"/>
      <w:marRight w:val="0"/>
      <w:marTop w:val="0"/>
      <w:marBottom w:val="0"/>
      <w:divBdr>
        <w:top w:val="none" w:sz="0" w:space="0" w:color="auto"/>
        <w:left w:val="none" w:sz="0" w:space="0" w:color="auto"/>
        <w:bottom w:val="none" w:sz="0" w:space="0" w:color="auto"/>
        <w:right w:val="none" w:sz="0" w:space="0" w:color="auto"/>
      </w:divBdr>
    </w:div>
    <w:div w:id="176117991">
      <w:bodyDiv w:val="1"/>
      <w:marLeft w:val="0"/>
      <w:marRight w:val="0"/>
      <w:marTop w:val="0"/>
      <w:marBottom w:val="0"/>
      <w:divBdr>
        <w:top w:val="none" w:sz="0" w:space="0" w:color="auto"/>
        <w:left w:val="none" w:sz="0" w:space="0" w:color="auto"/>
        <w:bottom w:val="none" w:sz="0" w:space="0" w:color="auto"/>
        <w:right w:val="none" w:sz="0" w:space="0" w:color="auto"/>
      </w:divBdr>
    </w:div>
    <w:div w:id="227083522">
      <w:bodyDiv w:val="1"/>
      <w:marLeft w:val="0"/>
      <w:marRight w:val="0"/>
      <w:marTop w:val="0"/>
      <w:marBottom w:val="0"/>
      <w:divBdr>
        <w:top w:val="none" w:sz="0" w:space="0" w:color="auto"/>
        <w:left w:val="none" w:sz="0" w:space="0" w:color="auto"/>
        <w:bottom w:val="none" w:sz="0" w:space="0" w:color="auto"/>
        <w:right w:val="none" w:sz="0" w:space="0" w:color="auto"/>
      </w:divBdr>
    </w:div>
    <w:div w:id="237524371">
      <w:bodyDiv w:val="1"/>
      <w:marLeft w:val="0"/>
      <w:marRight w:val="0"/>
      <w:marTop w:val="0"/>
      <w:marBottom w:val="0"/>
      <w:divBdr>
        <w:top w:val="none" w:sz="0" w:space="0" w:color="auto"/>
        <w:left w:val="none" w:sz="0" w:space="0" w:color="auto"/>
        <w:bottom w:val="none" w:sz="0" w:space="0" w:color="auto"/>
        <w:right w:val="none" w:sz="0" w:space="0" w:color="auto"/>
      </w:divBdr>
    </w:div>
    <w:div w:id="246815291">
      <w:bodyDiv w:val="1"/>
      <w:marLeft w:val="0"/>
      <w:marRight w:val="0"/>
      <w:marTop w:val="0"/>
      <w:marBottom w:val="0"/>
      <w:divBdr>
        <w:top w:val="none" w:sz="0" w:space="0" w:color="auto"/>
        <w:left w:val="none" w:sz="0" w:space="0" w:color="auto"/>
        <w:bottom w:val="none" w:sz="0" w:space="0" w:color="auto"/>
        <w:right w:val="none" w:sz="0" w:space="0" w:color="auto"/>
      </w:divBdr>
    </w:div>
    <w:div w:id="324746774">
      <w:bodyDiv w:val="1"/>
      <w:marLeft w:val="0"/>
      <w:marRight w:val="0"/>
      <w:marTop w:val="0"/>
      <w:marBottom w:val="0"/>
      <w:divBdr>
        <w:top w:val="none" w:sz="0" w:space="0" w:color="auto"/>
        <w:left w:val="none" w:sz="0" w:space="0" w:color="auto"/>
        <w:bottom w:val="none" w:sz="0" w:space="0" w:color="auto"/>
        <w:right w:val="none" w:sz="0" w:space="0" w:color="auto"/>
      </w:divBdr>
    </w:div>
    <w:div w:id="372661306">
      <w:bodyDiv w:val="1"/>
      <w:marLeft w:val="0"/>
      <w:marRight w:val="0"/>
      <w:marTop w:val="0"/>
      <w:marBottom w:val="0"/>
      <w:divBdr>
        <w:top w:val="none" w:sz="0" w:space="0" w:color="auto"/>
        <w:left w:val="none" w:sz="0" w:space="0" w:color="auto"/>
        <w:bottom w:val="none" w:sz="0" w:space="0" w:color="auto"/>
        <w:right w:val="none" w:sz="0" w:space="0" w:color="auto"/>
      </w:divBdr>
    </w:div>
    <w:div w:id="396243595">
      <w:bodyDiv w:val="1"/>
      <w:marLeft w:val="0"/>
      <w:marRight w:val="0"/>
      <w:marTop w:val="0"/>
      <w:marBottom w:val="0"/>
      <w:divBdr>
        <w:top w:val="none" w:sz="0" w:space="0" w:color="auto"/>
        <w:left w:val="none" w:sz="0" w:space="0" w:color="auto"/>
        <w:bottom w:val="none" w:sz="0" w:space="0" w:color="auto"/>
        <w:right w:val="none" w:sz="0" w:space="0" w:color="auto"/>
      </w:divBdr>
    </w:div>
    <w:div w:id="461847925">
      <w:bodyDiv w:val="1"/>
      <w:marLeft w:val="0"/>
      <w:marRight w:val="0"/>
      <w:marTop w:val="0"/>
      <w:marBottom w:val="0"/>
      <w:divBdr>
        <w:top w:val="none" w:sz="0" w:space="0" w:color="auto"/>
        <w:left w:val="none" w:sz="0" w:space="0" w:color="auto"/>
        <w:bottom w:val="none" w:sz="0" w:space="0" w:color="auto"/>
        <w:right w:val="none" w:sz="0" w:space="0" w:color="auto"/>
      </w:divBdr>
    </w:div>
    <w:div w:id="526021330">
      <w:bodyDiv w:val="1"/>
      <w:marLeft w:val="0"/>
      <w:marRight w:val="0"/>
      <w:marTop w:val="0"/>
      <w:marBottom w:val="0"/>
      <w:divBdr>
        <w:top w:val="none" w:sz="0" w:space="0" w:color="auto"/>
        <w:left w:val="none" w:sz="0" w:space="0" w:color="auto"/>
        <w:bottom w:val="none" w:sz="0" w:space="0" w:color="auto"/>
        <w:right w:val="none" w:sz="0" w:space="0" w:color="auto"/>
      </w:divBdr>
    </w:div>
    <w:div w:id="691734485">
      <w:bodyDiv w:val="1"/>
      <w:marLeft w:val="0"/>
      <w:marRight w:val="0"/>
      <w:marTop w:val="0"/>
      <w:marBottom w:val="0"/>
      <w:divBdr>
        <w:top w:val="none" w:sz="0" w:space="0" w:color="auto"/>
        <w:left w:val="none" w:sz="0" w:space="0" w:color="auto"/>
        <w:bottom w:val="none" w:sz="0" w:space="0" w:color="auto"/>
        <w:right w:val="none" w:sz="0" w:space="0" w:color="auto"/>
      </w:divBdr>
    </w:div>
    <w:div w:id="722801106">
      <w:bodyDiv w:val="1"/>
      <w:marLeft w:val="0"/>
      <w:marRight w:val="0"/>
      <w:marTop w:val="0"/>
      <w:marBottom w:val="0"/>
      <w:divBdr>
        <w:top w:val="none" w:sz="0" w:space="0" w:color="auto"/>
        <w:left w:val="none" w:sz="0" w:space="0" w:color="auto"/>
        <w:bottom w:val="none" w:sz="0" w:space="0" w:color="auto"/>
        <w:right w:val="none" w:sz="0" w:space="0" w:color="auto"/>
      </w:divBdr>
    </w:div>
    <w:div w:id="723262237">
      <w:bodyDiv w:val="1"/>
      <w:marLeft w:val="0"/>
      <w:marRight w:val="0"/>
      <w:marTop w:val="0"/>
      <w:marBottom w:val="0"/>
      <w:divBdr>
        <w:top w:val="none" w:sz="0" w:space="0" w:color="auto"/>
        <w:left w:val="none" w:sz="0" w:space="0" w:color="auto"/>
        <w:bottom w:val="none" w:sz="0" w:space="0" w:color="auto"/>
        <w:right w:val="none" w:sz="0" w:space="0" w:color="auto"/>
      </w:divBdr>
    </w:div>
    <w:div w:id="746028344">
      <w:bodyDiv w:val="1"/>
      <w:marLeft w:val="0"/>
      <w:marRight w:val="0"/>
      <w:marTop w:val="0"/>
      <w:marBottom w:val="0"/>
      <w:divBdr>
        <w:top w:val="none" w:sz="0" w:space="0" w:color="auto"/>
        <w:left w:val="none" w:sz="0" w:space="0" w:color="auto"/>
        <w:bottom w:val="none" w:sz="0" w:space="0" w:color="auto"/>
        <w:right w:val="none" w:sz="0" w:space="0" w:color="auto"/>
      </w:divBdr>
    </w:div>
    <w:div w:id="785349600">
      <w:bodyDiv w:val="1"/>
      <w:marLeft w:val="0"/>
      <w:marRight w:val="0"/>
      <w:marTop w:val="0"/>
      <w:marBottom w:val="0"/>
      <w:divBdr>
        <w:top w:val="none" w:sz="0" w:space="0" w:color="auto"/>
        <w:left w:val="none" w:sz="0" w:space="0" w:color="auto"/>
        <w:bottom w:val="none" w:sz="0" w:space="0" w:color="auto"/>
        <w:right w:val="none" w:sz="0" w:space="0" w:color="auto"/>
      </w:divBdr>
    </w:div>
    <w:div w:id="802043715">
      <w:bodyDiv w:val="1"/>
      <w:marLeft w:val="0"/>
      <w:marRight w:val="0"/>
      <w:marTop w:val="0"/>
      <w:marBottom w:val="0"/>
      <w:divBdr>
        <w:top w:val="none" w:sz="0" w:space="0" w:color="auto"/>
        <w:left w:val="none" w:sz="0" w:space="0" w:color="auto"/>
        <w:bottom w:val="none" w:sz="0" w:space="0" w:color="auto"/>
        <w:right w:val="none" w:sz="0" w:space="0" w:color="auto"/>
      </w:divBdr>
    </w:div>
    <w:div w:id="806975736">
      <w:bodyDiv w:val="1"/>
      <w:marLeft w:val="0"/>
      <w:marRight w:val="0"/>
      <w:marTop w:val="0"/>
      <w:marBottom w:val="0"/>
      <w:divBdr>
        <w:top w:val="none" w:sz="0" w:space="0" w:color="auto"/>
        <w:left w:val="none" w:sz="0" w:space="0" w:color="auto"/>
        <w:bottom w:val="none" w:sz="0" w:space="0" w:color="auto"/>
        <w:right w:val="none" w:sz="0" w:space="0" w:color="auto"/>
      </w:divBdr>
    </w:div>
    <w:div w:id="809252520">
      <w:bodyDiv w:val="1"/>
      <w:marLeft w:val="0"/>
      <w:marRight w:val="0"/>
      <w:marTop w:val="0"/>
      <w:marBottom w:val="0"/>
      <w:divBdr>
        <w:top w:val="none" w:sz="0" w:space="0" w:color="auto"/>
        <w:left w:val="none" w:sz="0" w:space="0" w:color="auto"/>
        <w:bottom w:val="none" w:sz="0" w:space="0" w:color="auto"/>
        <w:right w:val="none" w:sz="0" w:space="0" w:color="auto"/>
      </w:divBdr>
    </w:div>
    <w:div w:id="845247140">
      <w:bodyDiv w:val="1"/>
      <w:marLeft w:val="0"/>
      <w:marRight w:val="0"/>
      <w:marTop w:val="0"/>
      <w:marBottom w:val="0"/>
      <w:divBdr>
        <w:top w:val="none" w:sz="0" w:space="0" w:color="auto"/>
        <w:left w:val="none" w:sz="0" w:space="0" w:color="auto"/>
        <w:bottom w:val="none" w:sz="0" w:space="0" w:color="auto"/>
        <w:right w:val="none" w:sz="0" w:space="0" w:color="auto"/>
      </w:divBdr>
    </w:div>
    <w:div w:id="851182077">
      <w:bodyDiv w:val="1"/>
      <w:marLeft w:val="0"/>
      <w:marRight w:val="0"/>
      <w:marTop w:val="0"/>
      <w:marBottom w:val="0"/>
      <w:divBdr>
        <w:top w:val="none" w:sz="0" w:space="0" w:color="auto"/>
        <w:left w:val="none" w:sz="0" w:space="0" w:color="auto"/>
        <w:bottom w:val="none" w:sz="0" w:space="0" w:color="auto"/>
        <w:right w:val="none" w:sz="0" w:space="0" w:color="auto"/>
      </w:divBdr>
    </w:div>
    <w:div w:id="865211890">
      <w:bodyDiv w:val="1"/>
      <w:marLeft w:val="0"/>
      <w:marRight w:val="0"/>
      <w:marTop w:val="0"/>
      <w:marBottom w:val="0"/>
      <w:divBdr>
        <w:top w:val="none" w:sz="0" w:space="0" w:color="auto"/>
        <w:left w:val="none" w:sz="0" w:space="0" w:color="auto"/>
        <w:bottom w:val="none" w:sz="0" w:space="0" w:color="auto"/>
        <w:right w:val="none" w:sz="0" w:space="0" w:color="auto"/>
      </w:divBdr>
    </w:div>
    <w:div w:id="909580522">
      <w:bodyDiv w:val="1"/>
      <w:marLeft w:val="0"/>
      <w:marRight w:val="0"/>
      <w:marTop w:val="0"/>
      <w:marBottom w:val="0"/>
      <w:divBdr>
        <w:top w:val="none" w:sz="0" w:space="0" w:color="auto"/>
        <w:left w:val="none" w:sz="0" w:space="0" w:color="auto"/>
        <w:bottom w:val="none" w:sz="0" w:space="0" w:color="auto"/>
        <w:right w:val="none" w:sz="0" w:space="0" w:color="auto"/>
      </w:divBdr>
    </w:div>
    <w:div w:id="961039406">
      <w:bodyDiv w:val="1"/>
      <w:marLeft w:val="0"/>
      <w:marRight w:val="0"/>
      <w:marTop w:val="0"/>
      <w:marBottom w:val="0"/>
      <w:divBdr>
        <w:top w:val="none" w:sz="0" w:space="0" w:color="auto"/>
        <w:left w:val="none" w:sz="0" w:space="0" w:color="auto"/>
        <w:bottom w:val="none" w:sz="0" w:space="0" w:color="auto"/>
        <w:right w:val="none" w:sz="0" w:space="0" w:color="auto"/>
      </w:divBdr>
    </w:div>
    <w:div w:id="991174590">
      <w:bodyDiv w:val="1"/>
      <w:marLeft w:val="0"/>
      <w:marRight w:val="0"/>
      <w:marTop w:val="0"/>
      <w:marBottom w:val="0"/>
      <w:divBdr>
        <w:top w:val="none" w:sz="0" w:space="0" w:color="auto"/>
        <w:left w:val="none" w:sz="0" w:space="0" w:color="auto"/>
        <w:bottom w:val="none" w:sz="0" w:space="0" w:color="auto"/>
        <w:right w:val="none" w:sz="0" w:space="0" w:color="auto"/>
      </w:divBdr>
    </w:div>
    <w:div w:id="1019964075">
      <w:bodyDiv w:val="1"/>
      <w:marLeft w:val="0"/>
      <w:marRight w:val="0"/>
      <w:marTop w:val="0"/>
      <w:marBottom w:val="0"/>
      <w:divBdr>
        <w:top w:val="none" w:sz="0" w:space="0" w:color="auto"/>
        <w:left w:val="none" w:sz="0" w:space="0" w:color="auto"/>
        <w:bottom w:val="none" w:sz="0" w:space="0" w:color="auto"/>
        <w:right w:val="none" w:sz="0" w:space="0" w:color="auto"/>
      </w:divBdr>
    </w:div>
    <w:div w:id="1158812729">
      <w:bodyDiv w:val="1"/>
      <w:marLeft w:val="0"/>
      <w:marRight w:val="0"/>
      <w:marTop w:val="0"/>
      <w:marBottom w:val="0"/>
      <w:divBdr>
        <w:top w:val="none" w:sz="0" w:space="0" w:color="auto"/>
        <w:left w:val="none" w:sz="0" w:space="0" w:color="auto"/>
        <w:bottom w:val="none" w:sz="0" w:space="0" w:color="auto"/>
        <w:right w:val="none" w:sz="0" w:space="0" w:color="auto"/>
      </w:divBdr>
    </w:div>
    <w:div w:id="1188982818">
      <w:bodyDiv w:val="1"/>
      <w:marLeft w:val="0"/>
      <w:marRight w:val="0"/>
      <w:marTop w:val="0"/>
      <w:marBottom w:val="0"/>
      <w:divBdr>
        <w:top w:val="none" w:sz="0" w:space="0" w:color="auto"/>
        <w:left w:val="none" w:sz="0" w:space="0" w:color="auto"/>
        <w:bottom w:val="none" w:sz="0" w:space="0" w:color="auto"/>
        <w:right w:val="none" w:sz="0" w:space="0" w:color="auto"/>
      </w:divBdr>
    </w:div>
    <w:div w:id="1190723947">
      <w:bodyDiv w:val="1"/>
      <w:marLeft w:val="0"/>
      <w:marRight w:val="0"/>
      <w:marTop w:val="0"/>
      <w:marBottom w:val="0"/>
      <w:divBdr>
        <w:top w:val="none" w:sz="0" w:space="0" w:color="auto"/>
        <w:left w:val="none" w:sz="0" w:space="0" w:color="auto"/>
        <w:bottom w:val="none" w:sz="0" w:space="0" w:color="auto"/>
        <w:right w:val="none" w:sz="0" w:space="0" w:color="auto"/>
      </w:divBdr>
    </w:div>
    <w:div w:id="1216505292">
      <w:bodyDiv w:val="1"/>
      <w:marLeft w:val="0"/>
      <w:marRight w:val="0"/>
      <w:marTop w:val="0"/>
      <w:marBottom w:val="0"/>
      <w:divBdr>
        <w:top w:val="none" w:sz="0" w:space="0" w:color="auto"/>
        <w:left w:val="none" w:sz="0" w:space="0" w:color="auto"/>
        <w:bottom w:val="none" w:sz="0" w:space="0" w:color="auto"/>
        <w:right w:val="none" w:sz="0" w:space="0" w:color="auto"/>
      </w:divBdr>
    </w:div>
    <w:div w:id="1246650326">
      <w:bodyDiv w:val="1"/>
      <w:marLeft w:val="0"/>
      <w:marRight w:val="0"/>
      <w:marTop w:val="0"/>
      <w:marBottom w:val="0"/>
      <w:divBdr>
        <w:top w:val="none" w:sz="0" w:space="0" w:color="auto"/>
        <w:left w:val="none" w:sz="0" w:space="0" w:color="auto"/>
        <w:bottom w:val="none" w:sz="0" w:space="0" w:color="auto"/>
        <w:right w:val="none" w:sz="0" w:space="0" w:color="auto"/>
      </w:divBdr>
    </w:div>
    <w:div w:id="1277297841">
      <w:bodyDiv w:val="1"/>
      <w:marLeft w:val="0"/>
      <w:marRight w:val="0"/>
      <w:marTop w:val="0"/>
      <w:marBottom w:val="0"/>
      <w:divBdr>
        <w:top w:val="none" w:sz="0" w:space="0" w:color="auto"/>
        <w:left w:val="none" w:sz="0" w:space="0" w:color="auto"/>
        <w:bottom w:val="none" w:sz="0" w:space="0" w:color="auto"/>
        <w:right w:val="none" w:sz="0" w:space="0" w:color="auto"/>
      </w:divBdr>
    </w:div>
    <w:div w:id="1297681236">
      <w:bodyDiv w:val="1"/>
      <w:marLeft w:val="0"/>
      <w:marRight w:val="0"/>
      <w:marTop w:val="0"/>
      <w:marBottom w:val="0"/>
      <w:divBdr>
        <w:top w:val="none" w:sz="0" w:space="0" w:color="auto"/>
        <w:left w:val="none" w:sz="0" w:space="0" w:color="auto"/>
        <w:bottom w:val="none" w:sz="0" w:space="0" w:color="auto"/>
        <w:right w:val="none" w:sz="0" w:space="0" w:color="auto"/>
      </w:divBdr>
    </w:div>
    <w:div w:id="1313482511">
      <w:bodyDiv w:val="1"/>
      <w:marLeft w:val="0"/>
      <w:marRight w:val="0"/>
      <w:marTop w:val="0"/>
      <w:marBottom w:val="0"/>
      <w:divBdr>
        <w:top w:val="none" w:sz="0" w:space="0" w:color="auto"/>
        <w:left w:val="none" w:sz="0" w:space="0" w:color="auto"/>
        <w:bottom w:val="none" w:sz="0" w:space="0" w:color="auto"/>
        <w:right w:val="none" w:sz="0" w:space="0" w:color="auto"/>
      </w:divBdr>
    </w:div>
    <w:div w:id="1335382158">
      <w:bodyDiv w:val="1"/>
      <w:marLeft w:val="0"/>
      <w:marRight w:val="0"/>
      <w:marTop w:val="0"/>
      <w:marBottom w:val="0"/>
      <w:divBdr>
        <w:top w:val="none" w:sz="0" w:space="0" w:color="auto"/>
        <w:left w:val="none" w:sz="0" w:space="0" w:color="auto"/>
        <w:bottom w:val="none" w:sz="0" w:space="0" w:color="auto"/>
        <w:right w:val="none" w:sz="0" w:space="0" w:color="auto"/>
      </w:divBdr>
    </w:div>
    <w:div w:id="1362239691">
      <w:bodyDiv w:val="1"/>
      <w:marLeft w:val="0"/>
      <w:marRight w:val="0"/>
      <w:marTop w:val="0"/>
      <w:marBottom w:val="0"/>
      <w:divBdr>
        <w:top w:val="none" w:sz="0" w:space="0" w:color="auto"/>
        <w:left w:val="none" w:sz="0" w:space="0" w:color="auto"/>
        <w:bottom w:val="none" w:sz="0" w:space="0" w:color="auto"/>
        <w:right w:val="none" w:sz="0" w:space="0" w:color="auto"/>
      </w:divBdr>
    </w:div>
    <w:div w:id="1380786411">
      <w:bodyDiv w:val="1"/>
      <w:marLeft w:val="0"/>
      <w:marRight w:val="0"/>
      <w:marTop w:val="0"/>
      <w:marBottom w:val="0"/>
      <w:divBdr>
        <w:top w:val="none" w:sz="0" w:space="0" w:color="auto"/>
        <w:left w:val="none" w:sz="0" w:space="0" w:color="auto"/>
        <w:bottom w:val="none" w:sz="0" w:space="0" w:color="auto"/>
        <w:right w:val="none" w:sz="0" w:space="0" w:color="auto"/>
      </w:divBdr>
    </w:div>
    <w:div w:id="1565680908">
      <w:bodyDiv w:val="1"/>
      <w:marLeft w:val="0"/>
      <w:marRight w:val="0"/>
      <w:marTop w:val="0"/>
      <w:marBottom w:val="0"/>
      <w:divBdr>
        <w:top w:val="none" w:sz="0" w:space="0" w:color="auto"/>
        <w:left w:val="none" w:sz="0" w:space="0" w:color="auto"/>
        <w:bottom w:val="none" w:sz="0" w:space="0" w:color="auto"/>
        <w:right w:val="none" w:sz="0" w:space="0" w:color="auto"/>
      </w:divBdr>
    </w:div>
    <w:div w:id="1576282093">
      <w:bodyDiv w:val="1"/>
      <w:marLeft w:val="0"/>
      <w:marRight w:val="0"/>
      <w:marTop w:val="0"/>
      <w:marBottom w:val="0"/>
      <w:divBdr>
        <w:top w:val="none" w:sz="0" w:space="0" w:color="auto"/>
        <w:left w:val="none" w:sz="0" w:space="0" w:color="auto"/>
        <w:bottom w:val="none" w:sz="0" w:space="0" w:color="auto"/>
        <w:right w:val="none" w:sz="0" w:space="0" w:color="auto"/>
      </w:divBdr>
    </w:div>
    <w:div w:id="1636717211">
      <w:bodyDiv w:val="1"/>
      <w:marLeft w:val="0"/>
      <w:marRight w:val="0"/>
      <w:marTop w:val="0"/>
      <w:marBottom w:val="0"/>
      <w:divBdr>
        <w:top w:val="none" w:sz="0" w:space="0" w:color="auto"/>
        <w:left w:val="none" w:sz="0" w:space="0" w:color="auto"/>
        <w:bottom w:val="none" w:sz="0" w:space="0" w:color="auto"/>
        <w:right w:val="none" w:sz="0" w:space="0" w:color="auto"/>
      </w:divBdr>
    </w:div>
    <w:div w:id="1718628841">
      <w:bodyDiv w:val="1"/>
      <w:marLeft w:val="0"/>
      <w:marRight w:val="0"/>
      <w:marTop w:val="0"/>
      <w:marBottom w:val="0"/>
      <w:divBdr>
        <w:top w:val="none" w:sz="0" w:space="0" w:color="auto"/>
        <w:left w:val="none" w:sz="0" w:space="0" w:color="auto"/>
        <w:bottom w:val="none" w:sz="0" w:space="0" w:color="auto"/>
        <w:right w:val="none" w:sz="0" w:space="0" w:color="auto"/>
      </w:divBdr>
    </w:div>
    <w:div w:id="1720977639">
      <w:bodyDiv w:val="1"/>
      <w:marLeft w:val="0"/>
      <w:marRight w:val="0"/>
      <w:marTop w:val="0"/>
      <w:marBottom w:val="0"/>
      <w:divBdr>
        <w:top w:val="none" w:sz="0" w:space="0" w:color="auto"/>
        <w:left w:val="none" w:sz="0" w:space="0" w:color="auto"/>
        <w:bottom w:val="none" w:sz="0" w:space="0" w:color="auto"/>
        <w:right w:val="none" w:sz="0" w:space="0" w:color="auto"/>
      </w:divBdr>
    </w:div>
    <w:div w:id="1724718277">
      <w:bodyDiv w:val="1"/>
      <w:marLeft w:val="0"/>
      <w:marRight w:val="0"/>
      <w:marTop w:val="0"/>
      <w:marBottom w:val="0"/>
      <w:divBdr>
        <w:top w:val="none" w:sz="0" w:space="0" w:color="auto"/>
        <w:left w:val="none" w:sz="0" w:space="0" w:color="auto"/>
        <w:bottom w:val="none" w:sz="0" w:space="0" w:color="auto"/>
        <w:right w:val="none" w:sz="0" w:space="0" w:color="auto"/>
      </w:divBdr>
    </w:div>
    <w:div w:id="1726945763">
      <w:bodyDiv w:val="1"/>
      <w:marLeft w:val="0"/>
      <w:marRight w:val="0"/>
      <w:marTop w:val="0"/>
      <w:marBottom w:val="0"/>
      <w:divBdr>
        <w:top w:val="none" w:sz="0" w:space="0" w:color="auto"/>
        <w:left w:val="none" w:sz="0" w:space="0" w:color="auto"/>
        <w:bottom w:val="none" w:sz="0" w:space="0" w:color="auto"/>
        <w:right w:val="none" w:sz="0" w:space="0" w:color="auto"/>
      </w:divBdr>
    </w:div>
    <w:div w:id="1735930412">
      <w:bodyDiv w:val="1"/>
      <w:marLeft w:val="0"/>
      <w:marRight w:val="0"/>
      <w:marTop w:val="0"/>
      <w:marBottom w:val="0"/>
      <w:divBdr>
        <w:top w:val="none" w:sz="0" w:space="0" w:color="auto"/>
        <w:left w:val="none" w:sz="0" w:space="0" w:color="auto"/>
        <w:bottom w:val="none" w:sz="0" w:space="0" w:color="auto"/>
        <w:right w:val="none" w:sz="0" w:space="0" w:color="auto"/>
      </w:divBdr>
    </w:div>
    <w:div w:id="1803110308">
      <w:bodyDiv w:val="1"/>
      <w:marLeft w:val="0"/>
      <w:marRight w:val="0"/>
      <w:marTop w:val="0"/>
      <w:marBottom w:val="0"/>
      <w:divBdr>
        <w:top w:val="none" w:sz="0" w:space="0" w:color="auto"/>
        <w:left w:val="none" w:sz="0" w:space="0" w:color="auto"/>
        <w:bottom w:val="none" w:sz="0" w:space="0" w:color="auto"/>
        <w:right w:val="none" w:sz="0" w:space="0" w:color="auto"/>
      </w:divBdr>
    </w:div>
    <w:div w:id="1843812572">
      <w:bodyDiv w:val="1"/>
      <w:marLeft w:val="0"/>
      <w:marRight w:val="0"/>
      <w:marTop w:val="0"/>
      <w:marBottom w:val="0"/>
      <w:divBdr>
        <w:top w:val="none" w:sz="0" w:space="0" w:color="auto"/>
        <w:left w:val="none" w:sz="0" w:space="0" w:color="auto"/>
        <w:bottom w:val="none" w:sz="0" w:space="0" w:color="auto"/>
        <w:right w:val="none" w:sz="0" w:space="0" w:color="auto"/>
      </w:divBdr>
    </w:div>
    <w:div w:id="1872185167">
      <w:bodyDiv w:val="1"/>
      <w:marLeft w:val="0"/>
      <w:marRight w:val="0"/>
      <w:marTop w:val="0"/>
      <w:marBottom w:val="0"/>
      <w:divBdr>
        <w:top w:val="none" w:sz="0" w:space="0" w:color="auto"/>
        <w:left w:val="none" w:sz="0" w:space="0" w:color="auto"/>
        <w:bottom w:val="none" w:sz="0" w:space="0" w:color="auto"/>
        <w:right w:val="none" w:sz="0" w:space="0" w:color="auto"/>
      </w:divBdr>
    </w:div>
    <w:div w:id="1881437544">
      <w:bodyDiv w:val="1"/>
      <w:marLeft w:val="0"/>
      <w:marRight w:val="0"/>
      <w:marTop w:val="0"/>
      <w:marBottom w:val="0"/>
      <w:divBdr>
        <w:top w:val="none" w:sz="0" w:space="0" w:color="auto"/>
        <w:left w:val="none" w:sz="0" w:space="0" w:color="auto"/>
        <w:bottom w:val="none" w:sz="0" w:space="0" w:color="auto"/>
        <w:right w:val="none" w:sz="0" w:space="0" w:color="auto"/>
      </w:divBdr>
    </w:div>
    <w:div w:id="1915814267">
      <w:bodyDiv w:val="1"/>
      <w:marLeft w:val="0"/>
      <w:marRight w:val="0"/>
      <w:marTop w:val="0"/>
      <w:marBottom w:val="0"/>
      <w:divBdr>
        <w:top w:val="none" w:sz="0" w:space="0" w:color="auto"/>
        <w:left w:val="none" w:sz="0" w:space="0" w:color="auto"/>
        <w:bottom w:val="none" w:sz="0" w:space="0" w:color="auto"/>
        <w:right w:val="none" w:sz="0" w:space="0" w:color="auto"/>
      </w:divBdr>
    </w:div>
    <w:div w:id="1954902065">
      <w:bodyDiv w:val="1"/>
      <w:marLeft w:val="0"/>
      <w:marRight w:val="0"/>
      <w:marTop w:val="0"/>
      <w:marBottom w:val="0"/>
      <w:divBdr>
        <w:top w:val="none" w:sz="0" w:space="0" w:color="auto"/>
        <w:left w:val="none" w:sz="0" w:space="0" w:color="auto"/>
        <w:bottom w:val="none" w:sz="0" w:space="0" w:color="auto"/>
        <w:right w:val="none" w:sz="0" w:space="0" w:color="auto"/>
      </w:divBdr>
    </w:div>
    <w:div w:id="1956867458">
      <w:bodyDiv w:val="1"/>
      <w:marLeft w:val="0"/>
      <w:marRight w:val="0"/>
      <w:marTop w:val="0"/>
      <w:marBottom w:val="0"/>
      <w:divBdr>
        <w:top w:val="none" w:sz="0" w:space="0" w:color="auto"/>
        <w:left w:val="none" w:sz="0" w:space="0" w:color="auto"/>
        <w:bottom w:val="none" w:sz="0" w:space="0" w:color="auto"/>
        <w:right w:val="none" w:sz="0" w:space="0" w:color="auto"/>
      </w:divBdr>
    </w:div>
    <w:div w:id="1966767393">
      <w:bodyDiv w:val="1"/>
      <w:marLeft w:val="0"/>
      <w:marRight w:val="0"/>
      <w:marTop w:val="0"/>
      <w:marBottom w:val="0"/>
      <w:divBdr>
        <w:top w:val="none" w:sz="0" w:space="0" w:color="auto"/>
        <w:left w:val="none" w:sz="0" w:space="0" w:color="auto"/>
        <w:bottom w:val="none" w:sz="0" w:space="0" w:color="auto"/>
        <w:right w:val="none" w:sz="0" w:space="0" w:color="auto"/>
      </w:divBdr>
    </w:div>
    <w:div w:id="1975674747">
      <w:bodyDiv w:val="1"/>
      <w:marLeft w:val="0"/>
      <w:marRight w:val="0"/>
      <w:marTop w:val="0"/>
      <w:marBottom w:val="0"/>
      <w:divBdr>
        <w:top w:val="none" w:sz="0" w:space="0" w:color="auto"/>
        <w:left w:val="none" w:sz="0" w:space="0" w:color="auto"/>
        <w:bottom w:val="none" w:sz="0" w:space="0" w:color="auto"/>
        <w:right w:val="none" w:sz="0" w:space="0" w:color="auto"/>
      </w:divBdr>
    </w:div>
    <w:div w:id="2045445108">
      <w:bodyDiv w:val="1"/>
      <w:marLeft w:val="0"/>
      <w:marRight w:val="0"/>
      <w:marTop w:val="0"/>
      <w:marBottom w:val="0"/>
      <w:divBdr>
        <w:top w:val="none" w:sz="0" w:space="0" w:color="auto"/>
        <w:left w:val="none" w:sz="0" w:space="0" w:color="auto"/>
        <w:bottom w:val="none" w:sz="0" w:space="0" w:color="auto"/>
        <w:right w:val="none" w:sz="0" w:space="0" w:color="auto"/>
      </w:divBdr>
    </w:div>
    <w:div w:id="211825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17A5F1AD8C6642A32ECE8683348649" ma:contentTypeVersion="15" ma:contentTypeDescription="新しいドキュメントを作成します。" ma:contentTypeScope="" ma:versionID="229dd5874b854ed5315c268399e6c5da">
  <xsd:schema xmlns:xsd="http://www.w3.org/2001/XMLSchema" xmlns:xs="http://www.w3.org/2001/XMLSchema" xmlns:p="http://schemas.microsoft.com/office/2006/metadata/properties" xmlns:ns2="360974c5-40d4-4b8c-85b2-327986c7bf5d" xmlns:ns3="7943f8e9-9637-4328-b658-9f11aa7edc4a" targetNamespace="http://schemas.microsoft.com/office/2006/metadata/properties" ma:root="true" ma:fieldsID="9a1302b897ecef12081a31a3d863c43e" ns2:_="" ns3:_="">
    <xsd:import namespace="360974c5-40d4-4b8c-85b2-327986c7bf5d"/>
    <xsd:import namespace="7943f8e9-9637-4328-b658-9f11aa7edc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974c5-40d4-4b8c-85b2-327986c7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3f8e9-9637-4328-b658-9f11aa7edc4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db3e52e-ed02-45da-8ff9-d8ee3619ac6d}" ma:internalName="TaxCatchAll" ma:showField="CatchAllData" ma:web="7943f8e9-9637-4328-b658-9f11aa7edc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0974c5-40d4-4b8c-85b2-327986c7bf5d">
      <Terms xmlns="http://schemas.microsoft.com/office/infopath/2007/PartnerControls"/>
    </lcf76f155ced4ddcb4097134ff3c332f>
    <TaxCatchAll xmlns="7943f8e9-9637-4328-b658-9f11aa7edc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09E2-3E13-4655-8816-4B341999F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974c5-40d4-4b8c-85b2-327986c7bf5d"/>
    <ds:schemaRef ds:uri="7943f8e9-9637-4328-b658-9f11aa7ed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891C4-0E2D-492A-ABDD-4F5AF35E9F8E}">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360974c5-40d4-4b8c-85b2-327986c7bf5d"/>
    <ds:schemaRef ds:uri="http://schemas.microsoft.com/office/2006/metadata/properties"/>
    <ds:schemaRef ds:uri="http://purl.org/dc/elements/1.1/"/>
    <ds:schemaRef ds:uri="7943f8e9-9637-4328-b658-9f11aa7edc4a"/>
    <ds:schemaRef ds:uri="http://purl.org/dc/dcmitype/"/>
  </ds:schemaRefs>
</ds:datastoreItem>
</file>

<file path=customXml/itemProps3.xml><?xml version="1.0" encoding="utf-8"?>
<ds:datastoreItem xmlns:ds="http://schemas.openxmlformats.org/officeDocument/2006/customXml" ds:itemID="{E0CAAB55-5DCE-4BDB-A120-1A331ED6CE01}">
  <ds:schemaRefs>
    <ds:schemaRef ds:uri="http://schemas.microsoft.com/sharepoint/v3/contenttype/forms"/>
  </ds:schemaRefs>
</ds:datastoreItem>
</file>

<file path=customXml/itemProps4.xml><?xml version="1.0" encoding="utf-8"?>
<ds:datastoreItem xmlns:ds="http://schemas.openxmlformats.org/officeDocument/2006/customXml" ds:itemID="{BEB1E85D-1E3B-4A03-A38B-1D2E2ACE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35</Pages>
  <Words>3473</Words>
  <Characters>19799</Characters>
  <DocSecurity>0</DocSecurity>
  <Lines>164</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第１章</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2022-04-01T05:24:00Z</cp:lastPrinted>
  <dcterms:created xsi:type="dcterms:W3CDTF">2019-09-11T05:54:00Z</dcterms:created>
  <dcterms:modified xsi:type="dcterms:W3CDTF">2023-03-30T02:24:00Z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0x0101001317A5F1AD8C6642A32ECE8683348649</vt:lpwstr>
  </property>
  <property fmtid="{D5CDD505-2E9C-101B-9397-08002B2CF9AE}" pid="3" name="MediaServiceImageTags">
    <vt:lpwstr/>
  </property>
</Properties>
</file>