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F1" w:rsidRPr="0014636E" w:rsidRDefault="001600E6" w:rsidP="000806F1">
      <w:pPr>
        <w:rPr>
          <w:rFonts w:asciiTheme="minorEastAsia" w:hAnsiTheme="minorEastAsia"/>
          <w:szCs w:val="24"/>
        </w:rPr>
      </w:pPr>
      <w:r w:rsidRPr="0014636E">
        <w:rPr>
          <w:rFonts w:asciiTheme="minorEastAsia" w:hAnsiTheme="minorEastAsia" w:hint="eastAsia"/>
          <w:szCs w:val="24"/>
        </w:rPr>
        <w:t>表紙</w:t>
      </w:r>
    </w:p>
    <w:p w:rsidR="000806F1" w:rsidRPr="0014636E" w:rsidRDefault="000806F1" w:rsidP="000806F1">
      <w:pPr>
        <w:rPr>
          <w:rFonts w:asciiTheme="minorEastAsia" w:hAnsiTheme="minorEastAsia"/>
          <w:szCs w:val="24"/>
        </w:rPr>
      </w:pPr>
    </w:p>
    <w:p w:rsidR="000806F1" w:rsidRPr="0014636E" w:rsidRDefault="00103B9F" w:rsidP="001600E6">
      <w:pPr>
        <w:jc w:val="left"/>
        <w:rPr>
          <w:rFonts w:asciiTheme="minorEastAsia" w:hAnsiTheme="minorEastAsia" w:cs="メイリオ"/>
          <w:szCs w:val="24"/>
        </w:rPr>
      </w:pPr>
      <w:r w:rsidRPr="0014636E">
        <w:rPr>
          <w:rFonts w:asciiTheme="minorEastAsia" w:hAnsiTheme="minorEastAsia" w:cs="メイリオ" w:hint="eastAsia"/>
          <w:szCs w:val="24"/>
        </w:rPr>
        <w:t>いくの</w:t>
      </w:r>
      <w:r w:rsidR="000806F1" w:rsidRPr="0014636E">
        <w:rPr>
          <w:rFonts w:asciiTheme="minorEastAsia" w:hAnsiTheme="minorEastAsia" w:cs="メイリオ" w:hint="eastAsia"/>
          <w:szCs w:val="24"/>
        </w:rPr>
        <w:t>区地域福祉計画</w:t>
      </w:r>
    </w:p>
    <w:p w:rsidR="000806F1" w:rsidRPr="0014636E" w:rsidRDefault="009602C5" w:rsidP="001600E6">
      <w:pPr>
        <w:jc w:val="left"/>
        <w:rPr>
          <w:rFonts w:asciiTheme="minorEastAsia" w:hAnsiTheme="minorEastAsia" w:cs="メイリオ"/>
          <w:szCs w:val="24"/>
        </w:rPr>
      </w:pPr>
      <w:r w:rsidRPr="0014636E">
        <w:rPr>
          <w:rFonts w:asciiTheme="minorEastAsia" w:hAnsiTheme="minorEastAsia" w:cs="メイリオ" w:hint="eastAsia"/>
          <w:szCs w:val="24"/>
        </w:rPr>
        <w:t>２０１８</w:t>
      </w:r>
      <w:r w:rsidR="001600E6" w:rsidRPr="0014636E">
        <w:rPr>
          <w:rFonts w:asciiTheme="minorEastAsia" w:hAnsiTheme="minorEastAsia" w:cs="メイリオ" w:hint="eastAsia"/>
          <w:szCs w:val="24"/>
        </w:rPr>
        <w:t>年から</w:t>
      </w:r>
      <w:r w:rsidR="00903661">
        <w:rPr>
          <w:rFonts w:asciiTheme="minorEastAsia" w:hAnsiTheme="minorEastAsia" w:cs="メイリオ" w:hint="eastAsia"/>
          <w:szCs w:val="24"/>
        </w:rPr>
        <w:t>２０２２</w:t>
      </w:r>
      <w:r w:rsidR="001600E6" w:rsidRPr="0014636E">
        <w:rPr>
          <w:rFonts w:asciiTheme="minorEastAsia" w:hAnsiTheme="minorEastAsia" w:cs="メイリオ" w:hint="eastAsia"/>
          <w:szCs w:val="24"/>
        </w:rPr>
        <w:t>年</w:t>
      </w:r>
    </w:p>
    <w:p w:rsidR="001600E6" w:rsidRPr="0014636E" w:rsidRDefault="001600E6" w:rsidP="001600E6">
      <w:pPr>
        <w:jc w:val="left"/>
        <w:rPr>
          <w:rFonts w:asciiTheme="minorEastAsia" w:hAnsiTheme="minorEastAsia" w:cs="メイリオ"/>
          <w:szCs w:val="24"/>
        </w:rPr>
      </w:pPr>
    </w:p>
    <w:p w:rsidR="001600E6" w:rsidRPr="0014636E" w:rsidRDefault="001600E6" w:rsidP="001600E6">
      <w:pPr>
        <w:jc w:val="left"/>
        <w:rPr>
          <w:rFonts w:asciiTheme="minorEastAsia" w:hAnsiTheme="minorEastAsia" w:cs="メイリオ"/>
          <w:szCs w:val="24"/>
        </w:rPr>
      </w:pPr>
      <w:r w:rsidRPr="0014636E">
        <w:rPr>
          <w:rFonts w:asciiTheme="minorEastAsia" w:hAnsiTheme="minorEastAsia" w:cs="メイリオ" w:hint="eastAsia"/>
          <w:szCs w:val="24"/>
        </w:rPr>
        <w:t>イラスト</w:t>
      </w:r>
    </w:p>
    <w:p w:rsidR="001600E6" w:rsidRPr="0014636E" w:rsidRDefault="001600E6" w:rsidP="001600E6">
      <w:pPr>
        <w:jc w:val="left"/>
        <w:rPr>
          <w:rFonts w:asciiTheme="minorEastAsia" w:hAnsiTheme="minorEastAsia" w:cs="メイリオ"/>
          <w:szCs w:val="24"/>
        </w:rPr>
      </w:pPr>
      <w:bookmarkStart w:id="0" w:name="_GoBack"/>
      <w:bookmarkEnd w:id="0"/>
    </w:p>
    <w:p w:rsidR="000806F1" w:rsidRPr="0014636E" w:rsidRDefault="00D7545F" w:rsidP="001600E6">
      <w:pPr>
        <w:jc w:val="left"/>
        <w:rPr>
          <w:rFonts w:asciiTheme="minorEastAsia" w:hAnsiTheme="minorEastAsia" w:cs="メイリオ"/>
          <w:szCs w:val="24"/>
        </w:rPr>
      </w:pPr>
      <w:r w:rsidRPr="0014636E">
        <w:rPr>
          <w:rFonts w:asciiTheme="minorEastAsia" w:hAnsiTheme="minorEastAsia" w:cs="メイリオ" w:hint="eastAsia"/>
          <w:szCs w:val="24"/>
        </w:rPr>
        <w:t>平成</w:t>
      </w:r>
      <w:r w:rsidR="009602C5" w:rsidRPr="0014636E">
        <w:rPr>
          <w:rFonts w:asciiTheme="minorEastAsia" w:hAnsiTheme="minorEastAsia" w:cs="メイリオ" w:hint="eastAsia"/>
          <w:szCs w:val="24"/>
        </w:rPr>
        <w:t>３０</w:t>
      </w:r>
      <w:r w:rsidRPr="0014636E">
        <w:rPr>
          <w:rFonts w:asciiTheme="minorEastAsia" w:hAnsiTheme="minorEastAsia" w:cs="メイリオ" w:hint="eastAsia"/>
          <w:szCs w:val="24"/>
        </w:rPr>
        <w:t>年（</w:t>
      </w:r>
      <w:r w:rsidR="009602C5" w:rsidRPr="0014636E">
        <w:rPr>
          <w:rFonts w:asciiTheme="minorEastAsia" w:hAnsiTheme="minorEastAsia" w:cs="メイリオ" w:hint="eastAsia"/>
          <w:szCs w:val="24"/>
        </w:rPr>
        <w:t>２０１８</w:t>
      </w:r>
      <w:r w:rsidRPr="0014636E">
        <w:rPr>
          <w:rFonts w:asciiTheme="minorEastAsia" w:hAnsiTheme="minorEastAsia" w:cs="メイリオ" w:hint="eastAsia"/>
          <w:szCs w:val="24"/>
        </w:rPr>
        <w:t>年）</w:t>
      </w:r>
      <w:r w:rsidR="009602C5" w:rsidRPr="0014636E">
        <w:rPr>
          <w:rFonts w:asciiTheme="minorEastAsia" w:hAnsiTheme="minorEastAsia" w:cs="メイリオ" w:hint="eastAsia"/>
          <w:szCs w:val="24"/>
        </w:rPr>
        <w:t>３</w:t>
      </w:r>
      <w:r w:rsidRPr="0014636E">
        <w:rPr>
          <w:rFonts w:asciiTheme="minorEastAsia" w:hAnsiTheme="minorEastAsia" w:cs="メイリオ" w:hint="eastAsia"/>
          <w:szCs w:val="24"/>
        </w:rPr>
        <w:t>月</w:t>
      </w:r>
    </w:p>
    <w:p w:rsidR="001600E6" w:rsidRPr="0014636E" w:rsidRDefault="00103B9F" w:rsidP="001600E6">
      <w:pPr>
        <w:jc w:val="left"/>
        <w:rPr>
          <w:rFonts w:asciiTheme="minorEastAsia" w:hAnsiTheme="minorEastAsia" w:cs="メイリオ"/>
          <w:szCs w:val="24"/>
        </w:rPr>
      </w:pPr>
      <w:r w:rsidRPr="0014636E">
        <w:rPr>
          <w:rFonts w:asciiTheme="minorEastAsia" w:hAnsiTheme="minorEastAsia" w:cs="メイリオ" w:hint="eastAsia"/>
          <w:szCs w:val="24"/>
        </w:rPr>
        <w:t>いくの</w:t>
      </w:r>
      <w:r w:rsidR="000806F1" w:rsidRPr="0014636E">
        <w:rPr>
          <w:rFonts w:asciiTheme="minorEastAsia" w:hAnsiTheme="minorEastAsia" w:cs="メイリオ" w:hint="eastAsia"/>
          <w:szCs w:val="24"/>
        </w:rPr>
        <w:t>区役所</w:t>
      </w:r>
    </w:p>
    <w:p w:rsidR="001600E6" w:rsidRPr="0014636E" w:rsidRDefault="001600E6" w:rsidP="001600E6">
      <w:pPr>
        <w:jc w:val="left"/>
        <w:rPr>
          <w:rFonts w:asciiTheme="minorEastAsia" w:hAnsiTheme="minorEastAsia" w:cs="メイリオ"/>
          <w:b/>
          <w:sz w:val="28"/>
          <w:szCs w:val="28"/>
        </w:rPr>
      </w:pPr>
      <w:r w:rsidRPr="0014636E">
        <w:rPr>
          <w:rFonts w:asciiTheme="minorEastAsia" w:hAnsiTheme="minorEastAsia" w:cs="メイリオ" w:hint="eastAsia"/>
          <w:b/>
          <w:sz w:val="28"/>
          <w:szCs w:val="28"/>
        </w:rPr>
        <w:br w:type="page"/>
      </w:r>
    </w:p>
    <w:p w:rsidR="000806F1" w:rsidRPr="0014636E" w:rsidRDefault="000806F1" w:rsidP="001600E6">
      <w:pPr>
        <w:widowControl/>
        <w:spacing w:line="400" w:lineRule="exact"/>
        <w:jc w:val="left"/>
        <w:rPr>
          <w:rFonts w:asciiTheme="minorEastAsia" w:hAnsiTheme="minorEastAsia" w:cs="メイリオ"/>
          <w:b/>
          <w:szCs w:val="24"/>
        </w:rPr>
      </w:pPr>
      <w:r w:rsidRPr="0014636E">
        <w:rPr>
          <w:rFonts w:asciiTheme="minorEastAsia" w:hAnsiTheme="minorEastAsia" w:cs="メイリオ" w:hint="eastAsia"/>
          <w:szCs w:val="24"/>
        </w:rPr>
        <w:lastRenderedPageBreak/>
        <w:t>はじめに</w:t>
      </w:r>
    </w:p>
    <w:p w:rsidR="000806F1" w:rsidRPr="0014636E" w:rsidRDefault="000806F1" w:rsidP="001600E6">
      <w:pPr>
        <w:widowControl/>
        <w:spacing w:line="400" w:lineRule="exact"/>
        <w:jc w:val="left"/>
        <w:rPr>
          <w:rFonts w:asciiTheme="minorEastAsia" w:hAnsiTheme="minorEastAsia" w:cs="メイリオ"/>
          <w:szCs w:val="24"/>
        </w:rPr>
      </w:pP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本冊子をはじめて読んでいただくにあたって、区</w:t>
      </w:r>
      <w:r w:rsidR="001600E6" w:rsidRPr="0014636E">
        <w:rPr>
          <w:rFonts w:asciiTheme="minorEastAsia" w:hAnsiTheme="minorEastAsia" w:cs="メイリオ" w:hint="eastAsia"/>
          <w:szCs w:val="24"/>
        </w:rPr>
        <w:t>民のみなさんや関係者のみなさんに、まず知っていただきたいのは、</w:t>
      </w:r>
      <w:r w:rsidRPr="0014636E">
        <w:rPr>
          <w:rFonts w:asciiTheme="minorEastAsia" w:hAnsiTheme="minorEastAsia" w:cs="メイリオ" w:hint="eastAsia"/>
          <w:szCs w:val="24"/>
        </w:rPr>
        <w:t>地域福祉という言葉です。</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福祉という言葉は一般的によく聞く言葉ですが、地域福祉という言葉は聞き慣れない</w:t>
      </w:r>
      <w:r w:rsidR="00DA5B3F" w:rsidRPr="0014636E">
        <w:rPr>
          <w:rFonts w:asciiTheme="minorEastAsia" w:hAnsiTheme="minorEastAsia" w:cs="メイリオ" w:hint="eastAsia"/>
          <w:szCs w:val="24"/>
        </w:rPr>
        <w:t>かた</w:t>
      </w:r>
      <w:r w:rsidRPr="0014636E">
        <w:rPr>
          <w:rFonts w:asciiTheme="minorEastAsia" w:hAnsiTheme="minorEastAsia" w:cs="メイリオ" w:hint="eastAsia"/>
          <w:szCs w:val="24"/>
        </w:rPr>
        <w:t>もたくさんおられるかと思います。</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地域福祉とは、</w:t>
      </w:r>
      <w:r w:rsidRPr="0014636E">
        <w:rPr>
          <w:rFonts w:asciiTheme="minorEastAsia" w:hAnsiTheme="minorEastAsia" w:cs="Times New Roman" w:hint="eastAsia"/>
          <w:szCs w:val="24"/>
        </w:rPr>
        <w:t>だれもが住み慣れた地域で、自分らしく安心して暮らし続けていくためには、住民や行政をはじめ、地域にかかわるすべての人の力をあわせて、共に生き、共に支え合い、みんなが生活を共に楽しむ地域を作り上げていく</w:t>
      </w:r>
      <w:r w:rsidR="001600E6" w:rsidRPr="0014636E">
        <w:rPr>
          <w:rFonts w:asciiTheme="minorEastAsia" w:hAnsiTheme="minorEastAsia" w:cs="メイリオ" w:hint="eastAsia"/>
          <w:szCs w:val="24"/>
        </w:rPr>
        <w:t>こと</w:t>
      </w:r>
      <w:r w:rsidRPr="0014636E">
        <w:rPr>
          <w:rFonts w:asciiTheme="minorEastAsia" w:hAnsiTheme="minorEastAsia" w:cs="メイリオ" w:hint="eastAsia"/>
          <w:szCs w:val="24"/>
        </w:rPr>
        <w:t>とされています。</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この計画は、</w:t>
      </w:r>
      <w:r w:rsidR="001600E6" w:rsidRPr="0014636E">
        <w:rPr>
          <w:rFonts w:asciiTheme="minorEastAsia" w:hAnsiTheme="minorEastAsia" w:cs="メイリオ" w:hint="eastAsia"/>
          <w:szCs w:val="24"/>
        </w:rPr>
        <w:t>いくの区の</w:t>
      </w:r>
      <w:r w:rsidRPr="0014636E">
        <w:rPr>
          <w:rFonts w:asciiTheme="minorEastAsia" w:hAnsiTheme="minorEastAsia" w:cs="メイリオ" w:hint="eastAsia"/>
          <w:szCs w:val="24"/>
        </w:rPr>
        <w:t>地域福祉が近い将来どのような姿であるべきなのか、その実現に向けてどのように進めていけばいいのかということに対し、区役所がどのようにして地域住民のみなさんと一緒に福祉の課題に取り組</w:t>
      </w:r>
      <w:r w:rsidR="001600E6" w:rsidRPr="0014636E">
        <w:rPr>
          <w:rFonts w:asciiTheme="minorEastAsia" w:hAnsiTheme="minorEastAsia" w:cs="メイリオ" w:hint="eastAsia"/>
          <w:szCs w:val="24"/>
        </w:rPr>
        <w:t>んでいけばいいのか、何よりも地域住民のみなさんがどのような形で</w:t>
      </w:r>
      <w:r w:rsidRPr="0014636E">
        <w:rPr>
          <w:rFonts w:asciiTheme="minorEastAsia" w:hAnsiTheme="minorEastAsia" w:cs="メイリオ" w:hint="eastAsia"/>
          <w:szCs w:val="24"/>
        </w:rPr>
        <w:t>地域福祉</w:t>
      </w:r>
      <w:r w:rsidR="001600E6" w:rsidRPr="0014636E">
        <w:rPr>
          <w:rFonts w:asciiTheme="minorEastAsia" w:hAnsiTheme="minorEastAsia" w:cs="メイリオ" w:hint="eastAsia"/>
          <w:szCs w:val="24"/>
        </w:rPr>
        <w:t>の推進を支える</w:t>
      </w:r>
      <w:r w:rsidR="008915D9" w:rsidRPr="0014636E">
        <w:rPr>
          <w:rFonts w:asciiTheme="minorEastAsia" w:hAnsiTheme="minorEastAsia" w:cs="メイリオ" w:hint="eastAsia"/>
          <w:szCs w:val="24"/>
        </w:rPr>
        <w:t>ちから</w:t>
      </w:r>
      <w:r w:rsidR="001600E6" w:rsidRPr="0014636E">
        <w:rPr>
          <w:rFonts w:asciiTheme="minorEastAsia" w:hAnsiTheme="minorEastAsia" w:cs="メイリオ" w:hint="eastAsia"/>
          <w:szCs w:val="24"/>
        </w:rPr>
        <w:t>となれば、いくの</w:t>
      </w:r>
      <w:r w:rsidRPr="0014636E">
        <w:rPr>
          <w:rFonts w:asciiTheme="minorEastAsia" w:hAnsiTheme="minorEastAsia" w:cs="メイリオ" w:hint="eastAsia"/>
          <w:szCs w:val="24"/>
        </w:rPr>
        <w:t>区に住んでよかったと</w:t>
      </w:r>
      <w:r w:rsidR="008915D9" w:rsidRPr="0014636E">
        <w:rPr>
          <w:rFonts w:asciiTheme="minorEastAsia" w:hAnsiTheme="minorEastAsia" w:cs="メイリオ" w:hint="eastAsia"/>
          <w:szCs w:val="24"/>
        </w:rPr>
        <w:t>おも</w:t>
      </w:r>
      <w:r w:rsidRPr="0014636E">
        <w:rPr>
          <w:rFonts w:asciiTheme="minorEastAsia" w:hAnsiTheme="minorEastAsia" w:cs="メイリオ" w:hint="eastAsia"/>
          <w:szCs w:val="24"/>
        </w:rPr>
        <w:t>えるだろうか、といったことを念頭に置きながら、平成26年（2014年）に策定した</w:t>
      </w:r>
      <w:r w:rsidR="00DA5B3F" w:rsidRPr="0014636E">
        <w:rPr>
          <w:rFonts w:asciiTheme="minorEastAsia" w:hAnsiTheme="minorEastAsia" w:cs="メイリオ" w:hint="eastAsia"/>
          <w:szCs w:val="24"/>
        </w:rPr>
        <w:t>いくの</w:t>
      </w:r>
      <w:r w:rsidR="001600E6" w:rsidRPr="0014636E">
        <w:rPr>
          <w:rFonts w:asciiTheme="minorEastAsia" w:hAnsiTheme="minorEastAsia" w:cs="メイリオ" w:hint="eastAsia"/>
          <w:szCs w:val="24"/>
        </w:rPr>
        <w:t>区地域福祉ビジョン</w:t>
      </w:r>
      <w:r w:rsidRPr="0014636E">
        <w:rPr>
          <w:rFonts w:asciiTheme="minorEastAsia" w:hAnsiTheme="minorEastAsia" w:cs="メイリオ" w:hint="eastAsia"/>
          <w:szCs w:val="24"/>
        </w:rPr>
        <w:t>の理念を承継しつつ、あらためて区の現状と今後の課題を再認識して作成しました。</w:t>
      </w:r>
    </w:p>
    <w:p w:rsidR="000806F1" w:rsidRPr="0014636E" w:rsidRDefault="000806F1" w:rsidP="001600E6">
      <w:pPr>
        <w:widowControl/>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昨今の社会情勢は時々刻々と変化しています。それに応じて地域福祉をとりまく課題も変化していくため、区役所としても、この計画の策定と同時に引き続き次の新た</w:t>
      </w:r>
      <w:r w:rsidR="001600E6" w:rsidRPr="0014636E">
        <w:rPr>
          <w:rFonts w:asciiTheme="minorEastAsia" w:hAnsiTheme="minorEastAsia" w:cs="メイリオ" w:hint="eastAsia"/>
          <w:szCs w:val="24"/>
        </w:rPr>
        <w:t>な課題にも向き合っていくことになろうかと思われますが、</w:t>
      </w:r>
      <w:r w:rsidR="00DA5B3F" w:rsidRPr="0014636E">
        <w:rPr>
          <w:rFonts w:asciiTheme="minorEastAsia" w:hAnsiTheme="minorEastAsia" w:cs="メイリオ" w:hint="eastAsia"/>
          <w:szCs w:val="24"/>
        </w:rPr>
        <w:t>いくの</w:t>
      </w:r>
      <w:r w:rsidR="001600E6" w:rsidRPr="0014636E">
        <w:rPr>
          <w:rFonts w:asciiTheme="minorEastAsia" w:hAnsiTheme="minorEastAsia" w:cs="メイリオ" w:hint="eastAsia"/>
          <w:szCs w:val="24"/>
        </w:rPr>
        <w:t>区の</w:t>
      </w:r>
      <w:r w:rsidRPr="0014636E">
        <w:rPr>
          <w:rFonts w:asciiTheme="minorEastAsia" w:hAnsiTheme="minorEastAsia" w:cs="メイリオ" w:hint="eastAsia"/>
          <w:szCs w:val="24"/>
        </w:rPr>
        <w:t>地域福祉の推進にお役に立てるように不断の努力を重ねてまいります。</w:t>
      </w:r>
    </w:p>
    <w:p w:rsidR="000806F1" w:rsidRPr="0014636E" w:rsidRDefault="000806F1" w:rsidP="000806F1">
      <w:pPr>
        <w:widowControl/>
        <w:spacing w:line="400" w:lineRule="exact"/>
        <w:jc w:val="left"/>
        <w:rPr>
          <w:rFonts w:asciiTheme="minorEastAsia" w:hAnsiTheme="minorEastAsia" w:cs="メイリオ"/>
          <w:szCs w:val="24"/>
        </w:rPr>
      </w:pPr>
    </w:p>
    <w:p w:rsidR="000806F1" w:rsidRPr="0014636E" w:rsidRDefault="001600E6" w:rsidP="001600E6">
      <w:pPr>
        <w:widowControl/>
        <w:spacing w:line="400" w:lineRule="exact"/>
        <w:ind w:right="240"/>
        <w:jc w:val="left"/>
        <w:rPr>
          <w:rFonts w:asciiTheme="minorEastAsia" w:hAnsiTheme="minorEastAsia" w:cs="メイリオ"/>
          <w:b/>
          <w:szCs w:val="24"/>
        </w:rPr>
      </w:pPr>
      <w:r w:rsidRPr="0014636E">
        <w:rPr>
          <w:rFonts w:asciiTheme="minorEastAsia" w:hAnsiTheme="minorEastAsia" w:cs="メイリオ" w:hint="eastAsia"/>
          <w:szCs w:val="24"/>
        </w:rPr>
        <w:t>いくの</w:t>
      </w:r>
      <w:r w:rsidR="000806F1" w:rsidRPr="0014636E">
        <w:rPr>
          <w:rFonts w:asciiTheme="minorEastAsia" w:hAnsiTheme="minorEastAsia" w:cs="メイリオ" w:hint="eastAsia"/>
          <w:szCs w:val="24"/>
        </w:rPr>
        <w:t>区長　山口照美</w:t>
      </w:r>
    </w:p>
    <w:p w:rsidR="000806F1" w:rsidRPr="0014636E" w:rsidRDefault="000806F1" w:rsidP="000806F1">
      <w:pPr>
        <w:rPr>
          <w:rFonts w:asciiTheme="minorEastAsia" w:hAnsiTheme="minorEastAsia" w:cs="Times New Roman"/>
          <w:szCs w:val="24"/>
        </w:rPr>
      </w:pPr>
    </w:p>
    <w:p w:rsidR="000806F1" w:rsidRPr="0014636E" w:rsidRDefault="000806F1" w:rsidP="000806F1">
      <w:pPr>
        <w:spacing w:line="400" w:lineRule="exact"/>
        <w:jc w:val="center"/>
        <w:rPr>
          <w:rFonts w:asciiTheme="minorEastAsia" w:hAnsiTheme="minorEastAsia" w:cs="メイリオ"/>
          <w:sz w:val="28"/>
          <w:szCs w:val="28"/>
        </w:rPr>
      </w:pPr>
      <w:r w:rsidRPr="0014636E">
        <w:rPr>
          <w:rFonts w:asciiTheme="minorEastAsia" w:hAnsiTheme="minorEastAsia" w:cs="メイリオ" w:hint="eastAsia"/>
          <w:sz w:val="28"/>
          <w:szCs w:val="28"/>
        </w:rPr>
        <w:br w:type="page"/>
      </w:r>
    </w:p>
    <w:p w:rsidR="000806F1" w:rsidRPr="0014636E" w:rsidRDefault="008915D9"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lastRenderedPageBreak/>
        <w:t>もくじ</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はじめに</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第１章　計画の概要</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１　計画策定の背景と趣旨</w:t>
      </w:r>
      <w:r w:rsidR="001600E6" w:rsidRPr="0014636E">
        <w:rPr>
          <w:rFonts w:asciiTheme="minorEastAsia" w:hAnsiTheme="minorEastAsia" w:cs="メイリオ" w:hint="eastAsia"/>
          <w:szCs w:val="24"/>
        </w:rPr>
        <w:t xml:space="preserve">　</w:t>
      </w:r>
      <w:r w:rsidR="009602C5" w:rsidRPr="0014636E">
        <w:rPr>
          <w:rFonts w:asciiTheme="minorEastAsia" w:hAnsiTheme="minorEastAsia" w:cs="メイリオ" w:hint="eastAsia"/>
          <w:szCs w:val="24"/>
        </w:rPr>
        <w:t>１</w:t>
      </w:r>
      <w:r w:rsidR="001600E6"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計画の位置づけ　</w:t>
      </w:r>
      <w:r w:rsidR="009602C5" w:rsidRPr="0014636E">
        <w:rPr>
          <w:rFonts w:asciiTheme="minorEastAsia" w:hAnsiTheme="minorEastAsia" w:cs="メイリオ" w:hint="eastAsia"/>
          <w:szCs w:val="24"/>
        </w:rPr>
        <w:t>２</w:t>
      </w:r>
      <w:r w:rsidR="001600E6"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３　計画期間　</w:t>
      </w:r>
      <w:r w:rsidR="009602C5" w:rsidRPr="0014636E">
        <w:rPr>
          <w:rFonts w:asciiTheme="minorEastAsia" w:hAnsiTheme="minorEastAsia" w:cs="メイリオ" w:hint="eastAsia"/>
          <w:szCs w:val="24"/>
        </w:rPr>
        <w:t>２</w:t>
      </w:r>
      <w:r w:rsidR="001600E6"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４　計画の推進・評価　</w:t>
      </w:r>
      <w:r w:rsidR="009602C5" w:rsidRPr="0014636E">
        <w:rPr>
          <w:rFonts w:asciiTheme="minorEastAsia" w:hAnsiTheme="minorEastAsia" w:cs="メイリオ" w:hint="eastAsia"/>
          <w:szCs w:val="24"/>
        </w:rPr>
        <w:t>２</w:t>
      </w:r>
      <w:r w:rsidR="001600E6"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第２章　計画の理念　</w:t>
      </w:r>
      <w:r w:rsidR="009602C5" w:rsidRPr="0014636E">
        <w:rPr>
          <w:rFonts w:asciiTheme="minorEastAsia" w:hAnsiTheme="minorEastAsia" w:cs="メイリオ" w:hint="eastAsia"/>
          <w:szCs w:val="24"/>
        </w:rPr>
        <w:t>３</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１　居場所</w:t>
      </w:r>
      <w:r w:rsidR="00103B9F" w:rsidRPr="0014636E">
        <w:rPr>
          <w:rFonts w:asciiTheme="minorEastAsia" w:hAnsiTheme="minorEastAsia" w:cs="メイリオ" w:hint="eastAsia"/>
          <w:szCs w:val="24"/>
        </w:rPr>
        <w:t>と持</w:t>
      </w:r>
      <w:r w:rsidRPr="0014636E">
        <w:rPr>
          <w:rFonts w:asciiTheme="minorEastAsia" w:hAnsiTheme="minorEastAsia" w:cs="メイリオ" w:hint="eastAsia"/>
          <w:szCs w:val="24"/>
        </w:rPr>
        <w:t xml:space="preserve">ち場　</w:t>
      </w:r>
      <w:r w:rsidR="009602C5" w:rsidRPr="0014636E">
        <w:rPr>
          <w:rFonts w:asciiTheme="minorEastAsia" w:hAnsiTheme="minorEastAsia" w:cs="メイリオ" w:hint="eastAsia"/>
          <w:szCs w:val="24"/>
        </w:rPr>
        <w:t>３</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計画の基本理念　</w:t>
      </w:r>
      <w:r w:rsidR="009602C5" w:rsidRPr="0014636E">
        <w:rPr>
          <w:rFonts w:asciiTheme="minorEastAsia" w:hAnsiTheme="minorEastAsia" w:cs="メイリオ" w:hint="eastAsia"/>
          <w:szCs w:val="24"/>
        </w:rPr>
        <w:t>３</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第３章　地域福祉にかかる現状　</w:t>
      </w:r>
      <w:r w:rsidR="009602C5" w:rsidRPr="0014636E">
        <w:rPr>
          <w:rFonts w:asciiTheme="minorEastAsia" w:hAnsiTheme="minorEastAsia" w:cs="メイリオ" w:hint="eastAsia"/>
          <w:szCs w:val="24"/>
        </w:rPr>
        <w:t>４</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　</w:t>
      </w: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第</w:t>
      </w:r>
      <w:r w:rsidR="008915D9" w:rsidRPr="0014636E">
        <w:rPr>
          <w:rFonts w:asciiTheme="minorEastAsia" w:hAnsiTheme="minorEastAsia" w:cs="メイリオ" w:hint="eastAsia"/>
          <w:szCs w:val="24"/>
        </w:rPr>
        <w:t>４</w:t>
      </w:r>
      <w:r w:rsidRPr="0014636E">
        <w:rPr>
          <w:rFonts w:asciiTheme="minorEastAsia" w:hAnsiTheme="minorEastAsia" w:cs="メイリオ" w:hint="eastAsia"/>
          <w:szCs w:val="24"/>
        </w:rPr>
        <w:t xml:space="preserve">章　施策展開の方向性　</w:t>
      </w:r>
      <w:r w:rsidR="009602C5" w:rsidRPr="0014636E">
        <w:rPr>
          <w:rFonts w:asciiTheme="minorEastAsia" w:hAnsiTheme="minorEastAsia" w:cs="メイリオ" w:hint="eastAsia"/>
          <w:szCs w:val="24"/>
        </w:rPr>
        <w:t>８</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１　ずっと安心して暮らせる環境づくり　8</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ひとりも取りこぼさない支援を　</w:t>
      </w:r>
      <w:r w:rsidR="009A0D96" w:rsidRPr="0014636E">
        <w:rPr>
          <w:rFonts w:asciiTheme="minorEastAsia" w:hAnsiTheme="minorEastAsia" w:cs="メイリオ" w:hint="eastAsia"/>
          <w:szCs w:val="24"/>
        </w:rPr>
        <w:t>９</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３　すべての人々の人権を互いに尊重し認めあえる環境づくり　</w:t>
      </w:r>
      <w:r w:rsidR="009A0D96" w:rsidRPr="0014636E">
        <w:rPr>
          <w:rFonts w:asciiTheme="minorEastAsia" w:hAnsiTheme="minorEastAsia" w:cs="メイリオ" w:hint="eastAsia"/>
          <w:szCs w:val="24"/>
        </w:rPr>
        <w:t>１１</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４　安心してこどもを産み育てることができる環境づくり　</w:t>
      </w:r>
      <w:r w:rsidR="009A0D96" w:rsidRPr="0014636E">
        <w:rPr>
          <w:rFonts w:asciiTheme="minorEastAsia" w:hAnsiTheme="minorEastAsia" w:cs="メイリオ" w:hint="eastAsia"/>
          <w:szCs w:val="24"/>
        </w:rPr>
        <w:t>１２</w:t>
      </w:r>
      <w:r w:rsidR="00103B9F" w:rsidRPr="0014636E">
        <w:rPr>
          <w:rFonts w:asciiTheme="minorEastAsia" w:hAnsiTheme="minorEastAsia" w:cs="メイリオ" w:hint="eastAsia"/>
          <w:szCs w:val="24"/>
        </w:rPr>
        <w:t>ページ</w:t>
      </w:r>
    </w:p>
    <w:p w:rsidR="000806F1" w:rsidRPr="0014636E" w:rsidRDefault="000806F1" w:rsidP="001600E6">
      <w:pPr>
        <w:spacing w:line="400" w:lineRule="exact"/>
        <w:jc w:val="left"/>
        <w:rPr>
          <w:rFonts w:asciiTheme="minorEastAsia" w:hAnsiTheme="minorEastAsia" w:cs="メイリオ"/>
          <w:szCs w:val="24"/>
        </w:rPr>
      </w:pPr>
    </w:p>
    <w:p w:rsidR="000806F1" w:rsidRPr="0014636E" w:rsidRDefault="000806F1" w:rsidP="001600E6">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第５章　推進を支える</w:t>
      </w:r>
      <w:r w:rsidR="008915D9" w:rsidRPr="0014636E">
        <w:rPr>
          <w:rFonts w:asciiTheme="minorEastAsia" w:hAnsiTheme="minorEastAsia" w:cs="メイリオ" w:hint="eastAsia"/>
          <w:szCs w:val="24"/>
        </w:rPr>
        <w:t>ちから</w:t>
      </w:r>
      <w:r w:rsidRPr="0014636E">
        <w:rPr>
          <w:rFonts w:asciiTheme="minorEastAsia" w:hAnsiTheme="minorEastAsia" w:cs="メイリオ" w:hint="eastAsia"/>
          <w:szCs w:val="24"/>
        </w:rPr>
        <w:t xml:space="preserve">　</w:t>
      </w:r>
      <w:r w:rsidR="009A0D96" w:rsidRPr="0014636E">
        <w:rPr>
          <w:rFonts w:asciiTheme="minorEastAsia" w:hAnsiTheme="minorEastAsia" w:cs="メイリオ" w:hint="eastAsia"/>
          <w:szCs w:val="24"/>
        </w:rPr>
        <w:t>１４</w:t>
      </w:r>
      <w:r w:rsidR="00103B9F" w:rsidRPr="0014636E">
        <w:rPr>
          <w:rFonts w:asciiTheme="minorEastAsia" w:hAnsiTheme="minorEastAsia" w:cs="メイリオ" w:hint="eastAsia"/>
          <w:szCs w:val="24"/>
        </w:rPr>
        <w:t>ページ</w:t>
      </w:r>
    </w:p>
    <w:p w:rsidR="000806F1" w:rsidRPr="0014636E" w:rsidRDefault="000806F1" w:rsidP="00103B9F">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１　住民主体による福祉コミュニティ　</w:t>
      </w:r>
      <w:r w:rsidR="009A0D96" w:rsidRPr="0014636E">
        <w:rPr>
          <w:rFonts w:asciiTheme="minorEastAsia" w:hAnsiTheme="minorEastAsia" w:cs="メイリオ" w:hint="eastAsia"/>
          <w:szCs w:val="24"/>
        </w:rPr>
        <w:t>１４</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２　多様な協働（マルチパートナーシップ）　</w:t>
      </w:r>
      <w:r w:rsidR="009A0D96" w:rsidRPr="0014636E">
        <w:rPr>
          <w:rFonts w:asciiTheme="minorEastAsia" w:hAnsiTheme="minorEastAsia" w:cs="メイリオ" w:hint="eastAsia"/>
          <w:szCs w:val="24"/>
        </w:rPr>
        <w:t>１４</w:t>
      </w:r>
      <w:r w:rsidR="00103B9F" w:rsidRPr="0014636E">
        <w:rPr>
          <w:rFonts w:asciiTheme="minorEastAsia" w:hAnsiTheme="minorEastAsia" w:cs="メイリオ" w:hint="eastAsia"/>
          <w:szCs w:val="24"/>
        </w:rPr>
        <w:t>ページ</w:t>
      </w:r>
    </w:p>
    <w:p w:rsidR="000806F1" w:rsidRPr="0014636E" w:rsidRDefault="000806F1" w:rsidP="001600E6">
      <w:pPr>
        <w:spacing w:line="360" w:lineRule="exact"/>
        <w:jc w:val="left"/>
        <w:rPr>
          <w:rFonts w:asciiTheme="minorEastAsia" w:hAnsiTheme="minorEastAsia" w:cs="メイリオ"/>
          <w:szCs w:val="24"/>
        </w:rPr>
      </w:pPr>
      <w:r w:rsidRPr="0014636E">
        <w:rPr>
          <w:rFonts w:asciiTheme="minorEastAsia" w:hAnsiTheme="minorEastAsia" w:cs="メイリオ" w:hint="eastAsia"/>
          <w:szCs w:val="24"/>
        </w:rPr>
        <w:t xml:space="preserve">３　担い手づくり　</w:t>
      </w:r>
      <w:r w:rsidR="009A0D96" w:rsidRPr="0014636E">
        <w:rPr>
          <w:rFonts w:asciiTheme="minorEastAsia" w:hAnsiTheme="minorEastAsia" w:cs="メイリオ" w:hint="eastAsia"/>
          <w:szCs w:val="24"/>
        </w:rPr>
        <w:t>１５</w:t>
      </w:r>
      <w:r w:rsidR="00103B9F" w:rsidRPr="0014636E">
        <w:rPr>
          <w:rFonts w:asciiTheme="minorEastAsia" w:hAnsiTheme="minorEastAsia" w:cs="メイリオ" w:hint="eastAsia"/>
          <w:szCs w:val="24"/>
        </w:rPr>
        <w:t>ページ</w:t>
      </w:r>
    </w:p>
    <w:p w:rsidR="00103B9F" w:rsidRPr="0014636E" w:rsidRDefault="00103B9F">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103B9F" w:rsidRPr="0014636E" w:rsidRDefault="00FE2A70" w:rsidP="00103B9F">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w:t>
      </w:r>
      <w:r w:rsidR="00103B9F" w:rsidRPr="0014636E">
        <w:rPr>
          <w:rFonts w:asciiTheme="minorEastAsia" w:hAnsiTheme="minorEastAsia" w:cs="メイリオ" w:hint="eastAsia"/>
          <w:szCs w:val="24"/>
        </w:rPr>
        <w:t>ページ</w:t>
      </w:r>
    </w:p>
    <w:p w:rsidR="001C2115" w:rsidRPr="0014636E" w:rsidRDefault="001C2115" w:rsidP="00103B9F">
      <w:pPr>
        <w:spacing w:line="400" w:lineRule="exact"/>
        <w:rPr>
          <w:rFonts w:asciiTheme="minorEastAsia" w:hAnsiTheme="minorEastAsia" w:cs="メイリオ"/>
          <w:szCs w:val="24"/>
        </w:rPr>
      </w:pPr>
    </w:p>
    <w:p w:rsidR="00C86DE2" w:rsidRPr="0014636E" w:rsidRDefault="006F5C36" w:rsidP="00103B9F">
      <w:pPr>
        <w:spacing w:line="400" w:lineRule="exact"/>
        <w:rPr>
          <w:rFonts w:asciiTheme="minorEastAsia" w:hAnsiTheme="minorEastAsia" w:cs="メイリオ"/>
          <w:szCs w:val="24"/>
        </w:rPr>
      </w:pPr>
      <w:r w:rsidRPr="0014636E">
        <w:rPr>
          <w:rFonts w:asciiTheme="minorEastAsia" w:hAnsiTheme="minorEastAsia" w:cs="メイリオ" w:hint="eastAsia"/>
          <w:szCs w:val="24"/>
        </w:rPr>
        <w:t>第１</w:t>
      </w:r>
      <w:r w:rsidR="003B30E8" w:rsidRPr="0014636E">
        <w:rPr>
          <w:rFonts w:asciiTheme="minorEastAsia" w:hAnsiTheme="minorEastAsia" w:cs="メイリオ" w:hint="eastAsia"/>
          <w:szCs w:val="24"/>
        </w:rPr>
        <w:t xml:space="preserve">章　</w:t>
      </w:r>
      <w:r w:rsidR="00F17674" w:rsidRPr="0014636E">
        <w:rPr>
          <w:rFonts w:asciiTheme="minorEastAsia" w:hAnsiTheme="minorEastAsia" w:cs="メイリオ" w:hint="eastAsia"/>
          <w:szCs w:val="24"/>
        </w:rPr>
        <w:t>計画の概要</w:t>
      </w:r>
    </w:p>
    <w:p w:rsidR="00755F7D" w:rsidRPr="0014636E" w:rsidRDefault="00755F7D" w:rsidP="00CA5530">
      <w:pPr>
        <w:spacing w:line="400" w:lineRule="exact"/>
        <w:ind w:firstLineChars="100" w:firstLine="240"/>
        <w:rPr>
          <w:rFonts w:asciiTheme="minorEastAsia" w:hAnsiTheme="minorEastAsia" w:cs="メイリオ"/>
          <w:szCs w:val="24"/>
        </w:rPr>
      </w:pPr>
    </w:p>
    <w:p w:rsidR="000B1CFA" w:rsidRPr="0014636E" w:rsidRDefault="00D67087" w:rsidP="00103B9F">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１ </w:t>
      </w:r>
      <w:r w:rsidR="00C503D9" w:rsidRPr="0014636E">
        <w:rPr>
          <w:rFonts w:asciiTheme="minorEastAsia" w:hAnsiTheme="minorEastAsia" w:cs="メイリオ" w:hint="eastAsia"/>
          <w:szCs w:val="24"/>
        </w:rPr>
        <w:t>計画策定の</w:t>
      </w:r>
      <w:r w:rsidR="00F46B46" w:rsidRPr="0014636E">
        <w:rPr>
          <w:rFonts w:asciiTheme="minorEastAsia" w:hAnsiTheme="minorEastAsia" w:cs="メイリオ" w:hint="eastAsia"/>
          <w:szCs w:val="24"/>
        </w:rPr>
        <w:t>背景と趣旨</w:t>
      </w:r>
    </w:p>
    <w:p w:rsidR="00B636F1" w:rsidRPr="0014636E" w:rsidRDefault="00660746"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大阪市では、</w:t>
      </w:r>
      <w:r w:rsidR="00B636F1" w:rsidRPr="0014636E">
        <w:rPr>
          <w:rFonts w:asciiTheme="minorEastAsia" w:hAnsiTheme="minorEastAsia" w:cs="メイリオ" w:hint="eastAsia"/>
          <w:szCs w:val="24"/>
        </w:rPr>
        <w:t>平成</w:t>
      </w:r>
      <w:r w:rsidR="009A0D96" w:rsidRPr="0014636E">
        <w:rPr>
          <w:rFonts w:asciiTheme="minorEastAsia" w:hAnsiTheme="minorEastAsia" w:cs="メイリオ" w:hint="eastAsia"/>
          <w:szCs w:val="24"/>
        </w:rPr>
        <w:t>２４</w:t>
      </w:r>
      <w:r w:rsidR="00B636F1"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７</w:t>
      </w:r>
      <w:r w:rsidR="00B636F1" w:rsidRPr="0014636E">
        <w:rPr>
          <w:rFonts w:asciiTheme="minorEastAsia" w:hAnsiTheme="minorEastAsia" w:cs="メイリオ" w:hint="eastAsia"/>
          <w:szCs w:val="24"/>
        </w:rPr>
        <w:t>月に策定された市政改革プラ</w:t>
      </w:r>
      <w:r w:rsidR="005E417C" w:rsidRPr="0014636E">
        <w:rPr>
          <w:rFonts w:asciiTheme="minorEastAsia" w:hAnsiTheme="minorEastAsia" w:cs="メイリオ" w:hint="eastAsia"/>
          <w:szCs w:val="24"/>
        </w:rPr>
        <w:t>ンに基づき、ニア・イズ・ベター</w:t>
      </w:r>
      <w:r w:rsidR="00175AD3" w:rsidRPr="0014636E">
        <w:rPr>
          <w:rFonts w:asciiTheme="minorEastAsia" w:hAnsiTheme="minorEastAsia" w:cs="メイリオ" w:hint="eastAsia"/>
          <w:szCs w:val="24"/>
        </w:rPr>
        <w:t>の</w:t>
      </w:r>
      <w:r w:rsidR="005E417C" w:rsidRPr="0014636E">
        <w:rPr>
          <w:rFonts w:asciiTheme="minorEastAsia" w:hAnsiTheme="minorEastAsia" w:cs="メイリオ" w:hint="eastAsia"/>
          <w:szCs w:val="24"/>
        </w:rPr>
        <w:t>考え方</w:t>
      </w:r>
      <w:r w:rsidR="00B636F1" w:rsidRPr="0014636E">
        <w:rPr>
          <w:rFonts w:asciiTheme="minorEastAsia" w:hAnsiTheme="minorEastAsia" w:cs="メイリオ" w:hint="eastAsia"/>
          <w:szCs w:val="24"/>
        </w:rPr>
        <w:t>のもと、区役所が担う基礎自治行政に関しては区長の権限と責任で実施することとなり、</w:t>
      </w:r>
      <w:r w:rsidR="00103B9F" w:rsidRPr="0014636E">
        <w:rPr>
          <w:rFonts w:asciiTheme="minorEastAsia" w:hAnsiTheme="minorEastAsia" w:cs="メイリオ" w:hint="eastAsia"/>
          <w:szCs w:val="24"/>
        </w:rPr>
        <w:t>いくの</w:t>
      </w:r>
      <w:r w:rsidR="00B636F1" w:rsidRPr="0014636E">
        <w:rPr>
          <w:rFonts w:asciiTheme="minorEastAsia" w:hAnsiTheme="minorEastAsia" w:cs="メイリオ" w:hint="eastAsia"/>
          <w:szCs w:val="24"/>
        </w:rPr>
        <w:t>区においても、平成</w:t>
      </w:r>
      <w:r w:rsidR="009A0D96" w:rsidRPr="0014636E">
        <w:rPr>
          <w:rFonts w:asciiTheme="minorEastAsia" w:hAnsiTheme="minorEastAsia" w:cs="メイリオ" w:hint="eastAsia"/>
          <w:szCs w:val="24"/>
        </w:rPr>
        <w:t>２５</w:t>
      </w:r>
      <w:r w:rsidR="00B636F1"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３</w:t>
      </w:r>
      <w:r w:rsidR="00B636F1" w:rsidRPr="0014636E">
        <w:rPr>
          <w:rFonts w:asciiTheme="minorEastAsia" w:hAnsiTheme="minorEastAsia" w:cs="メイリオ" w:hint="eastAsia"/>
          <w:szCs w:val="24"/>
        </w:rPr>
        <w:t>月に、区の</w:t>
      </w:r>
      <w:r w:rsidR="00F17674" w:rsidRPr="0014636E">
        <w:rPr>
          <w:rFonts w:asciiTheme="minorEastAsia" w:hAnsiTheme="minorEastAsia" w:cs="メイリオ" w:hint="eastAsia"/>
          <w:szCs w:val="24"/>
        </w:rPr>
        <w:t>めざ</w:t>
      </w:r>
      <w:r w:rsidR="00B636F1" w:rsidRPr="0014636E">
        <w:rPr>
          <w:rFonts w:asciiTheme="minorEastAsia" w:hAnsiTheme="minorEastAsia" w:cs="メイリオ" w:hint="eastAsia"/>
          <w:szCs w:val="24"/>
        </w:rPr>
        <w:t>すべき将来像として、</w:t>
      </w:r>
      <w:r w:rsidR="00103B9F" w:rsidRPr="0014636E">
        <w:rPr>
          <w:rFonts w:asciiTheme="minorEastAsia" w:hAnsiTheme="minorEastAsia" w:cs="メイリオ" w:hint="eastAsia"/>
          <w:szCs w:val="24"/>
        </w:rPr>
        <w:t>いくの</w:t>
      </w:r>
      <w:r w:rsidR="00B636F1" w:rsidRPr="0014636E">
        <w:rPr>
          <w:rFonts w:asciiTheme="minorEastAsia" w:hAnsiTheme="minorEastAsia" w:cs="メイリオ" w:hint="eastAsia"/>
          <w:szCs w:val="24"/>
        </w:rPr>
        <w:t>区将来ビジョン（以下、区将来ビジョンという。）を策定しました。</w:t>
      </w:r>
    </w:p>
    <w:p w:rsidR="00B636F1" w:rsidRPr="0014636E" w:rsidRDefault="00B636F1"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地域福祉の分野においても、</w:t>
      </w:r>
      <w:r w:rsidR="00F17674" w:rsidRPr="0014636E">
        <w:rPr>
          <w:rFonts w:asciiTheme="minorEastAsia" w:hAnsiTheme="minorEastAsia" w:cs="メイリオ" w:hint="eastAsia"/>
          <w:szCs w:val="24"/>
        </w:rPr>
        <w:t>平</w:t>
      </w:r>
      <w:r w:rsidRPr="0014636E">
        <w:rPr>
          <w:rFonts w:asciiTheme="minorEastAsia" w:hAnsiTheme="minorEastAsia" w:cs="メイリオ" w:hint="eastAsia"/>
          <w:szCs w:val="24"/>
        </w:rPr>
        <w:t>成</w:t>
      </w:r>
      <w:r w:rsidR="009A0D96" w:rsidRPr="0014636E">
        <w:rPr>
          <w:rFonts w:asciiTheme="minorEastAsia" w:hAnsiTheme="minorEastAsia" w:cs="メイリオ" w:hint="eastAsia"/>
          <w:szCs w:val="24"/>
        </w:rPr>
        <w:t>２４</w:t>
      </w:r>
      <w:r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１２</w:t>
      </w:r>
      <w:r w:rsidR="00103B9F" w:rsidRPr="0014636E">
        <w:rPr>
          <w:rFonts w:asciiTheme="minorEastAsia" w:hAnsiTheme="minorEastAsia" w:cs="メイリオ" w:hint="eastAsia"/>
          <w:szCs w:val="24"/>
        </w:rPr>
        <w:t>月に</w:t>
      </w:r>
      <w:r w:rsidRPr="0014636E">
        <w:rPr>
          <w:rFonts w:asciiTheme="minorEastAsia" w:hAnsiTheme="minorEastAsia" w:cs="メイリオ" w:hint="eastAsia"/>
          <w:szCs w:val="24"/>
        </w:rPr>
        <w:t>大阪市地域福祉推進指針（以下、市地域福祉指針という</w:t>
      </w:r>
      <w:r w:rsidR="00DF6AFF" w:rsidRPr="0014636E">
        <w:rPr>
          <w:rFonts w:asciiTheme="minorEastAsia" w:hAnsiTheme="minorEastAsia" w:cs="メイリオ" w:hint="eastAsia"/>
          <w:szCs w:val="24"/>
        </w:rPr>
        <w:t>。</w:t>
      </w:r>
      <w:r w:rsidRPr="0014636E">
        <w:rPr>
          <w:rFonts w:asciiTheme="minorEastAsia" w:hAnsiTheme="minorEastAsia" w:cs="メイリオ" w:hint="eastAsia"/>
          <w:szCs w:val="24"/>
        </w:rPr>
        <w:t>）が策定され、各区における地域福祉の共通の指針・方向性が示され</w:t>
      </w:r>
      <w:r w:rsidR="00CE3430" w:rsidRPr="0014636E">
        <w:rPr>
          <w:rFonts w:asciiTheme="minorEastAsia" w:hAnsiTheme="minorEastAsia" w:cs="メイリオ" w:hint="eastAsia"/>
          <w:szCs w:val="24"/>
        </w:rPr>
        <w:t>ました</w:t>
      </w:r>
      <w:r w:rsidRPr="0014636E">
        <w:rPr>
          <w:rFonts w:asciiTheme="minorEastAsia" w:hAnsiTheme="minorEastAsia" w:cs="メイリオ" w:hint="eastAsia"/>
          <w:szCs w:val="24"/>
        </w:rPr>
        <w:t>。</w:t>
      </w:r>
    </w:p>
    <w:p w:rsidR="00B636F1" w:rsidRPr="0014636E" w:rsidRDefault="00103B9F"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E3430" w:rsidRPr="0014636E">
        <w:rPr>
          <w:rFonts w:asciiTheme="minorEastAsia" w:hAnsiTheme="minorEastAsia" w:cs="メイリオ" w:hint="eastAsia"/>
          <w:szCs w:val="24"/>
        </w:rPr>
        <w:t>区では、これら区将来ビジョン、市地域福祉</w:t>
      </w:r>
      <w:r w:rsidR="00B636F1" w:rsidRPr="0014636E">
        <w:rPr>
          <w:rFonts w:asciiTheme="minorEastAsia" w:hAnsiTheme="minorEastAsia" w:cs="メイリオ" w:hint="eastAsia"/>
          <w:szCs w:val="24"/>
        </w:rPr>
        <w:t>指針の趣旨を踏まえ、地域福祉の分</w:t>
      </w:r>
      <w:r w:rsidR="001B660A" w:rsidRPr="0014636E">
        <w:rPr>
          <w:rFonts w:asciiTheme="minorEastAsia" w:hAnsiTheme="minorEastAsia" w:cs="メイリオ" w:hint="eastAsia"/>
          <w:szCs w:val="24"/>
        </w:rPr>
        <w:t>野における区の特性・実情に応じた将来像と、その実現に向けた取組</w:t>
      </w:r>
      <w:r w:rsidR="00B636F1" w:rsidRPr="0014636E">
        <w:rPr>
          <w:rFonts w:asciiTheme="minorEastAsia" w:hAnsiTheme="minorEastAsia" w:cs="メイリオ" w:hint="eastAsia"/>
          <w:szCs w:val="24"/>
        </w:rPr>
        <w:t>を推進していくため、</w:t>
      </w:r>
      <w:r w:rsidRPr="0014636E">
        <w:rPr>
          <w:rFonts w:asciiTheme="minorEastAsia" w:hAnsiTheme="minorEastAsia" w:cs="メイリオ" w:hint="eastAsia"/>
          <w:szCs w:val="24"/>
        </w:rPr>
        <w:t>いくの</w:t>
      </w:r>
      <w:r w:rsidR="00B636F1" w:rsidRPr="0014636E">
        <w:rPr>
          <w:rFonts w:asciiTheme="minorEastAsia" w:hAnsiTheme="minorEastAsia" w:cs="メイリオ" w:hint="eastAsia"/>
          <w:szCs w:val="24"/>
        </w:rPr>
        <w:t>区地域福祉ビジョン（以下、区地域福祉ビジョンという</w:t>
      </w:r>
      <w:r w:rsidR="00DF6AFF" w:rsidRPr="0014636E">
        <w:rPr>
          <w:rFonts w:asciiTheme="minorEastAsia" w:hAnsiTheme="minorEastAsia" w:cs="メイリオ" w:hint="eastAsia"/>
          <w:szCs w:val="24"/>
        </w:rPr>
        <w:t>。</w:t>
      </w:r>
      <w:r w:rsidR="00B636F1" w:rsidRPr="0014636E">
        <w:rPr>
          <w:rFonts w:asciiTheme="minorEastAsia" w:hAnsiTheme="minorEastAsia" w:cs="メイリオ" w:hint="eastAsia"/>
          <w:szCs w:val="24"/>
        </w:rPr>
        <w:t>）を、平成26年12月に策定しました。</w:t>
      </w:r>
    </w:p>
    <w:p w:rsidR="00103B9F" w:rsidRPr="0014636E" w:rsidRDefault="005E417C" w:rsidP="00103B9F">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また、平成</w:t>
      </w:r>
      <w:r w:rsidR="009A0D96" w:rsidRPr="0014636E">
        <w:rPr>
          <w:rFonts w:asciiTheme="minorEastAsia" w:hAnsiTheme="minorEastAsia" w:cs="メイリオ" w:hint="eastAsia"/>
          <w:szCs w:val="24"/>
        </w:rPr>
        <w:t>２９</w:t>
      </w:r>
      <w:r w:rsidR="00691FFA" w:rsidRPr="0014636E">
        <w:rPr>
          <w:rFonts w:asciiTheme="minorEastAsia" w:hAnsiTheme="minorEastAsia" w:cs="メイリオ" w:hint="eastAsia"/>
          <w:szCs w:val="24"/>
        </w:rPr>
        <w:t>年</w:t>
      </w:r>
      <w:r w:rsidR="009A0D96" w:rsidRPr="0014636E">
        <w:rPr>
          <w:rFonts w:asciiTheme="minorEastAsia" w:hAnsiTheme="minorEastAsia" w:cs="メイリオ" w:hint="eastAsia"/>
          <w:szCs w:val="24"/>
        </w:rPr>
        <w:t>８</w:t>
      </w:r>
      <w:r w:rsidR="00691FFA" w:rsidRPr="0014636E">
        <w:rPr>
          <w:rFonts w:asciiTheme="minorEastAsia" w:hAnsiTheme="minorEastAsia" w:cs="メイリオ" w:hint="eastAsia"/>
          <w:szCs w:val="24"/>
        </w:rPr>
        <w:t>月には</w:t>
      </w:r>
      <w:r w:rsidR="007B7817" w:rsidRPr="0014636E">
        <w:rPr>
          <w:rFonts w:asciiTheme="minorEastAsia" w:hAnsiTheme="minorEastAsia" w:cs="メイリオ" w:hint="eastAsia"/>
          <w:szCs w:val="24"/>
        </w:rPr>
        <w:t>、</w:t>
      </w:r>
      <w:r w:rsidR="00B22E72" w:rsidRPr="0014636E">
        <w:rPr>
          <w:rFonts w:asciiTheme="minorEastAsia" w:hAnsiTheme="minorEastAsia" w:cs="メイリオ" w:hint="eastAsia"/>
          <w:szCs w:val="24"/>
        </w:rPr>
        <w:t>ニア・イズ・ベターをさらに推進していく観点のもと</w:t>
      </w:r>
      <w:r w:rsidR="00A951CA" w:rsidRPr="0014636E">
        <w:rPr>
          <w:rFonts w:asciiTheme="minorEastAsia" w:hAnsiTheme="minorEastAsia" w:cs="メイリオ" w:hint="eastAsia"/>
          <w:szCs w:val="24"/>
        </w:rPr>
        <w:t>おこな</w:t>
      </w:r>
      <w:r w:rsidR="00B22E72" w:rsidRPr="0014636E">
        <w:rPr>
          <w:rFonts w:asciiTheme="minorEastAsia" w:hAnsiTheme="minorEastAsia" w:cs="メイリオ" w:hint="eastAsia"/>
          <w:szCs w:val="24"/>
        </w:rPr>
        <w:t>った区政の検証を踏まえ、</w:t>
      </w:r>
      <w:r w:rsidR="007B7817" w:rsidRPr="0014636E">
        <w:rPr>
          <w:rFonts w:asciiTheme="minorEastAsia" w:hAnsiTheme="minorEastAsia" w:cs="メイリオ" w:hint="eastAsia"/>
          <w:szCs w:val="24"/>
        </w:rPr>
        <w:t>市政改革プラン</w:t>
      </w:r>
      <w:r w:rsidR="009A0D96" w:rsidRPr="0014636E">
        <w:rPr>
          <w:rFonts w:asciiTheme="minorEastAsia" w:hAnsiTheme="minorEastAsia" w:cs="メイリオ" w:hint="eastAsia"/>
          <w:szCs w:val="24"/>
        </w:rPr>
        <w:t>２．０</w:t>
      </w:r>
      <w:r w:rsidR="00B22E72" w:rsidRPr="0014636E">
        <w:rPr>
          <w:rFonts w:asciiTheme="minorEastAsia" w:hAnsiTheme="minorEastAsia" w:cs="メイリオ" w:hint="eastAsia"/>
          <w:szCs w:val="24"/>
        </w:rPr>
        <w:t>（</w:t>
      </w:r>
      <w:r w:rsidR="007B7817" w:rsidRPr="0014636E">
        <w:rPr>
          <w:rFonts w:asciiTheme="minorEastAsia" w:hAnsiTheme="minorEastAsia" w:cs="メイリオ" w:hint="eastAsia"/>
          <w:szCs w:val="24"/>
        </w:rPr>
        <w:t>区政編</w:t>
      </w:r>
      <w:r w:rsidR="00B22E72" w:rsidRPr="0014636E">
        <w:rPr>
          <w:rFonts w:asciiTheme="minorEastAsia" w:hAnsiTheme="minorEastAsia" w:cs="メイリオ" w:hint="eastAsia"/>
          <w:szCs w:val="24"/>
        </w:rPr>
        <w:t>）</w:t>
      </w:r>
      <w:r w:rsidR="007B7817" w:rsidRPr="0014636E">
        <w:rPr>
          <w:rFonts w:asciiTheme="minorEastAsia" w:hAnsiTheme="minorEastAsia" w:cs="メイリオ" w:hint="eastAsia"/>
          <w:szCs w:val="24"/>
        </w:rPr>
        <w:t>が</w:t>
      </w:r>
      <w:r w:rsidR="00C503D9" w:rsidRPr="0014636E">
        <w:rPr>
          <w:rFonts w:asciiTheme="minorEastAsia" w:hAnsiTheme="minorEastAsia" w:cs="メイリオ" w:hint="eastAsia"/>
          <w:szCs w:val="24"/>
        </w:rPr>
        <w:t>策定</w:t>
      </w:r>
      <w:r w:rsidR="0009301D">
        <w:rPr>
          <w:rFonts w:asciiTheme="minorEastAsia" w:hAnsiTheme="minorEastAsia" w:cs="メイリオ" w:hint="eastAsia"/>
          <w:szCs w:val="24"/>
        </w:rPr>
        <w:t>（令和４年３月に「市政改革プラン３．０（区政編）」に改訂）</w:t>
      </w:r>
      <w:r w:rsidR="00C503D9" w:rsidRPr="0014636E">
        <w:rPr>
          <w:rFonts w:asciiTheme="minorEastAsia" w:hAnsiTheme="minorEastAsia" w:cs="メイリオ" w:hint="eastAsia"/>
          <w:szCs w:val="24"/>
        </w:rPr>
        <w:t>され</w:t>
      </w:r>
      <w:r w:rsidR="00F66C95" w:rsidRPr="0014636E">
        <w:rPr>
          <w:rFonts w:asciiTheme="minorEastAsia" w:hAnsiTheme="minorEastAsia" w:cs="メイリオ" w:hint="eastAsia"/>
          <w:szCs w:val="24"/>
        </w:rPr>
        <w:t>たことから</w:t>
      </w:r>
      <w:r w:rsidR="00B22E72" w:rsidRPr="0014636E">
        <w:rPr>
          <w:rFonts w:asciiTheme="minorEastAsia" w:hAnsiTheme="minorEastAsia" w:cs="メイリオ" w:hint="eastAsia"/>
          <w:szCs w:val="24"/>
        </w:rPr>
        <w:t>、</w:t>
      </w:r>
      <w:r w:rsidR="00103B9F" w:rsidRPr="0014636E">
        <w:rPr>
          <w:rFonts w:asciiTheme="minorEastAsia" w:hAnsiTheme="minorEastAsia" w:cs="メイリオ" w:hint="eastAsia"/>
          <w:szCs w:val="24"/>
        </w:rPr>
        <w:t>いくの</w:t>
      </w:r>
      <w:r w:rsidR="00365E79" w:rsidRPr="0014636E">
        <w:rPr>
          <w:rFonts w:asciiTheme="minorEastAsia" w:hAnsiTheme="minorEastAsia" w:cs="メイリオ" w:hint="eastAsia"/>
          <w:szCs w:val="24"/>
        </w:rPr>
        <w:t>区においても、区の将来像と施策の方向性を示すため</w:t>
      </w:r>
      <w:r w:rsidR="00691FFA" w:rsidRPr="0014636E">
        <w:rPr>
          <w:rFonts w:asciiTheme="minorEastAsia" w:hAnsiTheme="minorEastAsia" w:cs="メイリオ" w:hint="eastAsia"/>
          <w:szCs w:val="24"/>
        </w:rPr>
        <w:t>、</w:t>
      </w:r>
      <w:r w:rsidR="00365E79" w:rsidRPr="0014636E">
        <w:rPr>
          <w:rFonts w:asciiTheme="minorEastAsia" w:hAnsiTheme="minorEastAsia" w:cs="メイリオ" w:hint="eastAsia"/>
          <w:szCs w:val="24"/>
        </w:rPr>
        <w:t>新たに区将来ビジョンを策定することとしました。</w:t>
      </w:r>
    </w:p>
    <w:p w:rsidR="00482F95" w:rsidRPr="0014636E" w:rsidRDefault="00B22E72"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w:t>
      </w:r>
      <w:r w:rsidR="00556DE5" w:rsidRPr="0014636E">
        <w:rPr>
          <w:rFonts w:asciiTheme="minorEastAsia" w:hAnsiTheme="minorEastAsia" w:cs="メイリオ" w:hint="eastAsia"/>
          <w:szCs w:val="24"/>
        </w:rPr>
        <w:t>地域福祉の分野では、</w:t>
      </w:r>
      <w:r w:rsidR="00365E79" w:rsidRPr="0014636E">
        <w:rPr>
          <w:rFonts w:asciiTheme="minorEastAsia" w:hAnsiTheme="minorEastAsia" w:cs="メイリオ" w:hint="eastAsia"/>
          <w:szCs w:val="24"/>
        </w:rPr>
        <w:t>各区に共通する福祉課題への対応として基礎的な部分となるしくみ</w:t>
      </w:r>
      <w:r w:rsidR="00CE3430" w:rsidRPr="0014636E">
        <w:rPr>
          <w:rFonts w:asciiTheme="minorEastAsia" w:hAnsiTheme="minorEastAsia" w:cs="メイリオ" w:hint="eastAsia"/>
          <w:szCs w:val="24"/>
        </w:rPr>
        <w:t>や、</w:t>
      </w:r>
      <w:r w:rsidR="00F17674" w:rsidRPr="0014636E">
        <w:rPr>
          <w:rFonts w:asciiTheme="minorEastAsia" w:hAnsiTheme="minorEastAsia" w:cs="メイリオ" w:hint="eastAsia"/>
          <w:szCs w:val="24"/>
        </w:rPr>
        <w:t>大阪</w:t>
      </w:r>
      <w:r w:rsidR="00CE3430" w:rsidRPr="0014636E">
        <w:rPr>
          <w:rFonts w:asciiTheme="minorEastAsia" w:hAnsiTheme="minorEastAsia" w:cs="メイリオ" w:hint="eastAsia"/>
          <w:szCs w:val="24"/>
        </w:rPr>
        <w:t>市全体で</w:t>
      </w:r>
      <w:r w:rsidR="001B660A" w:rsidRPr="0014636E">
        <w:rPr>
          <w:rFonts w:asciiTheme="minorEastAsia" w:hAnsiTheme="minorEastAsia" w:cs="メイリオ" w:hint="eastAsia"/>
          <w:szCs w:val="24"/>
        </w:rPr>
        <w:t>中長期的な視点を持って</w:t>
      </w:r>
      <w:r w:rsidR="00365E79" w:rsidRPr="0014636E">
        <w:rPr>
          <w:rFonts w:asciiTheme="minorEastAsia" w:hAnsiTheme="minorEastAsia" w:cs="メイリオ" w:hint="eastAsia"/>
          <w:szCs w:val="24"/>
        </w:rPr>
        <w:t>進めることが必要な取組</w:t>
      </w:r>
      <w:r w:rsidR="001B660A" w:rsidRPr="0014636E">
        <w:rPr>
          <w:rFonts w:asciiTheme="minorEastAsia" w:hAnsiTheme="minorEastAsia" w:cs="メイリオ" w:hint="eastAsia"/>
          <w:szCs w:val="24"/>
        </w:rPr>
        <w:t>を定める</w:t>
      </w:r>
      <w:r w:rsidR="00CE3430" w:rsidRPr="0014636E">
        <w:rPr>
          <w:rFonts w:asciiTheme="minorEastAsia" w:hAnsiTheme="minorEastAsia" w:cs="メイリオ" w:hint="eastAsia"/>
          <w:szCs w:val="24"/>
        </w:rPr>
        <w:t>大阪市地域福祉基本計画(以下、市基本計画という</w:t>
      </w:r>
      <w:r w:rsidR="00DF6AFF" w:rsidRPr="0014636E">
        <w:rPr>
          <w:rFonts w:asciiTheme="minorEastAsia" w:hAnsiTheme="minorEastAsia" w:cs="メイリオ" w:hint="eastAsia"/>
          <w:szCs w:val="24"/>
        </w:rPr>
        <w:t>。</w:t>
      </w:r>
      <w:r w:rsidR="00CE3430" w:rsidRPr="0014636E">
        <w:rPr>
          <w:rFonts w:asciiTheme="minorEastAsia" w:hAnsiTheme="minorEastAsia" w:cs="メイリオ" w:hint="eastAsia"/>
          <w:szCs w:val="24"/>
        </w:rPr>
        <w:t>)</w:t>
      </w:r>
      <w:r w:rsidR="006C4D08" w:rsidRPr="0014636E">
        <w:rPr>
          <w:rFonts w:asciiTheme="minorEastAsia" w:hAnsiTheme="minorEastAsia" w:cs="メイリオ" w:hint="eastAsia"/>
          <w:szCs w:val="24"/>
        </w:rPr>
        <w:t>が</w:t>
      </w:r>
      <w:r w:rsidR="00D67087" w:rsidRPr="0014636E">
        <w:rPr>
          <w:rFonts w:asciiTheme="minorEastAsia" w:hAnsiTheme="minorEastAsia" w:cs="メイリオ" w:hint="eastAsia"/>
          <w:szCs w:val="24"/>
        </w:rPr>
        <w:t>、</w:t>
      </w:r>
      <w:r w:rsidR="00CE3430" w:rsidRPr="0014636E">
        <w:rPr>
          <w:rFonts w:asciiTheme="minorEastAsia" w:hAnsiTheme="minorEastAsia" w:cs="メイリオ" w:hint="eastAsia"/>
          <w:szCs w:val="24"/>
        </w:rPr>
        <w:t>策定され</w:t>
      </w:r>
      <w:r w:rsidR="00365E79" w:rsidRPr="0014636E">
        <w:rPr>
          <w:rFonts w:asciiTheme="minorEastAsia" w:hAnsiTheme="minorEastAsia" w:cs="メイリオ" w:hint="eastAsia"/>
          <w:szCs w:val="24"/>
        </w:rPr>
        <w:t>ることとなりました。</w:t>
      </w:r>
    </w:p>
    <w:p w:rsidR="00B636F1" w:rsidRPr="0014636E" w:rsidRDefault="00C503D9"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このように、</w:t>
      </w:r>
      <w:r w:rsidR="00556DE5" w:rsidRPr="0014636E">
        <w:rPr>
          <w:rFonts w:asciiTheme="minorEastAsia" w:hAnsiTheme="minorEastAsia" w:cs="メイリオ" w:hint="eastAsia"/>
          <w:szCs w:val="24"/>
        </w:rPr>
        <w:t>区政全般をはじめ、</w:t>
      </w:r>
      <w:r w:rsidR="00B636F1" w:rsidRPr="0014636E">
        <w:rPr>
          <w:rFonts w:asciiTheme="minorEastAsia" w:hAnsiTheme="minorEastAsia" w:cs="メイリオ" w:hint="eastAsia"/>
          <w:szCs w:val="24"/>
        </w:rPr>
        <w:t>地域福祉を取り巻く情勢に</w:t>
      </w:r>
      <w:r w:rsidR="00DF6AFF" w:rsidRPr="0014636E">
        <w:rPr>
          <w:rFonts w:asciiTheme="minorEastAsia" w:hAnsiTheme="minorEastAsia" w:cs="メイリオ" w:hint="eastAsia"/>
          <w:szCs w:val="24"/>
        </w:rPr>
        <w:t>さまざま</w:t>
      </w:r>
      <w:r w:rsidR="00B636F1" w:rsidRPr="0014636E">
        <w:rPr>
          <w:rFonts w:asciiTheme="minorEastAsia" w:hAnsiTheme="minorEastAsia" w:cs="メイリオ" w:hint="eastAsia"/>
          <w:szCs w:val="24"/>
        </w:rPr>
        <w:t>な動きがある中で、あらためて区の地域福祉の現状を見つめ直すとともに、この</w:t>
      </w:r>
      <w:r w:rsidRPr="0014636E">
        <w:rPr>
          <w:rFonts w:asciiTheme="minorEastAsia" w:hAnsiTheme="minorEastAsia" w:cs="メイリオ" w:hint="eastAsia"/>
          <w:szCs w:val="24"/>
        </w:rPr>
        <w:t>間の取組</w:t>
      </w:r>
      <w:r w:rsidR="00B636F1" w:rsidRPr="0014636E">
        <w:rPr>
          <w:rFonts w:asciiTheme="minorEastAsia" w:hAnsiTheme="minorEastAsia" w:cs="メイリオ" w:hint="eastAsia"/>
          <w:szCs w:val="24"/>
        </w:rPr>
        <w:t>を踏まえたうえで、</w:t>
      </w:r>
      <w:r w:rsidR="00CE3430" w:rsidRPr="0014636E">
        <w:rPr>
          <w:rFonts w:asciiTheme="minorEastAsia" w:hAnsiTheme="minorEastAsia" w:cs="メイリオ" w:hint="eastAsia"/>
          <w:szCs w:val="24"/>
        </w:rPr>
        <w:t>課題を</w:t>
      </w:r>
      <w:r w:rsidR="001B660A" w:rsidRPr="0014636E">
        <w:rPr>
          <w:rFonts w:asciiTheme="minorEastAsia" w:hAnsiTheme="minorEastAsia" w:cs="メイリオ" w:hint="eastAsia"/>
          <w:szCs w:val="24"/>
        </w:rPr>
        <w:t>再</w:t>
      </w:r>
      <w:r w:rsidR="00CE3430" w:rsidRPr="0014636E">
        <w:rPr>
          <w:rFonts w:asciiTheme="minorEastAsia" w:hAnsiTheme="minorEastAsia" w:cs="メイリオ" w:hint="eastAsia"/>
          <w:szCs w:val="24"/>
        </w:rPr>
        <w:t>認識し、</w:t>
      </w:r>
      <w:r w:rsidR="001B660A" w:rsidRPr="0014636E">
        <w:rPr>
          <w:rFonts w:asciiTheme="minorEastAsia" w:hAnsiTheme="minorEastAsia" w:cs="メイリオ" w:hint="eastAsia"/>
          <w:szCs w:val="24"/>
        </w:rPr>
        <w:t>地域福祉の</w:t>
      </w:r>
      <w:r w:rsidR="00F17674" w:rsidRPr="0014636E">
        <w:rPr>
          <w:rFonts w:asciiTheme="minorEastAsia" w:hAnsiTheme="minorEastAsia" w:cs="メイリオ" w:hint="eastAsia"/>
          <w:szCs w:val="24"/>
        </w:rPr>
        <w:t>めざ</w:t>
      </w:r>
      <w:r w:rsidR="00B636F1" w:rsidRPr="0014636E">
        <w:rPr>
          <w:rFonts w:asciiTheme="minorEastAsia" w:hAnsiTheme="minorEastAsia" w:cs="メイリオ" w:hint="eastAsia"/>
          <w:szCs w:val="24"/>
        </w:rPr>
        <w:t>す方向性を</w:t>
      </w:r>
      <w:r w:rsidR="00CE3430" w:rsidRPr="0014636E">
        <w:rPr>
          <w:rFonts w:asciiTheme="minorEastAsia" w:hAnsiTheme="minorEastAsia" w:cs="メイリオ" w:hint="eastAsia"/>
          <w:szCs w:val="24"/>
        </w:rPr>
        <w:t>定めるため</w:t>
      </w:r>
      <w:r w:rsidR="00B636F1" w:rsidRPr="0014636E">
        <w:rPr>
          <w:rFonts w:asciiTheme="minorEastAsia" w:hAnsiTheme="minorEastAsia" w:cs="メイリオ" w:hint="eastAsia"/>
          <w:szCs w:val="24"/>
        </w:rPr>
        <w:t>、</w:t>
      </w:r>
      <w:r w:rsidR="00482F95" w:rsidRPr="0014636E">
        <w:rPr>
          <w:rFonts w:asciiTheme="minorEastAsia" w:hAnsiTheme="minorEastAsia" w:cs="メイリオ" w:hint="eastAsia"/>
          <w:szCs w:val="24"/>
        </w:rPr>
        <w:t>いくの</w:t>
      </w:r>
      <w:r w:rsidR="00CE3430" w:rsidRPr="0014636E">
        <w:rPr>
          <w:rFonts w:asciiTheme="minorEastAsia" w:hAnsiTheme="minorEastAsia" w:cs="メイリオ" w:hint="eastAsia"/>
          <w:szCs w:val="24"/>
        </w:rPr>
        <w:t>区地域福祉計画(以下、</w:t>
      </w:r>
      <w:r w:rsidR="00556DE5" w:rsidRPr="0014636E">
        <w:rPr>
          <w:rFonts w:asciiTheme="minorEastAsia" w:hAnsiTheme="minorEastAsia" w:cs="メイリオ" w:hint="eastAsia"/>
          <w:szCs w:val="24"/>
        </w:rPr>
        <w:t>本</w:t>
      </w:r>
      <w:r w:rsidR="00CE3430" w:rsidRPr="0014636E">
        <w:rPr>
          <w:rFonts w:asciiTheme="minorEastAsia" w:hAnsiTheme="minorEastAsia" w:cs="メイリオ" w:hint="eastAsia"/>
          <w:szCs w:val="24"/>
        </w:rPr>
        <w:t>計画という</w:t>
      </w:r>
      <w:r w:rsidR="00DF6AFF" w:rsidRPr="0014636E">
        <w:rPr>
          <w:rFonts w:asciiTheme="minorEastAsia" w:hAnsiTheme="minorEastAsia" w:cs="メイリオ" w:hint="eastAsia"/>
          <w:szCs w:val="24"/>
        </w:rPr>
        <w:t>。</w:t>
      </w:r>
      <w:r w:rsidR="00CE3430" w:rsidRPr="0014636E">
        <w:rPr>
          <w:rFonts w:asciiTheme="minorEastAsia" w:hAnsiTheme="minorEastAsia" w:cs="メイリオ" w:hint="eastAsia"/>
          <w:szCs w:val="24"/>
        </w:rPr>
        <w:t>)の策定</w:t>
      </w:r>
      <w:r w:rsidR="00B636F1" w:rsidRPr="0014636E">
        <w:rPr>
          <w:rFonts w:asciiTheme="minorEastAsia" w:hAnsiTheme="minorEastAsia" w:cs="メイリオ" w:hint="eastAsia"/>
          <w:szCs w:val="24"/>
        </w:rPr>
        <w:t>に至りました。</w:t>
      </w:r>
    </w:p>
    <w:p w:rsidR="00365E79" w:rsidRPr="0014636E" w:rsidRDefault="00365E79" w:rsidP="00B636F1">
      <w:pPr>
        <w:spacing w:line="400" w:lineRule="exact"/>
        <w:ind w:leftChars="200" w:left="480" w:firstLineChars="100" w:firstLine="240"/>
        <w:rPr>
          <w:rFonts w:asciiTheme="minorEastAsia" w:hAnsiTheme="minorEastAsia" w:cs="メイリオ"/>
          <w:szCs w:val="24"/>
        </w:rPr>
      </w:pPr>
    </w:p>
    <w:p w:rsidR="00482F95" w:rsidRPr="0014636E" w:rsidRDefault="00482F95"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地域福祉関連計画策定年表</w:t>
      </w:r>
    </w:p>
    <w:p w:rsidR="001C2115" w:rsidRPr="0014636E" w:rsidRDefault="001C2115">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482F95" w:rsidRPr="0014636E" w:rsidRDefault="00A951CA"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２</w:t>
      </w:r>
      <w:r w:rsidR="00482F95" w:rsidRPr="0014636E">
        <w:rPr>
          <w:rFonts w:asciiTheme="minorEastAsia" w:hAnsiTheme="minorEastAsia" w:cs="メイリオ" w:hint="eastAsia"/>
          <w:szCs w:val="24"/>
        </w:rPr>
        <w:t>ページ</w:t>
      </w:r>
    </w:p>
    <w:p w:rsidR="00482F95" w:rsidRPr="0014636E" w:rsidRDefault="00482F95" w:rsidP="00482F95">
      <w:pPr>
        <w:spacing w:line="400" w:lineRule="exact"/>
        <w:rPr>
          <w:rFonts w:asciiTheme="minorEastAsia" w:hAnsiTheme="minorEastAsia" w:cs="メイリオ"/>
          <w:szCs w:val="24"/>
        </w:rPr>
      </w:pPr>
    </w:p>
    <w:p w:rsidR="00EC7794" w:rsidRPr="0014636E" w:rsidRDefault="00D6708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２ </w:t>
      </w:r>
      <w:r w:rsidR="00EC7794" w:rsidRPr="0014636E">
        <w:rPr>
          <w:rFonts w:asciiTheme="minorEastAsia" w:hAnsiTheme="minorEastAsia" w:cs="メイリオ" w:hint="eastAsia"/>
          <w:szCs w:val="24"/>
        </w:rPr>
        <w:t>計画の位置づけ</w:t>
      </w:r>
    </w:p>
    <w:p w:rsidR="00EC7794"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本計画は、基礎的な計画である市基本計画とともに、</w:t>
      </w:r>
      <w:r w:rsidR="00482F9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区の特性に応じた地域福祉の方針・施策を定める計画として、社会福祉法第107条に定める市町村地域福祉計画として位置づけられ、</w:t>
      </w:r>
      <w:r w:rsidR="00482F9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区の将来像を示した区将来ビジョンが示す方向性の中で、区の特性</w:t>
      </w:r>
      <w:r w:rsidR="00F70F73" w:rsidRPr="0014636E">
        <w:rPr>
          <w:rFonts w:asciiTheme="minorEastAsia" w:hAnsiTheme="minorEastAsia" w:cs="メイリオ" w:hint="eastAsia"/>
          <w:szCs w:val="24"/>
        </w:rPr>
        <w:t>やニーズ</w:t>
      </w:r>
      <w:r w:rsidRPr="0014636E">
        <w:rPr>
          <w:rFonts w:asciiTheme="minorEastAsia" w:hAnsiTheme="minorEastAsia" w:cs="メイリオ" w:hint="eastAsia"/>
          <w:szCs w:val="24"/>
        </w:rPr>
        <w:t>に応じた地域福祉の方針を示し、それを具現化するための計画とします。</w:t>
      </w:r>
    </w:p>
    <w:p w:rsidR="00EC7794" w:rsidRPr="0014636E" w:rsidRDefault="00EC7794" w:rsidP="00EC7794">
      <w:pPr>
        <w:spacing w:line="400" w:lineRule="exact"/>
        <w:ind w:leftChars="400" w:left="960" w:firstLineChars="100" w:firstLine="240"/>
        <w:rPr>
          <w:rFonts w:asciiTheme="minorEastAsia" w:hAnsiTheme="minorEastAsia" w:cs="メイリオ"/>
          <w:szCs w:val="24"/>
        </w:rPr>
      </w:pPr>
    </w:p>
    <w:p w:rsidR="00EC7794" w:rsidRPr="0014636E" w:rsidRDefault="00D67087" w:rsidP="00EC7794">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３ </w:t>
      </w:r>
      <w:r w:rsidR="00EC7794" w:rsidRPr="0014636E">
        <w:rPr>
          <w:rFonts w:asciiTheme="minorEastAsia" w:hAnsiTheme="minorEastAsia" w:cs="メイリオ" w:hint="eastAsia"/>
          <w:szCs w:val="24"/>
        </w:rPr>
        <w:t>計画期間</w:t>
      </w:r>
    </w:p>
    <w:p w:rsidR="00EC7794"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本計画の計画期間は、区将来ビジョンと同様、平成</w:t>
      </w:r>
      <w:r w:rsidR="009A0D96" w:rsidRPr="0014636E">
        <w:rPr>
          <w:rFonts w:asciiTheme="minorEastAsia" w:hAnsiTheme="minorEastAsia" w:cs="メイリオ" w:hint="eastAsia"/>
          <w:szCs w:val="24"/>
        </w:rPr>
        <w:t>３０</w:t>
      </w:r>
      <w:r w:rsidRPr="0014636E">
        <w:rPr>
          <w:rFonts w:asciiTheme="minorEastAsia" w:hAnsiTheme="minorEastAsia" w:cs="メイリオ" w:hint="eastAsia"/>
          <w:szCs w:val="24"/>
        </w:rPr>
        <w:t>年度</w:t>
      </w:r>
      <w:r w:rsidR="00482F95" w:rsidRPr="0014636E">
        <w:rPr>
          <w:rFonts w:asciiTheme="minorEastAsia" w:hAnsiTheme="minorEastAsia" w:cs="メイリオ" w:hint="eastAsia"/>
          <w:szCs w:val="24"/>
        </w:rPr>
        <w:t>(</w:t>
      </w:r>
      <w:r w:rsidR="009A0D96" w:rsidRPr="0014636E">
        <w:rPr>
          <w:rFonts w:asciiTheme="minorEastAsia" w:hAnsiTheme="minorEastAsia" w:cs="メイリオ" w:hint="eastAsia"/>
          <w:szCs w:val="24"/>
        </w:rPr>
        <w:t>２０１８</w:t>
      </w:r>
      <w:r w:rsidR="00482F95" w:rsidRPr="0014636E">
        <w:rPr>
          <w:rFonts w:asciiTheme="minorEastAsia" w:hAnsiTheme="minorEastAsia" w:cs="メイリオ" w:hint="eastAsia"/>
          <w:szCs w:val="24"/>
        </w:rPr>
        <w:t>年度)</w:t>
      </w:r>
      <w:r w:rsidRPr="0014636E">
        <w:rPr>
          <w:rFonts w:asciiTheme="minorEastAsia" w:hAnsiTheme="minorEastAsia" w:cs="メイリオ" w:hint="eastAsia"/>
          <w:szCs w:val="24"/>
        </w:rPr>
        <w:t>から</w:t>
      </w:r>
      <w:r w:rsidR="0009301D">
        <w:rPr>
          <w:rFonts w:asciiTheme="minorEastAsia" w:hAnsiTheme="minorEastAsia" w:cs="メイリオ" w:hint="eastAsia"/>
          <w:szCs w:val="24"/>
        </w:rPr>
        <w:t>令和４年度</w:t>
      </w:r>
      <w:r w:rsidR="00482F95" w:rsidRPr="0014636E">
        <w:rPr>
          <w:rFonts w:asciiTheme="minorEastAsia" w:hAnsiTheme="minorEastAsia" w:cs="メイリオ" w:hint="eastAsia"/>
          <w:szCs w:val="24"/>
        </w:rPr>
        <w:t>(</w:t>
      </w:r>
      <w:r w:rsidR="009A0D96" w:rsidRPr="0014636E">
        <w:rPr>
          <w:rFonts w:asciiTheme="minorEastAsia" w:hAnsiTheme="minorEastAsia" w:cs="メイリオ" w:hint="eastAsia"/>
          <w:szCs w:val="24"/>
        </w:rPr>
        <w:t>２０２</w:t>
      </w:r>
      <w:r w:rsidR="0009301D">
        <w:rPr>
          <w:rFonts w:asciiTheme="minorEastAsia" w:hAnsiTheme="minorEastAsia" w:cs="メイリオ" w:hint="eastAsia"/>
          <w:szCs w:val="24"/>
        </w:rPr>
        <w:t>２</w:t>
      </w:r>
      <w:r w:rsidR="00482F95" w:rsidRPr="0014636E">
        <w:rPr>
          <w:rFonts w:asciiTheme="minorEastAsia" w:hAnsiTheme="minorEastAsia" w:cs="メイリオ" w:hint="eastAsia"/>
          <w:szCs w:val="24"/>
        </w:rPr>
        <w:t>年度)</w:t>
      </w:r>
      <w:r w:rsidRPr="0014636E">
        <w:rPr>
          <w:rFonts w:asciiTheme="minorEastAsia" w:hAnsiTheme="minorEastAsia" w:cs="メイリオ" w:hint="eastAsia"/>
          <w:szCs w:val="24"/>
        </w:rPr>
        <w:t>までの</w:t>
      </w:r>
      <w:r w:rsidR="0009301D">
        <w:rPr>
          <w:rFonts w:asciiTheme="minorEastAsia" w:hAnsiTheme="minorEastAsia" w:cs="メイリオ" w:hint="eastAsia"/>
          <w:szCs w:val="24"/>
        </w:rPr>
        <w:t>５</w:t>
      </w:r>
      <w:r w:rsidRPr="0014636E">
        <w:rPr>
          <w:rFonts w:asciiTheme="minorEastAsia" w:hAnsiTheme="minorEastAsia" w:cs="メイリオ" w:hint="eastAsia"/>
          <w:szCs w:val="24"/>
        </w:rPr>
        <w:t>年間とします。</w:t>
      </w:r>
      <w:r w:rsidR="0009301D">
        <w:rPr>
          <w:rFonts w:asciiTheme="minorEastAsia" w:hAnsiTheme="minorEastAsia" w:cs="メイリオ" w:hint="eastAsia"/>
          <w:szCs w:val="24"/>
        </w:rPr>
        <w:t>（令和４年４月に計画期間を１年延長しました）</w:t>
      </w:r>
    </w:p>
    <w:p w:rsidR="00482F95" w:rsidRPr="0014636E" w:rsidRDefault="00482F95" w:rsidP="00482F95">
      <w:pPr>
        <w:spacing w:line="400" w:lineRule="exact"/>
        <w:ind w:firstLineChars="100" w:firstLine="240"/>
        <w:rPr>
          <w:rFonts w:asciiTheme="minorEastAsia" w:hAnsiTheme="minorEastAsia" w:cs="メイリオ"/>
          <w:szCs w:val="24"/>
        </w:rPr>
      </w:pPr>
    </w:p>
    <w:p w:rsidR="00482F95" w:rsidRPr="0014636E" w:rsidRDefault="00D67087" w:rsidP="00EC7794">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４ </w:t>
      </w:r>
      <w:r w:rsidR="00BF06AC" w:rsidRPr="0014636E">
        <w:rPr>
          <w:rFonts w:asciiTheme="minorEastAsia" w:hAnsiTheme="minorEastAsia" w:cs="メイリオ" w:hint="eastAsia"/>
          <w:szCs w:val="24"/>
        </w:rPr>
        <w:t>計画の推進・評価</w:t>
      </w:r>
    </w:p>
    <w:p w:rsidR="00482F95"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地域福祉を推進していくにあたっては、</w:t>
      </w:r>
      <w:r w:rsidR="00BC6967" w:rsidRPr="0014636E">
        <w:rPr>
          <w:rFonts w:asciiTheme="minorEastAsia" w:hAnsiTheme="minorEastAsia" w:cs="メイリオ" w:hint="eastAsia"/>
          <w:szCs w:val="24"/>
        </w:rPr>
        <w:t>あらゆる</w:t>
      </w:r>
      <w:r w:rsidRPr="0014636E">
        <w:rPr>
          <w:rFonts w:asciiTheme="minorEastAsia" w:hAnsiTheme="minorEastAsia" w:cs="メイリオ" w:hint="eastAsia"/>
          <w:szCs w:val="24"/>
        </w:rPr>
        <w:t>担い手が主体となります。</w:t>
      </w:r>
    </w:p>
    <w:p w:rsidR="00EC7794"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その中で、区役所は、</w:t>
      </w:r>
      <w:r w:rsidR="00F46B46" w:rsidRPr="0014636E">
        <w:rPr>
          <w:rFonts w:asciiTheme="minorEastAsia" w:hAnsiTheme="minorEastAsia" w:cs="メイリオ" w:hint="eastAsia"/>
          <w:szCs w:val="24"/>
        </w:rPr>
        <w:t>本計画のような</w:t>
      </w:r>
      <w:r w:rsidRPr="0014636E">
        <w:rPr>
          <w:rFonts w:asciiTheme="minorEastAsia" w:hAnsiTheme="minorEastAsia" w:cs="メイリオ" w:hint="eastAsia"/>
          <w:szCs w:val="24"/>
        </w:rPr>
        <w:t>地域福祉の</w:t>
      </w:r>
      <w:r w:rsidR="00F17674" w:rsidRPr="0014636E">
        <w:rPr>
          <w:rFonts w:asciiTheme="minorEastAsia" w:hAnsiTheme="minorEastAsia" w:cs="メイリオ" w:hint="eastAsia"/>
          <w:szCs w:val="24"/>
        </w:rPr>
        <w:t>めざ</w:t>
      </w:r>
      <w:r w:rsidRPr="0014636E">
        <w:rPr>
          <w:rFonts w:asciiTheme="minorEastAsia" w:hAnsiTheme="minorEastAsia" w:cs="メイリオ" w:hint="eastAsia"/>
          <w:szCs w:val="24"/>
        </w:rPr>
        <w:t>すべき全体像を示し、それに向けてそれぞれの主体とともに</w:t>
      </w:r>
      <w:r w:rsidR="00DF6AFF" w:rsidRPr="0014636E">
        <w:rPr>
          <w:rFonts w:asciiTheme="minorEastAsia" w:hAnsiTheme="minorEastAsia" w:cs="メイリオ" w:hint="eastAsia"/>
          <w:szCs w:val="24"/>
        </w:rPr>
        <w:t>さまざま</w:t>
      </w:r>
      <w:r w:rsidR="00FE2A70" w:rsidRPr="0014636E">
        <w:rPr>
          <w:rFonts w:asciiTheme="minorEastAsia" w:hAnsiTheme="minorEastAsia" w:cs="メイリオ" w:hint="eastAsia"/>
          <w:szCs w:val="24"/>
        </w:rPr>
        <w:t>な取組が推進されるよう支援していく役割をにな</w:t>
      </w:r>
      <w:r w:rsidRPr="0014636E">
        <w:rPr>
          <w:rFonts w:asciiTheme="minorEastAsia" w:hAnsiTheme="minorEastAsia" w:cs="メイリオ" w:hint="eastAsia"/>
          <w:szCs w:val="24"/>
        </w:rPr>
        <w:t>います。</w:t>
      </w:r>
    </w:p>
    <w:p w:rsidR="00482F95"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なお、社会福祉法において地域福祉推進の中心的な担い手として規定される社会福祉協議会は、本市では極めて公共性の高い団体として</w:t>
      </w:r>
      <w:r w:rsidR="008915D9" w:rsidRPr="0014636E">
        <w:rPr>
          <w:rFonts w:asciiTheme="minorEastAsia" w:hAnsiTheme="minorEastAsia" w:cs="メイリオ" w:hint="eastAsia"/>
          <w:szCs w:val="24"/>
        </w:rPr>
        <w:t>じゅん</w:t>
      </w:r>
      <w:r w:rsidRPr="0014636E">
        <w:rPr>
          <w:rFonts w:asciiTheme="minorEastAsia" w:hAnsiTheme="minorEastAsia" w:cs="メイリオ" w:hint="eastAsia"/>
          <w:szCs w:val="24"/>
        </w:rPr>
        <w:t>行政機関と位置づけられており、</w:t>
      </w:r>
      <w:r w:rsidR="00482F95" w:rsidRPr="0014636E">
        <w:rPr>
          <w:rFonts w:asciiTheme="minorEastAsia" w:hAnsiTheme="minorEastAsia" w:cs="メイリオ" w:hint="eastAsia"/>
          <w:szCs w:val="24"/>
        </w:rPr>
        <w:t>いくの</w:t>
      </w:r>
      <w:r w:rsidR="00BF06AC" w:rsidRPr="0014636E">
        <w:rPr>
          <w:rFonts w:asciiTheme="minorEastAsia" w:hAnsiTheme="minorEastAsia" w:cs="メイリオ" w:hint="eastAsia"/>
          <w:szCs w:val="24"/>
        </w:rPr>
        <w:t>区においても、</w:t>
      </w:r>
      <w:r w:rsidR="00482F95" w:rsidRPr="0014636E">
        <w:rPr>
          <w:rFonts w:asciiTheme="minorEastAsia" w:hAnsiTheme="minorEastAsia" w:cs="メイリオ" w:hint="eastAsia"/>
          <w:szCs w:val="24"/>
        </w:rPr>
        <w:t>いくの区社会福祉協議会との間で、地域福祉活動の支援にかかる連携協定書</w:t>
      </w:r>
      <w:r w:rsidR="00BF06AC" w:rsidRPr="0014636E">
        <w:rPr>
          <w:rFonts w:asciiTheme="minorEastAsia" w:hAnsiTheme="minorEastAsia" w:cs="メイリオ" w:hint="eastAsia"/>
          <w:szCs w:val="24"/>
        </w:rPr>
        <w:t>を締結し、</w:t>
      </w:r>
      <w:r w:rsidRPr="0014636E">
        <w:rPr>
          <w:rFonts w:asciiTheme="minorEastAsia" w:hAnsiTheme="minorEastAsia" w:cs="メイリオ" w:hint="eastAsia"/>
          <w:szCs w:val="24"/>
        </w:rPr>
        <w:t>行政と社会福祉協議会が相互に役割を分担し、連携・協働できるよう、ともに地域福祉の推進に取</w:t>
      </w:r>
      <w:r w:rsidR="00F17674" w:rsidRPr="0014636E">
        <w:rPr>
          <w:rFonts w:asciiTheme="minorEastAsia" w:hAnsiTheme="minorEastAsia" w:cs="メイリオ" w:hint="eastAsia"/>
          <w:szCs w:val="24"/>
        </w:rPr>
        <w:t>り</w:t>
      </w:r>
      <w:r w:rsidRPr="0014636E">
        <w:rPr>
          <w:rFonts w:asciiTheme="minorEastAsia" w:hAnsiTheme="minorEastAsia" w:cs="メイリオ" w:hint="eastAsia"/>
          <w:szCs w:val="24"/>
        </w:rPr>
        <w:t>組んでいます。</w:t>
      </w:r>
    </w:p>
    <w:p w:rsidR="00C325E7" w:rsidRPr="0014636E" w:rsidRDefault="00EC7794"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また、行政機関として限られた経営資源（予算・人員・時間等）を使って最大限の効果を</w:t>
      </w:r>
      <w:r w:rsidR="00BF06AC" w:rsidRPr="0014636E">
        <w:rPr>
          <w:rFonts w:asciiTheme="minorEastAsia" w:hAnsiTheme="minorEastAsia" w:cs="メイリオ" w:hint="eastAsia"/>
          <w:szCs w:val="24"/>
        </w:rPr>
        <w:t>あげるため、</w:t>
      </w:r>
      <w:r w:rsidRPr="0014636E">
        <w:rPr>
          <w:rFonts w:asciiTheme="minorEastAsia" w:hAnsiTheme="minorEastAsia" w:cs="メイリオ" w:hint="eastAsia"/>
          <w:szCs w:val="24"/>
        </w:rPr>
        <w:t>ニーズの的確な把握とその対策の企画立案（Plan</w:t>
      </w:r>
      <w:r w:rsidR="00BF06AC" w:rsidRPr="0014636E">
        <w:rPr>
          <w:rFonts w:asciiTheme="minorEastAsia" w:hAnsiTheme="minorEastAsia" w:cs="メイリオ" w:hint="eastAsia"/>
          <w:szCs w:val="24"/>
        </w:rPr>
        <w:t>）、</w:t>
      </w:r>
      <w:r w:rsidRPr="0014636E">
        <w:rPr>
          <w:rFonts w:asciiTheme="minorEastAsia" w:hAnsiTheme="minorEastAsia" w:cs="メイリオ" w:hint="eastAsia"/>
          <w:szCs w:val="24"/>
        </w:rPr>
        <w:t>事業実施（Do</w:t>
      </w:r>
      <w:r w:rsidR="00BF06AC" w:rsidRPr="0014636E">
        <w:rPr>
          <w:rFonts w:asciiTheme="minorEastAsia" w:hAnsiTheme="minorEastAsia" w:cs="メイリオ" w:hint="eastAsia"/>
          <w:szCs w:val="24"/>
        </w:rPr>
        <w:t>）、実施状況の</w:t>
      </w:r>
      <w:r w:rsidRPr="0014636E">
        <w:rPr>
          <w:rFonts w:asciiTheme="minorEastAsia" w:hAnsiTheme="minorEastAsia" w:cs="メイリオ" w:hint="eastAsia"/>
          <w:szCs w:val="24"/>
        </w:rPr>
        <w:t>評価（Check）、評価を踏まえた事業の効果的な見直し（Action）という、いわゆる</w:t>
      </w:r>
      <w:r w:rsidR="00482F95" w:rsidRPr="0014636E">
        <w:rPr>
          <w:rFonts w:asciiTheme="minorEastAsia" w:hAnsiTheme="minorEastAsia" w:cs="メイリオ" w:hint="eastAsia"/>
          <w:szCs w:val="24"/>
        </w:rPr>
        <w:t>PDCA</w:t>
      </w:r>
      <w:r w:rsidRPr="0014636E">
        <w:rPr>
          <w:rFonts w:asciiTheme="minorEastAsia" w:hAnsiTheme="minorEastAsia" w:cs="メイリオ" w:hint="eastAsia"/>
          <w:szCs w:val="24"/>
        </w:rPr>
        <w:t>サイクルの考え方のも</w:t>
      </w:r>
      <w:r w:rsidR="00FE2A70" w:rsidRPr="0014636E">
        <w:rPr>
          <w:rFonts w:asciiTheme="minorEastAsia" w:hAnsiTheme="minorEastAsia" w:cs="メイリオ" w:hint="eastAsia"/>
          <w:szCs w:val="24"/>
        </w:rPr>
        <w:t>とで、まい</w:t>
      </w:r>
      <w:r w:rsidR="00BF06AC" w:rsidRPr="0014636E">
        <w:rPr>
          <w:rFonts w:asciiTheme="minorEastAsia" w:hAnsiTheme="minorEastAsia" w:cs="メイリオ" w:hint="eastAsia"/>
          <w:szCs w:val="24"/>
        </w:rPr>
        <w:t>年度策定する区</w:t>
      </w:r>
      <w:r w:rsidRPr="0014636E">
        <w:rPr>
          <w:rFonts w:asciiTheme="minorEastAsia" w:hAnsiTheme="minorEastAsia" w:cs="メイリオ" w:hint="eastAsia"/>
          <w:szCs w:val="24"/>
        </w:rPr>
        <w:t>運営方針等により、本計画の推進に向けて取り組んでいきます。</w:t>
      </w:r>
    </w:p>
    <w:p w:rsidR="00C325E7" w:rsidRPr="0014636E" w:rsidRDefault="00C325E7">
      <w:pPr>
        <w:widowControl/>
        <w:jc w:val="left"/>
        <w:rPr>
          <w:rFonts w:asciiTheme="minorEastAsia" w:hAnsiTheme="minorEastAsia" w:cs="メイリオ"/>
          <w:sz w:val="22"/>
        </w:rPr>
      </w:pPr>
      <w:r w:rsidRPr="0014636E">
        <w:rPr>
          <w:rFonts w:asciiTheme="minorEastAsia" w:hAnsiTheme="minorEastAsia" w:cs="メイリオ" w:hint="eastAsia"/>
          <w:sz w:val="22"/>
        </w:rPr>
        <w:br w:type="page"/>
      </w:r>
    </w:p>
    <w:p w:rsidR="00482F95" w:rsidRPr="0014636E" w:rsidRDefault="00FE2A70"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３</w:t>
      </w:r>
      <w:r w:rsidR="00482F95" w:rsidRPr="0014636E">
        <w:rPr>
          <w:rFonts w:asciiTheme="minorEastAsia" w:hAnsiTheme="minorEastAsia" w:cs="メイリオ" w:hint="eastAsia"/>
          <w:szCs w:val="24"/>
        </w:rPr>
        <w:t>ページ</w:t>
      </w:r>
    </w:p>
    <w:p w:rsidR="00482F95" w:rsidRPr="0014636E" w:rsidRDefault="00482F95" w:rsidP="00482F95">
      <w:pPr>
        <w:spacing w:line="400" w:lineRule="exact"/>
        <w:rPr>
          <w:rFonts w:asciiTheme="minorEastAsia" w:hAnsiTheme="minorEastAsia" w:cs="メイリオ"/>
          <w:szCs w:val="24"/>
        </w:rPr>
      </w:pPr>
    </w:p>
    <w:p w:rsidR="00C325E7" w:rsidRPr="0014636E" w:rsidRDefault="00C325E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第２章　計画の理念</w:t>
      </w:r>
    </w:p>
    <w:p w:rsidR="00C325E7" w:rsidRPr="0014636E" w:rsidRDefault="00C325E7" w:rsidP="00482F95">
      <w:pPr>
        <w:spacing w:line="400" w:lineRule="exact"/>
        <w:rPr>
          <w:rFonts w:asciiTheme="minorEastAsia" w:hAnsiTheme="minorEastAsia" w:cs="メイリオ"/>
          <w:szCs w:val="24"/>
        </w:rPr>
      </w:pPr>
    </w:p>
    <w:p w:rsidR="00C325E7" w:rsidRPr="0014636E" w:rsidRDefault="00D6708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１ </w:t>
      </w:r>
      <w:r w:rsidR="00482F95" w:rsidRPr="0014636E">
        <w:rPr>
          <w:rFonts w:asciiTheme="minorEastAsia" w:hAnsiTheme="minorEastAsia" w:cs="メイリオ" w:hint="eastAsia"/>
          <w:szCs w:val="24"/>
        </w:rPr>
        <w:t>居場所</w:t>
      </w:r>
      <w:r w:rsidR="00C325E7" w:rsidRPr="0014636E">
        <w:rPr>
          <w:rFonts w:asciiTheme="minorEastAsia" w:hAnsiTheme="minorEastAsia" w:cs="メイリオ" w:hint="eastAsia"/>
          <w:szCs w:val="24"/>
        </w:rPr>
        <w:t>と持ち場</w:t>
      </w:r>
    </w:p>
    <w:p w:rsidR="00482F95" w:rsidRPr="0014636E" w:rsidRDefault="00482F95"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区将来ビジョンにおける基本となる考え方に</w:t>
      </w:r>
      <w:r w:rsidR="00C325E7" w:rsidRPr="0014636E">
        <w:rPr>
          <w:rFonts w:asciiTheme="minorEastAsia" w:hAnsiTheme="minorEastAsia" w:cs="メイリオ" w:hint="eastAsia"/>
          <w:szCs w:val="24"/>
        </w:rPr>
        <w:t>居場所</w:t>
      </w:r>
      <w:r w:rsidRPr="0014636E">
        <w:rPr>
          <w:rFonts w:asciiTheme="minorEastAsia" w:hAnsiTheme="minorEastAsia" w:cs="メイリオ" w:hint="eastAsia"/>
          <w:szCs w:val="24"/>
        </w:rPr>
        <w:t>と</w:t>
      </w:r>
      <w:r w:rsidR="00C325E7" w:rsidRPr="0014636E">
        <w:rPr>
          <w:rFonts w:asciiTheme="minorEastAsia" w:hAnsiTheme="minorEastAsia" w:cs="メイリオ" w:hint="eastAsia"/>
          <w:szCs w:val="24"/>
        </w:rPr>
        <w:t>持ち場というキーワードがあります。</w:t>
      </w:r>
    </w:p>
    <w:p w:rsidR="00482F95" w:rsidRPr="0014636E" w:rsidRDefault="00482F95"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居場所</w:t>
      </w:r>
      <w:r w:rsidR="00C325E7" w:rsidRPr="0014636E">
        <w:rPr>
          <w:rFonts w:asciiTheme="minorEastAsia" w:hAnsiTheme="minorEastAsia" w:cs="メイリオ" w:hint="eastAsia"/>
          <w:szCs w:val="24"/>
        </w:rPr>
        <w:t>とは、誰もが安心</w:t>
      </w:r>
      <w:r w:rsidRPr="0014636E">
        <w:rPr>
          <w:rFonts w:asciiTheme="minorEastAsia" w:hAnsiTheme="minorEastAsia" w:cs="メイリオ" w:hint="eastAsia"/>
          <w:szCs w:val="24"/>
        </w:rPr>
        <w:t>して</w:t>
      </w:r>
      <w:r w:rsidR="00FE2A70" w:rsidRPr="0014636E">
        <w:rPr>
          <w:rFonts w:asciiTheme="minorEastAsia" w:hAnsiTheme="minorEastAsia" w:cs="メイリオ" w:hint="eastAsia"/>
          <w:szCs w:val="24"/>
        </w:rPr>
        <w:t>く</w:t>
      </w:r>
      <w:r w:rsidRPr="0014636E">
        <w:rPr>
          <w:rFonts w:asciiTheme="minorEastAsia" w:hAnsiTheme="minorEastAsia" w:cs="メイリオ" w:hint="eastAsia"/>
          <w:szCs w:val="24"/>
        </w:rPr>
        <w:t>らせるためのセーフティネットが機能していることを意味し、</w:t>
      </w:r>
      <w:r w:rsidR="00C325E7" w:rsidRPr="0014636E">
        <w:rPr>
          <w:rFonts w:asciiTheme="minorEastAsia" w:hAnsiTheme="minorEastAsia" w:cs="メイリオ" w:hint="eastAsia"/>
          <w:szCs w:val="24"/>
        </w:rPr>
        <w:t>持ち場とは、自分の得意技や経験、</w:t>
      </w:r>
      <w:r w:rsidR="008915D9" w:rsidRPr="0014636E">
        <w:rPr>
          <w:rFonts w:asciiTheme="minorEastAsia" w:hAnsiTheme="minorEastAsia" w:cs="メイリオ" w:hint="eastAsia"/>
          <w:szCs w:val="24"/>
        </w:rPr>
        <w:t>ちから</w:t>
      </w:r>
      <w:r w:rsidR="00C325E7" w:rsidRPr="0014636E">
        <w:rPr>
          <w:rFonts w:asciiTheme="minorEastAsia" w:hAnsiTheme="minorEastAsia" w:cs="メイリオ" w:hint="eastAsia"/>
          <w:szCs w:val="24"/>
        </w:rPr>
        <w:t>や時間を活かしてみんなが関わることを意味しています。</w:t>
      </w:r>
    </w:p>
    <w:p w:rsidR="00482F95" w:rsidRPr="0014636E" w:rsidRDefault="00482F95"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すなわち、区の誰もが、まず</w:t>
      </w:r>
      <w:r w:rsidR="00C325E7" w:rsidRPr="0014636E">
        <w:rPr>
          <w:rFonts w:asciiTheme="minorEastAsia" w:hAnsiTheme="minorEastAsia" w:cs="メイリオ" w:hint="eastAsia"/>
          <w:szCs w:val="24"/>
        </w:rPr>
        <w:t>居場所</w:t>
      </w:r>
      <w:r w:rsidRPr="0014636E">
        <w:rPr>
          <w:rFonts w:asciiTheme="minorEastAsia" w:hAnsiTheme="minorEastAsia" w:cs="メイリオ" w:hint="eastAsia"/>
          <w:szCs w:val="24"/>
        </w:rPr>
        <w:t>を備えていること、そして、各々の</w:t>
      </w:r>
      <w:r w:rsidR="00C325E7" w:rsidRPr="0014636E">
        <w:rPr>
          <w:rFonts w:asciiTheme="minorEastAsia" w:hAnsiTheme="minorEastAsia" w:cs="メイリオ" w:hint="eastAsia"/>
          <w:szCs w:val="24"/>
        </w:rPr>
        <w:t>持ち場</w:t>
      </w:r>
      <w:r w:rsidRPr="0014636E">
        <w:rPr>
          <w:rFonts w:asciiTheme="minorEastAsia" w:hAnsiTheme="minorEastAsia" w:cs="メイリオ" w:hint="eastAsia"/>
          <w:szCs w:val="24"/>
        </w:rPr>
        <w:t>があること、さらに、各々の</w:t>
      </w:r>
      <w:r w:rsidR="00C325E7" w:rsidRPr="0014636E">
        <w:rPr>
          <w:rFonts w:asciiTheme="minorEastAsia" w:hAnsiTheme="minorEastAsia" w:cs="メイリオ" w:hint="eastAsia"/>
          <w:szCs w:val="24"/>
        </w:rPr>
        <w:t>持ち場</w:t>
      </w:r>
      <w:r w:rsidRPr="0014636E">
        <w:rPr>
          <w:rFonts w:asciiTheme="minorEastAsia" w:hAnsiTheme="minorEastAsia" w:cs="メイリオ" w:hint="eastAsia"/>
          <w:szCs w:val="24"/>
        </w:rPr>
        <w:t>を</w:t>
      </w:r>
      <w:r w:rsidR="00C325E7" w:rsidRPr="0014636E">
        <w:rPr>
          <w:rFonts w:asciiTheme="minorEastAsia" w:hAnsiTheme="minorEastAsia" w:cs="メイリオ" w:hint="eastAsia"/>
          <w:szCs w:val="24"/>
        </w:rPr>
        <w:t>つないでいく。このことが、区全体として、大きな</w:t>
      </w:r>
      <w:r w:rsidR="008915D9" w:rsidRPr="0014636E">
        <w:rPr>
          <w:rFonts w:asciiTheme="minorEastAsia" w:hAnsiTheme="minorEastAsia" w:cs="メイリオ" w:hint="eastAsia"/>
          <w:szCs w:val="24"/>
        </w:rPr>
        <w:t>ちから</w:t>
      </w:r>
      <w:r w:rsidR="00C325E7" w:rsidRPr="0014636E">
        <w:rPr>
          <w:rFonts w:asciiTheme="minorEastAsia" w:hAnsiTheme="minorEastAsia" w:cs="メイリオ" w:hint="eastAsia"/>
          <w:szCs w:val="24"/>
        </w:rPr>
        <w:t>になり、持続可能なまち、発展するまちへの原動力となります。</w:t>
      </w:r>
    </w:p>
    <w:p w:rsidR="00C325E7" w:rsidRPr="0014636E" w:rsidRDefault="00C325E7"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居場所</w:t>
      </w:r>
      <w:r w:rsidR="00482F95" w:rsidRPr="0014636E">
        <w:rPr>
          <w:rFonts w:asciiTheme="minorEastAsia" w:hAnsiTheme="minorEastAsia" w:cs="メイリオ" w:hint="eastAsia"/>
          <w:szCs w:val="24"/>
        </w:rPr>
        <w:t>と</w:t>
      </w:r>
      <w:r w:rsidRPr="0014636E">
        <w:rPr>
          <w:rFonts w:asciiTheme="minorEastAsia" w:hAnsiTheme="minorEastAsia" w:cs="メイリオ" w:hint="eastAsia"/>
          <w:szCs w:val="24"/>
        </w:rPr>
        <w:t>持ち場、これは、</w:t>
      </w:r>
      <w:r w:rsidR="00482F9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区の将来に向けて、すべての取組の根底にある共通の理念です。</w:t>
      </w:r>
    </w:p>
    <w:p w:rsidR="00C325E7" w:rsidRPr="0014636E" w:rsidRDefault="00C325E7" w:rsidP="00C325E7">
      <w:pPr>
        <w:spacing w:line="400" w:lineRule="exact"/>
        <w:rPr>
          <w:rFonts w:asciiTheme="minorEastAsia" w:hAnsiTheme="minorEastAsia" w:cs="メイリオ"/>
          <w:szCs w:val="24"/>
        </w:rPr>
      </w:pPr>
    </w:p>
    <w:p w:rsidR="00C325E7" w:rsidRPr="0014636E" w:rsidRDefault="00D67087"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２ </w:t>
      </w:r>
      <w:r w:rsidR="00C325E7" w:rsidRPr="0014636E">
        <w:rPr>
          <w:rFonts w:asciiTheme="minorEastAsia" w:hAnsiTheme="minorEastAsia" w:cs="メイリオ" w:hint="eastAsia"/>
          <w:szCs w:val="24"/>
        </w:rPr>
        <w:t>計画の基本理念</w:t>
      </w:r>
    </w:p>
    <w:p w:rsidR="00482F95" w:rsidRPr="0014636E" w:rsidRDefault="00C325E7"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本計画は、市基本計画の理念と区将来ビジョンにおける福祉分野の取組を包含し、その根底には、誰にも居場所</w:t>
      </w:r>
      <w:r w:rsidR="00482F95" w:rsidRPr="0014636E">
        <w:rPr>
          <w:rFonts w:asciiTheme="minorEastAsia" w:hAnsiTheme="minorEastAsia" w:cs="メイリオ" w:hint="eastAsia"/>
          <w:szCs w:val="24"/>
        </w:rPr>
        <w:t>と</w:t>
      </w:r>
      <w:r w:rsidRPr="0014636E">
        <w:rPr>
          <w:rFonts w:asciiTheme="minorEastAsia" w:hAnsiTheme="minorEastAsia" w:cs="メイリオ" w:hint="eastAsia"/>
          <w:szCs w:val="24"/>
        </w:rPr>
        <w:t>持ち場があり、それぞれの持ち場をつないでいくという考え方があります。</w:t>
      </w:r>
    </w:p>
    <w:p w:rsidR="00EC7794" w:rsidRPr="0014636E" w:rsidRDefault="00C325E7" w:rsidP="00482F95">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w:t>
      </w:r>
      <w:r w:rsidR="00482F95" w:rsidRPr="0014636E">
        <w:rPr>
          <w:rFonts w:asciiTheme="minorEastAsia" w:hAnsiTheme="minorEastAsia" w:cs="メイリオ" w:hint="eastAsia"/>
          <w:szCs w:val="24"/>
        </w:rPr>
        <w:t>の考え方をもとに、これまでの区地域福祉ビジョンの理念を承継し、</w:t>
      </w:r>
      <w:r w:rsidRPr="0014636E">
        <w:rPr>
          <w:rFonts w:asciiTheme="minorEastAsia" w:hAnsiTheme="minorEastAsia" w:cs="メイリオ" w:hint="eastAsia"/>
          <w:szCs w:val="24"/>
        </w:rPr>
        <w:t>だれもが地域とつながりをもって、安</w:t>
      </w:r>
      <w:r w:rsidR="00FE2A70" w:rsidRPr="0014636E">
        <w:rPr>
          <w:rFonts w:asciiTheme="minorEastAsia" w:hAnsiTheme="minorEastAsia" w:cs="メイリオ" w:hint="eastAsia"/>
          <w:szCs w:val="24"/>
        </w:rPr>
        <w:t>心して暮らせる共生社会の実現に向け、みなさんと</w:t>
      </w:r>
      <w:r w:rsidR="008915D9" w:rsidRPr="0014636E">
        <w:rPr>
          <w:rFonts w:asciiTheme="minorEastAsia" w:hAnsiTheme="minorEastAsia" w:cs="メイリオ" w:hint="eastAsia"/>
          <w:szCs w:val="24"/>
        </w:rPr>
        <w:t>ちから</w:t>
      </w:r>
      <w:r w:rsidR="00FE2A70" w:rsidRPr="0014636E">
        <w:rPr>
          <w:rFonts w:asciiTheme="minorEastAsia" w:hAnsiTheme="minorEastAsia" w:cs="メイリオ" w:hint="eastAsia"/>
          <w:szCs w:val="24"/>
        </w:rPr>
        <w:t>をあわせて、いくの</w:t>
      </w:r>
      <w:r w:rsidRPr="0014636E">
        <w:rPr>
          <w:rFonts w:asciiTheme="minorEastAsia" w:hAnsiTheme="minorEastAsia" w:cs="メイリオ" w:hint="eastAsia"/>
          <w:szCs w:val="24"/>
        </w:rPr>
        <w:t>区らしい福祉をつくりますを基本理念とします。</w:t>
      </w:r>
    </w:p>
    <w:p w:rsidR="00C325E7" w:rsidRPr="0014636E" w:rsidRDefault="00C325E7" w:rsidP="00C325E7">
      <w:pPr>
        <w:spacing w:line="400" w:lineRule="exact"/>
        <w:ind w:leftChars="300" w:left="720"/>
        <w:rPr>
          <w:rFonts w:asciiTheme="minorEastAsia" w:hAnsiTheme="minorEastAsia" w:cs="メイリオ"/>
          <w:szCs w:val="24"/>
        </w:rPr>
      </w:pPr>
    </w:p>
    <w:p w:rsidR="00BF06AC" w:rsidRPr="0014636E" w:rsidRDefault="00482F95"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t>いくの区地域福祉計画の基本理念の概念図</w:t>
      </w:r>
    </w:p>
    <w:p w:rsidR="00A27C42" w:rsidRPr="0014636E" w:rsidRDefault="00A27C42"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1C2115" w:rsidRPr="0014636E" w:rsidRDefault="001C2115">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FE2A70" w:rsidP="00482F95">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４</w:t>
      </w:r>
      <w:r w:rsidR="00482F95" w:rsidRPr="0014636E">
        <w:rPr>
          <w:rFonts w:asciiTheme="minorEastAsia" w:hAnsiTheme="minorEastAsia" w:cs="メイリオ" w:hint="eastAsia"/>
          <w:szCs w:val="24"/>
        </w:rPr>
        <w:t>ページ</w:t>
      </w:r>
    </w:p>
    <w:p w:rsidR="00C325E7" w:rsidRPr="0014636E" w:rsidRDefault="00C325E7" w:rsidP="00265792">
      <w:pPr>
        <w:spacing w:line="400" w:lineRule="exact"/>
        <w:ind w:leftChars="200" w:left="480" w:firstLineChars="100" w:firstLine="240"/>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第３章　地域福祉にかかる現状</w:t>
      </w:r>
    </w:p>
    <w:p w:rsidR="00C325E7" w:rsidRPr="0014636E" w:rsidRDefault="00C325E7" w:rsidP="00C325E7">
      <w:pPr>
        <w:spacing w:line="400" w:lineRule="exact"/>
        <w:rPr>
          <w:rFonts w:asciiTheme="minorEastAsia" w:hAnsiTheme="minorEastAsia" w:cs="メイリオ"/>
          <w:szCs w:val="24"/>
        </w:rPr>
      </w:pPr>
    </w:p>
    <w:p w:rsidR="00C325E7" w:rsidRPr="0014636E" w:rsidRDefault="00482F95"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１</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単身高齢者率の推移</w:t>
      </w:r>
    </w:p>
    <w:p w:rsidR="00D04412" w:rsidRPr="0014636E" w:rsidRDefault="00D04412" w:rsidP="00C325E7">
      <w:pPr>
        <w:spacing w:line="400" w:lineRule="exact"/>
        <w:rPr>
          <w:rFonts w:asciiTheme="minorEastAsia" w:hAnsiTheme="minorEastAsia" w:cs="メイリオ"/>
          <w:szCs w:val="24"/>
        </w:rPr>
      </w:pPr>
    </w:p>
    <w:p w:rsidR="00D04412" w:rsidRPr="0014636E" w:rsidRDefault="00D04412"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２７</w:t>
      </w:r>
      <w:r w:rsidRPr="0014636E">
        <w:rPr>
          <w:rFonts w:asciiTheme="minorEastAsia" w:hAnsiTheme="minorEastAsia" w:cs="メイリオ" w:hint="eastAsia"/>
          <w:szCs w:val="24"/>
        </w:rPr>
        <w:t>年までの単身高齢者率の推移のいくの区、大阪市比較のグラフ</w:t>
      </w:r>
    </w:p>
    <w:p w:rsidR="00880827" w:rsidRPr="0014636E" w:rsidRDefault="00380212" w:rsidP="00D04412">
      <w:pPr>
        <w:spacing w:line="400" w:lineRule="exact"/>
        <w:ind w:rightChars="1133" w:right="2719"/>
        <w:jc w:val="left"/>
        <w:rPr>
          <w:rFonts w:asciiTheme="minorEastAsia" w:hAnsiTheme="minorEastAsia" w:cs="メイリオ"/>
          <w:szCs w:val="24"/>
        </w:rPr>
      </w:pPr>
      <w:r w:rsidRPr="0014636E">
        <w:rPr>
          <w:rFonts w:asciiTheme="minorEastAsia" w:hAnsiTheme="minorEastAsia" w:cs="メイリオ" w:hint="eastAsia"/>
          <w:szCs w:val="24"/>
        </w:rPr>
        <w:t>総務省　国勢調査から</w:t>
      </w:r>
    </w:p>
    <w:p w:rsidR="00D04412" w:rsidRPr="0014636E" w:rsidRDefault="00D04412" w:rsidP="00D04412">
      <w:pPr>
        <w:spacing w:line="400" w:lineRule="exact"/>
        <w:ind w:rightChars="1133" w:right="2719"/>
        <w:jc w:val="left"/>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w:t>
      </w:r>
      <w:r w:rsidR="00735C63"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歳以上のひとり</w:t>
      </w:r>
      <w:r w:rsidR="008915D9" w:rsidRPr="0014636E">
        <w:rPr>
          <w:rFonts w:asciiTheme="minorEastAsia" w:hAnsiTheme="minorEastAsia" w:cs="メイリオ" w:hint="eastAsia"/>
          <w:szCs w:val="24"/>
        </w:rPr>
        <w:t>ぐ</w:t>
      </w:r>
      <w:r w:rsidR="00C325E7" w:rsidRPr="0014636E">
        <w:rPr>
          <w:rFonts w:asciiTheme="minorEastAsia" w:hAnsiTheme="minorEastAsia" w:cs="メイリオ" w:hint="eastAsia"/>
          <w:szCs w:val="24"/>
        </w:rPr>
        <w:t>らし高齢者（単身高齢者）の割合が大阪市の平均よりも高い状態で増加し続けています。</w:t>
      </w:r>
    </w:p>
    <w:p w:rsidR="00C325E7" w:rsidRPr="0014636E" w:rsidRDefault="00C325E7" w:rsidP="00C325E7">
      <w:pPr>
        <w:pStyle w:val="a3"/>
        <w:spacing w:line="400" w:lineRule="exact"/>
        <w:ind w:leftChars="0" w:left="360"/>
        <w:rPr>
          <w:rFonts w:asciiTheme="minorEastAsia" w:hAnsiTheme="minorEastAsia" w:cs="メイリオ"/>
          <w:szCs w:val="24"/>
        </w:rPr>
      </w:pPr>
    </w:p>
    <w:p w:rsidR="00573C2C" w:rsidRPr="0014636E" w:rsidRDefault="00573C2C" w:rsidP="00C325E7">
      <w:pPr>
        <w:pStyle w:val="a3"/>
        <w:spacing w:line="400" w:lineRule="exact"/>
        <w:ind w:leftChars="0" w:left="360"/>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２</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健康寿命の推移</w:t>
      </w:r>
    </w:p>
    <w:p w:rsidR="00D04412" w:rsidRPr="0014636E" w:rsidRDefault="00D04412" w:rsidP="00D04412">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２２</w:t>
      </w:r>
      <w:r w:rsidRPr="0014636E">
        <w:rPr>
          <w:rFonts w:asciiTheme="minorEastAsia" w:hAnsiTheme="minorEastAsia" w:cs="メイリオ" w:hint="eastAsia"/>
          <w:szCs w:val="24"/>
        </w:rPr>
        <w:t>年、平成</w:t>
      </w:r>
      <w:r w:rsidR="00735C63" w:rsidRPr="0014636E">
        <w:rPr>
          <w:rFonts w:asciiTheme="minorEastAsia" w:hAnsiTheme="minorEastAsia" w:cs="メイリオ" w:hint="eastAsia"/>
          <w:szCs w:val="24"/>
        </w:rPr>
        <w:t>２５</w:t>
      </w:r>
      <w:r w:rsidRPr="0014636E">
        <w:rPr>
          <w:rFonts w:asciiTheme="minorEastAsia" w:hAnsiTheme="minorEastAsia" w:cs="メイリオ" w:hint="eastAsia"/>
          <w:szCs w:val="24"/>
        </w:rPr>
        <w:t>年、平成</w:t>
      </w:r>
      <w:r w:rsidR="00735C63" w:rsidRPr="0014636E">
        <w:rPr>
          <w:rFonts w:asciiTheme="minorEastAsia" w:hAnsiTheme="minorEastAsia" w:cs="メイリオ" w:hint="eastAsia"/>
          <w:szCs w:val="24"/>
        </w:rPr>
        <w:t>２６</w:t>
      </w:r>
      <w:r w:rsidRPr="0014636E">
        <w:rPr>
          <w:rFonts w:asciiTheme="minorEastAsia" w:hAnsiTheme="minorEastAsia" w:cs="メイリオ" w:hint="eastAsia"/>
          <w:szCs w:val="24"/>
        </w:rPr>
        <w:t>年の健康寿命のいくの区、大阪市比較の</w:t>
      </w:r>
      <w:r w:rsidR="00EC6721" w:rsidRPr="0014636E">
        <w:rPr>
          <w:rFonts w:asciiTheme="minorEastAsia" w:hAnsiTheme="minorEastAsia" w:cs="メイリオ" w:hint="eastAsia"/>
          <w:szCs w:val="24"/>
        </w:rPr>
        <w:t>ひょう</w:t>
      </w:r>
    </w:p>
    <w:p w:rsidR="00C325E7" w:rsidRPr="0014636E" w:rsidRDefault="00D04412" w:rsidP="00D04412">
      <w:pPr>
        <w:spacing w:line="400" w:lineRule="exact"/>
        <w:ind w:rightChars="1066" w:right="2558"/>
        <w:jc w:val="left"/>
        <w:rPr>
          <w:rFonts w:asciiTheme="minorEastAsia" w:hAnsiTheme="minorEastAsia" w:cs="メイリオ"/>
          <w:szCs w:val="24"/>
        </w:rPr>
      </w:pPr>
      <w:r w:rsidRPr="0014636E">
        <w:rPr>
          <w:rFonts w:asciiTheme="minorEastAsia" w:hAnsiTheme="minorEastAsia" w:cs="メイリオ" w:hint="eastAsia"/>
          <w:szCs w:val="24"/>
        </w:rPr>
        <w:t>厚</w:t>
      </w:r>
      <w:r w:rsidR="00380212" w:rsidRPr="0014636E">
        <w:rPr>
          <w:rFonts w:asciiTheme="minorEastAsia" w:hAnsiTheme="minorEastAsia" w:cs="メイリオ" w:hint="eastAsia"/>
          <w:szCs w:val="24"/>
        </w:rPr>
        <w:t>生労働省　市町村別生命</w:t>
      </w:r>
      <w:r w:rsidR="00EC6721" w:rsidRPr="0014636E">
        <w:rPr>
          <w:rFonts w:asciiTheme="minorEastAsia" w:hAnsiTheme="minorEastAsia" w:cs="メイリオ" w:hint="eastAsia"/>
          <w:szCs w:val="24"/>
        </w:rPr>
        <w:t xml:space="preserve">ひょう　</w:t>
      </w:r>
      <w:r w:rsidR="00380212" w:rsidRPr="0014636E">
        <w:rPr>
          <w:rFonts w:asciiTheme="minorEastAsia" w:hAnsiTheme="minorEastAsia" w:cs="メイリオ" w:hint="eastAsia"/>
          <w:szCs w:val="24"/>
        </w:rPr>
        <w:t>から</w:t>
      </w:r>
    </w:p>
    <w:p w:rsidR="00D04412" w:rsidRPr="0014636E" w:rsidRDefault="00D04412" w:rsidP="00D04412">
      <w:pPr>
        <w:spacing w:line="400" w:lineRule="exact"/>
        <w:ind w:rightChars="1066" w:right="2558"/>
        <w:jc w:val="left"/>
        <w:rPr>
          <w:rFonts w:asciiTheme="minorEastAsia" w:hAnsiTheme="minorEastAsia" w:cs="メイリオ"/>
          <w:szCs w:val="24"/>
        </w:rPr>
      </w:pPr>
    </w:p>
    <w:p w:rsidR="00C325E7" w:rsidRPr="0014636E" w:rsidRDefault="00EC6721"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区では、健康寿命（健康な期間の平均）が大阪市の平均より長くなっています。</w:t>
      </w:r>
    </w:p>
    <w:p w:rsidR="00C325E7" w:rsidRPr="0014636E" w:rsidRDefault="00C325E7" w:rsidP="00C325E7">
      <w:pPr>
        <w:spacing w:line="400" w:lineRule="exact"/>
        <w:rPr>
          <w:rFonts w:asciiTheme="minorEastAsia" w:hAnsiTheme="minorEastAsia" w:cs="メイリオ"/>
          <w:szCs w:val="24"/>
        </w:rPr>
      </w:pPr>
    </w:p>
    <w:p w:rsidR="00573C2C" w:rsidRPr="0014636E" w:rsidRDefault="00573C2C" w:rsidP="00C325E7">
      <w:pPr>
        <w:spacing w:line="400" w:lineRule="exact"/>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３</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要介護認定者の割合推移（</w:t>
      </w:r>
      <w:r w:rsidR="00735C63"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w:t>
      </w:r>
    </w:p>
    <w:p w:rsidR="00D04412" w:rsidRPr="0014636E" w:rsidRDefault="00D04412" w:rsidP="00C325E7">
      <w:pPr>
        <w:pStyle w:val="a3"/>
        <w:spacing w:line="400" w:lineRule="exact"/>
        <w:ind w:leftChars="0" w:left="450"/>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年までの要介護認定者の割合の推移のいくの区、大阪市比較のグラフ</w:t>
      </w:r>
    </w:p>
    <w:p w:rsidR="00D04412" w:rsidRPr="0014636E" w:rsidRDefault="00D04412" w:rsidP="00D04412">
      <w:pPr>
        <w:spacing w:line="400" w:lineRule="exact"/>
        <w:ind w:firstLineChars="100" w:firstLine="240"/>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w:t>
      </w:r>
      <w:r w:rsidR="00735C63"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歳以上の要介護認定者の割合が大阪市の平均より高い状況が続いています。</w:t>
      </w:r>
    </w:p>
    <w:p w:rsidR="00C325E7" w:rsidRPr="0014636E" w:rsidRDefault="00C325E7" w:rsidP="00C325E7">
      <w:pPr>
        <w:pStyle w:val="a3"/>
        <w:spacing w:line="400" w:lineRule="exact"/>
        <w:ind w:leftChars="300" w:left="720" w:firstLineChars="100" w:firstLine="240"/>
        <w:rPr>
          <w:rFonts w:asciiTheme="minorEastAsia" w:hAnsiTheme="minorEastAsia" w:cs="メイリオ"/>
          <w:szCs w:val="24"/>
        </w:rPr>
      </w:pPr>
    </w:p>
    <w:p w:rsidR="00D04412" w:rsidRPr="0014636E" w:rsidRDefault="00D04412">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EC6721"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５</w:t>
      </w:r>
      <w:r w:rsidR="00D04412" w:rsidRPr="0014636E">
        <w:rPr>
          <w:rFonts w:asciiTheme="minorEastAsia" w:hAnsiTheme="minorEastAsia" w:cs="メイリオ" w:hint="eastAsia"/>
          <w:szCs w:val="24"/>
        </w:rPr>
        <w:t>ページ</w:t>
      </w:r>
    </w:p>
    <w:p w:rsidR="00D04412" w:rsidRPr="0014636E" w:rsidRDefault="00D04412" w:rsidP="00D04412">
      <w:pPr>
        <w:spacing w:line="400" w:lineRule="exact"/>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４</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認知症の人の数推移</w:t>
      </w:r>
    </w:p>
    <w:p w:rsidR="00D04412" w:rsidRPr="0014636E" w:rsidRDefault="00D04412" w:rsidP="00C325E7">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年までの認知症の人の数の推移のいくの区、大阪市比較のグラフ</w:t>
      </w:r>
    </w:p>
    <w:p w:rsidR="00C325E7" w:rsidRPr="0014636E" w:rsidRDefault="00C325E7" w:rsidP="00C325E7">
      <w:pPr>
        <w:spacing w:line="400" w:lineRule="exact"/>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区では、認知症の人の数が大阪市全体と同様に増加が続いています。</w:t>
      </w:r>
    </w:p>
    <w:p w:rsidR="00C325E7" w:rsidRPr="0014636E" w:rsidRDefault="00C325E7" w:rsidP="00C325E7">
      <w:pPr>
        <w:spacing w:line="400" w:lineRule="exact"/>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５</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特定健診受診率推移</w:t>
      </w:r>
    </w:p>
    <w:p w:rsidR="00D04412" w:rsidRPr="0014636E" w:rsidRDefault="00D04412" w:rsidP="00C325E7">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２７</w:t>
      </w:r>
      <w:r w:rsidRPr="0014636E">
        <w:rPr>
          <w:rFonts w:asciiTheme="minorEastAsia" w:hAnsiTheme="minorEastAsia" w:cs="メイリオ" w:hint="eastAsia"/>
          <w:szCs w:val="24"/>
        </w:rPr>
        <w:t>年までの特定健診受診率の推移のいくの区、大阪市比較のグラフ</w:t>
      </w:r>
    </w:p>
    <w:p w:rsidR="00C325E7" w:rsidRPr="0014636E" w:rsidRDefault="00C325E7" w:rsidP="00C325E7">
      <w:pPr>
        <w:pStyle w:val="a3"/>
        <w:spacing w:line="400" w:lineRule="exact"/>
        <w:ind w:leftChars="300" w:left="720" w:firstLineChars="100" w:firstLine="240"/>
        <w:rPr>
          <w:rFonts w:asciiTheme="minorEastAsia" w:hAnsiTheme="minorEastAsia" w:cs="メイリオ"/>
          <w:szCs w:val="24"/>
        </w:rPr>
      </w:pPr>
    </w:p>
    <w:p w:rsidR="00C325E7" w:rsidRPr="0014636E" w:rsidRDefault="00D04412" w:rsidP="00D04412">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区では、特定健診の受診率が大阪市の平均を下回る状況が続いています。</w:t>
      </w:r>
    </w:p>
    <w:p w:rsidR="00C325E7" w:rsidRPr="0014636E" w:rsidRDefault="00C325E7" w:rsidP="00C325E7">
      <w:pPr>
        <w:pStyle w:val="a3"/>
        <w:spacing w:line="400" w:lineRule="exact"/>
        <w:ind w:leftChars="0" w:left="450"/>
        <w:rPr>
          <w:rFonts w:asciiTheme="minorEastAsia" w:hAnsiTheme="minorEastAsia" w:cs="メイリオ"/>
          <w:szCs w:val="24"/>
        </w:rPr>
      </w:pPr>
    </w:p>
    <w:p w:rsidR="00C325E7" w:rsidRPr="0014636E" w:rsidRDefault="00C325E7" w:rsidP="00C325E7">
      <w:pPr>
        <w:pStyle w:val="a3"/>
        <w:spacing w:line="400" w:lineRule="exact"/>
        <w:ind w:leftChars="0" w:left="450"/>
        <w:rPr>
          <w:rFonts w:asciiTheme="minorEastAsia" w:hAnsiTheme="minorEastAsia" w:cs="メイリオ"/>
          <w:szCs w:val="24"/>
        </w:rPr>
      </w:pPr>
    </w:p>
    <w:p w:rsidR="00C325E7" w:rsidRPr="0014636E" w:rsidRDefault="00D04412"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６</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各種がん検診受診率（平成</w:t>
      </w:r>
      <w:r w:rsidR="00735C63" w:rsidRPr="0014636E">
        <w:rPr>
          <w:rFonts w:asciiTheme="minorEastAsia" w:hAnsiTheme="minorEastAsia" w:cs="メイリオ" w:hint="eastAsia"/>
          <w:szCs w:val="24"/>
        </w:rPr>
        <w:t>２８</w:t>
      </w:r>
      <w:r w:rsidR="00C325E7" w:rsidRPr="0014636E">
        <w:rPr>
          <w:rFonts w:asciiTheme="minorEastAsia" w:hAnsiTheme="minorEastAsia" w:cs="メイリオ" w:hint="eastAsia"/>
          <w:szCs w:val="24"/>
        </w:rPr>
        <w:t>年度）</w:t>
      </w:r>
    </w:p>
    <w:p w:rsidR="00D04412" w:rsidRPr="0014636E" w:rsidRDefault="00D04412" w:rsidP="00F00470">
      <w:pPr>
        <w:spacing w:line="400" w:lineRule="exact"/>
        <w:rPr>
          <w:rFonts w:asciiTheme="minorEastAsia" w:hAnsiTheme="minorEastAsia" w:cs="メイリオ"/>
          <w:szCs w:val="24"/>
        </w:rPr>
      </w:pPr>
    </w:p>
    <w:p w:rsidR="00D04412" w:rsidRPr="0014636E" w:rsidRDefault="00D04412" w:rsidP="00D04412">
      <w:pPr>
        <w:spacing w:line="400" w:lineRule="exact"/>
        <w:rPr>
          <w:rFonts w:asciiTheme="minorEastAsia" w:hAnsiTheme="minorEastAsia" w:cs="メイリオ"/>
          <w:szCs w:val="24"/>
        </w:rPr>
      </w:pPr>
      <w:r w:rsidRPr="0014636E">
        <w:rPr>
          <w:rFonts w:asciiTheme="minorEastAsia" w:hAnsiTheme="minorEastAsia" w:cs="メイリオ" w:hint="eastAsia"/>
          <w:szCs w:val="24"/>
        </w:rPr>
        <w:t>胃がん検診、大腸がん検診、肺がん</w:t>
      </w:r>
      <w:r w:rsidR="00353697" w:rsidRPr="0014636E">
        <w:rPr>
          <w:rFonts w:asciiTheme="minorEastAsia" w:hAnsiTheme="minorEastAsia" w:cs="メイリオ" w:hint="eastAsia"/>
          <w:szCs w:val="24"/>
        </w:rPr>
        <w:t>検診</w:t>
      </w:r>
      <w:r w:rsidRPr="0014636E">
        <w:rPr>
          <w:rFonts w:asciiTheme="minorEastAsia" w:hAnsiTheme="minorEastAsia" w:cs="メイリオ" w:hint="eastAsia"/>
          <w:szCs w:val="24"/>
        </w:rPr>
        <w:t>、</w:t>
      </w:r>
      <w:r w:rsidR="008915D9" w:rsidRPr="0014636E">
        <w:rPr>
          <w:rFonts w:asciiTheme="minorEastAsia" w:hAnsiTheme="minorEastAsia" w:cs="メイリオ" w:hint="eastAsia"/>
          <w:szCs w:val="24"/>
        </w:rPr>
        <w:t>にゅう</w:t>
      </w:r>
      <w:r w:rsidRPr="0014636E">
        <w:rPr>
          <w:rFonts w:asciiTheme="minorEastAsia" w:hAnsiTheme="minorEastAsia" w:cs="メイリオ" w:hint="eastAsia"/>
          <w:szCs w:val="24"/>
        </w:rPr>
        <w:t>がん検診、子宮がん検診の</w:t>
      </w:r>
      <w:r w:rsidR="00573C2C" w:rsidRPr="0014636E">
        <w:rPr>
          <w:rFonts w:asciiTheme="minorEastAsia" w:hAnsiTheme="minorEastAsia" w:cs="メイリオ" w:hint="eastAsia"/>
          <w:szCs w:val="24"/>
        </w:rPr>
        <w:t>各受診率の</w:t>
      </w:r>
      <w:r w:rsidRPr="0014636E">
        <w:rPr>
          <w:rFonts w:asciiTheme="minorEastAsia" w:hAnsiTheme="minorEastAsia" w:cs="メイリオ" w:hint="eastAsia"/>
          <w:szCs w:val="24"/>
        </w:rPr>
        <w:t>いくの区、大阪市比較の</w:t>
      </w:r>
      <w:r w:rsidR="00353697" w:rsidRPr="0014636E">
        <w:rPr>
          <w:rFonts w:asciiTheme="minorEastAsia" w:hAnsiTheme="minorEastAsia" w:cs="メイリオ" w:hint="eastAsia"/>
          <w:szCs w:val="24"/>
        </w:rPr>
        <w:t xml:space="preserve">　ひょう</w:t>
      </w:r>
    </w:p>
    <w:p w:rsidR="00573C2C" w:rsidRPr="0014636E" w:rsidRDefault="00573C2C" w:rsidP="00573C2C">
      <w:pPr>
        <w:spacing w:line="400" w:lineRule="exact"/>
        <w:ind w:firstLineChars="100" w:firstLine="240"/>
        <w:rPr>
          <w:rFonts w:asciiTheme="minorEastAsia" w:hAnsiTheme="minorEastAsia" w:cs="メイリオ"/>
          <w:szCs w:val="24"/>
        </w:rPr>
      </w:pPr>
    </w:p>
    <w:p w:rsidR="00C325E7" w:rsidRPr="0014636E" w:rsidRDefault="00353697"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区では、各種がん検診の受診率が大阪市の平均を下回っています。</w:t>
      </w:r>
    </w:p>
    <w:p w:rsidR="00C325E7" w:rsidRPr="0014636E" w:rsidRDefault="00C325E7" w:rsidP="00C325E7">
      <w:pPr>
        <w:pStyle w:val="a3"/>
        <w:spacing w:line="400" w:lineRule="exact"/>
        <w:ind w:leftChars="300" w:left="720" w:firstLineChars="100" w:firstLine="240"/>
        <w:rPr>
          <w:rFonts w:asciiTheme="minorEastAsia" w:hAnsiTheme="minorEastAsia" w:cs="メイリオ"/>
          <w:szCs w:val="24"/>
        </w:rPr>
      </w:pPr>
    </w:p>
    <w:p w:rsidR="00573C2C" w:rsidRPr="0014636E" w:rsidRDefault="00573C2C">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353697"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６</w:t>
      </w:r>
      <w:r w:rsidR="00573C2C" w:rsidRPr="0014636E">
        <w:rPr>
          <w:rFonts w:asciiTheme="minorEastAsia" w:hAnsiTheme="minorEastAsia" w:cs="メイリオ" w:hint="eastAsia"/>
          <w:szCs w:val="24"/>
        </w:rPr>
        <w:t>ページ</w:t>
      </w:r>
    </w:p>
    <w:p w:rsidR="00C325E7" w:rsidRPr="0014636E" w:rsidRDefault="00C325E7" w:rsidP="00C325E7">
      <w:pPr>
        <w:pStyle w:val="a3"/>
        <w:spacing w:line="400" w:lineRule="exact"/>
        <w:ind w:leftChars="0" w:left="450"/>
        <w:rPr>
          <w:rFonts w:asciiTheme="minorEastAsia" w:hAnsiTheme="minorEastAsia" w:cs="メイリオ"/>
          <w:szCs w:val="24"/>
          <w:u w:val="single"/>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７</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区内の高齢者・障がい者虐待通報件数</w:t>
      </w:r>
    </w:p>
    <w:p w:rsidR="00573C2C" w:rsidRPr="0014636E" w:rsidRDefault="00573C2C" w:rsidP="00C325E7">
      <w:pPr>
        <w:pStyle w:val="a3"/>
        <w:spacing w:line="400" w:lineRule="exact"/>
        <w:ind w:leftChars="0" w:left="450"/>
        <w:rPr>
          <w:rFonts w:asciiTheme="minorEastAsia" w:hAnsiTheme="minorEastAsia" w:cs="メイリオ"/>
          <w:szCs w:val="24"/>
        </w:rPr>
      </w:pPr>
    </w:p>
    <w:p w:rsidR="00573C2C" w:rsidRPr="0014636E" w:rsidRDefault="00573C2C"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２８年</w:t>
      </w:r>
      <w:r w:rsidRPr="0014636E">
        <w:rPr>
          <w:rFonts w:asciiTheme="minorEastAsia" w:hAnsiTheme="minorEastAsia" w:cs="メイリオ" w:hint="eastAsia"/>
          <w:szCs w:val="24"/>
        </w:rPr>
        <w:t>までの高齢者虐待、障がい者虐待通報件数の推移のグラフ</w:t>
      </w:r>
    </w:p>
    <w:p w:rsidR="00573C2C" w:rsidRPr="0014636E" w:rsidRDefault="00573C2C" w:rsidP="00573C2C">
      <w:pPr>
        <w:spacing w:line="400" w:lineRule="exact"/>
        <w:ind w:firstLineChars="100" w:firstLine="240"/>
        <w:rPr>
          <w:rFonts w:asciiTheme="minorEastAsia" w:hAnsiTheme="minorEastAsia" w:cs="メイリオ"/>
          <w:szCs w:val="24"/>
        </w:rPr>
      </w:pPr>
    </w:p>
    <w:p w:rsidR="00C325E7" w:rsidRPr="0014636E" w:rsidRDefault="00353697"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区では、高齢者虐待・障がい者虐待の通報件数がともに増加傾向にあります。</w:t>
      </w:r>
    </w:p>
    <w:p w:rsidR="00C325E7" w:rsidRPr="0014636E" w:rsidRDefault="00C325E7" w:rsidP="00C325E7">
      <w:pPr>
        <w:pStyle w:val="a3"/>
        <w:spacing w:line="400" w:lineRule="exact"/>
        <w:ind w:leftChars="0" w:left="450"/>
        <w:rPr>
          <w:rFonts w:asciiTheme="minorEastAsia" w:hAnsiTheme="minorEastAsia" w:cs="メイリオ"/>
          <w:szCs w:val="24"/>
        </w:rPr>
      </w:pPr>
    </w:p>
    <w:p w:rsidR="00573C2C" w:rsidRPr="0014636E" w:rsidRDefault="00573C2C" w:rsidP="00C325E7">
      <w:pPr>
        <w:pStyle w:val="a3"/>
        <w:spacing w:line="400" w:lineRule="exact"/>
        <w:ind w:leftChars="0" w:left="450"/>
        <w:rPr>
          <w:rFonts w:asciiTheme="minorEastAsia" w:hAnsiTheme="minorEastAsia" w:cs="メイリオ"/>
          <w:szCs w:val="24"/>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８</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区内の児童相談受付件数と児童虐待相談件数・割合</w:t>
      </w:r>
    </w:p>
    <w:p w:rsidR="00573C2C" w:rsidRPr="0014636E" w:rsidRDefault="00573C2C" w:rsidP="00C325E7">
      <w:pPr>
        <w:spacing w:line="400" w:lineRule="exact"/>
        <w:rPr>
          <w:rFonts w:asciiTheme="minorEastAsia" w:hAnsiTheme="minorEastAsia" w:cs="メイリオ"/>
          <w:szCs w:val="24"/>
        </w:rPr>
      </w:pPr>
    </w:p>
    <w:p w:rsidR="00573C2C" w:rsidRPr="0014636E" w:rsidRDefault="00573C2C"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735C63"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年までの児童相談受付件数、児童虐待件数とその割合の推移のグラフ</w:t>
      </w:r>
    </w:p>
    <w:p w:rsidR="00C325E7" w:rsidRPr="0014636E" w:rsidRDefault="00380212" w:rsidP="00573C2C">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福祉行政報告例（</w:t>
      </w:r>
      <w:r w:rsidR="00573C2C"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区抜粋）</w:t>
      </w:r>
    </w:p>
    <w:p w:rsidR="00573C2C" w:rsidRPr="0014636E" w:rsidRDefault="00573C2C" w:rsidP="00573C2C">
      <w:pPr>
        <w:spacing w:line="400" w:lineRule="exact"/>
        <w:jc w:val="left"/>
        <w:rPr>
          <w:rFonts w:asciiTheme="minorEastAsia" w:hAnsiTheme="minorEastAsia" w:cs="メイリオ"/>
          <w:szCs w:val="24"/>
        </w:rPr>
      </w:pPr>
    </w:p>
    <w:p w:rsidR="00C325E7" w:rsidRPr="0014636E" w:rsidRDefault="00573C2C"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区では、児童相談受付件数及び児童虐待相談件数は近年増加しています。</w:t>
      </w:r>
    </w:p>
    <w:p w:rsidR="00C325E7" w:rsidRPr="0014636E" w:rsidRDefault="00C325E7" w:rsidP="00C325E7">
      <w:pPr>
        <w:spacing w:line="400" w:lineRule="exact"/>
        <w:rPr>
          <w:rFonts w:asciiTheme="minorEastAsia" w:hAnsiTheme="minorEastAsia" w:cs="メイリオ"/>
          <w:szCs w:val="24"/>
        </w:rPr>
      </w:pPr>
    </w:p>
    <w:p w:rsidR="00573C2C" w:rsidRPr="0014636E" w:rsidRDefault="00573C2C" w:rsidP="00C325E7">
      <w:pPr>
        <w:spacing w:line="400" w:lineRule="exact"/>
        <w:rPr>
          <w:rFonts w:asciiTheme="minorEastAsia" w:hAnsiTheme="minorEastAsia" w:cs="メイリオ"/>
          <w:szCs w:val="24"/>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F00470" w:rsidRPr="0014636E">
        <w:rPr>
          <w:rFonts w:asciiTheme="minorEastAsia" w:hAnsiTheme="minorEastAsia" w:cs="メイリオ" w:hint="eastAsia"/>
          <w:szCs w:val="24"/>
        </w:rPr>
        <w:t>９</w:t>
      </w:r>
      <w:r w:rsidRPr="0014636E">
        <w:rPr>
          <w:rFonts w:asciiTheme="minorEastAsia" w:hAnsiTheme="minorEastAsia" w:cs="メイリオ" w:hint="eastAsia"/>
          <w:szCs w:val="24"/>
        </w:rPr>
        <w:t xml:space="preserve">　</w:t>
      </w:r>
      <w:r w:rsidR="00DF6AFF" w:rsidRPr="0014636E">
        <w:rPr>
          <w:rFonts w:asciiTheme="minorEastAsia" w:hAnsiTheme="minorEastAsia" w:cs="メイリオ" w:hint="eastAsia"/>
          <w:szCs w:val="24"/>
        </w:rPr>
        <w:t>区内における主な外国籍住民</w:t>
      </w:r>
      <w:r w:rsidR="00C325E7" w:rsidRPr="0014636E">
        <w:rPr>
          <w:rFonts w:asciiTheme="minorEastAsia" w:hAnsiTheme="minorEastAsia" w:cs="メイリオ" w:hint="eastAsia"/>
          <w:szCs w:val="24"/>
        </w:rPr>
        <w:t>の増加率推移（平成</w:t>
      </w:r>
      <w:r w:rsidR="00735C63" w:rsidRPr="0014636E">
        <w:rPr>
          <w:rFonts w:asciiTheme="minorEastAsia" w:hAnsiTheme="minorEastAsia" w:cs="メイリオ" w:hint="eastAsia"/>
          <w:szCs w:val="24"/>
        </w:rPr>
        <w:t>２５</w:t>
      </w:r>
      <w:r w:rsidR="00446E98" w:rsidRPr="0014636E">
        <w:rPr>
          <w:rFonts w:asciiTheme="minorEastAsia" w:hAnsiTheme="minorEastAsia" w:cs="メイリオ" w:hint="eastAsia"/>
          <w:szCs w:val="24"/>
        </w:rPr>
        <w:t>年から</w:t>
      </w:r>
      <w:r w:rsidR="00735C63" w:rsidRPr="0014636E">
        <w:rPr>
          <w:rFonts w:asciiTheme="minorEastAsia" w:hAnsiTheme="minorEastAsia" w:cs="メイリオ" w:hint="eastAsia"/>
          <w:szCs w:val="24"/>
        </w:rPr>
        <w:t>２８</w:t>
      </w:r>
      <w:r w:rsidR="00C325E7" w:rsidRPr="0014636E">
        <w:rPr>
          <w:rFonts w:asciiTheme="minorEastAsia" w:hAnsiTheme="minorEastAsia" w:cs="メイリオ" w:hint="eastAsia"/>
          <w:szCs w:val="24"/>
        </w:rPr>
        <w:t>年</w:t>
      </w:r>
      <w:r w:rsidR="00B56991" w:rsidRPr="0014636E">
        <w:rPr>
          <w:rFonts w:asciiTheme="minorEastAsia" w:hAnsiTheme="minorEastAsia" w:cs="メイリオ" w:hint="eastAsia"/>
          <w:szCs w:val="24"/>
        </w:rPr>
        <w:t>、</w:t>
      </w:r>
      <w:r w:rsidR="00C325E7" w:rsidRPr="0014636E">
        <w:rPr>
          <w:rFonts w:asciiTheme="minorEastAsia" w:hAnsiTheme="minorEastAsia" w:cs="メイリオ" w:hint="eastAsia"/>
          <w:szCs w:val="24"/>
        </w:rPr>
        <w:t>平成</w:t>
      </w:r>
      <w:r w:rsidR="00735C63" w:rsidRPr="0014636E">
        <w:rPr>
          <w:rFonts w:asciiTheme="minorEastAsia" w:hAnsiTheme="minorEastAsia" w:cs="メイリオ" w:hint="eastAsia"/>
          <w:szCs w:val="24"/>
        </w:rPr>
        <w:t>２４</w:t>
      </w:r>
      <w:r w:rsidR="00C325E7" w:rsidRPr="0014636E">
        <w:rPr>
          <w:rFonts w:asciiTheme="minorEastAsia" w:hAnsiTheme="minorEastAsia" w:cs="メイリオ" w:hint="eastAsia"/>
          <w:szCs w:val="24"/>
        </w:rPr>
        <w:t>年比較）</w:t>
      </w:r>
    </w:p>
    <w:p w:rsidR="00573C2C" w:rsidRPr="0014636E" w:rsidRDefault="00573C2C" w:rsidP="00C325E7">
      <w:pPr>
        <w:spacing w:line="400" w:lineRule="exact"/>
        <w:rPr>
          <w:rFonts w:asciiTheme="minorEastAsia" w:hAnsiTheme="minorEastAsia" w:cs="メイリオ"/>
          <w:szCs w:val="24"/>
        </w:rPr>
      </w:pPr>
    </w:p>
    <w:p w:rsidR="00573C2C" w:rsidRPr="0014636E" w:rsidRDefault="00573C2C" w:rsidP="00573C2C">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B56991"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年から平成</w:t>
      </w:r>
      <w:r w:rsidR="00B56991"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年までの主な国籍別住民の増減の推移のグラフと表</w:t>
      </w:r>
    </w:p>
    <w:p w:rsidR="00573C2C" w:rsidRPr="0014636E" w:rsidRDefault="00573C2C" w:rsidP="00573C2C">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（数値はそれぞれ年度末時点。平成</w:t>
      </w:r>
      <w:r w:rsidR="00B56991" w:rsidRPr="0014636E">
        <w:rPr>
          <w:rFonts w:asciiTheme="minorEastAsia" w:hAnsiTheme="minorEastAsia" w:cs="メイリオ" w:hint="eastAsia"/>
          <w:szCs w:val="24"/>
        </w:rPr>
        <w:t>２４</w:t>
      </w:r>
      <w:r w:rsidRPr="0014636E">
        <w:rPr>
          <w:rFonts w:asciiTheme="minorEastAsia" w:hAnsiTheme="minorEastAsia" w:cs="メイリオ" w:hint="eastAsia"/>
          <w:szCs w:val="24"/>
        </w:rPr>
        <w:t>年を</w:t>
      </w:r>
      <w:r w:rsidR="00B56991" w:rsidRPr="0014636E">
        <w:rPr>
          <w:rFonts w:asciiTheme="minorEastAsia" w:hAnsiTheme="minorEastAsia" w:cs="メイリオ" w:hint="eastAsia"/>
          <w:szCs w:val="24"/>
        </w:rPr>
        <w:t>１００％</w:t>
      </w:r>
      <w:r w:rsidRPr="0014636E">
        <w:rPr>
          <w:rFonts w:asciiTheme="minorEastAsia" w:hAnsiTheme="minorEastAsia" w:cs="メイリオ" w:hint="eastAsia"/>
          <w:szCs w:val="24"/>
        </w:rPr>
        <w:t>とした場合の比率。）</w:t>
      </w:r>
    </w:p>
    <w:p w:rsidR="00C325E7" w:rsidRPr="0014636E" w:rsidRDefault="00C325E7" w:rsidP="00573C2C">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住民基本台帳データから</w:t>
      </w:r>
    </w:p>
    <w:p w:rsidR="00573C2C" w:rsidRPr="0014636E" w:rsidRDefault="00573C2C" w:rsidP="00573C2C">
      <w:pPr>
        <w:spacing w:line="400" w:lineRule="exact"/>
        <w:jc w:val="left"/>
        <w:rPr>
          <w:rFonts w:asciiTheme="minorEastAsia" w:hAnsiTheme="minorEastAsia" w:cs="メイリオ"/>
          <w:szCs w:val="24"/>
        </w:rPr>
      </w:pPr>
    </w:p>
    <w:p w:rsidR="00C325E7" w:rsidRPr="0014636E" w:rsidRDefault="00573C2C" w:rsidP="00573C2C">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区では、近年ベトナム国籍の住民の増加率が特に高まっています。</w:t>
      </w:r>
    </w:p>
    <w:p w:rsidR="00C325E7" w:rsidRPr="0014636E" w:rsidRDefault="00C325E7" w:rsidP="00C325E7">
      <w:pPr>
        <w:spacing w:line="400" w:lineRule="exact"/>
        <w:rPr>
          <w:rFonts w:asciiTheme="minorEastAsia" w:hAnsiTheme="minorEastAsia" w:cs="メイリオ"/>
          <w:szCs w:val="24"/>
        </w:rPr>
      </w:pPr>
    </w:p>
    <w:p w:rsidR="00573C2C" w:rsidRPr="0014636E" w:rsidRDefault="00573C2C">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573C2C" w:rsidRPr="0014636E" w:rsidRDefault="00446E98"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７</w:t>
      </w:r>
      <w:r w:rsidR="00573C2C" w:rsidRPr="0014636E">
        <w:rPr>
          <w:rFonts w:asciiTheme="minorEastAsia" w:hAnsiTheme="minorEastAsia" w:cs="メイリオ" w:hint="eastAsia"/>
          <w:szCs w:val="24"/>
        </w:rPr>
        <w:t>ページ</w:t>
      </w:r>
    </w:p>
    <w:p w:rsidR="00573C2C" w:rsidRPr="0014636E" w:rsidRDefault="00573C2C" w:rsidP="00C325E7">
      <w:pPr>
        <w:spacing w:line="400" w:lineRule="exact"/>
        <w:rPr>
          <w:rFonts w:asciiTheme="minorEastAsia" w:hAnsiTheme="minorEastAsia" w:cs="メイリオ"/>
          <w:szCs w:val="24"/>
        </w:rPr>
      </w:pPr>
    </w:p>
    <w:p w:rsidR="00C325E7" w:rsidRPr="0014636E" w:rsidRDefault="00573C2C"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かっこ</w:t>
      </w:r>
      <w:r w:rsidR="00B56991" w:rsidRPr="0014636E">
        <w:rPr>
          <w:rFonts w:asciiTheme="minorEastAsia" w:hAnsiTheme="minorEastAsia" w:cs="メイリオ" w:hint="eastAsia"/>
          <w:szCs w:val="24"/>
        </w:rPr>
        <w:t>１０</w:t>
      </w:r>
      <w:r w:rsidRPr="0014636E">
        <w:rPr>
          <w:rFonts w:asciiTheme="minorEastAsia" w:hAnsiTheme="minorEastAsia" w:cs="メイリオ" w:hint="eastAsia"/>
          <w:szCs w:val="24"/>
        </w:rPr>
        <w:t xml:space="preserve">　</w:t>
      </w:r>
      <w:r w:rsidR="00C325E7" w:rsidRPr="0014636E">
        <w:rPr>
          <w:rFonts w:asciiTheme="minorEastAsia" w:hAnsiTheme="minorEastAsia" w:cs="メイリオ" w:hint="eastAsia"/>
          <w:szCs w:val="24"/>
        </w:rPr>
        <w:t>年齢階層別人口・割合の推移と予測</w:t>
      </w:r>
    </w:p>
    <w:p w:rsidR="00573C2C" w:rsidRPr="0014636E" w:rsidRDefault="00573C2C" w:rsidP="00F00470">
      <w:pPr>
        <w:spacing w:line="400" w:lineRule="exact"/>
        <w:rPr>
          <w:rFonts w:asciiTheme="minorEastAsia" w:hAnsiTheme="minorEastAsia" w:cs="メイリオ"/>
          <w:szCs w:val="24"/>
        </w:rPr>
      </w:pPr>
    </w:p>
    <w:p w:rsidR="00573C2C" w:rsidRPr="0014636E" w:rsidRDefault="00DC186A" w:rsidP="00F00470">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B56991" w:rsidRPr="0014636E">
        <w:rPr>
          <w:rFonts w:asciiTheme="minorEastAsia" w:hAnsiTheme="minorEastAsia" w:cs="メイリオ" w:hint="eastAsia"/>
          <w:szCs w:val="24"/>
        </w:rPr>
        <w:t>１２</w:t>
      </w:r>
      <w:r w:rsidRPr="0014636E">
        <w:rPr>
          <w:rFonts w:asciiTheme="minorEastAsia" w:hAnsiTheme="minorEastAsia" w:cs="メイリオ" w:hint="eastAsia"/>
          <w:szCs w:val="24"/>
        </w:rPr>
        <w:t>年から平成</w:t>
      </w:r>
      <w:r w:rsidR="00B56991" w:rsidRPr="0014636E">
        <w:rPr>
          <w:rFonts w:asciiTheme="minorEastAsia" w:hAnsiTheme="minorEastAsia" w:cs="メイリオ" w:hint="eastAsia"/>
          <w:szCs w:val="24"/>
        </w:rPr>
        <w:t>５２</w:t>
      </w:r>
      <w:r w:rsidRPr="0014636E">
        <w:rPr>
          <w:rFonts w:asciiTheme="minorEastAsia" w:hAnsiTheme="minorEastAsia" w:cs="メイリオ" w:hint="eastAsia"/>
          <w:szCs w:val="24"/>
        </w:rPr>
        <w:t>年までの</w:t>
      </w:r>
      <w:r w:rsidR="00B56991" w:rsidRPr="0014636E">
        <w:rPr>
          <w:rFonts w:asciiTheme="minorEastAsia" w:hAnsiTheme="minorEastAsia" w:cs="メイリオ" w:hint="eastAsia"/>
          <w:szCs w:val="24"/>
        </w:rPr>
        <w:t>０さい</w:t>
      </w:r>
      <w:r w:rsidR="00573C2C" w:rsidRPr="0014636E">
        <w:rPr>
          <w:rFonts w:asciiTheme="minorEastAsia" w:hAnsiTheme="minorEastAsia" w:cs="メイリオ" w:hint="eastAsia"/>
          <w:szCs w:val="24"/>
        </w:rPr>
        <w:t>から</w:t>
      </w:r>
      <w:r w:rsidR="00B56991" w:rsidRPr="0014636E">
        <w:rPr>
          <w:rFonts w:asciiTheme="minorEastAsia" w:hAnsiTheme="minorEastAsia" w:cs="メイリオ" w:hint="eastAsia"/>
          <w:szCs w:val="24"/>
        </w:rPr>
        <w:t>１４</w:t>
      </w:r>
      <w:r w:rsidR="00573C2C" w:rsidRPr="0014636E">
        <w:rPr>
          <w:rFonts w:asciiTheme="minorEastAsia" w:hAnsiTheme="minorEastAsia" w:cs="メイリオ" w:hint="eastAsia"/>
          <w:szCs w:val="24"/>
        </w:rPr>
        <w:t>歳まで</w:t>
      </w:r>
      <w:r w:rsidRPr="0014636E">
        <w:rPr>
          <w:rFonts w:asciiTheme="minorEastAsia" w:hAnsiTheme="minorEastAsia" w:cs="メイリオ" w:hint="eastAsia"/>
          <w:szCs w:val="24"/>
        </w:rPr>
        <w:t>と</w:t>
      </w:r>
      <w:r w:rsidR="00573C2C" w:rsidRPr="0014636E">
        <w:rPr>
          <w:rFonts w:asciiTheme="minorEastAsia" w:hAnsiTheme="minorEastAsia" w:cs="メイリオ" w:hint="eastAsia"/>
          <w:szCs w:val="24"/>
        </w:rPr>
        <w:t>、</w:t>
      </w:r>
      <w:r w:rsidR="00B56991" w:rsidRPr="0014636E">
        <w:rPr>
          <w:rFonts w:asciiTheme="minorEastAsia" w:hAnsiTheme="minorEastAsia" w:cs="メイリオ" w:hint="eastAsia"/>
          <w:szCs w:val="24"/>
        </w:rPr>
        <w:t>６５</w:t>
      </w:r>
      <w:r w:rsidRPr="0014636E">
        <w:rPr>
          <w:rFonts w:asciiTheme="minorEastAsia" w:hAnsiTheme="minorEastAsia" w:cs="メイリオ" w:hint="eastAsia"/>
          <w:szCs w:val="24"/>
        </w:rPr>
        <w:t>歳以上の人口とその割合の推移及び予測のグラフ</w:t>
      </w:r>
    </w:p>
    <w:p w:rsidR="00C325E7" w:rsidRPr="0014636E" w:rsidRDefault="00791CD6" w:rsidP="00DC186A">
      <w:pPr>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総務省　国勢調査から</w:t>
      </w:r>
    </w:p>
    <w:p w:rsidR="00791CD6" w:rsidRPr="0014636E" w:rsidRDefault="00C3336B" w:rsidP="00DC186A">
      <w:pPr>
        <w:wordWrap w:val="0"/>
        <w:spacing w:line="400" w:lineRule="exact"/>
        <w:jc w:val="left"/>
        <w:rPr>
          <w:rFonts w:asciiTheme="minorEastAsia" w:hAnsiTheme="minorEastAsia" w:cs="メイリオ"/>
          <w:szCs w:val="24"/>
        </w:rPr>
      </w:pPr>
      <w:r w:rsidRPr="0014636E">
        <w:rPr>
          <w:rFonts w:asciiTheme="minorEastAsia" w:hAnsiTheme="minorEastAsia" w:cs="メイリオ" w:hint="eastAsia"/>
          <w:szCs w:val="24"/>
        </w:rPr>
        <w:t>２０２０年以降は予測ち</w:t>
      </w:r>
      <w:r w:rsidR="00791CD6" w:rsidRPr="0014636E">
        <w:rPr>
          <w:rFonts w:asciiTheme="minorEastAsia" w:hAnsiTheme="minorEastAsia" w:cs="メイリオ" w:hint="eastAsia"/>
          <w:szCs w:val="24"/>
        </w:rPr>
        <w:t xml:space="preserve">　国立社会保障・人口問題研究所資料『日本の地域別将来推計人口』平成</w:t>
      </w:r>
      <w:r w:rsidR="00B56991" w:rsidRPr="0014636E">
        <w:rPr>
          <w:rFonts w:asciiTheme="minorEastAsia" w:hAnsiTheme="minorEastAsia" w:cs="メイリオ" w:hint="eastAsia"/>
          <w:szCs w:val="24"/>
        </w:rPr>
        <w:t>２５</w:t>
      </w:r>
      <w:r w:rsidR="00791CD6" w:rsidRPr="0014636E">
        <w:rPr>
          <w:rFonts w:asciiTheme="minorEastAsia" w:hAnsiTheme="minorEastAsia" w:cs="メイリオ" w:hint="eastAsia"/>
          <w:szCs w:val="24"/>
        </w:rPr>
        <w:t>年</w:t>
      </w:r>
      <w:r w:rsidR="00DC186A" w:rsidRPr="0014636E">
        <w:rPr>
          <w:rFonts w:asciiTheme="minorEastAsia" w:hAnsiTheme="minorEastAsia" w:cs="メイリオ" w:hint="eastAsia"/>
          <w:szCs w:val="24"/>
        </w:rPr>
        <w:t>(</w:t>
      </w:r>
      <w:r w:rsidR="00B56991" w:rsidRPr="0014636E">
        <w:rPr>
          <w:rFonts w:asciiTheme="minorEastAsia" w:hAnsiTheme="minorEastAsia" w:cs="メイリオ" w:hint="eastAsia"/>
          <w:szCs w:val="24"/>
        </w:rPr>
        <w:t>２０１３</w:t>
      </w:r>
      <w:r w:rsidR="00DC186A" w:rsidRPr="0014636E">
        <w:rPr>
          <w:rFonts w:asciiTheme="minorEastAsia" w:hAnsiTheme="minorEastAsia" w:cs="メイリオ" w:hint="eastAsia"/>
          <w:szCs w:val="24"/>
        </w:rPr>
        <w:t>年)</w:t>
      </w:r>
      <w:r w:rsidR="00B56991" w:rsidRPr="0014636E">
        <w:rPr>
          <w:rFonts w:asciiTheme="minorEastAsia" w:hAnsiTheme="minorEastAsia" w:cs="メイリオ" w:hint="eastAsia"/>
          <w:szCs w:val="24"/>
        </w:rPr>
        <w:t>３</w:t>
      </w:r>
      <w:r w:rsidR="00791CD6" w:rsidRPr="0014636E">
        <w:rPr>
          <w:rFonts w:asciiTheme="minorEastAsia" w:hAnsiTheme="minorEastAsia" w:cs="メイリオ" w:hint="eastAsia"/>
          <w:szCs w:val="24"/>
        </w:rPr>
        <w:t>月推計から</w:t>
      </w:r>
    </w:p>
    <w:p w:rsidR="00DC186A" w:rsidRPr="0014636E" w:rsidRDefault="00DC186A" w:rsidP="00DC186A">
      <w:pPr>
        <w:spacing w:line="400" w:lineRule="exact"/>
        <w:rPr>
          <w:rFonts w:asciiTheme="minorEastAsia" w:hAnsiTheme="minorEastAsia" w:cs="メイリオ"/>
          <w:szCs w:val="24"/>
        </w:rPr>
      </w:pPr>
    </w:p>
    <w:p w:rsidR="00C325E7" w:rsidRPr="0014636E" w:rsidRDefault="00C325E7"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出生率の推移</w:t>
      </w:r>
    </w:p>
    <w:p w:rsidR="00DC186A" w:rsidRPr="0014636E" w:rsidRDefault="00DC186A" w:rsidP="00DC186A">
      <w:pPr>
        <w:spacing w:line="400" w:lineRule="exact"/>
        <w:rPr>
          <w:rFonts w:asciiTheme="minorEastAsia" w:hAnsiTheme="minorEastAsia" w:cs="メイリオ"/>
          <w:szCs w:val="24"/>
        </w:rPr>
      </w:pPr>
    </w:p>
    <w:p w:rsidR="00DC186A" w:rsidRPr="0014636E" w:rsidRDefault="00DC186A"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平成</w:t>
      </w:r>
      <w:r w:rsidR="00B56991" w:rsidRPr="0014636E">
        <w:rPr>
          <w:rFonts w:asciiTheme="minorEastAsia" w:hAnsiTheme="minorEastAsia" w:cs="メイリオ" w:hint="eastAsia"/>
          <w:szCs w:val="24"/>
        </w:rPr>
        <w:t>１３</w:t>
      </w:r>
      <w:r w:rsidRPr="0014636E">
        <w:rPr>
          <w:rFonts w:asciiTheme="minorEastAsia" w:hAnsiTheme="minorEastAsia" w:cs="メイリオ" w:hint="eastAsia"/>
          <w:szCs w:val="24"/>
        </w:rPr>
        <w:t>年から平成</w:t>
      </w:r>
      <w:r w:rsidR="00B56991" w:rsidRPr="0014636E">
        <w:rPr>
          <w:rFonts w:asciiTheme="minorEastAsia" w:hAnsiTheme="minorEastAsia" w:cs="メイリオ" w:hint="eastAsia"/>
          <w:szCs w:val="24"/>
        </w:rPr>
        <w:t>２８</w:t>
      </w:r>
      <w:r w:rsidRPr="0014636E">
        <w:rPr>
          <w:rFonts w:asciiTheme="minorEastAsia" w:hAnsiTheme="minorEastAsia" w:cs="メイリオ" w:hint="eastAsia"/>
          <w:szCs w:val="24"/>
        </w:rPr>
        <w:t>年までの出生率の推移のいくの区、大阪市比較のグラフ</w:t>
      </w:r>
    </w:p>
    <w:p w:rsidR="00C325E7" w:rsidRPr="0014636E" w:rsidRDefault="00380212" w:rsidP="00DC186A">
      <w:pPr>
        <w:spacing w:line="400" w:lineRule="exact"/>
        <w:ind w:rightChars="323" w:right="775"/>
        <w:jc w:val="left"/>
        <w:rPr>
          <w:rFonts w:asciiTheme="minorEastAsia" w:hAnsiTheme="minorEastAsia" w:cs="メイリオ"/>
          <w:szCs w:val="24"/>
        </w:rPr>
      </w:pPr>
      <w:r w:rsidRPr="0014636E">
        <w:rPr>
          <w:rFonts w:asciiTheme="minorEastAsia" w:hAnsiTheme="minorEastAsia" w:cs="メイリオ" w:hint="eastAsia"/>
          <w:szCs w:val="24"/>
        </w:rPr>
        <w:t>大阪市推計人口から</w:t>
      </w:r>
    </w:p>
    <w:p w:rsidR="00DC186A" w:rsidRPr="0014636E" w:rsidRDefault="00DC186A" w:rsidP="00DC186A">
      <w:pPr>
        <w:spacing w:line="400" w:lineRule="exact"/>
        <w:ind w:rightChars="323" w:right="775"/>
        <w:jc w:val="left"/>
        <w:rPr>
          <w:rFonts w:asciiTheme="minorEastAsia" w:hAnsiTheme="minorEastAsia" w:cs="メイリオ"/>
          <w:szCs w:val="24"/>
        </w:rPr>
      </w:pPr>
    </w:p>
    <w:p w:rsidR="00C325E7" w:rsidRPr="0014636E" w:rsidRDefault="00DC186A"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区では、今後も65歳以上の人の割合の増加が見込まれる一方で、</w:t>
      </w:r>
      <w:r w:rsidR="00B56991" w:rsidRPr="0014636E">
        <w:rPr>
          <w:rFonts w:asciiTheme="minorEastAsia" w:hAnsiTheme="minorEastAsia" w:cs="メイリオ" w:hint="eastAsia"/>
          <w:szCs w:val="24"/>
        </w:rPr>
        <w:t>０</w:t>
      </w:r>
      <w:r w:rsidR="00C3336B" w:rsidRPr="0014636E">
        <w:rPr>
          <w:rFonts w:asciiTheme="minorEastAsia" w:hAnsiTheme="minorEastAsia" w:cs="メイリオ" w:hint="eastAsia"/>
          <w:szCs w:val="24"/>
        </w:rPr>
        <w:t>さい</w:t>
      </w:r>
      <w:r w:rsidRPr="0014636E">
        <w:rPr>
          <w:rFonts w:asciiTheme="minorEastAsia" w:hAnsiTheme="minorEastAsia" w:cs="メイリオ" w:hint="eastAsia"/>
          <w:szCs w:val="24"/>
        </w:rPr>
        <w:t>から</w:t>
      </w:r>
      <w:r w:rsidR="00B56991" w:rsidRPr="0014636E">
        <w:rPr>
          <w:rFonts w:asciiTheme="minorEastAsia" w:hAnsiTheme="minorEastAsia" w:cs="メイリオ" w:hint="eastAsia"/>
          <w:szCs w:val="24"/>
        </w:rPr>
        <w:t>１４</w:t>
      </w:r>
      <w:r w:rsidR="00C325E7" w:rsidRPr="0014636E">
        <w:rPr>
          <w:rFonts w:asciiTheme="minorEastAsia" w:hAnsiTheme="minorEastAsia" w:cs="メイリオ" w:hint="eastAsia"/>
          <w:szCs w:val="24"/>
        </w:rPr>
        <w:t>歳</w:t>
      </w:r>
      <w:r w:rsidRPr="0014636E">
        <w:rPr>
          <w:rFonts w:asciiTheme="minorEastAsia" w:hAnsiTheme="minorEastAsia" w:cs="メイリオ" w:hint="eastAsia"/>
          <w:szCs w:val="24"/>
        </w:rPr>
        <w:t>まで</w:t>
      </w:r>
      <w:r w:rsidR="00C325E7" w:rsidRPr="0014636E">
        <w:rPr>
          <w:rFonts w:asciiTheme="minorEastAsia" w:hAnsiTheme="minorEastAsia" w:cs="メイリオ" w:hint="eastAsia"/>
          <w:szCs w:val="24"/>
        </w:rPr>
        <w:t>の人の割合の減少が見込まれ、出生率も低下を続けているなど、</w:t>
      </w:r>
      <w:r w:rsidR="00C3336B" w:rsidRPr="0014636E">
        <w:rPr>
          <w:rFonts w:asciiTheme="minorEastAsia" w:hAnsiTheme="minorEastAsia" w:cs="メイリオ" w:hint="eastAsia"/>
          <w:szCs w:val="24"/>
        </w:rPr>
        <w:t>しょうし</w:t>
      </w:r>
      <w:r w:rsidR="00C325E7" w:rsidRPr="0014636E">
        <w:rPr>
          <w:rFonts w:asciiTheme="minorEastAsia" w:hAnsiTheme="minorEastAsia" w:cs="メイリオ" w:hint="eastAsia"/>
          <w:szCs w:val="24"/>
        </w:rPr>
        <w:t>高齢化が進んでいます。</w:t>
      </w:r>
    </w:p>
    <w:p w:rsidR="00C325E7" w:rsidRPr="0014636E" w:rsidRDefault="00C325E7">
      <w:pPr>
        <w:widowControl/>
        <w:jc w:val="left"/>
        <w:rPr>
          <w:rFonts w:asciiTheme="minorEastAsia" w:hAnsiTheme="minorEastAsia" w:cs="メイリオ"/>
        </w:rPr>
      </w:pPr>
      <w:r w:rsidRPr="0014636E">
        <w:rPr>
          <w:rFonts w:asciiTheme="minorEastAsia" w:hAnsiTheme="minorEastAsia" w:cs="メイリオ" w:hint="eastAsia"/>
        </w:rPr>
        <w:br w:type="page"/>
      </w:r>
    </w:p>
    <w:p w:rsidR="00DC186A" w:rsidRPr="0014636E" w:rsidRDefault="00C3336B"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８</w:t>
      </w:r>
      <w:r w:rsidR="00DC186A" w:rsidRPr="0014636E">
        <w:rPr>
          <w:rFonts w:asciiTheme="minorEastAsia" w:hAnsiTheme="minorEastAsia" w:cs="メイリオ" w:hint="eastAsia"/>
          <w:szCs w:val="24"/>
        </w:rPr>
        <w:t>ページ</w:t>
      </w:r>
    </w:p>
    <w:p w:rsidR="00DC186A" w:rsidRPr="0014636E" w:rsidRDefault="00DC186A" w:rsidP="00C325E7">
      <w:pPr>
        <w:spacing w:line="400" w:lineRule="exact"/>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第４章　施策展開の方向性　</w:t>
      </w:r>
    </w:p>
    <w:p w:rsidR="00C325E7" w:rsidRPr="0014636E" w:rsidRDefault="00C325E7" w:rsidP="00C325E7">
      <w:pPr>
        <w:spacing w:line="400" w:lineRule="exact"/>
        <w:rPr>
          <w:rFonts w:asciiTheme="minorEastAsia" w:hAnsiTheme="minorEastAsia" w:cs="メイリオ"/>
          <w:szCs w:val="24"/>
        </w:rPr>
      </w:pPr>
    </w:p>
    <w:p w:rsidR="00DC186A" w:rsidRPr="0014636E" w:rsidRDefault="00DC186A" w:rsidP="00C325E7">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区の地域福祉に関する現状や推移から、今後の課題を認識したうえで、課題を解決していくための施策を考えていく必要があります。</w:t>
      </w:r>
    </w:p>
    <w:p w:rsidR="00C325E7" w:rsidRPr="0014636E" w:rsidRDefault="00C325E7" w:rsidP="00C325E7">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本計画の基本理念には、ベースとして区将来ビジョンの理念があることから、本計画では、区将来ビジョンにおける地域福祉分野の課題を踏まえたうえで、目標達成に向けた施策の展開を行い、区の地域福祉に関する事業を推進します。</w:t>
      </w:r>
    </w:p>
    <w:p w:rsidR="00C325E7" w:rsidRPr="0014636E" w:rsidRDefault="00C325E7" w:rsidP="00C325E7">
      <w:pPr>
        <w:spacing w:line="400" w:lineRule="exact"/>
        <w:rPr>
          <w:rFonts w:asciiTheme="minorEastAsia" w:hAnsiTheme="minorEastAsia" w:cs="メイリオ"/>
          <w:szCs w:val="24"/>
        </w:rPr>
      </w:pPr>
    </w:p>
    <w:p w:rsidR="00C325E7" w:rsidRPr="0014636E" w:rsidRDefault="00D6708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１ </w:t>
      </w:r>
      <w:r w:rsidR="00C325E7" w:rsidRPr="0014636E">
        <w:rPr>
          <w:rFonts w:asciiTheme="minorEastAsia" w:hAnsiTheme="minorEastAsia" w:cs="メイリオ" w:hint="eastAsia"/>
          <w:szCs w:val="24"/>
        </w:rPr>
        <w:t>ずっと安心して暮らせる環境づくり</w:t>
      </w: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DC186A" w:rsidRPr="0014636E" w:rsidRDefault="00DC186A"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区では、</w:t>
      </w:r>
      <w:r w:rsidR="00D71FA4" w:rsidRPr="0014636E">
        <w:rPr>
          <w:rFonts w:asciiTheme="minorEastAsia" w:hAnsiTheme="minorEastAsia" w:cs="メイリオ" w:hint="eastAsia"/>
          <w:szCs w:val="24"/>
        </w:rPr>
        <w:t>６５</w:t>
      </w:r>
      <w:r w:rsidR="00C325E7" w:rsidRPr="0014636E">
        <w:rPr>
          <w:rFonts w:asciiTheme="minorEastAsia" w:hAnsiTheme="minorEastAsia" w:cs="メイリオ" w:hint="eastAsia"/>
          <w:szCs w:val="24"/>
        </w:rPr>
        <w:t>歳以上のひとり</w:t>
      </w:r>
      <w:r w:rsidR="008915D9" w:rsidRPr="0014636E">
        <w:rPr>
          <w:rFonts w:asciiTheme="minorEastAsia" w:hAnsiTheme="minorEastAsia" w:cs="メイリオ" w:hint="eastAsia"/>
          <w:szCs w:val="24"/>
        </w:rPr>
        <w:t>ぐ</w:t>
      </w:r>
      <w:r w:rsidR="00C325E7" w:rsidRPr="0014636E">
        <w:rPr>
          <w:rFonts w:asciiTheme="minorEastAsia" w:hAnsiTheme="minorEastAsia" w:cs="メイリオ" w:hint="eastAsia"/>
          <w:szCs w:val="24"/>
        </w:rPr>
        <w:t>らし高齢者（単身高齢者）の割合が大阪市の平均よりも高い状態で増加し続けています。</w:t>
      </w:r>
    </w:p>
    <w:p w:rsidR="00DC186A"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また、区民の健康寿命（健康な期間の平均）は大阪市の平均より長くなっていますが、</w:t>
      </w:r>
      <w:r w:rsidR="00D71FA4" w:rsidRPr="0014636E">
        <w:rPr>
          <w:rFonts w:asciiTheme="minorEastAsia" w:hAnsiTheme="minorEastAsia" w:cs="メイリオ" w:hint="eastAsia"/>
          <w:szCs w:val="24"/>
        </w:rPr>
        <w:t>６５</w:t>
      </w:r>
      <w:r w:rsidRPr="0014636E">
        <w:rPr>
          <w:rFonts w:asciiTheme="minorEastAsia" w:hAnsiTheme="minorEastAsia" w:cs="メイリオ" w:hint="eastAsia"/>
          <w:szCs w:val="24"/>
        </w:rPr>
        <w:t>歳以上の要介護認定者の割合は大阪市の平均より高い状況が続いており、認知症の人の数も大阪</w:t>
      </w:r>
      <w:r w:rsidR="00DF6AFF" w:rsidRPr="0014636E">
        <w:rPr>
          <w:rFonts w:asciiTheme="minorEastAsia" w:hAnsiTheme="minorEastAsia" w:cs="メイリオ" w:hint="eastAsia"/>
          <w:szCs w:val="24"/>
        </w:rPr>
        <w:t>市全体と同様に増加が続いており、より一層</w:t>
      </w:r>
      <w:r w:rsidRPr="0014636E">
        <w:rPr>
          <w:rFonts w:asciiTheme="minorEastAsia" w:hAnsiTheme="minorEastAsia" w:cs="メイリオ" w:hint="eastAsia"/>
          <w:szCs w:val="24"/>
        </w:rPr>
        <w:t>支援の必要性が高まっています。</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さらに、区民の特定健診の受診率や、各種がん検診の受診率は大阪市の平均を下回っていることから、より一層区民の健康意識を高めていく必要があります。</w:t>
      </w:r>
    </w:p>
    <w:p w:rsidR="00C325E7" w:rsidRPr="0014636E" w:rsidRDefault="00C325E7" w:rsidP="00C325E7">
      <w:pPr>
        <w:spacing w:line="400" w:lineRule="exact"/>
        <w:ind w:leftChars="200" w:left="480" w:firstLineChars="100" w:firstLine="240"/>
        <w:rPr>
          <w:rFonts w:asciiTheme="minorEastAsia" w:hAnsiTheme="minorEastAsia" w:cs="メイリオ"/>
          <w:szCs w:val="24"/>
        </w:rPr>
      </w:pPr>
    </w:p>
    <w:p w:rsidR="00C325E7" w:rsidRPr="0014636E" w:rsidRDefault="00D67087"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目</w:t>
      </w:r>
      <w:r w:rsidR="00C325E7" w:rsidRPr="0014636E">
        <w:rPr>
          <w:rFonts w:asciiTheme="minorEastAsia" w:hAnsiTheme="minorEastAsia" w:cs="メイリオ" w:hint="eastAsia"/>
          <w:szCs w:val="24"/>
        </w:rPr>
        <w:t>標</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誰もが安心して暮らせる共生社会をめざして、地域の福祉課題について地域住民と協働し、その解決に取り組むとともに、区民一人ひとりが積極的に自らの健康づくりに努めることにより区民の健康寿命の延伸を図り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DC186A"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C325E7" w:rsidRPr="0014636E">
        <w:rPr>
          <w:rFonts w:asciiTheme="minorEastAsia" w:hAnsiTheme="minorEastAsia" w:cs="メイリオ" w:hint="eastAsia"/>
          <w:szCs w:val="24"/>
        </w:rPr>
        <w:t>すべての世代の健康づくり</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生活習慣病予防や介護予防に向けて、区民が自主的に健康づくりの大切さを意識し、持続的な行動へつながるように支援するとともに、生活習慣病やがんに関する知識や各種健診</w:t>
      </w:r>
      <w:r w:rsidR="00DC186A" w:rsidRPr="0014636E">
        <w:rPr>
          <w:rFonts w:asciiTheme="minorEastAsia" w:hAnsiTheme="minorEastAsia" w:cs="メイリオ" w:hint="eastAsia"/>
          <w:szCs w:val="24"/>
        </w:rPr>
        <w:t>（検診）</w:t>
      </w:r>
      <w:r w:rsidRPr="0014636E">
        <w:rPr>
          <w:rFonts w:asciiTheme="minorEastAsia" w:hAnsiTheme="minorEastAsia" w:cs="メイリオ" w:hint="eastAsia"/>
          <w:szCs w:val="24"/>
        </w:rPr>
        <w:t>の重要性を積極的に情報提供し、あらゆる媒体を活用した受診</w:t>
      </w:r>
      <w:r w:rsidR="00D71FA4" w:rsidRPr="0014636E">
        <w:rPr>
          <w:rFonts w:asciiTheme="minorEastAsia" w:hAnsiTheme="minorEastAsia" w:cs="メイリオ" w:hint="eastAsia"/>
          <w:szCs w:val="24"/>
        </w:rPr>
        <w:t>かんしょう</w:t>
      </w:r>
      <w:r w:rsidRPr="0014636E">
        <w:rPr>
          <w:rFonts w:asciiTheme="minorEastAsia" w:hAnsiTheme="minorEastAsia" w:cs="メイリオ" w:hint="eastAsia"/>
          <w:szCs w:val="24"/>
        </w:rPr>
        <w:t>を実施します。</w:t>
      </w:r>
    </w:p>
    <w:p w:rsidR="001D11BD" w:rsidRPr="0014636E" w:rsidRDefault="001D11BD" w:rsidP="00DC186A">
      <w:pPr>
        <w:tabs>
          <w:tab w:val="left" w:pos="1985"/>
        </w:tabs>
        <w:spacing w:line="400" w:lineRule="exact"/>
        <w:rPr>
          <w:rFonts w:asciiTheme="minorEastAsia" w:hAnsiTheme="minorEastAsia" w:cs="メイリオ"/>
          <w:szCs w:val="24"/>
        </w:rPr>
      </w:pPr>
    </w:p>
    <w:p w:rsidR="00C325E7" w:rsidRPr="0014636E" w:rsidRDefault="00C325E7" w:rsidP="00DC186A">
      <w:pPr>
        <w:tabs>
          <w:tab w:val="left" w:pos="1985"/>
        </w:tabs>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DC186A"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地域健康講座、いきいき百歳体操、がん検診レディースデイの開催、がん撲滅戦隊いくみんレンジャーを活用した啓発活動、各種イベントでの啓発活動　など</w:t>
      </w:r>
    </w:p>
    <w:p w:rsidR="00DC186A" w:rsidRPr="0014636E" w:rsidRDefault="00DC186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C325E7" w:rsidRPr="0014636E" w:rsidRDefault="00D71FA4" w:rsidP="00DC186A">
      <w:pPr>
        <w:tabs>
          <w:tab w:val="left" w:pos="1985"/>
        </w:tabs>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９</w:t>
      </w:r>
      <w:r w:rsidR="00DC186A" w:rsidRPr="0014636E">
        <w:rPr>
          <w:rFonts w:asciiTheme="minorEastAsia" w:hAnsiTheme="minorEastAsia" w:cs="メイリオ" w:hint="eastAsia"/>
          <w:szCs w:val="24"/>
        </w:rPr>
        <w:t>ページ</w:t>
      </w:r>
    </w:p>
    <w:p w:rsidR="00C325E7" w:rsidRPr="0014636E" w:rsidRDefault="00C325E7" w:rsidP="00DC186A">
      <w:pPr>
        <w:tabs>
          <w:tab w:val="left" w:pos="1985"/>
        </w:tabs>
        <w:spacing w:line="400" w:lineRule="exact"/>
        <w:rPr>
          <w:rFonts w:asciiTheme="minorEastAsia" w:hAnsiTheme="minorEastAsia" w:cs="メイリオ"/>
          <w:szCs w:val="24"/>
        </w:rPr>
      </w:pPr>
    </w:p>
    <w:p w:rsidR="00C325E7" w:rsidRPr="0014636E" w:rsidRDefault="00DC186A" w:rsidP="00DC186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C325E7" w:rsidRPr="0014636E">
        <w:rPr>
          <w:rFonts w:asciiTheme="minorEastAsia" w:hAnsiTheme="minorEastAsia" w:cs="メイリオ" w:hint="eastAsia"/>
          <w:szCs w:val="24"/>
        </w:rPr>
        <w:t>身近な見守り・支えあい</w:t>
      </w:r>
    </w:p>
    <w:p w:rsidR="00DC186A"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要援護者に対して、平時から災害時までの途切れのない見守り支援や地域ボランティアによる日常生活の困りごとに対する支援をおこなうとともに、重度な要介護状態となっても、住み慣れた地域で自分らしい暮らしを人生の最後まで続けることができるよう、医療・介護・予防・住まい・生活支援が一体</w:t>
      </w:r>
      <w:r w:rsidR="00D71FA4" w:rsidRPr="0014636E">
        <w:rPr>
          <w:rFonts w:asciiTheme="minorEastAsia" w:hAnsiTheme="minorEastAsia" w:cs="メイリオ" w:hint="eastAsia"/>
          <w:szCs w:val="24"/>
        </w:rPr>
        <w:t>てき</w:t>
      </w:r>
      <w:r w:rsidRPr="0014636E">
        <w:rPr>
          <w:rFonts w:asciiTheme="minorEastAsia" w:hAnsiTheme="minorEastAsia" w:cs="メイリオ" w:hint="eastAsia"/>
          <w:szCs w:val="24"/>
        </w:rPr>
        <w:t>に提供される地域包括ケアシステムの構築を進めます。</w:t>
      </w:r>
    </w:p>
    <w:p w:rsidR="00C325E7" w:rsidRPr="0014636E" w:rsidRDefault="00C325E7" w:rsidP="00DC186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また、区内住民の移動手段のニーズにあった安定的な福祉交通システムの構築を地域団体や民間事業者が主体となって実施できるよう検討のうえ、導入に向けて取り組みます。</w:t>
      </w:r>
    </w:p>
    <w:p w:rsidR="001D11BD" w:rsidRPr="0014636E" w:rsidRDefault="001D11BD" w:rsidP="001D11BD">
      <w:pPr>
        <w:tabs>
          <w:tab w:val="left" w:pos="1985"/>
        </w:tabs>
        <w:spacing w:line="400" w:lineRule="exact"/>
        <w:rPr>
          <w:rFonts w:asciiTheme="minorEastAsia" w:hAnsiTheme="minorEastAsia" w:cs="メイリオ"/>
          <w:szCs w:val="24"/>
        </w:rPr>
      </w:pPr>
    </w:p>
    <w:p w:rsidR="00C325E7" w:rsidRPr="0014636E" w:rsidRDefault="00C325E7" w:rsidP="001D11BD">
      <w:pPr>
        <w:tabs>
          <w:tab w:val="left" w:pos="1985"/>
        </w:tabs>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DC186A" w:rsidRPr="0014636E">
        <w:rPr>
          <w:rFonts w:asciiTheme="minorEastAsia" w:hAnsiTheme="minorEastAsia" w:cs="メイリオ" w:hint="eastAsia"/>
          <w:szCs w:val="24"/>
        </w:rPr>
        <w:t xml:space="preserve">　</w:t>
      </w:r>
      <w:r w:rsidR="001D11BD" w:rsidRPr="0014636E">
        <w:rPr>
          <w:rFonts w:asciiTheme="minorEastAsia" w:hAnsiTheme="minorEastAsia" w:cs="メイリオ" w:hint="eastAsia"/>
          <w:szCs w:val="24"/>
        </w:rPr>
        <w:t>要援護者見守りネットワーク事業、ごきんじょ</w:t>
      </w:r>
      <w:r w:rsidRPr="0014636E">
        <w:rPr>
          <w:rFonts w:asciiTheme="minorEastAsia" w:hAnsiTheme="minorEastAsia" w:cs="メイリオ" w:hint="eastAsia"/>
          <w:szCs w:val="24"/>
        </w:rPr>
        <w:t>パワフルサポート事業、認知症高齢者支援ネットワーク会議、在宅支援ネットワーク会議、認知症・在宅医療シンポジウム、認知症初期集中支援推進事業、地域ケア推進会議、生活援助サービス従事者研修、生活支援コーディネーター事業、地域交通のありかた勉強会、福祉有償運送運転者育成講習会　など</w:t>
      </w:r>
    </w:p>
    <w:p w:rsidR="00C325E7" w:rsidRPr="0014636E" w:rsidRDefault="00C325E7" w:rsidP="00C325E7">
      <w:pPr>
        <w:spacing w:line="400" w:lineRule="exact"/>
        <w:ind w:leftChars="400" w:left="960" w:firstLineChars="100" w:firstLine="240"/>
        <w:rPr>
          <w:rFonts w:asciiTheme="minorEastAsia" w:hAnsiTheme="minorEastAsia" w:cs="メイリオ"/>
          <w:szCs w:val="24"/>
        </w:rPr>
      </w:pPr>
    </w:p>
    <w:p w:rsidR="00C325E7" w:rsidRPr="0014636E" w:rsidRDefault="00304D7C"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２ </w:t>
      </w:r>
      <w:r w:rsidR="00C325E7" w:rsidRPr="0014636E">
        <w:rPr>
          <w:rFonts w:asciiTheme="minorEastAsia" w:hAnsiTheme="minorEastAsia" w:cs="メイリオ" w:hint="eastAsia"/>
          <w:szCs w:val="24"/>
        </w:rPr>
        <w:t>ひとりも取りこぼさない支援を</w:t>
      </w:r>
    </w:p>
    <w:p w:rsidR="00C325E7" w:rsidRPr="0014636E" w:rsidRDefault="00C325E7"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1D11BD"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住民同士のつながりなど</w:t>
      </w:r>
      <w:r w:rsidR="00DF6AFF" w:rsidRPr="0014636E">
        <w:rPr>
          <w:rFonts w:asciiTheme="minorEastAsia" w:hAnsiTheme="minorEastAsia" w:cs="メイリオ" w:hint="eastAsia"/>
          <w:szCs w:val="24"/>
        </w:rPr>
        <w:t>の人間関係の</w:t>
      </w:r>
      <w:r w:rsidRPr="0014636E">
        <w:rPr>
          <w:rFonts w:asciiTheme="minorEastAsia" w:hAnsiTheme="minorEastAsia" w:cs="メイリオ" w:hint="eastAsia"/>
          <w:szCs w:val="24"/>
        </w:rPr>
        <w:t>希薄化</w:t>
      </w:r>
      <w:r w:rsidR="00DF6AFF" w:rsidRPr="0014636E">
        <w:rPr>
          <w:rFonts w:asciiTheme="minorEastAsia" w:hAnsiTheme="minorEastAsia" w:cs="メイリオ" w:hint="eastAsia"/>
          <w:szCs w:val="24"/>
        </w:rPr>
        <w:t>により</w:t>
      </w:r>
      <w:r w:rsidRPr="0014636E">
        <w:rPr>
          <w:rFonts w:asciiTheme="minorEastAsia" w:hAnsiTheme="minorEastAsia" w:cs="メイリオ" w:hint="eastAsia"/>
          <w:szCs w:val="24"/>
        </w:rPr>
        <w:t>、地域コミュニティの機能が弱まっていく中で、高齢者、障がい者、こども、ひとり親家庭、生活に困窮している人、あるい</w:t>
      </w:r>
      <w:r w:rsidR="008915D9" w:rsidRPr="0014636E">
        <w:rPr>
          <w:rFonts w:asciiTheme="minorEastAsia" w:hAnsiTheme="minorEastAsia" w:cs="メイリオ" w:hint="eastAsia"/>
          <w:szCs w:val="24"/>
        </w:rPr>
        <w:t>わ</w:t>
      </w:r>
      <w:r w:rsidRPr="0014636E">
        <w:rPr>
          <w:rFonts w:asciiTheme="minorEastAsia" w:hAnsiTheme="minorEastAsia" w:cs="メイリオ" w:hint="eastAsia"/>
          <w:szCs w:val="24"/>
        </w:rPr>
        <w:t>複合的な課題がある</w:t>
      </w:r>
      <w:r w:rsidR="00DF6AFF" w:rsidRPr="0014636E">
        <w:rPr>
          <w:rFonts w:asciiTheme="minorEastAsia" w:hAnsiTheme="minorEastAsia" w:cs="メイリオ" w:hint="eastAsia"/>
          <w:szCs w:val="24"/>
        </w:rPr>
        <w:t>人など、支援が必要な人</w:t>
      </w:r>
      <w:r w:rsidRPr="0014636E">
        <w:rPr>
          <w:rFonts w:asciiTheme="minorEastAsia" w:hAnsiTheme="minorEastAsia" w:cs="メイリオ" w:hint="eastAsia"/>
          <w:szCs w:val="24"/>
        </w:rPr>
        <w:t>に必要なサービスが確実に届くように、取りこぼしのない支援が求められます。</w:t>
      </w:r>
    </w:p>
    <w:p w:rsidR="001D11BD"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平成</w:t>
      </w:r>
      <w:r w:rsidR="00D71FA4" w:rsidRPr="0014636E">
        <w:rPr>
          <w:rFonts w:asciiTheme="minorEastAsia" w:hAnsiTheme="minorEastAsia" w:cs="メイリオ" w:hint="eastAsia"/>
          <w:szCs w:val="24"/>
        </w:rPr>
        <w:t>２８</w:t>
      </w:r>
      <w:r w:rsidRPr="0014636E">
        <w:rPr>
          <w:rFonts w:asciiTheme="minorEastAsia" w:hAnsiTheme="minorEastAsia" w:cs="メイリオ" w:hint="eastAsia"/>
          <w:szCs w:val="24"/>
        </w:rPr>
        <w:t>年</w:t>
      </w:r>
      <w:r w:rsidR="00D71FA4" w:rsidRPr="0014636E">
        <w:rPr>
          <w:rFonts w:asciiTheme="minorEastAsia" w:hAnsiTheme="minorEastAsia" w:cs="メイリオ" w:hint="eastAsia"/>
          <w:szCs w:val="24"/>
        </w:rPr>
        <w:t>６</w:t>
      </w:r>
      <w:r w:rsidRPr="0014636E">
        <w:rPr>
          <w:rFonts w:asciiTheme="minorEastAsia" w:hAnsiTheme="minorEastAsia" w:cs="メイリオ" w:hint="eastAsia"/>
          <w:szCs w:val="24"/>
        </w:rPr>
        <w:t>月から</w:t>
      </w:r>
      <w:r w:rsidR="00D71FA4" w:rsidRPr="0014636E">
        <w:rPr>
          <w:rFonts w:asciiTheme="minorEastAsia" w:hAnsiTheme="minorEastAsia" w:cs="メイリオ" w:hint="eastAsia"/>
          <w:szCs w:val="24"/>
        </w:rPr>
        <w:t>７</w:t>
      </w:r>
      <w:r w:rsidRPr="0014636E">
        <w:rPr>
          <w:rFonts w:asciiTheme="minorEastAsia" w:hAnsiTheme="minorEastAsia" w:cs="メイリオ" w:hint="eastAsia"/>
          <w:szCs w:val="24"/>
        </w:rPr>
        <w:t>月にかけておこなわれた</w:t>
      </w:r>
      <w:r w:rsidR="001D11BD" w:rsidRPr="0014636E">
        <w:rPr>
          <w:rFonts w:asciiTheme="minorEastAsia" w:hAnsiTheme="minorEastAsia" w:cs="メイリオ" w:hint="eastAsia"/>
          <w:szCs w:val="24"/>
        </w:rPr>
        <w:t>大阪市子どもの生活に関する実態調査</w:t>
      </w:r>
      <w:r w:rsidR="00DF6AFF" w:rsidRPr="0014636E">
        <w:rPr>
          <w:rFonts w:asciiTheme="minorEastAsia" w:hAnsiTheme="minorEastAsia" w:cs="メイリオ" w:hint="eastAsia"/>
          <w:szCs w:val="24"/>
        </w:rPr>
        <w:t>の</w:t>
      </w:r>
      <w:r w:rsidR="00D67087" w:rsidRPr="0014636E">
        <w:rPr>
          <w:rFonts w:asciiTheme="minorEastAsia" w:hAnsiTheme="minorEastAsia" w:cs="メイリオ" w:hint="eastAsia"/>
          <w:szCs w:val="24"/>
        </w:rPr>
        <w:t>結果</w:t>
      </w:r>
      <w:r w:rsidR="00DF6AFF" w:rsidRPr="0014636E">
        <w:rPr>
          <w:rFonts w:asciiTheme="minorEastAsia" w:hAnsiTheme="minorEastAsia" w:cs="メイリオ" w:hint="eastAsia"/>
          <w:szCs w:val="24"/>
        </w:rPr>
        <w:t>によれば、家庭の困窮度によって、こ</w:t>
      </w:r>
      <w:r w:rsidRPr="0014636E">
        <w:rPr>
          <w:rFonts w:asciiTheme="minorEastAsia" w:hAnsiTheme="minorEastAsia" w:cs="メイリオ" w:hint="eastAsia"/>
          <w:szCs w:val="24"/>
        </w:rPr>
        <w:t>どもの学習の理解度や勉強時間、さまざまな社会活動を体験する</w:t>
      </w:r>
      <w:r w:rsidR="001D11BD" w:rsidRPr="0014636E">
        <w:rPr>
          <w:rFonts w:asciiTheme="minorEastAsia" w:hAnsiTheme="minorEastAsia" w:cs="メイリオ" w:hint="eastAsia"/>
          <w:szCs w:val="24"/>
        </w:rPr>
        <w:t>機会</w:t>
      </w:r>
      <w:r w:rsidRPr="0014636E">
        <w:rPr>
          <w:rFonts w:asciiTheme="minorEastAsia" w:hAnsiTheme="minorEastAsia" w:cs="メイリオ" w:hint="eastAsia"/>
          <w:szCs w:val="24"/>
        </w:rPr>
        <w:t>に差がみられることから、機会を提供する居場所づくりや、支援が必要な世帯に早期段階から必要なサービスが届くような</w:t>
      </w:r>
      <w:r w:rsidR="00DF6AFF" w:rsidRPr="0014636E">
        <w:rPr>
          <w:rFonts w:asciiTheme="minorEastAsia" w:hAnsiTheme="minorEastAsia" w:cs="メイリオ" w:hint="eastAsia"/>
          <w:szCs w:val="24"/>
        </w:rPr>
        <w:t>仕組みづく</w:t>
      </w:r>
      <w:r w:rsidRPr="0014636E">
        <w:rPr>
          <w:rFonts w:asciiTheme="minorEastAsia" w:hAnsiTheme="minorEastAsia" w:cs="メイリオ" w:hint="eastAsia"/>
          <w:szCs w:val="24"/>
        </w:rPr>
        <w:t>りが必要であるとされています。</w:t>
      </w:r>
    </w:p>
    <w:p w:rsidR="001D11BD"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また、若年（</w:t>
      </w:r>
      <w:r w:rsidR="00D71FA4" w:rsidRPr="0014636E">
        <w:rPr>
          <w:rFonts w:asciiTheme="minorEastAsia" w:hAnsiTheme="minorEastAsia" w:cs="メイリオ" w:hint="eastAsia"/>
          <w:szCs w:val="24"/>
        </w:rPr>
        <w:t>１０</w:t>
      </w:r>
      <w:r w:rsidRPr="0014636E">
        <w:rPr>
          <w:rFonts w:asciiTheme="minorEastAsia" w:hAnsiTheme="minorEastAsia" w:cs="メイリオ" w:hint="eastAsia"/>
          <w:szCs w:val="24"/>
        </w:rPr>
        <w:t>代</w:t>
      </w:r>
      <w:r w:rsidR="00DB3932" w:rsidRPr="0014636E">
        <w:rPr>
          <w:rFonts w:asciiTheme="minorEastAsia" w:hAnsiTheme="minorEastAsia" w:cs="メイリオ" w:hint="eastAsia"/>
          <w:szCs w:val="24"/>
        </w:rPr>
        <w:t>から23</w:t>
      </w:r>
      <w:r w:rsidRPr="0014636E">
        <w:rPr>
          <w:rFonts w:asciiTheme="minorEastAsia" w:hAnsiTheme="minorEastAsia" w:cs="メイリオ" w:hint="eastAsia"/>
          <w:szCs w:val="24"/>
        </w:rPr>
        <w:t>歳）で親となった</w:t>
      </w:r>
      <w:r w:rsidR="00C06AF2" w:rsidRPr="0014636E">
        <w:rPr>
          <w:rFonts w:asciiTheme="minorEastAsia" w:hAnsiTheme="minorEastAsia" w:cs="メイリオ" w:hint="eastAsia"/>
          <w:szCs w:val="24"/>
        </w:rPr>
        <w:t>世帯は、中学</w:t>
      </w:r>
      <w:r w:rsidR="00DB3932" w:rsidRPr="0014636E">
        <w:rPr>
          <w:rFonts w:asciiTheme="minorEastAsia" w:hAnsiTheme="minorEastAsia" w:cs="メイリオ" w:hint="eastAsia"/>
          <w:szCs w:val="24"/>
        </w:rPr>
        <w:t xml:space="preserve">　</w:t>
      </w:r>
      <w:r w:rsidR="00C06AF2" w:rsidRPr="0014636E">
        <w:rPr>
          <w:rFonts w:asciiTheme="minorEastAsia" w:hAnsiTheme="minorEastAsia" w:cs="メイリオ" w:hint="eastAsia"/>
          <w:szCs w:val="24"/>
        </w:rPr>
        <w:t>卒あるい</w:t>
      </w:r>
      <w:r w:rsidR="008915D9" w:rsidRPr="0014636E">
        <w:rPr>
          <w:rFonts w:asciiTheme="minorEastAsia" w:hAnsiTheme="minorEastAsia" w:cs="メイリオ" w:hint="eastAsia"/>
          <w:szCs w:val="24"/>
        </w:rPr>
        <w:t>わ</w:t>
      </w:r>
      <w:r w:rsidR="00C06AF2" w:rsidRPr="0014636E">
        <w:rPr>
          <w:rFonts w:asciiTheme="minorEastAsia" w:hAnsiTheme="minorEastAsia" w:cs="メイリオ" w:hint="eastAsia"/>
          <w:szCs w:val="24"/>
        </w:rPr>
        <w:t>高校中退である割合や、就業について非正規雇用</w:t>
      </w:r>
      <w:r w:rsidRPr="0014636E">
        <w:rPr>
          <w:rFonts w:asciiTheme="minorEastAsia" w:hAnsiTheme="minorEastAsia" w:cs="メイリオ" w:hint="eastAsia"/>
          <w:szCs w:val="24"/>
        </w:rPr>
        <w:t>の割合が高く、困窮度も高くなっており、若年の母親ほど心身ともに負担感が強い傾向があるとされています。</w:t>
      </w:r>
    </w:p>
    <w:p w:rsidR="00C325E7"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さらに、区内の虐待通報件数は増加傾向にあり、虐待は、心身や人格に重大な影響を与えることから、不安な兆候や課題を早期に発見し、発生を未然に防止することが重要となっています。</w:t>
      </w:r>
    </w:p>
    <w:p w:rsidR="001D11BD" w:rsidRPr="0014636E" w:rsidRDefault="001D11BD">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F00470" w:rsidRPr="0014636E" w:rsidRDefault="00DB3932"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１０</w:t>
      </w:r>
      <w:r w:rsidR="001D11BD" w:rsidRPr="0014636E">
        <w:rPr>
          <w:rFonts w:asciiTheme="minorEastAsia" w:hAnsiTheme="minorEastAsia" w:cs="メイリオ" w:hint="eastAsia"/>
          <w:szCs w:val="24"/>
        </w:rPr>
        <w:t>ページ</w:t>
      </w:r>
    </w:p>
    <w:p w:rsidR="006E46AD" w:rsidRPr="0014636E" w:rsidRDefault="006E46AD" w:rsidP="00F00470">
      <w:pPr>
        <w:pStyle w:val="a3"/>
        <w:spacing w:line="400" w:lineRule="exact"/>
        <w:ind w:leftChars="0" w:left="580"/>
        <w:rPr>
          <w:rFonts w:asciiTheme="minorEastAsia" w:hAnsiTheme="minorEastAsia" w:cs="メイリオ"/>
          <w:szCs w:val="24"/>
        </w:rPr>
      </w:pPr>
    </w:p>
    <w:p w:rsidR="00C325E7" w:rsidRPr="0014636E" w:rsidRDefault="00D67087"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目</w:t>
      </w:r>
      <w:r w:rsidR="00C325E7" w:rsidRPr="0014636E">
        <w:rPr>
          <w:rFonts w:asciiTheme="minorEastAsia" w:hAnsiTheme="minorEastAsia" w:cs="メイリオ" w:hint="eastAsia"/>
          <w:szCs w:val="24"/>
        </w:rPr>
        <w:t>標</w:t>
      </w:r>
    </w:p>
    <w:p w:rsidR="00C325E7"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支援を必要とする</w:t>
      </w:r>
      <w:r w:rsidR="008915D9" w:rsidRPr="0014636E">
        <w:rPr>
          <w:rFonts w:asciiTheme="minorEastAsia" w:hAnsiTheme="minorEastAsia" w:cs="メイリオ" w:hint="eastAsia"/>
          <w:szCs w:val="24"/>
        </w:rPr>
        <w:t>すべ</w:t>
      </w:r>
      <w:r w:rsidRPr="0014636E">
        <w:rPr>
          <w:rFonts w:asciiTheme="minorEastAsia" w:hAnsiTheme="minorEastAsia" w:cs="メイリオ" w:hint="eastAsia"/>
          <w:szCs w:val="24"/>
        </w:rPr>
        <w:t>ての人々が、一人ひとり社会とつながりを持ちながら健やかに</w:t>
      </w:r>
      <w:r w:rsidR="00DB3932" w:rsidRPr="0014636E">
        <w:rPr>
          <w:rFonts w:asciiTheme="minorEastAsia" w:hAnsiTheme="minorEastAsia" w:cs="メイリオ" w:hint="eastAsia"/>
          <w:szCs w:val="24"/>
        </w:rPr>
        <w:t>く</w:t>
      </w:r>
      <w:r w:rsidRPr="0014636E">
        <w:rPr>
          <w:rFonts w:asciiTheme="minorEastAsia" w:hAnsiTheme="minorEastAsia" w:cs="メイリオ" w:hint="eastAsia"/>
          <w:szCs w:val="24"/>
        </w:rPr>
        <w:t>らせることができる状態をめざします。</w:t>
      </w:r>
    </w:p>
    <w:p w:rsidR="001D11BD" w:rsidRPr="0014636E" w:rsidRDefault="001D11BD" w:rsidP="001D11BD">
      <w:pPr>
        <w:spacing w:line="400" w:lineRule="exact"/>
        <w:rPr>
          <w:rFonts w:asciiTheme="minorEastAsia" w:hAnsiTheme="minorEastAsia" w:cs="メイリオ"/>
          <w:szCs w:val="24"/>
        </w:rPr>
      </w:pPr>
    </w:p>
    <w:p w:rsidR="00C325E7" w:rsidRPr="0014636E" w:rsidRDefault="00C325E7"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1D11BD" w:rsidP="001D11BD">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8915D9" w:rsidRPr="0014636E">
        <w:rPr>
          <w:rFonts w:asciiTheme="minorEastAsia" w:hAnsiTheme="minorEastAsia" w:cs="メイリオ" w:hint="eastAsia"/>
          <w:szCs w:val="24"/>
        </w:rPr>
        <w:t>しん</w:t>
      </w:r>
      <w:r w:rsidR="00DF6AFF" w:rsidRPr="0014636E">
        <w:rPr>
          <w:rFonts w:asciiTheme="minorEastAsia" w:hAnsiTheme="minorEastAsia" w:cs="メイリオ" w:hint="eastAsia"/>
          <w:szCs w:val="24"/>
        </w:rPr>
        <w:t>に支援が必要な人</w:t>
      </w:r>
      <w:r w:rsidR="00C325E7" w:rsidRPr="0014636E">
        <w:rPr>
          <w:rFonts w:asciiTheme="minorEastAsia" w:hAnsiTheme="minorEastAsia" w:cs="メイリオ" w:hint="eastAsia"/>
          <w:szCs w:val="24"/>
        </w:rPr>
        <w:t>や課題のあるすべての</w:t>
      </w:r>
      <w:r w:rsidR="00DF6AFF" w:rsidRPr="0014636E">
        <w:rPr>
          <w:rFonts w:asciiTheme="minorEastAsia" w:hAnsiTheme="minorEastAsia" w:cs="メイリオ" w:hint="eastAsia"/>
          <w:szCs w:val="24"/>
        </w:rPr>
        <w:t>人</w:t>
      </w:r>
      <w:r w:rsidR="00C325E7" w:rsidRPr="0014636E">
        <w:rPr>
          <w:rFonts w:asciiTheme="minorEastAsia" w:hAnsiTheme="minorEastAsia" w:cs="メイリオ" w:hint="eastAsia"/>
          <w:szCs w:val="24"/>
        </w:rPr>
        <w:t>への隙間のない支援</w:t>
      </w:r>
    </w:p>
    <w:p w:rsidR="001D11BD" w:rsidRPr="0014636E" w:rsidRDefault="00DF6AFF"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虐待などを受け、</w:t>
      </w:r>
      <w:r w:rsidR="008915D9" w:rsidRPr="0014636E">
        <w:rPr>
          <w:rFonts w:asciiTheme="minorEastAsia" w:hAnsiTheme="minorEastAsia" w:cs="メイリオ" w:hint="eastAsia"/>
          <w:szCs w:val="24"/>
        </w:rPr>
        <w:t>しん</w:t>
      </w:r>
      <w:r w:rsidRPr="0014636E">
        <w:rPr>
          <w:rFonts w:asciiTheme="minorEastAsia" w:hAnsiTheme="minorEastAsia" w:cs="メイリオ" w:hint="eastAsia"/>
          <w:szCs w:val="24"/>
        </w:rPr>
        <w:t>に支援が必要な人</w:t>
      </w:r>
      <w:r w:rsidR="00C325E7" w:rsidRPr="0014636E">
        <w:rPr>
          <w:rFonts w:asciiTheme="minorEastAsia" w:hAnsiTheme="minorEastAsia" w:cs="メイリオ" w:hint="eastAsia"/>
          <w:szCs w:val="24"/>
        </w:rPr>
        <w:t>に対して、早期発見から分離保護等の早期対応とともに、再発防止に向けた啓発・支援を行います。</w:t>
      </w:r>
    </w:p>
    <w:p w:rsidR="00C325E7" w:rsidRPr="0014636E" w:rsidRDefault="00C325E7" w:rsidP="001D11B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地域で孤立しがちな高齢者をはじめ、障がい者、ひとり親家庭、ひきこもり・不登校のこどもなど課題のあるすべての</w:t>
      </w:r>
      <w:r w:rsidR="00DF6AFF" w:rsidRPr="0014636E">
        <w:rPr>
          <w:rFonts w:asciiTheme="minorEastAsia" w:hAnsiTheme="minorEastAsia" w:cs="メイリオ" w:hint="eastAsia"/>
          <w:szCs w:val="24"/>
        </w:rPr>
        <w:t>人</w:t>
      </w:r>
      <w:r w:rsidRPr="0014636E">
        <w:rPr>
          <w:rFonts w:asciiTheme="minorEastAsia" w:hAnsiTheme="minorEastAsia" w:cs="メイリオ" w:hint="eastAsia"/>
          <w:szCs w:val="24"/>
        </w:rPr>
        <w:t>に対して、必要な制度やサービスが確実に届くよう、地域の関係者や各種支援専門機関等との連携を強化し、適切な対応・支援を行います。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また、課題のある児童・生徒を見落とさない仕組みとして、学校（教育分野）と区役所（福祉分野）が連携し、こどもと子育て世代の課題に対し、総合的支援を実施します。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生活に困りごとを抱えた</w:t>
      </w:r>
      <w:r w:rsidR="00DF6AFF" w:rsidRPr="0014636E">
        <w:rPr>
          <w:rFonts w:asciiTheme="minorEastAsia" w:hAnsiTheme="minorEastAsia" w:cs="メイリオ" w:hint="eastAsia"/>
          <w:szCs w:val="24"/>
        </w:rPr>
        <w:t>人</w:t>
      </w:r>
      <w:r w:rsidRPr="0014636E">
        <w:rPr>
          <w:rFonts w:asciiTheme="minorEastAsia" w:hAnsiTheme="minorEastAsia" w:cs="メイリオ" w:hint="eastAsia"/>
          <w:szCs w:val="24"/>
        </w:rPr>
        <w:t>に対しては、くらしの相談窓口いくのによる各種相談・就労支援を行い、個々の状況に応じた相談窓口へつなぐとともに、関係機関等と連携し、</w:t>
      </w:r>
      <w:r w:rsidR="00DF6AFF" w:rsidRPr="0014636E">
        <w:rPr>
          <w:rFonts w:asciiTheme="minorEastAsia" w:hAnsiTheme="minorEastAsia" w:cs="メイリオ" w:hint="eastAsia"/>
          <w:szCs w:val="24"/>
        </w:rPr>
        <w:t>課題</w:t>
      </w:r>
      <w:r w:rsidRPr="0014636E">
        <w:rPr>
          <w:rFonts w:asciiTheme="minorEastAsia" w:hAnsiTheme="minorEastAsia" w:cs="メイリオ" w:hint="eastAsia"/>
          <w:szCs w:val="24"/>
        </w:rPr>
        <w:t>が複雑・困難化する前に自立できるよう包括的・継続的に支援します。</w:t>
      </w:r>
    </w:p>
    <w:p w:rsidR="00EC6E00" w:rsidRPr="0014636E" w:rsidRDefault="00EC6E00" w:rsidP="00EC6E00">
      <w:pPr>
        <w:spacing w:line="400" w:lineRule="exact"/>
        <w:rPr>
          <w:rFonts w:asciiTheme="minorEastAsia" w:hAnsiTheme="minorEastAsia" w:cs="メイリオ"/>
          <w:szCs w:val="24"/>
        </w:rPr>
      </w:pPr>
    </w:p>
    <w:p w:rsidR="00C325E7" w:rsidRPr="0014636E" w:rsidRDefault="00C325E7"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EC6E00"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要保護児童対策地域協議会、虐待防止研修会、</w:t>
      </w:r>
      <w:r w:rsidR="00304D7C" w:rsidRPr="0014636E">
        <w:rPr>
          <w:rFonts w:asciiTheme="minorEastAsia" w:hAnsiTheme="minorEastAsia" w:cs="メイリオ" w:hint="eastAsia"/>
          <w:szCs w:val="24"/>
        </w:rPr>
        <w:t>こどもサポートネット、</w:t>
      </w:r>
      <w:r w:rsidRPr="0014636E">
        <w:rPr>
          <w:rFonts w:asciiTheme="minorEastAsia" w:hAnsiTheme="minorEastAsia" w:cs="メイリオ" w:hint="eastAsia"/>
          <w:szCs w:val="24"/>
        </w:rPr>
        <w:t>くらしの相談窓口いくの（生活困窮者自立支援事業）　など</w:t>
      </w:r>
    </w:p>
    <w:p w:rsidR="00C325E7" w:rsidRPr="0014636E" w:rsidRDefault="00C325E7" w:rsidP="00EC6E00">
      <w:pPr>
        <w:spacing w:line="400" w:lineRule="exact"/>
        <w:rPr>
          <w:rFonts w:asciiTheme="minorEastAsia" w:hAnsiTheme="minorEastAsia" w:cs="メイリオ"/>
          <w:szCs w:val="24"/>
        </w:rPr>
      </w:pPr>
    </w:p>
    <w:p w:rsidR="00C325E7" w:rsidRPr="0014636E" w:rsidRDefault="00EC6E00"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C325E7" w:rsidRPr="0014636E">
        <w:rPr>
          <w:rFonts w:asciiTheme="minorEastAsia" w:hAnsiTheme="minorEastAsia" w:cs="メイリオ" w:hint="eastAsia"/>
          <w:szCs w:val="24"/>
        </w:rPr>
        <w:t>貧困の連鎖を断ち切るための支援</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家庭の経済的な状況に関わらず、こども自身が生きる</w:t>
      </w:r>
      <w:r w:rsidR="008915D9" w:rsidRPr="0014636E">
        <w:rPr>
          <w:rFonts w:asciiTheme="minorEastAsia" w:hAnsiTheme="minorEastAsia" w:cs="メイリオ" w:hint="eastAsia"/>
          <w:szCs w:val="24"/>
        </w:rPr>
        <w:t>ちから</w:t>
      </w:r>
      <w:r w:rsidRPr="0014636E">
        <w:rPr>
          <w:rFonts w:asciiTheme="minorEastAsia" w:hAnsiTheme="minorEastAsia" w:cs="メイリオ" w:hint="eastAsia"/>
          <w:szCs w:val="24"/>
        </w:rPr>
        <w:t>を身につけ、自分の将来の夢を実現できるよう、学習意欲の向上と学習</w:t>
      </w:r>
      <w:r w:rsidR="00DB3932" w:rsidRPr="0014636E">
        <w:rPr>
          <w:rFonts w:asciiTheme="minorEastAsia" w:hAnsiTheme="minorEastAsia" w:cs="メイリオ" w:hint="eastAsia"/>
          <w:szCs w:val="24"/>
        </w:rPr>
        <w:t>習慣の定着を図るとともに、家庭の事情などで放課ご</w:t>
      </w:r>
      <w:r w:rsidRPr="0014636E">
        <w:rPr>
          <w:rFonts w:asciiTheme="minorEastAsia" w:hAnsiTheme="minorEastAsia" w:cs="メイリオ" w:hint="eastAsia"/>
          <w:szCs w:val="24"/>
        </w:rPr>
        <w:t>をひとりで過ごすこどもが安心して過ごせるために、地域や団体が取り組むこどもの居場所づくりを推進します。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若年出産世帯の貧困リスクが高い実情を踏まえ、公立の小学校・中学校の</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な教科・領域で実施している性教育</w:t>
      </w:r>
      <w:r w:rsidR="00EC6E00" w:rsidRPr="0014636E">
        <w:rPr>
          <w:rFonts w:asciiTheme="minorEastAsia" w:hAnsiTheme="minorEastAsia" w:cs="メイリオ" w:hint="eastAsia"/>
          <w:szCs w:val="24"/>
        </w:rPr>
        <w:t>（生教育）</w:t>
      </w:r>
      <w:r w:rsidRPr="0014636E">
        <w:rPr>
          <w:rFonts w:asciiTheme="minorEastAsia" w:hAnsiTheme="minorEastAsia" w:cs="メイリオ" w:hint="eastAsia"/>
          <w:szCs w:val="24"/>
        </w:rPr>
        <w:t>等の指導が充実するよう支援します。</w:t>
      </w:r>
    </w:p>
    <w:p w:rsidR="00C325E7" w:rsidRPr="0014636E" w:rsidRDefault="00742234"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高等学校</w:t>
      </w:r>
      <w:r w:rsidR="00C325E7" w:rsidRPr="0014636E">
        <w:rPr>
          <w:rFonts w:asciiTheme="minorEastAsia" w:hAnsiTheme="minorEastAsia" w:cs="メイリオ" w:hint="eastAsia"/>
          <w:szCs w:val="24"/>
        </w:rPr>
        <w:t>中途退学の防止のため、中学生の段階から必要な情報提供や相談支援など適切な指導・助言を行うとともに、中途退学者に対</w:t>
      </w:r>
      <w:r w:rsidRPr="0014636E">
        <w:rPr>
          <w:rFonts w:asciiTheme="minorEastAsia" w:hAnsiTheme="minorEastAsia" w:cs="メイリオ" w:hint="eastAsia"/>
          <w:szCs w:val="24"/>
        </w:rPr>
        <w:t>する</w:t>
      </w:r>
      <w:r w:rsidR="00C325E7" w:rsidRPr="0014636E">
        <w:rPr>
          <w:rFonts w:asciiTheme="minorEastAsia" w:hAnsiTheme="minorEastAsia" w:cs="メイリオ" w:hint="eastAsia"/>
          <w:szCs w:val="24"/>
        </w:rPr>
        <w:t>自立支援や居場所づくりに取り組みます。</w:t>
      </w:r>
    </w:p>
    <w:p w:rsidR="00EC6E00" w:rsidRPr="0014636E" w:rsidRDefault="00EC6E00" w:rsidP="00EC6E00">
      <w:pPr>
        <w:spacing w:line="400" w:lineRule="exact"/>
        <w:ind w:firstLineChars="100" w:firstLine="240"/>
        <w:rPr>
          <w:rFonts w:asciiTheme="minorEastAsia" w:hAnsiTheme="minorEastAsia" w:cs="メイリオ"/>
          <w:szCs w:val="24"/>
        </w:rPr>
      </w:pPr>
    </w:p>
    <w:p w:rsidR="00C325E7" w:rsidRPr="0014636E" w:rsidRDefault="00EC6E00"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関連事業　</w:t>
      </w:r>
      <w:r w:rsidR="00C325E7" w:rsidRPr="0014636E">
        <w:rPr>
          <w:rFonts w:asciiTheme="minorEastAsia" w:hAnsiTheme="minorEastAsia" w:cs="メイリオ" w:hint="eastAsia"/>
          <w:szCs w:val="24"/>
        </w:rPr>
        <w:t>生きるチカラを育む課外授業、生きるチカラまなびサポート事業　など</w:t>
      </w:r>
    </w:p>
    <w:p w:rsidR="00EC6E00" w:rsidRPr="0014636E" w:rsidRDefault="00EC6E00">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742234" w:rsidRPr="0014636E" w:rsidRDefault="00DB3932"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１１</w:t>
      </w:r>
      <w:r w:rsidR="00EC6E00" w:rsidRPr="0014636E">
        <w:rPr>
          <w:rFonts w:asciiTheme="minorEastAsia" w:hAnsiTheme="minorEastAsia" w:cs="メイリオ" w:hint="eastAsia"/>
          <w:szCs w:val="24"/>
        </w:rPr>
        <w:t>ページ</w:t>
      </w:r>
    </w:p>
    <w:p w:rsidR="001C2115" w:rsidRPr="0014636E" w:rsidRDefault="001C2115" w:rsidP="00C325E7">
      <w:pPr>
        <w:spacing w:line="400" w:lineRule="exact"/>
        <w:rPr>
          <w:rFonts w:asciiTheme="minorEastAsia" w:hAnsiTheme="minorEastAsia" w:cs="メイリオ"/>
          <w:szCs w:val="24"/>
        </w:rPr>
      </w:pPr>
    </w:p>
    <w:p w:rsidR="00C325E7" w:rsidRPr="0014636E" w:rsidRDefault="00304D7C"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３ </w:t>
      </w:r>
      <w:r w:rsidR="00C325E7" w:rsidRPr="0014636E">
        <w:rPr>
          <w:rFonts w:asciiTheme="minorEastAsia" w:hAnsiTheme="minorEastAsia" w:cs="メイリオ" w:hint="eastAsia"/>
          <w:szCs w:val="24"/>
        </w:rPr>
        <w:t>すべての人々の人権を互いに尊重し認めあえる環境づくり</w:t>
      </w:r>
    </w:p>
    <w:p w:rsidR="00C325E7" w:rsidRPr="0014636E" w:rsidRDefault="00C325E7"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すべての人は人間としての尊厳を持ち、年齢や性別、国籍、社会的な立場などの違いにかかわらず、人権という基本的な権利を生まれながらにして有しています。</w:t>
      </w:r>
    </w:p>
    <w:p w:rsidR="00EC6E00"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一方で、現実には高齢者や障がい者、外国籍住民などの</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人権に関する課題が今なお存在し、発生しています。そのような中、障がい者に対する差別的取り扱いの禁止や合理的配慮の提供義務を定めた障害者差別解消法が制定されるなど、相互に人格と個性を尊重し合いながら共生する社会の実現に向けて一層の取組が求められています。</w:t>
      </w:r>
    </w:p>
    <w:p w:rsidR="00C325E7" w:rsidRPr="0014636E" w:rsidRDefault="00EC6E00"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区は従前から在日韓国・朝鮮人を初めとする外国籍住民の比率が市内で最も高く、現在は60</w:t>
      </w:r>
      <w:r w:rsidR="00DB3932" w:rsidRPr="0014636E">
        <w:rPr>
          <w:rFonts w:asciiTheme="minorEastAsia" w:hAnsiTheme="minorEastAsia" w:cs="メイリオ" w:hint="eastAsia"/>
          <w:szCs w:val="24"/>
        </w:rPr>
        <w:t>かこく以上の外国籍住民が暮らしている　た</w:t>
      </w:r>
      <w:r w:rsidR="00C325E7" w:rsidRPr="0014636E">
        <w:rPr>
          <w:rFonts w:asciiTheme="minorEastAsia" w:hAnsiTheme="minorEastAsia" w:cs="メイリオ" w:hint="eastAsia"/>
          <w:szCs w:val="24"/>
        </w:rPr>
        <w:t>国籍なまちですが、近年はベトナム国籍の住民の増加率が特に高まっています。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304D7C"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目</w:t>
      </w:r>
      <w:r w:rsidR="00C325E7" w:rsidRPr="0014636E">
        <w:rPr>
          <w:rFonts w:asciiTheme="minorEastAsia" w:hAnsiTheme="minorEastAsia" w:cs="メイリオ" w:hint="eastAsia"/>
          <w:szCs w:val="24"/>
        </w:rPr>
        <w:t>標</w:t>
      </w:r>
    </w:p>
    <w:p w:rsidR="00C325E7" w:rsidRPr="0014636E" w:rsidRDefault="00C325E7" w:rsidP="00EC6E00">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区民参加・参画による人権課題の解決に向けた施策の展開により、すべての人々の人権が尊重され、日常的に地域社会の一員として暮らすことができている状態をめざします。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EC6E00" w:rsidP="00EC6E00">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C325E7" w:rsidRPr="0014636E">
        <w:rPr>
          <w:rFonts w:asciiTheme="minorEastAsia" w:hAnsiTheme="minorEastAsia" w:cs="メイリオ" w:hint="eastAsia"/>
          <w:szCs w:val="24"/>
        </w:rPr>
        <w:t>人々の多様性を尊重し、認めあえる環境づくり</w:t>
      </w:r>
    </w:p>
    <w:p w:rsidR="00C325E7" w:rsidRPr="0014636E" w:rsidRDefault="00C325E7"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従来の人権尊重・人権擁護への取組に加えて、障害者差別解消法による取組や、近年課題と認識されてきたＬＧＢＴをはじめとする新たな人権課題への理解を深め、偏見や差別意識をなくすよう取り組みます。</w:t>
      </w:r>
    </w:p>
    <w:p w:rsidR="001C2115" w:rsidRPr="0014636E" w:rsidRDefault="001C2115" w:rsidP="00B9307D">
      <w:pPr>
        <w:spacing w:line="400" w:lineRule="exact"/>
        <w:rPr>
          <w:rFonts w:asciiTheme="minorEastAsia" w:hAnsiTheme="minorEastAsia" w:cs="メイリオ"/>
          <w:szCs w:val="24"/>
        </w:rPr>
      </w:pPr>
    </w:p>
    <w:p w:rsidR="00C325E7" w:rsidRPr="0014636E" w:rsidRDefault="00C325E7" w:rsidP="00B9307D">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B9307D"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地域人権講座、人権啓発事業　など</w:t>
      </w:r>
    </w:p>
    <w:p w:rsidR="00C325E7" w:rsidRPr="0014636E" w:rsidRDefault="00C325E7" w:rsidP="00C325E7">
      <w:pPr>
        <w:spacing w:line="400" w:lineRule="exact"/>
        <w:ind w:leftChars="300" w:left="720" w:firstLineChars="100" w:firstLine="240"/>
        <w:rPr>
          <w:rFonts w:asciiTheme="minorEastAsia" w:hAnsiTheme="minorEastAsia" w:cs="メイリオ"/>
          <w:szCs w:val="24"/>
        </w:rPr>
      </w:pPr>
    </w:p>
    <w:p w:rsidR="00C325E7" w:rsidRPr="0014636E" w:rsidRDefault="00B9307D" w:rsidP="00B9307D">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DB3932" w:rsidRPr="0014636E">
        <w:rPr>
          <w:rFonts w:asciiTheme="minorEastAsia" w:hAnsiTheme="minorEastAsia" w:cs="メイリオ" w:hint="eastAsia"/>
          <w:szCs w:val="24"/>
        </w:rPr>
        <w:t>た</w:t>
      </w:r>
      <w:r w:rsidR="00C325E7" w:rsidRPr="0014636E">
        <w:rPr>
          <w:rFonts w:asciiTheme="minorEastAsia" w:hAnsiTheme="minorEastAsia" w:cs="メイリオ" w:hint="eastAsia"/>
          <w:szCs w:val="24"/>
        </w:rPr>
        <w:t>文化共生に向けて</w:t>
      </w:r>
    </w:p>
    <w:p w:rsidR="00440C1C" w:rsidRPr="0014636E" w:rsidRDefault="00440C1C"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外国籍住民は、言葉や文化の違いから情報が届きにくく、必要な行政サービスの利用が困難で、地域コミュニティの輪に</w:t>
      </w:r>
      <w:r w:rsidR="006B7E65" w:rsidRPr="0014636E">
        <w:rPr>
          <w:rFonts w:asciiTheme="minorEastAsia" w:hAnsiTheme="minorEastAsia" w:cs="メイリオ" w:hint="eastAsia"/>
          <w:szCs w:val="24"/>
        </w:rPr>
        <w:t xml:space="preserve">　はい</w:t>
      </w:r>
      <w:r w:rsidRPr="0014636E">
        <w:rPr>
          <w:rFonts w:asciiTheme="minorEastAsia" w:hAnsiTheme="minorEastAsia" w:cs="メイリオ" w:hint="eastAsia"/>
          <w:szCs w:val="24"/>
        </w:rPr>
        <w:t>りにくいなどによって、</w:t>
      </w:r>
      <w:r w:rsidR="001C54BB" w:rsidRPr="0014636E">
        <w:rPr>
          <w:rFonts w:asciiTheme="minorEastAsia" w:hAnsiTheme="minorEastAsia" w:cs="メイリオ" w:hint="eastAsia"/>
          <w:szCs w:val="24"/>
        </w:rPr>
        <w:t>生きづらさを感じたり</w:t>
      </w:r>
      <w:r w:rsidRPr="0014636E">
        <w:rPr>
          <w:rFonts w:asciiTheme="minorEastAsia" w:hAnsiTheme="minorEastAsia" w:cs="メイリオ" w:hint="eastAsia"/>
          <w:szCs w:val="24"/>
        </w:rPr>
        <w:t>、誤解や差別につながりかねないことが問題となっています。</w:t>
      </w:r>
    </w:p>
    <w:p w:rsidR="00440C1C" w:rsidRPr="0014636E" w:rsidRDefault="00440C1C"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w:t>
      </w:r>
      <w:r w:rsidR="00B9307D" w:rsidRPr="0014636E">
        <w:rPr>
          <w:rFonts w:asciiTheme="minorEastAsia" w:hAnsiTheme="minorEastAsia" w:cs="メイリオ" w:hint="eastAsia"/>
          <w:szCs w:val="24"/>
        </w:rPr>
        <w:t>いくの</w:t>
      </w:r>
      <w:r w:rsidRPr="0014636E">
        <w:rPr>
          <w:rFonts w:asciiTheme="minorEastAsia" w:hAnsiTheme="minorEastAsia" w:cs="メイリオ" w:hint="eastAsia"/>
          <w:szCs w:val="24"/>
        </w:rPr>
        <w:t>区では、外国籍住民の多数を占める在日韓国・朝鮮人の</w:t>
      </w:r>
      <w:r w:rsidR="008915D9" w:rsidRPr="0014636E">
        <w:rPr>
          <w:rFonts w:asciiTheme="minorEastAsia" w:hAnsiTheme="minorEastAsia" w:cs="メイリオ" w:hint="eastAsia"/>
          <w:szCs w:val="24"/>
        </w:rPr>
        <w:t>かたがた</w:t>
      </w:r>
      <w:r w:rsidRPr="0014636E">
        <w:rPr>
          <w:rFonts w:asciiTheme="minorEastAsia" w:hAnsiTheme="minorEastAsia" w:cs="メイリオ" w:hint="eastAsia"/>
          <w:szCs w:val="24"/>
        </w:rPr>
        <w:t>の高齢化等に伴う各種課題も生じています。</w:t>
      </w:r>
    </w:p>
    <w:p w:rsidR="009158EA" w:rsidRPr="0014636E" w:rsidRDefault="00440C1C" w:rsidP="00B9307D">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れら外国籍住民を取り巻く課題解決のため、今後とも、地域住民や地域団体、NPO等の多様な主体と協働して、外国籍住民が行政サービスや地域コミュニティなどから取り残されることがないよう、必要に応じて外国籍住民のご意見などをお聞きしながら、様々な側面で</w:t>
      </w:r>
      <w:r w:rsidR="001C54BB" w:rsidRPr="0014636E">
        <w:rPr>
          <w:rFonts w:asciiTheme="minorEastAsia" w:hAnsiTheme="minorEastAsia" w:cs="メイリオ" w:hint="eastAsia"/>
          <w:szCs w:val="24"/>
        </w:rPr>
        <w:t>以下のような</w:t>
      </w:r>
      <w:r w:rsidR="006E46AD" w:rsidRPr="0014636E">
        <w:rPr>
          <w:rFonts w:asciiTheme="minorEastAsia" w:hAnsiTheme="minorEastAsia" w:cs="メイリオ" w:hint="eastAsia"/>
          <w:szCs w:val="24"/>
        </w:rPr>
        <w:t>方向性で</w:t>
      </w:r>
      <w:r w:rsidRPr="0014636E">
        <w:rPr>
          <w:rFonts w:asciiTheme="minorEastAsia" w:hAnsiTheme="minorEastAsia" w:cs="メイリオ" w:hint="eastAsia"/>
          <w:szCs w:val="24"/>
        </w:rPr>
        <w:t>取組を進めていきます。</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B9307D" w:rsidRPr="0014636E" w:rsidRDefault="006B7E65"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１２</w:t>
      </w:r>
      <w:r w:rsidR="009158EA" w:rsidRPr="0014636E">
        <w:rPr>
          <w:rFonts w:asciiTheme="minorEastAsia" w:hAnsiTheme="minorEastAsia" w:cs="メイリオ" w:hint="eastAsia"/>
          <w:szCs w:val="24"/>
        </w:rPr>
        <w:t>ページ</w:t>
      </w:r>
    </w:p>
    <w:p w:rsidR="004A7D1E" w:rsidRPr="0014636E" w:rsidRDefault="004A7D1E" w:rsidP="00B9307D">
      <w:pPr>
        <w:spacing w:line="400" w:lineRule="exact"/>
        <w:ind w:firstLineChars="100" w:firstLine="240"/>
        <w:rPr>
          <w:rFonts w:asciiTheme="minorEastAsia" w:hAnsiTheme="minorEastAsia" w:cs="メイリオ"/>
          <w:szCs w:val="24"/>
        </w:rPr>
      </w:pPr>
    </w:p>
    <w:p w:rsidR="009158EA" w:rsidRPr="0014636E" w:rsidRDefault="00440C1C"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これまでに引き続き、外国籍住民の多様な文化への理解促進や差別解消のための周知・啓発を行います。</w:t>
      </w:r>
    </w:p>
    <w:p w:rsidR="009158EA" w:rsidRPr="0014636E" w:rsidRDefault="00440C1C"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そして、近年増加しているニューカマーを含めたすべての外国籍住民に対し、防災マップや生活情報・各種行政手続き等について、やさしい日本語や</w:t>
      </w:r>
      <w:r w:rsidR="006B7E65" w:rsidRPr="0014636E">
        <w:rPr>
          <w:rFonts w:asciiTheme="minorEastAsia" w:hAnsiTheme="minorEastAsia" w:cs="メイリオ" w:hint="eastAsia"/>
          <w:szCs w:val="24"/>
        </w:rPr>
        <w:t xml:space="preserve">　た</w:t>
      </w:r>
      <w:r w:rsidRPr="0014636E">
        <w:rPr>
          <w:rFonts w:asciiTheme="minorEastAsia" w:hAnsiTheme="minorEastAsia" w:cs="メイリオ" w:hint="eastAsia"/>
          <w:szCs w:val="24"/>
        </w:rPr>
        <w:t>言語に対応するなど適切な情報発信・情報提供を行います。</w:t>
      </w:r>
    </w:p>
    <w:p w:rsidR="009158EA" w:rsidRPr="0014636E" w:rsidRDefault="00440C1C"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外国籍住民が地域住民の一員として共に触れ合い学びあえる交流機会の提供等を通じて、地域コミュニティへの参画・協働を促すとともに、あらたな地域活動の担い手としての人材の発掘・育成にも取り組みます。</w:t>
      </w:r>
    </w:p>
    <w:p w:rsidR="009158EA" w:rsidRPr="0014636E" w:rsidRDefault="009158EA" w:rsidP="009158EA">
      <w:pPr>
        <w:spacing w:line="400" w:lineRule="exact"/>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9158EA" w:rsidRPr="0014636E">
        <w:rPr>
          <w:rFonts w:asciiTheme="minorEastAsia" w:hAnsiTheme="minorEastAsia" w:cs="メイリオ" w:hint="eastAsia"/>
          <w:szCs w:val="24"/>
        </w:rPr>
        <w:t xml:space="preserve">　</w:t>
      </w:r>
      <w:r w:rsidR="006B7E65" w:rsidRPr="0014636E">
        <w:rPr>
          <w:rFonts w:asciiTheme="minorEastAsia" w:hAnsiTheme="minorEastAsia" w:cs="メイリオ" w:hint="eastAsia"/>
          <w:szCs w:val="24"/>
        </w:rPr>
        <w:t>いくの</w:t>
      </w:r>
      <w:r w:rsidR="00C34431" w:rsidRPr="0014636E">
        <w:rPr>
          <w:rFonts w:asciiTheme="minorEastAsia" w:hAnsiTheme="minorEastAsia" w:cs="メイリオ" w:hint="eastAsia"/>
          <w:szCs w:val="24"/>
        </w:rPr>
        <w:t>インターナショナルオープンフォーラム(仮称)の開催</w:t>
      </w:r>
      <w:r w:rsidR="006E46AD" w:rsidRPr="0014636E">
        <w:rPr>
          <w:rFonts w:asciiTheme="minorEastAsia" w:hAnsiTheme="minorEastAsia" w:cs="メイリオ" w:hint="eastAsia"/>
          <w:szCs w:val="24"/>
        </w:rPr>
        <w:t>、</w:t>
      </w:r>
      <w:r w:rsidR="00C34431" w:rsidRPr="0014636E">
        <w:rPr>
          <w:rFonts w:asciiTheme="minorEastAsia" w:hAnsiTheme="minorEastAsia" w:cs="メイリオ" w:hint="eastAsia"/>
          <w:szCs w:val="24"/>
        </w:rPr>
        <w:t>行政情報のやさしい日本語</w:t>
      </w:r>
      <w:r w:rsidR="009158EA" w:rsidRPr="0014636E">
        <w:rPr>
          <w:rFonts w:asciiTheme="minorEastAsia" w:hAnsiTheme="minorEastAsia" w:cs="メイリオ" w:hint="eastAsia"/>
          <w:szCs w:val="24"/>
        </w:rPr>
        <w:t>・</w:t>
      </w:r>
      <w:r w:rsidR="006B7E65" w:rsidRPr="0014636E">
        <w:rPr>
          <w:rFonts w:asciiTheme="minorEastAsia" w:hAnsiTheme="minorEastAsia" w:cs="メイリオ" w:hint="eastAsia"/>
          <w:szCs w:val="24"/>
        </w:rPr>
        <w:t>た</w:t>
      </w:r>
      <w:r w:rsidR="00C34431" w:rsidRPr="0014636E">
        <w:rPr>
          <w:rFonts w:asciiTheme="minorEastAsia" w:hAnsiTheme="minorEastAsia" w:cs="メイリオ" w:hint="eastAsia"/>
          <w:szCs w:val="24"/>
        </w:rPr>
        <w:t>言語</w:t>
      </w:r>
      <w:r w:rsidR="006B7E65" w:rsidRPr="0014636E">
        <w:rPr>
          <w:rFonts w:asciiTheme="minorEastAsia" w:hAnsiTheme="minorEastAsia" w:cs="メイリオ" w:hint="eastAsia"/>
          <w:szCs w:val="24"/>
        </w:rPr>
        <w:t>か</w:t>
      </w:r>
      <w:r w:rsidR="00C34431" w:rsidRPr="0014636E">
        <w:rPr>
          <w:rFonts w:asciiTheme="minorEastAsia" w:hAnsiTheme="minorEastAsia" w:cs="メイリオ" w:hint="eastAsia"/>
          <w:szCs w:val="24"/>
        </w:rPr>
        <w:t>の推進</w:t>
      </w:r>
      <w:r w:rsidR="006E46AD" w:rsidRPr="0014636E">
        <w:rPr>
          <w:rFonts w:asciiTheme="minorEastAsia" w:hAnsiTheme="minorEastAsia" w:cs="メイリオ" w:hint="eastAsia"/>
          <w:szCs w:val="24"/>
        </w:rPr>
        <w:t>、</w:t>
      </w:r>
      <w:r w:rsidR="00C34431" w:rsidRPr="0014636E">
        <w:rPr>
          <w:rFonts w:asciiTheme="minorEastAsia" w:hAnsiTheme="minorEastAsia" w:cs="メイリオ" w:hint="eastAsia"/>
          <w:szCs w:val="24"/>
        </w:rPr>
        <w:t>外国語表記の防災マップ作成</w:t>
      </w:r>
      <w:r w:rsidR="006E46AD" w:rsidRPr="0014636E">
        <w:rPr>
          <w:rFonts w:asciiTheme="minorEastAsia" w:hAnsiTheme="minorEastAsia" w:cs="メイリオ" w:hint="eastAsia"/>
          <w:szCs w:val="24"/>
        </w:rPr>
        <w:t>、</w:t>
      </w:r>
      <w:r w:rsidR="00C34431" w:rsidRPr="0014636E">
        <w:rPr>
          <w:rFonts w:asciiTheme="minorEastAsia" w:hAnsiTheme="minorEastAsia" w:cs="メイリオ" w:hint="eastAsia"/>
          <w:szCs w:val="24"/>
        </w:rPr>
        <w:t>区広報</w:t>
      </w:r>
      <w:r w:rsidR="006B7E65" w:rsidRPr="0014636E">
        <w:rPr>
          <w:rFonts w:asciiTheme="minorEastAsia" w:hAnsiTheme="minorEastAsia" w:cs="メイリオ" w:hint="eastAsia"/>
          <w:szCs w:val="24"/>
        </w:rPr>
        <w:t xml:space="preserve">し　</w:t>
      </w:r>
      <w:r w:rsidR="00C34431" w:rsidRPr="0014636E">
        <w:rPr>
          <w:rFonts w:asciiTheme="minorEastAsia" w:hAnsiTheme="minorEastAsia" w:cs="メイリオ" w:hint="eastAsia"/>
          <w:szCs w:val="24"/>
        </w:rPr>
        <w:t>を使った外国籍住民の紹介</w:t>
      </w:r>
      <w:r w:rsidRPr="0014636E">
        <w:rPr>
          <w:rFonts w:asciiTheme="minorEastAsia" w:hAnsiTheme="minorEastAsia" w:cs="メイリオ" w:hint="eastAsia"/>
          <w:szCs w:val="24"/>
        </w:rPr>
        <w:t xml:space="preserve">　など</w:t>
      </w:r>
    </w:p>
    <w:p w:rsidR="00C325E7" w:rsidRPr="0014636E" w:rsidRDefault="00C325E7" w:rsidP="00C325E7">
      <w:pPr>
        <w:spacing w:line="400" w:lineRule="exact"/>
        <w:ind w:leftChars="300" w:left="720" w:firstLineChars="100" w:firstLine="240"/>
        <w:rPr>
          <w:rFonts w:asciiTheme="minorEastAsia" w:hAnsiTheme="minorEastAsia" w:cs="メイリオ"/>
          <w:szCs w:val="24"/>
        </w:rPr>
      </w:pPr>
    </w:p>
    <w:p w:rsidR="00C325E7" w:rsidRPr="0014636E" w:rsidRDefault="00304D7C"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４ </w:t>
      </w:r>
      <w:r w:rsidR="00C325E7" w:rsidRPr="0014636E">
        <w:rPr>
          <w:rFonts w:asciiTheme="minorEastAsia" w:hAnsiTheme="minorEastAsia" w:cs="メイリオ" w:hint="eastAsia"/>
          <w:szCs w:val="24"/>
        </w:rPr>
        <w:t>安心してこどもを産み育てることができる環境づくり</w:t>
      </w: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課題</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少子化、核家族化が進んでいる中で、育児不安やストレスを感じた際に相談できる相手がいないために孤立することがないよう、安心してこどもを産み育てることができる環境を充実</w:t>
      </w:r>
      <w:r w:rsidR="00742234" w:rsidRPr="0014636E">
        <w:rPr>
          <w:rFonts w:asciiTheme="minorEastAsia" w:hAnsiTheme="minorEastAsia" w:cs="メイリオ" w:hint="eastAsia"/>
          <w:szCs w:val="24"/>
        </w:rPr>
        <w:t>させると同時に、子育てをより積極的に楽しめる環境づくりが必要となっています</w:t>
      </w:r>
      <w:r w:rsidRPr="0014636E">
        <w:rPr>
          <w:rFonts w:asciiTheme="minorEastAsia" w:hAnsiTheme="minorEastAsia" w:cs="メイリオ" w:hint="eastAsia"/>
          <w:szCs w:val="24"/>
        </w:rPr>
        <w:t>。</w:t>
      </w:r>
    </w:p>
    <w:p w:rsidR="00F00470" w:rsidRPr="0014636E" w:rsidRDefault="00F00470" w:rsidP="00F00470">
      <w:pPr>
        <w:pStyle w:val="a3"/>
        <w:spacing w:line="400" w:lineRule="exact"/>
        <w:ind w:leftChars="0" w:left="58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目標</w:t>
      </w:r>
    </w:p>
    <w:p w:rsidR="00C325E7" w:rsidRPr="0014636E" w:rsidRDefault="008915D9"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じ</w:t>
      </w:r>
      <w:r w:rsidR="00C325E7" w:rsidRPr="0014636E">
        <w:rPr>
          <w:rFonts w:asciiTheme="minorEastAsia" w:hAnsiTheme="minorEastAsia" w:cs="メイリオ" w:hint="eastAsia"/>
          <w:szCs w:val="24"/>
        </w:rPr>
        <w:t>世代を担うこどもたちが健やかに育つための環境や相談支援体制があり、安心して子育てができることをめざします。</w:t>
      </w:r>
    </w:p>
    <w:p w:rsidR="00C325E7" w:rsidRPr="0014636E" w:rsidRDefault="00C325E7" w:rsidP="00C325E7">
      <w:pPr>
        <w:spacing w:line="400" w:lineRule="exact"/>
        <w:ind w:leftChars="200" w:left="480" w:firstLineChars="100" w:firstLine="24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施策の展開</w:t>
      </w:r>
    </w:p>
    <w:p w:rsidR="00C325E7" w:rsidRPr="0014636E" w:rsidRDefault="009158EA"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まる１　</w:t>
      </w:r>
      <w:r w:rsidR="00C325E7" w:rsidRPr="0014636E">
        <w:rPr>
          <w:rFonts w:asciiTheme="minorEastAsia" w:hAnsiTheme="minorEastAsia" w:cs="メイリオ" w:hint="eastAsia"/>
          <w:szCs w:val="24"/>
        </w:rPr>
        <w:t>ライフステージに応じた子育て支援の充実</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区民が安心してこどもを産み育てることができる環境をつくるため、子育てに関する効果的な情報を提供するとともに、子育て支援機関等と連携・協力し、気軽に相談や交流できる機会を設けます。</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さらに、子育て世帯が孤立することがないよう、適切な専門機関へつなげることで、妊娠から出産、乳幼児期から就学期にわたる各ライフステージをトータルで支援します。</w:t>
      </w:r>
    </w:p>
    <w:p w:rsidR="001C2115" w:rsidRPr="0014636E" w:rsidRDefault="001C2115" w:rsidP="009158EA">
      <w:pPr>
        <w:spacing w:line="400" w:lineRule="exact"/>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関連事業</w:t>
      </w:r>
      <w:r w:rsidR="009158EA" w:rsidRPr="0014636E">
        <w:rPr>
          <w:rFonts w:asciiTheme="minorEastAsia" w:hAnsiTheme="minorEastAsia" w:cs="メイリオ" w:hint="eastAsia"/>
          <w:szCs w:val="24"/>
        </w:rPr>
        <w:t xml:space="preserve">　</w:t>
      </w:r>
      <w:r w:rsidRPr="0014636E">
        <w:rPr>
          <w:rFonts w:asciiTheme="minorEastAsia" w:hAnsiTheme="minorEastAsia" w:cs="メイリオ" w:hint="eastAsia"/>
          <w:szCs w:val="24"/>
        </w:rPr>
        <w:t>いくの子育て応援事業、乳幼児発達相談体制強化事業、発達に課題のあるこどもの支援、発達障がいサポート事業、家庭児童相談員事業、利用者支援事業、アラフォーママのつどい　　など</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1646BE" w:rsidRPr="0014636E" w:rsidRDefault="006B7E65"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１３</w:t>
      </w:r>
      <w:r w:rsidR="009158EA" w:rsidRPr="0014636E">
        <w:rPr>
          <w:rFonts w:asciiTheme="minorEastAsia" w:hAnsiTheme="minorEastAsia" w:cs="メイリオ" w:hint="eastAsia"/>
          <w:szCs w:val="24"/>
        </w:rPr>
        <w:t>ページ</w:t>
      </w:r>
    </w:p>
    <w:p w:rsidR="009158EA" w:rsidRPr="0014636E" w:rsidRDefault="009158EA" w:rsidP="009158EA">
      <w:pPr>
        <w:spacing w:line="400" w:lineRule="exact"/>
        <w:rPr>
          <w:rFonts w:asciiTheme="minorEastAsia" w:hAnsiTheme="minorEastAsia" w:cs="メイリオ"/>
          <w:szCs w:val="24"/>
        </w:rPr>
      </w:pPr>
    </w:p>
    <w:p w:rsidR="00C325E7" w:rsidRPr="0014636E" w:rsidRDefault="009158EA"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まる２　</w:t>
      </w:r>
      <w:r w:rsidR="00C325E7" w:rsidRPr="0014636E">
        <w:rPr>
          <w:rFonts w:asciiTheme="minorEastAsia" w:hAnsiTheme="minorEastAsia" w:cs="メイリオ" w:hint="eastAsia"/>
          <w:szCs w:val="24"/>
        </w:rPr>
        <w:t>子育てが楽しくなるまちづくり</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子育てを支援することに加え、子育て支援機関等と連携・協力し、親子で楽しめる子育て応援イベントなど、子育てがより楽しくなるような仕掛けづくりに取り組むとともに、</w:t>
      </w:r>
      <w:r w:rsidR="006B7E65" w:rsidRPr="0014636E">
        <w:rPr>
          <w:rFonts w:asciiTheme="minorEastAsia" w:hAnsiTheme="minorEastAsia" w:cs="メイリオ" w:hint="eastAsia"/>
          <w:szCs w:val="24"/>
        </w:rPr>
        <w:t>いくの</w:t>
      </w:r>
      <w:r w:rsidRPr="0014636E">
        <w:rPr>
          <w:rFonts w:asciiTheme="minorEastAsia" w:hAnsiTheme="minorEastAsia" w:cs="メイリオ" w:hint="eastAsia"/>
          <w:szCs w:val="24"/>
        </w:rPr>
        <w:t>のまちで子育てをしたくなるような積極的で楽しい情報を発信していきます。</w:t>
      </w:r>
    </w:p>
    <w:p w:rsidR="009158EA" w:rsidRPr="0014636E" w:rsidRDefault="009158EA" w:rsidP="009158EA">
      <w:pPr>
        <w:spacing w:line="400" w:lineRule="exact"/>
        <w:rPr>
          <w:rFonts w:asciiTheme="minorEastAsia" w:hAnsiTheme="minorEastAsia" w:cs="メイリオ"/>
          <w:szCs w:val="24"/>
        </w:rPr>
      </w:pPr>
    </w:p>
    <w:p w:rsidR="00C325E7" w:rsidRPr="0014636E" w:rsidRDefault="009158EA"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 xml:space="preserve">関連事業　</w:t>
      </w:r>
      <w:r w:rsidR="00C325E7" w:rsidRPr="0014636E">
        <w:rPr>
          <w:rFonts w:asciiTheme="minorEastAsia" w:hAnsiTheme="minorEastAsia" w:cs="メイリオ" w:hint="eastAsia"/>
          <w:szCs w:val="24"/>
        </w:rPr>
        <w:t>生きるチカラを育む絵本プロジェクト、ブックスタート事業、子育て活動支援事業（こども子育てプラザ）、地域子育て拠点事業　など</w:t>
      </w:r>
    </w:p>
    <w:p w:rsidR="001646BE" w:rsidRPr="0014636E" w:rsidRDefault="001646BE">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9158EA" w:rsidRPr="0014636E" w:rsidRDefault="009602C5"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１４</w:t>
      </w:r>
      <w:r w:rsidR="009158EA" w:rsidRPr="0014636E">
        <w:rPr>
          <w:rFonts w:asciiTheme="minorEastAsia" w:hAnsiTheme="minorEastAsia" w:cs="メイリオ" w:hint="eastAsia"/>
          <w:szCs w:val="24"/>
        </w:rPr>
        <w:t>ページ</w:t>
      </w:r>
    </w:p>
    <w:p w:rsidR="009158EA" w:rsidRPr="0014636E" w:rsidRDefault="009158EA" w:rsidP="00C325E7">
      <w:pPr>
        <w:spacing w:line="400" w:lineRule="exact"/>
        <w:rPr>
          <w:rFonts w:asciiTheme="minorEastAsia" w:hAnsiTheme="minorEastAsia" w:cs="メイリオ"/>
          <w:szCs w:val="24"/>
        </w:rPr>
      </w:pPr>
    </w:p>
    <w:p w:rsidR="00C325E7" w:rsidRPr="0014636E" w:rsidRDefault="00C325E7" w:rsidP="00C325E7">
      <w:pPr>
        <w:spacing w:line="400" w:lineRule="exact"/>
        <w:rPr>
          <w:rFonts w:asciiTheme="minorEastAsia" w:hAnsiTheme="minorEastAsia" w:cs="メイリオ"/>
          <w:szCs w:val="24"/>
        </w:rPr>
      </w:pPr>
      <w:r w:rsidRPr="0014636E">
        <w:rPr>
          <w:rFonts w:asciiTheme="minorEastAsia" w:hAnsiTheme="minorEastAsia" w:cs="メイリオ" w:hint="eastAsia"/>
          <w:szCs w:val="24"/>
        </w:rPr>
        <w:t>第５章　推進を支える</w:t>
      </w:r>
      <w:r w:rsidR="008915D9" w:rsidRPr="0014636E">
        <w:rPr>
          <w:rFonts w:asciiTheme="minorEastAsia" w:hAnsiTheme="minorEastAsia" w:cs="メイリオ" w:hint="eastAsia"/>
          <w:szCs w:val="24"/>
        </w:rPr>
        <w:t>ちから</w:t>
      </w:r>
    </w:p>
    <w:p w:rsidR="00C325E7" w:rsidRPr="0014636E" w:rsidRDefault="00C325E7" w:rsidP="00C325E7">
      <w:pPr>
        <w:spacing w:line="400" w:lineRule="exact"/>
        <w:rPr>
          <w:rFonts w:asciiTheme="minorEastAsia" w:hAnsiTheme="minorEastAsia" w:cs="メイリオ"/>
          <w:szCs w:val="24"/>
        </w:rPr>
      </w:pPr>
    </w:p>
    <w:p w:rsidR="00C325E7" w:rsidRPr="0014636E" w:rsidRDefault="009158EA" w:rsidP="00C325E7">
      <w:pPr>
        <w:spacing w:line="400" w:lineRule="exact"/>
        <w:ind w:firstLineChars="100" w:firstLine="240"/>
        <w:jc w:val="left"/>
        <w:rPr>
          <w:rFonts w:asciiTheme="minorEastAsia" w:hAnsiTheme="minorEastAsia" w:cs="メイリオ"/>
          <w:szCs w:val="24"/>
        </w:rPr>
      </w:pPr>
      <w:r w:rsidRPr="0014636E">
        <w:rPr>
          <w:rFonts w:asciiTheme="minorEastAsia" w:hAnsiTheme="minorEastAsia" w:cs="メイリオ" w:hint="eastAsia"/>
          <w:szCs w:val="24"/>
        </w:rPr>
        <w:t>いくの</w:t>
      </w:r>
      <w:r w:rsidR="00C325E7" w:rsidRPr="0014636E">
        <w:rPr>
          <w:rFonts w:asciiTheme="minorEastAsia" w:hAnsiTheme="minorEastAsia" w:cs="メイリオ" w:hint="eastAsia"/>
          <w:szCs w:val="24"/>
        </w:rPr>
        <w:t>区における地域福祉活動の中心は、住民の身近な生活圏域である概ね小学校区を基本単位とする各地域まちづくり協議会の活動圏域で取り組まれているさまざまな活動であり、こうした、身近な地域でこれまで取り組んできた地域福祉活動について、住民自らが振り返り、現状どのような福祉課題やニーズがあるのか、また、今後どのよ</w:t>
      </w:r>
      <w:r w:rsidR="00DF6AFF" w:rsidRPr="0014636E">
        <w:rPr>
          <w:rFonts w:asciiTheme="minorEastAsia" w:hAnsiTheme="minorEastAsia" w:cs="メイリオ" w:hint="eastAsia"/>
          <w:szCs w:val="24"/>
        </w:rPr>
        <w:t>うな福祉コミュニティをつく</w:t>
      </w:r>
      <w:r w:rsidR="00C325E7" w:rsidRPr="0014636E">
        <w:rPr>
          <w:rFonts w:asciiTheme="minorEastAsia" w:hAnsiTheme="minorEastAsia" w:cs="メイリオ" w:hint="eastAsia"/>
          <w:szCs w:val="24"/>
        </w:rPr>
        <w:t>り上げていくべきか等について、その地域住民が直接参加してプランを考え、計画的に取組を実行していくことがそれぞれの地域の福祉課題の解決に効果的であると考えられます。</w:t>
      </w:r>
    </w:p>
    <w:p w:rsidR="00C325E7" w:rsidRPr="0014636E" w:rsidRDefault="00C325E7" w:rsidP="00C325E7">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のような各地域での行動プランの検討・作成を通して、住民の皆さんをはじめ地域に関わるすべての活動主体が、地域福祉やよりよい地域づくりに関心を持ち、幅広い人が参加できる取組を行うこと自体が、地域福祉の推進を支える</w:t>
      </w:r>
      <w:r w:rsidR="008915D9" w:rsidRPr="0014636E">
        <w:rPr>
          <w:rFonts w:asciiTheme="minorEastAsia" w:hAnsiTheme="minorEastAsia" w:cs="メイリオ" w:hint="eastAsia"/>
          <w:szCs w:val="24"/>
        </w:rPr>
        <w:t>ちから</w:t>
      </w:r>
      <w:r w:rsidRPr="0014636E">
        <w:rPr>
          <w:rFonts w:asciiTheme="minorEastAsia" w:hAnsiTheme="minorEastAsia" w:cs="メイリオ" w:hint="eastAsia"/>
          <w:szCs w:val="24"/>
        </w:rPr>
        <w:t>となります。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１　住民主体による福祉コミュニティ</w:t>
      </w:r>
    </w:p>
    <w:p w:rsidR="009158EA" w:rsidRPr="0014636E" w:rsidRDefault="009158EA"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従</w:t>
      </w:r>
      <w:r w:rsidR="00C325E7" w:rsidRPr="0014636E">
        <w:rPr>
          <w:rFonts w:asciiTheme="minorEastAsia" w:hAnsiTheme="minorEastAsia" w:cs="メイリオ" w:hint="eastAsia"/>
          <w:szCs w:val="24"/>
        </w:rPr>
        <w:t>来、</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な地域における課題を、家族や近所の住民同士の</w:t>
      </w:r>
      <w:r w:rsidR="00C325E7" w:rsidRPr="0014636E">
        <w:rPr>
          <w:rFonts w:asciiTheme="minorEastAsia" w:hAnsiTheme="minorEastAsia" w:cs="メイリオ" w:hint="eastAsia"/>
          <w:szCs w:val="24"/>
        </w:rPr>
        <w:t>つながりのもとで対応されてきましたが、昨今は、単身高齢世帯の増加、核家族化、社会的孤立などに</w:t>
      </w:r>
      <w:r w:rsidRPr="0014636E">
        <w:rPr>
          <w:rFonts w:asciiTheme="minorEastAsia" w:hAnsiTheme="minorEastAsia" w:cs="メイリオ" w:hint="eastAsia"/>
          <w:szCs w:val="24"/>
        </w:rPr>
        <w:t>より、住民同士のつながりなどの人間関係が希薄化し、地域における</w:t>
      </w:r>
      <w:r w:rsidR="00C325E7" w:rsidRPr="0014636E">
        <w:rPr>
          <w:rFonts w:asciiTheme="minorEastAsia" w:hAnsiTheme="minorEastAsia" w:cs="メイリオ" w:hint="eastAsia"/>
          <w:szCs w:val="24"/>
        </w:rPr>
        <w:t>つながりが弱まってきています。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地域における福祉課題を解決するためには、地域住民一人ひとりが、主体的な姿勢をもち、</w:t>
      </w:r>
      <w:r w:rsidR="009158EA" w:rsidRPr="0014636E">
        <w:rPr>
          <w:rFonts w:asciiTheme="minorEastAsia" w:hAnsiTheme="minorEastAsia" w:cs="メイリオ" w:hint="eastAsia"/>
          <w:szCs w:val="24"/>
        </w:rPr>
        <w:t>ひとごと</w:t>
      </w:r>
      <w:r w:rsidRPr="0014636E">
        <w:rPr>
          <w:rFonts w:asciiTheme="minorEastAsia" w:hAnsiTheme="minorEastAsia" w:cs="メイリオ" w:hint="eastAsia"/>
          <w:szCs w:val="24"/>
        </w:rPr>
        <w:t>ではなく、</w:t>
      </w:r>
      <w:r w:rsidR="009158EA" w:rsidRPr="0014636E">
        <w:rPr>
          <w:rFonts w:asciiTheme="minorEastAsia" w:hAnsiTheme="minorEastAsia" w:cs="メイリオ" w:hint="eastAsia"/>
          <w:szCs w:val="24"/>
        </w:rPr>
        <w:t>わがこと</w:t>
      </w:r>
      <w:r w:rsidRPr="0014636E">
        <w:rPr>
          <w:rFonts w:asciiTheme="minorEastAsia" w:hAnsiTheme="minorEastAsia" w:cs="メイリオ" w:hint="eastAsia"/>
          <w:szCs w:val="24"/>
        </w:rPr>
        <w:t>としてつながりを持ち地域みんなで課題を考え、解決に結びつけることが重要となります。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このようなつな</w:t>
      </w:r>
      <w:r w:rsidR="009158EA" w:rsidRPr="0014636E">
        <w:rPr>
          <w:rFonts w:asciiTheme="minorEastAsia" w:hAnsiTheme="minorEastAsia" w:cs="メイリオ" w:hint="eastAsia"/>
          <w:szCs w:val="24"/>
        </w:rPr>
        <w:t>がり</w:t>
      </w:r>
      <w:r w:rsidRPr="0014636E">
        <w:rPr>
          <w:rFonts w:asciiTheme="minorEastAsia" w:hAnsiTheme="minorEastAsia" w:cs="メイリオ" w:hint="eastAsia"/>
          <w:szCs w:val="24"/>
        </w:rPr>
        <w:t>のある地域において、お互いが配慮し、存在を認めあい、支えあうことで、地域で孤立せずにその人らしい生活を送ることができるようになります。</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さらに、主体性をもった住民が集まり、話し合い、計画し、行動することができるような仕組みと、セーフティネッ</w:t>
      </w:r>
      <w:r w:rsidR="009158EA" w:rsidRPr="0014636E">
        <w:rPr>
          <w:rFonts w:asciiTheme="minorEastAsia" w:hAnsiTheme="minorEastAsia" w:cs="メイリオ" w:hint="eastAsia"/>
          <w:szCs w:val="24"/>
        </w:rPr>
        <w:t>トとしての専門的な保健・医療・福祉サービスなどがうまく連携し、福祉コミュニティ</w:t>
      </w:r>
      <w:r w:rsidRPr="0014636E">
        <w:rPr>
          <w:rFonts w:asciiTheme="minorEastAsia" w:hAnsiTheme="minorEastAsia" w:cs="メイリオ" w:hint="eastAsia"/>
          <w:szCs w:val="24"/>
        </w:rPr>
        <w:t>を形成することが重要となります。</w:t>
      </w:r>
    </w:p>
    <w:p w:rsidR="00C325E7" w:rsidRPr="0014636E" w:rsidRDefault="00C325E7" w:rsidP="00C325E7">
      <w:pPr>
        <w:spacing w:line="400" w:lineRule="exact"/>
        <w:ind w:firstLineChars="100" w:firstLine="240"/>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２　多様な協働（マルチパートナーシップ）</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地域福祉の実現のためには、地域住民をはじめ、地域で活動している</w:t>
      </w:r>
      <w:r w:rsidR="00DF6AFF" w:rsidRPr="0014636E">
        <w:rPr>
          <w:rFonts w:asciiTheme="minorEastAsia" w:hAnsiTheme="minorEastAsia" w:cs="メイリオ" w:hint="eastAsia"/>
          <w:szCs w:val="24"/>
        </w:rPr>
        <w:t>さまざま</w:t>
      </w:r>
      <w:r w:rsidRPr="0014636E">
        <w:rPr>
          <w:rFonts w:asciiTheme="minorEastAsia" w:hAnsiTheme="minorEastAsia" w:cs="メイリオ" w:hint="eastAsia"/>
          <w:szCs w:val="24"/>
        </w:rPr>
        <w:t>な活動主体がお互いに協力し支え合う関係づくりが必要となります。</w:t>
      </w: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そのためには、地域住民やＮＰＯ、社会福祉事業者、学校、企業等の活動主体と行政が地域福祉</w:t>
      </w:r>
      <w:r w:rsidR="009158EA" w:rsidRPr="0014636E">
        <w:rPr>
          <w:rFonts w:asciiTheme="minorEastAsia" w:hAnsiTheme="minorEastAsia" w:cs="メイリオ" w:hint="eastAsia"/>
          <w:szCs w:val="24"/>
        </w:rPr>
        <w:t>の担い手として、お互いを認め合い、連携を深め、それぞれが有する</w:t>
      </w:r>
      <w:r w:rsidRPr="0014636E">
        <w:rPr>
          <w:rFonts w:asciiTheme="minorEastAsia" w:hAnsiTheme="minorEastAsia" w:cs="メイリオ" w:hint="eastAsia"/>
          <w:szCs w:val="24"/>
        </w:rPr>
        <w:t>つよみを発揮することで、多様な協働（マルチパートナーシップ）を推進していくことが重要となります。</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9158EA" w:rsidRPr="0014636E" w:rsidRDefault="009602C5"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１５</w:t>
      </w:r>
      <w:r w:rsidR="009158EA" w:rsidRPr="0014636E">
        <w:rPr>
          <w:rFonts w:asciiTheme="minorEastAsia" w:hAnsiTheme="minorEastAsia" w:cs="メイリオ" w:hint="eastAsia"/>
          <w:szCs w:val="24"/>
        </w:rPr>
        <w:t>ページ</w:t>
      </w:r>
    </w:p>
    <w:p w:rsidR="009158EA" w:rsidRPr="0014636E" w:rsidRDefault="009158EA" w:rsidP="009158EA">
      <w:pPr>
        <w:spacing w:line="400" w:lineRule="exact"/>
        <w:rPr>
          <w:rFonts w:asciiTheme="minorEastAsia" w:hAnsiTheme="minorEastAsia" w:cs="メイリオ"/>
          <w:szCs w:val="24"/>
        </w:rPr>
      </w:pPr>
    </w:p>
    <w:p w:rsidR="00C325E7"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福祉の担い手、さらには、福祉サービスの受け手が、それぞれに得意な分野を活かしてそれぞれができること・したいことでお互いに協力することにより、相手の状況や希望に応じたきめ細かい支援を行なっていくことができる仕組みづくりを支援していきます。</w:t>
      </w:r>
    </w:p>
    <w:p w:rsidR="009158EA" w:rsidRPr="0014636E" w:rsidRDefault="009158EA" w:rsidP="009158EA">
      <w:pPr>
        <w:spacing w:line="400" w:lineRule="exact"/>
        <w:rPr>
          <w:rFonts w:asciiTheme="minorEastAsia" w:hAnsiTheme="minorEastAsia" w:cs="メイリオ"/>
          <w:szCs w:val="24"/>
        </w:rPr>
      </w:pPr>
    </w:p>
    <w:p w:rsidR="009158EA" w:rsidRPr="0014636E" w:rsidRDefault="009158EA" w:rsidP="009158EA">
      <w:pPr>
        <w:spacing w:line="400" w:lineRule="exact"/>
        <w:rPr>
          <w:rFonts w:asciiTheme="minorEastAsia" w:hAnsiTheme="minorEastAsia" w:cs="メイリオ"/>
          <w:szCs w:val="24"/>
        </w:rPr>
      </w:pPr>
    </w:p>
    <w:p w:rsidR="00C325E7" w:rsidRPr="0014636E" w:rsidRDefault="00C325E7" w:rsidP="009158EA">
      <w:pPr>
        <w:spacing w:line="400" w:lineRule="exact"/>
        <w:rPr>
          <w:rFonts w:asciiTheme="minorEastAsia" w:hAnsiTheme="minorEastAsia" w:cs="メイリオ"/>
          <w:szCs w:val="24"/>
        </w:rPr>
      </w:pPr>
      <w:r w:rsidRPr="0014636E">
        <w:rPr>
          <w:rFonts w:asciiTheme="minorEastAsia" w:hAnsiTheme="minorEastAsia" w:cs="メイリオ" w:hint="eastAsia"/>
          <w:szCs w:val="24"/>
        </w:rPr>
        <w:t>３　担い手づくり</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地域においては、担い手の高齢化や固定化が進むとともに、深刻な担い手不足が生じており、地域福祉を進めるうえで主体的な担い手として活動できる多様な人材の確保が重要な課題となっています。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だれもが地域福祉活動に参加でき、何らかの担い手になれるような工夫として、活動時間に関しては、短時間での活動や、期間・曜日を限定することや、活動内容に関しては、地域福祉活動に</w:t>
      </w:r>
      <w:r w:rsidR="00304D7C" w:rsidRPr="0014636E">
        <w:rPr>
          <w:rFonts w:asciiTheme="minorEastAsia" w:hAnsiTheme="minorEastAsia" w:cs="メイリオ" w:hint="eastAsia"/>
          <w:szCs w:val="24"/>
        </w:rPr>
        <w:t>寄附（</w:t>
      </w:r>
      <w:r w:rsidRPr="0014636E">
        <w:rPr>
          <w:rFonts w:asciiTheme="minorEastAsia" w:hAnsiTheme="minorEastAsia" w:cs="メイリオ" w:hint="eastAsia"/>
          <w:szCs w:val="24"/>
        </w:rPr>
        <w:t>寄付</w:t>
      </w:r>
      <w:r w:rsidR="00304D7C" w:rsidRPr="0014636E">
        <w:rPr>
          <w:rFonts w:asciiTheme="minorEastAsia" w:hAnsiTheme="minorEastAsia" w:cs="メイリオ" w:hint="eastAsia"/>
          <w:szCs w:val="24"/>
        </w:rPr>
        <w:t>）</w:t>
      </w:r>
      <w:r w:rsidRPr="0014636E">
        <w:rPr>
          <w:rFonts w:asciiTheme="minorEastAsia" w:hAnsiTheme="minorEastAsia" w:cs="メイリオ" w:hint="eastAsia"/>
          <w:szCs w:val="24"/>
        </w:rPr>
        <w:t>をするなど、多様な活動内容を選択できるように工夫することが必要となります。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また、情報</w:t>
      </w:r>
      <w:r w:rsidR="00A8747E" w:rsidRPr="0014636E">
        <w:rPr>
          <w:rFonts w:asciiTheme="minorEastAsia" w:hAnsiTheme="minorEastAsia" w:cs="メイリオ" w:hint="eastAsia"/>
          <w:szCs w:val="24"/>
        </w:rPr>
        <w:t>ぶそく</w:t>
      </w:r>
      <w:r w:rsidRPr="0014636E">
        <w:rPr>
          <w:rFonts w:asciiTheme="minorEastAsia" w:hAnsiTheme="minorEastAsia" w:cs="メイリオ" w:hint="eastAsia"/>
          <w:szCs w:val="24"/>
        </w:rPr>
        <w:t>から地域福祉活動へ参加できていない人に対しては、だれもが気軽に参加できる活動の場や、イベント等への協力など、取り組みやすい活動事例の情報を積極的に発信することが必要で、若い世代には、ＩＣＴを活用することも有効と考えられ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さらに、高齢者はこれまで支援される側と考えられていましたが、元気な高齢者が支援する側として活動することで、高齢者自身のいきがいづくりや介護予防にもつながることから、高齢者が地域福祉活動に参加するきっかけづくりの機会を提供し、実践につなげていくことが必要となります。</w:t>
      </w:r>
    </w:p>
    <w:p w:rsidR="009158EA"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地域には多様な担い手の候補者が潜在していると思われることから、若年世代をはじめ、団塊の世代の人々、福祉分野以外の地域活動の担い手たち、さらには将来の担い手</w:t>
      </w:r>
      <w:r w:rsidR="00742234" w:rsidRPr="0014636E">
        <w:rPr>
          <w:rFonts w:asciiTheme="minorEastAsia" w:hAnsiTheme="minorEastAsia" w:cs="メイリオ" w:hint="eastAsia"/>
          <w:szCs w:val="24"/>
        </w:rPr>
        <w:t>となる</w:t>
      </w:r>
      <w:r w:rsidR="00A8747E" w:rsidRPr="0014636E">
        <w:rPr>
          <w:rFonts w:asciiTheme="minorEastAsia" w:hAnsiTheme="minorEastAsia" w:cs="メイリオ" w:hint="eastAsia"/>
          <w:szCs w:val="24"/>
        </w:rPr>
        <w:t>しょうちゅう</w:t>
      </w:r>
      <w:r w:rsidRPr="0014636E">
        <w:rPr>
          <w:rFonts w:asciiTheme="minorEastAsia" w:hAnsiTheme="minorEastAsia" w:cs="メイリオ" w:hint="eastAsia"/>
          <w:szCs w:val="24"/>
        </w:rPr>
        <w:t>学生などのこどもに対する、地域福祉活動への興味・関心、そして参加に向けた働きかけが有効な取組となります。</w:t>
      </w:r>
    </w:p>
    <w:p w:rsidR="000806F1" w:rsidRPr="0014636E" w:rsidRDefault="00C325E7" w:rsidP="009158EA">
      <w:pPr>
        <w:spacing w:line="400" w:lineRule="exact"/>
        <w:ind w:firstLineChars="100" w:firstLine="240"/>
        <w:rPr>
          <w:rFonts w:asciiTheme="minorEastAsia" w:hAnsiTheme="minorEastAsia" w:cs="メイリオ"/>
          <w:szCs w:val="24"/>
        </w:rPr>
      </w:pPr>
      <w:r w:rsidRPr="0014636E">
        <w:rPr>
          <w:rFonts w:asciiTheme="minorEastAsia" w:hAnsiTheme="minorEastAsia" w:cs="メイリオ" w:hint="eastAsia"/>
          <w:szCs w:val="24"/>
        </w:rPr>
        <w:t>これまで地域福祉活動の中心的な役割を果たしてきた人たちだけでなく、これまで地域福祉活動への関わりが薄かった人たちも含めて、ともに地域福祉活動の担い手</w:t>
      </w:r>
      <w:r w:rsidR="00304D7C" w:rsidRPr="0014636E">
        <w:rPr>
          <w:rFonts w:asciiTheme="minorEastAsia" w:hAnsiTheme="minorEastAsia" w:cs="メイリオ" w:hint="eastAsia"/>
          <w:szCs w:val="24"/>
        </w:rPr>
        <w:t>となる</w:t>
      </w:r>
      <w:r w:rsidRPr="0014636E">
        <w:rPr>
          <w:rFonts w:asciiTheme="minorEastAsia" w:hAnsiTheme="minorEastAsia" w:cs="メイリオ" w:hint="eastAsia"/>
          <w:szCs w:val="24"/>
        </w:rPr>
        <w:t>地域主体の取組を支援します。</w:t>
      </w:r>
    </w:p>
    <w:p w:rsidR="009158EA" w:rsidRPr="0014636E" w:rsidRDefault="009158EA">
      <w:pPr>
        <w:widowControl/>
        <w:jc w:val="left"/>
        <w:rPr>
          <w:rFonts w:asciiTheme="minorEastAsia" w:hAnsiTheme="minorEastAsia" w:cs="メイリオ"/>
          <w:szCs w:val="24"/>
        </w:rPr>
      </w:pPr>
      <w:r w:rsidRPr="0014636E">
        <w:rPr>
          <w:rFonts w:asciiTheme="minorEastAsia" w:hAnsiTheme="minorEastAsia" w:cs="メイリオ" w:hint="eastAsia"/>
          <w:szCs w:val="24"/>
        </w:rPr>
        <w:br w:type="page"/>
      </w:r>
    </w:p>
    <w:p w:rsidR="009158EA" w:rsidRPr="0014636E" w:rsidRDefault="009602C5" w:rsidP="00B126FF">
      <w:pPr>
        <w:spacing w:line="400" w:lineRule="exact"/>
        <w:rPr>
          <w:rFonts w:asciiTheme="minorEastAsia" w:hAnsiTheme="minorEastAsia" w:cs="メイリオ"/>
          <w:szCs w:val="24"/>
        </w:rPr>
      </w:pPr>
      <w:r w:rsidRPr="0014636E">
        <w:rPr>
          <w:rFonts w:asciiTheme="minorEastAsia" w:hAnsiTheme="minorEastAsia" w:cs="メイリオ" w:hint="eastAsia"/>
          <w:szCs w:val="24"/>
        </w:rPr>
        <w:lastRenderedPageBreak/>
        <w:t>裏</w:t>
      </w:r>
      <w:r w:rsidR="00B126FF" w:rsidRPr="0014636E">
        <w:rPr>
          <w:rFonts w:asciiTheme="minorEastAsia" w:hAnsiTheme="minorEastAsia" w:cs="メイリオ" w:hint="eastAsia"/>
          <w:szCs w:val="24"/>
        </w:rPr>
        <w:t>表紙</w:t>
      </w:r>
    </w:p>
    <w:p w:rsidR="000806F1" w:rsidRPr="0014636E" w:rsidRDefault="000806F1" w:rsidP="00265792">
      <w:pPr>
        <w:spacing w:line="400" w:lineRule="exact"/>
        <w:ind w:leftChars="200" w:left="480" w:firstLineChars="100" w:firstLine="240"/>
        <w:rPr>
          <w:rFonts w:asciiTheme="minorEastAsia" w:hAnsiTheme="minorEastAsia" w:cs="メイリオ"/>
          <w:szCs w:val="24"/>
        </w:rPr>
      </w:pPr>
    </w:p>
    <w:p w:rsidR="000806F1" w:rsidRPr="0014636E" w:rsidRDefault="000806F1" w:rsidP="00265792">
      <w:pPr>
        <w:spacing w:line="400" w:lineRule="exact"/>
        <w:ind w:leftChars="200" w:left="480" w:firstLineChars="100" w:firstLine="240"/>
        <w:rPr>
          <w:rFonts w:asciiTheme="minorEastAsia" w:hAnsiTheme="minorEastAsia" w:cs="メイリオ"/>
          <w:szCs w:val="24"/>
        </w:rPr>
      </w:pP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編集・発行</w:t>
      </w: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大阪市</w:t>
      </w:r>
      <w:r w:rsidR="009602C5" w:rsidRPr="0014636E">
        <w:rPr>
          <w:rFonts w:asciiTheme="minorEastAsia" w:hAnsiTheme="minorEastAsia" w:hint="eastAsia"/>
          <w:szCs w:val="24"/>
        </w:rPr>
        <w:t>いくの</w:t>
      </w:r>
      <w:r w:rsidRPr="0014636E">
        <w:rPr>
          <w:rFonts w:asciiTheme="minorEastAsia" w:hAnsiTheme="minorEastAsia" w:hint="eastAsia"/>
          <w:szCs w:val="24"/>
        </w:rPr>
        <w:t>区役所保健福祉課</w:t>
      </w: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〒544-8501</w:t>
      </w:r>
    </w:p>
    <w:p w:rsidR="00B126FF" w:rsidRPr="0014636E" w:rsidRDefault="00B126FF" w:rsidP="00B126FF">
      <w:pPr>
        <w:jc w:val="left"/>
        <w:rPr>
          <w:rFonts w:asciiTheme="minorEastAsia" w:hAnsiTheme="minorEastAsia"/>
          <w:szCs w:val="24"/>
        </w:rPr>
      </w:pPr>
      <w:r w:rsidRPr="0014636E">
        <w:rPr>
          <w:rFonts w:asciiTheme="minorEastAsia" w:hAnsiTheme="minorEastAsia" w:hint="eastAsia"/>
          <w:szCs w:val="24"/>
        </w:rPr>
        <w:t>大阪市</w:t>
      </w:r>
      <w:r w:rsidR="009602C5" w:rsidRPr="0014636E">
        <w:rPr>
          <w:rFonts w:asciiTheme="minorEastAsia" w:hAnsiTheme="minorEastAsia" w:hint="eastAsia"/>
          <w:szCs w:val="24"/>
        </w:rPr>
        <w:t>いくの</w:t>
      </w:r>
      <w:r w:rsidRPr="0014636E">
        <w:rPr>
          <w:rFonts w:asciiTheme="minorEastAsia" w:hAnsiTheme="minorEastAsia" w:hint="eastAsia"/>
          <w:szCs w:val="24"/>
        </w:rPr>
        <w:t>区勝山南3丁目1</w:t>
      </w:r>
      <w:r w:rsidR="00A8747E" w:rsidRPr="0014636E">
        <w:rPr>
          <w:rFonts w:asciiTheme="minorEastAsia" w:hAnsiTheme="minorEastAsia" w:hint="eastAsia"/>
          <w:szCs w:val="24"/>
        </w:rPr>
        <w:t>ばん</w:t>
      </w:r>
      <w:r w:rsidRPr="0014636E">
        <w:rPr>
          <w:rFonts w:asciiTheme="minorEastAsia" w:hAnsiTheme="minorEastAsia" w:hint="eastAsia"/>
          <w:szCs w:val="24"/>
        </w:rPr>
        <w:t>19号</w:t>
      </w:r>
    </w:p>
    <w:p w:rsidR="00B126FF" w:rsidRPr="0014636E" w:rsidRDefault="00B126FF" w:rsidP="00B126FF">
      <w:pPr>
        <w:spacing w:line="400" w:lineRule="exact"/>
        <w:jc w:val="left"/>
        <w:rPr>
          <w:rFonts w:asciiTheme="minorEastAsia" w:hAnsiTheme="minorEastAsia"/>
          <w:szCs w:val="24"/>
        </w:rPr>
      </w:pPr>
      <w:r w:rsidRPr="0014636E">
        <w:rPr>
          <w:rFonts w:asciiTheme="minorEastAsia" w:hAnsiTheme="minorEastAsia" w:hint="eastAsia"/>
          <w:szCs w:val="24"/>
        </w:rPr>
        <w:t>電話　06-6715-9857</w:t>
      </w:r>
    </w:p>
    <w:p w:rsidR="000806F1" w:rsidRPr="009602C5" w:rsidRDefault="009602C5" w:rsidP="00B126FF">
      <w:pPr>
        <w:spacing w:line="400" w:lineRule="exact"/>
        <w:jc w:val="left"/>
        <w:rPr>
          <w:rFonts w:asciiTheme="minorEastAsia" w:hAnsiTheme="minorEastAsia" w:cs="メイリオ"/>
          <w:szCs w:val="24"/>
        </w:rPr>
      </w:pPr>
      <w:r w:rsidRPr="0014636E">
        <w:rPr>
          <w:rFonts w:asciiTheme="minorEastAsia" w:hAnsiTheme="minorEastAsia" w:hint="eastAsia"/>
          <w:szCs w:val="24"/>
        </w:rPr>
        <w:t>ＦＡＸ</w:t>
      </w:r>
      <w:r w:rsidR="00B126FF" w:rsidRPr="0014636E">
        <w:rPr>
          <w:rFonts w:asciiTheme="minorEastAsia" w:hAnsiTheme="minorEastAsia" w:hint="eastAsia"/>
          <w:szCs w:val="24"/>
        </w:rPr>
        <w:t xml:space="preserve">　06-6717-9967</w:t>
      </w:r>
    </w:p>
    <w:p w:rsidR="000806F1" w:rsidRPr="001C2115" w:rsidRDefault="000806F1" w:rsidP="00B126FF">
      <w:pPr>
        <w:spacing w:line="400" w:lineRule="exact"/>
        <w:ind w:leftChars="200" w:left="480" w:firstLineChars="100" w:firstLine="240"/>
        <w:jc w:val="left"/>
        <w:rPr>
          <w:rFonts w:asciiTheme="minorEastAsia" w:hAnsiTheme="minorEastAsia" w:cs="メイリオ"/>
        </w:rPr>
      </w:pPr>
    </w:p>
    <w:p w:rsidR="000806F1" w:rsidRPr="001C2115" w:rsidRDefault="000806F1" w:rsidP="00265792">
      <w:pPr>
        <w:spacing w:line="400" w:lineRule="exact"/>
        <w:ind w:leftChars="200" w:left="480" w:firstLineChars="100" w:firstLine="240"/>
        <w:rPr>
          <w:rFonts w:asciiTheme="minorEastAsia" w:hAnsiTheme="minorEastAsia" w:cs="メイリオ"/>
        </w:rPr>
      </w:pPr>
    </w:p>
    <w:sectPr w:rsidR="000806F1" w:rsidRPr="001C2115" w:rsidSect="001C2115">
      <w:footerReference w:type="default" r:id="rId9"/>
      <w:pgSz w:w="11906" w:h="16838" w:code="9"/>
      <w:pgMar w:top="1134" w:right="1134" w:bottom="851" w:left="1134" w:header="851" w:footer="567" w:gutter="0"/>
      <w:pgNumType w:start="1"/>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03" w:rsidRDefault="00353103" w:rsidP="00A47772">
      <w:r>
        <w:separator/>
      </w:r>
    </w:p>
  </w:endnote>
  <w:endnote w:type="continuationSeparator" w:id="0">
    <w:p w:rsidR="00353103" w:rsidRDefault="00353103" w:rsidP="00A4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6A" w:rsidRDefault="00DC186A" w:rsidP="00A26DE5">
    <w:pPr>
      <w:pStyle w:val="a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03" w:rsidRDefault="00353103" w:rsidP="00A47772">
      <w:r>
        <w:separator/>
      </w:r>
    </w:p>
  </w:footnote>
  <w:footnote w:type="continuationSeparator" w:id="0">
    <w:p w:rsidR="00353103" w:rsidRDefault="00353103" w:rsidP="00A4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30F"/>
    <w:multiLevelType w:val="hybridMultilevel"/>
    <w:tmpl w:val="69B26DF8"/>
    <w:lvl w:ilvl="0" w:tplc="2C7ABD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FF28C1"/>
    <w:multiLevelType w:val="hybridMultilevel"/>
    <w:tmpl w:val="9E92BD7C"/>
    <w:lvl w:ilvl="0" w:tplc="81005B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2B3CEC"/>
    <w:multiLevelType w:val="hybridMultilevel"/>
    <w:tmpl w:val="CAD4DBA4"/>
    <w:lvl w:ilvl="0" w:tplc="BCA811A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EB47A2"/>
    <w:multiLevelType w:val="hybridMultilevel"/>
    <w:tmpl w:val="576A0668"/>
    <w:lvl w:ilvl="0" w:tplc="ECF883E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23907148"/>
    <w:multiLevelType w:val="hybridMultilevel"/>
    <w:tmpl w:val="B08ED860"/>
    <w:lvl w:ilvl="0" w:tplc="08505D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7A43E2"/>
    <w:multiLevelType w:val="hybridMultilevel"/>
    <w:tmpl w:val="4796DB02"/>
    <w:lvl w:ilvl="0" w:tplc="CEC8720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F9D20FD"/>
    <w:multiLevelType w:val="hybridMultilevel"/>
    <w:tmpl w:val="16B46130"/>
    <w:lvl w:ilvl="0" w:tplc="3376BE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DAC7BE1"/>
    <w:multiLevelType w:val="hybridMultilevel"/>
    <w:tmpl w:val="E65049CC"/>
    <w:lvl w:ilvl="0" w:tplc="2530FCC6">
      <w:start w:val="1"/>
      <w:numFmt w:val="decimalFullWidth"/>
      <w:lvlText w:val="第%1章"/>
      <w:lvlJc w:val="left"/>
      <w:pPr>
        <w:ind w:left="840" w:hanging="840"/>
      </w:pPr>
      <w:rPr>
        <w:rFonts w:hint="default"/>
      </w:rPr>
    </w:lvl>
    <w:lvl w:ilvl="1" w:tplc="A67423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49770F"/>
    <w:multiLevelType w:val="hybridMultilevel"/>
    <w:tmpl w:val="371A4B8A"/>
    <w:lvl w:ilvl="0" w:tplc="6908F6D4">
      <w:start w:val="1"/>
      <w:numFmt w:val="bullet"/>
      <w:lvlText w:val="●"/>
      <w:lvlJc w:val="left"/>
      <w:pPr>
        <w:ind w:left="580" w:hanging="360"/>
      </w:pPr>
      <w:rPr>
        <w:rFonts w:ascii="メイリオ" w:eastAsia="メイリオ" w:hAnsi="メイリオ" w:cs="メイリオ"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5F477A32"/>
    <w:multiLevelType w:val="hybridMultilevel"/>
    <w:tmpl w:val="ADFAC594"/>
    <w:lvl w:ilvl="0" w:tplc="FA5E9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1C42B5"/>
    <w:multiLevelType w:val="hybridMultilevel"/>
    <w:tmpl w:val="341A4D2E"/>
    <w:lvl w:ilvl="0" w:tplc="990A9C9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5B3508A"/>
    <w:multiLevelType w:val="hybridMultilevel"/>
    <w:tmpl w:val="7A9A0B94"/>
    <w:lvl w:ilvl="0" w:tplc="B818127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A2A1771"/>
    <w:multiLevelType w:val="hybridMultilevel"/>
    <w:tmpl w:val="960A6F18"/>
    <w:lvl w:ilvl="0" w:tplc="AFA4A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C63149"/>
    <w:multiLevelType w:val="hybridMultilevel"/>
    <w:tmpl w:val="30C41EC0"/>
    <w:lvl w:ilvl="0" w:tplc="372AD2CE">
      <w:start w:val="1"/>
      <w:numFmt w:val="decimalEnclosedCircle"/>
      <w:lvlText w:val="%1"/>
      <w:lvlJc w:val="left"/>
      <w:pPr>
        <w:ind w:left="450" w:hanging="45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5"/>
  </w:num>
  <w:num w:numId="4">
    <w:abstractNumId w:val="3"/>
  </w:num>
  <w:num w:numId="5">
    <w:abstractNumId w:val="9"/>
  </w:num>
  <w:num w:numId="6">
    <w:abstractNumId w:val="12"/>
  </w:num>
  <w:num w:numId="7">
    <w:abstractNumId w:val="1"/>
  </w:num>
  <w:num w:numId="8">
    <w:abstractNumId w:val="13"/>
  </w:num>
  <w:num w:numId="9">
    <w:abstractNumId w:val="8"/>
  </w:num>
  <w:num w:numId="10">
    <w:abstractNumId w:val="4"/>
  </w:num>
  <w:num w:numId="11">
    <w:abstractNumId w:val="1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10241">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2"/>
    <w:rsid w:val="00032E32"/>
    <w:rsid w:val="000806F1"/>
    <w:rsid w:val="00081590"/>
    <w:rsid w:val="0009301D"/>
    <w:rsid w:val="000A1024"/>
    <w:rsid w:val="000B1CFA"/>
    <w:rsid w:val="000D4645"/>
    <w:rsid w:val="00103B9F"/>
    <w:rsid w:val="00110B94"/>
    <w:rsid w:val="00113D42"/>
    <w:rsid w:val="00123ADD"/>
    <w:rsid w:val="0014636E"/>
    <w:rsid w:val="001600E6"/>
    <w:rsid w:val="001646BE"/>
    <w:rsid w:val="001646CC"/>
    <w:rsid w:val="00175AD3"/>
    <w:rsid w:val="00193705"/>
    <w:rsid w:val="001A19CA"/>
    <w:rsid w:val="001A484C"/>
    <w:rsid w:val="001B3C4D"/>
    <w:rsid w:val="001B660A"/>
    <w:rsid w:val="001C2115"/>
    <w:rsid w:val="001C54BB"/>
    <w:rsid w:val="001D11BD"/>
    <w:rsid w:val="001D3653"/>
    <w:rsid w:val="001D3CBB"/>
    <w:rsid w:val="001F1B9D"/>
    <w:rsid w:val="001F4F53"/>
    <w:rsid w:val="002061A0"/>
    <w:rsid w:val="002147C5"/>
    <w:rsid w:val="00237348"/>
    <w:rsid w:val="00246744"/>
    <w:rsid w:val="002470CD"/>
    <w:rsid w:val="00247753"/>
    <w:rsid w:val="002528EC"/>
    <w:rsid w:val="00265792"/>
    <w:rsid w:val="002740CC"/>
    <w:rsid w:val="002747AB"/>
    <w:rsid w:val="002A4AA7"/>
    <w:rsid w:val="002C6347"/>
    <w:rsid w:val="002E5421"/>
    <w:rsid w:val="00300BD3"/>
    <w:rsid w:val="00301307"/>
    <w:rsid w:val="00304D7C"/>
    <w:rsid w:val="0030629A"/>
    <w:rsid w:val="00315C64"/>
    <w:rsid w:val="00335D84"/>
    <w:rsid w:val="0034358D"/>
    <w:rsid w:val="00353103"/>
    <w:rsid w:val="00353697"/>
    <w:rsid w:val="00365E79"/>
    <w:rsid w:val="0037099E"/>
    <w:rsid w:val="00380212"/>
    <w:rsid w:val="003B1505"/>
    <w:rsid w:val="003B30E8"/>
    <w:rsid w:val="003F4CA5"/>
    <w:rsid w:val="00440C1C"/>
    <w:rsid w:val="00446E98"/>
    <w:rsid w:val="00481172"/>
    <w:rsid w:val="00482F95"/>
    <w:rsid w:val="004A7D1E"/>
    <w:rsid w:val="004D7805"/>
    <w:rsid w:val="004F09E2"/>
    <w:rsid w:val="00506EAF"/>
    <w:rsid w:val="00524FA2"/>
    <w:rsid w:val="00556DE5"/>
    <w:rsid w:val="005644A7"/>
    <w:rsid w:val="00573C2C"/>
    <w:rsid w:val="00581BA9"/>
    <w:rsid w:val="005E417C"/>
    <w:rsid w:val="005F32FD"/>
    <w:rsid w:val="00626F34"/>
    <w:rsid w:val="0063269A"/>
    <w:rsid w:val="00634DE7"/>
    <w:rsid w:val="0064062F"/>
    <w:rsid w:val="00643722"/>
    <w:rsid w:val="00644797"/>
    <w:rsid w:val="00660746"/>
    <w:rsid w:val="00681D25"/>
    <w:rsid w:val="00690EDE"/>
    <w:rsid w:val="00691FFA"/>
    <w:rsid w:val="006A63B3"/>
    <w:rsid w:val="006A747B"/>
    <w:rsid w:val="006B5471"/>
    <w:rsid w:val="006B7E65"/>
    <w:rsid w:val="006C4D08"/>
    <w:rsid w:val="006E46AD"/>
    <w:rsid w:val="006E4DB8"/>
    <w:rsid w:val="006F4E48"/>
    <w:rsid w:val="006F5C36"/>
    <w:rsid w:val="00730ADC"/>
    <w:rsid w:val="00735C63"/>
    <w:rsid w:val="00742234"/>
    <w:rsid w:val="00755F7D"/>
    <w:rsid w:val="00791CD6"/>
    <w:rsid w:val="007B4DA0"/>
    <w:rsid w:val="007B7817"/>
    <w:rsid w:val="007D77F3"/>
    <w:rsid w:val="007E3D6F"/>
    <w:rsid w:val="007F11B7"/>
    <w:rsid w:val="0080191C"/>
    <w:rsid w:val="00802BB6"/>
    <w:rsid w:val="008119E5"/>
    <w:rsid w:val="00820686"/>
    <w:rsid w:val="0084200A"/>
    <w:rsid w:val="00854E4E"/>
    <w:rsid w:val="00855081"/>
    <w:rsid w:val="00880827"/>
    <w:rsid w:val="008839AB"/>
    <w:rsid w:val="008915D9"/>
    <w:rsid w:val="008C7A9B"/>
    <w:rsid w:val="00903661"/>
    <w:rsid w:val="00912C09"/>
    <w:rsid w:val="009158EA"/>
    <w:rsid w:val="00930908"/>
    <w:rsid w:val="009602C5"/>
    <w:rsid w:val="00980D01"/>
    <w:rsid w:val="009836F7"/>
    <w:rsid w:val="009A0D96"/>
    <w:rsid w:val="009B38B5"/>
    <w:rsid w:val="009C5A42"/>
    <w:rsid w:val="009F2574"/>
    <w:rsid w:val="00A14E5F"/>
    <w:rsid w:val="00A26DE5"/>
    <w:rsid w:val="00A27C42"/>
    <w:rsid w:val="00A47772"/>
    <w:rsid w:val="00A867DB"/>
    <w:rsid w:val="00A8747E"/>
    <w:rsid w:val="00A951CA"/>
    <w:rsid w:val="00B126FF"/>
    <w:rsid w:val="00B22E72"/>
    <w:rsid w:val="00B41810"/>
    <w:rsid w:val="00B42C75"/>
    <w:rsid w:val="00B51409"/>
    <w:rsid w:val="00B56991"/>
    <w:rsid w:val="00B636F1"/>
    <w:rsid w:val="00B9307D"/>
    <w:rsid w:val="00BC6967"/>
    <w:rsid w:val="00BF06AC"/>
    <w:rsid w:val="00C06AF2"/>
    <w:rsid w:val="00C07290"/>
    <w:rsid w:val="00C10B62"/>
    <w:rsid w:val="00C11D3A"/>
    <w:rsid w:val="00C325E7"/>
    <w:rsid w:val="00C3336B"/>
    <w:rsid w:val="00C34431"/>
    <w:rsid w:val="00C503D9"/>
    <w:rsid w:val="00C73FE4"/>
    <w:rsid w:val="00C75C41"/>
    <w:rsid w:val="00C86DE2"/>
    <w:rsid w:val="00C87862"/>
    <w:rsid w:val="00CA5530"/>
    <w:rsid w:val="00CB078F"/>
    <w:rsid w:val="00CC6541"/>
    <w:rsid w:val="00CD108A"/>
    <w:rsid w:val="00CE3430"/>
    <w:rsid w:val="00D04412"/>
    <w:rsid w:val="00D21F9E"/>
    <w:rsid w:val="00D46031"/>
    <w:rsid w:val="00D6622B"/>
    <w:rsid w:val="00D67087"/>
    <w:rsid w:val="00D71FA4"/>
    <w:rsid w:val="00D7545F"/>
    <w:rsid w:val="00D76E32"/>
    <w:rsid w:val="00D94A5F"/>
    <w:rsid w:val="00DA5B3F"/>
    <w:rsid w:val="00DB3932"/>
    <w:rsid w:val="00DC186A"/>
    <w:rsid w:val="00DC3417"/>
    <w:rsid w:val="00DE0926"/>
    <w:rsid w:val="00DF6AFF"/>
    <w:rsid w:val="00DF7451"/>
    <w:rsid w:val="00DF7CDD"/>
    <w:rsid w:val="00E10004"/>
    <w:rsid w:val="00E117A4"/>
    <w:rsid w:val="00E16D54"/>
    <w:rsid w:val="00E206C2"/>
    <w:rsid w:val="00E2621A"/>
    <w:rsid w:val="00E356C4"/>
    <w:rsid w:val="00E470A1"/>
    <w:rsid w:val="00E55D20"/>
    <w:rsid w:val="00E66C82"/>
    <w:rsid w:val="00E741BC"/>
    <w:rsid w:val="00E74899"/>
    <w:rsid w:val="00E76881"/>
    <w:rsid w:val="00E81E41"/>
    <w:rsid w:val="00E8522E"/>
    <w:rsid w:val="00EA2361"/>
    <w:rsid w:val="00EC6721"/>
    <w:rsid w:val="00EC6E00"/>
    <w:rsid w:val="00EC6F0C"/>
    <w:rsid w:val="00EC7794"/>
    <w:rsid w:val="00ED01A6"/>
    <w:rsid w:val="00ED3930"/>
    <w:rsid w:val="00ED4D81"/>
    <w:rsid w:val="00EE15BD"/>
    <w:rsid w:val="00EF08C6"/>
    <w:rsid w:val="00F00470"/>
    <w:rsid w:val="00F035E7"/>
    <w:rsid w:val="00F060AB"/>
    <w:rsid w:val="00F0733D"/>
    <w:rsid w:val="00F16A45"/>
    <w:rsid w:val="00F17674"/>
    <w:rsid w:val="00F32896"/>
    <w:rsid w:val="00F36230"/>
    <w:rsid w:val="00F46B46"/>
    <w:rsid w:val="00F54027"/>
    <w:rsid w:val="00F604AA"/>
    <w:rsid w:val="00F66C95"/>
    <w:rsid w:val="00F70F73"/>
    <w:rsid w:val="00F837DD"/>
    <w:rsid w:val="00FB0AE8"/>
    <w:rsid w:val="00FD189C"/>
    <w:rsid w:val="00FD7B0E"/>
    <w:rsid w:val="00FE11D5"/>
    <w:rsid w:val="00FE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f9"/>
    </o:shapedefaults>
    <o:shapelayout v:ext="edit">
      <o:idmap v:ext="edit" data="1"/>
    </o:shapelayout>
  </w:shapeDefaults>
  <w:decimalSymbol w:val="."/>
  <w:listSeparator w:val=","/>
  <w14:docId w14:val="7054D35F"/>
  <w15:docId w15:val="{BDD65CC2-322B-4C07-8210-BA0BCEC1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1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E2"/>
    <w:pPr>
      <w:ind w:leftChars="400" w:left="840"/>
    </w:pPr>
  </w:style>
  <w:style w:type="character" w:styleId="a4">
    <w:name w:val="annotation reference"/>
    <w:basedOn w:val="a0"/>
    <w:uiPriority w:val="99"/>
    <w:semiHidden/>
    <w:unhideWhenUsed/>
    <w:rsid w:val="00B51409"/>
    <w:rPr>
      <w:sz w:val="18"/>
      <w:szCs w:val="18"/>
    </w:rPr>
  </w:style>
  <w:style w:type="paragraph" w:styleId="a5">
    <w:name w:val="annotation text"/>
    <w:basedOn w:val="a"/>
    <w:link w:val="a6"/>
    <w:uiPriority w:val="99"/>
    <w:semiHidden/>
    <w:unhideWhenUsed/>
    <w:rsid w:val="00B51409"/>
    <w:pPr>
      <w:jc w:val="left"/>
    </w:pPr>
  </w:style>
  <w:style w:type="character" w:customStyle="1" w:styleId="a6">
    <w:name w:val="コメント文字列 (文字)"/>
    <w:basedOn w:val="a0"/>
    <w:link w:val="a5"/>
    <w:uiPriority w:val="99"/>
    <w:semiHidden/>
    <w:rsid w:val="00B51409"/>
  </w:style>
  <w:style w:type="paragraph" w:styleId="a7">
    <w:name w:val="annotation subject"/>
    <w:basedOn w:val="a5"/>
    <w:next w:val="a5"/>
    <w:link w:val="a8"/>
    <w:uiPriority w:val="99"/>
    <w:semiHidden/>
    <w:unhideWhenUsed/>
    <w:rsid w:val="00B51409"/>
    <w:rPr>
      <w:b/>
      <w:bCs/>
    </w:rPr>
  </w:style>
  <w:style w:type="character" w:customStyle="1" w:styleId="a8">
    <w:name w:val="コメント内容 (文字)"/>
    <w:basedOn w:val="a6"/>
    <w:link w:val="a7"/>
    <w:uiPriority w:val="99"/>
    <w:semiHidden/>
    <w:rsid w:val="00B51409"/>
    <w:rPr>
      <w:b/>
      <w:bCs/>
    </w:rPr>
  </w:style>
  <w:style w:type="paragraph" w:styleId="a9">
    <w:name w:val="Balloon Text"/>
    <w:basedOn w:val="a"/>
    <w:link w:val="aa"/>
    <w:uiPriority w:val="99"/>
    <w:semiHidden/>
    <w:unhideWhenUsed/>
    <w:rsid w:val="00B51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1409"/>
    <w:rPr>
      <w:rFonts w:asciiTheme="majorHAnsi" w:eastAsiaTheme="majorEastAsia" w:hAnsiTheme="majorHAnsi" w:cstheme="majorBidi"/>
      <w:sz w:val="18"/>
      <w:szCs w:val="18"/>
    </w:rPr>
  </w:style>
  <w:style w:type="paragraph" w:styleId="ab">
    <w:name w:val="header"/>
    <w:basedOn w:val="a"/>
    <w:link w:val="ac"/>
    <w:uiPriority w:val="99"/>
    <w:unhideWhenUsed/>
    <w:rsid w:val="00A47772"/>
    <w:pPr>
      <w:tabs>
        <w:tab w:val="center" w:pos="4252"/>
        <w:tab w:val="right" w:pos="8504"/>
      </w:tabs>
      <w:snapToGrid w:val="0"/>
    </w:pPr>
  </w:style>
  <w:style w:type="character" w:customStyle="1" w:styleId="ac">
    <w:name w:val="ヘッダー (文字)"/>
    <w:basedOn w:val="a0"/>
    <w:link w:val="ab"/>
    <w:uiPriority w:val="99"/>
    <w:rsid w:val="00A47772"/>
  </w:style>
  <w:style w:type="paragraph" w:styleId="ad">
    <w:name w:val="footer"/>
    <w:basedOn w:val="a"/>
    <w:link w:val="ae"/>
    <w:uiPriority w:val="99"/>
    <w:unhideWhenUsed/>
    <w:rsid w:val="00A47772"/>
    <w:pPr>
      <w:tabs>
        <w:tab w:val="center" w:pos="4252"/>
        <w:tab w:val="right" w:pos="8504"/>
      </w:tabs>
      <w:snapToGrid w:val="0"/>
    </w:pPr>
  </w:style>
  <w:style w:type="character" w:customStyle="1" w:styleId="ae">
    <w:name w:val="フッター (文字)"/>
    <w:basedOn w:val="a0"/>
    <w:link w:val="ad"/>
    <w:uiPriority w:val="99"/>
    <w:rsid w:val="00A47772"/>
  </w:style>
  <w:style w:type="paragraph" w:styleId="af">
    <w:name w:val="endnote text"/>
    <w:basedOn w:val="a"/>
    <w:link w:val="af0"/>
    <w:uiPriority w:val="99"/>
    <w:semiHidden/>
    <w:unhideWhenUsed/>
    <w:rsid w:val="00A47772"/>
    <w:pPr>
      <w:snapToGrid w:val="0"/>
      <w:jc w:val="left"/>
    </w:pPr>
  </w:style>
  <w:style w:type="character" w:customStyle="1" w:styleId="af0">
    <w:name w:val="文末脚注文字列 (文字)"/>
    <w:basedOn w:val="a0"/>
    <w:link w:val="af"/>
    <w:uiPriority w:val="99"/>
    <w:semiHidden/>
    <w:rsid w:val="00A47772"/>
  </w:style>
  <w:style w:type="character" w:styleId="af1">
    <w:name w:val="endnote reference"/>
    <w:basedOn w:val="a0"/>
    <w:uiPriority w:val="99"/>
    <w:semiHidden/>
    <w:unhideWhenUsed/>
    <w:rsid w:val="00A47772"/>
    <w:rPr>
      <w:vertAlign w:val="superscript"/>
    </w:rPr>
  </w:style>
  <w:style w:type="paragraph" w:styleId="Web">
    <w:name w:val="Normal (Web)"/>
    <w:basedOn w:val="a"/>
    <w:uiPriority w:val="99"/>
    <w:semiHidden/>
    <w:unhideWhenUsed/>
    <w:rsid w:val="00FD7B0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2">
    <w:name w:val="Placeholder Text"/>
    <w:basedOn w:val="a0"/>
    <w:uiPriority w:val="99"/>
    <w:semiHidden/>
    <w:rsid w:val="00FB0AE8"/>
    <w:rPr>
      <w:color w:val="808080"/>
    </w:rPr>
  </w:style>
  <w:style w:type="table" w:styleId="af3">
    <w:name w:val="Table Grid"/>
    <w:basedOn w:val="a1"/>
    <w:uiPriority w:val="59"/>
    <w:rsid w:val="0008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第２章　生野区がめざすまちの将来像</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E3549-E72A-41A9-AD2D-13BF9DF1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1677</Words>
  <Characters>9559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生野区地域福祉計画</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生野区地域福祉計画</dc:title>
  <dc:creator>user</dc:creator>
  <cp:lastModifiedBy>牧島　望</cp:lastModifiedBy>
  <cp:revision>4</cp:revision>
  <cp:lastPrinted>2018-03-27T06:49:00Z</cp:lastPrinted>
  <dcterms:created xsi:type="dcterms:W3CDTF">2022-06-02T05:53:00Z</dcterms:created>
  <dcterms:modified xsi:type="dcterms:W3CDTF">2022-06-02T08:55:00Z</dcterms:modified>
</cp:coreProperties>
</file>