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A5A" w:rsidRPr="00FB26B6" w:rsidRDefault="00A47870" w:rsidP="00FB26B6">
      <w:pPr>
        <w:jc w:val="center"/>
        <w:rPr>
          <w:rFonts w:ascii="Meiryo UI" w:eastAsia="Meiryo UI" w:hAnsi="Meiryo UI"/>
          <w:b/>
        </w:rPr>
      </w:pPr>
      <w:r>
        <w:rPr>
          <w:rFonts w:ascii="Meiryo UI" w:eastAsia="Meiryo UI" w:hAnsi="Meiryo UI" w:hint="eastAsia"/>
          <w:b/>
        </w:rPr>
        <w:t>生野</w:t>
      </w:r>
      <w:r w:rsidR="00FF7008" w:rsidRPr="00FB26B6">
        <w:rPr>
          <w:rFonts w:ascii="Meiryo UI" w:eastAsia="Meiryo UI" w:hAnsi="Meiryo UI" w:hint="eastAsia"/>
          <w:b/>
        </w:rPr>
        <w:t>小学校跡地活用事業に関する活用事業者募集プロポーザルにかかる選定</w:t>
      </w:r>
      <w:r w:rsidR="000F0FA1" w:rsidRPr="00FB26B6">
        <w:rPr>
          <w:rFonts w:ascii="Meiryo UI" w:eastAsia="Meiryo UI" w:hAnsi="Meiryo UI" w:hint="eastAsia"/>
          <w:b/>
        </w:rPr>
        <w:t>の</w:t>
      </w:r>
      <w:r w:rsidR="00FF7008" w:rsidRPr="00FB26B6">
        <w:rPr>
          <w:rFonts w:ascii="Meiryo UI" w:eastAsia="Meiryo UI" w:hAnsi="Meiryo UI" w:hint="eastAsia"/>
          <w:b/>
        </w:rPr>
        <w:t>経過調書</w:t>
      </w:r>
      <w:bookmarkStart w:id="0" w:name="_GoBack"/>
      <w:bookmarkEnd w:id="0"/>
    </w:p>
    <w:p w:rsidR="00FF7008" w:rsidRPr="00FE1C90" w:rsidRDefault="00FF7008">
      <w:pPr>
        <w:rPr>
          <w:rFonts w:ascii="Meiryo UI" w:eastAsia="Meiryo UI" w:hAnsi="Meiryo UI"/>
        </w:rPr>
      </w:pPr>
    </w:p>
    <w:p w:rsidR="00FF7008" w:rsidRPr="00FE1C90" w:rsidRDefault="00FF7008">
      <w:pPr>
        <w:rPr>
          <w:rFonts w:ascii="Meiryo UI" w:eastAsia="Meiryo UI" w:hAnsi="Meiryo UI"/>
        </w:rPr>
      </w:pPr>
      <w:r w:rsidRPr="00FE1C90">
        <w:rPr>
          <w:rFonts w:ascii="Meiryo UI" w:eastAsia="Meiryo UI" w:hAnsi="Meiryo UI" w:hint="eastAsia"/>
        </w:rPr>
        <w:t>１　活用事業予定者</w:t>
      </w:r>
    </w:p>
    <w:p w:rsidR="00FE1C90" w:rsidRPr="00FE1C90" w:rsidRDefault="00FE1C90" w:rsidP="00A47870">
      <w:pPr>
        <w:rPr>
          <w:rFonts w:ascii="Meiryo UI" w:eastAsia="Meiryo UI" w:hAnsi="Meiryo UI"/>
        </w:rPr>
      </w:pPr>
      <w:r w:rsidRPr="00FE1C90">
        <w:rPr>
          <w:rFonts w:ascii="Meiryo UI" w:eastAsia="Meiryo UI" w:hAnsi="Meiryo UI" w:hint="eastAsia"/>
        </w:rPr>
        <w:t xml:space="preserve">　　</w:t>
      </w:r>
      <w:r w:rsidR="00A47870">
        <w:rPr>
          <w:rFonts w:ascii="Meiryo UI" w:eastAsia="Meiryo UI" w:hAnsi="Meiryo UI" w:hint="eastAsia"/>
        </w:rPr>
        <w:t xml:space="preserve">　グローバル・インディアン・エデュケーション株式会社</w:t>
      </w:r>
    </w:p>
    <w:p w:rsidR="00FE1C90" w:rsidRPr="00FB26B6" w:rsidRDefault="00FE1C90">
      <w:pPr>
        <w:rPr>
          <w:rFonts w:ascii="Meiryo UI" w:eastAsia="Meiryo UI" w:hAnsi="Meiryo UI"/>
        </w:rPr>
      </w:pPr>
    </w:p>
    <w:p w:rsidR="00FF7008" w:rsidRPr="00FE1C90" w:rsidRDefault="00FF7008">
      <w:pPr>
        <w:rPr>
          <w:rFonts w:ascii="Meiryo UI" w:eastAsia="Meiryo UI" w:hAnsi="Meiryo UI"/>
        </w:rPr>
      </w:pPr>
      <w:r w:rsidRPr="00FE1C90">
        <w:rPr>
          <w:rFonts w:ascii="Meiryo UI" w:eastAsia="Meiryo UI" w:hAnsi="Meiryo UI" w:hint="eastAsia"/>
        </w:rPr>
        <w:t>２　公募期間</w:t>
      </w:r>
    </w:p>
    <w:p w:rsidR="00FE1C90" w:rsidRDefault="00FE1C90">
      <w:pPr>
        <w:rPr>
          <w:rFonts w:ascii="Meiryo UI" w:eastAsia="Meiryo UI" w:hAnsi="Meiryo UI"/>
        </w:rPr>
      </w:pPr>
      <w:r>
        <w:rPr>
          <w:rFonts w:ascii="Meiryo UI" w:eastAsia="Meiryo UI" w:hAnsi="Meiryo UI" w:hint="eastAsia"/>
        </w:rPr>
        <w:t xml:space="preserve">　　 </w:t>
      </w:r>
      <w:r w:rsidR="00A47870">
        <w:rPr>
          <w:rFonts w:ascii="Meiryo UI" w:eastAsia="Meiryo UI" w:hAnsi="Meiryo UI" w:hint="eastAsia"/>
        </w:rPr>
        <w:t>令和４年１</w:t>
      </w:r>
      <w:r w:rsidRPr="00D07C51">
        <w:rPr>
          <w:rFonts w:ascii="Meiryo UI" w:eastAsia="Meiryo UI" w:hAnsi="Meiryo UI" w:hint="eastAsia"/>
        </w:rPr>
        <w:t>月25</w:t>
      </w:r>
      <w:r w:rsidR="00A47870">
        <w:rPr>
          <w:rFonts w:ascii="Meiryo UI" w:eastAsia="Meiryo UI" w:hAnsi="Meiryo UI" w:hint="eastAsia"/>
        </w:rPr>
        <w:t>日から令和４年７</w:t>
      </w:r>
      <w:r w:rsidRPr="00D07C51">
        <w:rPr>
          <w:rFonts w:ascii="Meiryo UI" w:eastAsia="Meiryo UI" w:hAnsi="Meiryo UI" w:hint="eastAsia"/>
        </w:rPr>
        <w:t>月</w:t>
      </w:r>
      <w:r w:rsidR="00A47870">
        <w:rPr>
          <w:rFonts w:ascii="Meiryo UI" w:eastAsia="Meiryo UI" w:hAnsi="Meiryo UI"/>
        </w:rPr>
        <w:t>29</w:t>
      </w:r>
      <w:r w:rsidRPr="00D07C51">
        <w:rPr>
          <w:rFonts w:ascii="Meiryo UI" w:eastAsia="Meiryo UI" w:hAnsi="Meiryo UI" w:hint="eastAsia"/>
        </w:rPr>
        <w:t>日</w:t>
      </w:r>
    </w:p>
    <w:p w:rsidR="00FE1C90" w:rsidRPr="00FE1C90" w:rsidRDefault="00FE1C90">
      <w:pPr>
        <w:rPr>
          <w:rFonts w:ascii="Meiryo UI" w:eastAsia="Meiryo UI" w:hAnsi="Meiryo UI"/>
        </w:rPr>
      </w:pPr>
    </w:p>
    <w:p w:rsidR="00FF7008" w:rsidRPr="00FE1C90" w:rsidRDefault="00FF7008">
      <w:pPr>
        <w:rPr>
          <w:rFonts w:ascii="Meiryo UI" w:eastAsia="Meiryo UI" w:hAnsi="Meiryo UI"/>
        </w:rPr>
      </w:pPr>
      <w:r w:rsidRPr="00FE1C90">
        <w:rPr>
          <w:rFonts w:ascii="Meiryo UI" w:eastAsia="Meiryo UI" w:hAnsi="Meiryo UI" w:hint="eastAsia"/>
        </w:rPr>
        <w:t>３　参加事業者数</w:t>
      </w:r>
    </w:p>
    <w:p w:rsidR="00FF7008" w:rsidRPr="00FE1C90" w:rsidRDefault="00FF7008" w:rsidP="00A47870">
      <w:pPr>
        <w:ind w:firstLineChars="200" w:firstLine="420"/>
        <w:rPr>
          <w:rFonts w:ascii="Meiryo UI" w:eastAsia="Meiryo UI" w:hAnsi="Meiryo UI"/>
        </w:rPr>
      </w:pPr>
      <w:r w:rsidRPr="00FE1C90">
        <w:rPr>
          <w:rFonts w:ascii="Meiryo UI" w:eastAsia="Meiryo UI" w:hAnsi="Meiryo UI" w:hint="eastAsia"/>
        </w:rPr>
        <w:t>・事前応募登録者数：</w:t>
      </w:r>
      <w:r w:rsidR="00A47870">
        <w:rPr>
          <w:rFonts w:ascii="Meiryo UI" w:eastAsia="Meiryo UI" w:hAnsi="Meiryo UI"/>
        </w:rPr>
        <w:t>3</w:t>
      </w:r>
      <w:r w:rsidR="00221AB5">
        <w:rPr>
          <w:rFonts w:ascii="Meiryo UI" w:eastAsia="Meiryo UI" w:hAnsi="Meiryo UI" w:hint="eastAsia"/>
        </w:rPr>
        <w:t>者</w:t>
      </w:r>
    </w:p>
    <w:p w:rsidR="00FF7008" w:rsidRPr="00FE1C90" w:rsidRDefault="00FF7008">
      <w:pPr>
        <w:rPr>
          <w:rFonts w:ascii="Meiryo UI" w:eastAsia="Meiryo UI" w:hAnsi="Meiryo UI"/>
        </w:rPr>
      </w:pPr>
      <w:r w:rsidRPr="00FE1C90">
        <w:rPr>
          <w:rFonts w:ascii="Meiryo UI" w:eastAsia="Meiryo UI" w:hAnsi="Meiryo UI" w:hint="eastAsia"/>
        </w:rPr>
        <w:t xml:space="preserve">　　</w:t>
      </w:r>
      <w:r w:rsidR="00FE1C90">
        <w:rPr>
          <w:rFonts w:ascii="Meiryo UI" w:eastAsia="Meiryo UI" w:hAnsi="Meiryo UI" w:hint="eastAsia"/>
        </w:rPr>
        <w:t xml:space="preserve">　</w:t>
      </w:r>
      <w:r w:rsidR="00A47870">
        <w:rPr>
          <w:rFonts w:ascii="Meiryo UI" w:eastAsia="Meiryo UI" w:hAnsi="Meiryo UI" w:hint="eastAsia"/>
        </w:rPr>
        <w:t>・提案書類提出者数：2</w:t>
      </w:r>
      <w:r w:rsidR="00221AB5">
        <w:rPr>
          <w:rFonts w:ascii="Meiryo UI" w:eastAsia="Meiryo UI" w:hAnsi="Meiryo UI" w:hint="eastAsia"/>
        </w:rPr>
        <w:t>者</w:t>
      </w:r>
    </w:p>
    <w:p w:rsidR="00FF7008" w:rsidRPr="00221AB5" w:rsidRDefault="00FF7008">
      <w:pPr>
        <w:rPr>
          <w:rFonts w:ascii="Meiryo UI" w:eastAsia="Meiryo UI" w:hAnsi="Meiryo UI"/>
        </w:rPr>
      </w:pPr>
      <w:r w:rsidRPr="00FE1C90">
        <w:rPr>
          <w:rFonts w:ascii="Meiryo UI" w:eastAsia="Meiryo UI" w:hAnsi="Meiryo UI" w:hint="eastAsia"/>
        </w:rPr>
        <w:t xml:space="preserve">　　</w:t>
      </w:r>
      <w:r w:rsidR="00FE1C90">
        <w:rPr>
          <w:rFonts w:ascii="Meiryo UI" w:eastAsia="Meiryo UI" w:hAnsi="Meiryo UI" w:hint="eastAsia"/>
        </w:rPr>
        <w:t xml:space="preserve">　</w:t>
      </w:r>
      <w:r w:rsidR="00A47870">
        <w:rPr>
          <w:rFonts w:ascii="Meiryo UI" w:eastAsia="Meiryo UI" w:hAnsi="Meiryo UI" w:hint="eastAsia"/>
        </w:rPr>
        <w:t>・プレゼンテーション審査参加者数：</w:t>
      </w:r>
      <w:r w:rsidR="00A47870">
        <w:rPr>
          <w:rFonts w:ascii="Meiryo UI" w:eastAsia="Meiryo UI" w:hAnsi="Meiryo UI"/>
        </w:rPr>
        <w:t>2</w:t>
      </w:r>
      <w:r w:rsidR="00221AB5">
        <w:rPr>
          <w:rFonts w:ascii="Meiryo UI" w:eastAsia="Meiryo UI" w:hAnsi="Meiryo UI" w:hint="eastAsia"/>
        </w:rPr>
        <w:t>者</w:t>
      </w:r>
    </w:p>
    <w:p w:rsidR="00A47870" w:rsidRPr="00FE1C90" w:rsidRDefault="00A47870">
      <w:pPr>
        <w:rPr>
          <w:rFonts w:ascii="Meiryo UI" w:eastAsia="Meiryo UI" w:hAnsi="Meiryo UI"/>
        </w:rPr>
      </w:pPr>
    </w:p>
    <w:p w:rsidR="00D20128" w:rsidRPr="00FE1C90" w:rsidRDefault="00FF7008">
      <w:pPr>
        <w:rPr>
          <w:rFonts w:ascii="Meiryo UI" w:eastAsia="Meiryo UI" w:hAnsi="Meiryo UI"/>
        </w:rPr>
      </w:pPr>
      <w:r w:rsidRPr="00FE1C90">
        <w:rPr>
          <w:rFonts w:ascii="Meiryo UI" w:eastAsia="Meiryo UI" w:hAnsi="Meiryo UI" w:hint="eastAsia"/>
        </w:rPr>
        <w:t xml:space="preserve">４　</w:t>
      </w:r>
      <w:r w:rsidR="00D20128">
        <w:rPr>
          <w:rFonts w:ascii="Meiryo UI" w:eastAsia="Meiryo UI" w:hAnsi="Meiryo UI" w:hint="eastAsia"/>
        </w:rPr>
        <w:t>学識経験者等の意見を聴取する選定委員による審査の結果</w:t>
      </w:r>
    </w:p>
    <w:p w:rsidR="00FF7008" w:rsidRDefault="00FF7008">
      <w:pPr>
        <w:rPr>
          <w:rFonts w:ascii="Meiryo UI" w:eastAsia="Meiryo UI" w:hAnsi="Meiryo UI"/>
        </w:rPr>
      </w:pPr>
      <w:r w:rsidRPr="00FE1C90">
        <w:rPr>
          <w:rFonts w:ascii="Meiryo UI" w:eastAsia="Meiryo UI" w:hAnsi="Meiryo UI" w:hint="eastAsia"/>
        </w:rPr>
        <w:t xml:space="preserve">　　①プレゼンテーション</w:t>
      </w:r>
      <w:r w:rsidR="00B70CFA" w:rsidRPr="00FE1C90">
        <w:rPr>
          <w:rFonts w:ascii="Meiryo UI" w:eastAsia="Meiryo UI" w:hAnsi="Meiryo UI" w:hint="eastAsia"/>
        </w:rPr>
        <w:t>審査</w:t>
      </w:r>
      <w:r w:rsidRPr="00FE1C90">
        <w:rPr>
          <w:rFonts w:ascii="Meiryo UI" w:eastAsia="Meiryo UI" w:hAnsi="Meiryo UI" w:hint="eastAsia"/>
        </w:rPr>
        <w:t>開催日</w:t>
      </w:r>
      <w:r w:rsidR="00A47870">
        <w:rPr>
          <w:rFonts w:ascii="Meiryo UI" w:eastAsia="Meiryo UI" w:hAnsi="Meiryo UI" w:hint="eastAsia"/>
        </w:rPr>
        <w:t>：令和4年8</w:t>
      </w:r>
      <w:r w:rsidR="00FE1C90">
        <w:rPr>
          <w:rFonts w:ascii="Meiryo UI" w:eastAsia="Meiryo UI" w:hAnsi="Meiryo UI" w:hint="eastAsia"/>
        </w:rPr>
        <w:t>月</w:t>
      </w:r>
      <w:r w:rsidR="00A47870">
        <w:rPr>
          <w:rFonts w:ascii="Meiryo UI" w:eastAsia="Meiryo UI" w:hAnsi="Meiryo UI" w:hint="eastAsia"/>
        </w:rPr>
        <w:t>2</w:t>
      </w:r>
      <w:r w:rsidR="00A47870">
        <w:rPr>
          <w:rFonts w:ascii="Meiryo UI" w:eastAsia="Meiryo UI" w:hAnsi="Meiryo UI"/>
        </w:rPr>
        <w:t>5</w:t>
      </w:r>
      <w:r w:rsidR="00FE1C90">
        <w:rPr>
          <w:rFonts w:ascii="Meiryo UI" w:eastAsia="Meiryo UI" w:hAnsi="Meiryo UI" w:hint="eastAsia"/>
        </w:rPr>
        <w:t>日</w:t>
      </w:r>
    </w:p>
    <w:p w:rsidR="00FE1C90" w:rsidRDefault="00FE1C90">
      <w:pPr>
        <w:rPr>
          <w:rFonts w:ascii="Meiryo UI" w:eastAsia="Meiryo UI" w:hAnsi="Meiryo UI"/>
        </w:rPr>
      </w:pPr>
    </w:p>
    <w:p w:rsidR="00FE1C90" w:rsidRDefault="00FE1C90">
      <w:pPr>
        <w:rPr>
          <w:rFonts w:ascii="Meiryo UI" w:eastAsia="Meiryo UI" w:hAnsi="Meiryo UI"/>
        </w:rPr>
      </w:pPr>
      <w:r>
        <w:rPr>
          <w:rFonts w:ascii="Meiryo UI" w:eastAsia="Meiryo UI" w:hAnsi="Meiryo UI" w:hint="eastAsia"/>
        </w:rPr>
        <w:t xml:space="preserve">　　②選定委員名簿（敬称略）</w:t>
      </w:r>
    </w:p>
    <w:tbl>
      <w:tblPr>
        <w:tblStyle w:val="a3"/>
        <w:tblW w:w="7938" w:type="dxa"/>
        <w:tblInd w:w="562" w:type="dxa"/>
        <w:tblLook w:val="04A0" w:firstRow="1" w:lastRow="0" w:firstColumn="1" w:lastColumn="0" w:noHBand="0" w:noVBand="1"/>
      </w:tblPr>
      <w:tblGrid>
        <w:gridCol w:w="2268"/>
        <w:gridCol w:w="5670"/>
      </w:tblGrid>
      <w:tr w:rsidR="00FE1C90" w:rsidTr="00FE1C90">
        <w:tc>
          <w:tcPr>
            <w:tcW w:w="2268" w:type="dxa"/>
          </w:tcPr>
          <w:p w:rsidR="00FE1C90" w:rsidRDefault="00FE1C90" w:rsidP="00FE1C90">
            <w:pPr>
              <w:jc w:val="center"/>
              <w:rPr>
                <w:rFonts w:ascii="Meiryo UI" w:eastAsia="Meiryo UI" w:hAnsi="Meiryo UI"/>
              </w:rPr>
            </w:pPr>
            <w:r>
              <w:rPr>
                <w:rFonts w:ascii="Meiryo UI" w:eastAsia="Meiryo UI" w:hAnsi="Meiryo UI" w:hint="eastAsia"/>
              </w:rPr>
              <w:t>委員氏名</w:t>
            </w:r>
          </w:p>
        </w:tc>
        <w:tc>
          <w:tcPr>
            <w:tcW w:w="5670" w:type="dxa"/>
          </w:tcPr>
          <w:p w:rsidR="00FE1C90" w:rsidRDefault="00FE1C90" w:rsidP="00FE1C90">
            <w:pPr>
              <w:jc w:val="center"/>
              <w:rPr>
                <w:rFonts w:ascii="Meiryo UI" w:eastAsia="Meiryo UI" w:hAnsi="Meiryo UI"/>
              </w:rPr>
            </w:pPr>
            <w:r>
              <w:rPr>
                <w:rFonts w:ascii="Meiryo UI" w:eastAsia="Meiryo UI" w:hAnsi="Meiryo UI" w:hint="eastAsia"/>
              </w:rPr>
              <w:t>役職等</w:t>
            </w:r>
          </w:p>
        </w:tc>
      </w:tr>
      <w:tr w:rsidR="00FE1C90" w:rsidTr="00FE1C90">
        <w:tc>
          <w:tcPr>
            <w:tcW w:w="2268" w:type="dxa"/>
          </w:tcPr>
          <w:p w:rsidR="00FE1C90" w:rsidRDefault="00A47870" w:rsidP="00FE1C90">
            <w:pPr>
              <w:jc w:val="center"/>
              <w:rPr>
                <w:rFonts w:ascii="Meiryo UI" w:eastAsia="Meiryo UI" w:hAnsi="Meiryo UI"/>
              </w:rPr>
            </w:pPr>
            <w:r>
              <w:rPr>
                <w:rFonts w:ascii="Meiryo UI" w:eastAsia="Meiryo UI" w:hAnsi="Meiryo UI" w:hint="eastAsia"/>
              </w:rPr>
              <w:t>久　隆浩</w:t>
            </w:r>
          </w:p>
        </w:tc>
        <w:tc>
          <w:tcPr>
            <w:tcW w:w="5670" w:type="dxa"/>
          </w:tcPr>
          <w:p w:rsidR="00FE1C90" w:rsidRDefault="00A47870">
            <w:pPr>
              <w:rPr>
                <w:rFonts w:ascii="Meiryo UI" w:eastAsia="Meiryo UI" w:hAnsi="Meiryo UI"/>
              </w:rPr>
            </w:pPr>
            <w:r>
              <w:rPr>
                <w:rFonts w:ascii="Meiryo UI" w:eastAsia="Meiryo UI" w:hAnsi="Meiryo UI" w:hint="eastAsia"/>
              </w:rPr>
              <w:t>近畿大学　総合社会学部</w:t>
            </w:r>
            <w:r w:rsidR="00FE1C90">
              <w:rPr>
                <w:rFonts w:ascii="Meiryo UI" w:eastAsia="Meiryo UI" w:hAnsi="Meiryo UI" w:hint="eastAsia"/>
              </w:rPr>
              <w:t xml:space="preserve">　教授</w:t>
            </w:r>
          </w:p>
        </w:tc>
      </w:tr>
      <w:tr w:rsidR="00FE1C90" w:rsidTr="00FE1C90">
        <w:tc>
          <w:tcPr>
            <w:tcW w:w="2268" w:type="dxa"/>
          </w:tcPr>
          <w:p w:rsidR="00FE1C90" w:rsidRDefault="00A47870" w:rsidP="00FE1C90">
            <w:pPr>
              <w:jc w:val="center"/>
              <w:rPr>
                <w:rFonts w:ascii="Meiryo UI" w:eastAsia="Meiryo UI" w:hAnsi="Meiryo UI"/>
              </w:rPr>
            </w:pPr>
            <w:r>
              <w:rPr>
                <w:rFonts w:ascii="Meiryo UI" w:eastAsia="Meiryo UI" w:hAnsi="Meiryo UI" w:hint="eastAsia"/>
              </w:rPr>
              <w:t>小池　志保子</w:t>
            </w:r>
          </w:p>
        </w:tc>
        <w:tc>
          <w:tcPr>
            <w:tcW w:w="5670" w:type="dxa"/>
          </w:tcPr>
          <w:p w:rsidR="00FE1C90" w:rsidRDefault="00A47870">
            <w:pPr>
              <w:rPr>
                <w:rFonts w:ascii="Meiryo UI" w:eastAsia="Meiryo UI" w:hAnsi="Meiryo UI"/>
              </w:rPr>
            </w:pPr>
            <w:r>
              <w:rPr>
                <w:rFonts w:ascii="Meiryo UI" w:eastAsia="Meiryo UI" w:hAnsi="Meiryo UI" w:hint="eastAsia"/>
              </w:rPr>
              <w:t>大阪公立大学大学院　生活科学研究科　准教授</w:t>
            </w:r>
          </w:p>
        </w:tc>
      </w:tr>
      <w:tr w:rsidR="00FE1C90" w:rsidTr="00FE1C90">
        <w:tc>
          <w:tcPr>
            <w:tcW w:w="2268" w:type="dxa"/>
          </w:tcPr>
          <w:p w:rsidR="00FE1C90" w:rsidRDefault="00A47870" w:rsidP="00FE1C90">
            <w:pPr>
              <w:jc w:val="center"/>
              <w:rPr>
                <w:rFonts w:ascii="Meiryo UI" w:eastAsia="Meiryo UI" w:hAnsi="Meiryo UI"/>
              </w:rPr>
            </w:pPr>
            <w:r>
              <w:rPr>
                <w:rFonts w:ascii="Meiryo UI" w:eastAsia="Meiryo UI" w:hAnsi="Meiryo UI" w:hint="eastAsia"/>
              </w:rPr>
              <w:t>河田　慈人</w:t>
            </w:r>
          </w:p>
        </w:tc>
        <w:tc>
          <w:tcPr>
            <w:tcW w:w="5670" w:type="dxa"/>
          </w:tcPr>
          <w:p w:rsidR="00FE1C90" w:rsidRDefault="00A47870">
            <w:pPr>
              <w:rPr>
                <w:rFonts w:ascii="Meiryo UI" w:eastAsia="Meiryo UI" w:hAnsi="Meiryo UI"/>
              </w:rPr>
            </w:pPr>
            <w:r>
              <w:rPr>
                <w:rFonts w:ascii="Meiryo UI" w:eastAsia="Meiryo UI" w:hAnsi="Meiryo UI" w:hint="eastAsia"/>
              </w:rPr>
              <w:t>人と防災未来センター　主任研究員</w:t>
            </w:r>
          </w:p>
        </w:tc>
      </w:tr>
      <w:tr w:rsidR="00FE1C90" w:rsidTr="00FE1C90">
        <w:tc>
          <w:tcPr>
            <w:tcW w:w="2268" w:type="dxa"/>
          </w:tcPr>
          <w:p w:rsidR="00FE1C90" w:rsidRPr="00FE1C90" w:rsidRDefault="00A47870" w:rsidP="00FE1C90">
            <w:pPr>
              <w:jc w:val="center"/>
              <w:rPr>
                <w:rFonts w:ascii="Meiryo UI" w:eastAsia="Meiryo UI" w:hAnsi="Meiryo UI"/>
              </w:rPr>
            </w:pPr>
            <w:r>
              <w:rPr>
                <w:rFonts w:ascii="Meiryo UI" w:eastAsia="Meiryo UI" w:hAnsi="Meiryo UI" w:hint="eastAsia"/>
              </w:rPr>
              <w:t>谷川　昌司</w:t>
            </w:r>
          </w:p>
        </w:tc>
        <w:tc>
          <w:tcPr>
            <w:tcW w:w="5670" w:type="dxa"/>
          </w:tcPr>
          <w:p w:rsidR="00FE1C90" w:rsidRDefault="00A47870">
            <w:pPr>
              <w:rPr>
                <w:rFonts w:ascii="Meiryo UI" w:eastAsia="Meiryo UI" w:hAnsi="Meiryo UI"/>
              </w:rPr>
            </w:pPr>
            <w:r>
              <w:rPr>
                <w:rFonts w:ascii="Meiryo UI" w:eastAsia="Meiryo UI" w:hAnsi="Meiryo UI" w:hint="eastAsia"/>
              </w:rPr>
              <w:t xml:space="preserve">株式会社ブリシス経営研究所　代表取締役　　</w:t>
            </w:r>
            <w:r w:rsidR="00221AB5">
              <w:rPr>
                <w:rFonts w:ascii="Meiryo UI" w:eastAsia="Meiryo UI" w:hAnsi="Meiryo UI" w:hint="eastAsia"/>
              </w:rPr>
              <w:t>公認会計士</w:t>
            </w:r>
          </w:p>
        </w:tc>
      </w:tr>
    </w:tbl>
    <w:p w:rsidR="00FE1C90" w:rsidRPr="00FE1C90" w:rsidRDefault="00FE1C90">
      <w:pPr>
        <w:rPr>
          <w:rFonts w:ascii="Meiryo UI" w:eastAsia="Meiryo UI" w:hAnsi="Meiryo UI"/>
        </w:rPr>
      </w:pPr>
    </w:p>
    <w:p w:rsidR="00D20128" w:rsidRDefault="00D20128">
      <w:pPr>
        <w:rPr>
          <w:rFonts w:ascii="Meiryo UI" w:eastAsia="Meiryo UI" w:hAnsi="Meiryo UI"/>
        </w:rPr>
      </w:pPr>
      <w:r>
        <w:rPr>
          <w:rFonts w:ascii="Meiryo UI" w:eastAsia="Meiryo UI" w:hAnsi="Meiryo UI" w:hint="eastAsia"/>
        </w:rPr>
        <w:t xml:space="preserve">　　②審査基準（配点）</w:t>
      </w:r>
    </w:p>
    <w:tbl>
      <w:tblPr>
        <w:tblStyle w:val="a3"/>
        <w:tblpPr w:leftFromText="142" w:rightFromText="142" w:vertAnchor="text" w:horzAnchor="margin" w:tblpXSpec="center" w:tblpY="143"/>
        <w:tblW w:w="8647" w:type="dxa"/>
        <w:tblLayout w:type="fixed"/>
        <w:tblLook w:val="04A0" w:firstRow="1" w:lastRow="0" w:firstColumn="1" w:lastColumn="0" w:noHBand="0" w:noVBand="1"/>
      </w:tblPr>
      <w:tblGrid>
        <w:gridCol w:w="1555"/>
        <w:gridCol w:w="2835"/>
        <w:gridCol w:w="4257"/>
      </w:tblGrid>
      <w:tr w:rsidR="00D20128" w:rsidRPr="00D20128" w:rsidTr="00D20128">
        <w:trPr>
          <w:trHeight w:val="77"/>
        </w:trPr>
        <w:tc>
          <w:tcPr>
            <w:tcW w:w="1555" w:type="dxa"/>
          </w:tcPr>
          <w:p w:rsidR="00D20128" w:rsidRPr="00D20128" w:rsidRDefault="00D20128" w:rsidP="00D20128">
            <w:pPr>
              <w:rPr>
                <w:rFonts w:ascii="Meiryo UI" w:eastAsia="Meiryo UI" w:hAnsi="Meiryo UI"/>
              </w:rPr>
            </w:pPr>
            <w:r w:rsidRPr="00D20128">
              <w:rPr>
                <w:rFonts w:ascii="Meiryo UI" w:eastAsia="Meiryo UI" w:hAnsi="Meiryo UI" w:hint="eastAsia"/>
              </w:rPr>
              <w:t>項目（配点）</w:t>
            </w:r>
          </w:p>
        </w:tc>
        <w:tc>
          <w:tcPr>
            <w:tcW w:w="2835" w:type="dxa"/>
          </w:tcPr>
          <w:p w:rsidR="00D20128" w:rsidRPr="00D20128" w:rsidRDefault="00D20128" w:rsidP="00D20128">
            <w:pPr>
              <w:rPr>
                <w:rFonts w:ascii="Meiryo UI" w:eastAsia="Meiryo UI" w:hAnsi="Meiryo UI"/>
              </w:rPr>
            </w:pPr>
            <w:r w:rsidRPr="00D20128">
              <w:rPr>
                <w:rFonts w:ascii="Meiryo UI" w:eastAsia="Meiryo UI" w:hAnsi="Meiryo UI" w:hint="eastAsia"/>
              </w:rPr>
              <w:t>提案に求める条件</w:t>
            </w:r>
          </w:p>
        </w:tc>
        <w:tc>
          <w:tcPr>
            <w:tcW w:w="4257" w:type="dxa"/>
          </w:tcPr>
          <w:p w:rsidR="00D20128" w:rsidRPr="00D20128" w:rsidRDefault="00D20128" w:rsidP="00D20128">
            <w:pPr>
              <w:rPr>
                <w:rFonts w:ascii="Meiryo UI" w:eastAsia="Meiryo UI" w:hAnsi="Meiryo UI"/>
              </w:rPr>
            </w:pPr>
            <w:r w:rsidRPr="00D20128">
              <w:rPr>
                <w:rFonts w:ascii="Meiryo UI" w:eastAsia="Meiryo UI" w:hAnsi="Meiryo UI" w:hint="eastAsia"/>
              </w:rPr>
              <w:t>評価項目</w:t>
            </w:r>
          </w:p>
        </w:tc>
      </w:tr>
    </w:tbl>
    <w:p w:rsidR="000F0FA1" w:rsidRDefault="000F0FA1"/>
    <w:tbl>
      <w:tblPr>
        <w:tblStyle w:val="a3"/>
        <w:tblpPr w:leftFromText="142" w:rightFromText="142" w:vertAnchor="text" w:horzAnchor="margin" w:tblpXSpec="center" w:tblpY="143"/>
        <w:tblW w:w="8647" w:type="dxa"/>
        <w:tblLayout w:type="fixed"/>
        <w:tblLook w:val="04A0" w:firstRow="1" w:lastRow="0" w:firstColumn="1" w:lastColumn="0" w:noHBand="0" w:noVBand="1"/>
      </w:tblPr>
      <w:tblGrid>
        <w:gridCol w:w="1555"/>
        <w:gridCol w:w="2835"/>
        <w:gridCol w:w="4257"/>
      </w:tblGrid>
      <w:tr w:rsidR="00D20128" w:rsidRPr="00D20128" w:rsidTr="00D20128">
        <w:trPr>
          <w:trHeight w:val="2322"/>
        </w:trPr>
        <w:tc>
          <w:tcPr>
            <w:tcW w:w="1555" w:type="dxa"/>
          </w:tcPr>
          <w:p w:rsidR="00D20128" w:rsidRPr="00D20128" w:rsidRDefault="00D20128" w:rsidP="00D20128">
            <w:pPr>
              <w:rPr>
                <w:rFonts w:ascii="Meiryo UI" w:eastAsia="Meiryo UI" w:hAnsi="Meiryo UI"/>
              </w:rPr>
            </w:pPr>
            <w:r w:rsidRPr="00D20128">
              <w:rPr>
                <w:rFonts w:ascii="Meiryo UI" w:eastAsia="Meiryo UI" w:hAnsi="Meiryo UI" w:hint="eastAsia"/>
              </w:rPr>
              <w:t>A.全体計画</w:t>
            </w:r>
          </w:p>
          <w:p w:rsidR="00D20128" w:rsidRPr="00D20128" w:rsidRDefault="00D20128" w:rsidP="00D20128">
            <w:pPr>
              <w:rPr>
                <w:rFonts w:ascii="Meiryo UI" w:eastAsia="Meiryo UI" w:hAnsi="Meiryo UI"/>
              </w:rPr>
            </w:pPr>
            <w:r w:rsidRPr="00D20128">
              <w:rPr>
                <w:rFonts w:ascii="Meiryo UI" w:eastAsia="Meiryo UI" w:hAnsi="Meiryo UI" w:hint="eastAsia"/>
              </w:rPr>
              <w:t>（</w:t>
            </w:r>
            <w:r w:rsidR="00A47870">
              <w:rPr>
                <w:rFonts w:ascii="Meiryo UI" w:eastAsia="Meiryo UI" w:hAnsi="Meiryo UI" w:hint="eastAsia"/>
              </w:rPr>
              <w:t>25</w:t>
            </w:r>
            <w:r w:rsidRPr="00D20128">
              <w:rPr>
                <w:rFonts w:ascii="Meiryo UI" w:eastAsia="Meiryo UI" w:hAnsi="Meiryo UI" w:hint="eastAsia"/>
              </w:rPr>
              <w:t>点）</w:t>
            </w:r>
          </w:p>
        </w:tc>
        <w:tc>
          <w:tcPr>
            <w:tcW w:w="2835" w:type="dxa"/>
          </w:tcPr>
          <w:p w:rsidR="00D20128" w:rsidRPr="00D20128" w:rsidRDefault="00D20128" w:rsidP="00D20128">
            <w:pPr>
              <w:rPr>
                <w:rFonts w:ascii="Meiryo UI" w:eastAsia="Meiryo UI" w:hAnsi="Meiryo UI"/>
              </w:rPr>
            </w:pPr>
            <w:r w:rsidRPr="00D20128">
              <w:rPr>
                <w:rFonts w:ascii="Meiryo UI" w:eastAsia="Meiryo UI" w:hAnsi="Meiryo UI" w:hint="eastAsia"/>
              </w:rPr>
              <w:t>・計画提案のコンセプト</w:t>
            </w:r>
          </w:p>
          <w:p w:rsidR="00D20128" w:rsidRPr="00D20128" w:rsidRDefault="00D20128" w:rsidP="00D20128">
            <w:pPr>
              <w:rPr>
                <w:rFonts w:ascii="Meiryo UI" w:eastAsia="Meiryo UI" w:hAnsi="Meiryo UI"/>
              </w:rPr>
            </w:pPr>
            <w:r w:rsidRPr="00D20128">
              <w:rPr>
                <w:rFonts w:ascii="Meiryo UI" w:eastAsia="Meiryo UI" w:hAnsi="Meiryo UI" w:hint="eastAsia"/>
              </w:rPr>
              <w:t>・周辺エリアを含む活性化</w:t>
            </w:r>
          </w:p>
          <w:p w:rsidR="00D20128" w:rsidRPr="00D20128" w:rsidRDefault="00D20128" w:rsidP="00D20128">
            <w:pPr>
              <w:rPr>
                <w:rFonts w:ascii="Meiryo UI" w:eastAsia="Meiryo UI" w:hAnsi="Meiryo UI"/>
              </w:rPr>
            </w:pPr>
            <w:r w:rsidRPr="00D20128">
              <w:rPr>
                <w:rFonts w:ascii="Meiryo UI" w:eastAsia="Meiryo UI" w:hAnsi="Meiryo UI" w:hint="eastAsia"/>
              </w:rPr>
              <w:t>・敷地全体の活用計画・</w:t>
            </w:r>
          </w:p>
          <w:p w:rsidR="00D20128" w:rsidRPr="00D20128" w:rsidRDefault="00D20128" w:rsidP="00D20128">
            <w:pPr>
              <w:rPr>
                <w:rFonts w:ascii="Meiryo UI" w:eastAsia="Meiryo UI" w:hAnsi="Meiryo UI"/>
              </w:rPr>
            </w:pPr>
            <w:r w:rsidRPr="00D20128">
              <w:rPr>
                <w:rFonts w:ascii="Meiryo UI" w:eastAsia="Meiryo UI" w:hAnsi="Meiryo UI" w:hint="eastAsia"/>
              </w:rPr>
              <w:t>・周辺環境に配慮した取組</w:t>
            </w:r>
          </w:p>
        </w:tc>
        <w:tc>
          <w:tcPr>
            <w:tcW w:w="4257" w:type="dxa"/>
          </w:tcPr>
          <w:p w:rsidR="00D20128" w:rsidRPr="00D20128" w:rsidRDefault="00D20128" w:rsidP="00D20128">
            <w:pPr>
              <w:rPr>
                <w:rFonts w:ascii="Meiryo UI" w:eastAsia="Meiryo UI" w:hAnsi="Meiryo UI"/>
              </w:rPr>
            </w:pPr>
            <w:r w:rsidRPr="00D20128">
              <w:rPr>
                <w:rFonts w:ascii="Meiryo UI" w:eastAsia="Meiryo UI" w:hAnsi="Meiryo UI" w:hint="eastAsia"/>
              </w:rPr>
              <w:t>・「生野区西部地域の学校跡地を核としたまちづくり構想」及び「</w:t>
            </w:r>
            <w:r w:rsidR="00A47870">
              <w:rPr>
                <w:rFonts w:ascii="Meiryo UI" w:eastAsia="Meiryo UI" w:hAnsi="Meiryo UI" w:hint="eastAsia"/>
              </w:rPr>
              <w:t>生野</w:t>
            </w:r>
            <w:r w:rsidRPr="00D20128">
              <w:rPr>
                <w:rFonts w:ascii="Meiryo UI" w:eastAsia="Meiryo UI" w:hAnsi="Meiryo UI" w:hint="eastAsia"/>
              </w:rPr>
              <w:t>小学校跡地活用計画」を理解した活用方針</w:t>
            </w:r>
          </w:p>
          <w:p w:rsidR="00D20128" w:rsidRPr="00D20128" w:rsidRDefault="00D20128" w:rsidP="00D20128">
            <w:pPr>
              <w:rPr>
                <w:rFonts w:ascii="Meiryo UI" w:eastAsia="Meiryo UI" w:hAnsi="Meiryo UI"/>
              </w:rPr>
            </w:pPr>
            <w:r w:rsidRPr="00D20128">
              <w:rPr>
                <w:rFonts w:ascii="Meiryo UI" w:eastAsia="Meiryo UI" w:hAnsi="Meiryo UI" w:hint="eastAsia"/>
              </w:rPr>
              <w:t>・</w:t>
            </w:r>
            <w:r w:rsidR="00A47870">
              <w:rPr>
                <w:rFonts w:ascii="Meiryo UI" w:eastAsia="Meiryo UI" w:hAnsi="Meiryo UI" w:hint="eastAsia"/>
              </w:rPr>
              <w:t>地域包摂的視点</w:t>
            </w:r>
          </w:p>
          <w:p w:rsidR="00D20128" w:rsidRPr="00D20128" w:rsidRDefault="00D20128" w:rsidP="00D20128">
            <w:pPr>
              <w:rPr>
                <w:rFonts w:ascii="Meiryo UI" w:eastAsia="Meiryo UI" w:hAnsi="Meiryo UI"/>
              </w:rPr>
            </w:pPr>
            <w:r w:rsidRPr="00D20128">
              <w:rPr>
                <w:rFonts w:ascii="Meiryo UI" w:eastAsia="Meiryo UI" w:hAnsi="Meiryo UI" w:hint="eastAsia"/>
              </w:rPr>
              <w:t>・周辺エリアも含めた地域活性化の視点</w:t>
            </w:r>
          </w:p>
          <w:p w:rsidR="00D20128" w:rsidRPr="00D20128" w:rsidRDefault="00D20128" w:rsidP="00D20128">
            <w:pPr>
              <w:rPr>
                <w:rFonts w:ascii="Meiryo UI" w:eastAsia="Meiryo UI" w:hAnsi="Meiryo UI"/>
              </w:rPr>
            </w:pPr>
            <w:r w:rsidRPr="00D20128">
              <w:rPr>
                <w:rFonts w:ascii="Meiryo UI" w:eastAsia="Meiryo UI" w:hAnsi="Meiryo UI" w:hint="eastAsia"/>
              </w:rPr>
              <w:t>・活用計画、改修計画における形態・意匠について、良好な景観形成への配慮</w:t>
            </w:r>
          </w:p>
          <w:p w:rsidR="00D20128" w:rsidRPr="00D20128" w:rsidRDefault="00D20128" w:rsidP="00D20128">
            <w:pPr>
              <w:rPr>
                <w:rFonts w:ascii="Meiryo UI" w:eastAsia="Meiryo UI" w:hAnsi="Meiryo UI"/>
              </w:rPr>
            </w:pPr>
            <w:r w:rsidRPr="00D20128">
              <w:rPr>
                <w:rFonts w:ascii="Meiryo UI" w:eastAsia="Meiryo UI" w:hAnsi="Meiryo UI" w:hint="eastAsia"/>
              </w:rPr>
              <w:t>・施設周辺への環境負荷（騒音・異臭・治安等）の低減</w:t>
            </w:r>
          </w:p>
        </w:tc>
      </w:tr>
    </w:tbl>
    <w:p w:rsidR="000F0FA1" w:rsidRDefault="000F0FA1"/>
    <w:p w:rsidR="000F0FA1" w:rsidRDefault="000F0FA1"/>
    <w:p w:rsidR="000F0FA1" w:rsidRDefault="000F0FA1"/>
    <w:p w:rsidR="000F0FA1" w:rsidRDefault="000F0FA1"/>
    <w:p w:rsidR="000F0FA1" w:rsidRDefault="000F0FA1"/>
    <w:p w:rsidR="000F0FA1" w:rsidRDefault="000F0FA1"/>
    <w:p w:rsidR="000F0FA1" w:rsidRDefault="000F0FA1"/>
    <w:p w:rsidR="000F0FA1" w:rsidRDefault="000F0FA1"/>
    <w:p w:rsidR="000F0FA1" w:rsidRDefault="000F0FA1"/>
    <w:p w:rsidR="000F0FA1" w:rsidRDefault="000F0FA1"/>
    <w:p w:rsidR="000F0FA1" w:rsidRDefault="000F0FA1"/>
    <w:p w:rsidR="00A47870" w:rsidRDefault="00A47870"/>
    <w:tbl>
      <w:tblPr>
        <w:tblStyle w:val="a3"/>
        <w:tblpPr w:leftFromText="142" w:rightFromText="142" w:vertAnchor="text" w:horzAnchor="margin" w:tblpXSpec="center" w:tblpY="143"/>
        <w:tblW w:w="8647" w:type="dxa"/>
        <w:tblLayout w:type="fixed"/>
        <w:tblLook w:val="04A0" w:firstRow="1" w:lastRow="0" w:firstColumn="1" w:lastColumn="0" w:noHBand="0" w:noVBand="1"/>
      </w:tblPr>
      <w:tblGrid>
        <w:gridCol w:w="1555"/>
        <w:gridCol w:w="2835"/>
        <w:gridCol w:w="4257"/>
      </w:tblGrid>
      <w:tr w:rsidR="000F0FA1" w:rsidRPr="00D20128" w:rsidTr="000F0FA1">
        <w:trPr>
          <w:trHeight w:val="420"/>
        </w:trPr>
        <w:tc>
          <w:tcPr>
            <w:tcW w:w="1555" w:type="dxa"/>
          </w:tcPr>
          <w:p w:rsidR="000F0FA1" w:rsidRPr="00D20128" w:rsidRDefault="000F0FA1" w:rsidP="000F0FA1">
            <w:pPr>
              <w:rPr>
                <w:rFonts w:ascii="Meiryo UI" w:eastAsia="Meiryo UI" w:hAnsi="Meiryo UI"/>
              </w:rPr>
            </w:pPr>
            <w:r w:rsidRPr="00D20128">
              <w:rPr>
                <w:rFonts w:ascii="Meiryo UI" w:eastAsia="Meiryo UI" w:hAnsi="Meiryo UI" w:hint="eastAsia"/>
              </w:rPr>
              <w:lastRenderedPageBreak/>
              <w:t>項目（配点）</w:t>
            </w:r>
          </w:p>
        </w:tc>
        <w:tc>
          <w:tcPr>
            <w:tcW w:w="2835" w:type="dxa"/>
          </w:tcPr>
          <w:p w:rsidR="000F0FA1" w:rsidRPr="00D20128" w:rsidRDefault="000F0FA1" w:rsidP="000F0FA1">
            <w:pPr>
              <w:rPr>
                <w:rFonts w:ascii="Meiryo UI" w:eastAsia="Meiryo UI" w:hAnsi="Meiryo UI"/>
              </w:rPr>
            </w:pPr>
            <w:r w:rsidRPr="00D20128">
              <w:rPr>
                <w:rFonts w:ascii="Meiryo UI" w:eastAsia="Meiryo UI" w:hAnsi="Meiryo UI" w:hint="eastAsia"/>
              </w:rPr>
              <w:t>提案に求める条件</w:t>
            </w:r>
          </w:p>
        </w:tc>
        <w:tc>
          <w:tcPr>
            <w:tcW w:w="4257" w:type="dxa"/>
          </w:tcPr>
          <w:p w:rsidR="000F0FA1" w:rsidRPr="00D20128" w:rsidRDefault="000F0FA1" w:rsidP="000F0FA1">
            <w:pPr>
              <w:rPr>
                <w:rFonts w:ascii="Meiryo UI" w:eastAsia="Meiryo UI" w:hAnsi="Meiryo UI"/>
              </w:rPr>
            </w:pPr>
            <w:r w:rsidRPr="00D20128">
              <w:rPr>
                <w:rFonts w:ascii="Meiryo UI" w:eastAsia="Meiryo UI" w:hAnsi="Meiryo UI" w:hint="eastAsia"/>
              </w:rPr>
              <w:t>評価項目</w:t>
            </w:r>
          </w:p>
        </w:tc>
      </w:tr>
      <w:tr w:rsidR="000F0FA1" w:rsidRPr="00D20128" w:rsidTr="00D20128">
        <w:trPr>
          <w:trHeight w:val="1216"/>
        </w:trPr>
        <w:tc>
          <w:tcPr>
            <w:tcW w:w="1555" w:type="dxa"/>
            <w:vMerge w:val="restart"/>
          </w:tcPr>
          <w:p w:rsidR="000F0FA1" w:rsidRPr="00D20128" w:rsidRDefault="000F0FA1" w:rsidP="000F0FA1">
            <w:pPr>
              <w:rPr>
                <w:rFonts w:ascii="Meiryo UI" w:eastAsia="Meiryo UI" w:hAnsi="Meiryo UI"/>
              </w:rPr>
            </w:pPr>
            <w:r w:rsidRPr="00D20128">
              <w:rPr>
                <w:rFonts w:ascii="Meiryo UI" w:eastAsia="Meiryo UI" w:hAnsi="Meiryo UI" w:hint="eastAsia"/>
              </w:rPr>
              <w:t>B.地域貢献</w:t>
            </w:r>
          </w:p>
          <w:p w:rsidR="000F0FA1" w:rsidRPr="00D20128" w:rsidRDefault="000F0FA1" w:rsidP="000F0FA1">
            <w:pPr>
              <w:rPr>
                <w:rFonts w:ascii="Meiryo UI" w:eastAsia="Meiryo UI" w:hAnsi="Meiryo UI"/>
              </w:rPr>
            </w:pPr>
            <w:r w:rsidRPr="00D20128">
              <w:rPr>
                <w:rFonts w:ascii="Meiryo UI" w:eastAsia="Meiryo UI" w:hAnsi="Meiryo UI" w:hint="eastAsia"/>
              </w:rPr>
              <w:t>（</w:t>
            </w:r>
            <w:r w:rsidR="00A47870">
              <w:rPr>
                <w:rFonts w:ascii="Meiryo UI" w:eastAsia="Meiryo UI" w:hAnsi="Meiryo UI" w:hint="eastAsia"/>
              </w:rPr>
              <w:t>40</w:t>
            </w:r>
            <w:r w:rsidRPr="00D20128">
              <w:rPr>
                <w:rFonts w:ascii="Meiryo UI" w:eastAsia="Meiryo UI" w:hAnsi="Meiryo UI" w:hint="eastAsia"/>
              </w:rPr>
              <w:t>点）</w:t>
            </w:r>
          </w:p>
        </w:tc>
        <w:tc>
          <w:tcPr>
            <w:tcW w:w="2835" w:type="dxa"/>
          </w:tcPr>
          <w:p w:rsidR="000F0FA1" w:rsidRPr="00D20128" w:rsidRDefault="000F0FA1" w:rsidP="000F0FA1">
            <w:pPr>
              <w:rPr>
                <w:rFonts w:ascii="Meiryo UI" w:eastAsia="Meiryo UI" w:hAnsi="Meiryo UI"/>
              </w:rPr>
            </w:pPr>
            <w:r w:rsidRPr="00D20128">
              <w:rPr>
                <w:rFonts w:ascii="Meiryo UI" w:eastAsia="Meiryo UI" w:hAnsi="Meiryo UI" w:hint="eastAsia"/>
              </w:rPr>
              <w:t>〔防災拠点機能〕（15点）</w:t>
            </w:r>
          </w:p>
          <w:p w:rsidR="00A47870" w:rsidRDefault="00A47870" w:rsidP="000F0FA1">
            <w:pPr>
              <w:rPr>
                <w:rFonts w:ascii="Meiryo UI" w:eastAsia="Meiryo UI" w:hAnsi="Meiryo UI"/>
              </w:rPr>
            </w:pPr>
            <w:r>
              <w:rPr>
                <w:rFonts w:ascii="Meiryo UI" w:eastAsia="Meiryo UI" w:hAnsi="Meiryo UI" w:hint="eastAsia"/>
              </w:rPr>
              <w:t>・避難所開設、運営への配慮</w:t>
            </w:r>
          </w:p>
          <w:p w:rsidR="000F0FA1" w:rsidRPr="00D20128" w:rsidRDefault="00A47870" w:rsidP="000F0FA1">
            <w:pPr>
              <w:rPr>
                <w:rFonts w:ascii="Meiryo UI" w:eastAsia="Meiryo UI" w:hAnsi="Meiryo UI"/>
              </w:rPr>
            </w:pPr>
            <w:r>
              <w:rPr>
                <w:rFonts w:ascii="Meiryo UI" w:eastAsia="Meiryo UI" w:hAnsi="Meiryo UI" w:hint="eastAsia"/>
              </w:rPr>
              <w:t>・</w:t>
            </w:r>
            <w:r w:rsidR="000F0FA1" w:rsidRPr="00D20128">
              <w:rPr>
                <w:rFonts w:ascii="Meiryo UI" w:eastAsia="Meiryo UI" w:hAnsi="Meiryo UI" w:hint="eastAsia"/>
              </w:rPr>
              <w:t>地域や関係機関との連携</w:t>
            </w:r>
          </w:p>
          <w:p w:rsidR="000F0FA1" w:rsidRPr="00D20128" w:rsidRDefault="000F0FA1" w:rsidP="000F0FA1">
            <w:pPr>
              <w:rPr>
                <w:rFonts w:ascii="Meiryo UI" w:eastAsia="Meiryo UI" w:hAnsi="Meiryo UI"/>
              </w:rPr>
            </w:pPr>
            <w:r w:rsidRPr="00D20128">
              <w:rPr>
                <w:rFonts w:ascii="Meiryo UI" w:eastAsia="Meiryo UI" w:hAnsi="Meiryo UI" w:hint="eastAsia"/>
              </w:rPr>
              <w:t>・避難者への配慮</w:t>
            </w:r>
          </w:p>
        </w:tc>
        <w:tc>
          <w:tcPr>
            <w:tcW w:w="4257" w:type="dxa"/>
          </w:tcPr>
          <w:p w:rsidR="000F0FA1" w:rsidRPr="00D20128" w:rsidRDefault="000F0FA1" w:rsidP="000F0FA1">
            <w:pPr>
              <w:rPr>
                <w:rFonts w:ascii="Meiryo UI" w:eastAsia="Meiryo UI" w:hAnsi="Meiryo UI"/>
              </w:rPr>
            </w:pPr>
            <w:r w:rsidRPr="00D20128">
              <w:rPr>
                <w:rFonts w:ascii="Meiryo UI" w:eastAsia="Meiryo UI" w:hAnsi="Meiryo UI" w:hint="eastAsia"/>
              </w:rPr>
              <w:t>・災害時に速やかに避難所の開設・運営が可能な開放計画</w:t>
            </w:r>
          </w:p>
          <w:p w:rsidR="000F0FA1" w:rsidRDefault="00A47870" w:rsidP="000F0FA1">
            <w:pPr>
              <w:rPr>
                <w:rFonts w:ascii="Meiryo UI" w:eastAsia="Meiryo UI" w:hAnsi="Meiryo UI"/>
              </w:rPr>
            </w:pPr>
            <w:r>
              <w:rPr>
                <w:rFonts w:ascii="Meiryo UI" w:eastAsia="Meiryo UI" w:hAnsi="Meiryo UI" w:hint="eastAsia"/>
              </w:rPr>
              <w:t>・避難所</w:t>
            </w:r>
            <w:r w:rsidR="000613BF">
              <w:rPr>
                <w:rFonts w:ascii="Meiryo UI" w:eastAsia="Meiryo UI" w:hAnsi="Meiryo UI" w:hint="eastAsia"/>
              </w:rPr>
              <w:t>スペースとしての提供範囲</w:t>
            </w:r>
          </w:p>
          <w:p w:rsidR="000613BF" w:rsidRPr="00D20128" w:rsidRDefault="000613BF" w:rsidP="000F0FA1">
            <w:pPr>
              <w:rPr>
                <w:rFonts w:ascii="Meiryo UI" w:eastAsia="Meiryo UI" w:hAnsi="Meiryo UI"/>
              </w:rPr>
            </w:pPr>
            <w:r>
              <w:rPr>
                <w:rFonts w:ascii="Meiryo UI" w:eastAsia="Meiryo UI" w:hAnsi="Meiryo UI" w:hint="eastAsia"/>
              </w:rPr>
              <w:t>・避難者に配慮した、避難所への動線計画</w:t>
            </w:r>
          </w:p>
          <w:p w:rsidR="000F0FA1" w:rsidRPr="00D20128" w:rsidRDefault="000F0FA1" w:rsidP="000F0FA1">
            <w:pPr>
              <w:rPr>
                <w:rFonts w:ascii="Meiryo UI" w:eastAsia="Meiryo UI" w:hAnsi="Meiryo UI"/>
              </w:rPr>
            </w:pPr>
            <w:r w:rsidRPr="00D20128">
              <w:rPr>
                <w:rFonts w:ascii="Meiryo UI" w:eastAsia="Meiryo UI" w:hAnsi="Meiryo UI" w:hint="eastAsia"/>
              </w:rPr>
              <w:t>・平常時における地域や関係機関と連携した防災の取り組み</w:t>
            </w:r>
          </w:p>
          <w:p w:rsidR="000F0FA1" w:rsidRPr="00D20128" w:rsidRDefault="000F0FA1" w:rsidP="000F0FA1">
            <w:pPr>
              <w:rPr>
                <w:rFonts w:ascii="Meiryo UI" w:eastAsia="Meiryo UI" w:hAnsi="Meiryo UI"/>
              </w:rPr>
            </w:pPr>
            <w:r w:rsidRPr="00D20128">
              <w:rPr>
                <w:rFonts w:ascii="Meiryo UI" w:eastAsia="Meiryo UI" w:hAnsi="Meiryo UI" w:hint="eastAsia"/>
              </w:rPr>
              <w:t>・その他、防災拠点機能への貢献が期待できる提案</w:t>
            </w:r>
          </w:p>
        </w:tc>
      </w:tr>
      <w:tr w:rsidR="000F0FA1" w:rsidRPr="00D20128" w:rsidTr="00D20128">
        <w:trPr>
          <w:trHeight w:val="1134"/>
        </w:trPr>
        <w:tc>
          <w:tcPr>
            <w:tcW w:w="1555" w:type="dxa"/>
            <w:vMerge/>
          </w:tcPr>
          <w:p w:rsidR="000F0FA1" w:rsidRPr="00D20128" w:rsidRDefault="000F0FA1" w:rsidP="000F0FA1">
            <w:pPr>
              <w:rPr>
                <w:rFonts w:ascii="Meiryo UI" w:eastAsia="Meiryo UI" w:hAnsi="Meiryo UI"/>
              </w:rPr>
            </w:pPr>
          </w:p>
        </w:tc>
        <w:tc>
          <w:tcPr>
            <w:tcW w:w="2835" w:type="dxa"/>
          </w:tcPr>
          <w:p w:rsidR="000F0FA1" w:rsidRPr="00D20128" w:rsidRDefault="000F0FA1" w:rsidP="000F0FA1">
            <w:pPr>
              <w:rPr>
                <w:rFonts w:ascii="Meiryo UI" w:eastAsia="Meiryo UI" w:hAnsi="Meiryo UI"/>
              </w:rPr>
            </w:pPr>
            <w:r w:rsidRPr="00D20128">
              <w:rPr>
                <w:rFonts w:ascii="Meiryo UI" w:eastAsia="Meiryo UI" w:hAnsi="Meiryo UI" w:hint="eastAsia"/>
              </w:rPr>
              <w:t>〔地域コミュニティ〕（10点）</w:t>
            </w:r>
          </w:p>
          <w:p w:rsidR="000F0FA1" w:rsidRPr="00D20128" w:rsidRDefault="000F0FA1" w:rsidP="000F0FA1">
            <w:pPr>
              <w:rPr>
                <w:rFonts w:ascii="Meiryo UI" w:eastAsia="Meiryo UI" w:hAnsi="Meiryo UI"/>
              </w:rPr>
            </w:pPr>
            <w:r w:rsidRPr="00D20128">
              <w:rPr>
                <w:rFonts w:ascii="Meiryo UI" w:eastAsia="Meiryo UI" w:hAnsi="Meiryo UI" w:hint="eastAsia"/>
              </w:rPr>
              <w:t>・地域との連携</w:t>
            </w:r>
          </w:p>
          <w:p w:rsidR="000F0FA1" w:rsidRPr="00D20128" w:rsidRDefault="000F0FA1" w:rsidP="000F0FA1">
            <w:pPr>
              <w:rPr>
                <w:rFonts w:ascii="Meiryo UI" w:eastAsia="Meiryo UI" w:hAnsi="Meiryo UI"/>
              </w:rPr>
            </w:pPr>
            <w:r w:rsidRPr="00D20128">
              <w:rPr>
                <w:rFonts w:ascii="Meiryo UI" w:eastAsia="Meiryo UI" w:hAnsi="Meiryo UI" w:hint="eastAsia"/>
              </w:rPr>
              <w:t>・地域交流の促進</w:t>
            </w:r>
          </w:p>
        </w:tc>
        <w:tc>
          <w:tcPr>
            <w:tcW w:w="4257" w:type="dxa"/>
          </w:tcPr>
          <w:p w:rsidR="000F0FA1" w:rsidRPr="00D20128" w:rsidRDefault="000F0FA1" w:rsidP="000F0FA1">
            <w:pPr>
              <w:rPr>
                <w:rFonts w:ascii="Meiryo UI" w:eastAsia="Meiryo UI" w:hAnsi="Meiryo UI"/>
              </w:rPr>
            </w:pPr>
            <w:r w:rsidRPr="00D20128">
              <w:rPr>
                <w:rFonts w:ascii="Meiryo UI" w:eastAsia="Meiryo UI" w:hAnsi="Meiryo UI" w:hint="eastAsia"/>
              </w:rPr>
              <w:t>・パブリックマインドを持ち、地域住民、地域団体等と連携した、地域貢献に資する提案</w:t>
            </w:r>
          </w:p>
          <w:p w:rsidR="000F0FA1" w:rsidRPr="00D20128" w:rsidRDefault="000F0FA1" w:rsidP="000F0FA1">
            <w:pPr>
              <w:rPr>
                <w:rFonts w:ascii="Meiryo UI" w:eastAsia="Meiryo UI" w:hAnsi="Meiryo UI"/>
              </w:rPr>
            </w:pPr>
            <w:r w:rsidRPr="00D20128">
              <w:rPr>
                <w:rFonts w:ascii="Meiryo UI" w:eastAsia="Meiryo UI" w:hAnsi="Meiryo UI" w:hint="eastAsia"/>
              </w:rPr>
              <w:t>・地域住民間の交流を促進する仕組み</w:t>
            </w:r>
          </w:p>
          <w:p w:rsidR="000F0FA1" w:rsidRPr="00D20128" w:rsidRDefault="000613BF" w:rsidP="000F0FA1">
            <w:pPr>
              <w:rPr>
                <w:rFonts w:ascii="Meiryo UI" w:eastAsia="Meiryo UI" w:hAnsi="Meiryo UI"/>
              </w:rPr>
            </w:pPr>
            <w:r>
              <w:rPr>
                <w:rFonts w:ascii="Meiryo UI" w:eastAsia="Meiryo UI" w:hAnsi="Meiryo UI" w:hint="eastAsia"/>
              </w:rPr>
              <w:t>・まちづくり活動の支援、情報発信</w:t>
            </w:r>
          </w:p>
        </w:tc>
      </w:tr>
      <w:tr w:rsidR="000F0FA1" w:rsidRPr="00D20128" w:rsidTr="00D20128">
        <w:trPr>
          <w:trHeight w:val="1122"/>
        </w:trPr>
        <w:tc>
          <w:tcPr>
            <w:tcW w:w="1555" w:type="dxa"/>
            <w:vMerge/>
          </w:tcPr>
          <w:p w:rsidR="000F0FA1" w:rsidRPr="00D20128" w:rsidRDefault="000F0FA1" w:rsidP="000F0FA1">
            <w:pPr>
              <w:rPr>
                <w:rFonts w:ascii="Meiryo UI" w:eastAsia="Meiryo UI" w:hAnsi="Meiryo UI"/>
              </w:rPr>
            </w:pPr>
          </w:p>
        </w:tc>
        <w:tc>
          <w:tcPr>
            <w:tcW w:w="2835" w:type="dxa"/>
          </w:tcPr>
          <w:p w:rsidR="000613BF" w:rsidRDefault="000613BF" w:rsidP="000F0FA1">
            <w:pPr>
              <w:rPr>
                <w:rFonts w:ascii="Meiryo UI" w:eastAsia="Meiryo UI" w:hAnsi="Meiryo UI"/>
              </w:rPr>
            </w:pPr>
            <w:r>
              <w:rPr>
                <w:rFonts w:ascii="Meiryo UI" w:eastAsia="Meiryo UI" w:hAnsi="Meiryo UI" w:hint="eastAsia"/>
              </w:rPr>
              <w:t>〔学びの機会提供等</w:t>
            </w:r>
            <w:r w:rsidR="000F0FA1" w:rsidRPr="00D20128">
              <w:rPr>
                <w:rFonts w:ascii="Meiryo UI" w:eastAsia="Meiryo UI" w:hAnsi="Meiryo UI" w:hint="eastAsia"/>
              </w:rPr>
              <w:t>〕</w:t>
            </w:r>
          </w:p>
          <w:p w:rsidR="000F0FA1" w:rsidRPr="00D20128" w:rsidRDefault="000F0FA1" w:rsidP="000F0FA1">
            <w:pPr>
              <w:rPr>
                <w:rFonts w:ascii="Meiryo UI" w:eastAsia="Meiryo UI" w:hAnsi="Meiryo UI"/>
              </w:rPr>
            </w:pPr>
            <w:r w:rsidRPr="00D20128">
              <w:rPr>
                <w:rFonts w:ascii="Meiryo UI" w:eastAsia="Meiryo UI" w:hAnsi="Meiryo UI" w:hint="eastAsia"/>
              </w:rPr>
              <w:t>（</w:t>
            </w:r>
            <w:r w:rsidR="000613BF">
              <w:rPr>
                <w:rFonts w:ascii="Meiryo UI" w:eastAsia="Meiryo UI" w:hAnsi="Meiryo UI" w:hint="eastAsia"/>
              </w:rPr>
              <w:t>15</w:t>
            </w:r>
            <w:r w:rsidRPr="00D20128">
              <w:rPr>
                <w:rFonts w:ascii="Meiryo UI" w:eastAsia="Meiryo UI" w:hAnsi="Meiryo UI" w:hint="eastAsia"/>
              </w:rPr>
              <w:t>点）</w:t>
            </w:r>
          </w:p>
          <w:p w:rsidR="000F0FA1" w:rsidRDefault="000F0FA1" w:rsidP="000F0FA1">
            <w:pPr>
              <w:rPr>
                <w:rFonts w:ascii="Meiryo UI" w:eastAsia="Meiryo UI" w:hAnsi="Meiryo UI"/>
              </w:rPr>
            </w:pPr>
            <w:r w:rsidRPr="00D20128">
              <w:rPr>
                <w:rFonts w:ascii="Meiryo UI" w:eastAsia="Meiryo UI" w:hAnsi="Meiryo UI" w:hint="eastAsia"/>
              </w:rPr>
              <w:t>・</w:t>
            </w:r>
            <w:r w:rsidR="000613BF">
              <w:rPr>
                <w:rFonts w:ascii="Meiryo UI" w:eastAsia="Meiryo UI" w:hAnsi="Meiryo UI" w:hint="eastAsia"/>
              </w:rPr>
              <w:t>新しい学びの視点</w:t>
            </w:r>
          </w:p>
          <w:p w:rsidR="000613BF" w:rsidRPr="00D20128" w:rsidRDefault="000613BF" w:rsidP="000F0FA1">
            <w:pPr>
              <w:rPr>
                <w:rFonts w:ascii="Meiryo UI" w:eastAsia="Meiryo UI" w:hAnsi="Meiryo UI"/>
              </w:rPr>
            </w:pPr>
            <w:r>
              <w:rPr>
                <w:rFonts w:ascii="Meiryo UI" w:eastAsia="Meiryo UI" w:hAnsi="Meiryo UI" w:hint="eastAsia"/>
              </w:rPr>
              <w:t>・地域の特徴を活かした、学びの機会提供</w:t>
            </w:r>
          </w:p>
        </w:tc>
        <w:tc>
          <w:tcPr>
            <w:tcW w:w="4257" w:type="dxa"/>
          </w:tcPr>
          <w:p w:rsidR="000F0FA1" w:rsidRDefault="000F0FA1" w:rsidP="000F0FA1">
            <w:pPr>
              <w:rPr>
                <w:rFonts w:ascii="Meiryo UI" w:eastAsia="Meiryo UI" w:hAnsi="Meiryo UI"/>
              </w:rPr>
            </w:pPr>
            <w:r w:rsidRPr="00D20128">
              <w:rPr>
                <w:rFonts w:ascii="Meiryo UI" w:eastAsia="Meiryo UI" w:hAnsi="Meiryo UI" w:hint="eastAsia"/>
              </w:rPr>
              <w:t>・</w:t>
            </w:r>
            <w:r w:rsidR="000613BF">
              <w:rPr>
                <w:rFonts w:ascii="Meiryo UI" w:eastAsia="Meiryo UI" w:hAnsi="Meiryo UI" w:hint="eastAsia"/>
              </w:rPr>
              <w:t>生野区の教育環境向上に資する取り組み</w:t>
            </w:r>
          </w:p>
          <w:p w:rsidR="000613BF" w:rsidRDefault="000613BF" w:rsidP="000F0FA1">
            <w:pPr>
              <w:rPr>
                <w:rFonts w:ascii="Meiryo UI" w:eastAsia="Meiryo UI" w:hAnsi="Meiryo UI"/>
              </w:rPr>
            </w:pPr>
            <w:r>
              <w:rPr>
                <w:rFonts w:ascii="Meiryo UI" w:eastAsia="Meiryo UI" w:hAnsi="Meiryo UI" w:hint="eastAsia"/>
              </w:rPr>
              <w:t>・新しい「学び」や「まちぐるみ教育」の視点を持った活用計画</w:t>
            </w:r>
          </w:p>
          <w:p w:rsidR="000613BF" w:rsidRDefault="000613BF" w:rsidP="000F0FA1">
            <w:pPr>
              <w:rPr>
                <w:rFonts w:ascii="Meiryo UI" w:eastAsia="Meiryo UI" w:hAnsi="Meiryo UI"/>
              </w:rPr>
            </w:pPr>
            <w:r>
              <w:rPr>
                <w:rFonts w:ascii="Meiryo UI" w:eastAsia="Meiryo UI" w:hAnsi="Meiryo UI" w:hint="eastAsia"/>
              </w:rPr>
              <w:t>・「学び」の場としての地域活性化</w:t>
            </w:r>
          </w:p>
          <w:p w:rsidR="000613BF" w:rsidRPr="000613BF" w:rsidRDefault="000613BF" w:rsidP="000F0FA1">
            <w:pPr>
              <w:rPr>
                <w:rFonts w:ascii="Meiryo UI" w:eastAsia="Meiryo UI" w:hAnsi="Meiryo UI"/>
              </w:rPr>
            </w:pPr>
            <w:r>
              <w:rPr>
                <w:rFonts w:ascii="Meiryo UI" w:eastAsia="Meiryo UI" w:hAnsi="Meiryo UI" w:hint="eastAsia"/>
              </w:rPr>
              <w:t>・地域の特徴を活かした様々な「学び」の機会の提供</w:t>
            </w:r>
          </w:p>
        </w:tc>
      </w:tr>
      <w:tr w:rsidR="000F0FA1" w:rsidRPr="00D20128" w:rsidTr="00D20128">
        <w:tc>
          <w:tcPr>
            <w:tcW w:w="1555" w:type="dxa"/>
          </w:tcPr>
          <w:p w:rsidR="000F0FA1" w:rsidRPr="00D20128" w:rsidRDefault="000F0FA1" w:rsidP="000F0FA1">
            <w:pPr>
              <w:rPr>
                <w:rFonts w:ascii="Meiryo UI" w:eastAsia="Meiryo UI" w:hAnsi="Meiryo UI"/>
              </w:rPr>
            </w:pPr>
            <w:r w:rsidRPr="00D20128">
              <w:rPr>
                <w:rFonts w:ascii="Meiryo UI" w:eastAsia="Meiryo UI" w:hAnsi="Meiryo UI" w:hint="eastAsia"/>
              </w:rPr>
              <w:t>C.実現性</w:t>
            </w:r>
          </w:p>
          <w:p w:rsidR="000F0FA1" w:rsidRPr="00D20128" w:rsidRDefault="000F0FA1" w:rsidP="000F0FA1">
            <w:pPr>
              <w:rPr>
                <w:rFonts w:ascii="Meiryo UI" w:eastAsia="Meiryo UI" w:hAnsi="Meiryo UI"/>
              </w:rPr>
            </w:pPr>
            <w:r w:rsidRPr="00D20128">
              <w:rPr>
                <w:rFonts w:ascii="Meiryo UI" w:eastAsia="Meiryo UI" w:hAnsi="Meiryo UI" w:hint="eastAsia"/>
              </w:rPr>
              <w:t>（</w:t>
            </w:r>
            <w:r w:rsidR="000613BF">
              <w:rPr>
                <w:rFonts w:ascii="Meiryo UI" w:eastAsia="Meiryo UI" w:hAnsi="Meiryo UI" w:hint="eastAsia"/>
              </w:rPr>
              <w:t>35</w:t>
            </w:r>
            <w:r w:rsidRPr="00D20128">
              <w:rPr>
                <w:rFonts w:ascii="Meiryo UI" w:eastAsia="Meiryo UI" w:hAnsi="Meiryo UI" w:hint="eastAsia"/>
              </w:rPr>
              <w:t>点）</w:t>
            </w:r>
          </w:p>
        </w:tc>
        <w:tc>
          <w:tcPr>
            <w:tcW w:w="2835" w:type="dxa"/>
          </w:tcPr>
          <w:p w:rsidR="000F0FA1" w:rsidRPr="00D20128" w:rsidRDefault="000F0FA1" w:rsidP="000F0FA1">
            <w:pPr>
              <w:rPr>
                <w:rFonts w:ascii="Meiryo UI" w:eastAsia="Meiryo UI" w:hAnsi="Meiryo UI"/>
              </w:rPr>
            </w:pPr>
            <w:r w:rsidRPr="00D20128">
              <w:rPr>
                <w:rFonts w:ascii="Meiryo UI" w:eastAsia="Meiryo UI" w:hAnsi="Meiryo UI" w:hint="eastAsia"/>
              </w:rPr>
              <w:t>・事業スケジュール</w:t>
            </w:r>
          </w:p>
          <w:p w:rsidR="000F0FA1" w:rsidRPr="00D20128" w:rsidRDefault="000F0FA1" w:rsidP="000F0FA1">
            <w:pPr>
              <w:rPr>
                <w:rFonts w:ascii="Meiryo UI" w:eastAsia="Meiryo UI" w:hAnsi="Meiryo UI"/>
              </w:rPr>
            </w:pPr>
            <w:r w:rsidRPr="00D20128">
              <w:rPr>
                <w:rFonts w:ascii="Meiryo UI" w:eastAsia="Meiryo UI" w:hAnsi="Meiryo UI" w:hint="eastAsia"/>
              </w:rPr>
              <w:t>・事業の確実性・実施力</w:t>
            </w:r>
          </w:p>
          <w:p w:rsidR="000F0FA1" w:rsidRPr="00D20128" w:rsidRDefault="000F0FA1" w:rsidP="000F0FA1">
            <w:pPr>
              <w:rPr>
                <w:rFonts w:ascii="Meiryo UI" w:eastAsia="Meiryo UI" w:hAnsi="Meiryo UI"/>
              </w:rPr>
            </w:pPr>
            <w:r w:rsidRPr="00D20128">
              <w:rPr>
                <w:rFonts w:ascii="Meiryo UI" w:eastAsia="Meiryo UI" w:hAnsi="Meiryo UI" w:hint="eastAsia"/>
              </w:rPr>
              <w:t>・事業の継続性・安全性</w:t>
            </w:r>
          </w:p>
        </w:tc>
        <w:tc>
          <w:tcPr>
            <w:tcW w:w="4257" w:type="dxa"/>
          </w:tcPr>
          <w:p w:rsidR="000F0FA1" w:rsidRPr="00D20128" w:rsidRDefault="000F0FA1" w:rsidP="000F0FA1">
            <w:pPr>
              <w:rPr>
                <w:rFonts w:ascii="Meiryo UI" w:eastAsia="Meiryo UI" w:hAnsi="Meiryo UI"/>
              </w:rPr>
            </w:pPr>
            <w:r w:rsidRPr="00D20128">
              <w:rPr>
                <w:rFonts w:ascii="Meiryo UI" w:eastAsia="Meiryo UI" w:hAnsi="Meiryo UI" w:hint="eastAsia"/>
              </w:rPr>
              <w:t>・事業スケジュールの実現性</w:t>
            </w:r>
            <w:r w:rsidR="000613BF">
              <w:rPr>
                <w:rFonts w:ascii="Meiryo UI" w:eastAsia="Meiryo UI" w:hAnsi="Meiryo UI" w:hint="eastAsia"/>
              </w:rPr>
              <w:t>、法令等認可手続きの確実性</w:t>
            </w:r>
          </w:p>
          <w:p w:rsidR="000F0FA1" w:rsidRPr="00D20128" w:rsidRDefault="000F0FA1" w:rsidP="000F0FA1">
            <w:pPr>
              <w:rPr>
                <w:rFonts w:ascii="Meiryo UI" w:eastAsia="Meiryo UI" w:hAnsi="Meiryo UI"/>
              </w:rPr>
            </w:pPr>
            <w:r w:rsidRPr="00D20128">
              <w:rPr>
                <w:rFonts w:ascii="Meiryo UI" w:eastAsia="Meiryo UI" w:hAnsi="Meiryo UI" w:hint="eastAsia"/>
              </w:rPr>
              <w:t>・事業実施の体制や仕組み</w:t>
            </w:r>
          </w:p>
          <w:p w:rsidR="000F0FA1" w:rsidRPr="00D20128" w:rsidRDefault="000F0FA1" w:rsidP="000F0FA1">
            <w:pPr>
              <w:rPr>
                <w:rFonts w:ascii="Meiryo UI" w:eastAsia="Meiryo UI" w:hAnsi="Meiryo UI"/>
              </w:rPr>
            </w:pPr>
            <w:r w:rsidRPr="00D20128">
              <w:rPr>
                <w:rFonts w:ascii="Meiryo UI" w:eastAsia="Meiryo UI" w:hAnsi="Meiryo UI" w:hint="eastAsia"/>
              </w:rPr>
              <w:t>・資金計画</w:t>
            </w:r>
          </w:p>
          <w:p w:rsidR="000F0FA1" w:rsidRPr="00D20128" w:rsidRDefault="000F0FA1" w:rsidP="000F0FA1">
            <w:pPr>
              <w:rPr>
                <w:rFonts w:ascii="Meiryo UI" w:eastAsia="Meiryo UI" w:hAnsi="Meiryo UI"/>
              </w:rPr>
            </w:pPr>
            <w:r w:rsidRPr="00D20128">
              <w:rPr>
                <w:rFonts w:ascii="Meiryo UI" w:eastAsia="Meiryo UI" w:hAnsi="Meiryo UI" w:hint="eastAsia"/>
              </w:rPr>
              <w:t>・経営の安定性</w:t>
            </w:r>
          </w:p>
          <w:p w:rsidR="000F0FA1" w:rsidRPr="00D20128" w:rsidRDefault="000F0FA1" w:rsidP="000F0FA1">
            <w:pPr>
              <w:rPr>
                <w:rFonts w:ascii="Meiryo UI" w:eastAsia="Meiryo UI" w:hAnsi="Meiryo UI"/>
              </w:rPr>
            </w:pPr>
            <w:r w:rsidRPr="00D20128">
              <w:rPr>
                <w:rFonts w:ascii="Meiryo UI" w:eastAsia="Meiryo UI" w:hAnsi="Meiryo UI" w:hint="eastAsia"/>
              </w:rPr>
              <w:t>・類似事業の実績</w:t>
            </w:r>
          </w:p>
        </w:tc>
      </w:tr>
      <w:tr w:rsidR="000F0FA1" w:rsidRPr="00D20128" w:rsidTr="00D20128">
        <w:tc>
          <w:tcPr>
            <w:tcW w:w="1555" w:type="dxa"/>
          </w:tcPr>
          <w:p w:rsidR="000F0FA1" w:rsidRPr="00D20128" w:rsidRDefault="000F0FA1" w:rsidP="000F0FA1">
            <w:pPr>
              <w:rPr>
                <w:rFonts w:ascii="Meiryo UI" w:eastAsia="Meiryo UI" w:hAnsi="Meiryo UI"/>
              </w:rPr>
            </w:pPr>
            <w:r w:rsidRPr="00D20128">
              <w:rPr>
                <w:rFonts w:ascii="Meiryo UI" w:eastAsia="Meiryo UI" w:hAnsi="Meiryo UI" w:hint="eastAsia"/>
              </w:rPr>
              <w:t>D.加算点</w:t>
            </w:r>
          </w:p>
          <w:p w:rsidR="000F0FA1" w:rsidRPr="00D20128" w:rsidRDefault="000F0FA1" w:rsidP="000F0FA1">
            <w:pPr>
              <w:rPr>
                <w:rFonts w:ascii="Meiryo UI" w:eastAsia="Meiryo UI" w:hAnsi="Meiryo UI"/>
              </w:rPr>
            </w:pPr>
            <w:r w:rsidRPr="00D20128">
              <w:rPr>
                <w:rFonts w:ascii="Meiryo UI" w:eastAsia="Meiryo UI" w:hAnsi="Meiryo UI" w:hint="eastAsia"/>
              </w:rPr>
              <w:t>（5点）</w:t>
            </w:r>
          </w:p>
        </w:tc>
        <w:tc>
          <w:tcPr>
            <w:tcW w:w="2835" w:type="dxa"/>
          </w:tcPr>
          <w:p w:rsidR="000F0FA1" w:rsidRPr="00D20128" w:rsidRDefault="000F0FA1" w:rsidP="000F0FA1">
            <w:pPr>
              <w:rPr>
                <w:rFonts w:ascii="Meiryo UI" w:eastAsia="Meiryo UI" w:hAnsi="Meiryo UI"/>
              </w:rPr>
            </w:pPr>
            <w:r w:rsidRPr="00D20128">
              <w:rPr>
                <w:rFonts w:ascii="Meiryo UI" w:eastAsia="Meiryo UI" w:hAnsi="Meiryo UI" w:hint="eastAsia"/>
              </w:rPr>
              <w:t>・その他特筆すべき内容</w:t>
            </w:r>
          </w:p>
        </w:tc>
        <w:tc>
          <w:tcPr>
            <w:tcW w:w="4257" w:type="dxa"/>
          </w:tcPr>
          <w:p w:rsidR="000F0FA1" w:rsidRPr="00D20128" w:rsidRDefault="000F0FA1" w:rsidP="000F0FA1">
            <w:pPr>
              <w:rPr>
                <w:rFonts w:ascii="Meiryo UI" w:eastAsia="Meiryo UI" w:hAnsi="Meiryo UI"/>
              </w:rPr>
            </w:pPr>
            <w:r w:rsidRPr="00D20128">
              <w:rPr>
                <w:rFonts w:ascii="Meiryo UI" w:eastAsia="Meiryo UI" w:hAnsi="Meiryo UI" w:hint="eastAsia"/>
              </w:rPr>
              <w:t>・事業効果や魅力をより高めるもの</w:t>
            </w:r>
          </w:p>
          <w:p w:rsidR="000F0FA1" w:rsidRPr="00D20128" w:rsidRDefault="000F0FA1" w:rsidP="000F0FA1">
            <w:pPr>
              <w:rPr>
                <w:rFonts w:ascii="Meiryo UI" w:eastAsia="Meiryo UI" w:hAnsi="Meiryo UI"/>
              </w:rPr>
            </w:pPr>
            <w:r w:rsidRPr="00D20128">
              <w:rPr>
                <w:rFonts w:ascii="Meiryo UI" w:eastAsia="Meiryo UI" w:hAnsi="Meiryo UI" w:hint="eastAsia"/>
              </w:rPr>
              <w:t>・創意工夫等により、提案に求める条件以上に地域貢献が果たせるもの　等</w:t>
            </w:r>
          </w:p>
        </w:tc>
      </w:tr>
    </w:tbl>
    <w:p w:rsidR="00FF7008" w:rsidRPr="00D20128" w:rsidRDefault="00FF7008">
      <w:pPr>
        <w:rPr>
          <w:rFonts w:ascii="Meiryo UI" w:eastAsia="Meiryo UI" w:hAnsi="Meiryo UI"/>
        </w:rPr>
      </w:pPr>
    </w:p>
    <w:p w:rsidR="00D20128" w:rsidRDefault="00D20128">
      <w:pPr>
        <w:rPr>
          <w:rFonts w:ascii="Meiryo UI" w:eastAsia="Meiryo UI" w:hAnsi="Meiryo UI"/>
        </w:rPr>
      </w:pPr>
    </w:p>
    <w:p w:rsidR="00D20128" w:rsidRDefault="00D20128">
      <w:pPr>
        <w:rPr>
          <w:rFonts w:ascii="Meiryo UI" w:eastAsia="Meiryo UI" w:hAnsi="Meiryo UI"/>
        </w:rPr>
      </w:pPr>
    </w:p>
    <w:p w:rsidR="00D20128" w:rsidRDefault="00D20128">
      <w:pPr>
        <w:rPr>
          <w:rFonts w:ascii="Meiryo UI" w:eastAsia="Meiryo UI" w:hAnsi="Meiryo UI"/>
        </w:rPr>
      </w:pPr>
    </w:p>
    <w:p w:rsidR="00B70CFA" w:rsidRDefault="00B70CFA"/>
    <w:p w:rsidR="00D20128" w:rsidRDefault="00D20128"/>
    <w:p w:rsidR="00D20128" w:rsidRDefault="00D20128"/>
    <w:p w:rsidR="00D20128" w:rsidRDefault="00D20128"/>
    <w:p w:rsidR="00D20128" w:rsidRDefault="00D20128"/>
    <w:p w:rsidR="00D20128" w:rsidRDefault="00D20128"/>
    <w:p w:rsidR="00D20128" w:rsidRDefault="00D20128"/>
    <w:p w:rsidR="00D20128" w:rsidRDefault="00D20128"/>
    <w:p w:rsidR="00D20128" w:rsidRDefault="00D20128"/>
    <w:p w:rsidR="00D20128" w:rsidRDefault="00D20128"/>
    <w:p w:rsidR="00D20128" w:rsidRDefault="00D20128"/>
    <w:p w:rsidR="00D20128" w:rsidRDefault="00D20128"/>
    <w:p w:rsidR="00D20128" w:rsidRDefault="00D20128"/>
    <w:p w:rsidR="00D20128" w:rsidRDefault="00D20128"/>
    <w:p w:rsidR="00D20128" w:rsidRDefault="00D20128"/>
    <w:p w:rsidR="00D20128" w:rsidRDefault="00D20128"/>
    <w:p w:rsidR="00D20128" w:rsidRDefault="00D20128"/>
    <w:p w:rsidR="00D20128" w:rsidRDefault="00D20128"/>
    <w:p w:rsidR="00D20128" w:rsidRDefault="00D20128"/>
    <w:p w:rsidR="00D20128" w:rsidRDefault="00D20128"/>
    <w:p w:rsidR="00D20128" w:rsidRDefault="00D20128"/>
    <w:p w:rsidR="00D20128" w:rsidRDefault="00D20128"/>
    <w:p w:rsidR="000F0FA1" w:rsidRDefault="000F0FA1" w:rsidP="00D20128">
      <w:pPr>
        <w:rPr>
          <w:rFonts w:ascii="Meiryo UI" w:eastAsia="Meiryo UI" w:hAnsi="Meiryo UI"/>
        </w:rPr>
      </w:pPr>
      <w:r>
        <w:rPr>
          <w:rFonts w:ascii="Meiryo UI" w:eastAsia="Meiryo UI" w:hAnsi="Meiryo UI" w:hint="eastAsia"/>
        </w:rPr>
        <w:t xml:space="preserve">　　　</w:t>
      </w:r>
    </w:p>
    <w:p w:rsidR="00D20128" w:rsidRDefault="00DF59ED" w:rsidP="000F0FA1">
      <w:pPr>
        <w:ind w:firstLineChars="300" w:firstLine="630"/>
        <w:rPr>
          <w:rFonts w:ascii="Meiryo UI" w:eastAsia="Meiryo UI" w:hAnsi="Meiryo UI"/>
        </w:rPr>
      </w:pPr>
      <w:r>
        <w:rPr>
          <w:rFonts w:ascii="Meiryo UI" w:eastAsia="Meiryo UI" w:hAnsi="Meiryo UI" w:hint="eastAsia"/>
        </w:rPr>
        <w:t>下記①～③のいずれかひとつでも満たさない計画提案については、審査基準を満たさない提案とする。</w:t>
      </w:r>
    </w:p>
    <w:p w:rsidR="00DF59ED" w:rsidRDefault="000F0FA1" w:rsidP="00D20128">
      <w:pPr>
        <w:rPr>
          <w:rFonts w:ascii="Meiryo UI" w:eastAsia="Meiryo UI" w:hAnsi="Meiryo UI"/>
        </w:rPr>
      </w:pPr>
      <w:r>
        <w:rPr>
          <w:rFonts w:ascii="Meiryo UI" w:eastAsia="Meiryo UI" w:hAnsi="Meiryo UI" w:hint="eastAsia"/>
        </w:rPr>
        <w:t xml:space="preserve">　　　　　　①適格審査の審査内容において不備が無い</w:t>
      </w:r>
    </w:p>
    <w:p w:rsidR="00DF59ED" w:rsidRDefault="00DF59ED" w:rsidP="000F0FA1">
      <w:pPr>
        <w:ind w:firstLineChars="400" w:firstLine="840"/>
        <w:rPr>
          <w:rFonts w:ascii="Meiryo UI" w:eastAsia="Meiryo UI" w:hAnsi="Meiryo UI"/>
        </w:rPr>
      </w:pPr>
      <w:r>
        <w:rPr>
          <w:rFonts w:ascii="Meiryo UI" w:eastAsia="Meiryo UI" w:hAnsi="Meiryo UI" w:hint="eastAsia"/>
        </w:rPr>
        <w:t>②評価項目「B地域貢献」において、配点の７割以上の評価を得ている</w:t>
      </w:r>
    </w:p>
    <w:p w:rsidR="00DF59ED" w:rsidRDefault="00DF59ED" w:rsidP="000F0FA1">
      <w:pPr>
        <w:ind w:firstLineChars="400" w:firstLine="840"/>
        <w:rPr>
          <w:rFonts w:ascii="Meiryo UI" w:eastAsia="Meiryo UI" w:hAnsi="Meiryo UI"/>
        </w:rPr>
      </w:pPr>
      <w:r>
        <w:rPr>
          <w:rFonts w:ascii="Meiryo UI" w:eastAsia="Meiryo UI" w:hAnsi="Meiryo UI" w:hint="eastAsia"/>
        </w:rPr>
        <w:t>③評価項目において、著しく評価の低い項目が</w:t>
      </w:r>
      <w:r w:rsidR="000F0FA1">
        <w:rPr>
          <w:rFonts w:ascii="Meiryo UI" w:eastAsia="Meiryo UI" w:hAnsi="Meiryo UI" w:hint="eastAsia"/>
        </w:rPr>
        <w:t>無い</w:t>
      </w:r>
    </w:p>
    <w:p w:rsidR="00D20128" w:rsidRDefault="00D20128" w:rsidP="00D20128">
      <w:pPr>
        <w:rPr>
          <w:rFonts w:ascii="Meiryo UI" w:eastAsia="Meiryo UI" w:hAnsi="Meiryo UI"/>
        </w:rPr>
      </w:pPr>
    </w:p>
    <w:p w:rsidR="00D20128" w:rsidRDefault="00D20128" w:rsidP="00D20128">
      <w:pPr>
        <w:rPr>
          <w:rFonts w:ascii="Meiryo UI" w:eastAsia="Meiryo UI" w:hAnsi="Meiryo UI"/>
        </w:rPr>
      </w:pPr>
    </w:p>
    <w:p w:rsidR="00D20128" w:rsidRDefault="00D20128" w:rsidP="00D20128">
      <w:pPr>
        <w:rPr>
          <w:rFonts w:ascii="Meiryo UI" w:eastAsia="Meiryo UI" w:hAnsi="Meiryo UI"/>
        </w:rPr>
      </w:pPr>
    </w:p>
    <w:p w:rsidR="00D20128" w:rsidRDefault="00D20128" w:rsidP="00D20128">
      <w:pPr>
        <w:rPr>
          <w:rFonts w:ascii="Meiryo UI" w:eastAsia="Meiryo UI" w:hAnsi="Meiryo UI"/>
        </w:rPr>
      </w:pPr>
    </w:p>
    <w:p w:rsidR="00D20128" w:rsidRDefault="00D20128" w:rsidP="00D20128">
      <w:pPr>
        <w:rPr>
          <w:rFonts w:ascii="Meiryo UI" w:eastAsia="Meiryo UI" w:hAnsi="Meiryo UI"/>
        </w:rPr>
      </w:pPr>
    </w:p>
    <w:p w:rsidR="00DF59ED" w:rsidRPr="000F0FA1" w:rsidRDefault="00DF59ED" w:rsidP="00DF59ED">
      <w:pPr>
        <w:rPr>
          <w:rFonts w:ascii="Meiryo UI" w:eastAsia="Meiryo UI" w:hAnsi="Meiryo UI"/>
        </w:rPr>
      </w:pPr>
    </w:p>
    <w:p w:rsidR="006C27DA" w:rsidRDefault="00D20128" w:rsidP="006C27DA">
      <w:pPr>
        <w:ind w:firstLineChars="200" w:firstLine="420"/>
        <w:rPr>
          <w:rFonts w:ascii="Meiryo UI" w:eastAsia="Meiryo UI" w:hAnsi="Meiryo UI"/>
        </w:rPr>
      </w:pPr>
      <w:r w:rsidRPr="00FE1C90">
        <w:rPr>
          <w:rFonts w:ascii="Meiryo UI" w:eastAsia="Meiryo UI" w:hAnsi="Meiryo UI" w:hint="eastAsia"/>
        </w:rPr>
        <w:lastRenderedPageBreak/>
        <w:t>③審査の結果</w:t>
      </w:r>
    </w:p>
    <w:p w:rsidR="00CA484A" w:rsidRDefault="008F43C8" w:rsidP="006C27DA">
      <w:pPr>
        <w:ind w:firstLineChars="200" w:firstLine="420"/>
        <w:rPr>
          <w:rFonts w:ascii="Meiryo UI" w:eastAsia="Meiryo UI" w:hAnsi="Meiryo UI"/>
        </w:rPr>
      </w:pPr>
      <w:r w:rsidRPr="008F43C8">
        <w:rPr>
          <w:noProof/>
        </w:rPr>
        <w:drawing>
          <wp:anchor distT="0" distB="0" distL="114300" distR="114300" simplePos="0" relativeHeight="251658240" behindDoc="0" locked="0" layoutInCell="1" allowOverlap="1">
            <wp:simplePos x="0" y="0"/>
            <wp:positionH relativeFrom="column">
              <wp:posOffset>268358</wp:posOffset>
            </wp:positionH>
            <wp:positionV relativeFrom="paragraph">
              <wp:posOffset>105356</wp:posOffset>
            </wp:positionV>
            <wp:extent cx="5753718" cy="7673008"/>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6653" cy="767692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363C" w:rsidRDefault="0096363C" w:rsidP="00CA484A">
      <w:pPr>
        <w:rPr>
          <w:rFonts w:ascii="Meiryo UI" w:eastAsia="Meiryo UI" w:hAnsi="Meiryo UI"/>
        </w:rPr>
      </w:pPr>
    </w:p>
    <w:p w:rsidR="006C27DA" w:rsidRDefault="006C27DA" w:rsidP="00CA484A">
      <w:pPr>
        <w:rPr>
          <w:rFonts w:ascii="Meiryo UI" w:eastAsia="Meiryo UI" w:hAnsi="Meiryo UI"/>
        </w:rPr>
      </w:pPr>
    </w:p>
    <w:p w:rsidR="006C27DA" w:rsidRDefault="006C27DA" w:rsidP="00CA484A">
      <w:pPr>
        <w:rPr>
          <w:rFonts w:ascii="Meiryo UI" w:eastAsia="Meiryo UI" w:hAnsi="Meiryo UI"/>
        </w:rPr>
      </w:pPr>
    </w:p>
    <w:p w:rsidR="006C27DA" w:rsidRDefault="006C27DA" w:rsidP="00CA484A">
      <w:pPr>
        <w:rPr>
          <w:rFonts w:ascii="Meiryo UI" w:eastAsia="Meiryo UI" w:hAnsi="Meiryo UI"/>
        </w:rPr>
      </w:pPr>
    </w:p>
    <w:p w:rsidR="006C27DA" w:rsidRDefault="006C27DA" w:rsidP="00CA484A">
      <w:pPr>
        <w:rPr>
          <w:rFonts w:ascii="Meiryo UI" w:eastAsia="Meiryo UI" w:hAnsi="Meiryo UI"/>
        </w:rPr>
      </w:pPr>
    </w:p>
    <w:p w:rsidR="006C27DA" w:rsidRDefault="006C27DA" w:rsidP="00CA484A">
      <w:pPr>
        <w:rPr>
          <w:rFonts w:ascii="Meiryo UI" w:eastAsia="Meiryo UI" w:hAnsi="Meiryo UI"/>
        </w:rPr>
      </w:pPr>
    </w:p>
    <w:p w:rsidR="006C27DA" w:rsidRDefault="006C27DA" w:rsidP="00CA484A">
      <w:pPr>
        <w:rPr>
          <w:rFonts w:ascii="Meiryo UI" w:eastAsia="Meiryo UI" w:hAnsi="Meiryo UI"/>
        </w:rPr>
      </w:pPr>
    </w:p>
    <w:p w:rsidR="006C27DA" w:rsidRDefault="006C27DA" w:rsidP="00CA484A">
      <w:pPr>
        <w:rPr>
          <w:rFonts w:ascii="Meiryo UI" w:eastAsia="Meiryo UI" w:hAnsi="Meiryo UI"/>
        </w:rPr>
      </w:pPr>
    </w:p>
    <w:p w:rsidR="006C27DA" w:rsidRDefault="006C27DA" w:rsidP="00CA484A">
      <w:pPr>
        <w:rPr>
          <w:rFonts w:ascii="Meiryo UI" w:eastAsia="Meiryo UI" w:hAnsi="Meiryo UI"/>
        </w:rPr>
      </w:pPr>
    </w:p>
    <w:p w:rsidR="006C27DA" w:rsidRDefault="006C27DA" w:rsidP="00CA484A">
      <w:pPr>
        <w:rPr>
          <w:rFonts w:ascii="Meiryo UI" w:eastAsia="Meiryo UI" w:hAnsi="Meiryo UI"/>
        </w:rPr>
      </w:pPr>
    </w:p>
    <w:p w:rsidR="006C27DA" w:rsidRDefault="006C27DA" w:rsidP="00CA484A">
      <w:pPr>
        <w:rPr>
          <w:rFonts w:ascii="Meiryo UI" w:eastAsia="Meiryo UI" w:hAnsi="Meiryo UI"/>
        </w:rPr>
      </w:pPr>
    </w:p>
    <w:p w:rsidR="006C27DA" w:rsidRDefault="006C27DA" w:rsidP="00CA484A">
      <w:pPr>
        <w:rPr>
          <w:rFonts w:ascii="Meiryo UI" w:eastAsia="Meiryo UI" w:hAnsi="Meiryo UI"/>
        </w:rPr>
      </w:pPr>
    </w:p>
    <w:p w:rsidR="006C27DA" w:rsidRDefault="006C27DA" w:rsidP="00CA484A">
      <w:pPr>
        <w:rPr>
          <w:rFonts w:ascii="Meiryo UI" w:eastAsia="Meiryo UI" w:hAnsi="Meiryo UI"/>
        </w:rPr>
      </w:pPr>
    </w:p>
    <w:p w:rsidR="006C27DA" w:rsidRDefault="006C27DA" w:rsidP="00CA484A">
      <w:pPr>
        <w:rPr>
          <w:rFonts w:ascii="Meiryo UI" w:eastAsia="Meiryo UI" w:hAnsi="Meiryo UI"/>
        </w:rPr>
      </w:pPr>
    </w:p>
    <w:p w:rsidR="006C27DA" w:rsidRDefault="006C27DA" w:rsidP="00CA484A">
      <w:pPr>
        <w:rPr>
          <w:rFonts w:ascii="Meiryo UI" w:eastAsia="Meiryo UI" w:hAnsi="Meiryo UI"/>
        </w:rPr>
      </w:pPr>
    </w:p>
    <w:p w:rsidR="006C27DA" w:rsidRDefault="006C27DA" w:rsidP="00CA484A">
      <w:pPr>
        <w:rPr>
          <w:rFonts w:ascii="Meiryo UI" w:eastAsia="Meiryo UI" w:hAnsi="Meiryo UI"/>
        </w:rPr>
      </w:pPr>
    </w:p>
    <w:p w:rsidR="006C27DA" w:rsidRDefault="006C27DA" w:rsidP="00CA484A">
      <w:pPr>
        <w:rPr>
          <w:rFonts w:ascii="Meiryo UI" w:eastAsia="Meiryo UI" w:hAnsi="Meiryo UI"/>
        </w:rPr>
      </w:pPr>
    </w:p>
    <w:p w:rsidR="006C27DA" w:rsidRDefault="006C27DA" w:rsidP="00CA484A">
      <w:pPr>
        <w:rPr>
          <w:rFonts w:ascii="Meiryo UI" w:eastAsia="Meiryo UI" w:hAnsi="Meiryo UI"/>
        </w:rPr>
      </w:pPr>
    </w:p>
    <w:p w:rsidR="006C27DA" w:rsidRDefault="006C27DA" w:rsidP="00CA484A">
      <w:pPr>
        <w:rPr>
          <w:rFonts w:ascii="Meiryo UI" w:eastAsia="Meiryo UI" w:hAnsi="Meiryo UI"/>
        </w:rPr>
      </w:pPr>
    </w:p>
    <w:p w:rsidR="006C27DA" w:rsidRDefault="006C27DA" w:rsidP="00CA484A">
      <w:pPr>
        <w:rPr>
          <w:rFonts w:ascii="Meiryo UI" w:eastAsia="Meiryo UI" w:hAnsi="Meiryo UI"/>
        </w:rPr>
      </w:pPr>
    </w:p>
    <w:p w:rsidR="006C27DA" w:rsidRDefault="006C27DA" w:rsidP="00CA484A">
      <w:pPr>
        <w:rPr>
          <w:rFonts w:ascii="Meiryo UI" w:eastAsia="Meiryo UI" w:hAnsi="Meiryo UI"/>
        </w:rPr>
      </w:pPr>
    </w:p>
    <w:p w:rsidR="006C27DA" w:rsidRDefault="006C27DA" w:rsidP="00CA484A">
      <w:pPr>
        <w:rPr>
          <w:rFonts w:ascii="Meiryo UI" w:eastAsia="Meiryo UI" w:hAnsi="Meiryo UI"/>
        </w:rPr>
      </w:pPr>
    </w:p>
    <w:p w:rsidR="006C27DA" w:rsidRDefault="006C27DA" w:rsidP="00CA484A">
      <w:pPr>
        <w:rPr>
          <w:rFonts w:ascii="Meiryo UI" w:eastAsia="Meiryo UI" w:hAnsi="Meiryo UI"/>
        </w:rPr>
      </w:pPr>
    </w:p>
    <w:p w:rsidR="000613BF" w:rsidRDefault="000613BF" w:rsidP="00CA484A">
      <w:pPr>
        <w:rPr>
          <w:rFonts w:ascii="Meiryo UI" w:eastAsia="Meiryo UI" w:hAnsi="Meiryo UI"/>
        </w:rPr>
      </w:pPr>
    </w:p>
    <w:p w:rsidR="000613BF" w:rsidRDefault="000613BF" w:rsidP="00CA484A">
      <w:pPr>
        <w:rPr>
          <w:rFonts w:ascii="Meiryo UI" w:eastAsia="Meiryo UI" w:hAnsi="Meiryo UI"/>
        </w:rPr>
      </w:pPr>
    </w:p>
    <w:p w:rsidR="000613BF" w:rsidRDefault="000613BF" w:rsidP="00CA484A">
      <w:pPr>
        <w:rPr>
          <w:rFonts w:ascii="Meiryo UI" w:eastAsia="Meiryo UI" w:hAnsi="Meiryo UI"/>
        </w:rPr>
      </w:pPr>
    </w:p>
    <w:p w:rsidR="000613BF" w:rsidRDefault="000613BF" w:rsidP="00CA484A">
      <w:pPr>
        <w:rPr>
          <w:rFonts w:ascii="Meiryo UI" w:eastAsia="Meiryo UI" w:hAnsi="Meiryo UI"/>
        </w:rPr>
      </w:pPr>
    </w:p>
    <w:p w:rsidR="000613BF" w:rsidRDefault="000613BF" w:rsidP="00CA484A">
      <w:pPr>
        <w:rPr>
          <w:rFonts w:ascii="Meiryo UI" w:eastAsia="Meiryo UI" w:hAnsi="Meiryo UI"/>
        </w:rPr>
      </w:pPr>
    </w:p>
    <w:p w:rsidR="000613BF" w:rsidRDefault="000613BF" w:rsidP="00CA484A">
      <w:pPr>
        <w:rPr>
          <w:rFonts w:ascii="Meiryo UI" w:eastAsia="Meiryo UI" w:hAnsi="Meiryo UI"/>
        </w:rPr>
      </w:pPr>
    </w:p>
    <w:p w:rsidR="000613BF" w:rsidRDefault="000613BF" w:rsidP="00CA484A">
      <w:pPr>
        <w:rPr>
          <w:rFonts w:ascii="Meiryo UI" w:eastAsia="Meiryo UI" w:hAnsi="Meiryo UI"/>
        </w:rPr>
      </w:pPr>
    </w:p>
    <w:p w:rsidR="000613BF" w:rsidRDefault="000613BF" w:rsidP="00CA484A">
      <w:pPr>
        <w:rPr>
          <w:rFonts w:ascii="Meiryo UI" w:eastAsia="Meiryo UI" w:hAnsi="Meiryo UI"/>
        </w:rPr>
      </w:pPr>
    </w:p>
    <w:p w:rsidR="000613BF" w:rsidRDefault="000613BF" w:rsidP="00CA484A">
      <w:pPr>
        <w:rPr>
          <w:rFonts w:ascii="Meiryo UI" w:eastAsia="Meiryo UI" w:hAnsi="Meiryo UI"/>
        </w:rPr>
      </w:pPr>
    </w:p>
    <w:p w:rsidR="000613BF" w:rsidRDefault="000613BF" w:rsidP="00CA484A">
      <w:pPr>
        <w:rPr>
          <w:rFonts w:ascii="Meiryo UI" w:eastAsia="Meiryo UI" w:hAnsi="Meiryo UI"/>
        </w:rPr>
      </w:pPr>
    </w:p>
    <w:p w:rsidR="000613BF" w:rsidRDefault="000613BF" w:rsidP="00CA484A">
      <w:pPr>
        <w:rPr>
          <w:rFonts w:ascii="Meiryo UI" w:eastAsia="Meiryo UI" w:hAnsi="Meiryo UI"/>
        </w:rPr>
      </w:pPr>
    </w:p>
    <w:p w:rsidR="000613BF" w:rsidRDefault="000613BF" w:rsidP="00CA484A">
      <w:pPr>
        <w:rPr>
          <w:rFonts w:ascii="Meiryo UI" w:eastAsia="Meiryo UI" w:hAnsi="Meiryo UI"/>
        </w:rPr>
      </w:pPr>
    </w:p>
    <w:p w:rsidR="000613BF" w:rsidRDefault="000613BF" w:rsidP="00CA484A">
      <w:pPr>
        <w:rPr>
          <w:rFonts w:ascii="Meiryo UI" w:eastAsia="Meiryo UI" w:hAnsi="Meiryo UI"/>
        </w:rPr>
      </w:pPr>
    </w:p>
    <w:p w:rsidR="006135C0" w:rsidRDefault="006135C0" w:rsidP="00E25FED">
      <w:pPr>
        <w:ind w:firstLineChars="200" w:firstLine="420"/>
        <w:rPr>
          <w:rFonts w:ascii="Meiryo UI" w:eastAsia="Meiryo UI" w:hAnsi="Meiryo UI"/>
        </w:rPr>
      </w:pPr>
      <w:r>
        <w:rPr>
          <w:rFonts w:ascii="Meiryo UI" w:eastAsia="Meiryo UI" w:hAnsi="Meiryo UI" w:hint="eastAsia"/>
        </w:rPr>
        <w:lastRenderedPageBreak/>
        <w:t>④選定理由・附帯意見</w:t>
      </w:r>
    </w:p>
    <w:p w:rsidR="006135C0" w:rsidRPr="006135C0" w:rsidRDefault="00CA447F" w:rsidP="00F8610E">
      <w:pPr>
        <w:ind w:firstLineChars="300" w:firstLine="630"/>
        <w:rPr>
          <w:rFonts w:ascii="Meiryo UI" w:eastAsia="Meiryo UI" w:hAnsi="Meiryo UI"/>
        </w:rPr>
      </w:pPr>
      <w:r>
        <w:rPr>
          <w:rFonts w:ascii="Meiryo UI" w:eastAsia="Meiryo UI" w:hAnsi="Meiryo UI" w:hint="eastAsia"/>
        </w:rPr>
        <w:t>【選定理由】</w:t>
      </w:r>
    </w:p>
    <w:p w:rsidR="000613BF" w:rsidRDefault="000613BF" w:rsidP="00A15F12">
      <w:pPr>
        <w:pStyle w:val="a4"/>
        <w:numPr>
          <w:ilvl w:val="0"/>
          <w:numId w:val="3"/>
        </w:numPr>
        <w:ind w:leftChars="0"/>
        <w:rPr>
          <w:rFonts w:ascii="Meiryo UI" w:eastAsia="Meiryo UI" w:hAnsi="Meiryo UI"/>
        </w:rPr>
      </w:pPr>
      <w:r w:rsidRPr="00A15F12">
        <w:rPr>
          <w:rFonts w:ascii="Meiryo UI" w:eastAsia="Meiryo UI" w:hAnsi="Meiryo UI" w:hint="eastAsia"/>
        </w:rPr>
        <w:t>インターナショナルスクールという提案により、高度な外国籍人材を生野区に呼び込む</w:t>
      </w:r>
      <w:r w:rsidR="008138D2">
        <w:rPr>
          <w:rFonts w:ascii="Meiryo UI" w:eastAsia="Meiryo UI" w:hAnsi="Meiryo UI" w:hint="eastAsia"/>
        </w:rPr>
        <w:t>契機に繋がり、本活用により生野区に新たな魅力を加える</w:t>
      </w:r>
      <w:r w:rsidRPr="00A15F12">
        <w:rPr>
          <w:rFonts w:ascii="Meiryo UI" w:eastAsia="Meiryo UI" w:hAnsi="Meiryo UI" w:hint="eastAsia"/>
        </w:rPr>
        <w:t>事が期待できる</w:t>
      </w:r>
    </w:p>
    <w:p w:rsidR="000613BF" w:rsidRDefault="000613BF" w:rsidP="00A15F12">
      <w:pPr>
        <w:pStyle w:val="a4"/>
        <w:numPr>
          <w:ilvl w:val="0"/>
          <w:numId w:val="3"/>
        </w:numPr>
        <w:ind w:leftChars="0"/>
        <w:rPr>
          <w:rFonts w:ascii="Meiryo UI" w:eastAsia="Meiryo UI" w:hAnsi="Meiryo UI"/>
        </w:rPr>
      </w:pPr>
      <w:r w:rsidRPr="00A15F12">
        <w:rPr>
          <w:rFonts w:ascii="Meiryo UI" w:eastAsia="Meiryo UI" w:hAnsi="Meiryo UI" w:hint="eastAsia"/>
        </w:rPr>
        <w:t>パブリックラウンジ等の設置やコンシュルジュの配置、コミュニティ専用の出入口が確保されるなど、改修設計案に関しても地域住民に対して配慮されており、地域コミュニティとの連携が期待できる</w:t>
      </w:r>
    </w:p>
    <w:p w:rsidR="000613BF" w:rsidRDefault="000613BF" w:rsidP="00A15F12">
      <w:pPr>
        <w:pStyle w:val="a4"/>
        <w:numPr>
          <w:ilvl w:val="0"/>
          <w:numId w:val="3"/>
        </w:numPr>
        <w:ind w:leftChars="0"/>
        <w:rPr>
          <w:rFonts w:ascii="Meiryo UI" w:eastAsia="Meiryo UI" w:hAnsi="Meiryo UI"/>
        </w:rPr>
      </w:pPr>
      <w:r w:rsidRPr="00A15F12">
        <w:rPr>
          <w:rFonts w:ascii="Meiryo UI" w:eastAsia="Meiryo UI" w:hAnsi="Meiryo UI" w:hint="eastAsia"/>
        </w:rPr>
        <w:t>リーダーを育てる教育という、これからを担う人材育成で重要なポイントが示されている</w:t>
      </w:r>
    </w:p>
    <w:p w:rsidR="00E25FED" w:rsidRDefault="000613BF" w:rsidP="00A15F12">
      <w:pPr>
        <w:pStyle w:val="a4"/>
        <w:numPr>
          <w:ilvl w:val="0"/>
          <w:numId w:val="3"/>
        </w:numPr>
        <w:ind w:leftChars="0"/>
        <w:rPr>
          <w:rFonts w:ascii="Meiryo UI" w:eastAsia="Meiryo UI" w:hAnsi="Meiryo UI"/>
        </w:rPr>
      </w:pPr>
      <w:r w:rsidRPr="00A15F12">
        <w:rPr>
          <w:rFonts w:ascii="Meiryo UI" w:eastAsia="Meiryo UI" w:hAnsi="Meiryo UI" w:hint="eastAsia"/>
        </w:rPr>
        <w:t>避難所運営における外国籍住民など要配慮者に対する課題解決の道筋のヒントとして評価できる</w:t>
      </w:r>
    </w:p>
    <w:p w:rsidR="00A15F12" w:rsidRPr="00A15F12" w:rsidRDefault="00A15F12" w:rsidP="00A15F12">
      <w:pPr>
        <w:ind w:left="630"/>
        <w:rPr>
          <w:rFonts w:ascii="Meiryo UI" w:eastAsia="Meiryo UI" w:hAnsi="Meiryo UI"/>
        </w:rPr>
      </w:pPr>
    </w:p>
    <w:p w:rsidR="006135C0" w:rsidRPr="006135C0" w:rsidRDefault="00687EA9" w:rsidP="00687EA9">
      <w:pPr>
        <w:ind w:firstLineChars="300" w:firstLine="630"/>
        <w:rPr>
          <w:rFonts w:ascii="Meiryo UI" w:eastAsia="Meiryo UI" w:hAnsi="Meiryo UI"/>
        </w:rPr>
      </w:pPr>
      <w:r>
        <w:rPr>
          <w:rFonts w:ascii="Meiryo UI" w:eastAsia="Meiryo UI" w:hAnsi="Meiryo UI" w:hint="eastAsia"/>
        </w:rPr>
        <w:t>【</w:t>
      </w:r>
      <w:r w:rsidR="00A15F12">
        <w:rPr>
          <w:rFonts w:ascii="Meiryo UI" w:eastAsia="Meiryo UI" w:hAnsi="Meiryo UI" w:hint="eastAsia"/>
        </w:rPr>
        <w:t>附帯</w:t>
      </w:r>
      <w:r>
        <w:rPr>
          <w:rFonts w:ascii="Meiryo UI" w:eastAsia="Meiryo UI" w:hAnsi="Meiryo UI" w:hint="eastAsia"/>
        </w:rPr>
        <w:t>意見】</w:t>
      </w:r>
    </w:p>
    <w:p w:rsidR="00A15F12" w:rsidRPr="00A15F12" w:rsidRDefault="00A15F12" w:rsidP="00A15F12">
      <w:pPr>
        <w:pStyle w:val="a4"/>
        <w:numPr>
          <w:ilvl w:val="0"/>
          <w:numId w:val="2"/>
        </w:numPr>
        <w:ind w:leftChars="0"/>
        <w:rPr>
          <w:rFonts w:ascii="Meiryo UI" w:eastAsia="Meiryo UI" w:hAnsi="Meiryo UI"/>
        </w:rPr>
      </w:pPr>
      <w:r w:rsidRPr="00A15F12">
        <w:rPr>
          <w:rFonts w:ascii="Meiryo UI" w:eastAsia="Meiryo UI" w:hAnsi="Meiryo UI" w:hint="eastAsia"/>
        </w:rPr>
        <w:t>生野区の事をしっかりと勉強し、自らが提供していくだけではなく、地域から学ぶ、地域の資源や人材を活かすという観点を持って欲しい</w:t>
      </w:r>
    </w:p>
    <w:p w:rsidR="00A15F12" w:rsidRPr="00A15F12" w:rsidRDefault="00A15F12" w:rsidP="00A15F12">
      <w:pPr>
        <w:pStyle w:val="a4"/>
        <w:numPr>
          <w:ilvl w:val="0"/>
          <w:numId w:val="2"/>
        </w:numPr>
        <w:ind w:leftChars="0"/>
        <w:rPr>
          <w:rFonts w:ascii="Meiryo UI" w:eastAsia="Meiryo UI" w:hAnsi="Meiryo UI"/>
        </w:rPr>
      </w:pPr>
      <w:r w:rsidRPr="00A15F12">
        <w:rPr>
          <w:rFonts w:ascii="Meiryo UI" w:eastAsia="Meiryo UI" w:hAnsi="Meiryo UI" w:hint="eastAsia"/>
        </w:rPr>
        <w:t>避難所運営など防災上の専門知識に関して、地域住民とのコミュニケーションを取り、区の防災担当と連携し市の防災計画を理解したうえで、定期的に適切な専門家に助言を受けていただく必要がある</w:t>
      </w:r>
    </w:p>
    <w:p w:rsidR="00A15F12" w:rsidRPr="00A15F12" w:rsidRDefault="00A15F12" w:rsidP="00A15F12">
      <w:pPr>
        <w:pStyle w:val="a4"/>
        <w:numPr>
          <w:ilvl w:val="0"/>
          <w:numId w:val="2"/>
        </w:numPr>
        <w:ind w:leftChars="0"/>
        <w:rPr>
          <w:rFonts w:ascii="Meiryo UI" w:eastAsia="Meiryo UI" w:hAnsi="Meiryo UI"/>
        </w:rPr>
      </w:pPr>
      <w:r w:rsidRPr="00A15F12">
        <w:rPr>
          <w:rFonts w:ascii="Meiryo UI" w:eastAsia="Meiryo UI" w:hAnsi="Meiryo UI" w:hint="eastAsia"/>
        </w:rPr>
        <w:t>より一層の地域とのコミュニケーションを取り、住民との防災訓練、防災学習を生涯学習等の地域向け講座として実施して欲しい</w:t>
      </w:r>
    </w:p>
    <w:p w:rsidR="00A15F12" w:rsidRPr="00A15F12" w:rsidRDefault="00A15F12" w:rsidP="00A15F12">
      <w:pPr>
        <w:pStyle w:val="a4"/>
        <w:numPr>
          <w:ilvl w:val="0"/>
          <w:numId w:val="2"/>
        </w:numPr>
        <w:ind w:leftChars="0"/>
        <w:rPr>
          <w:rFonts w:ascii="Meiryo UI" w:eastAsia="Meiryo UI" w:hAnsi="Meiryo UI"/>
        </w:rPr>
      </w:pPr>
      <w:r w:rsidRPr="00A15F12">
        <w:rPr>
          <w:rFonts w:ascii="Meiryo UI" w:eastAsia="Meiryo UI" w:hAnsi="Meiryo UI" w:hint="eastAsia"/>
        </w:rPr>
        <w:t>平時からのコミュニティとの連携が防災力向上につながるため、地域との連携、相互理解に努めて欲しい</w:t>
      </w:r>
    </w:p>
    <w:p w:rsidR="006135C0" w:rsidRDefault="00A15F12" w:rsidP="00A15F12">
      <w:pPr>
        <w:pStyle w:val="a4"/>
        <w:numPr>
          <w:ilvl w:val="0"/>
          <w:numId w:val="2"/>
        </w:numPr>
        <w:ind w:leftChars="0"/>
        <w:rPr>
          <w:rFonts w:ascii="Meiryo UI" w:eastAsia="Meiryo UI" w:hAnsi="Meiryo UI"/>
        </w:rPr>
      </w:pPr>
      <w:r w:rsidRPr="00A15F12">
        <w:rPr>
          <w:rFonts w:ascii="Meiryo UI" w:eastAsia="Meiryo UI" w:hAnsi="Meiryo UI" w:hint="eastAsia"/>
        </w:rPr>
        <w:t>大阪市内や近隣の交通状況をよく把握したうえで、車両の乗り入れにあたっては周辺環境には十分に配慮してもらいたい</w:t>
      </w:r>
    </w:p>
    <w:sectPr w:rsidR="006135C0" w:rsidSect="00E14A1A">
      <w:footerReference w:type="default" r:id="rId9"/>
      <w:pgSz w:w="11906" w:h="16838"/>
      <w:pgMar w:top="1440" w:right="1080" w:bottom="1440" w:left="108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A66" w:rsidRDefault="00A42A66" w:rsidP="00A42A66">
      <w:r>
        <w:separator/>
      </w:r>
    </w:p>
  </w:endnote>
  <w:endnote w:type="continuationSeparator" w:id="0">
    <w:p w:rsidR="00A42A66" w:rsidRDefault="00A42A66" w:rsidP="00A42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227665"/>
      <w:docPartObj>
        <w:docPartGallery w:val="Page Numbers (Bottom of Page)"/>
        <w:docPartUnique/>
      </w:docPartObj>
    </w:sdtPr>
    <w:sdtEndPr/>
    <w:sdtContent>
      <w:p w:rsidR="00E14A1A" w:rsidRDefault="00E14A1A">
        <w:pPr>
          <w:pStyle w:val="a7"/>
          <w:jc w:val="center"/>
        </w:pPr>
        <w:r>
          <w:fldChar w:fldCharType="begin"/>
        </w:r>
        <w:r>
          <w:instrText>PAGE   \* MERGEFORMAT</w:instrText>
        </w:r>
        <w:r>
          <w:fldChar w:fldCharType="separate"/>
        </w:r>
        <w:r w:rsidR="00221AB5" w:rsidRPr="00221AB5">
          <w:rPr>
            <w:noProof/>
            <w:lang w:val="ja-JP"/>
          </w:rPr>
          <w:t>1</w:t>
        </w:r>
        <w:r>
          <w:fldChar w:fldCharType="end"/>
        </w:r>
      </w:p>
    </w:sdtContent>
  </w:sdt>
  <w:p w:rsidR="006C27DA" w:rsidRDefault="006C27D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A66" w:rsidRDefault="00A42A66" w:rsidP="00A42A66">
      <w:r>
        <w:separator/>
      </w:r>
    </w:p>
  </w:footnote>
  <w:footnote w:type="continuationSeparator" w:id="0">
    <w:p w:rsidR="00A42A66" w:rsidRDefault="00A42A66" w:rsidP="00A42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80F1C"/>
    <w:multiLevelType w:val="hybridMultilevel"/>
    <w:tmpl w:val="BB58A5C4"/>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4BCC03E5"/>
    <w:multiLevelType w:val="hybridMultilevel"/>
    <w:tmpl w:val="12628874"/>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73A73090"/>
    <w:multiLevelType w:val="hybridMultilevel"/>
    <w:tmpl w:val="83EA085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44A"/>
    <w:rsid w:val="000613BF"/>
    <w:rsid w:val="000F0FA1"/>
    <w:rsid w:val="001668B2"/>
    <w:rsid w:val="001C665D"/>
    <w:rsid w:val="00221AB5"/>
    <w:rsid w:val="006135C0"/>
    <w:rsid w:val="00687EA9"/>
    <w:rsid w:val="006C27DA"/>
    <w:rsid w:val="0076544A"/>
    <w:rsid w:val="008138D2"/>
    <w:rsid w:val="008F43C8"/>
    <w:rsid w:val="0096363C"/>
    <w:rsid w:val="00A15F12"/>
    <w:rsid w:val="00A42A66"/>
    <w:rsid w:val="00A46733"/>
    <w:rsid w:val="00A47870"/>
    <w:rsid w:val="00B70CFA"/>
    <w:rsid w:val="00C2285D"/>
    <w:rsid w:val="00C62A5A"/>
    <w:rsid w:val="00CA447F"/>
    <w:rsid w:val="00CA484A"/>
    <w:rsid w:val="00D07C51"/>
    <w:rsid w:val="00D20128"/>
    <w:rsid w:val="00D33C64"/>
    <w:rsid w:val="00D444B1"/>
    <w:rsid w:val="00DD03B3"/>
    <w:rsid w:val="00DF59ED"/>
    <w:rsid w:val="00E14A1A"/>
    <w:rsid w:val="00E25FED"/>
    <w:rsid w:val="00F8610E"/>
    <w:rsid w:val="00FB0B6A"/>
    <w:rsid w:val="00FB26B6"/>
    <w:rsid w:val="00FE1C90"/>
    <w:rsid w:val="00FF7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04C43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1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25FED"/>
    <w:pPr>
      <w:ind w:leftChars="400" w:left="840"/>
    </w:pPr>
  </w:style>
  <w:style w:type="paragraph" w:styleId="a5">
    <w:name w:val="header"/>
    <w:basedOn w:val="a"/>
    <w:link w:val="a6"/>
    <w:uiPriority w:val="99"/>
    <w:unhideWhenUsed/>
    <w:rsid w:val="00A42A66"/>
    <w:pPr>
      <w:tabs>
        <w:tab w:val="center" w:pos="4252"/>
        <w:tab w:val="right" w:pos="8504"/>
      </w:tabs>
      <w:snapToGrid w:val="0"/>
    </w:pPr>
  </w:style>
  <w:style w:type="character" w:customStyle="1" w:styleId="a6">
    <w:name w:val="ヘッダー (文字)"/>
    <w:basedOn w:val="a0"/>
    <w:link w:val="a5"/>
    <w:uiPriority w:val="99"/>
    <w:rsid w:val="00A42A66"/>
  </w:style>
  <w:style w:type="paragraph" w:styleId="a7">
    <w:name w:val="footer"/>
    <w:basedOn w:val="a"/>
    <w:link w:val="a8"/>
    <w:uiPriority w:val="99"/>
    <w:unhideWhenUsed/>
    <w:rsid w:val="00A42A66"/>
    <w:pPr>
      <w:tabs>
        <w:tab w:val="center" w:pos="4252"/>
        <w:tab w:val="right" w:pos="8504"/>
      </w:tabs>
      <w:snapToGrid w:val="0"/>
    </w:pPr>
  </w:style>
  <w:style w:type="character" w:customStyle="1" w:styleId="a8">
    <w:name w:val="フッター (文字)"/>
    <w:basedOn w:val="a0"/>
    <w:link w:val="a7"/>
    <w:uiPriority w:val="99"/>
    <w:rsid w:val="00A42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42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3EE75-4467-4EA7-BEA9-F62713C6D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307</Words>
  <Characters>1756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2021-10-11T01:29:00Z</dcterms:created>
  <dcterms:modified xsi:type="dcterms:W3CDTF">2022-09-12T00:24:00Z</dcterms:modified>
</cp:coreProperties>
</file>