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7D44" w14:textId="2D924A4B" w:rsidR="00C24539" w:rsidRPr="00516A9C" w:rsidRDefault="009901FB" w:rsidP="00C24539">
      <w:pPr>
        <w:pStyle w:val="Default"/>
        <w:jc w:val="center"/>
        <w:rPr>
          <w:rFonts w:ascii="ＭＳ 明朝" w:eastAsia="ＭＳ 明朝" w:hAnsi="ＭＳ 明朝"/>
        </w:rPr>
      </w:pPr>
      <w:r w:rsidRPr="00516A9C">
        <w:rPr>
          <w:rFonts w:ascii="ＭＳ 明朝" w:eastAsia="ＭＳ 明朝" w:hAnsi="ＭＳ 明朝" w:hint="eastAsia"/>
        </w:rPr>
        <w:t>「北鶴橋地区災害避難施設用地活用事業者</w:t>
      </w:r>
      <w:r w:rsidR="00C24539" w:rsidRPr="00516A9C">
        <w:rPr>
          <w:rFonts w:ascii="ＭＳ 明朝" w:eastAsia="ＭＳ 明朝" w:hAnsi="ＭＳ 明朝" w:hint="eastAsia"/>
        </w:rPr>
        <w:t>募集プロポーザル</w:t>
      </w:r>
      <w:r w:rsidRPr="00516A9C">
        <w:rPr>
          <w:rFonts w:ascii="ＭＳ 明朝" w:eastAsia="ＭＳ 明朝" w:hAnsi="ＭＳ 明朝" w:hint="eastAsia"/>
        </w:rPr>
        <w:t>」</w:t>
      </w:r>
    </w:p>
    <w:p w14:paraId="2BE956EC" w14:textId="678FB544" w:rsidR="00826670" w:rsidRPr="00516A9C" w:rsidRDefault="00826670" w:rsidP="00C24539">
      <w:pPr>
        <w:pStyle w:val="Default"/>
        <w:jc w:val="center"/>
        <w:rPr>
          <w:rFonts w:ascii="ＭＳ 明朝" w:eastAsia="ＭＳ 明朝" w:hAnsi="ＭＳ 明朝"/>
        </w:rPr>
      </w:pPr>
      <w:r w:rsidRPr="00516A9C">
        <w:rPr>
          <w:rFonts w:ascii="ＭＳ 明朝" w:eastAsia="ＭＳ 明朝" w:hAnsi="ＭＳ 明朝" w:hint="eastAsia"/>
        </w:rPr>
        <w:t>に係る</w:t>
      </w:r>
      <w:r w:rsidR="009901FB" w:rsidRPr="00516A9C">
        <w:rPr>
          <w:rFonts w:ascii="ＭＳ 明朝" w:eastAsia="ＭＳ 明朝" w:hAnsi="ＭＳ 明朝" w:hint="eastAsia"/>
        </w:rPr>
        <w:t>事業提案評価会議評価結果</w:t>
      </w:r>
      <w:r w:rsidRPr="00516A9C">
        <w:rPr>
          <w:rFonts w:ascii="ＭＳ 明朝" w:eastAsia="ＭＳ 明朝" w:hAnsi="ＭＳ 明朝" w:hint="eastAsia"/>
        </w:rPr>
        <w:t>について</w:t>
      </w:r>
    </w:p>
    <w:p w14:paraId="31B85E92" w14:textId="77777777" w:rsidR="00C24539" w:rsidRPr="00516A9C" w:rsidRDefault="00C24539" w:rsidP="00C24539">
      <w:pPr>
        <w:pStyle w:val="Default"/>
        <w:jc w:val="center"/>
        <w:rPr>
          <w:rFonts w:ascii="ＭＳ 明朝" w:eastAsia="ＭＳ 明朝" w:hAnsi="ＭＳ 明朝"/>
          <w:sz w:val="21"/>
          <w:szCs w:val="21"/>
        </w:rPr>
      </w:pPr>
    </w:p>
    <w:p w14:paraId="0910E1C8" w14:textId="2D29D94E" w:rsidR="00826670" w:rsidRPr="00516A9C" w:rsidRDefault="00826670" w:rsidP="001D6D1C">
      <w:pPr>
        <w:pStyle w:val="Default"/>
        <w:spacing w:afterLines="50" w:after="12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１．計画提案</w:t>
      </w:r>
      <w:r w:rsidR="009901FB" w:rsidRPr="00516A9C">
        <w:rPr>
          <w:rFonts w:ascii="ＭＳ 明朝" w:eastAsia="ＭＳ 明朝" w:hAnsi="ＭＳ 明朝" w:cs="ＭＳ 明朝" w:hint="eastAsia"/>
          <w:sz w:val="21"/>
          <w:szCs w:val="21"/>
        </w:rPr>
        <w:t>評価</w:t>
      </w:r>
      <w:r w:rsidRPr="00516A9C">
        <w:rPr>
          <w:rFonts w:ascii="ＭＳ 明朝" w:eastAsia="ＭＳ 明朝" w:hAnsi="ＭＳ 明朝" w:cs="ＭＳ 明朝" w:hint="eastAsia"/>
          <w:sz w:val="21"/>
          <w:szCs w:val="21"/>
        </w:rPr>
        <w:t>対象件数：</w:t>
      </w:r>
      <w:r w:rsidR="00C24539" w:rsidRPr="00516A9C">
        <w:rPr>
          <w:rFonts w:ascii="ＭＳ 明朝" w:eastAsia="ＭＳ 明朝" w:hAnsi="ＭＳ 明朝" w:cs="ＭＳ 明朝" w:hint="eastAsia"/>
          <w:sz w:val="21"/>
          <w:szCs w:val="21"/>
        </w:rPr>
        <w:t>２</w:t>
      </w:r>
      <w:r w:rsidR="007824F6">
        <w:rPr>
          <w:rFonts w:ascii="ＭＳ 明朝" w:eastAsia="ＭＳ 明朝" w:hAnsi="ＭＳ 明朝" w:cs="ＭＳ 明朝" w:hint="eastAsia"/>
          <w:sz w:val="21"/>
          <w:szCs w:val="21"/>
        </w:rPr>
        <w:t>者</w:t>
      </w:r>
    </w:p>
    <w:p w14:paraId="6EBA0731" w14:textId="77777777" w:rsidR="00516A9C" w:rsidRPr="00516A9C" w:rsidRDefault="00516A9C" w:rsidP="001D6D1C">
      <w:pPr>
        <w:pStyle w:val="Default"/>
        <w:spacing w:afterLines="50" w:after="120"/>
        <w:rPr>
          <w:rFonts w:ascii="ＭＳ 明朝" w:eastAsia="ＭＳ 明朝" w:hAnsi="ＭＳ 明朝" w:cs="ＭＳ 明朝"/>
          <w:sz w:val="21"/>
          <w:szCs w:val="21"/>
        </w:rPr>
      </w:pPr>
    </w:p>
    <w:p w14:paraId="67B267DB" w14:textId="3500C4AF" w:rsidR="00826670" w:rsidRPr="00516A9C" w:rsidRDefault="00C24539" w:rsidP="001D6D1C">
      <w:pPr>
        <w:pStyle w:val="Default"/>
        <w:spacing w:afterLines="50" w:after="12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２．</w:t>
      </w:r>
      <w:r w:rsidR="00476793">
        <w:rPr>
          <w:rFonts w:ascii="ＭＳ 明朝" w:eastAsia="ＭＳ 明朝" w:hAnsi="ＭＳ 明朝" w:cs="ＭＳ 明朝" w:hint="eastAsia"/>
          <w:sz w:val="21"/>
          <w:szCs w:val="21"/>
        </w:rPr>
        <w:t>評価基準を満たした</w:t>
      </w:r>
      <w:r w:rsidRPr="00516A9C">
        <w:rPr>
          <w:rFonts w:ascii="ＭＳ 明朝" w:eastAsia="ＭＳ 明朝" w:hAnsi="ＭＳ 明朝" w:cs="ＭＳ 明朝" w:hint="eastAsia"/>
          <w:sz w:val="21"/>
          <w:szCs w:val="21"/>
        </w:rPr>
        <w:t>提案：</w:t>
      </w:r>
      <w:r w:rsidR="009901FB" w:rsidRPr="00516A9C">
        <w:rPr>
          <w:rFonts w:ascii="ＭＳ 明朝" w:eastAsia="ＭＳ 明朝" w:hAnsi="ＭＳ 明朝" w:cs="ＭＳ 明朝" w:hint="eastAsia"/>
          <w:sz w:val="21"/>
          <w:szCs w:val="21"/>
        </w:rPr>
        <w:t>１</w:t>
      </w:r>
      <w:r w:rsidR="007824F6">
        <w:rPr>
          <w:rFonts w:ascii="ＭＳ 明朝" w:eastAsia="ＭＳ 明朝" w:hAnsi="ＭＳ 明朝" w:cs="ＭＳ 明朝" w:hint="eastAsia"/>
          <w:sz w:val="21"/>
          <w:szCs w:val="21"/>
        </w:rPr>
        <w:t>者</w:t>
      </w:r>
    </w:p>
    <w:p w14:paraId="71D347B3" w14:textId="77777777" w:rsidR="00516A9C" w:rsidRPr="00516A9C" w:rsidRDefault="00516A9C" w:rsidP="001D6D1C">
      <w:pPr>
        <w:pStyle w:val="Default"/>
        <w:spacing w:afterLines="50" w:after="120"/>
        <w:rPr>
          <w:rFonts w:ascii="ＭＳ 明朝" w:eastAsia="ＭＳ 明朝" w:hAnsi="ＭＳ 明朝" w:cs="ＭＳ 明朝"/>
          <w:sz w:val="21"/>
          <w:szCs w:val="21"/>
        </w:rPr>
      </w:pPr>
    </w:p>
    <w:p w14:paraId="42473139" w14:textId="71B2C242" w:rsidR="00A831E2" w:rsidRPr="00516A9C" w:rsidRDefault="00826670" w:rsidP="001D6D1C">
      <w:pPr>
        <w:pStyle w:val="Default"/>
        <w:spacing w:afterLines="50" w:after="12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３．</w:t>
      </w:r>
      <w:r w:rsidR="00FD46AB" w:rsidRPr="00516A9C">
        <w:rPr>
          <w:rFonts w:ascii="ＭＳ 明朝" w:eastAsia="ＭＳ 明朝" w:hAnsi="ＭＳ 明朝" w:cs="ＭＳ 明朝" w:hint="eastAsia"/>
          <w:sz w:val="21"/>
          <w:szCs w:val="21"/>
        </w:rPr>
        <w:t>評価</w:t>
      </w:r>
      <w:r w:rsidRPr="00516A9C">
        <w:rPr>
          <w:rFonts w:ascii="ＭＳ 明朝" w:eastAsia="ＭＳ 明朝" w:hAnsi="ＭＳ 明朝" w:cs="ＭＳ 明朝" w:hint="eastAsia"/>
          <w:sz w:val="21"/>
          <w:szCs w:val="21"/>
        </w:rPr>
        <w:t>結果及び講評</w:t>
      </w:r>
    </w:p>
    <w:tbl>
      <w:tblPr>
        <w:tblStyle w:val="a3"/>
        <w:tblpPr w:leftFromText="142" w:rightFromText="142" w:vertAnchor="text" w:horzAnchor="margin" w:tblpY="373"/>
        <w:tblW w:w="10333" w:type="dxa"/>
        <w:tblLayout w:type="fixed"/>
        <w:tblLook w:val="04A0" w:firstRow="1" w:lastRow="0" w:firstColumn="1" w:lastColumn="0" w:noHBand="0" w:noVBand="1"/>
      </w:tblPr>
      <w:tblGrid>
        <w:gridCol w:w="1545"/>
        <w:gridCol w:w="4677"/>
        <w:gridCol w:w="1134"/>
        <w:gridCol w:w="1560"/>
        <w:gridCol w:w="1417"/>
      </w:tblGrid>
      <w:tr w:rsidR="00516A9C" w:rsidRPr="00516A9C" w14:paraId="7BAA24A0" w14:textId="77777777" w:rsidTr="008F0D02">
        <w:trPr>
          <w:trHeight w:val="77"/>
        </w:trPr>
        <w:tc>
          <w:tcPr>
            <w:tcW w:w="1545" w:type="dxa"/>
            <w:tcBorders>
              <w:top w:val="single" w:sz="12" w:space="0" w:color="auto"/>
              <w:left w:val="single" w:sz="12" w:space="0" w:color="auto"/>
            </w:tcBorders>
            <w:shd w:val="clear" w:color="auto" w:fill="D9D9D9" w:themeFill="background1" w:themeFillShade="D9"/>
            <w:vAlign w:val="center"/>
          </w:tcPr>
          <w:p w14:paraId="529F9BA1"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項目</w:t>
            </w:r>
          </w:p>
        </w:tc>
        <w:tc>
          <w:tcPr>
            <w:tcW w:w="4677" w:type="dxa"/>
            <w:tcBorders>
              <w:top w:val="single" w:sz="12" w:space="0" w:color="auto"/>
            </w:tcBorders>
            <w:shd w:val="clear" w:color="auto" w:fill="D9D9D9" w:themeFill="background1" w:themeFillShade="D9"/>
            <w:vAlign w:val="center"/>
          </w:tcPr>
          <w:p w14:paraId="5022431C"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提案に求める条件</w:t>
            </w:r>
          </w:p>
        </w:tc>
        <w:tc>
          <w:tcPr>
            <w:tcW w:w="1134" w:type="dxa"/>
            <w:tcBorders>
              <w:top w:val="single" w:sz="12" w:space="0" w:color="auto"/>
              <w:right w:val="single" w:sz="12" w:space="0" w:color="auto"/>
            </w:tcBorders>
            <w:shd w:val="clear" w:color="auto" w:fill="D9D9D9" w:themeFill="background1" w:themeFillShade="D9"/>
            <w:vAlign w:val="center"/>
          </w:tcPr>
          <w:p w14:paraId="4D7557EC"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配点</w:t>
            </w:r>
          </w:p>
        </w:tc>
        <w:tc>
          <w:tcPr>
            <w:tcW w:w="1560" w:type="dxa"/>
            <w:tcBorders>
              <w:top w:val="single" w:sz="12" w:space="0" w:color="auto"/>
              <w:right w:val="single" w:sz="12" w:space="0" w:color="auto"/>
            </w:tcBorders>
            <w:shd w:val="clear" w:color="auto" w:fill="D9D9D9" w:themeFill="background1" w:themeFillShade="D9"/>
            <w:vAlign w:val="center"/>
          </w:tcPr>
          <w:p w14:paraId="29BACEE7"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医療法人</w:t>
            </w:r>
          </w:p>
          <w:p w14:paraId="7EA04968"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のぞみ会</w:t>
            </w:r>
          </w:p>
          <w:p w14:paraId="662D24A6"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新大阪病院</w:t>
            </w:r>
          </w:p>
        </w:tc>
        <w:tc>
          <w:tcPr>
            <w:tcW w:w="1417" w:type="dxa"/>
            <w:tcBorders>
              <w:top w:val="single" w:sz="12" w:space="0" w:color="auto"/>
              <w:left w:val="single" w:sz="12" w:space="0" w:color="auto"/>
              <w:right w:val="single" w:sz="12" w:space="0" w:color="auto"/>
            </w:tcBorders>
            <w:shd w:val="clear" w:color="auto" w:fill="D9D9D9" w:themeFill="background1" w:themeFillShade="D9"/>
            <w:vAlign w:val="center"/>
          </w:tcPr>
          <w:p w14:paraId="6CE3D689"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Ａ社</w:t>
            </w:r>
          </w:p>
        </w:tc>
      </w:tr>
      <w:tr w:rsidR="00516A9C" w:rsidRPr="00516A9C" w14:paraId="117483FF" w14:textId="77777777" w:rsidTr="008F0D02">
        <w:tc>
          <w:tcPr>
            <w:tcW w:w="1545" w:type="dxa"/>
            <w:tcBorders>
              <w:left w:val="single" w:sz="12" w:space="0" w:color="auto"/>
            </w:tcBorders>
          </w:tcPr>
          <w:p w14:paraId="494C0CD4"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A.全体計画</w:t>
            </w:r>
          </w:p>
        </w:tc>
        <w:tc>
          <w:tcPr>
            <w:tcW w:w="4677" w:type="dxa"/>
          </w:tcPr>
          <w:p w14:paraId="059500DA"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・地域包括的視点を持った活用提案</w:t>
            </w:r>
          </w:p>
          <w:p w14:paraId="404E6AE2"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・平時から密接な地域連携の視点</w:t>
            </w:r>
          </w:p>
          <w:p w14:paraId="1B674914"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・周辺環境に配慮した取組</w:t>
            </w:r>
          </w:p>
        </w:tc>
        <w:tc>
          <w:tcPr>
            <w:tcW w:w="1134" w:type="dxa"/>
            <w:tcBorders>
              <w:right w:val="single" w:sz="12" w:space="0" w:color="auto"/>
            </w:tcBorders>
            <w:vAlign w:val="center"/>
          </w:tcPr>
          <w:p w14:paraId="646B4A19"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30点</w:t>
            </w:r>
          </w:p>
        </w:tc>
        <w:tc>
          <w:tcPr>
            <w:tcW w:w="1560" w:type="dxa"/>
            <w:tcBorders>
              <w:right w:val="single" w:sz="12" w:space="0" w:color="auto"/>
            </w:tcBorders>
            <w:vAlign w:val="center"/>
          </w:tcPr>
          <w:p w14:paraId="03068604"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24.0点</w:t>
            </w:r>
          </w:p>
        </w:tc>
        <w:tc>
          <w:tcPr>
            <w:tcW w:w="1417" w:type="dxa"/>
            <w:tcBorders>
              <w:left w:val="single" w:sz="12" w:space="0" w:color="auto"/>
              <w:right w:val="single" w:sz="12" w:space="0" w:color="auto"/>
            </w:tcBorders>
            <w:vAlign w:val="center"/>
          </w:tcPr>
          <w:p w14:paraId="2C4FEE44"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18.3点</w:t>
            </w:r>
          </w:p>
        </w:tc>
      </w:tr>
      <w:tr w:rsidR="00516A9C" w:rsidRPr="00516A9C" w14:paraId="3B4F6D22" w14:textId="77777777" w:rsidTr="008F0D02">
        <w:trPr>
          <w:trHeight w:val="274"/>
        </w:trPr>
        <w:tc>
          <w:tcPr>
            <w:tcW w:w="1545" w:type="dxa"/>
            <w:tcBorders>
              <w:left w:val="single" w:sz="12" w:space="0" w:color="auto"/>
            </w:tcBorders>
          </w:tcPr>
          <w:p w14:paraId="3DF87739"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B.避難所機能</w:t>
            </w:r>
          </w:p>
        </w:tc>
        <w:tc>
          <w:tcPr>
            <w:tcW w:w="4677" w:type="dxa"/>
          </w:tcPr>
          <w:p w14:paraId="00029848"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・速やかな避難所の開設、運営が可能な活用方法</w:t>
            </w:r>
          </w:p>
          <w:p w14:paraId="7E98BC13"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・スムーズな避難所運営が可能な導線計画</w:t>
            </w:r>
          </w:p>
          <w:p w14:paraId="44740E67"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・外部から直接出入りが可能な導線計画</w:t>
            </w:r>
          </w:p>
          <w:p w14:paraId="3359639B"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・地域等と連携した防災に関する取り組み</w:t>
            </w:r>
          </w:p>
        </w:tc>
        <w:tc>
          <w:tcPr>
            <w:tcW w:w="1134" w:type="dxa"/>
            <w:tcBorders>
              <w:right w:val="single" w:sz="12" w:space="0" w:color="auto"/>
            </w:tcBorders>
            <w:vAlign w:val="center"/>
          </w:tcPr>
          <w:p w14:paraId="074EF127"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35点</w:t>
            </w:r>
          </w:p>
        </w:tc>
        <w:tc>
          <w:tcPr>
            <w:tcW w:w="1560" w:type="dxa"/>
            <w:tcBorders>
              <w:right w:val="single" w:sz="12" w:space="0" w:color="auto"/>
            </w:tcBorders>
            <w:vAlign w:val="center"/>
          </w:tcPr>
          <w:p w14:paraId="7A860F59"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30.0点</w:t>
            </w:r>
          </w:p>
        </w:tc>
        <w:tc>
          <w:tcPr>
            <w:tcW w:w="1417" w:type="dxa"/>
            <w:tcBorders>
              <w:left w:val="single" w:sz="12" w:space="0" w:color="auto"/>
              <w:right w:val="single" w:sz="12" w:space="0" w:color="auto"/>
            </w:tcBorders>
            <w:vAlign w:val="center"/>
          </w:tcPr>
          <w:p w14:paraId="0407D3A7"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20.3点</w:t>
            </w:r>
          </w:p>
        </w:tc>
      </w:tr>
      <w:tr w:rsidR="00516A9C" w:rsidRPr="00516A9C" w14:paraId="7840F740" w14:textId="77777777" w:rsidTr="008F0D02">
        <w:tc>
          <w:tcPr>
            <w:tcW w:w="1545" w:type="dxa"/>
            <w:tcBorders>
              <w:left w:val="single" w:sz="12" w:space="0" w:color="auto"/>
              <w:bottom w:val="single" w:sz="4" w:space="0" w:color="auto"/>
            </w:tcBorders>
          </w:tcPr>
          <w:p w14:paraId="711A856B"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C.実現性</w:t>
            </w:r>
          </w:p>
        </w:tc>
        <w:tc>
          <w:tcPr>
            <w:tcW w:w="4677" w:type="dxa"/>
            <w:tcBorders>
              <w:bottom w:val="single" w:sz="4" w:space="0" w:color="auto"/>
            </w:tcBorders>
          </w:tcPr>
          <w:p w14:paraId="217D526F" w14:textId="77777777" w:rsidR="00516A9C" w:rsidRPr="00516A9C" w:rsidRDefault="00516A9C" w:rsidP="00516A9C">
            <w:pPr>
              <w:ind w:leftChars="-202" w:left="-424" w:firstLineChars="150" w:firstLine="315"/>
              <w:rPr>
                <w:rFonts w:ascii="ＭＳ 明朝" w:hAnsi="ＭＳ 明朝"/>
                <w:color w:val="000000" w:themeColor="text1"/>
                <w:sz w:val="21"/>
                <w:szCs w:val="21"/>
              </w:rPr>
            </w:pPr>
            <w:r w:rsidRPr="00516A9C">
              <w:rPr>
                <w:rFonts w:ascii="ＭＳ 明朝" w:hAnsi="ＭＳ 明朝" w:hint="eastAsia"/>
                <w:color w:val="000000" w:themeColor="text1"/>
                <w:sz w:val="21"/>
                <w:szCs w:val="21"/>
              </w:rPr>
              <w:t>・事業の実現に向けた確実性、実施力</w:t>
            </w:r>
          </w:p>
          <w:p w14:paraId="5FD029D7" w14:textId="77777777" w:rsidR="00516A9C" w:rsidRPr="00516A9C" w:rsidRDefault="00516A9C" w:rsidP="00516A9C">
            <w:pPr>
              <w:ind w:leftChars="-51" w:left="34" w:hangingChars="67" w:hanging="141"/>
              <w:rPr>
                <w:rFonts w:ascii="ＭＳ 明朝" w:hAnsi="ＭＳ 明朝"/>
                <w:color w:val="000000" w:themeColor="text1"/>
                <w:sz w:val="21"/>
                <w:szCs w:val="21"/>
              </w:rPr>
            </w:pPr>
            <w:r w:rsidRPr="00516A9C">
              <w:rPr>
                <w:rFonts w:ascii="ＭＳ 明朝" w:hAnsi="ＭＳ 明朝" w:hint="eastAsia"/>
                <w:color w:val="000000" w:themeColor="text1"/>
                <w:sz w:val="21"/>
                <w:szCs w:val="21"/>
              </w:rPr>
              <w:t>・法令等に基づき必要となる手続き、開業に向けた許認可の手続きを踏まえ、円滑に開業が見込めるスケジュールの提示</w:t>
            </w:r>
          </w:p>
          <w:p w14:paraId="4FE1FBD0" w14:textId="77777777" w:rsidR="00516A9C" w:rsidRPr="00516A9C" w:rsidRDefault="00516A9C" w:rsidP="00516A9C">
            <w:pPr>
              <w:ind w:leftChars="-51" w:left="34" w:hangingChars="67" w:hanging="141"/>
              <w:rPr>
                <w:rFonts w:ascii="ＭＳ 明朝" w:hAnsi="ＭＳ 明朝"/>
                <w:color w:val="000000" w:themeColor="text1"/>
                <w:sz w:val="21"/>
                <w:szCs w:val="21"/>
              </w:rPr>
            </w:pPr>
            <w:r w:rsidRPr="00516A9C">
              <w:rPr>
                <w:rFonts w:ascii="ＭＳ 明朝" w:hAnsi="ＭＳ 明朝" w:hint="eastAsia"/>
                <w:color w:val="000000" w:themeColor="text1"/>
                <w:sz w:val="21"/>
                <w:szCs w:val="21"/>
              </w:rPr>
              <w:t>・安定的な施設運営</w:t>
            </w:r>
          </w:p>
        </w:tc>
        <w:tc>
          <w:tcPr>
            <w:tcW w:w="1134" w:type="dxa"/>
            <w:tcBorders>
              <w:bottom w:val="single" w:sz="4" w:space="0" w:color="auto"/>
              <w:right w:val="single" w:sz="12" w:space="0" w:color="auto"/>
            </w:tcBorders>
            <w:vAlign w:val="center"/>
          </w:tcPr>
          <w:p w14:paraId="2B864B2E" w14:textId="77777777" w:rsidR="00516A9C" w:rsidRPr="00516A9C" w:rsidRDefault="00516A9C" w:rsidP="00516A9C">
            <w:pPr>
              <w:ind w:leftChars="-202" w:left="-424" w:firstLineChars="150" w:firstLine="315"/>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35点</w:t>
            </w:r>
          </w:p>
        </w:tc>
        <w:tc>
          <w:tcPr>
            <w:tcW w:w="1560" w:type="dxa"/>
            <w:tcBorders>
              <w:bottom w:val="single" w:sz="4" w:space="0" w:color="auto"/>
              <w:right w:val="single" w:sz="12" w:space="0" w:color="auto"/>
            </w:tcBorders>
            <w:vAlign w:val="center"/>
          </w:tcPr>
          <w:p w14:paraId="59FEFDC6" w14:textId="77777777" w:rsidR="00516A9C" w:rsidRPr="00516A9C" w:rsidRDefault="00516A9C" w:rsidP="00516A9C">
            <w:pPr>
              <w:ind w:leftChars="-202" w:left="-424" w:firstLineChars="150" w:firstLine="315"/>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26.3点</w:t>
            </w:r>
          </w:p>
        </w:tc>
        <w:tc>
          <w:tcPr>
            <w:tcW w:w="1417" w:type="dxa"/>
            <w:tcBorders>
              <w:left w:val="single" w:sz="12" w:space="0" w:color="auto"/>
              <w:bottom w:val="single" w:sz="4" w:space="0" w:color="auto"/>
              <w:right w:val="single" w:sz="12" w:space="0" w:color="auto"/>
            </w:tcBorders>
            <w:vAlign w:val="center"/>
          </w:tcPr>
          <w:p w14:paraId="265A7B82" w14:textId="77777777" w:rsidR="00516A9C" w:rsidRPr="00516A9C" w:rsidRDefault="00516A9C" w:rsidP="00516A9C">
            <w:pPr>
              <w:ind w:leftChars="-202" w:left="-424" w:firstLineChars="150" w:firstLine="315"/>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21.3点</w:t>
            </w:r>
          </w:p>
        </w:tc>
      </w:tr>
      <w:tr w:rsidR="00516A9C" w:rsidRPr="00516A9C" w14:paraId="27A954D4" w14:textId="77777777" w:rsidTr="008F0D02">
        <w:trPr>
          <w:trHeight w:val="77"/>
        </w:trPr>
        <w:tc>
          <w:tcPr>
            <w:tcW w:w="1545" w:type="dxa"/>
            <w:tcBorders>
              <w:top w:val="single" w:sz="4" w:space="0" w:color="auto"/>
              <w:left w:val="single" w:sz="12" w:space="0" w:color="auto"/>
              <w:bottom w:val="double" w:sz="4" w:space="0" w:color="auto"/>
              <w:right w:val="single" w:sz="4" w:space="0" w:color="auto"/>
            </w:tcBorders>
          </w:tcPr>
          <w:p w14:paraId="6F5A47F6" w14:textId="77777777" w:rsidR="00516A9C" w:rsidRPr="00516A9C" w:rsidRDefault="00516A9C" w:rsidP="00516A9C">
            <w:pPr>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D.加算点</w:t>
            </w:r>
          </w:p>
        </w:tc>
        <w:tc>
          <w:tcPr>
            <w:tcW w:w="4677" w:type="dxa"/>
            <w:tcBorders>
              <w:top w:val="single" w:sz="4" w:space="0" w:color="auto"/>
              <w:left w:val="single" w:sz="4" w:space="0" w:color="auto"/>
              <w:bottom w:val="double" w:sz="4" w:space="0" w:color="auto"/>
              <w:right w:val="single" w:sz="4" w:space="0" w:color="auto"/>
            </w:tcBorders>
          </w:tcPr>
          <w:p w14:paraId="75878FFD" w14:textId="77777777" w:rsidR="00516A9C" w:rsidRPr="00516A9C" w:rsidRDefault="00516A9C" w:rsidP="00516A9C">
            <w:pPr>
              <w:ind w:leftChars="-51" w:hangingChars="51" w:hanging="107"/>
              <w:rPr>
                <w:rFonts w:ascii="ＭＳ 明朝" w:hAnsi="ＭＳ 明朝"/>
                <w:color w:val="000000" w:themeColor="text1"/>
                <w:sz w:val="21"/>
                <w:szCs w:val="21"/>
              </w:rPr>
            </w:pPr>
            <w:r w:rsidRPr="00516A9C">
              <w:rPr>
                <w:rFonts w:ascii="ＭＳ 明朝" w:hAnsi="ＭＳ 明朝" w:hint="eastAsia"/>
                <w:color w:val="000000" w:themeColor="text1"/>
                <w:sz w:val="21"/>
                <w:szCs w:val="21"/>
              </w:rPr>
              <w:t>・提案に求める条件以上の地域貢献等</w:t>
            </w:r>
          </w:p>
        </w:tc>
        <w:tc>
          <w:tcPr>
            <w:tcW w:w="1134" w:type="dxa"/>
            <w:tcBorders>
              <w:top w:val="single" w:sz="4" w:space="0" w:color="auto"/>
              <w:left w:val="single" w:sz="4" w:space="0" w:color="auto"/>
              <w:bottom w:val="double" w:sz="4" w:space="0" w:color="auto"/>
              <w:right w:val="single" w:sz="12" w:space="0" w:color="auto"/>
            </w:tcBorders>
            <w:vAlign w:val="center"/>
          </w:tcPr>
          <w:p w14:paraId="6CABE534" w14:textId="7ABAA393"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５点</w:t>
            </w:r>
          </w:p>
        </w:tc>
        <w:tc>
          <w:tcPr>
            <w:tcW w:w="1560" w:type="dxa"/>
            <w:tcBorders>
              <w:top w:val="single" w:sz="4" w:space="0" w:color="auto"/>
              <w:left w:val="single" w:sz="12" w:space="0" w:color="auto"/>
              <w:bottom w:val="double" w:sz="4" w:space="0" w:color="auto"/>
              <w:right w:val="single" w:sz="12" w:space="0" w:color="auto"/>
            </w:tcBorders>
            <w:vAlign w:val="center"/>
          </w:tcPr>
          <w:p w14:paraId="1984E551"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3.7点</w:t>
            </w:r>
          </w:p>
        </w:tc>
        <w:tc>
          <w:tcPr>
            <w:tcW w:w="1417" w:type="dxa"/>
            <w:tcBorders>
              <w:top w:val="single" w:sz="4" w:space="0" w:color="auto"/>
              <w:left w:val="single" w:sz="12" w:space="0" w:color="auto"/>
              <w:bottom w:val="double" w:sz="4" w:space="0" w:color="auto"/>
              <w:right w:val="single" w:sz="12" w:space="0" w:color="auto"/>
            </w:tcBorders>
            <w:vAlign w:val="center"/>
          </w:tcPr>
          <w:p w14:paraId="1A5E1DC9"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2.0点</w:t>
            </w:r>
          </w:p>
        </w:tc>
      </w:tr>
      <w:tr w:rsidR="00516A9C" w:rsidRPr="00516A9C" w14:paraId="381BAAE8" w14:textId="77777777" w:rsidTr="008F0D02">
        <w:trPr>
          <w:trHeight w:val="77"/>
        </w:trPr>
        <w:tc>
          <w:tcPr>
            <w:tcW w:w="6222" w:type="dxa"/>
            <w:gridSpan w:val="2"/>
            <w:tcBorders>
              <w:top w:val="double" w:sz="4" w:space="0" w:color="auto"/>
              <w:left w:val="single" w:sz="12" w:space="0" w:color="auto"/>
              <w:bottom w:val="single" w:sz="12" w:space="0" w:color="auto"/>
            </w:tcBorders>
          </w:tcPr>
          <w:p w14:paraId="26281452"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合計</w:t>
            </w:r>
          </w:p>
        </w:tc>
        <w:tc>
          <w:tcPr>
            <w:tcW w:w="1134" w:type="dxa"/>
            <w:tcBorders>
              <w:top w:val="double" w:sz="4" w:space="0" w:color="auto"/>
              <w:bottom w:val="single" w:sz="12" w:space="0" w:color="auto"/>
              <w:right w:val="single" w:sz="12" w:space="0" w:color="auto"/>
            </w:tcBorders>
            <w:vAlign w:val="center"/>
          </w:tcPr>
          <w:p w14:paraId="6AA05651"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105点</w:t>
            </w:r>
          </w:p>
        </w:tc>
        <w:tc>
          <w:tcPr>
            <w:tcW w:w="1560" w:type="dxa"/>
            <w:tcBorders>
              <w:top w:val="double" w:sz="4" w:space="0" w:color="auto"/>
              <w:bottom w:val="single" w:sz="12" w:space="0" w:color="auto"/>
              <w:right w:val="single" w:sz="12" w:space="0" w:color="auto"/>
            </w:tcBorders>
          </w:tcPr>
          <w:p w14:paraId="241C5B09"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84.0点</w:t>
            </w:r>
          </w:p>
        </w:tc>
        <w:tc>
          <w:tcPr>
            <w:tcW w:w="1417" w:type="dxa"/>
            <w:tcBorders>
              <w:top w:val="double" w:sz="4" w:space="0" w:color="auto"/>
              <w:left w:val="single" w:sz="12" w:space="0" w:color="auto"/>
              <w:bottom w:val="single" w:sz="12" w:space="0" w:color="auto"/>
              <w:right w:val="single" w:sz="12" w:space="0" w:color="auto"/>
            </w:tcBorders>
            <w:vAlign w:val="center"/>
          </w:tcPr>
          <w:p w14:paraId="6EDD3A8A" w14:textId="77777777" w:rsidR="00516A9C" w:rsidRPr="00516A9C" w:rsidRDefault="00516A9C" w:rsidP="00516A9C">
            <w:pPr>
              <w:ind w:leftChars="-51" w:hangingChars="51" w:hanging="107"/>
              <w:jc w:val="center"/>
              <w:rPr>
                <w:rFonts w:ascii="ＭＳ 明朝" w:hAnsi="ＭＳ 明朝"/>
                <w:color w:val="000000" w:themeColor="text1"/>
                <w:sz w:val="21"/>
                <w:szCs w:val="21"/>
              </w:rPr>
            </w:pPr>
            <w:r w:rsidRPr="00516A9C">
              <w:rPr>
                <w:rFonts w:ascii="ＭＳ 明朝" w:hAnsi="ＭＳ 明朝" w:hint="eastAsia"/>
                <w:color w:val="000000" w:themeColor="text1"/>
                <w:sz w:val="21"/>
                <w:szCs w:val="21"/>
              </w:rPr>
              <w:t>62.0点</w:t>
            </w:r>
          </w:p>
        </w:tc>
      </w:tr>
    </w:tbl>
    <w:p w14:paraId="7ABC44CE" w14:textId="61B1FDE3" w:rsidR="00826670" w:rsidRPr="00516A9C" w:rsidRDefault="00C24539" w:rsidP="00826670">
      <w:pPr>
        <w:pStyle w:val="Default"/>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w:t>
      </w:r>
      <w:r w:rsidR="00FD46AB" w:rsidRPr="00516A9C">
        <w:rPr>
          <w:rFonts w:ascii="ＭＳ 明朝" w:eastAsia="ＭＳ 明朝" w:hAnsi="ＭＳ 明朝" w:cs="ＭＳ 明朝" w:hint="eastAsia"/>
          <w:sz w:val="21"/>
          <w:szCs w:val="21"/>
        </w:rPr>
        <w:t>評価</w:t>
      </w:r>
      <w:r w:rsidR="00826670" w:rsidRPr="00516A9C">
        <w:rPr>
          <w:rFonts w:ascii="ＭＳ 明朝" w:eastAsia="ＭＳ 明朝" w:hAnsi="ＭＳ 明朝" w:cs="ＭＳ 明朝" w:hint="eastAsia"/>
          <w:sz w:val="21"/>
          <w:szCs w:val="21"/>
        </w:rPr>
        <w:t>結果</w:t>
      </w:r>
      <w:r w:rsidRPr="00516A9C">
        <w:rPr>
          <w:rFonts w:ascii="ＭＳ 明朝" w:eastAsia="ＭＳ 明朝" w:hAnsi="ＭＳ 明朝" w:cs="ＭＳ 明朝" w:hint="eastAsia"/>
          <w:sz w:val="21"/>
          <w:szCs w:val="21"/>
        </w:rPr>
        <w:t>】　※委員</w:t>
      </w:r>
      <w:r w:rsidR="00FD46AB" w:rsidRPr="00516A9C">
        <w:rPr>
          <w:rFonts w:ascii="ＭＳ 明朝" w:eastAsia="ＭＳ 明朝" w:hAnsi="ＭＳ 明朝" w:cs="ＭＳ 明朝" w:hint="eastAsia"/>
          <w:sz w:val="21"/>
          <w:szCs w:val="21"/>
        </w:rPr>
        <w:t>３</w:t>
      </w:r>
      <w:r w:rsidRPr="00516A9C">
        <w:rPr>
          <w:rFonts w:ascii="ＭＳ 明朝" w:eastAsia="ＭＳ 明朝" w:hAnsi="ＭＳ 明朝" w:cs="ＭＳ 明朝" w:hint="eastAsia"/>
          <w:sz w:val="21"/>
          <w:szCs w:val="21"/>
        </w:rPr>
        <w:t>名の</w:t>
      </w:r>
      <w:r w:rsidR="00FD46AB" w:rsidRPr="00516A9C">
        <w:rPr>
          <w:rFonts w:ascii="ＭＳ 明朝" w:eastAsia="ＭＳ 明朝" w:hAnsi="ＭＳ 明朝" w:cs="ＭＳ 明朝" w:hint="eastAsia"/>
          <w:sz w:val="21"/>
          <w:szCs w:val="21"/>
        </w:rPr>
        <w:t>評価</w:t>
      </w:r>
      <w:r w:rsidRPr="00516A9C">
        <w:rPr>
          <w:rFonts w:ascii="ＭＳ 明朝" w:eastAsia="ＭＳ 明朝" w:hAnsi="ＭＳ 明朝" w:cs="ＭＳ 明朝" w:hint="eastAsia"/>
          <w:sz w:val="21"/>
          <w:szCs w:val="21"/>
        </w:rPr>
        <w:t>点（10</w:t>
      </w:r>
      <w:r w:rsidR="00FD46AB" w:rsidRPr="00516A9C">
        <w:rPr>
          <w:rFonts w:ascii="ＭＳ 明朝" w:eastAsia="ＭＳ 明朝" w:hAnsi="ＭＳ 明朝" w:cs="ＭＳ 明朝" w:hint="eastAsia"/>
          <w:sz w:val="21"/>
          <w:szCs w:val="21"/>
        </w:rPr>
        <w:t>5</w:t>
      </w:r>
      <w:r w:rsidRPr="00516A9C">
        <w:rPr>
          <w:rFonts w:ascii="ＭＳ 明朝" w:eastAsia="ＭＳ 明朝" w:hAnsi="ＭＳ 明朝" w:cs="ＭＳ 明朝" w:hint="eastAsia"/>
          <w:sz w:val="21"/>
          <w:szCs w:val="21"/>
        </w:rPr>
        <w:t>点満点ずつ）</w:t>
      </w:r>
      <w:r w:rsidR="00FD46AB" w:rsidRPr="00516A9C">
        <w:rPr>
          <w:rFonts w:ascii="ＭＳ 明朝" w:eastAsia="ＭＳ 明朝" w:hAnsi="ＭＳ 明朝" w:cs="ＭＳ 明朝" w:hint="eastAsia"/>
          <w:sz w:val="21"/>
          <w:szCs w:val="21"/>
        </w:rPr>
        <w:t>を平均</w:t>
      </w:r>
      <w:r w:rsidRPr="00516A9C">
        <w:rPr>
          <w:rFonts w:ascii="ＭＳ 明朝" w:eastAsia="ＭＳ 明朝" w:hAnsi="ＭＳ 明朝" w:cs="ＭＳ 明朝" w:hint="eastAsia"/>
          <w:sz w:val="21"/>
          <w:szCs w:val="21"/>
        </w:rPr>
        <w:t>しています。</w:t>
      </w:r>
    </w:p>
    <w:p w14:paraId="23A88A6C" w14:textId="77777777" w:rsidR="00826670" w:rsidRPr="00516A9C" w:rsidRDefault="00826670" w:rsidP="00826670">
      <w:pPr>
        <w:pStyle w:val="Default"/>
        <w:rPr>
          <w:rFonts w:ascii="ＭＳ 明朝" w:eastAsia="ＭＳ 明朝" w:hAnsi="ＭＳ 明朝" w:cs="ＭＳ 明朝"/>
          <w:sz w:val="21"/>
          <w:szCs w:val="21"/>
        </w:rPr>
      </w:pPr>
    </w:p>
    <w:p w14:paraId="13D3272E" w14:textId="427F7306" w:rsidR="00826670" w:rsidRPr="00516A9C" w:rsidRDefault="00A831E2" w:rsidP="00B639B0">
      <w:pPr>
        <w:pStyle w:val="Default"/>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w:t>
      </w:r>
      <w:r w:rsidR="00A91087" w:rsidRPr="00516A9C">
        <w:rPr>
          <w:rFonts w:ascii="ＭＳ 明朝" w:eastAsia="ＭＳ 明朝" w:hAnsi="ＭＳ 明朝" w:cs="ＭＳ 明朝" w:hint="eastAsia"/>
          <w:sz w:val="21"/>
          <w:szCs w:val="21"/>
        </w:rPr>
        <w:t>事業予定者(</w:t>
      </w:r>
      <w:r w:rsidR="00A9399A" w:rsidRPr="00516A9C">
        <w:rPr>
          <w:rFonts w:ascii="ＭＳ 明朝" w:eastAsia="ＭＳ 明朝" w:hAnsi="ＭＳ 明朝" w:cs="ＭＳ 明朝" w:hint="eastAsia"/>
          <w:sz w:val="21"/>
          <w:szCs w:val="21"/>
        </w:rPr>
        <w:t>医療法人のぞみ会　新大阪病院</w:t>
      </w:r>
      <w:r w:rsidR="00A91087" w:rsidRPr="00516A9C">
        <w:rPr>
          <w:rFonts w:ascii="ＭＳ 明朝" w:eastAsia="ＭＳ 明朝" w:hAnsi="ＭＳ 明朝" w:cs="ＭＳ 明朝" w:hint="eastAsia"/>
          <w:sz w:val="21"/>
          <w:szCs w:val="21"/>
        </w:rPr>
        <w:t>)の提案に対する</w:t>
      </w:r>
      <w:r w:rsidR="0019188B" w:rsidRPr="00516A9C">
        <w:rPr>
          <w:rFonts w:ascii="ＭＳ 明朝" w:eastAsia="ＭＳ 明朝" w:hAnsi="ＭＳ 明朝" w:cs="ＭＳ 明朝" w:hint="eastAsia"/>
          <w:sz w:val="21"/>
          <w:szCs w:val="21"/>
        </w:rPr>
        <w:t>各</w:t>
      </w:r>
      <w:r w:rsidR="00826670" w:rsidRPr="00516A9C">
        <w:rPr>
          <w:rFonts w:ascii="ＭＳ 明朝" w:eastAsia="ＭＳ 明朝" w:hAnsi="ＭＳ 明朝" w:cs="ＭＳ 明朝" w:hint="eastAsia"/>
          <w:sz w:val="21"/>
          <w:szCs w:val="21"/>
        </w:rPr>
        <w:t>委員からの講評</w:t>
      </w:r>
      <w:r w:rsidRPr="00516A9C">
        <w:rPr>
          <w:rFonts w:ascii="ＭＳ 明朝" w:eastAsia="ＭＳ 明朝" w:hAnsi="ＭＳ 明朝" w:cs="ＭＳ 明朝" w:hint="eastAsia"/>
          <w:sz w:val="21"/>
          <w:szCs w:val="21"/>
        </w:rPr>
        <w:t>】</w:t>
      </w:r>
      <w:r w:rsidR="004F7429" w:rsidRPr="00516A9C">
        <w:rPr>
          <w:rFonts w:ascii="ＭＳ 明朝" w:eastAsia="ＭＳ 明朝" w:hAnsi="ＭＳ 明朝" w:cs="ＭＳ 明朝" w:hint="eastAsia"/>
          <w:sz w:val="21"/>
          <w:szCs w:val="21"/>
        </w:rPr>
        <w:t>※順不同</w:t>
      </w:r>
    </w:p>
    <w:p w14:paraId="3D226590" w14:textId="07BBA2EE" w:rsidR="00476793" w:rsidRPr="00516A9C" w:rsidRDefault="00476793" w:rsidP="00476793">
      <w:pPr>
        <w:pStyle w:val="Default"/>
        <w:ind w:leftChars="68" w:left="277" w:hangingChars="64" w:hanging="134"/>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・防災の専門家の監修を受けたり、地域</w:t>
      </w:r>
      <w:r w:rsidR="00212BBC">
        <w:rPr>
          <w:rFonts w:ascii="ＭＳ 明朝" w:eastAsia="ＭＳ 明朝" w:hAnsi="ＭＳ 明朝" w:cs="ＭＳ 明朝" w:hint="eastAsia"/>
          <w:sz w:val="21"/>
          <w:szCs w:val="21"/>
        </w:rPr>
        <w:t>の実情や特性を踏まえた</w:t>
      </w:r>
      <w:r w:rsidRPr="00516A9C">
        <w:rPr>
          <w:rFonts w:ascii="ＭＳ 明朝" w:eastAsia="ＭＳ 明朝" w:hAnsi="ＭＳ 明朝" w:cs="ＭＳ 明朝" w:hint="eastAsia"/>
          <w:sz w:val="21"/>
          <w:szCs w:val="21"/>
        </w:rPr>
        <w:t>、より高い実現性を持った計画に取り組む意識の高さ、意欲が感じられた。避難所立ち上げ訓練など、住民主導の避難訓練の取り組みを取り入れ</w:t>
      </w:r>
      <w:r>
        <w:rPr>
          <w:rFonts w:ascii="ＭＳ 明朝" w:eastAsia="ＭＳ 明朝" w:hAnsi="ＭＳ 明朝" w:cs="ＭＳ 明朝" w:hint="eastAsia"/>
          <w:sz w:val="21"/>
          <w:szCs w:val="21"/>
        </w:rPr>
        <w:t>ることにより、</w:t>
      </w:r>
      <w:r w:rsidRPr="003E65F5">
        <w:rPr>
          <w:rFonts w:ascii="ＭＳ 明朝" w:eastAsia="ＭＳ 明朝" w:hAnsi="ＭＳ 明朝" w:cs="ＭＳ 明朝" w:hint="eastAsia"/>
          <w:sz w:val="21"/>
          <w:szCs w:val="21"/>
        </w:rPr>
        <w:t>地域連携を実現し、より高度な取組となることが期待ができる。</w:t>
      </w:r>
    </w:p>
    <w:p w14:paraId="6B9F0C7E" w14:textId="77777777" w:rsidR="00476793" w:rsidRPr="00516A9C" w:rsidRDefault="00476793" w:rsidP="00476793">
      <w:pPr>
        <w:pStyle w:val="Default"/>
        <w:ind w:leftChars="68" w:left="277" w:hangingChars="64" w:hanging="134"/>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・避難所機能を十分に満たす計画内容となっているが、避難所が２階にあるため、高齢者が避難所に出入りすることへの配慮を加味していただきたい。</w:t>
      </w:r>
    </w:p>
    <w:p w14:paraId="4FAF2D0B" w14:textId="77777777" w:rsidR="00476793" w:rsidRDefault="00476793" w:rsidP="00476793">
      <w:pPr>
        <w:pStyle w:val="Default"/>
        <w:ind w:leftChars="68" w:left="277" w:hangingChars="64" w:hanging="134"/>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・平面計画が明快であった。災害時でも混乱しない</w:t>
      </w:r>
      <w:r>
        <w:rPr>
          <w:rFonts w:ascii="ＭＳ 明朝" w:eastAsia="ＭＳ 明朝" w:hAnsi="ＭＳ 明朝" w:cs="ＭＳ 明朝" w:hint="eastAsia"/>
          <w:sz w:val="21"/>
          <w:szCs w:val="21"/>
        </w:rPr>
        <w:t>ように工夫された</w:t>
      </w:r>
      <w:r w:rsidRPr="00516A9C">
        <w:rPr>
          <w:rFonts w:ascii="ＭＳ 明朝" w:eastAsia="ＭＳ 明朝" w:hAnsi="ＭＳ 明朝" w:cs="ＭＳ 明朝" w:hint="eastAsia"/>
          <w:sz w:val="21"/>
          <w:szCs w:val="21"/>
        </w:rPr>
        <w:t>設計。避難所へのアクセスが工夫された提案</w:t>
      </w:r>
      <w:r>
        <w:rPr>
          <w:rFonts w:ascii="ＭＳ 明朝" w:eastAsia="ＭＳ 明朝" w:hAnsi="ＭＳ 明朝" w:cs="ＭＳ 明朝" w:hint="eastAsia"/>
          <w:sz w:val="21"/>
          <w:szCs w:val="21"/>
        </w:rPr>
        <w:t>であるが、災害時の給水</w:t>
      </w:r>
      <w:r w:rsidRPr="00C91CBA">
        <w:rPr>
          <w:rFonts w:ascii="ＭＳ 明朝" w:eastAsia="ＭＳ 明朝" w:hAnsi="ＭＳ 明朝" w:cs="ＭＳ 明朝" w:hint="eastAsia"/>
          <w:color w:val="auto"/>
          <w:sz w:val="21"/>
          <w:szCs w:val="21"/>
        </w:rPr>
        <w:t>タンク</w:t>
      </w:r>
      <w:r w:rsidRPr="00516A9C">
        <w:rPr>
          <w:rFonts w:ascii="ＭＳ 明朝" w:eastAsia="ＭＳ 明朝" w:hAnsi="ＭＳ 明朝" w:cs="ＭＳ 明朝" w:hint="eastAsia"/>
          <w:sz w:val="21"/>
          <w:szCs w:val="21"/>
        </w:rPr>
        <w:t>車</w:t>
      </w:r>
      <w:r>
        <w:rPr>
          <w:rFonts w:ascii="ＭＳ 明朝" w:eastAsia="ＭＳ 明朝" w:hAnsi="ＭＳ 明朝" w:cs="ＭＳ 明朝" w:hint="eastAsia"/>
          <w:sz w:val="21"/>
          <w:szCs w:val="21"/>
        </w:rPr>
        <w:t>の引き入れ導線など</w:t>
      </w:r>
      <w:r w:rsidRPr="00516A9C">
        <w:rPr>
          <w:rFonts w:ascii="ＭＳ 明朝" w:eastAsia="ＭＳ 明朝" w:hAnsi="ＭＳ 明朝" w:cs="ＭＳ 明朝" w:hint="eastAsia"/>
          <w:sz w:val="21"/>
          <w:szCs w:val="21"/>
        </w:rPr>
        <w:t>が入れるようなレイアウト</w:t>
      </w:r>
      <w:r>
        <w:rPr>
          <w:rFonts w:ascii="ＭＳ 明朝" w:eastAsia="ＭＳ 明朝" w:hAnsi="ＭＳ 明朝" w:cs="ＭＳ 明朝" w:hint="eastAsia"/>
          <w:sz w:val="21"/>
          <w:szCs w:val="21"/>
        </w:rPr>
        <w:t>など大阪市と協議しながら、</w:t>
      </w:r>
      <w:r w:rsidRPr="00516A9C">
        <w:rPr>
          <w:rFonts w:ascii="ＭＳ 明朝" w:eastAsia="ＭＳ 明朝" w:hAnsi="ＭＳ 明朝" w:cs="ＭＳ 明朝" w:hint="eastAsia"/>
          <w:sz w:val="21"/>
          <w:szCs w:val="21"/>
        </w:rPr>
        <w:t>応急給水計画</w:t>
      </w:r>
      <w:r>
        <w:rPr>
          <w:rFonts w:ascii="ＭＳ 明朝" w:eastAsia="ＭＳ 明朝" w:hAnsi="ＭＳ 明朝" w:cs="ＭＳ 明朝" w:hint="eastAsia"/>
          <w:sz w:val="21"/>
          <w:szCs w:val="21"/>
        </w:rPr>
        <w:t>も取り入れてもらいたい</w:t>
      </w:r>
      <w:r w:rsidRPr="00516A9C">
        <w:rPr>
          <w:rFonts w:ascii="ＭＳ 明朝" w:eastAsia="ＭＳ 明朝" w:hAnsi="ＭＳ 明朝" w:cs="ＭＳ 明朝" w:hint="eastAsia"/>
          <w:sz w:val="21"/>
          <w:szCs w:val="21"/>
        </w:rPr>
        <w:t>。</w:t>
      </w:r>
    </w:p>
    <w:p w14:paraId="0E5FCECC" w14:textId="77777777" w:rsidR="00476793" w:rsidRPr="00516A9C" w:rsidRDefault="00476793" w:rsidP="00476793">
      <w:pPr>
        <w:pStyle w:val="Default"/>
        <w:ind w:leftChars="68" w:left="277" w:hangingChars="64" w:hanging="134"/>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・現在の事業内容から、求められているニーズに合わせた提案である。事業内容の新規立ち上げや変更ではないことから継続した事業</w:t>
      </w:r>
      <w:r>
        <w:rPr>
          <w:rFonts w:ascii="ＭＳ 明朝" w:eastAsia="ＭＳ 明朝" w:hAnsi="ＭＳ 明朝" w:cs="ＭＳ 明朝" w:hint="eastAsia"/>
          <w:sz w:val="21"/>
          <w:szCs w:val="21"/>
        </w:rPr>
        <w:t>経営</w:t>
      </w:r>
      <w:r w:rsidRPr="00516A9C">
        <w:rPr>
          <w:rFonts w:ascii="ＭＳ 明朝" w:eastAsia="ＭＳ 明朝" w:hAnsi="ＭＳ 明朝" w:cs="ＭＳ 明朝" w:hint="eastAsia"/>
          <w:sz w:val="21"/>
          <w:szCs w:val="21"/>
        </w:rPr>
        <w:t>が期待できる。</w:t>
      </w:r>
    </w:p>
    <w:p w14:paraId="0C8D2CBF" w14:textId="77777777" w:rsidR="00476793" w:rsidRPr="00516A9C" w:rsidRDefault="00476793" w:rsidP="00476793">
      <w:pPr>
        <w:pStyle w:val="Default"/>
        <w:ind w:leftChars="68" w:left="277" w:hangingChars="64" w:hanging="134"/>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w:t>
      </w:r>
      <w:r>
        <w:rPr>
          <w:rFonts w:ascii="ＭＳ 明朝" w:eastAsia="ＭＳ 明朝" w:hAnsi="ＭＳ 明朝" w:cs="ＭＳ 明朝" w:hint="eastAsia"/>
          <w:sz w:val="21"/>
          <w:szCs w:val="21"/>
        </w:rPr>
        <w:t>実現性の高いロードマップを示すなど</w:t>
      </w:r>
      <w:r w:rsidRPr="00516A9C">
        <w:rPr>
          <w:rFonts w:ascii="ＭＳ 明朝" w:eastAsia="ＭＳ 明朝" w:hAnsi="ＭＳ 明朝" w:cs="ＭＳ 明朝" w:hint="eastAsia"/>
          <w:sz w:val="21"/>
          <w:szCs w:val="21"/>
        </w:rPr>
        <w:t>財務的にしっかり練られた計画であるが、事業を安定させていくために、一般職員のICT、DX研修を充実させるなど確実性を高める計画となるよう取り組んでほしい。</w:t>
      </w:r>
    </w:p>
    <w:p w14:paraId="1EFA5D8D" w14:textId="77777777" w:rsidR="00476793" w:rsidRDefault="00476793" w:rsidP="00476793">
      <w:pPr>
        <w:pStyle w:val="Default"/>
        <w:ind w:leftChars="68" w:left="277" w:hangingChars="64" w:hanging="134"/>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・働き方改革の観点がある。パワハラを許さない</w:t>
      </w:r>
      <w:r>
        <w:rPr>
          <w:rFonts w:ascii="ＭＳ 明朝" w:eastAsia="ＭＳ 明朝" w:hAnsi="ＭＳ 明朝" w:cs="ＭＳ 明朝" w:hint="eastAsia"/>
          <w:sz w:val="21"/>
          <w:szCs w:val="21"/>
        </w:rPr>
        <w:t>風土の徹底や</w:t>
      </w:r>
      <w:r w:rsidRPr="00516A9C">
        <w:rPr>
          <w:rFonts w:ascii="ＭＳ 明朝" w:eastAsia="ＭＳ 明朝" w:hAnsi="ＭＳ 明朝" w:cs="ＭＳ 明朝" w:hint="eastAsia"/>
          <w:sz w:val="21"/>
          <w:szCs w:val="21"/>
        </w:rPr>
        <w:t>、人権や多文化共生のマインドをもって健全</w:t>
      </w:r>
      <w:r>
        <w:rPr>
          <w:rFonts w:ascii="ＭＳ 明朝" w:eastAsia="ＭＳ 明朝" w:hAnsi="ＭＳ 明朝" w:cs="ＭＳ 明朝" w:hint="eastAsia"/>
          <w:sz w:val="21"/>
          <w:szCs w:val="21"/>
        </w:rPr>
        <w:t>かつ</w:t>
      </w:r>
      <w:r w:rsidRPr="00516A9C">
        <w:rPr>
          <w:rFonts w:ascii="ＭＳ 明朝" w:eastAsia="ＭＳ 明朝" w:hAnsi="ＭＳ 明朝" w:cs="ＭＳ 明朝" w:hint="eastAsia"/>
          <w:sz w:val="21"/>
          <w:szCs w:val="21"/>
        </w:rPr>
        <w:t>地域に根差した継続的な経営が見込める。</w:t>
      </w:r>
    </w:p>
    <w:p w14:paraId="05E3AC9D" w14:textId="77777777" w:rsidR="00476793" w:rsidRDefault="00476793" w:rsidP="00476793">
      <w:pPr>
        <w:pStyle w:val="Default"/>
        <w:ind w:leftChars="68" w:left="277" w:hangingChars="64" w:hanging="134"/>
        <w:rPr>
          <w:rFonts w:ascii="ＭＳ 明朝" w:eastAsia="ＭＳ 明朝" w:hAnsi="ＭＳ 明朝" w:cs="ＭＳ 明朝"/>
          <w:sz w:val="21"/>
          <w:szCs w:val="21"/>
        </w:rPr>
      </w:pPr>
      <w:r>
        <w:rPr>
          <w:rFonts w:ascii="ＭＳ 明朝" w:eastAsia="ＭＳ 明朝" w:hAnsi="ＭＳ 明朝" w:cs="ＭＳ 明朝" w:hint="eastAsia"/>
          <w:sz w:val="21"/>
          <w:szCs w:val="21"/>
        </w:rPr>
        <w:t>・騒音問題や</w:t>
      </w:r>
      <w:r w:rsidRPr="008F0D02">
        <w:rPr>
          <w:rFonts w:ascii="ＭＳ 明朝" w:eastAsia="ＭＳ 明朝" w:hAnsi="ＭＳ 明朝" w:cs="ＭＳ 明朝" w:hint="eastAsia"/>
          <w:sz w:val="21"/>
          <w:szCs w:val="21"/>
        </w:rPr>
        <w:t>渋滞発生の可能性</w:t>
      </w:r>
      <w:r>
        <w:rPr>
          <w:rFonts w:ascii="ＭＳ 明朝" w:eastAsia="ＭＳ 明朝" w:hAnsi="ＭＳ 明朝" w:cs="ＭＳ 明朝" w:hint="eastAsia"/>
          <w:sz w:val="21"/>
          <w:szCs w:val="21"/>
        </w:rPr>
        <w:t>など、</w:t>
      </w:r>
      <w:r w:rsidRPr="008F0D02">
        <w:rPr>
          <w:rFonts w:ascii="ＭＳ 明朝" w:eastAsia="ＭＳ 明朝" w:hAnsi="ＭＳ 明朝" w:cs="ＭＳ 明朝" w:hint="eastAsia"/>
          <w:sz w:val="21"/>
          <w:szCs w:val="21"/>
        </w:rPr>
        <w:t>周辺環境への影響を</w:t>
      </w:r>
      <w:r>
        <w:rPr>
          <w:rFonts w:ascii="ＭＳ 明朝" w:eastAsia="ＭＳ 明朝" w:hAnsi="ＭＳ 明朝" w:cs="ＭＳ 明朝" w:hint="eastAsia"/>
          <w:sz w:val="21"/>
          <w:szCs w:val="21"/>
        </w:rPr>
        <w:t>考慮し、周辺住民への説明や</w:t>
      </w:r>
      <w:r w:rsidRPr="008F0D02">
        <w:rPr>
          <w:rFonts w:ascii="ＭＳ 明朝" w:eastAsia="ＭＳ 明朝" w:hAnsi="ＭＳ 明朝" w:cs="ＭＳ 明朝" w:hint="eastAsia"/>
          <w:sz w:val="21"/>
          <w:szCs w:val="21"/>
        </w:rPr>
        <w:t>駐車場の数やタクシーの乗降場所の確保など</w:t>
      </w:r>
      <w:r>
        <w:rPr>
          <w:rFonts w:ascii="ＭＳ 明朝" w:eastAsia="ＭＳ 明朝" w:hAnsi="ＭＳ 明朝" w:cs="ＭＳ 明朝" w:hint="eastAsia"/>
          <w:sz w:val="21"/>
          <w:szCs w:val="21"/>
        </w:rPr>
        <w:t>をしっかり行ってもらいたい。</w:t>
      </w:r>
    </w:p>
    <w:p w14:paraId="0A61B3F8" w14:textId="77777777" w:rsidR="00476793" w:rsidRDefault="00476793" w:rsidP="00476793">
      <w:pPr>
        <w:pStyle w:val="Default"/>
        <w:ind w:leftChars="68" w:left="277" w:hangingChars="64" w:hanging="134"/>
        <w:rPr>
          <w:rFonts w:ascii="ＭＳ 明朝" w:eastAsia="ＭＳ 明朝" w:hAnsi="ＭＳ 明朝" w:cs="ＭＳ 明朝"/>
          <w:sz w:val="21"/>
          <w:szCs w:val="21"/>
        </w:rPr>
      </w:pPr>
      <w:r>
        <w:rPr>
          <w:rFonts w:ascii="ＭＳ 明朝" w:eastAsia="ＭＳ 明朝" w:hAnsi="ＭＳ 明朝" w:cs="ＭＳ 明朝" w:hint="eastAsia"/>
          <w:sz w:val="21"/>
          <w:szCs w:val="21"/>
        </w:rPr>
        <w:t>・</w:t>
      </w:r>
      <w:r w:rsidRPr="00082203">
        <w:rPr>
          <w:rFonts w:ascii="ＭＳ 明朝" w:eastAsia="ＭＳ 明朝" w:hAnsi="ＭＳ 明朝" w:cs="ＭＳ 明朝" w:hint="eastAsia"/>
          <w:sz w:val="21"/>
          <w:szCs w:val="21"/>
        </w:rPr>
        <w:t>地域に</w:t>
      </w:r>
      <w:r>
        <w:rPr>
          <w:rFonts w:ascii="ＭＳ 明朝" w:eastAsia="ＭＳ 明朝" w:hAnsi="ＭＳ 明朝" w:cs="ＭＳ 明朝" w:hint="eastAsia"/>
          <w:sz w:val="21"/>
          <w:szCs w:val="21"/>
        </w:rPr>
        <w:t>根差した</w:t>
      </w:r>
      <w:r w:rsidRPr="00082203">
        <w:rPr>
          <w:rFonts w:ascii="ＭＳ 明朝" w:eastAsia="ＭＳ 明朝" w:hAnsi="ＭＳ 明朝" w:cs="ＭＳ 明朝" w:hint="eastAsia"/>
          <w:sz w:val="21"/>
          <w:szCs w:val="21"/>
        </w:rPr>
        <w:t>しっかりした病院が</w:t>
      </w:r>
      <w:r>
        <w:rPr>
          <w:rFonts w:ascii="ＭＳ 明朝" w:eastAsia="ＭＳ 明朝" w:hAnsi="ＭＳ 明朝" w:cs="ＭＳ 明朝" w:hint="eastAsia"/>
          <w:sz w:val="21"/>
          <w:szCs w:val="21"/>
        </w:rPr>
        <w:t>できる</w:t>
      </w:r>
      <w:r w:rsidRPr="00082203">
        <w:rPr>
          <w:rFonts w:ascii="ＭＳ 明朝" w:eastAsia="ＭＳ 明朝" w:hAnsi="ＭＳ 明朝" w:cs="ＭＳ 明朝" w:hint="eastAsia"/>
          <w:sz w:val="21"/>
          <w:szCs w:val="21"/>
        </w:rPr>
        <w:t>というのは、この地域の魅力アップに</w:t>
      </w:r>
      <w:r>
        <w:rPr>
          <w:rFonts w:ascii="ＭＳ 明朝" w:eastAsia="ＭＳ 明朝" w:hAnsi="ＭＳ 明朝" w:cs="ＭＳ 明朝" w:hint="eastAsia"/>
          <w:sz w:val="21"/>
          <w:szCs w:val="21"/>
        </w:rPr>
        <w:t>繋がり、地域活性化、にぎわい創出などの地域貢献が期待できる</w:t>
      </w:r>
      <w:r w:rsidRPr="00082203">
        <w:rPr>
          <w:rFonts w:ascii="ＭＳ 明朝" w:eastAsia="ＭＳ 明朝" w:hAnsi="ＭＳ 明朝" w:cs="ＭＳ 明朝" w:hint="eastAsia"/>
          <w:sz w:val="21"/>
          <w:szCs w:val="21"/>
        </w:rPr>
        <w:t>。</w:t>
      </w:r>
    </w:p>
    <w:p w14:paraId="2711C7BF" w14:textId="1E33C641" w:rsidR="00C36F37" w:rsidRPr="00476793" w:rsidRDefault="00476793" w:rsidP="00476793">
      <w:pPr>
        <w:pStyle w:val="Default"/>
        <w:ind w:leftChars="68" w:left="277" w:hangingChars="64" w:hanging="134"/>
        <w:rPr>
          <w:rFonts w:ascii="ＭＳ 明朝" w:eastAsia="ＭＳ 明朝" w:hAnsi="ＭＳ 明朝" w:cs="ＭＳ 明朝"/>
          <w:b/>
          <w:bCs/>
          <w:sz w:val="21"/>
          <w:szCs w:val="21"/>
        </w:rPr>
      </w:pPr>
      <w:r>
        <w:rPr>
          <w:rFonts w:ascii="ＭＳ 明朝" w:eastAsia="ＭＳ 明朝" w:hAnsi="ＭＳ 明朝" w:cs="ＭＳ 明朝" w:hint="eastAsia"/>
          <w:sz w:val="21"/>
          <w:szCs w:val="21"/>
        </w:rPr>
        <w:t>・</w:t>
      </w:r>
      <w:r w:rsidRPr="00066F2B">
        <w:rPr>
          <w:rFonts w:ascii="ＭＳ 明朝" w:eastAsia="ＭＳ 明朝" w:hAnsi="ＭＳ 明朝" w:cs="ＭＳ 明朝" w:hint="eastAsia"/>
          <w:sz w:val="21"/>
          <w:szCs w:val="21"/>
        </w:rPr>
        <w:t>災害時</w:t>
      </w:r>
      <w:r>
        <w:rPr>
          <w:rFonts w:ascii="ＭＳ 明朝" w:eastAsia="ＭＳ 明朝" w:hAnsi="ＭＳ 明朝" w:cs="ＭＳ 明朝" w:hint="eastAsia"/>
          <w:sz w:val="21"/>
          <w:szCs w:val="21"/>
        </w:rPr>
        <w:t>に</w:t>
      </w:r>
      <w:r w:rsidRPr="00066F2B">
        <w:rPr>
          <w:rFonts w:ascii="ＭＳ 明朝" w:eastAsia="ＭＳ 明朝" w:hAnsi="ＭＳ 明朝" w:cs="ＭＳ 明朝" w:hint="eastAsia"/>
          <w:sz w:val="21"/>
          <w:szCs w:val="21"/>
        </w:rPr>
        <w:t>病院として</w:t>
      </w:r>
      <w:r>
        <w:rPr>
          <w:rFonts w:ascii="ＭＳ 明朝" w:eastAsia="ＭＳ 明朝" w:hAnsi="ＭＳ 明朝" w:cs="ＭＳ 明朝" w:hint="eastAsia"/>
          <w:sz w:val="21"/>
          <w:szCs w:val="21"/>
        </w:rPr>
        <w:t>の</w:t>
      </w:r>
      <w:r w:rsidRPr="00066F2B">
        <w:rPr>
          <w:rFonts w:ascii="ＭＳ 明朝" w:eastAsia="ＭＳ 明朝" w:hAnsi="ＭＳ 明朝" w:cs="ＭＳ 明朝" w:hint="eastAsia"/>
          <w:sz w:val="21"/>
          <w:szCs w:val="21"/>
        </w:rPr>
        <w:t>機能</w:t>
      </w:r>
      <w:r>
        <w:rPr>
          <w:rFonts w:ascii="ＭＳ 明朝" w:eastAsia="ＭＳ 明朝" w:hAnsi="ＭＳ 明朝" w:cs="ＭＳ 明朝" w:hint="eastAsia"/>
          <w:sz w:val="21"/>
          <w:szCs w:val="21"/>
        </w:rPr>
        <w:t>を</w:t>
      </w:r>
      <w:r w:rsidRPr="00066F2B">
        <w:rPr>
          <w:rFonts w:ascii="ＭＳ 明朝" w:eastAsia="ＭＳ 明朝" w:hAnsi="ＭＳ 明朝" w:cs="ＭＳ 明朝" w:hint="eastAsia"/>
          <w:sz w:val="21"/>
          <w:szCs w:val="21"/>
        </w:rPr>
        <w:t>継続できるよう</w:t>
      </w:r>
      <w:r>
        <w:rPr>
          <w:rFonts w:ascii="ＭＳ 明朝" w:eastAsia="ＭＳ 明朝" w:hAnsi="ＭＳ 明朝" w:cs="ＭＳ 明朝" w:hint="eastAsia"/>
          <w:sz w:val="21"/>
          <w:szCs w:val="21"/>
        </w:rPr>
        <w:t>な対策</w:t>
      </w:r>
      <w:r w:rsidRPr="00066F2B">
        <w:rPr>
          <w:rFonts w:ascii="ＭＳ 明朝" w:eastAsia="ＭＳ 明朝" w:hAnsi="ＭＳ 明朝" w:cs="ＭＳ 明朝" w:hint="eastAsia"/>
          <w:sz w:val="21"/>
          <w:szCs w:val="21"/>
        </w:rPr>
        <w:t>を</w:t>
      </w:r>
      <w:r>
        <w:rPr>
          <w:rFonts w:ascii="ＭＳ 明朝" w:eastAsia="ＭＳ 明朝" w:hAnsi="ＭＳ 明朝" w:cs="ＭＳ 明朝" w:hint="eastAsia"/>
          <w:sz w:val="21"/>
          <w:szCs w:val="21"/>
        </w:rPr>
        <w:t>より高いレベルで実現してもらいたい</w:t>
      </w:r>
      <w:r w:rsidRPr="00066F2B">
        <w:rPr>
          <w:rFonts w:ascii="ＭＳ 明朝" w:eastAsia="ＭＳ 明朝" w:hAnsi="ＭＳ 明朝" w:cs="ＭＳ 明朝" w:hint="eastAsia"/>
          <w:sz w:val="21"/>
          <w:szCs w:val="21"/>
        </w:rPr>
        <w:t>。病院としての</w:t>
      </w:r>
      <w:r>
        <w:rPr>
          <w:rFonts w:ascii="ＭＳ 明朝" w:eastAsia="ＭＳ 明朝" w:hAnsi="ＭＳ 明朝" w:cs="ＭＳ 明朝" w:hint="eastAsia"/>
          <w:sz w:val="21"/>
          <w:szCs w:val="21"/>
        </w:rPr>
        <w:t>訓練を含む</w:t>
      </w:r>
      <w:r w:rsidRPr="00066F2B">
        <w:rPr>
          <w:rFonts w:ascii="ＭＳ 明朝" w:eastAsia="ＭＳ 明朝" w:hAnsi="ＭＳ 明朝" w:cs="ＭＳ 明朝" w:hint="eastAsia"/>
          <w:sz w:val="21"/>
          <w:szCs w:val="21"/>
        </w:rPr>
        <w:t>備えを</w:t>
      </w:r>
      <w:r>
        <w:rPr>
          <w:rFonts w:ascii="ＭＳ 明朝" w:eastAsia="ＭＳ 明朝" w:hAnsi="ＭＳ 明朝" w:cs="ＭＳ 明朝" w:hint="eastAsia"/>
          <w:sz w:val="21"/>
          <w:szCs w:val="21"/>
        </w:rPr>
        <w:t>確実に実施し、かつ、平時から地域の防災機能としての役割を果たしていただきたい。</w:t>
      </w:r>
    </w:p>
    <w:p w14:paraId="6A632D37" w14:textId="403F8147" w:rsidR="00DF0512" w:rsidRPr="00516A9C" w:rsidRDefault="00C36F37" w:rsidP="00C36F37">
      <w:pPr>
        <w:widowControl/>
        <w:jc w:val="left"/>
        <w:rPr>
          <w:rFonts w:ascii="ＭＳ 明朝" w:hAnsi="ＭＳ 明朝" w:cs="ＭＳ 明朝"/>
          <w:szCs w:val="21"/>
        </w:rPr>
      </w:pPr>
      <w:r>
        <w:rPr>
          <w:rFonts w:ascii="ＭＳ 明朝" w:hAnsi="ＭＳ 明朝" w:cs="ＭＳ 明朝"/>
          <w:szCs w:val="21"/>
        </w:rPr>
        <w:br w:type="page"/>
      </w:r>
      <w:r w:rsidR="00DF0512" w:rsidRPr="00516A9C">
        <w:rPr>
          <w:rFonts w:ascii="ＭＳ 明朝" w:hAnsi="ＭＳ 明朝" w:cs="ＭＳ 明朝" w:hint="eastAsia"/>
          <w:szCs w:val="21"/>
        </w:rPr>
        <w:lastRenderedPageBreak/>
        <w:t>４．選定委員会委員の構成（敬称略、順不同）</w:t>
      </w:r>
    </w:p>
    <w:p w14:paraId="79CA81C0" w14:textId="77777777" w:rsidR="00DF0512" w:rsidRPr="00516A9C" w:rsidRDefault="00DF0512" w:rsidP="00DF0512">
      <w:pPr>
        <w:pStyle w:val="Default"/>
        <w:ind w:leftChars="250" w:left="735" w:hangingChars="100" w:hanging="210"/>
        <w:rPr>
          <w:rFonts w:ascii="ＭＳ 明朝" w:eastAsia="ＭＳ 明朝" w:hAnsi="ＭＳ 明朝" w:cs="ＭＳ 明朝"/>
          <w:sz w:val="21"/>
          <w:szCs w:val="21"/>
        </w:rPr>
      </w:pPr>
    </w:p>
    <w:p w14:paraId="68E09CBB" w14:textId="73495F20" w:rsidR="00DF0512" w:rsidRPr="00516A9C" w:rsidRDefault="007564D8"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生田　英輔</w:t>
      </w:r>
    </w:p>
    <w:p w14:paraId="0BE9A70D" w14:textId="37A52BF0" w:rsidR="00DF0512" w:rsidRPr="00516A9C" w:rsidRDefault="007564D8" w:rsidP="007564D8">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大阪公立大学　都市科学・防災研究センター大学院　現代システム科学研究科　教授</w:t>
      </w:r>
    </w:p>
    <w:p w14:paraId="1DBA4D88" w14:textId="07EA6238" w:rsidR="00DF0512" w:rsidRPr="00516A9C" w:rsidRDefault="00DF0512"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関連分野：</w:t>
      </w:r>
      <w:r w:rsidR="007564D8" w:rsidRPr="00516A9C">
        <w:rPr>
          <w:rFonts w:ascii="ＭＳ 明朝" w:eastAsia="ＭＳ 明朝" w:hAnsi="ＭＳ 明朝" w:cs="ＭＳ 明朝" w:hint="eastAsia"/>
          <w:sz w:val="21"/>
          <w:szCs w:val="21"/>
        </w:rPr>
        <w:t>防災</w:t>
      </w:r>
      <w:r w:rsidR="001F4A67">
        <w:rPr>
          <w:rFonts w:ascii="ＭＳ 明朝" w:eastAsia="ＭＳ 明朝" w:hAnsi="ＭＳ 明朝" w:cs="ＭＳ 明朝" w:hint="eastAsia"/>
          <w:sz w:val="21"/>
          <w:szCs w:val="21"/>
        </w:rPr>
        <w:t>、</w:t>
      </w:r>
      <w:r w:rsidRPr="00516A9C">
        <w:rPr>
          <w:rFonts w:ascii="ＭＳ 明朝" w:eastAsia="ＭＳ 明朝" w:hAnsi="ＭＳ 明朝" w:cs="ＭＳ 明朝" w:hint="eastAsia"/>
          <w:sz w:val="21"/>
          <w:szCs w:val="21"/>
        </w:rPr>
        <w:t>建築</w:t>
      </w:r>
    </w:p>
    <w:p w14:paraId="0F3D098A" w14:textId="77777777" w:rsidR="00DF0512" w:rsidRPr="00516A9C" w:rsidRDefault="00DF0512" w:rsidP="00DF0512">
      <w:pPr>
        <w:pStyle w:val="Default"/>
        <w:ind w:leftChars="250" w:left="735" w:hangingChars="100" w:hanging="210"/>
        <w:rPr>
          <w:rFonts w:ascii="ＭＳ 明朝" w:eastAsia="ＭＳ 明朝" w:hAnsi="ＭＳ 明朝" w:cs="ＭＳ 明朝"/>
          <w:sz w:val="21"/>
          <w:szCs w:val="21"/>
        </w:rPr>
      </w:pPr>
    </w:p>
    <w:p w14:paraId="33A3B046" w14:textId="03E577DA" w:rsidR="00DF0512" w:rsidRPr="00516A9C" w:rsidRDefault="007564D8"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河田　慈人</w:t>
      </w:r>
    </w:p>
    <w:p w14:paraId="31B667F1" w14:textId="77777777" w:rsidR="007564D8" w:rsidRPr="00516A9C" w:rsidRDefault="007564D8" w:rsidP="007564D8">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関西国際大学　高等教育研究開発センター 講師</w:t>
      </w:r>
    </w:p>
    <w:p w14:paraId="29AE4FAA" w14:textId="4733FD27" w:rsidR="00DF0512" w:rsidRPr="00516A9C" w:rsidRDefault="007564D8" w:rsidP="007564D8">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人と防災未来センター　リサーチフェロー</w:t>
      </w:r>
    </w:p>
    <w:p w14:paraId="1F32E542" w14:textId="227C285E" w:rsidR="00DF0512" w:rsidRPr="00516A9C" w:rsidRDefault="00DF0512"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関連分野：</w:t>
      </w:r>
      <w:r w:rsidR="007564D8" w:rsidRPr="00516A9C">
        <w:rPr>
          <w:rFonts w:ascii="ＭＳ 明朝" w:eastAsia="ＭＳ 明朝" w:hAnsi="ＭＳ 明朝" w:cs="ＭＳ 明朝" w:hint="eastAsia"/>
          <w:sz w:val="21"/>
          <w:szCs w:val="21"/>
        </w:rPr>
        <w:t>地域防災</w:t>
      </w:r>
    </w:p>
    <w:p w14:paraId="7E91C6CD" w14:textId="77777777" w:rsidR="00DF0512" w:rsidRPr="00516A9C" w:rsidRDefault="00DF0512" w:rsidP="00DF0512">
      <w:pPr>
        <w:pStyle w:val="Default"/>
        <w:ind w:leftChars="250" w:left="735" w:hangingChars="100" w:hanging="210"/>
        <w:rPr>
          <w:rFonts w:ascii="ＭＳ 明朝" w:eastAsia="ＭＳ 明朝" w:hAnsi="ＭＳ 明朝" w:cs="ＭＳ 明朝"/>
          <w:sz w:val="21"/>
          <w:szCs w:val="21"/>
        </w:rPr>
      </w:pPr>
    </w:p>
    <w:p w14:paraId="39849EA9" w14:textId="477A8603" w:rsidR="00DF0512" w:rsidRPr="00516A9C" w:rsidRDefault="007564D8"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古川　佳靖</w:t>
      </w:r>
    </w:p>
    <w:p w14:paraId="2FC77A5C" w14:textId="585FC489" w:rsidR="00DF0512" w:rsidRPr="00516A9C" w:rsidRDefault="007564D8"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中小企業診断士</w:t>
      </w:r>
    </w:p>
    <w:p w14:paraId="12ADE168" w14:textId="46970F7A" w:rsidR="00DF0512" w:rsidRPr="00516A9C" w:rsidRDefault="00DF0512" w:rsidP="00DF0512">
      <w:pPr>
        <w:pStyle w:val="Default"/>
        <w:ind w:leftChars="250" w:left="735" w:hangingChars="100" w:hanging="210"/>
        <w:rPr>
          <w:rFonts w:ascii="ＭＳ 明朝" w:eastAsia="ＭＳ 明朝" w:hAnsi="ＭＳ 明朝" w:cs="ＭＳ 明朝"/>
          <w:sz w:val="21"/>
          <w:szCs w:val="21"/>
        </w:rPr>
      </w:pPr>
      <w:r w:rsidRPr="00516A9C">
        <w:rPr>
          <w:rFonts w:ascii="ＭＳ 明朝" w:eastAsia="ＭＳ 明朝" w:hAnsi="ＭＳ 明朝" w:cs="ＭＳ 明朝" w:hint="eastAsia"/>
          <w:sz w:val="21"/>
          <w:szCs w:val="21"/>
        </w:rPr>
        <w:t>関連分野：</w:t>
      </w:r>
      <w:r w:rsidR="007564D8" w:rsidRPr="00516A9C">
        <w:rPr>
          <w:rFonts w:ascii="ＭＳ 明朝" w:eastAsia="ＭＳ 明朝" w:hAnsi="ＭＳ 明朝" w:cs="ＭＳ 明朝" w:hint="eastAsia"/>
          <w:sz w:val="21"/>
          <w:szCs w:val="21"/>
        </w:rPr>
        <w:t>企業経営</w:t>
      </w:r>
    </w:p>
    <w:sectPr w:rsidR="00DF0512" w:rsidRPr="00516A9C" w:rsidSect="00476793">
      <w:pgSz w:w="11906" w:h="16838" w:code="9"/>
      <w:pgMar w:top="1134" w:right="1134" w:bottom="1134" w:left="113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148D" w14:textId="77777777" w:rsidR="0008657F" w:rsidRDefault="0008657F" w:rsidP="001D6D1C">
      <w:r>
        <w:separator/>
      </w:r>
    </w:p>
  </w:endnote>
  <w:endnote w:type="continuationSeparator" w:id="0">
    <w:p w14:paraId="61812F10" w14:textId="77777777" w:rsidR="0008657F" w:rsidRDefault="0008657F" w:rsidP="001D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86F4" w14:textId="77777777" w:rsidR="0008657F" w:rsidRDefault="0008657F" w:rsidP="001D6D1C">
      <w:r>
        <w:separator/>
      </w:r>
    </w:p>
  </w:footnote>
  <w:footnote w:type="continuationSeparator" w:id="0">
    <w:p w14:paraId="21C7DF4D" w14:textId="77777777" w:rsidR="0008657F" w:rsidRDefault="0008657F" w:rsidP="001D6D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670"/>
    <w:rsid w:val="0008657F"/>
    <w:rsid w:val="00176A5F"/>
    <w:rsid w:val="0019188B"/>
    <w:rsid w:val="001A352C"/>
    <w:rsid w:val="001D6D1C"/>
    <w:rsid w:val="001F4A67"/>
    <w:rsid w:val="00212BBC"/>
    <w:rsid w:val="002C7B93"/>
    <w:rsid w:val="00425955"/>
    <w:rsid w:val="00454CB6"/>
    <w:rsid w:val="00476793"/>
    <w:rsid w:val="00482CCB"/>
    <w:rsid w:val="004F7429"/>
    <w:rsid w:val="00516A9C"/>
    <w:rsid w:val="00587A75"/>
    <w:rsid w:val="007564D8"/>
    <w:rsid w:val="007824F6"/>
    <w:rsid w:val="007C0C3B"/>
    <w:rsid w:val="00825DF1"/>
    <w:rsid w:val="00826670"/>
    <w:rsid w:val="008F0D02"/>
    <w:rsid w:val="009376D5"/>
    <w:rsid w:val="00945CDF"/>
    <w:rsid w:val="009901FB"/>
    <w:rsid w:val="00A0769A"/>
    <w:rsid w:val="00A831E2"/>
    <w:rsid w:val="00A85501"/>
    <w:rsid w:val="00A91087"/>
    <w:rsid w:val="00A9399A"/>
    <w:rsid w:val="00AA061C"/>
    <w:rsid w:val="00AD089D"/>
    <w:rsid w:val="00AF574F"/>
    <w:rsid w:val="00B639B0"/>
    <w:rsid w:val="00B827BE"/>
    <w:rsid w:val="00B9729C"/>
    <w:rsid w:val="00BF6D91"/>
    <w:rsid w:val="00C17366"/>
    <w:rsid w:val="00C24539"/>
    <w:rsid w:val="00C36F37"/>
    <w:rsid w:val="00CD1F00"/>
    <w:rsid w:val="00D005B3"/>
    <w:rsid w:val="00DF0512"/>
    <w:rsid w:val="00E0654B"/>
    <w:rsid w:val="00F16AB6"/>
    <w:rsid w:val="00F60C82"/>
    <w:rsid w:val="00FD46AB"/>
    <w:rsid w:val="00FE4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3AF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69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6670"/>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A0769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6D1C"/>
    <w:pPr>
      <w:tabs>
        <w:tab w:val="center" w:pos="4252"/>
        <w:tab w:val="right" w:pos="8504"/>
      </w:tabs>
      <w:snapToGrid w:val="0"/>
    </w:pPr>
  </w:style>
  <w:style w:type="character" w:customStyle="1" w:styleId="a5">
    <w:name w:val="ヘッダー (文字)"/>
    <w:basedOn w:val="a0"/>
    <w:link w:val="a4"/>
    <w:uiPriority w:val="99"/>
    <w:rsid w:val="001D6D1C"/>
    <w:rPr>
      <w:rFonts w:ascii="Century" w:eastAsia="ＭＳ 明朝" w:hAnsi="Century" w:cs="Times New Roman"/>
    </w:rPr>
  </w:style>
  <w:style w:type="paragraph" w:styleId="a6">
    <w:name w:val="footer"/>
    <w:basedOn w:val="a"/>
    <w:link w:val="a7"/>
    <w:uiPriority w:val="99"/>
    <w:unhideWhenUsed/>
    <w:rsid w:val="001D6D1C"/>
    <w:pPr>
      <w:tabs>
        <w:tab w:val="center" w:pos="4252"/>
        <w:tab w:val="right" w:pos="8504"/>
      </w:tabs>
      <w:snapToGrid w:val="0"/>
    </w:pPr>
  </w:style>
  <w:style w:type="character" w:customStyle="1" w:styleId="a7">
    <w:name w:val="フッター (文字)"/>
    <w:basedOn w:val="a0"/>
    <w:link w:val="a6"/>
    <w:uiPriority w:val="99"/>
    <w:rsid w:val="001D6D1C"/>
    <w:rPr>
      <w:rFonts w:ascii="Century" w:eastAsia="ＭＳ 明朝" w:hAnsi="Century" w:cs="Times New Roman"/>
    </w:rPr>
  </w:style>
  <w:style w:type="paragraph" w:styleId="a8">
    <w:name w:val="Balloon Text"/>
    <w:basedOn w:val="a"/>
    <w:link w:val="a9"/>
    <w:uiPriority w:val="99"/>
    <w:semiHidden/>
    <w:unhideWhenUsed/>
    <w:rsid w:val="001A35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352C"/>
    <w:rPr>
      <w:rFonts w:asciiTheme="majorHAnsi" w:eastAsiaTheme="majorEastAsia" w:hAnsiTheme="majorHAnsi" w:cstheme="majorBidi"/>
      <w:sz w:val="18"/>
      <w:szCs w:val="18"/>
    </w:rPr>
  </w:style>
  <w:style w:type="paragraph" w:styleId="aa">
    <w:name w:val="Revision"/>
    <w:hidden/>
    <w:uiPriority w:val="99"/>
    <w:semiHidden/>
    <w:rsid w:val="00212BB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2023-11-09T03:08:00Z</dcterms:created>
  <dcterms:modified xsi:type="dcterms:W3CDTF">2023-11-15T04:23:00Z</dcterms:modified>
</cp:coreProperties>
</file>