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09" w:rsidRDefault="004D1209" w:rsidP="004D1209">
      <w:pPr>
        <w:jc w:val="center"/>
      </w:pPr>
      <w:r>
        <w:rPr>
          <w:rFonts w:hint="eastAsia"/>
        </w:rPr>
        <w:t>レッドハリケーンズ大阪と大阪市城東区役所との連携に関する協定書</w:t>
      </w:r>
    </w:p>
    <w:p w:rsidR="004D1209" w:rsidRDefault="004D1209" w:rsidP="004D1209">
      <w:pPr>
        <w:jc w:val="center"/>
      </w:pPr>
    </w:p>
    <w:p w:rsidR="004D1209" w:rsidRDefault="004D1209" w:rsidP="004D1209">
      <w:pPr>
        <w:jc w:val="center"/>
      </w:pPr>
    </w:p>
    <w:p w:rsidR="004D1209" w:rsidRDefault="004D1209" w:rsidP="004D1209">
      <w:pPr>
        <w:jc w:val="left"/>
      </w:pPr>
    </w:p>
    <w:p w:rsidR="004D1209" w:rsidRDefault="004D1209" w:rsidP="004D1209">
      <w:pPr>
        <w:jc w:val="left"/>
      </w:pPr>
      <w:r>
        <w:rPr>
          <w:rFonts w:hint="eastAsia"/>
        </w:rPr>
        <w:t xml:space="preserve">　ラグビーチーム「レッドハリケーンズ大阪」を保有する株式会社ＮＴＴドコモと大阪市城東区役所（以下「両者」という。）は、次のとおり協定を締結する。</w:t>
      </w:r>
    </w:p>
    <w:p w:rsidR="004D1209" w:rsidRDefault="004D1209" w:rsidP="004D1209">
      <w:pPr>
        <w:jc w:val="left"/>
      </w:pPr>
    </w:p>
    <w:p w:rsidR="004D1209" w:rsidRDefault="004D1209" w:rsidP="004D1209">
      <w:pPr>
        <w:jc w:val="left"/>
      </w:pPr>
    </w:p>
    <w:p w:rsidR="004D1209" w:rsidRDefault="004D1209" w:rsidP="004D1209">
      <w:pPr>
        <w:jc w:val="left"/>
      </w:pPr>
      <w:r>
        <w:rPr>
          <w:rFonts w:hint="eastAsia"/>
        </w:rPr>
        <w:t>（目的）</w:t>
      </w:r>
    </w:p>
    <w:p w:rsidR="004D1209" w:rsidRDefault="004D1209" w:rsidP="004D1209">
      <w:pPr>
        <w:ind w:left="210" w:hangingChars="100" w:hanging="210"/>
        <w:jc w:val="left"/>
      </w:pPr>
      <w:r>
        <w:rPr>
          <w:rFonts w:hint="eastAsia"/>
        </w:rPr>
        <w:t>第１条　本協定は、両者が、スポーツの推進、教育、広報などさまざまな分野においてそれぞれの活動の充実を図るとともに、緊密な相互連携により、地域の課題に迅速かつ適切に対応し、区民サービスの向上及び地域の活性化を図ることを目的とする。</w:t>
      </w:r>
    </w:p>
    <w:p w:rsidR="004D1209" w:rsidRDefault="004D1209" w:rsidP="004D1209">
      <w:pPr>
        <w:jc w:val="left"/>
      </w:pPr>
    </w:p>
    <w:p w:rsidR="004D1209" w:rsidRDefault="004D1209" w:rsidP="004D1209">
      <w:pPr>
        <w:jc w:val="left"/>
      </w:pPr>
      <w:r>
        <w:rPr>
          <w:rFonts w:hint="eastAsia"/>
        </w:rPr>
        <w:t>（連携協力事項）</w:t>
      </w:r>
    </w:p>
    <w:p w:rsidR="004D1209" w:rsidRDefault="004D1209" w:rsidP="004D1209">
      <w:pPr>
        <w:jc w:val="left"/>
      </w:pPr>
      <w:r>
        <w:rPr>
          <w:rFonts w:hint="eastAsia"/>
        </w:rPr>
        <w:t>第２条　両者は、前条の目的を実現するため、次の事項について連携し協力する。</w:t>
      </w:r>
    </w:p>
    <w:p w:rsidR="004D1209" w:rsidRDefault="004D1209" w:rsidP="004D1209">
      <w:pPr>
        <w:ind w:firstLineChars="100" w:firstLine="210"/>
        <w:jc w:val="left"/>
      </w:pPr>
      <w:r>
        <w:t>(1)</w:t>
      </w:r>
      <w:r>
        <w:rPr>
          <w:rFonts w:hint="eastAsia"/>
        </w:rPr>
        <w:t xml:space="preserve"> </w:t>
      </w:r>
      <w:r>
        <w:t>区民等を対象にしたスポーツ教室の開催</w:t>
      </w:r>
    </w:p>
    <w:p w:rsidR="004D1209" w:rsidRDefault="004D1209" w:rsidP="004D1209">
      <w:pPr>
        <w:ind w:firstLineChars="100" w:firstLine="210"/>
        <w:jc w:val="left"/>
      </w:pPr>
      <w:r>
        <w:t>(2) スポーツの普及、競技力の向上</w:t>
      </w:r>
    </w:p>
    <w:p w:rsidR="004D1209" w:rsidRDefault="004D1209" w:rsidP="004D1209">
      <w:pPr>
        <w:ind w:firstLineChars="50" w:firstLine="105"/>
        <w:jc w:val="left"/>
      </w:pPr>
      <w:r>
        <w:t xml:space="preserve"> (3) トップアスリートやコーチの学校や地域等への派遣</w:t>
      </w:r>
    </w:p>
    <w:p w:rsidR="004D1209" w:rsidRDefault="004D1209" w:rsidP="004D1209">
      <w:pPr>
        <w:ind w:firstLineChars="100" w:firstLine="210"/>
        <w:jc w:val="left"/>
      </w:pPr>
      <w:r>
        <w:t>(4) 「みる」スポーツの推進</w:t>
      </w:r>
    </w:p>
    <w:p w:rsidR="004D1209" w:rsidRDefault="004D1209" w:rsidP="004D1209">
      <w:pPr>
        <w:ind w:leftChars="100" w:left="630" w:hangingChars="200" w:hanging="420"/>
        <w:jc w:val="left"/>
      </w:pPr>
      <w:r>
        <w:t>(5) その他、城東区政の施策、事業との連携など、前条の目的を達成するために必要な事項</w:t>
      </w:r>
    </w:p>
    <w:p w:rsidR="004D1209" w:rsidRDefault="004D1209" w:rsidP="004D1209">
      <w:pPr>
        <w:ind w:left="210" w:hangingChars="100" w:hanging="210"/>
        <w:jc w:val="left"/>
      </w:pPr>
      <w:r>
        <w:rPr>
          <w:rFonts w:hint="eastAsia"/>
        </w:rPr>
        <w:t>２　両者は、前項各号に掲げる事項を効果的に実施するため、必要に応じて協議を行うものとする。また、具体的な実施事項については、両者合意の上決定する。</w:t>
      </w:r>
    </w:p>
    <w:p w:rsidR="004D1209" w:rsidRDefault="004D1209" w:rsidP="004D1209">
      <w:pPr>
        <w:jc w:val="left"/>
      </w:pPr>
    </w:p>
    <w:p w:rsidR="004D1209" w:rsidRDefault="004D1209" w:rsidP="004D1209">
      <w:pPr>
        <w:jc w:val="left"/>
      </w:pPr>
      <w:r>
        <w:rPr>
          <w:rFonts w:hint="eastAsia"/>
        </w:rPr>
        <w:t>（疑義の決定）</w:t>
      </w:r>
    </w:p>
    <w:p w:rsidR="004D1209" w:rsidRDefault="004D1209" w:rsidP="004D1209">
      <w:pPr>
        <w:ind w:left="210" w:hangingChars="100" w:hanging="210"/>
        <w:jc w:val="left"/>
      </w:pPr>
      <w:r>
        <w:rPr>
          <w:rFonts w:hint="eastAsia"/>
        </w:rPr>
        <w:t>第３条　本協定に定めのない事項又は本協定に関して疑義が生じたときは、両者協議の上、決定する。また、両者のいずれかが協定内容の変更を申し出たときは、その都度協議の上変更を行う。</w:t>
      </w:r>
    </w:p>
    <w:p w:rsidR="004D1209" w:rsidRDefault="004D1209" w:rsidP="004D1209">
      <w:pPr>
        <w:jc w:val="left"/>
      </w:pPr>
    </w:p>
    <w:p w:rsidR="004D1209" w:rsidRDefault="004D1209" w:rsidP="004D1209">
      <w:pPr>
        <w:jc w:val="left"/>
      </w:pPr>
      <w:r>
        <w:rPr>
          <w:rFonts w:hint="eastAsia"/>
        </w:rPr>
        <w:t>（協定期間）</w:t>
      </w:r>
    </w:p>
    <w:p w:rsidR="004D1209" w:rsidRDefault="004D1209" w:rsidP="004D1209">
      <w:pPr>
        <w:ind w:left="210" w:hangingChars="100" w:hanging="210"/>
        <w:jc w:val="left"/>
      </w:pPr>
      <w:r>
        <w:rPr>
          <w:rFonts w:hint="eastAsia"/>
        </w:rPr>
        <w:t>第４条　本協定の有効期間は、協定締結の日から１年間とする。ただし、本協定の有効期間が満了する１か月前までに、両者のいずれも書面により特段の申し出を行わないときは、有効期間が満了する日から１年間本協定は更新され、その後も同様とする。</w:t>
      </w:r>
    </w:p>
    <w:p w:rsidR="004D1209" w:rsidRDefault="004D1209" w:rsidP="004D1209">
      <w:pPr>
        <w:jc w:val="left"/>
      </w:pPr>
    </w:p>
    <w:p w:rsidR="004D1209" w:rsidRDefault="004D1209" w:rsidP="004D1209">
      <w:pPr>
        <w:jc w:val="left"/>
      </w:pPr>
    </w:p>
    <w:p w:rsidR="004D1209" w:rsidRDefault="004D1209" w:rsidP="004D1209">
      <w:pPr>
        <w:jc w:val="left"/>
      </w:pPr>
    </w:p>
    <w:p w:rsidR="004D1209" w:rsidRDefault="004D1209" w:rsidP="004D1209">
      <w:pPr>
        <w:jc w:val="left"/>
      </w:pPr>
      <w:r>
        <w:rPr>
          <w:rFonts w:hint="eastAsia"/>
        </w:rPr>
        <w:lastRenderedPageBreak/>
        <w:t>（秘密の保持）</w:t>
      </w:r>
    </w:p>
    <w:p w:rsidR="004D1209" w:rsidRDefault="004D1209" w:rsidP="004D1209">
      <w:pPr>
        <w:ind w:left="210" w:hangingChars="100" w:hanging="210"/>
        <w:jc w:val="left"/>
      </w:pPr>
      <w:r>
        <w:rPr>
          <w:rFonts w:hint="eastAsia"/>
        </w:rPr>
        <w:t>第５条　両者は、本協定に基づく連携により相手方から知り得た秘密情報を、第三者に開示、漏えい又はこの協定に定めるもの以外の目的のために使用してはならない。</w:t>
      </w:r>
    </w:p>
    <w:p w:rsidR="004D1209" w:rsidRDefault="004D1209" w:rsidP="004D1209">
      <w:pPr>
        <w:jc w:val="left"/>
      </w:pPr>
      <w:r>
        <w:rPr>
          <w:rFonts w:hint="eastAsia"/>
        </w:rPr>
        <w:t>２　前項の規定は、本協定が終了した後においても、同様とする。</w:t>
      </w:r>
    </w:p>
    <w:p w:rsidR="004D1209" w:rsidRDefault="004D1209" w:rsidP="004D1209">
      <w:pPr>
        <w:jc w:val="left"/>
      </w:pPr>
    </w:p>
    <w:p w:rsidR="004D1209" w:rsidRDefault="004D1209" w:rsidP="004D1209">
      <w:pPr>
        <w:jc w:val="left"/>
      </w:pPr>
    </w:p>
    <w:p w:rsidR="00E64E05" w:rsidRDefault="004D1209" w:rsidP="00D91905">
      <w:pPr>
        <w:ind w:firstLineChars="100" w:firstLine="210"/>
        <w:jc w:val="left"/>
      </w:pPr>
      <w:r>
        <w:rPr>
          <w:rFonts w:hint="eastAsia"/>
        </w:rPr>
        <w:t>本協定の締結を証するため、本書２通を作成し、両者が記名</w:t>
      </w:r>
      <w:r w:rsidR="00D655AD" w:rsidRPr="00BD73F6">
        <w:rPr>
          <w:rFonts w:hint="eastAsia"/>
          <w:color w:val="000000" w:themeColor="text1"/>
        </w:rPr>
        <w:t>押印</w:t>
      </w:r>
      <w:r>
        <w:rPr>
          <w:rFonts w:hint="eastAsia"/>
        </w:rPr>
        <w:t>の上、各１通を保有する。</w:t>
      </w:r>
      <w:r w:rsidR="00E64E05" w:rsidRPr="00E60267">
        <w:t xml:space="preserve"> </w:t>
      </w:r>
    </w:p>
    <w:p w:rsidR="004D1209" w:rsidRDefault="004D1209" w:rsidP="004D1209">
      <w:pPr>
        <w:jc w:val="left"/>
      </w:pPr>
    </w:p>
    <w:p w:rsidR="004D1209" w:rsidRPr="00A778EA" w:rsidRDefault="004D1209" w:rsidP="004D1209">
      <w:pPr>
        <w:jc w:val="left"/>
        <w:rPr>
          <w:rFonts w:asciiTheme="minorEastAsia" w:hAnsiTheme="minorEastAsia"/>
        </w:rPr>
      </w:pPr>
    </w:p>
    <w:p w:rsidR="00E64E05" w:rsidRPr="00A778EA" w:rsidRDefault="000854C9" w:rsidP="00822B90">
      <w:pPr>
        <w:jc w:val="right"/>
        <w:rPr>
          <w:rFonts w:asciiTheme="minorEastAsia" w:hAnsiTheme="minorEastAsia"/>
        </w:rPr>
      </w:pPr>
      <w:r w:rsidRPr="00A778EA">
        <w:rPr>
          <w:rFonts w:asciiTheme="minorEastAsia" w:hAnsiTheme="minorEastAsia" w:hint="eastAsia"/>
        </w:rPr>
        <w:t>令和</w:t>
      </w:r>
      <w:r w:rsidR="00A778EA">
        <w:rPr>
          <w:rFonts w:asciiTheme="minorEastAsia" w:hAnsiTheme="minorEastAsia" w:hint="eastAsia"/>
        </w:rPr>
        <w:t>５</w:t>
      </w:r>
      <w:r w:rsidR="00E64E05" w:rsidRPr="00A778EA">
        <w:rPr>
          <w:rFonts w:asciiTheme="minorEastAsia" w:hAnsiTheme="minorEastAsia" w:hint="eastAsia"/>
        </w:rPr>
        <w:t>年</w:t>
      </w:r>
      <w:r w:rsidR="004D1209">
        <w:rPr>
          <w:rFonts w:asciiTheme="minorEastAsia" w:hAnsiTheme="minorEastAsia" w:hint="eastAsia"/>
        </w:rPr>
        <w:t>８</w:t>
      </w:r>
      <w:r w:rsidR="00E64E05" w:rsidRPr="00A778EA">
        <w:rPr>
          <w:rFonts w:asciiTheme="minorEastAsia" w:hAnsiTheme="minorEastAsia" w:hint="eastAsia"/>
        </w:rPr>
        <w:t>月</w:t>
      </w:r>
      <w:r w:rsidR="00245E74">
        <w:rPr>
          <w:rFonts w:asciiTheme="minorEastAsia" w:hAnsiTheme="minorEastAsia" w:hint="eastAsia"/>
        </w:rPr>
        <w:t>２８</w:t>
      </w:r>
      <w:r w:rsidR="00A778EA">
        <w:rPr>
          <w:rFonts w:asciiTheme="minorEastAsia" w:hAnsiTheme="minorEastAsia" w:hint="eastAsia"/>
        </w:rPr>
        <w:t>日</w:t>
      </w:r>
      <w:r w:rsidR="00E64E05" w:rsidRPr="00A778EA">
        <w:rPr>
          <w:rFonts w:asciiTheme="minorEastAsia" w:hAnsiTheme="minorEastAsia"/>
        </w:rPr>
        <w:t xml:space="preserve"> </w:t>
      </w:r>
    </w:p>
    <w:p w:rsidR="00A778EA" w:rsidRDefault="00E64E05" w:rsidP="00A778EA">
      <w:pPr>
        <w:rPr>
          <w:rFonts w:asciiTheme="minorEastAsia" w:hAnsiTheme="minorEastAsia"/>
        </w:rPr>
      </w:pPr>
      <w:r w:rsidRPr="00A778EA">
        <w:rPr>
          <w:rFonts w:asciiTheme="minorEastAsia" w:hAnsiTheme="minorEastAsia"/>
        </w:rPr>
        <w:t xml:space="preserve"> </w:t>
      </w:r>
    </w:p>
    <w:p w:rsidR="004D1209" w:rsidRDefault="004D1209" w:rsidP="00A778EA">
      <w:pPr>
        <w:rPr>
          <w:rFonts w:asciiTheme="minorEastAsia" w:hAnsiTheme="minorEastAsia"/>
        </w:rPr>
      </w:pPr>
    </w:p>
    <w:p w:rsidR="00EB18AF" w:rsidRDefault="00EB18AF" w:rsidP="00A778EA">
      <w:pPr>
        <w:rPr>
          <w:rFonts w:asciiTheme="minorEastAsia" w:hAnsiTheme="minorEastAsia"/>
        </w:rPr>
      </w:pPr>
    </w:p>
    <w:p w:rsidR="004D1209" w:rsidRDefault="004D1209" w:rsidP="00A778EA">
      <w:pPr>
        <w:rPr>
          <w:rFonts w:asciiTheme="minorEastAsia" w:hAnsiTheme="minorEastAsia"/>
        </w:rPr>
      </w:pPr>
    </w:p>
    <w:p w:rsidR="004D1209" w:rsidRDefault="004D1209" w:rsidP="004D1209">
      <w:pPr>
        <w:pStyle w:val="Default"/>
        <w:wordWrap w:val="0"/>
        <w:spacing w:line="400" w:lineRule="exact"/>
        <w:ind w:rightChars="316" w:right="664" w:firstLineChars="1000" w:firstLine="2200"/>
        <w:jc w:val="right"/>
        <w:rPr>
          <w:rFonts w:asciiTheme="minorEastAsia" w:eastAsiaTheme="minorEastAsia" w:hAnsiTheme="minorEastAsia"/>
          <w:sz w:val="22"/>
          <w:szCs w:val="22"/>
        </w:rPr>
      </w:pPr>
      <w:r w:rsidRPr="004D1209">
        <w:rPr>
          <w:rFonts w:asciiTheme="minorEastAsia" w:eastAsiaTheme="minorEastAsia" w:hAnsiTheme="minorEastAsia" w:hint="eastAsia"/>
          <w:sz w:val="22"/>
          <w:szCs w:val="22"/>
        </w:rPr>
        <w:t>大阪市北区梅田一丁目</w:t>
      </w:r>
      <w:r>
        <w:rPr>
          <w:rFonts w:asciiTheme="minorEastAsia" w:eastAsiaTheme="minorEastAsia" w:hAnsiTheme="minorEastAsia" w:hint="eastAsia"/>
          <w:sz w:val="22"/>
          <w:szCs w:val="22"/>
        </w:rPr>
        <w:t>１０</w:t>
      </w:r>
      <w:r w:rsidRPr="004D1209">
        <w:rPr>
          <w:rFonts w:asciiTheme="minorEastAsia" w:eastAsiaTheme="minorEastAsia" w:hAnsiTheme="minorEastAsia"/>
          <w:sz w:val="22"/>
          <w:szCs w:val="22"/>
        </w:rPr>
        <w:t>番</w:t>
      </w:r>
      <w:r>
        <w:rPr>
          <w:rFonts w:asciiTheme="minorEastAsia" w:eastAsiaTheme="minorEastAsia" w:hAnsiTheme="minorEastAsia" w:hint="eastAsia"/>
          <w:sz w:val="22"/>
          <w:szCs w:val="22"/>
        </w:rPr>
        <w:t>１</w:t>
      </w:r>
      <w:r w:rsidRPr="004D1209">
        <w:rPr>
          <w:rFonts w:asciiTheme="minorEastAsia" w:eastAsiaTheme="minorEastAsia" w:hAnsiTheme="minorEastAsia"/>
          <w:sz w:val="22"/>
          <w:szCs w:val="22"/>
        </w:rPr>
        <w:t>号</w:t>
      </w:r>
      <w:r>
        <w:rPr>
          <w:rFonts w:asciiTheme="minorEastAsia" w:eastAsiaTheme="minorEastAsia" w:hAnsiTheme="minorEastAsia" w:hint="eastAsia"/>
          <w:sz w:val="22"/>
          <w:szCs w:val="22"/>
        </w:rPr>
        <w:t xml:space="preserve">　　　</w:t>
      </w:r>
    </w:p>
    <w:p w:rsidR="004D1209" w:rsidRDefault="004D1209" w:rsidP="004D1209">
      <w:pPr>
        <w:pStyle w:val="Default"/>
        <w:wordWrap w:val="0"/>
        <w:spacing w:line="400" w:lineRule="exact"/>
        <w:ind w:rightChars="316" w:right="664" w:firstLineChars="1000" w:firstLine="2200"/>
        <w:jc w:val="right"/>
        <w:rPr>
          <w:rFonts w:asciiTheme="minorEastAsia" w:eastAsiaTheme="minorEastAsia" w:hAnsiTheme="minorEastAsia"/>
          <w:sz w:val="22"/>
          <w:szCs w:val="22"/>
        </w:rPr>
      </w:pPr>
      <w:r w:rsidRPr="004D1209">
        <w:rPr>
          <w:rFonts w:asciiTheme="minorEastAsia" w:eastAsiaTheme="minorEastAsia" w:hAnsiTheme="minorEastAsia" w:hint="eastAsia"/>
          <w:sz w:val="22"/>
          <w:szCs w:val="22"/>
        </w:rPr>
        <w:t>株式会社</w:t>
      </w:r>
      <w:r w:rsidRPr="004D1209">
        <w:rPr>
          <w:rFonts w:asciiTheme="minorEastAsia" w:eastAsiaTheme="minorEastAsia" w:hAnsiTheme="minorEastAsia"/>
          <w:sz w:val="22"/>
          <w:szCs w:val="22"/>
        </w:rPr>
        <w:t>NTTドコモ</w:t>
      </w:r>
      <w:r w:rsidR="00BD73F6">
        <w:rPr>
          <w:rFonts w:asciiTheme="minorEastAsia" w:eastAsiaTheme="minorEastAsia" w:hAnsiTheme="minorEastAsia" w:hint="eastAsia"/>
          <w:sz w:val="22"/>
          <w:szCs w:val="22"/>
        </w:rPr>
        <w:t xml:space="preserve"> </w:t>
      </w:r>
      <w:r w:rsidR="00BD73F6">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p>
    <w:p w:rsidR="004D1209" w:rsidRDefault="004D1209" w:rsidP="00EB18AF">
      <w:pPr>
        <w:pStyle w:val="Default"/>
        <w:wordWrap w:val="0"/>
        <w:spacing w:line="400" w:lineRule="exact"/>
        <w:ind w:rightChars="283" w:right="594" w:firstLineChars="1000" w:firstLine="220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常務</w:t>
      </w:r>
      <w:r w:rsidRPr="004D1209">
        <w:rPr>
          <w:rFonts w:asciiTheme="minorEastAsia" w:eastAsiaTheme="minorEastAsia" w:hAnsiTheme="minorEastAsia" w:hint="eastAsia"/>
          <w:sz w:val="22"/>
          <w:szCs w:val="22"/>
        </w:rPr>
        <w:t>執行役員　関西支社長</w:t>
      </w:r>
      <w:r>
        <w:rPr>
          <w:rFonts w:asciiTheme="minorEastAsia" w:eastAsiaTheme="minorEastAsia" w:hAnsiTheme="minorEastAsia" w:hint="eastAsia"/>
          <w:sz w:val="22"/>
          <w:szCs w:val="22"/>
        </w:rPr>
        <w:t xml:space="preserve">　　　　</w:t>
      </w:r>
    </w:p>
    <w:p w:rsidR="004D1209" w:rsidRPr="004D1209" w:rsidRDefault="004D1209" w:rsidP="00EB18AF">
      <w:pPr>
        <w:pStyle w:val="Default"/>
        <w:tabs>
          <w:tab w:val="left" w:pos="7230"/>
          <w:tab w:val="left" w:pos="7371"/>
        </w:tabs>
        <w:wordWrap w:val="0"/>
        <w:spacing w:line="400" w:lineRule="exact"/>
        <w:ind w:rightChars="450" w:right="945" w:firstLineChars="1000" w:firstLine="2800"/>
        <w:jc w:val="right"/>
        <w:rPr>
          <w:rFonts w:asciiTheme="minorEastAsia" w:eastAsiaTheme="minorEastAsia" w:hAnsiTheme="minorEastAsia"/>
          <w:sz w:val="28"/>
          <w:szCs w:val="22"/>
        </w:rPr>
      </w:pPr>
      <w:r w:rsidRPr="004D1209">
        <w:rPr>
          <w:rFonts w:asciiTheme="minorEastAsia" w:eastAsiaTheme="minorEastAsia" w:hAnsiTheme="minorEastAsia" w:hint="eastAsia"/>
          <w:sz w:val="28"/>
          <w:szCs w:val="22"/>
        </w:rPr>
        <w:t xml:space="preserve">齋藤　</w:t>
      </w:r>
      <w:r w:rsidRPr="004D1209">
        <w:rPr>
          <w:rFonts w:asciiTheme="minorEastAsia" w:eastAsiaTheme="minorEastAsia" w:hAnsiTheme="minorEastAsia"/>
          <w:sz w:val="28"/>
          <w:szCs w:val="22"/>
        </w:rPr>
        <w:t>武</w:t>
      </w:r>
      <w:r w:rsidRPr="004D1209">
        <w:rPr>
          <w:rFonts w:asciiTheme="minorEastAsia" w:eastAsiaTheme="minorEastAsia" w:hAnsiTheme="minorEastAsia" w:hint="eastAsia"/>
          <w:sz w:val="28"/>
          <w:szCs w:val="22"/>
        </w:rPr>
        <w:t xml:space="preserve">　　</w:t>
      </w:r>
    </w:p>
    <w:p w:rsidR="004D1209" w:rsidRDefault="004D1209" w:rsidP="004D1209">
      <w:pPr>
        <w:pStyle w:val="Default"/>
        <w:tabs>
          <w:tab w:val="left" w:pos="7230"/>
          <w:tab w:val="left" w:pos="7371"/>
        </w:tabs>
        <w:spacing w:line="400" w:lineRule="exact"/>
        <w:ind w:rightChars="472" w:right="991" w:firstLineChars="1000" w:firstLine="2200"/>
        <w:jc w:val="right"/>
        <w:rPr>
          <w:rFonts w:asciiTheme="minorEastAsia" w:eastAsiaTheme="minorEastAsia" w:hAnsiTheme="minorEastAsia"/>
          <w:sz w:val="22"/>
          <w:szCs w:val="22"/>
        </w:rPr>
      </w:pPr>
      <w:bookmarkStart w:id="0" w:name="_GoBack"/>
      <w:bookmarkEnd w:id="0"/>
    </w:p>
    <w:p w:rsidR="00A778EA" w:rsidRPr="00A778EA" w:rsidRDefault="00A778EA" w:rsidP="004D1209">
      <w:pPr>
        <w:pStyle w:val="Default"/>
        <w:spacing w:line="400" w:lineRule="exact"/>
        <w:ind w:rightChars="540" w:right="1134" w:firstLineChars="1000" w:firstLine="2200"/>
        <w:jc w:val="right"/>
        <w:rPr>
          <w:rFonts w:asciiTheme="minorEastAsia" w:eastAsiaTheme="minorEastAsia" w:hAnsiTheme="minorEastAsia"/>
          <w:sz w:val="22"/>
          <w:szCs w:val="22"/>
        </w:rPr>
      </w:pPr>
      <w:r w:rsidRPr="00A778EA">
        <w:rPr>
          <w:rFonts w:asciiTheme="minorEastAsia" w:eastAsiaTheme="minorEastAsia" w:hAnsiTheme="minorEastAsia" w:hint="eastAsia"/>
          <w:sz w:val="22"/>
          <w:szCs w:val="22"/>
        </w:rPr>
        <w:t>大阪市城東区中央３丁目５番４５</w:t>
      </w:r>
      <w:r w:rsidR="00BE044D">
        <w:rPr>
          <w:rFonts w:asciiTheme="minorEastAsia" w:eastAsiaTheme="minorEastAsia" w:hAnsiTheme="minorEastAsia" w:hint="eastAsia"/>
          <w:sz w:val="22"/>
          <w:szCs w:val="22"/>
        </w:rPr>
        <w:t>号</w:t>
      </w:r>
      <w:r w:rsidR="004D1209">
        <w:rPr>
          <w:rFonts w:asciiTheme="minorEastAsia" w:eastAsiaTheme="minorEastAsia" w:hAnsiTheme="minorEastAsia" w:hint="eastAsia"/>
          <w:sz w:val="22"/>
          <w:szCs w:val="22"/>
        </w:rPr>
        <w:t xml:space="preserve">　　</w:t>
      </w:r>
      <w:r w:rsidR="00BE044D">
        <w:rPr>
          <w:rFonts w:asciiTheme="minorEastAsia" w:eastAsiaTheme="minorEastAsia" w:hAnsiTheme="minorEastAsia" w:hint="eastAsia"/>
          <w:sz w:val="22"/>
          <w:szCs w:val="22"/>
        </w:rPr>
        <w:t xml:space="preserve">　　　　</w:t>
      </w:r>
      <w:r w:rsidRPr="00A778EA">
        <w:rPr>
          <w:rFonts w:asciiTheme="minorEastAsia" w:eastAsiaTheme="minorEastAsia" w:hAnsiTheme="minorEastAsia" w:hint="eastAsia"/>
          <w:sz w:val="22"/>
          <w:szCs w:val="22"/>
        </w:rPr>
        <w:t xml:space="preserve">　　　</w:t>
      </w:r>
    </w:p>
    <w:p w:rsidR="00940D70" w:rsidRDefault="00A778EA" w:rsidP="004D1209">
      <w:pPr>
        <w:pStyle w:val="Default"/>
        <w:wordWrap w:val="0"/>
        <w:spacing w:line="400" w:lineRule="exact"/>
        <w:ind w:rightChars="1050" w:right="2205" w:firstLineChars="1200" w:firstLine="2640"/>
        <w:jc w:val="right"/>
        <w:rPr>
          <w:rFonts w:asciiTheme="minorEastAsia" w:eastAsiaTheme="minorEastAsia" w:hAnsiTheme="minorEastAsia"/>
          <w:sz w:val="22"/>
          <w:szCs w:val="22"/>
        </w:rPr>
      </w:pPr>
      <w:r w:rsidRPr="00A778EA">
        <w:rPr>
          <w:rFonts w:asciiTheme="minorEastAsia" w:eastAsiaTheme="minorEastAsia" w:hAnsiTheme="minorEastAsia" w:hint="eastAsia"/>
          <w:sz w:val="22"/>
          <w:szCs w:val="22"/>
        </w:rPr>
        <w:t>大阪市</w:t>
      </w:r>
      <w:r w:rsidR="00940D70">
        <w:rPr>
          <w:rFonts w:asciiTheme="minorEastAsia" w:eastAsiaTheme="minorEastAsia" w:hAnsiTheme="minorEastAsia" w:hint="eastAsia"/>
          <w:sz w:val="22"/>
          <w:szCs w:val="22"/>
        </w:rPr>
        <w:t xml:space="preserve">　協定締結担当者</w:t>
      </w:r>
    </w:p>
    <w:p w:rsidR="00A778EA" w:rsidRPr="00A778EA" w:rsidRDefault="00A778EA" w:rsidP="00EB18AF">
      <w:pPr>
        <w:pStyle w:val="Default"/>
        <w:spacing w:line="400" w:lineRule="exact"/>
        <w:ind w:rightChars="723" w:right="1518" w:firstLineChars="1200" w:firstLine="2640"/>
        <w:jc w:val="right"/>
        <w:rPr>
          <w:rFonts w:asciiTheme="minorEastAsia" w:eastAsiaTheme="minorEastAsia" w:hAnsiTheme="minorEastAsia"/>
          <w:sz w:val="22"/>
          <w:szCs w:val="22"/>
        </w:rPr>
      </w:pPr>
      <w:r w:rsidRPr="00A778EA">
        <w:rPr>
          <w:rFonts w:asciiTheme="minorEastAsia" w:eastAsiaTheme="minorEastAsia" w:hAnsiTheme="minorEastAsia" w:hint="eastAsia"/>
          <w:sz w:val="22"/>
          <w:szCs w:val="22"/>
        </w:rPr>
        <w:t xml:space="preserve">　城東区長</w:t>
      </w:r>
      <w:r w:rsidR="00EB18AF">
        <w:rPr>
          <w:rFonts w:asciiTheme="minorEastAsia" w:eastAsiaTheme="minorEastAsia" w:hAnsiTheme="minorEastAsia" w:hint="eastAsia"/>
          <w:sz w:val="22"/>
          <w:szCs w:val="22"/>
        </w:rPr>
        <w:t xml:space="preserve"> </w:t>
      </w:r>
      <w:r w:rsidR="004D1209">
        <w:rPr>
          <w:rFonts w:asciiTheme="minorEastAsia" w:eastAsiaTheme="minorEastAsia" w:hAnsiTheme="minorEastAsia"/>
          <w:sz w:val="22"/>
          <w:szCs w:val="22"/>
        </w:rPr>
        <w:t xml:space="preserve">   </w:t>
      </w:r>
      <w:r w:rsidR="00EB18AF">
        <w:rPr>
          <w:rFonts w:asciiTheme="minorEastAsia" w:eastAsiaTheme="minorEastAsia" w:hAnsiTheme="minorEastAsia"/>
          <w:sz w:val="22"/>
          <w:szCs w:val="22"/>
        </w:rPr>
        <w:t xml:space="preserve"> </w:t>
      </w:r>
      <w:r w:rsidR="004D1209" w:rsidRPr="004D1209">
        <w:rPr>
          <w:rFonts w:asciiTheme="minorEastAsia" w:eastAsiaTheme="minorEastAsia" w:hAnsiTheme="minorEastAsia" w:hint="eastAsia"/>
          <w:sz w:val="28"/>
          <w:szCs w:val="22"/>
        </w:rPr>
        <w:t>吉村　悟</w:t>
      </w:r>
      <w:r w:rsidR="006B6B20" w:rsidRPr="004D1209">
        <w:rPr>
          <w:rFonts w:asciiTheme="minorEastAsia" w:eastAsiaTheme="minorEastAsia" w:hAnsiTheme="minorEastAsia" w:hint="eastAsia"/>
          <w:sz w:val="28"/>
          <w:szCs w:val="22"/>
        </w:rPr>
        <w:t xml:space="preserve">　</w:t>
      </w:r>
      <w:r w:rsidR="004D1209">
        <w:rPr>
          <w:rFonts w:asciiTheme="minorEastAsia" w:eastAsiaTheme="minorEastAsia" w:hAnsiTheme="minorEastAsia" w:hint="eastAsia"/>
          <w:sz w:val="22"/>
          <w:szCs w:val="22"/>
        </w:rPr>
        <w:t xml:space="preserve">　　</w:t>
      </w:r>
      <w:r w:rsidR="006B6B20">
        <w:rPr>
          <w:rFonts w:asciiTheme="minorEastAsia" w:eastAsiaTheme="minorEastAsia" w:hAnsiTheme="minorEastAsia" w:hint="eastAsia"/>
          <w:sz w:val="22"/>
          <w:szCs w:val="22"/>
        </w:rPr>
        <w:t xml:space="preserve">　</w:t>
      </w:r>
    </w:p>
    <w:p w:rsidR="00A778EA" w:rsidRPr="005617A0" w:rsidRDefault="00A778EA" w:rsidP="00A778EA">
      <w:pPr>
        <w:pStyle w:val="Default"/>
        <w:spacing w:line="400" w:lineRule="exact"/>
        <w:ind w:firstLineChars="2000" w:firstLine="4400"/>
        <w:rPr>
          <w:rFonts w:asciiTheme="minorEastAsia" w:eastAsiaTheme="minorEastAsia" w:hAnsiTheme="minorEastAsia"/>
          <w:sz w:val="22"/>
          <w:szCs w:val="22"/>
        </w:rPr>
      </w:pPr>
    </w:p>
    <w:p w:rsidR="00A778EA" w:rsidRPr="00EB18AF" w:rsidRDefault="00A778EA" w:rsidP="009069DB">
      <w:pPr>
        <w:pStyle w:val="Default"/>
        <w:spacing w:line="400" w:lineRule="exact"/>
        <w:ind w:rightChars="523" w:right="1098" w:firstLineChars="1000" w:firstLine="2400"/>
        <w:jc w:val="right"/>
        <w:rPr>
          <w:rFonts w:asciiTheme="minorEastAsia" w:hAnsiTheme="minorEastAsia"/>
          <w:u w:val="single"/>
        </w:rPr>
      </w:pPr>
    </w:p>
    <w:sectPr w:rsidR="00A778EA" w:rsidRPr="00EB18AF" w:rsidSect="007D025A">
      <w:pgSz w:w="11906" w:h="16838"/>
      <w:pgMar w:top="1985" w:right="170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0E" w:rsidRDefault="0067620E" w:rsidP="000D3A57">
      <w:r>
        <w:separator/>
      </w:r>
    </w:p>
  </w:endnote>
  <w:endnote w:type="continuationSeparator" w:id="0">
    <w:p w:rsidR="0067620E" w:rsidRDefault="0067620E" w:rsidP="000D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0E" w:rsidRDefault="0067620E" w:rsidP="000D3A57">
      <w:r>
        <w:separator/>
      </w:r>
    </w:p>
  </w:footnote>
  <w:footnote w:type="continuationSeparator" w:id="0">
    <w:p w:rsidR="0067620E" w:rsidRDefault="0067620E" w:rsidP="000D3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AF"/>
    <w:rsid w:val="00016E98"/>
    <w:rsid w:val="0002053A"/>
    <w:rsid w:val="000854C9"/>
    <w:rsid w:val="000D3A57"/>
    <w:rsid w:val="00151276"/>
    <w:rsid w:val="001C4AE8"/>
    <w:rsid w:val="00245E74"/>
    <w:rsid w:val="002904B8"/>
    <w:rsid w:val="00320B9A"/>
    <w:rsid w:val="00327D39"/>
    <w:rsid w:val="003979D0"/>
    <w:rsid w:val="003A6E1C"/>
    <w:rsid w:val="003B16FE"/>
    <w:rsid w:val="003F284B"/>
    <w:rsid w:val="00423210"/>
    <w:rsid w:val="00463BD7"/>
    <w:rsid w:val="004B4B49"/>
    <w:rsid w:val="004D1209"/>
    <w:rsid w:val="005178E1"/>
    <w:rsid w:val="00543FF1"/>
    <w:rsid w:val="005617A0"/>
    <w:rsid w:val="00593809"/>
    <w:rsid w:val="006150DF"/>
    <w:rsid w:val="0067620E"/>
    <w:rsid w:val="006B6B20"/>
    <w:rsid w:val="006E2859"/>
    <w:rsid w:val="006E2B17"/>
    <w:rsid w:val="00740D9A"/>
    <w:rsid w:val="00743E92"/>
    <w:rsid w:val="007767EE"/>
    <w:rsid w:val="007D025A"/>
    <w:rsid w:val="007D686A"/>
    <w:rsid w:val="007E7E7B"/>
    <w:rsid w:val="00800771"/>
    <w:rsid w:val="00822B90"/>
    <w:rsid w:val="00904098"/>
    <w:rsid w:val="009069DB"/>
    <w:rsid w:val="00930481"/>
    <w:rsid w:val="0094012C"/>
    <w:rsid w:val="00940D70"/>
    <w:rsid w:val="009C640B"/>
    <w:rsid w:val="009F24B1"/>
    <w:rsid w:val="00A778EA"/>
    <w:rsid w:val="00B43884"/>
    <w:rsid w:val="00B804E4"/>
    <w:rsid w:val="00BD73F6"/>
    <w:rsid w:val="00BE044D"/>
    <w:rsid w:val="00D0403C"/>
    <w:rsid w:val="00D2344F"/>
    <w:rsid w:val="00D61A44"/>
    <w:rsid w:val="00D655AD"/>
    <w:rsid w:val="00D91905"/>
    <w:rsid w:val="00D93FA4"/>
    <w:rsid w:val="00DA4034"/>
    <w:rsid w:val="00DF7E95"/>
    <w:rsid w:val="00E60267"/>
    <w:rsid w:val="00E64E05"/>
    <w:rsid w:val="00E6514A"/>
    <w:rsid w:val="00E67F92"/>
    <w:rsid w:val="00EB18AF"/>
    <w:rsid w:val="00EF63AC"/>
    <w:rsid w:val="00F36AAF"/>
    <w:rsid w:val="00F4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D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4DEA"/>
    <w:rPr>
      <w:rFonts w:asciiTheme="majorHAnsi" w:eastAsiaTheme="majorEastAsia" w:hAnsiTheme="majorHAnsi" w:cstheme="majorBidi"/>
      <w:sz w:val="18"/>
      <w:szCs w:val="18"/>
    </w:rPr>
  </w:style>
  <w:style w:type="paragraph" w:styleId="a5">
    <w:name w:val="header"/>
    <w:basedOn w:val="a"/>
    <w:link w:val="a6"/>
    <w:uiPriority w:val="99"/>
    <w:unhideWhenUsed/>
    <w:rsid w:val="000D3A57"/>
    <w:pPr>
      <w:tabs>
        <w:tab w:val="center" w:pos="4252"/>
        <w:tab w:val="right" w:pos="8504"/>
      </w:tabs>
      <w:snapToGrid w:val="0"/>
    </w:pPr>
  </w:style>
  <w:style w:type="character" w:customStyle="1" w:styleId="a6">
    <w:name w:val="ヘッダー (文字)"/>
    <w:basedOn w:val="a0"/>
    <w:link w:val="a5"/>
    <w:uiPriority w:val="99"/>
    <w:rsid w:val="000D3A57"/>
  </w:style>
  <w:style w:type="paragraph" w:styleId="a7">
    <w:name w:val="footer"/>
    <w:basedOn w:val="a"/>
    <w:link w:val="a8"/>
    <w:uiPriority w:val="99"/>
    <w:unhideWhenUsed/>
    <w:rsid w:val="000D3A57"/>
    <w:pPr>
      <w:tabs>
        <w:tab w:val="center" w:pos="4252"/>
        <w:tab w:val="right" w:pos="8504"/>
      </w:tabs>
      <w:snapToGrid w:val="0"/>
    </w:pPr>
  </w:style>
  <w:style w:type="character" w:customStyle="1" w:styleId="a8">
    <w:name w:val="フッター (文字)"/>
    <w:basedOn w:val="a0"/>
    <w:link w:val="a7"/>
    <w:uiPriority w:val="99"/>
    <w:rsid w:val="000D3A57"/>
  </w:style>
  <w:style w:type="paragraph" w:customStyle="1" w:styleId="Default">
    <w:name w:val="Default"/>
    <w:rsid w:val="00A778E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2023-02-17T01:26:00Z</dcterms:created>
  <dcterms:modified xsi:type="dcterms:W3CDTF">2023-08-04T04:09:00Z</dcterms:modified>
</cp:coreProperties>
</file>