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0A5A3" w14:textId="556EBD12" w:rsidR="00176DEE" w:rsidRPr="002C066D" w:rsidRDefault="00176DEE" w:rsidP="00176DEE">
      <w:pPr>
        <w:rPr>
          <w:rFonts w:ascii="Arial" w:eastAsia="ＭＳ ゴシック" w:hAnsi="Arial"/>
          <w:b/>
          <w:sz w:val="22"/>
        </w:rPr>
      </w:pPr>
      <w:bookmarkStart w:id="0" w:name="_Toc33444701"/>
      <w:bookmarkStart w:id="1" w:name="_Toc623371"/>
      <w:bookmarkStart w:id="2" w:name="_Toc934229"/>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57C2BF1F" w14:textId="77777777" w:rsidR="003E53F1" w:rsidRPr="00F2425A" w:rsidRDefault="003E53F1" w:rsidP="00176DEE">
      <w:pPr>
        <w:rPr>
          <w:rFonts w:ascii="Arial" w:eastAsia="ＭＳ ゴシック" w:hAnsi="Arial"/>
          <w:sz w:val="20"/>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176DEE" w:rsidRPr="00F2425A" w14:paraId="6970A5EA" w14:textId="77777777" w:rsidTr="003E53F1">
        <w:trPr>
          <w:trHeight w:hRule="exact" w:val="11527"/>
          <w:jc w:val="center"/>
        </w:trPr>
        <w:tc>
          <w:tcPr>
            <w:tcW w:w="10350" w:type="dxa"/>
          </w:tcPr>
          <w:p w14:paraId="6970A5A5" w14:textId="77777777" w:rsidR="00176DEE" w:rsidRPr="003E53F1" w:rsidRDefault="00176DEE" w:rsidP="00DF0504">
            <w:pPr>
              <w:rPr>
                <w:rFonts w:ascii="Arial" w:eastAsia="ＭＳ ゴシック" w:hAnsi="Arial"/>
                <w:sz w:val="20"/>
              </w:rPr>
            </w:pPr>
          </w:p>
          <w:p w14:paraId="6970A5A6" w14:textId="77777777" w:rsidR="00176DEE" w:rsidRPr="00F2425A" w:rsidRDefault="00176DEE" w:rsidP="00176DEE">
            <w:pPr>
              <w:widowControl/>
              <w:wordWrap w:val="0"/>
              <w:jc w:val="right"/>
              <w:rPr>
                <w:rFonts w:ascii="Arial" w:eastAsia="ＭＳ ゴシック" w:hAnsi="Arial" w:cs="ＭＳ Ｐゴシック"/>
                <w:kern w:val="0"/>
                <w:sz w:val="20"/>
                <w:u w:val="single"/>
              </w:rPr>
            </w:pPr>
            <w:r w:rsidRPr="00F2425A">
              <w:rPr>
                <w:rFonts w:ascii="Arial" w:eastAsia="ＭＳ ゴシック" w:hAnsi="Arial" w:cs="ＭＳ Ｐゴシック" w:hint="eastAsia"/>
                <w:kern w:val="0"/>
                <w:sz w:val="20"/>
                <w:u w:val="single"/>
              </w:rPr>
              <w:t>作成年月日：　　　年　　月　　日</w:t>
            </w:r>
          </w:p>
          <w:p w14:paraId="6970A5A7" w14:textId="77777777" w:rsidR="00176DEE" w:rsidRPr="00F2425A" w:rsidRDefault="00176DEE" w:rsidP="00176DEE">
            <w:pPr>
              <w:widowControl/>
              <w:jc w:val="left"/>
              <w:rPr>
                <w:rFonts w:ascii="Arial" w:eastAsia="ＭＳ ゴシック" w:hAnsi="Arial" w:cs="ＭＳ Ｐゴシック"/>
                <w:kern w:val="0"/>
                <w:sz w:val="20"/>
                <w:u w:val="single"/>
              </w:rPr>
            </w:pPr>
            <w:r w:rsidRPr="00F2425A">
              <w:rPr>
                <w:rFonts w:ascii="Arial" w:eastAsia="ＭＳ ゴシック" w:hAnsi="Arial" w:cs="ＭＳ Ｐゴシック" w:hint="eastAsia"/>
                <w:kern w:val="0"/>
                <w:sz w:val="20"/>
                <w:u w:val="single"/>
              </w:rPr>
              <w:t xml:space="preserve">　　　　　　　　　　　　　　　　　　　　　　御中</w:t>
            </w:r>
          </w:p>
          <w:p w14:paraId="6970A5A8" w14:textId="77777777" w:rsidR="00176DEE" w:rsidRPr="00F2425A" w:rsidRDefault="00176DEE" w:rsidP="00176DEE">
            <w:pPr>
              <w:widowControl/>
              <w:jc w:val="left"/>
              <w:rPr>
                <w:rFonts w:ascii="Arial" w:eastAsia="ＭＳ ゴシック" w:hAnsi="Arial" w:cs="ＭＳ Ｐゴシック"/>
                <w:kern w:val="0"/>
                <w:sz w:val="20"/>
              </w:rPr>
            </w:pPr>
          </w:p>
          <w:p w14:paraId="6970A5A9" w14:textId="77777777" w:rsidR="00176DEE" w:rsidRPr="00F2425A" w:rsidRDefault="00176DEE" w:rsidP="00176DEE">
            <w:pPr>
              <w:widowControl/>
              <w:jc w:val="center"/>
              <w:rPr>
                <w:rFonts w:ascii="Arial" w:eastAsia="ＭＳ ゴシック" w:hAnsi="Arial" w:cs="ＭＳ Ｐゴシック"/>
                <w:kern w:val="0"/>
                <w:sz w:val="20"/>
              </w:rPr>
            </w:pPr>
            <w:r w:rsidRPr="00F2425A">
              <w:rPr>
                <w:rFonts w:ascii="Arial" w:eastAsia="ＭＳ ゴシック" w:hAnsi="Arial" w:cs="ＭＳ Ｐゴシック" w:hint="eastAsia"/>
                <w:kern w:val="0"/>
                <w:sz w:val="20"/>
              </w:rPr>
              <w:t>オフセット印刷又はデジタル印刷の工程における環境配慮チェックリスト</w:t>
            </w:r>
          </w:p>
          <w:p w14:paraId="6970A5AA" w14:textId="77777777" w:rsidR="00176DEE" w:rsidRPr="00F2425A" w:rsidRDefault="00176DEE" w:rsidP="00176DEE">
            <w:pPr>
              <w:widowControl/>
              <w:jc w:val="left"/>
              <w:rPr>
                <w:rFonts w:ascii="Arial" w:eastAsia="ＭＳ ゴシック" w:hAnsi="Arial" w:cs="ＭＳ Ｐゴシック"/>
                <w:kern w:val="0"/>
                <w:sz w:val="20"/>
              </w:rPr>
            </w:pPr>
          </w:p>
          <w:p w14:paraId="6970A5AB" w14:textId="77777777" w:rsidR="00176DEE" w:rsidRPr="00F2425A" w:rsidRDefault="00C26BC6" w:rsidP="00C26BC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6970A5AC" w14:textId="77777777" w:rsidR="00176DEE" w:rsidRPr="00C26BC6" w:rsidRDefault="00176DEE" w:rsidP="00176DEE">
            <w:pPr>
              <w:widowControl/>
              <w:jc w:val="left"/>
              <w:rPr>
                <w:rFonts w:ascii="Arial" w:eastAsia="ＭＳ ゴシック" w:hAnsi="Arial" w:cs="ＭＳ Ｐゴシック"/>
                <w:kern w:val="0"/>
                <w:sz w:val="20"/>
              </w:rPr>
            </w:pPr>
          </w:p>
          <w:p w14:paraId="6970A5AD" w14:textId="77777777" w:rsidR="00176DEE" w:rsidRPr="00F2425A" w:rsidRDefault="00176DEE" w:rsidP="00176DEE">
            <w:pPr>
              <w:widowControl/>
              <w:jc w:val="left"/>
              <w:rPr>
                <w:rFonts w:ascii="Arial" w:eastAsia="ＭＳ ゴシック" w:hAnsi="Arial" w:cs="ＭＳ Ｐゴシック"/>
                <w:kern w:val="0"/>
                <w:sz w:val="2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4"/>
              <w:gridCol w:w="1618"/>
              <w:gridCol w:w="7458"/>
            </w:tblGrid>
            <w:tr w:rsidR="00176DEE" w:rsidRPr="00F2425A" w14:paraId="6970A5B1" w14:textId="77777777" w:rsidTr="000230C3">
              <w:trPr>
                <w:trHeight w:val="529"/>
                <w:jc w:val="center"/>
              </w:trPr>
              <w:tc>
                <w:tcPr>
                  <w:tcW w:w="945" w:type="dxa"/>
                  <w:gridSpan w:val="2"/>
                  <w:vAlign w:val="center"/>
                </w:tcPr>
                <w:p w14:paraId="6970A5AE" w14:textId="77777777" w:rsidR="00176DEE" w:rsidRPr="00F2425A" w:rsidRDefault="00176DEE" w:rsidP="00176DEE">
                  <w:pPr>
                    <w:jc w:val="center"/>
                    <w:rPr>
                      <w:rFonts w:ascii="Arial" w:eastAsia="ＭＳ ゴシック" w:hAnsi="Arial"/>
                      <w:sz w:val="20"/>
                    </w:rPr>
                  </w:pPr>
                  <w:bookmarkStart w:id="3" w:name="_GoBack"/>
                  <w:bookmarkEnd w:id="3"/>
                  <w:r w:rsidRPr="00F2425A">
                    <w:rPr>
                      <w:rFonts w:ascii="Arial" w:eastAsia="ＭＳ ゴシック" w:hAnsi="Arial" w:hint="eastAsia"/>
                      <w:sz w:val="20"/>
                    </w:rPr>
                    <w:t>工程</w:t>
                  </w:r>
                </w:p>
              </w:tc>
              <w:tc>
                <w:tcPr>
                  <w:tcW w:w="1618" w:type="dxa"/>
                  <w:vAlign w:val="center"/>
                </w:tcPr>
                <w:p w14:paraId="6970A5AF" w14:textId="77777777" w:rsidR="00176DEE" w:rsidRPr="00F2425A" w:rsidRDefault="00176DEE" w:rsidP="00176DEE">
                  <w:pPr>
                    <w:jc w:val="center"/>
                    <w:rPr>
                      <w:rFonts w:ascii="Arial" w:eastAsia="ＭＳ ゴシック" w:hAnsi="Arial"/>
                      <w:sz w:val="20"/>
                    </w:rPr>
                  </w:pPr>
                  <w:r w:rsidRPr="00A3783D">
                    <w:rPr>
                      <w:rFonts w:ascii="Arial" w:eastAsia="ＭＳ ゴシック" w:hAnsi="Arial" w:hint="eastAsia"/>
                      <w:spacing w:val="90"/>
                      <w:kern w:val="0"/>
                      <w:sz w:val="20"/>
                      <w:fitText w:val="600" w:id="47933184"/>
                    </w:rPr>
                    <w:t>実</w:t>
                  </w:r>
                  <w:r w:rsidRPr="00A3783D">
                    <w:rPr>
                      <w:rFonts w:ascii="Arial" w:eastAsia="ＭＳ ゴシック" w:hAnsi="Arial" w:hint="eastAsia"/>
                      <w:kern w:val="0"/>
                      <w:sz w:val="20"/>
                      <w:fitText w:val="600" w:id="47933184"/>
                    </w:rPr>
                    <w:t>現</w:t>
                  </w:r>
                </w:p>
              </w:tc>
              <w:tc>
                <w:tcPr>
                  <w:tcW w:w="7458" w:type="dxa"/>
                  <w:vAlign w:val="center"/>
                </w:tcPr>
                <w:p w14:paraId="6970A5B0" w14:textId="77777777" w:rsidR="00176DEE" w:rsidRPr="00F2425A" w:rsidRDefault="00176DEE" w:rsidP="00176DEE">
                  <w:pPr>
                    <w:jc w:val="center"/>
                    <w:rPr>
                      <w:rFonts w:ascii="Arial" w:eastAsia="ＭＳ ゴシック" w:hAnsi="Arial"/>
                      <w:sz w:val="20"/>
                    </w:rPr>
                  </w:pPr>
                  <w:r w:rsidRPr="00A3783D">
                    <w:rPr>
                      <w:rFonts w:ascii="Arial" w:eastAsia="ＭＳ ゴシック" w:hAnsi="Arial" w:hint="eastAsia"/>
                      <w:spacing w:val="90"/>
                      <w:kern w:val="0"/>
                      <w:sz w:val="20"/>
                      <w:fitText w:val="600" w:id="47933185"/>
                    </w:rPr>
                    <w:t>基</w:t>
                  </w:r>
                  <w:r w:rsidRPr="00A3783D">
                    <w:rPr>
                      <w:rFonts w:ascii="Arial" w:eastAsia="ＭＳ ゴシック" w:hAnsi="Arial" w:hint="eastAsia"/>
                      <w:kern w:val="0"/>
                      <w:sz w:val="20"/>
                      <w:fitText w:val="600" w:id="47933185"/>
                    </w:rPr>
                    <w:t>準</w:t>
                  </w:r>
                  <w:r w:rsidRPr="00F2425A">
                    <w:rPr>
                      <w:rFonts w:ascii="Arial" w:eastAsia="ＭＳ ゴシック" w:hAnsi="Arial" w:hint="eastAsia"/>
                      <w:kern w:val="0"/>
                      <w:sz w:val="20"/>
                    </w:rPr>
                    <w:t>（要求内容）</w:t>
                  </w:r>
                </w:p>
              </w:tc>
            </w:tr>
            <w:tr w:rsidR="00176DEE" w:rsidRPr="00F2425A" w14:paraId="6970A5B7" w14:textId="77777777" w:rsidTr="000230C3">
              <w:trPr>
                <w:trHeight w:val="2191"/>
                <w:jc w:val="center"/>
              </w:trPr>
              <w:tc>
                <w:tcPr>
                  <w:tcW w:w="945" w:type="dxa"/>
                  <w:gridSpan w:val="2"/>
                  <w:vAlign w:val="center"/>
                </w:tcPr>
                <w:p w14:paraId="6970A5B2"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製版</w:t>
                  </w:r>
                </w:p>
              </w:tc>
              <w:tc>
                <w:tcPr>
                  <w:tcW w:w="1618" w:type="dxa"/>
                  <w:vAlign w:val="center"/>
                </w:tcPr>
                <w:p w14:paraId="6970A5B3"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B4"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①次の</w:t>
                  </w:r>
                  <w:r w:rsidRPr="00F2425A">
                    <w:rPr>
                      <w:rFonts w:ascii="Arial" w:eastAsia="ＭＳ ゴシック" w:hAnsi="Arial" w:hint="eastAsia"/>
                      <w:sz w:val="20"/>
                    </w:rPr>
                    <w:t>A</w:t>
                  </w:r>
                  <w:r w:rsidRPr="00F2425A">
                    <w:rPr>
                      <w:rFonts w:ascii="Arial" w:eastAsia="ＭＳ ゴシック" w:hAnsi="Arial" w:hint="eastAsia"/>
                      <w:sz w:val="20"/>
                    </w:rPr>
                    <w:t>又は</w:t>
                  </w:r>
                  <w:r w:rsidRPr="00F2425A">
                    <w:rPr>
                      <w:rFonts w:ascii="Arial" w:eastAsia="ＭＳ ゴシック" w:hAnsi="Arial" w:hint="eastAsia"/>
                      <w:sz w:val="20"/>
                    </w:rPr>
                    <w:t>B</w:t>
                  </w:r>
                  <w:r w:rsidRPr="00F2425A">
                    <w:rPr>
                      <w:rFonts w:ascii="Arial" w:eastAsia="ＭＳ ゴシック" w:hAnsi="Arial" w:hint="eastAsia"/>
                      <w:sz w:val="20"/>
                    </w:rPr>
                    <w:t>のいずれかを満たしている。</w:t>
                  </w:r>
                </w:p>
                <w:p w14:paraId="6970A5B5" w14:textId="77777777" w:rsidR="00176DEE" w:rsidRPr="00F2425A" w:rsidRDefault="00176DEE" w:rsidP="00176DEE">
                  <w:pPr>
                    <w:ind w:leftChars="100" w:left="410" w:hangingChars="100" w:hanging="200"/>
                    <w:rPr>
                      <w:rFonts w:ascii="Arial" w:eastAsia="ＭＳ ゴシック" w:hAnsi="Arial"/>
                      <w:sz w:val="20"/>
                    </w:rPr>
                  </w:pPr>
                  <w:r w:rsidRPr="00F2425A">
                    <w:rPr>
                      <w:rFonts w:ascii="Arial" w:eastAsia="ＭＳ ゴシック" w:hAnsi="Arial" w:hint="eastAsia"/>
                      <w:sz w:val="20"/>
                    </w:rPr>
                    <w:t>Ａ　工程のデジタル化（</w:t>
                  </w:r>
                  <w:r w:rsidRPr="00F2425A">
                    <w:rPr>
                      <w:rFonts w:ascii="Arial" w:eastAsia="ＭＳ ゴシック" w:hAnsi="Arial" w:hint="eastAsia"/>
                      <w:sz w:val="20"/>
                    </w:rPr>
                    <w:t>DTP</w:t>
                  </w:r>
                  <w:r w:rsidRPr="00F2425A">
                    <w:rPr>
                      <w:rFonts w:ascii="Arial" w:eastAsia="ＭＳ ゴシック" w:hAnsi="Arial" w:hint="eastAsia"/>
                      <w:sz w:val="20"/>
                    </w:rPr>
                    <w:t>化）率が</w:t>
                  </w:r>
                  <w:r w:rsidRPr="00F2425A">
                    <w:rPr>
                      <w:rFonts w:ascii="Arial" w:eastAsia="ＭＳ ゴシック" w:hAnsi="Arial" w:hint="eastAsia"/>
                      <w:sz w:val="20"/>
                    </w:rPr>
                    <w:t>50%</w:t>
                  </w:r>
                  <w:r w:rsidRPr="00F2425A">
                    <w:rPr>
                      <w:rFonts w:ascii="Arial" w:eastAsia="ＭＳ ゴシック" w:hAnsi="Arial" w:hint="eastAsia"/>
                      <w:sz w:val="20"/>
                    </w:rPr>
                    <w:t>以上である。</w:t>
                  </w:r>
                </w:p>
                <w:p w14:paraId="6970A5B6" w14:textId="77777777" w:rsidR="00176DEE" w:rsidRPr="00F2425A" w:rsidRDefault="00176DEE" w:rsidP="00176DEE">
                  <w:pPr>
                    <w:ind w:leftChars="100" w:left="410" w:hangingChars="100" w:hanging="200"/>
                    <w:rPr>
                      <w:rFonts w:ascii="Arial" w:eastAsia="ＭＳ ゴシック" w:hAnsi="Arial"/>
                      <w:sz w:val="20"/>
                    </w:rPr>
                  </w:pPr>
                  <w:r w:rsidRPr="00F2425A">
                    <w:rPr>
                      <w:rFonts w:ascii="Arial" w:eastAsia="ＭＳ ゴシック" w:hAnsi="Arial" w:hint="eastAsia"/>
                      <w:sz w:val="20"/>
                    </w:rPr>
                    <w:t>Ｂ　製版フィルムを使用する工程において、廃液及び製版フィルムから銀の回収を行っている。</w:t>
                  </w:r>
                </w:p>
              </w:tc>
            </w:tr>
            <w:tr w:rsidR="00176DEE" w:rsidRPr="00F2425A" w14:paraId="6970A5BB" w14:textId="77777777" w:rsidTr="000230C3">
              <w:trPr>
                <w:trHeight w:val="529"/>
                <w:jc w:val="center"/>
              </w:trPr>
              <w:tc>
                <w:tcPr>
                  <w:tcW w:w="945" w:type="dxa"/>
                  <w:gridSpan w:val="2"/>
                  <w:vAlign w:val="center"/>
                </w:tcPr>
                <w:p w14:paraId="6970A5B8"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刷版</w:t>
                  </w:r>
                </w:p>
              </w:tc>
              <w:tc>
                <w:tcPr>
                  <w:tcW w:w="1618" w:type="dxa"/>
                  <w:vAlign w:val="center"/>
                </w:tcPr>
                <w:p w14:paraId="6970A5B9"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BA"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②印刷版（アルミ基材のもの）の再使用又はリサイクルを行っている。</w:t>
                  </w:r>
                </w:p>
              </w:tc>
            </w:tr>
            <w:tr w:rsidR="00176DEE" w:rsidRPr="00F2425A" w14:paraId="6970A5C2" w14:textId="77777777" w:rsidTr="000230C3">
              <w:trPr>
                <w:trHeight w:val="348"/>
                <w:jc w:val="center"/>
              </w:trPr>
              <w:tc>
                <w:tcPr>
                  <w:tcW w:w="471" w:type="dxa"/>
                  <w:vMerge w:val="restart"/>
                  <w:shd w:val="clear" w:color="auto" w:fill="auto"/>
                  <w:vAlign w:val="center"/>
                </w:tcPr>
                <w:p w14:paraId="6970A5BC"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印</w:t>
                  </w:r>
                </w:p>
                <w:p w14:paraId="6970A5BD" w14:textId="77777777" w:rsidR="00176DEE" w:rsidRPr="00F2425A" w:rsidRDefault="00176DEE" w:rsidP="00176DEE">
                  <w:pPr>
                    <w:jc w:val="center"/>
                    <w:rPr>
                      <w:rFonts w:ascii="Arial" w:eastAsia="ＭＳ ゴシック" w:hAnsi="Arial"/>
                      <w:sz w:val="20"/>
                    </w:rPr>
                  </w:pPr>
                </w:p>
                <w:p w14:paraId="6970A5BE"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刷</w:t>
                  </w:r>
                </w:p>
              </w:tc>
              <w:tc>
                <w:tcPr>
                  <w:tcW w:w="474" w:type="dxa"/>
                  <w:vMerge w:val="restart"/>
                  <w:shd w:val="clear" w:color="auto" w:fill="auto"/>
                  <w:vAlign w:val="center"/>
                </w:tcPr>
                <w:p w14:paraId="6970A5BF"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オフセット</w:t>
                  </w:r>
                </w:p>
              </w:tc>
              <w:tc>
                <w:tcPr>
                  <w:tcW w:w="1618" w:type="dxa"/>
                  <w:vAlign w:val="center"/>
                </w:tcPr>
                <w:p w14:paraId="6970A5C0"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C1"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③廃ウェス容器や洗浄剤容器に蓋をする等の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176DEE" w:rsidRPr="00F2425A" w14:paraId="6970A5C7" w14:textId="77777777" w:rsidTr="000230C3">
              <w:trPr>
                <w:trHeight w:val="145"/>
                <w:jc w:val="center"/>
              </w:trPr>
              <w:tc>
                <w:tcPr>
                  <w:tcW w:w="471" w:type="dxa"/>
                  <w:vMerge/>
                  <w:vAlign w:val="center"/>
                </w:tcPr>
                <w:p w14:paraId="6970A5C3" w14:textId="77777777" w:rsidR="00176DEE" w:rsidRPr="00F2425A" w:rsidRDefault="00176DEE" w:rsidP="00176DEE">
                  <w:pPr>
                    <w:jc w:val="center"/>
                    <w:rPr>
                      <w:rFonts w:ascii="Arial" w:eastAsia="ＭＳ ゴシック" w:hAnsi="Arial"/>
                      <w:sz w:val="20"/>
                    </w:rPr>
                  </w:pPr>
                </w:p>
              </w:tc>
              <w:tc>
                <w:tcPr>
                  <w:tcW w:w="474" w:type="dxa"/>
                  <w:vMerge/>
                  <w:vAlign w:val="center"/>
                </w:tcPr>
                <w:p w14:paraId="6970A5C4" w14:textId="77777777" w:rsidR="00176DEE" w:rsidRPr="00F2425A" w:rsidRDefault="00176DEE" w:rsidP="00176DEE">
                  <w:pPr>
                    <w:jc w:val="center"/>
                    <w:rPr>
                      <w:rFonts w:ascii="Arial" w:eastAsia="ＭＳ ゴシック" w:hAnsi="Arial"/>
                      <w:sz w:val="20"/>
                    </w:rPr>
                  </w:pPr>
                </w:p>
              </w:tc>
              <w:tc>
                <w:tcPr>
                  <w:tcW w:w="1618" w:type="dxa"/>
                  <w:vAlign w:val="center"/>
                </w:tcPr>
                <w:p w14:paraId="6970A5C5"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C6"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④輪転印刷工程の熱風乾燥印刷の場合にあっては、</w:t>
                  </w:r>
                  <w:r w:rsidRPr="00F2425A">
                    <w:rPr>
                      <w:rFonts w:ascii="Arial" w:eastAsia="ＭＳ ゴシック" w:hAnsi="Arial" w:hint="eastAsia"/>
                      <w:sz w:val="20"/>
                    </w:rPr>
                    <w:t>VOC</w:t>
                  </w:r>
                  <w:r w:rsidRPr="00F2425A">
                    <w:rPr>
                      <w:rFonts w:ascii="Arial" w:eastAsia="ＭＳ ゴシック" w:hAnsi="Arial" w:hint="eastAsia"/>
                      <w:sz w:val="20"/>
                    </w:rPr>
                    <w:t>処理装置を設置し、適切に運転管理している。</w:t>
                  </w:r>
                </w:p>
              </w:tc>
            </w:tr>
            <w:tr w:rsidR="00176DEE" w:rsidRPr="00F2425A" w14:paraId="6970A5CC" w14:textId="77777777" w:rsidTr="000230C3">
              <w:trPr>
                <w:trHeight w:val="145"/>
                <w:jc w:val="center"/>
              </w:trPr>
              <w:tc>
                <w:tcPr>
                  <w:tcW w:w="471" w:type="dxa"/>
                  <w:vMerge/>
                  <w:vAlign w:val="center"/>
                </w:tcPr>
                <w:p w14:paraId="6970A5C8" w14:textId="77777777" w:rsidR="00176DEE" w:rsidRPr="00F2425A" w:rsidRDefault="00176DEE" w:rsidP="00176DEE">
                  <w:pPr>
                    <w:jc w:val="center"/>
                    <w:rPr>
                      <w:rFonts w:ascii="Arial" w:eastAsia="ＭＳ ゴシック" w:hAnsi="Arial"/>
                      <w:sz w:val="20"/>
                    </w:rPr>
                  </w:pPr>
                </w:p>
              </w:tc>
              <w:tc>
                <w:tcPr>
                  <w:tcW w:w="474" w:type="dxa"/>
                  <w:vMerge/>
                  <w:vAlign w:val="center"/>
                </w:tcPr>
                <w:p w14:paraId="6970A5C9" w14:textId="77777777" w:rsidR="00176DEE" w:rsidRPr="00F2425A" w:rsidRDefault="00176DEE" w:rsidP="00176DEE">
                  <w:pPr>
                    <w:jc w:val="center"/>
                    <w:rPr>
                      <w:rFonts w:ascii="Arial" w:eastAsia="ＭＳ ゴシック" w:hAnsi="Arial"/>
                      <w:sz w:val="20"/>
                    </w:rPr>
                  </w:pPr>
                </w:p>
              </w:tc>
              <w:tc>
                <w:tcPr>
                  <w:tcW w:w="1618" w:type="dxa"/>
                  <w:vAlign w:val="center"/>
                </w:tcPr>
                <w:p w14:paraId="6970A5CA"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CB"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⑤損紙等（印刷工程から発生する損紙、残紙）の製紙原料へのリサイクル率が</w:t>
                  </w:r>
                  <w:r w:rsidRPr="00F2425A">
                    <w:rPr>
                      <w:rFonts w:ascii="Arial" w:eastAsia="ＭＳ ゴシック" w:hAnsi="Arial" w:hint="eastAsia"/>
                      <w:sz w:val="20"/>
                    </w:rPr>
                    <w:t>80%</w:t>
                  </w:r>
                  <w:r w:rsidRPr="00F2425A">
                    <w:rPr>
                      <w:rFonts w:ascii="Arial" w:eastAsia="ＭＳ ゴシック" w:hAnsi="Arial" w:hint="eastAsia"/>
                      <w:sz w:val="20"/>
                    </w:rPr>
                    <w:t>以上である。</w:t>
                  </w:r>
                </w:p>
              </w:tc>
            </w:tr>
            <w:tr w:rsidR="00176DEE" w:rsidRPr="00F2425A" w14:paraId="6970A5D1" w14:textId="77777777" w:rsidTr="000230C3">
              <w:trPr>
                <w:trHeight w:val="348"/>
                <w:jc w:val="center"/>
              </w:trPr>
              <w:tc>
                <w:tcPr>
                  <w:tcW w:w="471" w:type="dxa"/>
                  <w:vMerge/>
                  <w:shd w:val="clear" w:color="auto" w:fill="auto"/>
                  <w:vAlign w:val="center"/>
                </w:tcPr>
                <w:p w14:paraId="6970A5CD" w14:textId="77777777" w:rsidR="00176DEE" w:rsidRPr="00F2425A" w:rsidRDefault="00176DEE" w:rsidP="00176DEE">
                  <w:pPr>
                    <w:jc w:val="center"/>
                    <w:rPr>
                      <w:rFonts w:ascii="Arial" w:eastAsia="ＭＳ ゴシック" w:hAnsi="Arial"/>
                      <w:sz w:val="20"/>
                    </w:rPr>
                  </w:pPr>
                </w:p>
              </w:tc>
              <w:tc>
                <w:tcPr>
                  <w:tcW w:w="474" w:type="dxa"/>
                  <w:vMerge w:val="restart"/>
                  <w:shd w:val="clear" w:color="auto" w:fill="auto"/>
                  <w:vAlign w:val="center"/>
                </w:tcPr>
                <w:p w14:paraId="6970A5CE"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デジタル</w:t>
                  </w:r>
                </w:p>
              </w:tc>
              <w:tc>
                <w:tcPr>
                  <w:tcW w:w="1618" w:type="dxa"/>
                  <w:vAlign w:val="center"/>
                </w:tcPr>
                <w:p w14:paraId="6970A5CF"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D0" w14:textId="77777777" w:rsidR="00176DEE" w:rsidRPr="00F2425A" w:rsidRDefault="00176DEE" w:rsidP="00176DEE">
                  <w:pPr>
                    <w:ind w:left="200" w:hangingChars="100" w:hanging="200"/>
                    <w:rPr>
                      <w:rFonts w:ascii="Arial" w:eastAsia="ＭＳ ゴシック" w:hAnsi="Arial" w:cs="Arial"/>
                      <w:sz w:val="20"/>
                    </w:rPr>
                  </w:pPr>
                  <w:r w:rsidRPr="00F2425A">
                    <w:rPr>
                      <w:rFonts w:ascii="Arial" w:eastAsia="ＭＳ ゴシック" w:hAnsi="ＭＳ ゴシック" w:cs="Arial" w:hint="eastAsia"/>
                      <w:sz w:val="20"/>
                    </w:rPr>
                    <w:t>⑥</w:t>
                  </w:r>
                  <w:r w:rsidRPr="00F2425A">
                    <w:rPr>
                      <w:rFonts w:ascii="Arial" w:eastAsia="ＭＳ ゴシック" w:hAnsi="ＭＳ ゴシック" w:cs="Arial"/>
                      <w:sz w:val="20"/>
                    </w:rPr>
                    <w:t>省電力機能の活用、未使用時の電源</w:t>
                  </w:r>
                  <w:r w:rsidRPr="00F2425A">
                    <w:rPr>
                      <w:rFonts w:ascii="Arial" w:eastAsia="ＭＳ ゴシック" w:hAnsi="ＭＳ ゴシック" w:cs="Arial" w:hint="eastAsia"/>
                      <w:sz w:val="20"/>
                    </w:rPr>
                    <w:t>切断</w:t>
                  </w:r>
                  <w:r w:rsidRPr="00F2425A">
                    <w:rPr>
                      <w:rFonts w:ascii="Arial" w:eastAsia="ＭＳ ゴシック" w:hAnsi="ＭＳ ゴシック" w:cs="Arial"/>
                      <w:sz w:val="20"/>
                    </w:rPr>
                    <w:t>など、省エネルギー活動を行</w:t>
                  </w:r>
                  <w:r w:rsidRPr="00F2425A">
                    <w:rPr>
                      <w:rFonts w:ascii="Arial" w:eastAsia="ＭＳ ゴシック" w:hAnsi="ＭＳ ゴシック" w:cs="Arial" w:hint="eastAsia"/>
                      <w:sz w:val="20"/>
                    </w:rPr>
                    <w:t>って</w:t>
                  </w:r>
                  <w:r w:rsidRPr="00F2425A">
                    <w:rPr>
                      <w:rFonts w:ascii="Arial" w:eastAsia="ＭＳ ゴシック" w:hAnsi="ＭＳ ゴシック" w:cs="Arial"/>
                      <w:sz w:val="20"/>
                    </w:rPr>
                    <w:t>いる。</w:t>
                  </w:r>
                </w:p>
              </w:tc>
            </w:tr>
            <w:tr w:rsidR="00176DEE" w:rsidRPr="00F2425A" w14:paraId="6970A5D6" w14:textId="77777777" w:rsidTr="000230C3">
              <w:trPr>
                <w:trHeight w:val="145"/>
                <w:jc w:val="center"/>
              </w:trPr>
              <w:tc>
                <w:tcPr>
                  <w:tcW w:w="471" w:type="dxa"/>
                  <w:vMerge/>
                  <w:vAlign w:val="center"/>
                </w:tcPr>
                <w:p w14:paraId="6970A5D2" w14:textId="77777777" w:rsidR="00176DEE" w:rsidRPr="00F2425A" w:rsidRDefault="00176DEE" w:rsidP="00176DEE">
                  <w:pPr>
                    <w:jc w:val="center"/>
                    <w:rPr>
                      <w:rFonts w:ascii="Arial" w:eastAsia="ＭＳ ゴシック" w:hAnsi="Arial"/>
                      <w:sz w:val="20"/>
                    </w:rPr>
                  </w:pPr>
                </w:p>
              </w:tc>
              <w:tc>
                <w:tcPr>
                  <w:tcW w:w="474" w:type="dxa"/>
                  <w:vMerge/>
                  <w:vAlign w:val="center"/>
                </w:tcPr>
                <w:p w14:paraId="6970A5D3" w14:textId="77777777" w:rsidR="00176DEE" w:rsidRPr="00F2425A" w:rsidRDefault="00176DEE" w:rsidP="00176DEE">
                  <w:pPr>
                    <w:jc w:val="center"/>
                    <w:rPr>
                      <w:rFonts w:ascii="Arial" w:eastAsia="ＭＳ ゴシック" w:hAnsi="Arial"/>
                      <w:sz w:val="20"/>
                    </w:rPr>
                  </w:pPr>
                </w:p>
              </w:tc>
              <w:tc>
                <w:tcPr>
                  <w:tcW w:w="1618" w:type="dxa"/>
                  <w:vAlign w:val="center"/>
                </w:tcPr>
                <w:p w14:paraId="6970A5D4"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D5" w14:textId="77777777" w:rsidR="00176DEE" w:rsidRPr="00F2425A" w:rsidRDefault="00176DEE" w:rsidP="00176DEE">
                  <w:pPr>
                    <w:ind w:left="200" w:hangingChars="100" w:hanging="200"/>
                    <w:rPr>
                      <w:rFonts w:ascii="Arial" w:eastAsia="ＭＳ ゴシック" w:hAnsi="ＭＳ ゴシック" w:cs="Arial"/>
                      <w:sz w:val="20"/>
                    </w:rPr>
                  </w:pPr>
                  <w:r w:rsidRPr="00F2425A">
                    <w:rPr>
                      <w:rFonts w:ascii="Arial" w:eastAsia="ＭＳ ゴシック" w:hAnsi="ＭＳ ゴシック" w:cs="Arial" w:hint="eastAsia"/>
                      <w:sz w:val="20"/>
                    </w:rPr>
                    <w:t>⑦</w:t>
                  </w:r>
                  <w:r w:rsidRPr="00F2425A">
                    <w:rPr>
                      <w:rFonts w:ascii="Arial" w:eastAsia="ＭＳ ゴシック" w:hAnsi="ＭＳ ゴシック" w:cs="Arial"/>
                      <w:sz w:val="20"/>
                    </w:rPr>
                    <w:t>損紙等（印刷工程から発生する損紙、残紙）の製紙原料等へのリサイクル率が</w:t>
                  </w:r>
                  <w:r w:rsidRPr="00F2425A">
                    <w:rPr>
                      <w:rFonts w:ascii="Arial" w:eastAsia="ＭＳ ゴシック" w:hAnsi="Arial" w:cs="Arial"/>
                      <w:sz w:val="20"/>
                    </w:rPr>
                    <w:t>80%</w:t>
                  </w:r>
                  <w:r w:rsidRPr="00F2425A">
                    <w:rPr>
                      <w:rFonts w:ascii="Arial" w:eastAsia="ＭＳ ゴシック" w:hAnsi="ＭＳ ゴシック" w:cs="Arial"/>
                      <w:sz w:val="20"/>
                    </w:rPr>
                    <w:t>以上である。</w:t>
                  </w:r>
                </w:p>
              </w:tc>
            </w:tr>
            <w:tr w:rsidR="00176DEE" w:rsidRPr="00F2425A" w14:paraId="6970A5DB" w14:textId="77777777" w:rsidTr="000230C3">
              <w:trPr>
                <w:trHeight w:val="529"/>
                <w:jc w:val="center"/>
              </w:trPr>
              <w:tc>
                <w:tcPr>
                  <w:tcW w:w="945" w:type="dxa"/>
                  <w:gridSpan w:val="2"/>
                  <w:vMerge w:val="restart"/>
                  <w:vAlign w:val="center"/>
                </w:tcPr>
                <w:p w14:paraId="6970A5D7"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表面</w:t>
                  </w:r>
                </w:p>
                <w:p w14:paraId="6970A5D8"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加工</w:t>
                  </w:r>
                </w:p>
              </w:tc>
              <w:tc>
                <w:tcPr>
                  <w:tcW w:w="1618" w:type="dxa"/>
                  <w:vAlign w:val="center"/>
                </w:tcPr>
                <w:p w14:paraId="6970A5D9"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DA"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⑧アルコール類を濃度</w:t>
                  </w:r>
                  <w:r w:rsidRPr="00F2425A">
                    <w:rPr>
                      <w:rFonts w:ascii="Arial" w:eastAsia="ＭＳ ゴシック" w:hAnsi="Arial" w:hint="eastAsia"/>
                      <w:sz w:val="20"/>
                    </w:rPr>
                    <w:t>30%</w:t>
                  </w:r>
                  <w:r w:rsidRPr="00F2425A">
                    <w:rPr>
                      <w:rFonts w:ascii="Arial" w:eastAsia="ＭＳ ゴシック" w:hAnsi="Arial" w:hint="eastAsia"/>
                      <w:sz w:val="20"/>
                    </w:rPr>
                    <w:t>未満で使用している。</w:t>
                  </w:r>
                </w:p>
              </w:tc>
            </w:tr>
            <w:tr w:rsidR="00176DEE" w:rsidRPr="00F2425A" w14:paraId="6970A5DF" w14:textId="77777777" w:rsidTr="000230C3">
              <w:trPr>
                <w:trHeight w:val="1093"/>
                <w:jc w:val="center"/>
              </w:trPr>
              <w:tc>
                <w:tcPr>
                  <w:tcW w:w="945" w:type="dxa"/>
                  <w:gridSpan w:val="2"/>
                  <w:vMerge/>
                  <w:vAlign w:val="center"/>
                </w:tcPr>
                <w:p w14:paraId="6970A5DC" w14:textId="77777777" w:rsidR="00176DEE" w:rsidRPr="00F2425A" w:rsidRDefault="00176DEE" w:rsidP="00176DEE">
                  <w:pPr>
                    <w:jc w:val="center"/>
                    <w:rPr>
                      <w:rFonts w:ascii="Arial" w:eastAsia="ＭＳ ゴシック" w:hAnsi="Arial"/>
                      <w:sz w:val="20"/>
                    </w:rPr>
                  </w:pPr>
                </w:p>
              </w:tc>
              <w:tc>
                <w:tcPr>
                  <w:tcW w:w="1618" w:type="dxa"/>
                  <w:vAlign w:val="center"/>
                </w:tcPr>
                <w:p w14:paraId="6970A5DD"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DE"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⑨損紙等（光沢加工工程から発生する損紙、残紙、残フィルム）の製紙原料等へのリサイクル率が</w:t>
                  </w:r>
                  <w:r w:rsidRPr="00F2425A">
                    <w:rPr>
                      <w:rFonts w:ascii="Arial" w:eastAsia="ＭＳ ゴシック" w:hAnsi="Arial" w:hint="eastAsia"/>
                      <w:sz w:val="20"/>
                    </w:rPr>
                    <w:t>80%</w:t>
                  </w:r>
                  <w:r w:rsidRPr="00F2425A">
                    <w:rPr>
                      <w:rFonts w:ascii="Arial" w:eastAsia="ＭＳ ゴシック" w:hAnsi="Arial" w:hint="eastAsia"/>
                      <w:sz w:val="20"/>
                    </w:rPr>
                    <w:t>以上である。</w:t>
                  </w:r>
                </w:p>
              </w:tc>
            </w:tr>
            <w:tr w:rsidR="00176DEE" w:rsidRPr="00F2425A" w14:paraId="6970A5E4" w14:textId="77777777" w:rsidTr="000230C3">
              <w:trPr>
                <w:trHeight w:val="529"/>
                <w:jc w:val="center"/>
              </w:trPr>
              <w:tc>
                <w:tcPr>
                  <w:tcW w:w="945" w:type="dxa"/>
                  <w:gridSpan w:val="2"/>
                  <w:vMerge w:val="restart"/>
                  <w:vAlign w:val="center"/>
                </w:tcPr>
                <w:p w14:paraId="6970A5E0"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製本</w:t>
                  </w:r>
                </w:p>
                <w:p w14:paraId="6970A5E1"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加工</w:t>
                  </w:r>
                </w:p>
              </w:tc>
              <w:tc>
                <w:tcPr>
                  <w:tcW w:w="1618" w:type="dxa"/>
                  <w:vAlign w:val="center"/>
                </w:tcPr>
                <w:p w14:paraId="6970A5E2"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E3"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⑩窓、ドアの開放を禁止する等の騒音・振動の抑制策を講じている。</w:t>
                  </w:r>
                </w:p>
              </w:tc>
            </w:tr>
            <w:tr w:rsidR="00176DEE" w:rsidRPr="00F2425A" w14:paraId="6970A5E8" w14:textId="77777777" w:rsidTr="000230C3">
              <w:trPr>
                <w:trHeight w:val="1156"/>
                <w:jc w:val="center"/>
              </w:trPr>
              <w:tc>
                <w:tcPr>
                  <w:tcW w:w="945" w:type="dxa"/>
                  <w:gridSpan w:val="2"/>
                  <w:vMerge/>
                  <w:vAlign w:val="center"/>
                </w:tcPr>
                <w:p w14:paraId="6970A5E5" w14:textId="77777777" w:rsidR="00176DEE" w:rsidRPr="00F2425A" w:rsidRDefault="00176DEE" w:rsidP="00DF0504">
                  <w:pPr>
                    <w:rPr>
                      <w:rFonts w:ascii="Arial" w:eastAsia="ＭＳ ゴシック" w:hAnsi="Arial"/>
                      <w:sz w:val="20"/>
                    </w:rPr>
                  </w:pPr>
                </w:p>
              </w:tc>
              <w:tc>
                <w:tcPr>
                  <w:tcW w:w="1618" w:type="dxa"/>
                  <w:vAlign w:val="center"/>
                </w:tcPr>
                <w:p w14:paraId="6970A5E6" w14:textId="77777777" w:rsidR="00176DEE" w:rsidRPr="00F2425A" w:rsidRDefault="00176DEE" w:rsidP="00176DEE">
                  <w:pPr>
                    <w:jc w:val="center"/>
                    <w:rPr>
                      <w:rFonts w:ascii="Arial" w:eastAsia="ＭＳ ゴシック" w:hAnsi="Arial"/>
                      <w:sz w:val="20"/>
                    </w:rPr>
                  </w:pPr>
                  <w:r w:rsidRPr="00F2425A">
                    <w:rPr>
                      <w:rFonts w:ascii="Arial" w:eastAsia="ＭＳ ゴシック" w:hAnsi="Arial" w:hint="eastAsia"/>
                      <w:sz w:val="20"/>
                    </w:rPr>
                    <w:t>はい／いいえ</w:t>
                  </w:r>
                </w:p>
              </w:tc>
              <w:tc>
                <w:tcPr>
                  <w:tcW w:w="7458" w:type="dxa"/>
                  <w:vAlign w:val="center"/>
                </w:tcPr>
                <w:p w14:paraId="6970A5E7" w14:textId="77777777" w:rsidR="00176DEE" w:rsidRPr="00F2425A" w:rsidRDefault="00176DEE" w:rsidP="00176DEE">
                  <w:pPr>
                    <w:ind w:left="200" w:hangingChars="100" w:hanging="200"/>
                    <w:rPr>
                      <w:rFonts w:ascii="Arial" w:eastAsia="ＭＳ ゴシック" w:hAnsi="Arial"/>
                      <w:sz w:val="20"/>
                    </w:rPr>
                  </w:pPr>
                  <w:r w:rsidRPr="00F2425A">
                    <w:rPr>
                      <w:rFonts w:ascii="Arial" w:eastAsia="ＭＳ ゴシック" w:hAnsi="Arial" w:hint="eastAsia"/>
                      <w:sz w:val="20"/>
                    </w:rPr>
                    <w:t>⑪損紙等（製本工程から発生する損紙）の製紙原料へのリサイクル率が</w:t>
                  </w:r>
                  <w:r w:rsidRPr="00F2425A">
                    <w:rPr>
                      <w:rFonts w:ascii="Arial" w:eastAsia="ＭＳ ゴシック" w:hAnsi="Arial" w:hint="eastAsia"/>
                      <w:sz w:val="20"/>
                    </w:rPr>
                    <w:t>70%</w:t>
                  </w:r>
                  <w:r w:rsidRPr="00F2425A">
                    <w:rPr>
                      <w:rFonts w:ascii="Arial" w:eastAsia="ＭＳ ゴシック" w:hAnsi="Arial" w:hint="eastAsia"/>
                      <w:sz w:val="20"/>
                    </w:rPr>
                    <w:t>以上である。</w:t>
                  </w:r>
                </w:p>
              </w:tc>
            </w:tr>
          </w:tbl>
          <w:p w14:paraId="6970A5E9" w14:textId="77777777" w:rsidR="00176DEE" w:rsidRPr="00F2425A" w:rsidRDefault="00176DEE" w:rsidP="00176DEE">
            <w:pPr>
              <w:snapToGrid w:val="0"/>
              <w:spacing w:line="240" w:lineRule="exact"/>
              <w:rPr>
                <w:rFonts w:ascii="Arial" w:eastAsia="ＭＳ ゴシック" w:hAnsi="Arial"/>
                <w:sz w:val="20"/>
              </w:rPr>
            </w:pPr>
          </w:p>
        </w:tc>
      </w:tr>
      <w:bookmarkEnd w:id="0"/>
      <w:bookmarkEnd w:id="1"/>
      <w:bookmarkEnd w:id="2"/>
    </w:tbl>
    <w:p w14:paraId="6970A5EB" w14:textId="77777777" w:rsidR="008E74D6" w:rsidRDefault="008E74D6" w:rsidP="00C26BC6">
      <w:pPr>
        <w:ind w:left="623" w:hangingChars="283" w:hanging="623"/>
        <w:rPr>
          <w:rFonts w:ascii="ＭＳ ゴシック" w:eastAsia="ＭＳ ゴシック" w:hAnsi="ＭＳ ゴシック"/>
          <w:sz w:val="22"/>
        </w:rPr>
      </w:pPr>
    </w:p>
    <w:p w14:paraId="6970A5EC" w14:textId="129ECD8D" w:rsidR="008E74D6" w:rsidRDefault="008E74D6">
      <w:pPr>
        <w:widowControl/>
        <w:jc w:val="left"/>
        <w:rPr>
          <w:rFonts w:ascii="ＭＳ ゴシック" w:eastAsia="ＭＳ ゴシック" w:hAnsi="ＭＳ ゴシック"/>
          <w:sz w:val="22"/>
        </w:rPr>
      </w:pPr>
    </w:p>
    <w:sectPr w:rsidR="008E74D6" w:rsidSect="00FD2142">
      <w:headerReference w:type="default" r:id="rId8"/>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42CB" w14:textId="77777777" w:rsidR="00A3783D" w:rsidRDefault="00A3783D">
      <w:r>
        <w:separator/>
      </w:r>
    </w:p>
  </w:endnote>
  <w:endnote w:type="continuationSeparator" w:id="0">
    <w:p w14:paraId="3AC68A53" w14:textId="77777777" w:rsidR="00A3783D" w:rsidRDefault="00A3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3A722" w14:textId="77777777" w:rsidR="00A3783D" w:rsidRDefault="00A3783D">
      <w:r>
        <w:separator/>
      </w:r>
    </w:p>
  </w:footnote>
  <w:footnote w:type="continuationSeparator" w:id="0">
    <w:p w14:paraId="1C033BAC" w14:textId="77777777" w:rsidR="00A3783D" w:rsidRDefault="00A37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A63B"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0C3"/>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956"/>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3F1"/>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DA6"/>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1F9"/>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7FB"/>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3783D"/>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70EC"/>
    <w:rsid w:val="00B87419"/>
    <w:rsid w:val="00B874AD"/>
    <w:rsid w:val="00B8764E"/>
    <w:rsid w:val="00B87FF7"/>
    <w:rsid w:val="00B90118"/>
    <w:rsid w:val="00B905CE"/>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035"/>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2BA3"/>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709"/>
    <w:rsid w:val="00D83D22"/>
    <w:rsid w:val="00D83F09"/>
    <w:rsid w:val="00D84160"/>
    <w:rsid w:val="00D845C0"/>
    <w:rsid w:val="00D85BCC"/>
    <w:rsid w:val="00D862FB"/>
    <w:rsid w:val="00D8630C"/>
    <w:rsid w:val="00D864E2"/>
    <w:rsid w:val="00D86F8C"/>
    <w:rsid w:val="00D87E0E"/>
    <w:rsid w:val="00D90026"/>
    <w:rsid w:val="00D9039C"/>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6796E"/>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0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72FF-8BC3-4932-A8E6-BFD66904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2019-01-17T06:46:00Z</dcterms:created>
  <dcterms:modified xsi:type="dcterms:W3CDTF">2019-01-21T07:06:00Z</dcterms:modified>
</cp:coreProperties>
</file>