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526"/>
        <w:gridCol w:w="2103"/>
        <w:gridCol w:w="5104"/>
        <w:gridCol w:w="170"/>
      </w:tblGrid>
      <w:tr w:rsidR="00535799" w:rsidRPr="00535799" w:rsidTr="00B759E8">
        <w:trPr>
          <w:trHeight w:val="3799"/>
        </w:trPr>
        <w:tc>
          <w:tcPr>
            <w:tcW w:w="9073" w:type="dxa"/>
            <w:gridSpan w:val="5"/>
            <w:tcBorders>
              <w:top w:val="nil"/>
              <w:left w:val="nil"/>
              <w:bottom w:val="nil"/>
              <w:right w:val="nil"/>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bookmarkStart w:id="0" w:name="OLE_LINK4"/>
            <w:bookmarkStart w:id="1" w:name="OLE_LINK3"/>
            <w:bookmarkStart w:id="2" w:name="OLE_LINK18"/>
          </w:p>
          <w:p w:rsidR="00535799" w:rsidRPr="00535799" w:rsidRDefault="00722408"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Pr>
                <w:rFonts w:hint="eastAsia"/>
              </w:rPr>
              <w:t>要措置区域等に搬入された土壌に係る</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B759E8" w:rsidP="00B759E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令和　　</w:t>
            </w:r>
            <w:r w:rsidR="005E3C51"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135" y="76200"/>
                                  <a:ext cx="1080000" cy="151200"/>
                                </a:xfrm>
                                <a:prstGeom prst="rect">
                                  <a:avLst/>
                                </a:prstGeom>
                                <a:noFill/>
                                <a:ln w="12700" cap="flat" cmpd="sng" algn="ctr">
                                  <a:noFill/>
                                  <a:prstDash val="solid"/>
                                  <a:miter lim="800000"/>
                                </a:ln>
                                <a:effectLst/>
                              </wps:spPr>
                              <wps:txbx>
                                <w:txbxContent>
                                  <w:p w:rsidR="005E3C51" w:rsidRDefault="00B759E8"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大阪市長　</w:t>
                                    </w:r>
                                    <w:r>
                                      <w:rPr>
                                        <w:rFonts w:ascii="Century" w:eastAsia="ＭＳ 明朝" w:hAnsi="ＭＳ 明朝" w:cs="Times New Roman"/>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left:1;top:762;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rsidR="005E3C51" w:rsidRDefault="00B759E8" w:rsidP="005E3C51">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 xml:space="preserve">大阪市長　</w:t>
                              </w:r>
                              <w:r>
                                <w:rPr>
                                  <w:rFonts w:ascii="Century" w:eastAsia="ＭＳ 明朝" w:hAnsi="ＭＳ 明朝" w:cs="Times New Roman"/>
                                  <w:color w:val="000000"/>
                                  <w:kern w:val="2"/>
                                  <w:sz w:val="21"/>
                                  <w:szCs w:val="21"/>
                                </w:rPr>
                                <w:t>様</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bookmarkStart w:id="3" w:name="_GoBack"/>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e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q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O3BYl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bookmarkEnd w:id="3"/>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8E3E44" w:rsidRDefault="00535799" w:rsidP="008E3E44">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w:t>
            </w:r>
            <w:r w:rsidR="00ED3932">
              <w:rPr>
                <w:rFonts w:ascii="ＭＳ 明朝" w:hAnsi="ＭＳ 明朝" w:cs="ＭＳ 明朝"/>
                <w:color w:val="000000"/>
                <w:kern w:val="0"/>
                <w:szCs w:val="21"/>
              </w:rPr>
              <w:t>9</w:t>
            </w:r>
            <w:r w:rsidR="000B0024">
              <w:rPr>
                <w:rFonts w:ascii="ＭＳ 明朝" w:hAnsi="ＭＳ 明朝" w:cs="ＭＳ 明朝" w:hint="eastAsia"/>
                <w:color w:val="000000"/>
                <w:kern w:val="0"/>
                <w:szCs w:val="21"/>
              </w:rPr>
              <w:t>条の</w:t>
            </w:r>
            <w:r w:rsidR="00ED3932">
              <w:rPr>
                <w:rFonts w:ascii="ＭＳ 明朝" w:hAnsi="ＭＳ 明朝" w:cs="ＭＳ 明朝" w:hint="eastAsia"/>
                <w:color w:val="000000"/>
                <w:kern w:val="0"/>
                <w:szCs w:val="21"/>
              </w:rPr>
              <w:t>２第２項第３号</w:t>
            </w:r>
            <w:r w:rsidR="008E3E44">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ED3932" w:rsidRPr="00ED3932">
              <w:rPr>
                <w:rFonts w:ascii="ＭＳ 明朝" w:hAnsi="ＭＳ 明朝" w:cs="ＭＳ 明朝" w:hint="eastAsia"/>
                <w:color w:val="000000"/>
                <w:kern w:val="0"/>
                <w:szCs w:val="21"/>
              </w:rPr>
              <w:t>要措置区域等に搬入された土壌</w:t>
            </w:r>
            <w:r w:rsidR="00ED3932">
              <w:rPr>
                <w:rFonts w:ascii="ＭＳ 明朝" w:hAnsi="ＭＳ 明朝" w:cs="ＭＳ 明朝" w:hint="eastAsia"/>
                <w:color w:val="000000"/>
                <w:kern w:val="0"/>
                <w:szCs w:val="21"/>
              </w:rPr>
              <w:t>について</w:t>
            </w:r>
            <w:r w:rsidRPr="00535799">
              <w:rPr>
                <w:rFonts w:ascii="ＭＳ 明朝" w:hAnsi="ＭＳ 明朝" w:cs="ＭＳ 明朝" w:hint="eastAsia"/>
                <w:color w:val="000000"/>
                <w:kern w:val="0"/>
                <w:szCs w:val="21"/>
              </w:rPr>
              <w:t>、次のとおり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B759E8" w:rsidRPr="00535799" w:rsidTr="00B759E8">
        <w:trPr>
          <w:gridBefore w:val="1"/>
          <w:wBefore w:w="170" w:type="dxa"/>
          <w:trHeight w:val="680"/>
        </w:trPr>
        <w:tc>
          <w:tcPr>
            <w:tcW w:w="3629" w:type="dxa"/>
            <w:gridSpan w:val="2"/>
            <w:tcBorders>
              <w:top w:val="single" w:sz="4" w:space="0" w:color="auto"/>
              <w:left w:val="single" w:sz="4" w:space="0" w:color="000000"/>
              <w:bottom w:val="single" w:sz="4" w:space="0" w:color="auto"/>
              <w:right w:val="single" w:sz="4" w:space="0" w:color="auto"/>
            </w:tcBorders>
            <w:vAlign w:val="center"/>
          </w:tcPr>
          <w:p w:rsidR="00B759E8" w:rsidRPr="00535799" w:rsidRDefault="00B759E8" w:rsidP="0072240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掘削対象地を含む</w:t>
            </w:r>
            <w:r>
              <w:rPr>
                <w:rFonts w:hint="eastAsia"/>
              </w:rPr>
              <w:t>要措置区域等</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B759E8" w:rsidRPr="00E51FC9"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nil"/>
            </w:tcBorders>
          </w:tcPr>
          <w:p w:rsidR="00B759E8" w:rsidRPr="007E5AB4" w:rsidRDefault="00B759E8"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759E8" w:rsidRPr="00535799" w:rsidTr="00B759E8">
        <w:trPr>
          <w:gridBefore w:val="1"/>
          <w:wBefore w:w="170" w:type="dxa"/>
          <w:trHeight w:val="680"/>
        </w:trPr>
        <w:tc>
          <w:tcPr>
            <w:tcW w:w="3629" w:type="dxa"/>
            <w:gridSpan w:val="2"/>
            <w:tcBorders>
              <w:top w:val="single" w:sz="4" w:space="0" w:color="auto"/>
              <w:left w:val="single" w:sz="4" w:space="0" w:color="000000"/>
              <w:right w:val="single" w:sz="4" w:space="0" w:color="auto"/>
            </w:tcBorders>
            <w:vAlign w:val="center"/>
          </w:tcPr>
          <w:p w:rsidR="00B759E8" w:rsidRPr="00E27A1C" w:rsidRDefault="00B759E8"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Pr>
                <w:rFonts w:ascii="ＭＳ 明朝" w:hAnsi="Times New Roman" w:hint="eastAsia"/>
                <w:color w:val="000000"/>
                <w:kern w:val="0"/>
                <w:szCs w:val="21"/>
              </w:rPr>
              <w:t>掘削対象地を含む</w:t>
            </w:r>
            <w:r>
              <w:rPr>
                <w:rFonts w:hint="eastAsia"/>
              </w:rPr>
              <w:t>要措置区域等</w:t>
            </w:r>
            <w:r w:rsidRPr="000C5291">
              <w:rPr>
                <w:rFonts w:ascii="ＭＳ 明朝" w:hAnsi="Times New Roman" w:hint="eastAsia"/>
                <w:color w:val="000000"/>
                <w:kern w:val="0"/>
                <w:szCs w:val="21"/>
              </w:rPr>
              <w:t>の</w:t>
            </w:r>
            <w:r>
              <w:rPr>
                <w:rFonts w:ascii="ＭＳ 明朝" w:hAnsi="Times New Roman" w:hint="eastAsia"/>
                <w:color w:val="000000"/>
                <w:kern w:val="0"/>
                <w:szCs w:val="21"/>
              </w:rPr>
              <w:t>指定された年月日</w:t>
            </w:r>
          </w:p>
        </w:tc>
        <w:tc>
          <w:tcPr>
            <w:tcW w:w="5104" w:type="dxa"/>
            <w:tcBorders>
              <w:top w:val="single" w:sz="4" w:space="0" w:color="auto"/>
              <w:left w:val="single" w:sz="4" w:space="0" w:color="auto"/>
              <w:right w:val="single" w:sz="4" w:space="0" w:color="000000"/>
            </w:tcBorders>
          </w:tcPr>
          <w:p w:rsidR="00B759E8"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nil"/>
            </w:tcBorders>
          </w:tcPr>
          <w:p w:rsidR="00B759E8" w:rsidRPr="007E5AB4" w:rsidRDefault="00B759E8"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759E8" w:rsidRPr="00535799" w:rsidTr="00B759E8">
        <w:trPr>
          <w:gridBefore w:val="1"/>
          <w:wBefore w:w="170" w:type="dxa"/>
          <w:trHeight w:val="680"/>
        </w:trPr>
        <w:tc>
          <w:tcPr>
            <w:tcW w:w="3629" w:type="dxa"/>
            <w:gridSpan w:val="2"/>
            <w:tcBorders>
              <w:top w:val="single" w:sz="4" w:space="0" w:color="auto"/>
              <w:left w:val="single" w:sz="4" w:space="0" w:color="000000"/>
              <w:bottom w:val="single" w:sz="4" w:space="0" w:color="auto"/>
              <w:right w:val="single" w:sz="4" w:space="0" w:color="000000"/>
            </w:tcBorders>
            <w:vAlign w:val="center"/>
          </w:tcPr>
          <w:p w:rsidR="00B759E8" w:rsidRPr="00E27A1C" w:rsidRDefault="00B759E8"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Pr>
                <w:rFonts w:ascii="ＭＳ 明朝" w:hAnsi="Times New Roman" w:hint="eastAsia"/>
                <w:color w:val="000000"/>
                <w:kern w:val="0"/>
                <w:szCs w:val="21"/>
              </w:rPr>
              <w:t>掘削対象地を含む</w:t>
            </w:r>
            <w:r>
              <w:rPr>
                <w:rFonts w:hint="eastAsia"/>
              </w:rPr>
              <w:t>要措置区域等における土壌の搬入の有無</w:t>
            </w:r>
          </w:p>
        </w:tc>
        <w:tc>
          <w:tcPr>
            <w:tcW w:w="5104" w:type="dxa"/>
            <w:tcBorders>
              <w:top w:val="single" w:sz="4" w:space="0" w:color="auto"/>
              <w:left w:val="single" w:sz="4" w:space="0" w:color="000000"/>
              <w:bottom w:val="single" w:sz="4" w:space="0" w:color="auto"/>
              <w:right w:val="single" w:sz="4" w:space="0" w:color="000000"/>
            </w:tcBorders>
          </w:tcPr>
          <w:p w:rsidR="00B759E8"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nil"/>
            </w:tcBorders>
          </w:tcPr>
          <w:p w:rsidR="00B759E8" w:rsidRPr="007E5AB4" w:rsidRDefault="00B759E8"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759E8" w:rsidRPr="00535799" w:rsidTr="00B759E8">
        <w:trPr>
          <w:gridBefore w:val="1"/>
          <w:wBefore w:w="170" w:type="dxa"/>
          <w:trHeight w:val="680"/>
        </w:trPr>
        <w:tc>
          <w:tcPr>
            <w:tcW w:w="1526" w:type="dxa"/>
            <w:vMerge w:val="restart"/>
            <w:tcBorders>
              <w:top w:val="single" w:sz="4" w:space="0" w:color="auto"/>
              <w:left w:val="single" w:sz="4" w:space="0" w:color="000000"/>
              <w:right w:val="single" w:sz="4" w:space="0" w:color="auto"/>
            </w:tcBorders>
          </w:tcPr>
          <w:p w:rsidR="00B759E8" w:rsidRPr="00000002" w:rsidRDefault="00B759E8" w:rsidP="00C34C60">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掘削対象地を含む要措置区域等に土壌が</w:t>
            </w:r>
            <w:r w:rsidRPr="00722408">
              <w:rPr>
                <w:rFonts w:ascii="ＭＳ 明朝" w:hAnsi="Times New Roman" w:hint="eastAsia"/>
                <w:color w:val="000000"/>
                <w:kern w:val="0"/>
                <w:szCs w:val="21"/>
              </w:rPr>
              <w:t>搬入</w:t>
            </w:r>
            <w:r>
              <w:rPr>
                <w:rFonts w:ascii="ＭＳ 明朝" w:hAnsi="Times New Roman" w:hint="eastAsia"/>
                <w:color w:val="000000"/>
                <w:kern w:val="0"/>
                <w:szCs w:val="21"/>
              </w:rPr>
              <w:t>された場合</w:t>
            </w:r>
          </w:p>
        </w:tc>
        <w:tc>
          <w:tcPr>
            <w:tcW w:w="2103" w:type="dxa"/>
            <w:tcBorders>
              <w:top w:val="single" w:sz="4" w:space="0" w:color="auto"/>
              <w:left w:val="single" w:sz="4" w:space="0" w:color="auto"/>
              <w:bottom w:val="single" w:sz="4" w:space="0" w:color="auto"/>
              <w:right w:val="single" w:sz="4" w:space="0" w:color="000000"/>
            </w:tcBorders>
            <w:vAlign w:val="center"/>
          </w:tcPr>
          <w:p w:rsidR="00B759E8" w:rsidRPr="00000002" w:rsidRDefault="00B759E8"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搬入された年月日</w:t>
            </w:r>
          </w:p>
        </w:tc>
        <w:tc>
          <w:tcPr>
            <w:tcW w:w="5104" w:type="dxa"/>
            <w:tcBorders>
              <w:top w:val="single" w:sz="4" w:space="0" w:color="auto"/>
              <w:left w:val="single" w:sz="4" w:space="0" w:color="000000"/>
              <w:bottom w:val="single" w:sz="4" w:space="0" w:color="auto"/>
              <w:right w:val="single" w:sz="4" w:space="0" w:color="000000"/>
            </w:tcBorders>
          </w:tcPr>
          <w:p w:rsidR="00B759E8"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nil"/>
            </w:tcBorders>
          </w:tcPr>
          <w:p w:rsidR="00B759E8" w:rsidRPr="007E5AB4" w:rsidRDefault="00B759E8"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759E8" w:rsidRPr="00535799" w:rsidTr="00B759E8">
        <w:trPr>
          <w:gridBefore w:val="1"/>
          <w:wBefore w:w="170" w:type="dxa"/>
          <w:trHeight w:val="680"/>
        </w:trPr>
        <w:tc>
          <w:tcPr>
            <w:tcW w:w="1526" w:type="dxa"/>
            <w:vMerge/>
            <w:tcBorders>
              <w:left w:val="single" w:sz="4" w:space="0" w:color="000000"/>
              <w:right w:val="single" w:sz="4" w:space="0" w:color="auto"/>
            </w:tcBorders>
          </w:tcPr>
          <w:p w:rsidR="00B759E8" w:rsidRPr="00000002" w:rsidRDefault="00B759E8" w:rsidP="00C34C60">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759E8" w:rsidRPr="00000002" w:rsidRDefault="00B759E8"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搬入された土壌の量</w:t>
            </w:r>
          </w:p>
        </w:tc>
        <w:tc>
          <w:tcPr>
            <w:tcW w:w="5104" w:type="dxa"/>
            <w:tcBorders>
              <w:top w:val="single" w:sz="4" w:space="0" w:color="auto"/>
              <w:left w:val="single" w:sz="4" w:space="0" w:color="000000"/>
              <w:bottom w:val="single" w:sz="4" w:space="0" w:color="auto"/>
              <w:right w:val="single" w:sz="4" w:space="0" w:color="000000"/>
            </w:tcBorders>
          </w:tcPr>
          <w:p w:rsidR="00B759E8"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nil"/>
            </w:tcBorders>
          </w:tcPr>
          <w:p w:rsidR="00B759E8" w:rsidRPr="007E5AB4" w:rsidRDefault="00B759E8"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759E8" w:rsidRPr="00535799" w:rsidTr="00B759E8">
        <w:trPr>
          <w:gridBefore w:val="1"/>
          <w:wBefore w:w="170" w:type="dxa"/>
          <w:trHeight w:val="680"/>
        </w:trPr>
        <w:tc>
          <w:tcPr>
            <w:tcW w:w="1526" w:type="dxa"/>
            <w:vMerge/>
            <w:tcBorders>
              <w:left w:val="single" w:sz="4" w:space="0" w:color="000000"/>
              <w:right w:val="single" w:sz="4" w:space="0" w:color="auto"/>
            </w:tcBorders>
          </w:tcPr>
          <w:p w:rsidR="00B759E8" w:rsidRPr="00000002" w:rsidRDefault="00B759E8" w:rsidP="00C34C60">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759E8" w:rsidRPr="00000002" w:rsidRDefault="00B759E8" w:rsidP="00ED3932">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規則</w:t>
            </w:r>
            <w:r w:rsidRPr="00914146">
              <w:rPr>
                <w:rFonts w:ascii="ＭＳ 明朝" w:hAnsi="Times New Roman" w:hint="eastAsia"/>
                <w:color w:val="000000"/>
                <w:kern w:val="0"/>
                <w:szCs w:val="21"/>
              </w:rPr>
              <w:t>第</w:t>
            </w:r>
            <w:r>
              <w:rPr>
                <w:rFonts w:ascii="ＭＳ 明朝" w:hAnsi="Times New Roman" w:hint="eastAsia"/>
                <w:color w:val="000000"/>
                <w:kern w:val="0"/>
                <w:szCs w:val="21"/>
              </w:rPr>
              <w:t>40</w:t>
            </w:r>
            <w:r w:rsidRPr="00914146">
              <w:rPr>
                <w:rFonts w:ascii="ＭＳ 明朝" w:hAnsi="Times New Roman" w:hint="eastAsia"/>
                <w:color w:val="000000"/>
                <w:kern w:val="0"/>
                <w:szCs w:val="21"/>
              </w:rPr>
              <w:t>条第</w:t>
            </w:r>
            <w:r>
              <w:rPr>
                <w:rFonts w:ascii="ＭＳ 明朝" w:hAnsi="Times New Roman" w:hint="eastAsia"/>
                <w:color w:val="000000"/>
                <w:kern w:val="0"/>
                <w:szCs w:val="21"/>
              </w:rPr>
              <w:t>２</w:t>
            </w:r>
            <w:r w:rsidRPr="00914146">
              <w:rPr>
                <w:rFonts w:ascii="ＭＳ 明朝" w:hAnsi="Times New Roman" w:hint="eastAsia"/>
                <w:color w:val="000000"/>
                <w:kern w:val="0"/>
                <w:szCs w:val="21"/>
              </w:rPr>
              <w:t>項第</w:t>
            </w:r>
            <w:r>
              <w:rPr>
                <w:rFonts w:ascii="ＭＳ 明朝" w:hAnsi="Times New Roman" w:hint="eastAsia"/>
                <w:color w:val="000000"/>
                <w:kern w:val="0"/>
                <w:szCs w:val="21"/>
              </w:rPr>
              <w:t>３</w:t>
            </w:r>
            <w:r w:rsidRPr="00914146">
              <w:rPr>
                <w:rFonts w:ascii="ＭＳ 明朝" w:hAnsi="Times New Roman" w:hint="eastAsia"/>
                <w:color w:val="000000"/>
                <w:kern w:val="0"/>
                <w:szCs w:val="21"/>
              </w:rPr>
              <w:t>号に定める方法</w:t>
            </w:r>
            <w:r>
              <w:rPr>
                <w:rFonts w:ascii="ＭＳ 明朝" w:hAnsi="Times New Roman" w:hint="eastAsia"/>
                <w:color w:val="000000"/>
                <w:kern w:val="0"/>
                <w:szCs w:val="21"/>
              </w:rPr>
              <w:t>に</w:t>
            </w:r>
            <w:r w:rsidRPr="00914146">
              <w:rPr>
                <w:rFonts w:ascii="ＭＳ 明朝" w:hAnsi="Times New Roman" w:hint="eastAsia"/>
                <w:color w:val="000000"/>
                <w:kern w:val="0"/>
                <w:szCs w:val="21"/>
              </w:rPr>
              <w:t>よる調査の結果</w:t>
            </w:r>
          </w:p>
        </w:tc>
        <w:tc>
          <w:tcPr>
            <w:tcW w:w="5104" w:type="dxa"/>
            <w:tcBorders>
              <w:top w:val="single" w:sz="4" w:space="0" w:color="auto"/>
              <w:left w:val="single" w:sz="4" w:space="0" w:color="000000"/>
              <w:bottom w:val="single" w:sz="4" w:space="0" w:color="auto"/>
              <w:right w:val="single" w:sz="4" w:space="0" w:color="000000"/>
            </w:tcBorders>
          </w:tcPr>
          <w:p w:rsidR="00B759E8"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nil"/>
            </w:tcBorders>
          </w:tcPr>
          <w:p w:rsidR="00B759E8" w:rsidRPr="007E5AB4" w:rsidRDefault="00B759E8"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759E8" w:rsidRPr="00535799" w:rsidTr="00B759E8">
        <w:trPr>
          <w:gridBefore w:val="1"/>
          <w:wBefore w:w="170" w:type="dxa"/>
          <w:trHeight w:val="680"/>
        </w:trPr>
        <w:tc>
          <w:tcPr>
            <w:tcW w:w="1526" w:type="dxa"/>
            <w:vMerge/>
            <w:tcBorders>
              <w:left w:val="single" w:sz="4" w:space="0" w:color="000000"/>
              <w:bottom w:val="single" w:sz="4" w:space="0" w:color="auto"/>
              <w:right w:val="single" w:sz="4" w:space="0" w:color="auto"/>
            </w:tcBorders>
          </w:tcPr>
          <w:p w:rsidR="00B759E8" w:rsidRPr="00000002" w:rsidRDefault="00B759E8" w:rsidP="00C34C60">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759E8" w:rsidRPr="00000002" w:rsidRDefault="00B759E8"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int="eastAsia"/>
              </w:rPr>
              <w:t>分析を行った計量法第107条の登録を受けた者の氏名又は名称</w:t>
            </w:r>
          </w:p>
        </w:tc>
        <w:tc>
          <w:tcPr>
            <w:tcW w:w="5104" w:type="dxa"/>
            <w:tcBorders>
              <w:top w:val="single" w:sz="4" w:space="0" w:color="auto"/>
              <w:left w:val="single" w:sz="4" w:space="0" w:color="000000"/>
              <w:bottom w:val="single" w:sz="4" w:space="0" w:color="auto"/>
              <w:right w:val="single" w:sz="4" w:space="0" w:color="000000"/>
            </w:tcBorders>
          </w:tcPr>
          <w:p w:rsidR="00B759E8"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nil"/>
            </w:tcBorders>
          </w:tcPr>
          <w:p w:rsidR="00B759E8" w:rsidRPr="007E5AB4" w:rsidRDefault="00B759E8"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759E8" w:rsidRPr="00535799" w:rsidTr="00B759E8">
        <w:trPr>
          <w:gridBefore w:val="1"/>
          <w:gridAfter w:val="1"/>
          <w:wBefore w:w="170" w:type="dxa"/>
          <w:wAfter w:w="170" w:type="dxa"/>
          <w:trHeight w:val="680"/>
        </w:trPr>
        <w:tc>
          <w:tcPr>
            <w:tcW w:w="1526" w:type="dxa"/>
            <w:tcBorders>
              <w:left w:val="single" w:sz="4" w:space="0" w:color="000000"/>
              <w:bottom w:val="single" w:sz="4" w:space="0" w:color="auto"/>
              <w:right w:val="single" w:sz="4" w:space="0" w:color="auto"/>
            </w:tcBorders>
          </w:tcPr>
          <w:p w:rsidR="00B759E8" w:rsidRPr="00000002" w:rsidRDefault="00B759E8" w:rsidP="00C34C60">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914146">
              <w:rPr>
                <w:rFonts w:ascii="ＭＳ 明朝" w:hAnsi="Times New Roman" w:hint="eastAsia"/>
                <w:color w:val="000000"/>
                <w:kern w:val="0"/>
                <w:szCs w:val="21"/>
              </w:rPr>
              <w:t>掘削対象地を含む要措置区域等に</w:t>
            </w:r>
            <w:r>
              <w:rPr>
                <w:rFonts w:ascii="ＭＳ 明朝" w:hAnsi="Times New Roman" w:hint="eastAsia"/>
                <w:color w:val="000000"/>
                <w:kern w:val="0"/>
                <w:szCs w:val="21"/>
              </w:rPr>
              <w:t>搬入された土壌が土壌溶出量基準及び土壌含有量基準に適合する場合</w:t>
            </w:r>
          </w:p>
        </w:tc>
        <w:tc>
          <w:tcPr>
            <w:tcW w:w="2103" w:type="dxa"/>
            <w:tcBorders>
              <w:top w:val="single" w:sz="4" w:space="0" w:color="auto"/>
              <w:left w:val="single" w:sz="4" w:space="0" w:color="auto"/>
              <w:bottom w:val="single" w:sz="4" w:space="0" w:color="auto"/>
              <w:right w:val="single" w:sz="4" w:space="0" w:color="000000"/>
            </w:tcBorders>
            <w:vAlign w:val="center"/>
          </w:tcPr>
          <w:p w:rsidR="00B759E8" w:rsidRDefault="00B759E8" w:rsidP="00E45516">
            <w:pPr>
              <w:suppressAutoHyphens/>
              <w:kinsoku w:val="0"/>
              <w:overflowPunct w:val="0"/>
              <w:autoSpaceDE w:val="0"/>
              <w:autoSpaceDN w:val="0"/>
              <w:adjustRightInd w:val="0"/>
              <w:spacing w:line="320" w:lineRule="exact"/>
              <w:textAlignment w:val="baseline"/>
              <w:rPr>
                <w:rFonts w:ascii="ＭＳ 明朝"/>
              </w:rPr>
            </w:pPr>
            <w:r>
              <w:rPr>
                <w:rFonts w:ascii="ＭＳ 明朝" w:hint="eastAsia"/>
              </w:rPr>
              <w:t>当該土壌の管理方法</w:t>
            </w:r>
          </w:p>
        </w:tc>
        <w:tc>
          <w:tcPr>
            <w:tcW w:w="5104" w:type="dxa"/>
            <w:tcBorders>
              <w:top w:val="single" w:sz="4" w:space="0" w:color="auto"/>
              <w:left w:val="single" w:sz="4" w:space="0" w:color="000000"/>
              <w:bottom w:val="single" w:sz="4" w:space="0" w:color="auto"/>
              <w:right w:val="single" w:sz="4" w:space="0" w:color="000000"/>
            </w:tcBorders>
          </w:tcPr>
          <w:p w:rsidR="00B759E8" w:rsidRDefault="00B759E8"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r>
      <w:tr w:rsidR="00535799" w:rsidRPr="00535799" w:rsidTr="00B759E8">
        <w:trPr>
          <w:trHeight w:val="20"/>
        </w:trPr>
        <w:tc>
          <w:tcPr>
            <w:tcW w:w="9073" w:type="dxa"/>
            <w:gridSpan w:val="5"/>
            <w:tcBorders>
              <w:top w:val="nil"/>
              <w:left w:val="nil"/>
              <w:bottom w:val="nil"/>
              <w:right w:val="nil"/>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bookmarkEnd w:id="0"/>
      <w:bookmarkEnd w:id="1"/>
      <w:bookmarkEnd w:id="2"/>
    </w:tbl>
    <w:p w:rsidR="00672733" w:rsidRPr="0021666D" w:rsidRDefault="00672733" w:rsidP="00B759E8">
      <w:pPr>
        <w:spacing w:line="320" w:lineRule="exact"/>
      </w:pPr>
    </w:p>
    <w:sectPr w:rsidR="00672733" w:rsidRPr="0021666D" w:rsidSect="008E3E44">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57229"/>
    <w:rsid w:val="00191585"/>
    <w:rsid w:val="001D1F20"/>
    <w:rsid w:val="0021666D"/>
    <w:rsid w:val="00286C1E"/>
    <w:rsid w:val="003450E2"/>
    <w:rsid w:val="003B0BB5"/>
    <w:rsid w:val="003B1C68"/>
    <w:rsid w:val="003B4B22"/>
    <w:rsid w:val="00440F13"/>
    <w:rsid w:val="004B4856"/>
    <w:rsid w:val="004B4B43"/>
    <w:rsid w:val="004B502E"/>
    <w:rsid w:val="004D1C1B"/>
    <w:rsid w:val="004D60E0"/>
    <w:rsid w:val="004F66B5"/>
    <w:rsid w:val="00535799"/>
    <w:rsid w:val="005E3C51"/>
    <w:rsid w:val="006523DC"/>
    <w:rsid w:val="006651D1"/>
    <w:rsid w:val="00672733"/>
    <w:rsid w:val="00722408"/>
    <w:rsid w:val="00761CC7"/>
    <w:rsid w:val="007A53CF"/>
    <w:rsid w:val="007E5AB4"/>
    <w:rsid w:val="008234CC"/>
    <w:rsid w:val="00861034"/>
    <w:rsid w:val="00880F0F"/>
    <w:rsid w:val="008A744A"/>
    <w:rsid w:val="008D19E8"/>
    <w:rsid w:val="008E3E44"/>
    <w:rsid w:val="009004F2"/>
    <w:rsid w:val="00914146"/>
    <w:rsid w:val="009501F6"/>
    <w:rsid w:val="00987230"/>
    <w:rsid w:val="009D4F2C"/>
    <w:rsid w:val="00A13B16"/>
    <w:rsid w:val="00A4370C"/>
    <w:rsid w:val="00A57D8E"/>
    <w:rsid w:val="00AF72B1"/>
    <w:rsid w:val="00B759E8"/>
    <w:rsid w:val="00B9335E"/>
    <w:rsid w:val="00BC59D6"/>
    <w:rsid w:val="00C34C60"/>
    <w:rsid w:val="00C70464"/>
    <w:rsid w:val="00CD0CD7"/>
    <w:rsid w:val="00D171B0"/>
    <w:rsid w:val="00D92945"/>
    <w:rsid w:val="00DF2C4F"/>
    <w:rsid w:val="00E078FB"/>
    <w:rsid w:val="00E27A1C"/>
    <w:rsid w:val="00E45516"/>
    <w:rsid w:val="00E51FC9"/>
    <w:rsid w:val="00EA371B"/>
    <w:rsid w:val="00ED3932"/>
    <w:rsid w:val="00EF5EBA"/>
    <w:rsid w:val="00F50F55"/>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2019-01-23T07:07:00Z</dcterms:created>
  <dcterms:modified xsi:type="dcterms:W3CDTF">2021-01-06T00:34:00Z</dcterms:modified>
</cp:coreProperties>
</file>