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1179B" w14:textId="2EEDFB6A" w:rsidR="00A40076" w:rsidRPr="00830A68" w:rsidRDefault="00104EC0" w:rsidP="00EE05EF">
      <w:pPr>
        <w:spacing w:line="360" w:lineRule="exact"/>
        <w:rPr>
          <w:rFonts w:ascii="ＭＳ ゴシック" w:hAnsi="ＭＳ ゴシック"/>
          <w:b/>
          <w:sz w:val="24"/>
          <w:szCs w:val="24"/>
        </w:rPr>
      </w:pPr>
      <w:r>
        <w:rPr>
          <w:rFonts w:ascii="ＭＳ ゴシック" w:hAnsi="ＭＳ ゴシック"/>
          <w:b/>
          <w:noProof/>
          <w:sz w:val="24"/>
          <w:szCs w:val="24"/>
        </w:rPr>
        <mc:AlternateContent>
          <mc:Choice Requires="wps">
            <w:drawing>
              <wp:anchor distT="0" distB="0" distL="114300" distR="114300" simplePos="0" relativeHeight="251658240" behindDoc="0" locked="0" layoutInCell="1" allowOverlap="1" wp14:anchorId="0DC03DF1" wp14:editId="392D56EB">
                <wp:simplePos x="0" y="0"/>
                <wp:positionH relativeFrom="column">
                  <wp:posOffset>4993640</wp:posOffset>
                </wp:positionH>
                <wp:positionV relativeFrom="paragraph">
                  <wp:posOffset>-256540</wp:posOffset>
                </wp:positionV>
                <wp:extent cx="971550" cy="266700"/>
                <wp:effectExtent l="7620" t="9525" r="11430" b="952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1550" cy="266700"/>
                        </a:xfrm>
                        <a:prstGeom prst="rect">
                          <a:avLst/>
                        </a:prstGeom>
                        <a:solidFill>
                          <a:srgbClr val="FFFFFF"/>
                        </a:solidFill>
                        <a:ln w="9525">
                          <a:solidFill>
                            <a:srgbClr val="000000"/>
                          </a:solidFill>
                          <a:miter lim="800000"/>
                          <a:headEnd/>
                          <a:tailEnd/>
                        </a:ln>
                      </wps:spPr>
                      <wps:txbx>
                        <w:txbxContent>
                          <w:p w14:paraId="25424D23" w14:textId="77777777" w:rsidR="000E5117" w:rsidRDefault="000E5117" w:rsidP="000E5117">
                            <w:pPr>
                              <w:jc w:val="center"/>
                            </w:pPr>
                            <w:r>
                              <w:rPr>
                                <w:rFonts w:hint="eastAsia"/>
                              </w:rPr>
                              <w:t>別　紙</w:t>
                            </w:r>
                          </w:p>
                        </w:txbxContent>
                      </wps:txbx>
                      <wps:bodyPr rot="0" vert="horz" wrap="square" lIns="74295" tIns="486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C03DF1" id="_x0000_t202" coordsize="21600,21600" o:spt="202" path="m,l,21600r21600,l21600,xe">
                <v:stroke joinstyle="miter"/>
                <v:path gradientshapeok="t" o:connecttype="rect"/>
              </v:shapetype>
              <v:shape id="Text Box 2" o:spid="_x0000_s1026" type="#_x0000_t202" style="position:absolute;left:0;text-align:left;margin-left:393.2pt;margin-top:-20.2pt;width:76.5pt;height:2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">
                <v:textbox inset="5.85pt,1.35mm,5.85pt,.7pt">
                  <w:txbxContent>
                    <w:p w14:paraId="25424D23" w14:textId="77777777" w:rsidR="000E5117" w:rsidRDefault="000E5117" w:rsidP="000E5117">
                      <w:pPr>
                        <w:jc w:val="center"/>
                      </w:pPr>
                      <w:r>
                        <w:rPr>
                          <w:rFonts w:hint="eastAsia"/>
                        </w:rPr>
                        <w:t>別　紙</w:t>
                      </w:r>
                    </w:p>
                  </w:txbxContent>
                </v:textbox>
              </v:shape>
            </w:pict>
          </mc:Fallback>
        </mc:AlternateContent>
      </w:r>
      <w:r w:rsidR="00A40076" w:rsidRPr="008D3454">
        <w:rPr>
          <w:rFonts w:ascii="ＭＳ ゴシック" w:hAnsi="ＭＳ ゴシック" w:hint="eastAsia"/>
          <w:b/>
          <w:sz w:val="24"/>
          <w:szCs w:val="24"/>
        </w:rPr>
        <w:t>第</w:t>
      </w:r>
      <w:r w:rsidR="00596F69" w:rsidRPr="008D3454">
        <w:rPr>
          <w:rFonts w:ascii="ＭＳ ゴシック" w:hAnsi="ＭＳ ゴシック" w:hint="eastAsia"/>
          <w:b/>
          <w:color w:val="FFFFFF" w:themeColor="background1"/>
          <w:sz w:val="24"/>
          <w:szCs w:val="24"/>
        </w:rPr>
        <w:t xml:space="preserve">　　</w:t>
      </w:r>
      <w:r w:rsidR="00A40076" w:rsidRPr="008D3454">
        <w:rPr>
          <w:rFonts w:ascii="ＭＳ ゴシック" w:hAnsi="ＭＳ ゴシック" w:hint="eastAsia"/>
          <w:b/>
          <w:sz w:val="24"/>
          <w:szCs w:val="24"/>
        </w:rPr>
        <w:t xml:space="preserve">号議案　</w:t>
      </w:r>
      <w:r w:rsidR="009A27F5" w:rsidRPr="008D3454">
        <w:rPr>
          <w:rFonts w:ascii="ＭＳ ゴシック" w:hAnsi="ＭＳ ゴシック" w:hint="eastAsia"/>
          <w:b/>
          <w:sz w:val="24"/>
          <w:szCs w:val="24"/>
        </w:rPr>
        <w:t>定款一部変</w:t>
      </w:r>
      <w:r w:rsidR="009A27F5" w:rsidRPr="00830A68">
        <w:rPr>
          <w:rFonts w:ascii="ＭＳ ゴシック" w:hAnsi="ＭＳ ゴシック" w:hint="eastAsia"/>
          <w:b/>
          <w:sz w:val="24"/>
          <w:szCs w:val="24"/>
        </w:rPr>
        <w:t>更</w:t>
      </w:r>
      <w:r w:rsidR="00A40076" w:rsidRPr="00830A68">
        <w:rPr>
          <w:rFonts w:ascii="ＭＳ ゴシック" w:hAnsi="ＭＳ ゴシック" w:hint="eastAsia"/>
          <w:b/>
          <w:sz w:val="24"/>
          <w:szCs w:val="24"/>
        </w:rPr>
        <w:t>の件</w:t>
      </w:r>
    </w:p>
    <w:p w14:paraId="3571FD28" w14:textId="77777777" w:rsidR="003A3EC1" w:rsidRPr="0005592C" w:rsidRDefault="003A3EC1" w:rsidP="003A3EC1">
      <w:pPr>
        <w:spacing w:line="360" w:lineRule="exact"/>
        <w:rPr>
          <w:sz w:val="24"/>
          <w:szCs w:val="24"/>
        </w:rPr>
      </w:pPr>
      <w:r w:rsidRPr="00830A68">
        <w:rPr>
          <w:rFonts w:hint="eastAsia"/>
          <w:sz w:val="24"/>
          <w:szCs w:val="24"/>
        </w:rPr>
        <w:t>▼</w:t>
      </w:r>
      <w:r w:rsidRPr="0005592C">
        <w:rPr>
          <w:rFonts w:hint="eastAsia"/>
          <w:sz w:val="24"/>
          <w:szCs w:val="24"/>
        </w:rPr>
        <w:t>提案の内容</w:t>
      </w:r>
    </w:p>
    <w:p w14:paraId="7109ADE3" w14:textId="77777777" w:rsidR="003A3EC1" w:rsidRPr="0005592C" w:rsidRDefault="003A3EC1" w:rsidP="003A3EC1">
      <w:pPr>
        <w:spacing w:line="360" w:lineRule="exact"/>
        <w:ind w:firstLineChars="100" w:firstLine="238"/>
        <w:rPr>
          <w:sz w:val="24"/>
          <w:szCs w:val="24"/>
        </w:rPr>
      </w:pPr>
      <w:r w:rsidRPr="0005592C">
        <w:rPr>
          <w:rFonts w:hint="eastAsia"/>
          <w:sz w:val="24"/>
          <w:szCs w:val="24"/>
        </w:rPr>
        <w:t>本会社の定款に以下の章を新設し、以下の条文を追加する。</w:t>
      </w:r>
    </w:p>
    <w:p w14:paraId="1B60CCD0" w14:textId="6E8CBA6F" w:rsidR="003A3EC1" w:rsidRPr="0005592C" w:rsidRDefault="003A3EC1" w:rsidP="005B0359">
      <w:pPr>
        <w:spacing w:beforeLines="50" w:before="155" w:line="360" w:lineRule="exact"/>
        <w:ind w:leftChars="100" w:left="446" w:hangingChars="100" w:hanging="238"/>
        <w:rPr>
          <w:sz w:val="24"/>
          <w:szCs w:val="24"/>
        </w:rPr>
      </w:pPr>
      <w:r w:rsidRPr="0005592C">
        <w:rPr>
          <w:rFonts w:hint="eastAsia"/>
          <w:sz w:val="24"/>
          <w:szCs w:val="24"/>
        </w:rPr>
        <w:t>第</w:t>
      </w:r>
      <w:r w:rsidRPr="0005592C">
        <w:rPr>
          <w:rFonts w:ascii="ＭＳ ゴシック" w:hAnsi="ＭＳ ゴシック" w:hint="eastAsia"/>
          <w:sz w:val="24"/>
          <w:szCs w:val="24"/>
        </w:rPr>
        <w:t xml:space="preserve">　</w:t>
      </w:r>
      <w:r w:rsidRPr="0005592C">
        <w:rPr>
          <w:rFonts w:hint="eastAsia"/>
          <w:sz w:val="24"/>
          <w:szCs w:val="24"/>
        </w:rPr>
        <w:t xml:space="preserve">章　</w:t>
      </w:r>
      <w:r w:rsidR="00B14E3F" w:rsidRPr="0005592C">
        <w:rPr>
          <w:rFonts w:hint="eastAsia"/>
          <w:sz w:val="24"/>
          <w:szCs w:val="24"/>
        </w:rPr>
        <w:t>持続可能な社会の実現への貢献</w:t>
      </w:r>
    </w:p>
    <w:p w14:paraId="6B9DF80A" w14:textId="29ADC049" w:rsidR="003A3EC1" w:rsidRPr="0005592C" w:rsidRDefault="003A3EC1" w:rsidP="003A3EC1">
      <w:pPr>
        <w:spacing w:line="360" w:lineRule="exact"/>
        <w:rPr>
          <w:sz w:val="24"/>
          <w:szCs w:val="24"/>
        </w:rPr>
      </w:pPr>
      <w:r w:rsidRPr="0005592C">
        <w:rPr>
          <w:rFonts w:hint="eastAsia"/>
          <w:sz w:val="24"/>
          <w:szCs w:val="24"/>
        </w:rPr>
        <w:t xml:space="preserve">　（</w:t>
      </w:r>
      <w:r w:rsidR="00B14E3F" w:rsidRPr="0005592C">
        <w:rPr>
          <w:rFonts w:hint="eastAsia"/>
          <w:sz w:val="24"/>
          <w:szCs w:val="24"/>
        </w:rPr>
        <w:t>ゼロカーボン社会の実現への貢献</w:t>
      </w:r>
      <w:r w:rsidRPr="0005592C">
        <w:rPr>
          <w:rFonts w:hint="eastAsia"/>
          <w:sz w:val="24"/>
          <w:szCs w:val="24"/>
        </w:rPr>
        <w:t>）</w:t>
      </w:r>
    </w:p>
    <w:p w14:paraId="6CAA0408" w14:textId="77777777" w:rsidR="002A1D7D" w:rsidRPr="002A1D7D" w:rsidRDefault="00A50EEE" w:rsidP="002A1D7D">
      <w:pPr>
        <w:spacing w:line="360" w:lineRule="exact"/>
        <w:ind w:leftChars="100" w:left="446" w:hangingChars="100" w:hanging="238"/>
        <w:rPr>
          <w:sz w:val="24"/>
          <w:szCs w:val="24"/>
        </w:rPr>
      </w:pPr>
      <w:r w:rsidRPr="0005592C">
        <w:rPr>
          <w:rFonts w:hint="eastAsia"/>
          <w:sz w:val="24"/>
          <w:szCs w:val="24"/>
        </w:rPr>
        <w:t xml:space="preserve">第　条　</w:t>
      </w:r>
      <w:r w:rsidR="002A1D7D" w:rsidRPr="002A1D7D">
        <w:rPr>
          <w:rFonts w:hint="eastAsia"/>
          <w:sz w:val="24"/>
          <w:szCs w:val="24"/>
        </w:rPr>
        <w:t>本会社は、ゼロカーボン社会の実現に貢献するため、再生可能エネルギーをはじめとする多様かつゼロカーボンの実現につながるエネルギー源の導入を積極的に行う。</w:t>
      </w:r>
    </w:p>
    <w:p w14:paraId="3C340B93" w14:textId="71B03A3C" w:rsidR="00E87386" w:rsidRPr="0005592C" w:rsidRDefault="006328B5" w:rsidP="002A1D7D">
      <w:pPr>
        <w:spacing w:line="360" w:lineRule="exact"/>
        <w:ind w:leftChars="100" w:left="446" w:hangingChars="100" w:hanging="238"/>
        <w:rPr>
          <w:rFonts w:asciiTheme="majorEastAsia" w:eastAsiaTheme="majorEastAsia" w:hAnsiTheme="majorEastAsia"/>
          <w:sz w:val="24"/>
          <w:szCs w:val="24"/>
        </w:rPr>
      </w:pPr>
      <w:r>
        <w:rPr>
          <w:rFonts w:hint="eastAsia"/>
          <w:sz w:val="24"/>
          <w:szCs w:val="24"/>
        </w:rPr>
        <w:t>２</w:t>
      </w:r>
      <w:r w:rsidR="001B5703">
        <w:rPr>
          <w:rFonts w:hint="eastAsia"/>
          <w:sz w:val="24"/>
          <w:szCs w:val="24"/>
        </w:rPr>
        <w:t xml:space="preserve">　</w:t>
      </w:r>
      <w:r w:rsidR="002A1D7D" w:rsidRPr="002A1D7D">
        <w:rPr>
          <w:rFonts w:hint="eastAsia"/>
          <w:sz w:val="24"/>
          <w:szCs w:val="24"/>
        </w:rPr>
        <w:t>原子力発電については次世代革新炉や核融合炉などの技術開発を推進し、盤石な安全性を確保するとともに、次の各号の要件を早期に満たし安全な稼働を実現する。</w:t>
      </w:r>
      <w:r w:rsidR="00E87386" w:rsidRPr="0005592C">
        <w:rPr>
          <w:rFonts w:asciiTheme="majorEastAsia" w:eastAsiaTheme="majorEastAsia" w:hAnsiTheme="majorEastAsia" w:hint="eastAsia"/>
          <w:sz w:val="24"/>
          <w:szCs w:val="24"/>
        </w:rPr>
        <w:t>(1)</w:t>
      </w:r>
      <w:r w:rsidR="0003389E" w:rsidRPr="0005592C">
        <w:rPr>
          <w:rFonts w:asciiTheme="majorEastAsia" w:eastAsiaTheme="majorEastAsia" w:hAnsiTheme="majorEastAsia"/>
          <w:sz w:val="24"/>
          <w:szCs w:val="24"/>
        </w:rPr>
        <w:t xml:space="preserve"> </w:t>
      </w:r>
      <w:r w:rsidR="00E87386" w:rsidRPr="0005592C">
        <w:rPr>
          <w:rFonts w:asciiTheme="majorEastAsia" w:eastAsiaTheme="majorEastAsia" w:hAnsiTheme="majorEastAsia" w:hint="eastAsia"/>
          <w:sz w:val="24"/>
          <w:szCs w:val="24"/>
        </w:rPr>
        <w:t>天災・武力攻撃を含む論理的に想定されるあらゆる事象についての万全の安全対策</w:t>
      </w:r>
    </w:p>
    <w:p w14:paraId="33ACED48" w14:textId="53ECF5CE" w:rsidR="00E87386" w:rsidRPr="0005592C" w:rsidRDefault="00E87386" w:rsidP="0003389E">
      <w:pPr>
        <w:spacing w:line="360" w:lineRule="exact"/>
        <w:ind w:leftChars="200" w:left="654" w:hangingChars="100" w:hanging="238"/>
        <w:rPr>
          <w:rFonts w:asciiTheme="majorEastAsia" w:eastAsiaTheme="majorEastAsia" w:hAnsiTheme="majorEastAsia"/>
          <w:sz w:val="24"/>
          <w:szCs w:val="24"/>
        </w:rPr>
      </w:pPr>
      <w:r w:rsidRPr="0005592C">
        <w:rPr>
          <w:rFonts w:asciiTheme="majorEastAsia" w:eastAsiaTheme="majorEastAsia" w:hAnsiTheme="majorEastAsia" w:hint="eastAsia"/>
          <w:sz w:val="24"/>
          <w:szCs w:val="24"/>
        </w:rPr>
        <w:t>(2)</w:t>
      </w:r>
      <w:r w:rsidR="0003389E" w:rsidRPr="0005592C">
        <w:rPr>
          <w:rFonts w:asciiTheme="majorEastAsia" w:eastAsiaTheme="majorEastAsia" w:hAnsiTheme="majorEastAsia"/>
          <w:sz w:val="24"/>
          <w:szCs w:val="24"/>
        </w:rPr>
        <w:t xml:space="preserve"> </w:t>
      </w:r>
      <w:r w:rsidRPr="0005592C">
        <w:rPr>
          <w:rFonts w:asciiTheme="majorEastAsia" w:eastAsiaTheme="majorEastAsia" w:hAnsiTheme="majorEastAsia" w:hint="eastAsia"/>
          <w:sz w:val="24"/>
          <w:szCs w:val="24"/>
        </w:rPr>
        <w:t>原子力発電所の事故発生時における賠償責任が本会社の負担能力を超えない制度の創設</w:t>
      </w:r>
    </w:p>
    <w:p w14:paraId="0C17A5B2" w14:textId="4D8DAAB8" w:rsidR="00E87386" w:rsidRPr="0005592C" w:rsidRDefault="00E87386" w:rsidP="0003389E">
      <w:pPr>
        <w:spacing w:line="360" w:lineRule="exact"/>
        <w:ind w:leftChars="200" w:left="654" w:hangingChars="100" w:hanging="238"/>
        <w:rPr>
          <w:sz w:val="24"/>
          <w:szCs w:val="24"/>
        </w:rPr>
      </w:pPr>
      <w:r w:rsidRPr="0005592C">
        <w:rPr>
          <w:rFonts w:asciiTheme="majorEastAsia" w:eastAsiaTheme="majorEastAsia" w:hAnsiTheme="majorEastAsia" w:hint="eastAsia"/>
          <w:sz w:val="24"/>
          <w:szCs w:val="24"/>
        </w:rPr>
        <w:t>(3)</w:t>
      </w:r>
      <w:r w:rsidR="0003389E" w:rsidRPr="0005592C">
        <w:rPr>
          <w:rFonts w:asciiTheme="majorEastAsia" w:eastAsiaTheme="majorEastAsia" w:hAnsiTheme="majorEastAsia"/>
          <w:sz w:val="24"/>
          <w:szCs w:val="24"/>
        </w:rPr>
        <w:t xml:space="preserve"> </w:t>
      </w:r>
      <w:r w:rsidRPr="0005592C">
        <w:rPr>
          <w:rFonts w:asciiTheme="majorEastAsia" w:eastAsiaTheme="majorEastAsia" w:hAnsiTheme="majorEastAsia" w:hint="eastAsia"/>
          <w:sz w:val="24"/>
          <w:szCs w:val="24"/>
        </w:rPr>
        <w:t>使用済</w:t>
      </w:r>
      <w:r w:rsidRPr="0005592C">
        <w:rPr>
          <w:rFonts w:hint="eastAsia"/>
          <w:sz w:val="24"/>
          <w:szCs w:val="24"/>
        </w:rPr>
        <w:t>燃料の最終処分方法の確立</w:t>
      </w:r>
    </w:p>
    <w:p w14:paraId="56C2B586" w14:textId="77777777" w:rsidR="00E87386" w:rsidRPr="0005592C" w:rsidRDefault="00E87386" w:rsidP="00E87386">
      <w:pPr>
        <w:spacing w:line="360" w:lineRule="exact"/>
        <w:ind w:leftChars="-200" w:left="-416" w:firstLineChars="300" w:firstLine="714"/>
        <w:rPr>
          <w:rFonts w:ascii="ＭＳ ゴシック" w:hAnsi="ＭＳ ゴシック"/>
          <w:sz w:val="24"/>
          <w:szCs w:val="24"/>
        </w:rPr>
      </w:pPr>
    </w:p>
    <w:p w14:paraId="06752B19" w14:textId="77777777" w:rsidR="006D45BD" w:rsidRPr="0005592C" w:rsidRDefault="006D45BD" w:rsidP="0003389E">
      <w:pPr>
        <w:spacing w:line="360" w:lineRule="exact"/>
        <w:rPr>
          <w:sz w:val="24"/>
          <w:szCs w:val="24"/>
        </w:rPr>
      </w:pPr>
      <w:r w:rsidRPr="0005592C">
        <w:rPr>
          <w:rFonts w:hint="eastAsia"/>
          <w:sz w:val="24"/>
          <w:szCs w:val="24"/>
        </w:rPr>
        <w:t>【提案理由】</w:t>
      </w:r>
    </w:p>
    <w:p w14:paraId="65DB7194" w14:textId="77777777" w:rsidR="00333FAF" w:rsidRPr="00333FAF" w:rsidRDefault="00333FAF" w:rsidP="00333FAF">
      <w:pPr>
        <w:spacing w:line="360" w:lineRule="exact"/>
        <w:ind w:leftChars="100" w:left="208" w:firstLineChars="100" w:firstLine="238"/>
        <w:rPr>
          <w:sz w:val="24"/>
          <w:szCs w:val="24"/>
        </w:rPr>
      </w:pPr>
      <w:r w:rsidRPr="00333FAF">
        <w:rPr>
          <w:rFonts w:hint="eastAsia"/>
          <w:sz w:val="24"/>
          <w:szCs w:val="24"/>
        </w:rPr>
        <w:t>ゼロカーボン社会の実現に向けて、革新的な新技術の開発を行いながら、再生可能エネルギーや同エネルギーから製造する水素の飛躍的な導入など多様かつゼロカーボンの実現につながるエネルギー源の導入を積極的に進めるべきである。</w:t>
      </w:r>
    </w:p>
    <w:p w14:paraId="2EA13400" w14:textId="45C97C1A" w:rsidR="00333FAF" w:rsidRPr="00333FAF" w:rsidRDefault="00333FAF" w:rsidP="00333FAF">
      <w:pPr>
        <w:spacing w:line="360" w:lineRule="exact"/>
        <w:ind w:leftChars="100" w:left="208" w:firstLineChars="100" w:firstLine="238"/>
        <w:rPr>
          <w:sz w:val="24"/>
          <w:szCs w:val="24"/>
        </w:rPr>
      </w:pPr>
      <w:r w:rsidRPr="00333FAF">
        <w:rPr>
          <w:rFonts w:hint="eastAsia"/>
          <w:sz w:val="24"/>
          <w:szCs w:val="24"/>
        </w:rPr>
        <w:t>原発についても、昨今の中東情勢により燃料確保が懸念される中、市民生活を守るためのエネルギーの安定供給は重要だが、災害や戦闘行為の対象となるリスクもあり、ひとたび過酷事故が発生すると広範囲での回復不可能かつ甚大な被害が想定され、株主利益の著しい棄損のみならず、将来に過大な負担を残す恐れがあることから、革新的な技術開発により盤石な安全性が確保されなければならない。</w:t>
      </w:r>
    </w:p>
    <w:p w14:paraId="4DA37D9E" w14:textId="5DAAB9E6" w:rsidR="001D5AEF" w:rsidRPr="0005592C" w:rsidRDefault="00333FAF" w:rsidP="00333FAF">
      <w:pPr>
        <w:spacing w:line="360" w:lineRule="exact"/>
        <w:ind w:leftChars="100" w:left="208" w:firstLineChars="100" w:firstLine="238"/>
        <w:rPr>
          <w:sz w:val="24"/>
          <w:szCs w:val="24"/>
        </w:rPr>
      </w:pPr>
      <w:r w:rsidRPr="00333FAF">
        <w:rPr>
          <w:rFonts w:hint="eastAsia"/>
          <w:sz w:val="24"/>
          <w:szCs w:val="24"/>
        </w:rPr>
        <w:t>使用済燃料の中間貯蔵施設の候補地が決まらず、最終処分方法も確立されていない。増え続けている使用済燃料について処理の見通しが立たないまま、ツケを将来世代に回すことは断じて許されず、これらの課題を早急に解消すべきである。</w:t>
      </w:r>
    </w:p>
    <w:sectPr w:rsidR="001D5AEF" w:rsidRPr="0005592C" w:rsidSect="001B5A68">
      <w:pgSz w:w="11906" w:h="16838" w:code="9"/>
      <w:pgMar w:top="1701" w:right="1134" w:bottom="1985" w:left="1418" w:header="851" w:footer="284" w:gutter="0"/>
      <w:cols w:space="425"/>
      <w:docGrid w:type="linesAndChars" w:linePitch="311" w:charSpace="-4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F4E557" w14:textId="77777777" w:rsidR="008B262A" w:rsidRDefault="008B262A" w:rsidP="0023671B">
      <w:r>
        <w:separator/>
      </w:r>
    </w:p>
  </w:endnote>
  <w:endnote w:type="continuationSeparator" w:id="0">
    <w:p w14:paraId="02ACE9CC" w14:textId="77777777" w:rsidR="008B262A" w:rsidRDefault="008B262A" w:rsidP="00236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6E61E3" w14:textId="77777777" w:rsidR="008B262A" w:rsidRDefault="008B262A" w:rsidP="0023671B">
      <w:r>
        <w:separator/>
      </w:r>
    </w:p>
  </w:footnote>
  <w:footnote w:type="continuationSeparator" w:id="0">
    <w:p w14:paraId="0817B175" w14:textId="77777777" w:rsidR="008B262A" w:rsidRDefault="008B262A" w:rsidP="002367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F56B0"/>
    <w:multiLevelType w:val="hybridMultilevel"/>
    <w:tmpl w:val="7B969D2E"/>
    <w:lvl w:ilvl="0" w:tplc="05FE5398">
      <w:start w:val="1"/>
      <w:numFmt w:val="decimal"/>
      <w:lvlText w:val="(%1)"/>
      <w:lvlJc w:val="left"/>
      <w:pPr>
        <w:ind w:left="1212" w:hanging="360"/>
      </w:pPr>
      <w:rPr>
        <w:rFonts w:hint="default"/>
      </w:rPr>
    </w:lvl>
    <w:lvl w:ilvl="1" w:tplc="04090017" w:tentative="1">
      <w:start w:val="1"/>
      <w:numFmt w:val="aiueoFullWidth"/>
      <w:lvlText w:val="(%2)"/>
      <w:lvlJc w:val="left"/>
      <w:pPr>
        <w:ind w:left="1692" w:hanging="420"/>
      </w:pPr>
    </w:lvl>
    <w:lvl w:ilvl="2" w:tplc="04090011" w:tentative="1">
      <w:start w:val="1"/>
      <w:numFmt w:val="decimalEnclosedCircle"/>
      <w:lvlText w:val="%3"/>
      <w:lvlJc w:val="left"/>
      <w:pPr>
        <w:ind w:left="2112" w:hanging="420"/>
      </w:pPr>
    </w:lvl>
    <w:lvl w:ilvl="3" w:tplc="0409000F" w:tentative="1">
      <w:start w:val="1"/>
      <w:numFmt w:val="decimal"/>
      <w:lvlText w:val="%4."/>
      <w:lvlJc w:val="left"/>
      <w:pPr>
        <w:ind w:left="2532" w:hanging="420"/>
      </w:pPr>
    </w:lvl>
    <w:lvl w:ilvl="4" w:tplc="04090017" w:tentative="1">
      <w:start w:val="1"/>
      <w:numFmt w:val="aiueoFullWidth"/>
      <w:lvlText w:val="(%5)"/>
      <w:lvlJc w:val="left"/>
      <w:pPr>
        <w:ind w:left="2952" w:hanging="420"/>
      </w:pPr>
    </w:lvl>
    <w:lvl w:ilvl="5" w:tplc="04090011" w:tentative="1">
      <w:start w:val="1"/>
      <w:numFmt w:val="decimalEnclosedCircle"/>
      <w:lvlText w:val="%6"/>
      <w:lvlJc w:val="left"/>
      <w:pPr>
        <w:ind w:left="3372" w:hanging="420"/>
      </w:pPr>
    </w:lvl>
    <w:lvl w:ilvl="6" w:tplc="0409000F" w:tentative="1">
      <w:start w:val="1"/>
      <w:numFmt w:val="decimal"/>
      <w:lvlText w:val="%7."/>
      <w:lvlJc w:val="left"/>
      <w:pPr>
        <w:ind w:left="3792" w:hanging="420"/>
      </w:pPr>
    </w:lvl>
    <w:lvl w:ilvl="7" w:tplc="04090017" w:tentative="1">
      <w:start w:val="1"/>
      <w:numFmt w:val="aiueoFullWidth"/>
      <w:lvlText w:val="(%8)"/>
      <w:lvlJc w:val="left"/>
      <w:pPr>
        <w:ind w:left="4212" w:hanging="420"/>
      </w:pPr>
    </w:lvl>
    <w:lvl w:ilvl="8" w:tplc="04090011" w:tentative="1">
      <w:start w:val="1"/>
      <w:numFmt w:val="decimalEnclosedCircle"/>
      <w:lvlText w:val="%9"/>
      <w:lvlJc w:val="left"/>
      <w:pPr>
        <w:ind w:left="4632" w:hanging="420"/>
      </w:pPr>
    </w:lvl>
  </w:abstractNum>
  <w:abstractNum w:abstractNumId="1" w15:restartNumberingAfterBreak="0">
    <w:nsid w:val="68112546"/>
    <w:multiLevelType w:val="hybridMultilevel"/>
    <w:tmpl w:val="5F34E2B2"/>
    <w:lvl w:ilvl="0" w:tplc="345C1546">
      <w:start w:val="1"/>
      <w:numFmt w:val="decimal"/>
      <w:lvlText w:val="(%1)"/>
      <w:lvlJc w:val="left"/>
      <w:pPr>
        <w:ind w:left="1211" w:hanging="360"/>
      </w:pPr>
      <w:rPr>
        <w:rFonts w:hint="default"/>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num w:numId="1" w16cid:durableId="1030491909">
    <w:abstractNumId w:val="1"/>
  </w:num>
  <w:num w:numId="2" w16cid:durableId="13119092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hideSpellingErrors/>
  <w:hideGrammaticalErrors/>
  <w:proofState w:spelling="clean" w:grammar="dirty"/>
  <w:defaultTabStop w:val="840"/>
  <w:drawingGridHorizontalSpacing w:val="208"/>
  <w:drawingGridVerticalSpacing w:val="311"/>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7227"/>
    <w:rsid w:val="00001837"/>
    <w:rsid w:val="000105F9"/>
    <w:rsid w:val="0001616F"/>
    <w:rsid w:val="00017688"/>
    <w:rsid w:val="0002201E"/>
    <w:rsid w:val="00024254"/>
    <w:rsid w:val="00024BD2"/>
    <w:rsid w:val="0003389E"/>
    <w:rsid w:val="000340D8"/>
    <w:rsid w:val="0004009C"/>
    <w:rsid w:val="000522DF"/>
    <w:rsid w:val="00053176"/>
    <w:rsid w:val="0005592C"/>
    <w:rsid w:val="000563AD"/>
    <w:rsid w:val="00057AC2"/>
    <w:rsid w:val="00061B24"/>
    <w:rsid w:val="00062225"/>
    <w:rsid w:val="00064D12"/>
    <w:rsid w:val="00070432"/>
    <w:rsid w:val="000733DF"/>
    <w:rsid w:val="000917CF"/>
    <w:rsid w:val="00094DB3"/>
    <w:rsid w:val="00095587"/>
    <w:rsid w:val="00095968"/>
    <w:rsid w:val="00096168"/>
    <w:rsid w:val="000A45C5"/>
    <w:rsid w:val="000B2366"/>
    <w:rsid w:val="000B3D95"/>
    <w:rsid w:val="000B6E1F"/>
    <w:rsid w:val="000C2DEC"/>
    <w:rsid w:val="000C33E9"/>
    <w:rsid w:val="000C4422"/>
    <w:rsid w:val="000C479D"/>
    <w:rsid w:val="000C4B74"/>
    <w:rsid w:val="000D01EF"/>
    <w:rsid w:val="000D0482"/>
    <w:rsid w:val="000D12BA"/>
    <w:rsid w:val="000D228D"/>
    <w:rsid w:val="000D415E"/>
    <w:rsid w:val="000D5B55"/>
    <w:rsid w:val="000E1A65"/>
    <w:rsid w:val="000E5117"/>
    <w:rsid w:val="000E7F15"/>
    <w:rsid w:val="000F2FB6"/>
    <w:rsid w:val="00101529"/>
    <w:rsid w:val="001038EE"/>
    <w:rsid w:val="00104EC0"/>
    <w:rsid w:val="0011123B"/>
    <w:rsid w:val="00114FCA"/>
    <w:rsid w:val="001218FC"/>
    <w:rsid w:val="0013073F"/>
    <w:rsid w:val="0014145D"/>
    <w:rsid w:val="001440A5"/>
    <w:rsid w:val="00145EC2"/>
    <w:rsid w:val="00147F36"/>
    <w:rsid w:val="001517A4"/>
    <w:rsid w:val="0015797A"/>
    <w:rsid w:val="001615EF"/>
    <w:rsid w:val="00162071"/>
    <w:rsid w:val="00174221"/>
    <w:rsid w:val="00176246"/>
    <w:rsid w:val="00176BC7"/>
    <w:rsid w:val="00182AC6"/>
    <w:rsid w:val="00183D4D"/>
    <w:rsid w:val="001876C6"/>
    <w:rsid w:val="001939FE"/>
    <w:rsid w:val="00195032"/>
    <w:rsid w:val="001951B8"/>
    <w:rsid w:val="001A0DE9"/>
    <w:rsid w:val="001A2970"/>
    <w:rsid w:val="001A4B54"/>
    <w:rsid w:val="001A5E9F"/>
    <w:rsid w:val="001A7403"/>
    <w:rsid w:val="001B15C9"/>
    <w:rsid w:val="001B5703"/>
    <w:rsid w:val="001B5A68"/>
    <w:rsid w:val="001C226E"/>
    <w:rsid w:val="001D445B"/>
    <w:rsid w:val="001D5AEF"/>
    <w:rsid w:val="001E1A84"/>
    <w:rsid w:val="001E42C2"/>
    <w:rsid w:val="001E6638"/>
    <w:rsid w:val="001F2553"/>
    <w:rsid w:val="002030B5"/>
    <w:rsid w:val="0020735E"/>
    <w:rsid w:val="00212D1A"/>
    <w:rsid w:val="00217123"/>
    <w:rsid w:val="0023573A"/>
    <w:rsid w:val="0023671B"/>
    <w:rsid w:val="00240088"/>
    <w:rsid w:val="002402B6"/>
    <w:rsid w:val="002411CC"/>
    <w:rsid w:val="00251113"/>
    <w:rsid w:val="002555D8"/>
    <w:rsid w:val="00262D4A"/>
    <w:rsid w:val="00270F7D"/>
    <w:rsid w:val="002769CE"/>
    <w:rsid w:val="00276B0B"/>
    <w:rsid w:val="00285C92"/>
    <w:rsid w:val="002877CA"/>
    <w:rsid w:val="00296B1D"/>
    <w:rsid w:val="002A0878"/>
    <w:rsid w:val="002A1D7D"/>
    <w:rsid w:val="002B333F"/>
    <w:rsid w:val="002B48A6"/>
    <w:rsid w:val="002B7431"/>
    <w:rsid w:val="002C3FF7"/>
    <w:rsid w:val="002D0BCC"/>
    <w:rsid w:val="002D274F"/>
    <w:rsid w:val="002D6A06"/>
    <w:rsid w:val="002E313D"/>
    <w:rsid w:val="002E68A2"/>
    <w:rsid w:val="00300FB6"/>
    <w:rsid w:val="00306A26"/>
    <w:rsid w:val="00311C2F"/>
    <w:rsid w:val="0031240D"/>
    <w:rsid w:val="003136B9"/>
    <w:rsid w:val="00313D12"/>
    <w:rsid w:val="0032677F"/>
    <w:rsid w:val="00330AE9"/>
    <w:rsid w:val="00330F77"/>
    <w:rsid w:val="00333FAF"/>
    <w:rsid w:val="00346AC9"/>
    <w:rsid w:val="00351D3B"/>
    <w:rsid w:val="00352687"/>
    <w:rsid w:val="00354B5A"/>
    <w:rsid w:val="00355832"/>
    <w:rsid w:val="00361095"/>
    <w:rsid w:val="003678CD"/>
    <w:rsid w:val="00372FF8"/>
    <w:rsid w:val="003745A2"/>
    <w:rsid w:val="00376A9F"/>
    <w:rsid w:val="00383013"/>
    <w:rsid w:val="00383BAB"/>
    <w:rsid w:val="003844DB"/>
    <w:rsid w:val="00387B82"/>
    <w:rsid w:val="00387D19"/>
    <w:rsid w:val="00391C75"/>
    <w:rsid w:val="0039321A"/>
    <w:rsid w:val="00393313"/>
    <w:rsid w:val="00394948"/>
    <w:rsid w:val="003A1360"/>
    <w:rsid w:val="003A3723"/>
    <w:rsid w:val="003A3EC1"/>
    <w:rsid w:val="003A75D1"/>
    <w:rsid w:val="003A7F0A"/>
    <w:rsid w:val="003B3248"/>
    <w:rsid w:val="003C0E92"/>
    <w:rsid w:val="003D0975"/>
    <w:rsid w:val="003E1A6D"/>
    <w:rsid w:val="003E7755"/>
    <w:rsid w:val="003F1206"/>
    <w:rsid w:val="003F5EAE"/>
    <w:rsid w:val="0040764F"/>
    <w:rsid w:val="00411CD1"/>
    <w:rsid w:val="0041433F"/>
    <w:rsid w:val="00414C21"/>
    <w:rsid w:val="004170AD"/>
    <w:rsid w:val="00420499"/>
    <w:rsid w:val="00430F30"/>
    <w:rsid w:val="00431721"/>
    <w:rsid w:val="004343FE"/>
    <w:rsid w:val="004360F9"/>
    <w:rsid w:val="00443EA7"/>
    <w:rsid w:val="00446010"/>
    <w:rsid w:val="00447034"/>
    <w:rsid w:val="004536D8"/>
    <w:rsid w:val="004570B3"/>
    <w:rsid w:val="00462F39"/>
    <w:rsid w:val="004636A1"/>
    <w:rsid w:val="004774F6"/>
    <w:rsid w:val="004841BA"/>
    <w:rsid w:val="00484D3F"/>
    <w:rsid w:val="00492F72"/>
    <w:rsid w:val="00495057"/>
    <w:rsid w:val="004A2064"/>
    <w:rsid w:val="004A6CF0"/>
    <w:rsid w:val="004B1437"/>
    <w:rsid w:val="004B658B"/>
    <w:rsid w:val="004C5EC8"/>
    <w:rsid w:val="004C70C0"/>
    <w:rsid w:val="004D479B"/>
    <w:rsid w:val="004D65AB"/>
    <w:rsid w:val="004D7D86"/>
    <w:rsid w:val="004E5586"/>
    <w:rsid w:val="004E616E"/>
    <w:rsid w:val="004E76FE"/>
    <w:rsid w:val="004F0139"/>
    <w:rsid w:val="00501FCC"/>
    <w:rsid w:val="005026C1"/>
    <w:rsid w:val="005036BD"/>
    <w:rsid w:val="00510511"/>
    <w:rsid w:val="00511F7A"/>
    <w:rsid w:val="00516B4D"/>
    <w:rsid w:val="00521A5A"/>
    <w:rsid w:val="00524516"/>
    <w:rsid w:val="0053030E"/>
    <w:rsid w:val="005310EA"/>
    <w:rsid w:val="005322ED"/>
    <w:rsid w:val="005378AA"/>
    <w:rsid w:val="00541FEF"/>
    <w:rsid w:val="00543D0E"/>
    <w:rsid w:val="00550F76"/>
    <w:rsid w:val="0055121C"/>
    <w:rsid w:val="00555A9C"/>
    <w:rsid w:val="005565C8"/>
    <w:rsid w:val="0057435D"/>
    <w:rsid w:val="005749E2"/>
    <w:rsid w:val="00574A33"/>
    <w:rsid w:val="00577227"/>
    <w:rsid w:val="0058037C"/>
    <w:rsid w:val="00581AEC"/>
    <w:rsid w:val="00585A39"/>
    <w:rsid w:val="0059506A"/>
    <w:rsid w:val="00596F69"/>
    <w:rsid w:val="005A1C35"/>
    <w:rsid w:val="005A2A98"/>
    <w:rsid w:val="005B0359"/>
    <w:rsid w:val="005B1FBC"/>
    <w:rsid w:val="005B2540"/>
    <w:rsid w:val="005B5D35"/>
    <w:rsid w:val="005B5D9B"/>
    <w:rsid w:val="005B6527"/>
    <w:rsid w:val="005C651F"/>
    <w:rsid w:val="005D0E24"/>
    <w:rsid w:val="005D111C"/>
    <w:rsid w:val="005E2883"/>
    <w:rsid w:val="005E6B24"/>
    <w:rsid w:val="005F72B0"/>
    <w:rsid w:val="005F7639"/>
    <w:rsid w:val="00600001"/>
    <w:rsid w:val="006011AE"/>
    <w:rsid w:val="00604964"/>
    <w:rsid w:val="006078FB"/>
    <w:rsid w:val="00611227"/>
    <w:rsid w:val="00613B6A"/>
    <w:rsid w:val="00620B96"/>
    <w:rsid w:val="00622A0F"/>
    <w:rsid w:val="00630D90"/>
    <w:rsid w:val="006328B5"/>
    <w:rsid w:val="00645F3A"/>
    <w:rsid w:val="00653AE6"/>
    <w:rsid w:val="006546B2"/>
    <w:rsid w:val="006577F3"/>
    <w:rsid w:val="006615FF"/>
    <w:rsid w:val="0066542B"/>
    <w:rsid w:val="00666092"/>
    <w:rsid w:val="006706BE"/>
    <w:rsid w:val="00675916"/>
    <w:rsid w:val="00681082"/>
    <w:rsid w:val="00685775"/>
    <w:rsid w:val="00685F9B"/>
    <w:rsid w:val="0069559F"/>
    <w:rsid w:val="006957A8"/>
    <w:rsid w:val="006A3091"/>
    <w:rsid w:val="006A3EEF"/>
    <w:rsid w:val="006A4BE6"/>
    <w:rsid w:val="006B583D"/>
    <w:rsid w:val="006B6612"/>
    <w:rsid w:val="006C4275"/>
    <w:rsid w:val="006C66F0"/>
    <w:rsid w:val="006D216A"/>
    <w:rsid w:val="006D45BD"/>
    <w:rsid w:val="006E062E"/>
    <w:rsid w:val="00700A2A"/>
    <w:rsid w:val="007013BF"/>
    <w:rsid w:val="007047C6"/>
    <w:rsid w:val="00711A42"/>
    <w:rsid w:val="00713005"/>
    <w:rsid w:val="007138F2"/>
    <w:rsid w:val="007163C7"/>
    <w:rsid w:val="00716ACB"/>
    <w:rsid w:val="00723710"/>
    <w:rsid w:val="00724844"/>
    <w:rsid w:val="00725074"/>
    <w:rsid w:val="00726E5F"/>
    <w:rsid w:val="00737044"/>
    <w:rsid w:val="0073711E"/>
    <w:rsid w:val="007408DE"/>
    <w:rsid w:val="00745476"/>
    <w:rsid w:val="00745886"/>
    <w:rsid w:val="00746E63"/>
    <w:rsid w:val="00747743"/>
    <w:rsid w:val="00750471"/>
    <w:rsid w:val="00750707"/>
    <w:rsid w:val="0076146A"/>
    <w:rsid w:val="00761F3C"/>
    <w:rsid w:val="00765913"/>
    <w:rsid w:val="00773524"/>
    <w:rsid w:val="00780F5A"/>
    <w:rsid w:val="00783262"/>
    <w:rsid w:val="00796B84"/>
    <w:rsid w:val="007A1864"/>
    <w:rsid w:val="007A5341"/>
    <w:rsid w:val="007B1C79"/>
    <w:rsid w:val="007C24AE"/>
    <w:rsid w:val="007C3284"/>
    <w:rsid w:val="007C380E"/>
    <w:rsid w:val="007D3791"/>
    <w:rsid w:val="007D4131"/>
    <w:rsid w:val="007D6D88"/>
    <w:rsid w:val="007E426A"/>
    <w:rsid w:val="007E566A"/>
    <w:rsid w:val="007E74B7"/>
    <w:rsid w:val="007F5B9A"/>
    <w:rsid w:val="007F6005"/>
    <w:rsid w:val="007F7481"/>
    <w:rsid w:val="00805629"/>
    <w:rsid w:val="008061E5"/>
    <w:rsid w:val="00806E24"/>
    <w:rsid w:val="0081014A"/>
    <w:rsid w:val="0081164E"/>
    <w:rsid w:val="008164C5"/>
    <w:rsid w:val="00817CC9"/>
    <w:rsid w:val="00821D84"/>
    <w:rsid w:val="00826E51"/>
    <w:rsid w:val="00830A68"/>
    <w:rsid w:val="008335EA"/>
    <w:rsid w:val="008366E9"/>
    <w:rsid w:val="008375DF"/>
    <w:rsid w:val="00842BEF"/>
    <w:rsid w:val="00850DA2"/>
    <w:rsid w:val="008516FF"/>
    <w:rsid w:val="0086196A"/>
    <w:rsid w:val="00871D84"/>
    <w:rsid w:val="00871ED3"/>
    <w:rsid w:val="00881BCA"/>
    <w:rsid w:val="00883434"/>
    <w:rsid w:val="00884004"/>
    <w:rsid w:val="00884EF9"/>
    <w:rsid w:val="00885BDE"/>
    <w:rsid w:val="00886CB5"/>
    <w:rsid w:val="00890433"/>
    <w:rsid w:val="0089269E"/>
    <w:rsid w:val="00893775"/>
    <w:rsid w:val="008B0D9B"/>
    <w:rsid w:val="008B262A"/>
    <w:rsid w:val="008B3489"/>
    <w:rsid w:val="008B486B"/>
    <w:rsid w:val="008B58AE"/>
    <w:rsid w:val="008B7BAF"/>
    <w:rsid w:val="008C419D"/>
    <w:rsid w:val="008C7A6A"/>
    <w:rsid w:val="008C7C5E"/>
    <w:rsid w:val="008D3454"/>
    <w:rsid w:val="008E1FEF"/>
    <w:rsid w:val="008F6F5F"/>
    <w:rsid w:val="00903C5B"/>
    <w:rsid w:val="00903D55"/>
    <w:rsid w:val="00904143"/>
    <w:rsid w:val="00905959"/>
    <w:rsid w:val="00917BFB"/>
    <w:rsid w:val="009310AB"/>
    <w:rsid w:val="009346F3"/>
    <w:rsid w:val="00937168"/>
    <w:rsid w:val="00945763"/>
    <w:rsid w:val="00954165"/>
    <w:rsid w:val="00957DE6"/>
    <w:rsid w:val="009629CF"/>
    <w:rsid w:val="009650DF"/>
    <w:rsid w:val="00965A30"/>
    <w:rsid w:val="00977FBD"/>
    <w:rsid w:val="0098583A"/>
    <w:rsid w:val="00987118"/>
    <w:rsid w:val="00987BE7"/>
    <w:rsid w:val="00991888"/>
    <w:rsid w:val="009972AA"/>
    <w:rsid w:val="009A0002"/>
    <w:rsid w:val="009A1E20"/>
    <w:rsid w:val="009A27F5"/>
    <w:rsid w:val="009B3E88"/>
    <w:rsid w:val="009C5D0A"/>
    <w:rsid w:val="009D6F47"/>
    <w:rsid w:val="009E4161"/>
    <w:rsid w:val="009E418F"/>
    <w:rsid w:val="009E6D64"/>
    <w:rsid w:val="009E70F2"/>
    <w:rsid w:val="009F1E58"/>
    <w:rsid w:val="009F7BEF"/>
    <w:rsid w:val="00A02DAA"/>
    <w:rsid w:val="00A13BEB"/>
    <w:rsid w:val="00A21D79"/>
    <w:rsid w:val="00A25C99"/>
    <w:rsid w:val="00A31679"/>
    <w:rsid w:val="00A346F7"/>
    <w:rsid w:val="00A367B1"/>
    <w:rsid w:val="00A40076"/>
    <w:rsid w:val="00A41C9C"/>
    <w:rsid w:val="00A42799"/>
    <w:rsid w:val="00A443E2"/>
    <w:rsid w:val="00A46485"/>
    <w:rsid w:val="00A46B54"/>
    <w:rsid w:val="00A4723E"/>
    <w:rsid w:val="00A50EEE"/>
    <w:rsid w:val="00A51FA0"/>
    <w:rsid w:val="00A5311D"/>
    <w:rsid w:val="00A5317C"/>
    <w:rsid w:val="00A61631"/>
    <w:rsid w:val="00A64E5F"/>
    <w:rsid w:val="00A72ABE"/>
    <w:rsid w:val="00A73D99"/>
    <w:rsid w:val="00A7743B"/>
    <w:rsid w:val="00A80045"/>
    <w:rsid w:val="00A86119"/>
    <w:rsid w:val="00A90205"/>
    <w:rsid w:val="00A91D59"/>
    <w:rsid w:val="00A93D5C"/>
    <w:rsid w:val="00AA4DA3"/>
    <w:rsid w:val="00AB5A8C"/>
    <w:rsid w:val="00AB7115"/>
    <w:rsid w:val="00AC3AF2"/>
    <w:rsid w:val="00AC6A2B"/>
    <w:rsid w:val="00AD4777"/>
    <w:rsid w:val="00AE2F0D"/>
    <w:rsid w:val="00AE3E5F"/>
    <w:rsid w:val="00AE70D2"/>
    <w:rsid w:val="00B04581"/>
    <w:rsid w:val="00B04E24"/>
    <w:rsid w:val="00B05F50"/>
    <w:rsid w:val="00B109F2"/>
    <w:rsid w:val="00B14B2F"/>
    <w:rsid w:val="00B14E3F"/>
    <w:rsid w:val="00B2355B"/>
    <w:rsid w:val="00B23C6D"/>
    <w:rsid w:val="00B30500"/>
    <w:rsid w:val="00B32EE6"/>
    <w:rsid w:val="00B46580"/>
    <w:rsid w:val="00B519AE"/>
    <w:rsid w:val="00B65874"/>
    <w:rsid w:val="00B66957"/>
    <w:rsid w:val="00B736B4"/>
    <w:rsid w:val="00B77470"/>
    <w:rsid w:val="00B83FEC"/>
    <w:rsid w:val="00B900F3"/>
    <w:rsid w:val="00B90ADC"/>
    <w:rsid w:val="00B93EFB"/>
    <w:rsid w:val="00B96046"/>
    <w:rsid w:val="00B961CF"/>
    <w:rsid w:val="00BA4DAE"/>
    <w:rsid w:val="00BA5C44"/>
    <w:rsid w:val="00BA6067"/>
    <w:rsid w:val="00BB1173"/>
    <w:rsid w:val="00BB1607"/>
    <w:rsid w:val="00BB49E2"/>
    <w:rsid w:val="00BC15D7"/>
    <w:rsid w:val="00BC3AC2"/>
    <w:rsid w:val="00BC42BE"/>
    <w:rsid w:val="00BC4B68"/>
    <w:rsid w:val="00BD122A"/>
    <w:rsid w:val="00BD3D78"/>
    <w:rsid w:val="00BE56FC"/>
    <w:rsid w:val="00BE59A8"/>
    <w:rsid w:val="00BE5DCB"/>
    <w:rsid w:val="00BF121A"/>
    <w:rsid w:val="00BF4602"/>
    <w:rsid w:val="00C06F5F"/>
    <w:rsid w:val="00C10532"/>
    <w:rsid w:val="00C10D43"/>
    <w:rsid w:val="00C15C77"/>
    <w:rsid w:val="00C25B30"/>
    <w:rsid w:val="00C26682"/>
    <w:rsid w:val="00C267C4"/>
    <w:rsid w:val="00C32E6E"/>
    <w:rsid w:val="00C35C91"/>
    <w:rsid w:val="00C60BFA"/>
    <w:rsid w:val="00C644DD"/>
    <w:rsid w:val="00C646E6"/>
    <w:rsid w:val="00C64ABA"/>
    <w:rsid w:val="00C83869"/>
    <w:rsid w:val="00C861A5"/>
    <w:rsid w:val="00C95DCE"/>
    <w:rsid w:val="00C9651F"/>
    <w:rsid w:val="00CA38A6"/>
    <w:rsid w:val="00CA75F4"/>
    <w:rsid w:val="00CB07D3"/>
    <w:rsid w:val="00CC13BC"/>
    <w:rsid w:val="00CC1804"/>
    <w:rsid w:val="00CC30A7"/>
    <w:rsid w:val="00CC3467"/>
    <w:rsid w:val="00CC3AC3"/>
    <w:rsid w:val="00CC559E"/>
    <w:rsid w:val="00CD060B"/>
    <w:rsid w:val="00CD1CCA"/>
    <w:rsid w:val="00CD7179"/>
    <w:rsid w:val="00CD77FC"/>
    <w:rsid w:val="00CE0B31"/>
    <w:rsid w:val="00CF6C68"/>
    <w:rsid w:val="00CF7AA0"/>
    <w:rsid w:val="00D00626"/>
    <w:rsid w:val="00D0134F"/>
    <w:rsid w:val="00D04239"/>
    <w:rsid w:val="00D0704C"/>
    <w:rsid w:val="00D155C4"/>
    <w:rsid w:val="00D15E32"/>
    <w:rsid w:val="00D16D72"/>
    <w:rsid w:val="00D20910"/>
    <w:rsid w:val="00D23546"/>
    <w:rsid w:val="00D24415"/>
    <w:rsid w:val="00D26BD9"/>
    <w:rsid w:val="00D30390"/>
    <w:rsid w:val="00D33A6B"/>
    <w:rsid w:val="00D36D0A"/>
    <w:rsid w:val="00D434A1"/>
    <w:rsid w:val="00D514DF"/>
    <w:rsid w:val="00D55726"/>
    <w:rsid w:val="00D579E5"/>
    <w:rsid w:val="00D73736"/>
    <w:rsid w:val="00D74530"/>
    <w:rsid w:val="00D76348"/>
    <w:rsid w:val="00D7779B"/>
    <w:rsid w:val="00D802EC"/>
    <w:rsid w:val="00D80FA3"/>
    <w:rsid w:val="00D8531C"/>
    <w:rsid w:val="00D907A4"/>
    <w:rsid w:val="00DA38C2"/>
    <w:rsid w:val="00DB140D"/>
    <w:rsid w:val="00DB3C95"/>
    <w:rsid w:val="00DB4CEF"/>
    <w:rsid w:val="00DB5606"/>
    <w:rsid w:val="00DB7AB8"/>
    <w:rsid w:val="00DC4183"/>
    <w:rsid w:val="00DD0F46"/>
    <w:rsid w:val="00DE6D24"/>
    <w:rsid w:val="00E00E34"/>
    <w:rsid w:val="00E01313"/>
    <w:rsid w:val="00E077EF"/>
    <w:rsid w:val="00E105B3"/>
    <w:rsid w:val="00E1098D"/>
    <w:rsid w:val="00E14AB9"/>
    <w:rsid w:val="00E15AE0"/>
    <w:rsid w:val="00E2580C"/>
    <w:rsid w:val="00E26158"/>
    <w:rsid w:val="00E27786"/>
    <w:rsid w:val="00E31120"/>
    <w:rsid w:val="00E32125"/>
    <w:rsid w:val="00E40AAB"/>
    <w:rsid w:val="00E43CD1"/>
    <w:rsid w:val="00E467F2"/>
    <w:rsid w:val="00E46B8B"/>
    <w:rsid w:val="00E52DCB"/>
    <w:rsid w:val="00E63758"/>
    <w:rsid w:val="00E661C7"/>
    <w:rsid w:val="00E73046"/>
    <w:rsid w:val="00E84D51"/>
    <w:rsid w:val="00E85A3C"/>
    <w:rsid w:val="00E87283"/>
    <w:rsid w:val="00E87386"/>
    <w:rsid w:val="00EA25B0"/>
    <w:rsid w:val="00EA7ACC"/>
    <w:rsid w:val="00EB1121"/>
    <w:rsid w:val="00EB1270"/>
    <w:rsid w:val="00EB3BD2"/>
    <w:rsid w:val="00EB51A4"/>
    <w:rsid w:val="00EB5FA7"/>
    <w:rsid w:val="00EC4947"/>
    <w:rsid w:val="00ED3F7A"/>
    <w:rsid w:val="00ED4AF5"/>
    <w:rsid w:val="00EE05EF"/>
    <w:rsid w:val="00EE53AB"/>
    <w:rsid w:val="00EE6246"/>
    <w:rsid w:val="00F01024"/>
    <w:rsid w:val="00F12323"/>
    <w:rsid w:val="00F12AE5"/>
    <w:rsid w:val="00F13FB1"/>
    <w:rsid w:val="00F303DD"/>
    <w:rsid w:val="00F3151F"/>
    <w:rsid w:val="00F36D2A"/>
    <w:rsid w:val="00F43D91"/>
    <w:rsid w:val="00F603A0"/>
    <w:rsid w:val="00F63583"/>
    <w:rsid w:val="00F6587A"/>
    <w:rsid w:val="00F66EBF"/>
    <w:rsid w:val="00F67CF0"/>
    <w:rsid w:val="00F70551"/>
    <w:rsid w:val="00F72267"/>
    <w:rsid w:val="00F8089B"/>
    <w:rsid w:val="00F82BD2"/>
    <w:rsid w:val="00F86B80"/>
    <w:rsid w:val="00F8763C"/>
    <w:rsid w:val="00F9078E"/>
    <w:rsid w:val="00F9235D"/>
    <w:rsid w:val="00F92D16"/>
    <w:rsid w:val="00FA4B44"/>
    <w:rsid w:val="00FA783D"/>
    <w:rsid w:val="00FB1967"/>
    <w:rsid w:val="00FB2316"/>
    <w:rsid w:val="00FC164A"/>
    <w:rsid w:val="00FC4BB3"/>
    <w:rsid w:val="00FD6598"/>
    <w:rsid w:val="00FE206A"/>
    <w:rsid w:val="00FE55C3"/>
    <w:rsid w:val="00FF0EF8"/>
    <w:rsid w:val="00FF189C"/>
    <w:rsid w:val="00FF1DB5"/>
    <w:rsid w:val="00FF213B"/>
    <w:rsid w:val="00FF2553"/>
    <w:rsid w:val="00FF4549"/>
    <w:rsid w:val="00FF7E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EB36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650DF"/>
    <w:pPr>
      <w:widowControl w:val="0"/>
      <w:jc w:val="both"/>
    </w:pPr>
    <w:rPr>
      <w:rFonts w:eastAsia="ＭＳ ゴシック"/>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3671B"/>
    <w:pPr>
      <w:tabs>
        <w:tab w:val="center" w:pos="4252"/>
        <w:tab w:val="right" w:pos="8504"/>
      </w:tabs>
      <w:snapToGrid w:val="0"/>
    </w:pPr>
  </w:style>
  <w:style w:type="character" w:customStyle="1" w:styleId="a4">
    <w:name w:val="ヘッダー (文字)"/>
    <w:basedOn w:val="a0"/>
    <w:link w:val="a3"/>
    <w:uiPriority w:val="99"/>
    <w:rsid w:val="0023671B"/>
    <w:rPr>
      <w:rFonts w:eastAsia="ＭＳ ゴシック"/>
    </w:rPr>
  </w:style>
  <w:style w:type="paragraph" w:styleId="a5">
    <w:name w:val="footer"/>
    <w:basedOn w:val="a"/>
    <w:link w:val="a6"/>
    <w:uiPriority w:val="99"/>
    <w:unhideWhenUsed/>
    <w:rsid w:val="0023671B"/>
    <w:pPr>
      <w:tabs>
        <w:tab w:val="center" w:pos="4252"/>
        <w:tab w:val="right" w:pos="8504"/>
      </w:tabs>
      <w:snapToGrid w:val="0"/>
    </w:pPr>
  </w:style>
  <w:style w:type="character" w:customStyle="1" w:styleId="a6">
    <w:name w:val="フッター (文字)"/>
    <w:basedOn w:val="a0"/>
    <w:link w:val="a5"/>
    <w:uiPriority w:val="99"/>
    <w:rsid w:val="0023671B"/>
    <w:rPr>
      <w:rFonts w:eastAsia="ＭＳ ゴシック"/>
    </w:rPr>
  </w:style>
  <w:style w:type="table" w:styleId="a7">
    <w:name w:val="Table Grid"/>
    <w:basedOn w:val="a1"/>
    <w:uiPriority w:val="59"/>
    <w:rsid w:val="000B6E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176246"/>
    <w:pPr>
      <w:ind w:leftChars="400" w:left="840"/>
    </w:pPr>
  </w:style>
  <w:style w:type="paragraph" w:styleId="a9">
    <w:name w:val="Balloon Text"/>
    <w:basedOn w:val="a"/>
    <w:link w:val="aa"/>
    <w:uiPriority w:val="99"/>
    <w:semiHidden/>
    <w:unhideWhenUsed/>
    <w:rsid w:val="006078FB"/>
    <w:rPr>
      <w:rFonts w:ascii="Arial" w:hAnsi="Arial"/>
      <w:sz w:val="18"/>
      <w:szCs w:val="18"/>
    </w:rPr>
  </w:style>
  <w:style w:type="character" w:customStyle="1" w:styleId="aa">
    <w:name w:val="吹き出し (文字)"/>
    <w:basedOn w:val="a0"/>
    <w:link w:val="a9"/>
    <w:uiPriority w:val="99"/>
    <w:semiHidden/>
    <w:rsid w:val="006078FB"/>
    <w:rPr>
      <w:rFonts w:ascii="Arial" w:eastAsia="ＭＳ ゴシック" w:hAnsi="Arial" w:cs="Times New Roman"/>
      <w:kern w:val="2"/>
      <w:sz w:val="18"/>
      <w:szCs w:val="18"/>
    </w:rPr>
  </w:style>
  <w:style w:type="paragraph" w:styleId="ab">
    <w:name w:val="Note Heading"/>
    <w:basedOn w:val="a"/>
    <w:next w:val="a"/>
    <w:link w:val="ac"/>
    <w:uiPriority w:val="99"/>
    <w:unhideWhenUsed/>
    <w:rsid w:val="00354B5A"/>
    <w:pPr>
      <w:jc w:val="center"/>
    </w:pPr>
    <w:rPr>
      <w:rFonts w:eastAsia="ＭＳ 明朝"/>
    </w:rPr>
  </w:style>
  <w:style w:type="character" w:customStyle="1" w:styleId="ac">
    <w:name w:val="記 (文字)"/>
    <w:basedOn w:val="a0"/>
    <w:link w:val="ab"/>
    <w:uiPriority w:val="99"/>
    <w:rsid w:val="00354B5A"/>
    <w:rPr>
      <w:kern w:val="2"/>
      <w:sz w:val="21"/>
      <w:szCs w:val="22"/>
    </w:rPr>
  </w:style>
  <w:style w:type="character" w:styleId="ad">
    <w:name w:val="annotation reference"/>
    <w:basedOn w:val="a0"/>
    <w:uiPriority w:val="99"/>
    <w:semiHidden/>
    <w:unhideWhenUsed/>
    <w:rsid w:val="0057435D"/>
    <w:rPr>
      <w:sz w:val="18"/>
      <w:szCs w:val="18"/>
    </w:rPr>
  </w:style>
  <w:style w:type="paragraph" w:styleId="ae">
    <w:name w:val="annotation text"/>
    <w:basedOn w:val="a"/>
    <w:link w:val="af"/>
    <w:uiPriority w:val="99"/>
    <w:unhideWhenUsed/>
    <w:rsid w:val="0057435D"/>
    <w:pPr>
      <w:jc w:val="left"/>
    </w:pPr>
  </w:style>
  <w:style w:type="character" w:customStyle="1" w:styleId="af">
    <w:name w:val="コメント文字列 (文字)"/>
    <w:basedOn w:val="a0"/>
    <w:link w:val="ae"/>
    <w:uiPriority w:val="99"/>
    <w:rsid w:val="0057435D"/>
    <w:rPr>
      <w:rFonts w:eastAsia="ＭＳ ゴシック"/>
      <w:kern w:val="2"/>
      <w:sz w:val="21"/>
      <w:szCs w:val="22"/>
    </w:rPr>
  </w:style>
  <w:style w:type="paragraph" w:styleId="af0">
    <w:name w:val="annotation subject"/>
    <w:basedOn w:val="ae"/>
    <w:next w:val="ae"/>
    <w:link w:val="af1"/>
    <w:uiPriority w:val="99"/>
    <w:semiHidden/>
    <w:unhideWhenUsed/>
    <w:rsid w:val="0057435D"/>
    <w:rPr>
      <w:b/>
      <w:bCs/>
    </w:rPr>
  </w:style>
  <w:style w:type="character" w:customStyle="1" w:styleId="af1">
    <w:name w:val="コメント内容 (文字)"/>
    <w:basedOn w:val="af"/>
    <w:link w:val="af0"/>
    <w:uiPriority w:val="99"/>
    <w:semiHidden/>
    <w:rsid w:val="0057435D"/>
    <w:rPr>
      <w:rFonts w:eastAsia="ＭＳ ゴシック"/>
      <w:b/>
      <w:bCs/>
      <w:kern w:val="2"/>
      <w:sz w:val="21"/>
      <w:szCs w:val="22"/>
    </w:rPr>
  </w:style>
  <w:style w:type="paragraph" w:styleId="af2">
    <w:name w:val="Plain Text"/>
    <w:basedOn w:val="a"/>
    <w:link w:val="af3"/>
    <w:uiPriority w:val="99"/>
    <w:unhideWhenUsed/>
    <w:rsid w:val="008516FF"/>
    <w:pPr>
      <w:jc w:val="left"/>
    </w:pPr>
    <w:rPr>
      <w:rFonts w:ascii="ＭＳ ゴシック" w:hAnsi="Courier New" w:cs="Courier New"/>
      <w:sz w:val="20"/>
      <w:szCs w:val="21"/>
    </w:rPr>
  </w:style>
  <w:style w:type="character" w:customStyle="1" w:styleId="af3">
    <w:name w:val="書式なし (文字)"/>
    <w:basedOn w:val="a0"/>
    <w:link w:val="af2"/>
    <w:uiPriority w:val="99"/>
    <w:rsid w:val="008516FF"/>
    <w:rPr>
      <w:rFonts w:ascii="ＭＳ ゴシック" w:eastAsia="ＭＳ ゴシック" w:hAnsi="Courier New" w:cs="Courier New"/>
      <w:kern w:val="2"/>
      <w:szCs w:val="21"/>
    </w:rPr>
  </w:style>
  <w:style w:type="paragraph" w:styleId="af4">
    <w:name w:val="Revision"/>
    <w:hidden/>
    <w:uiPriority w:val="99"/>
    <w:semiHidden/>
    <w:rsid w:val="00745886"/>
    <w:rPr>
      <w:rFonts w:eastAsia="ＭＳ ゴシック"/>
      <w:kern w:val="2"/>
      <w:sz w:val="21"/>
      <w:szCs w:val="22"/>
    </w:rPr>
  </w:style>
  <w:style w:type="paragraph" w:styleId="Web">
    <w:name w:val="Normal (Web)"/>
    <w:basedOn w:val="a"/>
    <w:uiPriority w:val="99"/>
    <w:semiHidden/>
    <w:unhideWhenUsed/>
    <w:rsid w:val="00B14E3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051821">
      <w:bodyDiv w:val="1"/>
      <w:marLeft w:val="0"/>
      <w:marRight w:val="0"/>
      <w:marTop w:val="0"/>
      <w:marBottom w:val="0"/>
      <w:divBdr>
        <w:top w:val="none" w:sz="0" w:space="0" w:color="auto"/>
        <w:left w:val="none" w:sz="0" w:space="0" w:color="auto"/>
        <w:bottom w:val="none" w:sz="0" w:space="0" w:color="auto"/>
        <w:right w:val="none" w:sz="0" w:space="0" w:color="auto"/>
      </w:divBdr>
    </w:div>
    <w:div w:id="387807883">
      <w:bodyDiv w:val="1"/>
      <w:marLeft w:val="0"/>
      <w:marRight w:val="0"/>
      <w:marTop w:val="0"/>
      <w:marBottom w:val="0"/>
      <w:divBdr>
        <w:top w:val="none" w:sz="0" w:space="0" w:color="auto"/>
        <w:left w:val="none" w:sz="0" w:space="0" w:color="auto"/>
        <w:bottom w:val="none" w:sz="0" w:space="0" w:color="auto"/>
        <w:right w:val="none" w:sz="0" w:space="0" w:color="auto"/>
      </w:divBdr>
    </w:div>
    <w:div w:id="512260515">
      <w:bodyDiv w:val="1"/>
      <w:marLeft w:val="0"/>
      <w:marRight w:val="0"/>
      <w:marTop w:val="0"/>
      <w:marBottom w:val="0"/>
      <w:divBdr>
        <w:top w:val="none" w:sz="0" w:space="0" w:color="auto"/>
        <w:left w:val="none" w:sz="0" w:space="0" w:color="auto"/>
        <w:bottom w:val="none" w:sz="0" w:space="0" w:color="auto"/>
        <w:right w:val="none" w:sz="0" w:space="0" w:color="auto"/>
      </w:divBdr>
    </w:div>
    <w:div w:id="754933235">
      <w:bodyDiv w:val="1"/>
      <w:marLeft w:val="0"/>
      <w:marRight w:val="0"/>
      <w:marTop w:val="0"/>
      <w:marBottom w:val="0"/>
      <w:divBdr>
        <w:top w:val="none" w:sz="0" w:space="0" w:color="auto"/>
        <w:left w:val="none" w:sz="0" w:space="0" w:color="auto"/>
        <w:bottom w:val="none" w:sz="0" w:space="0" w:color="auto"/>
        <w:right w:val="none" w:sz="0" w:space="0" w:color="auto"/>
      </w:divBdr>
    </w:div>
    <w:div w:id="761488160">
      <w:bodyDiv w:val="1"/>
      <w:marLeft w:val="0"/>
      <w:marRight w:val="0"/>
      <w:marTop w:val="0"/>
      <w:marBottom w:val="0"/>
      <w:divBdr>
        <w:top w:val="none" w:sz="0" w:space="0" w:color="auto"/>
        <w:left w:val="none" w:sz="0" w:space="0" w:color="auto"/>
        <w:bottom w:val="none" w:sz="0" w:space="0" w:color="auto"/>
        <w:right w:val="none" w:sz="0" w:space="0" w:color="auto"/>
      </w:divBdr>
    </w:div>
    <w:div w:id="1092356141">
      <w:bodyDiv w:val="1"/>
      <w:marLeft w:val="0"/>
      <w:marRight w:val="0"/>
      <w:marTop w:val="0"/>
      <w:marBottom w:val="0"/>
      <w:divBdr>
        <w:top w:val="none" w:sz="0" w:space="0" w:color="auto"/>
        <w:left w:val="none" w:sz="0" w:space="0" w:color="auto"/>
        <w:bottom w:val="none" w:sz="0" w:space="0" w:color="auto"/>
        <w:right w:val="none" w:sz="0" w:space="0" w:color="auto"/>
      </w:divBdr>
    </w:div>
    <w:div w:id="1416586792">
      <w:bodyDiv w:val="1"/>
      <w:marLeft w:val="0"/>
      <w:marRight w:val="0"/>
      <w:marTop w:val="0"/>
      <w:marBottom w:val="0"/>
      <w:divBdr>
        <w:top w:val="none" w:sz="0" w:space="0" w:color="auto"/>
        <w:left w:val="none" w:sz="0" w:space="0" w:color="auto"/>
        <w:bottom w:val="none" w:sz="0" w:space="0" w:color="auto"/>
        <w:right w:val="none" w:sz="0" w:space="0" w:color="auto"/>
      </w:divBdr>
    </w:div>
    <w:div w:id="1569681511">
      <w:bodyDiv w:val="1"/>
      <w:marLeft w:val="0"/>
      <w:marRight w:val="0"/>
      <w:marTop w:val="0"/>
      <w:marBottom w:val="0"/>
      <w:divBdr>
        <w:top w:val="none" w:sz="0" w:space="0" w:color="auto"/>
        <w:left w:val="none" w:sz="0" w:space="0" w:color="auto"/>
        <w:bottom w:val="none" w:sz="0" w:space="0" w:color="auto"/>
        <w:right w:val="none" w:sz="0" w:space="0" w:color="auto"/>
      </w:divBdr>
    </w:div>
    <w:div w:id="1601446773">
      <w:bodyDiv w:val="1"/>
      <w:marLeft w:val="0"/>
      <w:marRight w:val="0"/>
      <w:marTop w:val="0"/>
      <w:marBottom w:val="0"/>
      <w:divBdr>
        <w:top w:val="none" w:sz="0" w:space="0" w:color="auto"/>
        <w:left w:val="none" w:sz="0" w:space="0" w:color="auto"/>
        <w:bottom w:val="none" w:sz="0" w:space="0" w:color="auto"/>
        <w:right w:val="none" w:sz="0" w:space="0" w:color="auto"/>
      </w:divBdr>
    </w:div>
    <w:div w:id="1869559672">
      <w:bodyDiv w:val="1"/>
      <w:marLeft w:val="0"/>
      <w:marRight w:val="0"/>
      <w:marTop w:val="0"/>
      <w:marBottom w:val="0"/>
      <w:divBdr>
        <w:top w:val="none" w:sz="0" w:space="0" w:color="auto"/>
        <w:left w:val="none" w:sz="0" w:space="0" w:color="auto"/>
        <w:bottom w:val="none" w:sz="0" w:space="0" w:color="auto"/>
        <w:right w:val="none" w:sz="0" w:space="0" w:color="auto"/>
      </w:divBdr>
    </w:div>
    <w:div w:id="1991667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44C9D5-D989-44B4-BFF2-E2C1AB1BB7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2026-04-24T03:59:00Z</dcterms:created>
  <dcterms:modified xsi:type="dcterms:W3CDTF">2026-04-24T04:30:00Z</dcterms:modified>
</cp:coreProperties>
</file>