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83640276"/>
    <w:bookmarkStart w:id="1" w:name="_Toc289073193"/>
    <w:bookmarkStart w:id="2" w:name="_Toc289078247"/>
    <w:bookmarkStart w:id="3" w:name="_Toc283394351"/>
    <w:bookmarkStart w:id="4" w:name="_Toc283394576"/>
    <w:bookmarkStart w:id="5" w:name="_Toc283394611"/>
    <w:p w:rsidR="003505B4" w:rsidRPr="00EA76BC" w:rsidRDefault="006F2476" w:rsidP="003505B4">
      <w:pPr>
        <w:jc w:val="right"/>
        <w:rPr>
          <w:color w:val="000000"/>
        </w:rPr>
      </w:pPr>
      <w:r w:rsidRPr="00EA76BC">
        <w:rPr>
          <w:noProof/>
          <w:color w:val="000000"/>
        </w:rPr>
        <mc:AlternateContent>
          <mc:Choice Requires="wps">
            <w:drawing>
              <wp:inline distT="0" distB="0" distL="0" distR="0">
                <wp:extent cx="5715000" cy="342900"/>
                <wp:effectExtent l="0" t="0" r="0" b="0"/>
                <wp:docPr id="5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rsidR="001D1FEC" w:rsidRPr="000B2830" w:rsidRDefault="001D1FEC"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６</w:t>
                            </w:r>
                            <w:r w:rsidRPr="000B2830">
                              <w:rPr>
                                <w:rFonts w:ascii="ＭＳ ゴシック" w:eastAsia="ＭＳ ゴシック" w:hAnsi="ＭＳ ゴシック" w:hint="eastAsia"/>
                                <w:b/>
                                <w:sz w:val="24"/>
                              </w:rPr>
                              <w:t xml:space="preserve">章　</w:t>
                            </w:r>
                            <w:r>
                              <w:rPr>
                                <w:rFonts w:ascii="ＭＳ ゴシック" w:eastAsia="ＭＳ ゴシック" w:hAnsi="ＭＳ ゴシック" w:hint="eastAsia"/>
                                <w:b/>
                                <w:sz w:val="24"/>
                              </w:rPr>
                              <w:t>基本方針に基づく</w:t>
                            </w:r>
                            <w:r w:rsidRPr="000B2830">
                              <w:rPr>
                                <w:rFonts w:ascii="ＭＳ ゴシック" w:eastAsia="ＭＳ ゴシック" w:hAnsi="ＭＳ ゴシック" w:hint="eastAsia"/>
                                <w:b/>
                                <w:sz w:val="24"/>
                              </w:rPr>
                              <w:t>所属別</w:t>
                            </w:r>
                            <w:r>
                              <w:rPr>
                                <w:rFonts w:ascii="ＭＳ ゴシック" w:eastAsia="ＭＳ ゴシック" w:hAnsi="ＭＳ ゴシック" w:hint="eastAsia"/>
                                <w:b/>
                                <w:sz w:val="24"/>
                              </w:rPr>
                              <w:t>取組</w:t>
                            </w:r>
                          </w:p>
                          <w:p w:rsidR="001D1FEC" w:rsidRPr="000B2830" w:rsidRDefault="001D1FEC" w:rsidP="003505B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 id="_x0000_s1071"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" fillcolor="silver">
                <v:textbox inset="5.85pt,.7pt,5.85pt,.7pt">
                  <w:txbxContent>
                    <w:p w:rsidR="001D1FEC" w:rsidRPr="000B2830" w:rsidRDefault="001D1FEC"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６</w:t>
                      </w:r>
                      <w:r w:rsidRPr="000B2830">
                        <w:rPr>
                          <w:rFonts w:ascii="ＭＳ ゴシック" w:eastAsia="ＭＳ ゴシック" w:hAnsi="ＭＳ ゴシック" w:hint="eastAsia"/>
                          <w:b/>
                          <w:sz w:val="24"/>
                        </w:rPr>
                        <w:t xml:space="preserve">章　</w:t>
                      </w:r>
                      <w:r>
                        <w:rPr>
                          <w:rFonts w:ascii="ＭＳ ゴシック" w:eastAsia="ＭＳ ゴシック" w:hAnsi="ＭＳ ゴシック" w:hint="eastAsia"/>
                          <w:b/>
                          <w:sz w:val="24"/>
                        </w:rPr>
                        <w:t>基本方針に基づく</w:t>
                      </w:r>
                      <w:r w:rsidRPr="000B2830">
                        <w:rPr>
                          <w:rFonts w:ascii="ＭＳ ゴシック" w:eastAsia="ＭＳ ゴシック" w:hAnsi="ＭＳ ゴシック" w:hint="eastAsia"/>
                          <w:b/>
                          <w:sz w:val="24"/>
                        </w:rPr>
                        <w:t>所属別</w:t>
                      </w:r>
                      <w:r>
                        <w:rPr>
                          <w:rFonts w:ascii="ＭＳ ゴシック" w:eastAsia="ＭＳ ゴシック" w:hAnsi="ＭＳ ゴシック" w:hint="eastAsia"/>
                          <w:b/>
                          <w:sz w:val="24"/>
                        </w:rPr>
                        <w:t>取組</w:t>
                      </w:r>
                    </w:p>
                    <w:p w:rsidR="001D1FEC" w:rsidRPr="000B2830" w:rsidRDefault="001D1FEC" w:rsidP="003505B4">
                      <w:pPr>
                        <w:rPr>
                          <w:rFonts w:ascii="ＭＳ ゴシック" w:eastAsia="ＭＳ ゴシック" w:hAnsi="ＭＳ ゴシック"/>
                        </w:rPr>
                      </w:pPr>
                    </w:p>
                  </w:txbxContent>
                </v:textbox>
                <w10:anchorlock/>
              </v:shape>
            </w:pict>
          </mc:Fallback>
        </mc:AlternateContent>
      </w:r>
    </w:p>
    <w:p w:rsidR="006031BB" w:rsidRPr="006031BB" w:rsidRDefault="006031BB" w:rsidP="006031BB">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A76BC" w:rsidRDefault="003505B4" w:rsidP="00EF2929">
            <w:pPr>
              <w:tabs>
                <w:tab w:val="num" w:pos="780"/>
              </w:tabs>
              <w:rPr>
                <w:rFonts w:ascii="ＭＳ ゴシック" w:eastAsia="ＭＳ ゴシック" w:hAnsi="ＭＳ ゴシック"/>
                <w:color w:val="000000"/>
                <w:sz w:val="22"/>
                <w:szCs w:val="22"/>
              </w:rPr>
            </w:pPr>
            <w:r w:rsidRPr="00EA76BC">
              <w:rPr>
                <w:rFonts w:ascii="ＭＳ ゴシック" w:eastAsia="ＭＳ ゴシック" w:hAnsi="ＭＳ ゴシック" w:hint="eastAsia"/>
                <w:color w:val="000000"/>
                <w:sz w:val="22"/>
                <w:szCs w:val="22"/>
              </w:rPr>
              <w:t>１　環境局</w:t>
            </w:r>
          </w:p>
        </w:tc>
      </w:tr>
    </w:tbl>
    <w:p w:rsidR="003505B4" w:rsidRPr="00904A0D" w:rsidRDefault="003505B4" w:rsidP="00904A0D">
      <w:pPr>
        <w:ind w:firstLineChars="100" w:firstLine="221"/>
        <w:rPr>
          <w:color w:val="000000"/>
          <w:szCs w:val="21"/>
        </w:rPr>
      </w:pPr>
      <w:bookmarkStart w:id="6" w:name="_Toc283640278"/>
      <w:bookmarkStart w:id="7" w:name="_Toc289073194"/>
      <w:bookmarkStart w:id="8" w:name="_Toc289078248"/>
      <w:bookmarkEnd w:id="0"/>
      <w:bookmarkEnd w:id="1"/>
      <w:bookmarkEnd w:id="2"/>
      <w:r w:rsidRPr="00904A0D">
        <w:rPr>
          <w:rFonts w:hint="eastAsia"/>
          <w:color w:val="000000"/>
          <w:szCs w:val="21"/>
        </w:rPr>
        <w:t>＜削減目標＞</w:t>
      </w:r>
    </w:p>
    <w:p w:rsidR="003505B4" w:rsidRPr="00B76064" w:rsidRDefault="003505B4" w:rsidP="008B553D">
      <w:pPr>
        <w:ind w:leftChars="100" w:left="221" w:firstLineChars="100" w:firstLine="221"/>
        <w:rPr>
          <w:rFonts w:ascii="ＭＳ 明朝" w:hAnsi="ＭＳ 明朝"/>
          <w:color w:val="000000"/>
          <w:kern w:val="0"/>
          <w:szCs w:val="21"/>
        </w:rPr>
      </w:pPr>
      <w:r w:rsidRPr="00FF4F08">
        <w:rPr>
          <w:rFonts w:ascii="ＭＳ 明朝" w:hAnsi="ＭＳ 明朝" w:hint="eastAsia"/>
          <w:color w:val="000000"/>
          <w:kern w:val="0"/>
          <w:szCs w:val="21"/>
        </w:rPr>
        <w:t>202</w:t>
      </w:r>
      <w:r>
        <w:rPr>
          <w:rFonts w:ascii="ＭＳ 明朝" w:hAnsi="ＭＳ 明朝"/>
          <w:color w:val="000000"/>
          <w:kern w:val="0"/>
          <w:szCs w:val="21"/>
        </w:rPr>
        <w:t>5</w:t>
      </w:r>
      <w:r>
        <w:rPr>
          <w:rFonts w:ascii="ＭＳ 明朝" w:hAnsi="ＭＳ 明朝" w:hint="eastAsia"/>
          <w:color w:val="000000"/>
          <w:kern w:val="0"/>
          <w:szCs w:val="21"/>
        </w:rPr>
        <w:t>（令和７）年</w:t>
      </w:r>
      <w:r w:rsidRPr="00FF4F08">
        <w:rPr>
          <w:rFonts w:ascii="ＭＳ 明朝" w:hAnsi="ＭＳ 明朝" w:hint="eastAsia"/>
          <w:color w:val="000000"/>
          <w:kern w:val="0"/>
          <w:szCs w:val="21"/>
        </w:rPr>
        <w:t>度までに温室効果ガス総排出量を2013</w:t>
      </w:r>
      <w:r>
        <w:rPr>
          <w:rFonts w:ascii="ＭＳ 明朝" w:hAnsi="ＭＳ 明朝" w:hint="eastAsia"/>
          <w:color w:val="000000"/>
          <w:kern w:val="0"/>
          <w:szCs w:val="21"/>
        </w:rPr>
        <w:t>（平成25）</w:t>
      </w:r>
      <w:r w:rsidRPr="00FF4F08">
        <w:rPr>
          <w:rFonts w:ascii="ＭＳ 明朝" w:hAnsi="ＭＳ 明朝" w:hint="eastAsia"/>
          <w:color w:val="000000"/>
          <w:kern w:val="0"/>
          <w:szCs w:val="21"/>
        </w:rPr>
        <w:t>年度</w:t>
      </w:r>
      <w:r>
        <w:rPr>
          <w:rFonts w:ascii="ＭＳ 明朝" w:hAnsi="ＭＳ 明朝" w:hint="eastAsia"/>
          <w:color w:val="000000"/>
          <w:kern w:val="0"/>
          <w:szCs w:val="21"/>
        </w:rPr>
        <w:t>から</w:t>
      </w:r>
      <w:r w:rsidR="008E0056" w:rsidRPr="00B76064">
        <w:rPr>
          <w:rFonts w:ascii="ＭＳ 明朝" w:hAnsi="ＭＳ 明朝" w:hint="eastAsia"/>
          <w:color w:val="000000"/>
          <w:kern w:val="0"/>
          <w:szCs w:val="21"/>
        </w:rPr>
        <w:t>8</w:t>
      </w:r>
      <w:r w:rsidR="008E0056" w:rsidRPr="00B76064">
        <w:rPr>
          <w:rFonts w:ascii="ＭＳ 明朝" w:hAnsi="ＭＳ 明朝"/>
          <w:color w:val="000000"/>
          <w:kern w:val="0"/>
          <w:szCs w:val="21"/>
        </w:rPr>
        <w:t>.7</w:t>
      </w:r>
      <w:r w:rsidRPr="00B76064">
        <w:rPr>
          <w:rFonts w:ascii="ＭＳ 明朝" w:hAnsi="ＭＳ 明朝" w:hint="eastAsia"/>
          <w:color w:val="000000"/>
          <w:kern w:val="0"/>
          <w:szCs w:val="21"/>
        </w:rPr>
        <w:t>％削減します。（図</w:t>
      </w:r>
      <w:r w:rsidR="009D6FE0">
        <w:rPr>
          <w:rFonts w:ascii="ＭＳ 明朝" w:hAnsi="ＭＳ 明朝" w:hint="eastAsia"/>
          <w:color w:val="000000"/>
          <w:kern w:val="0"/>
          <w:szCs w:val="21"/>
        </w:rPr>
        <w:t>６</w:t>
      </w:r>
      <w:r w:rsidRPr="00B76064">
        <w:rPr>
          <w:rFonts w:ascii="ＭＳ 明朝" w:hAnsi="ＭＳ 明朝" w:hint="eastAsia"/>
          <w:color w:val="000000"/>
          <w:kern w:val="0"/>
          <w:szCs w:val="21"/>
        </w:rPr>
        <w:t>－１参照）</w:t>
      </w:r>
    </w:p>
    <w:p w:rsidR="003505B4" w:rsidRPr="00B76064" w:rsidRDefault="003505B4" w:rsidP="003505B4">
      <w:pPr>
        <w:ind w:leftChars="200" w:left="442" w:firstLineChars="100" w:firstLine="221"/>
        <w:rPr>
          <w:rFonts w:ascii="ＭＳ 明朝" w:hAnsi="ＭＳ 明朝"/>
          <w:color w:val="000000"/>
          <w:kern w:val="0"/>
          <w:szCs w:val="21"/>
        </w:rPr>
      </w:pPr>
    </w:p>
    <w:p w:rsidR="003505B4" w:rsidRPr="00B76064" w:rsidRDefault="003505B4" w:rsidP="003505B4">
      <w:pPr>
        <w:ind w:firstLineChars="100" w:firstLine="221"/>
        <w:rPr>
          <w:rFonts w:ascii="ＭＳ ゴシック" w:eastAsia="ＭＳ ゴシック" w:hAnsi="ＭＳ ゴシック"/>
          <w:color w:val="000000"/>
          <w:szCs w:val="21"/>
        </w:rPr>
      </w:pPr>
      <w:r w:rsidRPr="00B76064">
        <w:rPr>
          <w:rFonts w:ascii="ＭＳ ゴシック" w:eastAsia="ＭＳ ゴシック" w:hAnsi="ＭＳ ゴシック" w:hint="eastAsia"/>
          <w:color w:val="000000"/>
          <w:szCs w:val="21"/>
        </w:rPr>
        <w:t>＜主な取組＞</w:t>
      </w:r>
    </w:p>
    <w:p w:rsidR="003505B4" w:rsidRPr="00B76064" w:rsidRDefault="003505B4" w:rsidP="003505B4">
      <w:pPr>
        <w:ind w:firstLineChars="100" w:firstLine="221"/>
        <w:rPr>
          <w:rFonts w:ascii="ＭＳ ゴシック" w:eastAsia="ＭＳ ゴシック" w:hAnsi="ＭＳ ゴシック"/>
          <w:color w:val="000000"/>
          <w:szCs w:val="21"/>
        </w:rPr>
      </w:pPr>
      <w:r w:rsidRPr="00B76064">
        <w:rPr>
          <w:rFonts w:ascii="ＭＳ ゴシック" w:eastAsia="ＭＳ ゴシック" w:hAnsi="ＭＳ ゴシック" w:hint="eastAsia"/>
          <w:color w:val="000000"/>
          <w:szCs w:val="21"/>
        </w:rPr>
        <w:t>■環境局での取組</w:t>
      </w:r>
    </w:p>
    <w:p w:rsidR="003505B4" w:rsidRPr="00B76064" w:rsidRDefault="003505B4" w:rsidP="003505B4">
      <w:pPr>
        <w:ind w:firstLineChars="200" w:firstLine="442"/>
        <w:rPr>
          <w:rFonts w:ascii="ＭＳ 明朝" w:hAnsi="ＭＳ 明朝"/>
          <w:color w:val="000000"/>
          <w:kern w:val="0"/>
          <w:szCs w:val="21"/>
          <w:u w:val="single"/>
        </w:rPr>
      </w:pPr>
      <w:r w:rsidRPr="00B76064">
        <w:rPr>
          <w:rFonts w:ascii="ＭＳ 明朝" w:hAnsi="ＭＳ 明朝" w:hint="eastAsia"/>
          <w:color w:val="000000"/>
          <w:kern w:val="0"/>
          <w:szCs w:val="21"/>
          <w:u w:val="single"/>
        </w:rPr>
        <w:t>再生可能エネルギーの導入拡大の推進</w:t>
      </w:r>
    </w:p>
    <w:p w:rsidR="00042EA3" w:rsidRPr="00B76064" w:rsidRDefault="003505B4" w:rsidP="004B082C">
      <w:pPr>
        <w:ind w:leftChars="293" w:left="647"/>
        <w:rPr>
          <w:rFonts w:ascii="ＭＳ 明朝" w:hAnsi="ＭＳ 明朝"/>
          <w:color w:val="000000"/>
          <w:kern w:val="0"/>
        </w:rPr>
      </w:pPr>
      <w:r w:rsidRPr="00B76064">
        <w:rPr>
          <w:rFonts w:ascii="ＭＳ ゴシック" w:hAnsi="ＭＳ ゴシック" w:hint="eastAsia"/>
          <w:color w:val="000000"/>
          <w:kern w:val="0"/>
        </w:rPr>
        <w:t>○太陽光発電の導入【間接削減】</w:t>
      </w:r>
      <w:r w:rsidR="006C44D3" w:rsidRPr="00B76064">
        <w:rPr>
          <w:rFonts w:ascii="ＭＳ ゴシック" w:hAnsi="ＭＳ ゴシック" w:hint="eastAsia"/>
          <w:color w:val="000000"/>
          <w:kern w:val="0"/>
        </w:rPr>
        <w:t>（削減目標量：</w:t>
      </w:r>
      <w:r w:rsidR="00A24CC8" w:rsidRPr="00084BF6">
        <w:rPr>
          <w:rFonts w:ascii="ＭＳ 明朝" w:hAnsi="ＭＳ 明朝" w:hint="eastAsia"/>
          <w:color w:val="000000"/>
          <w:kern w:val="0"/>
        </w:rPr>
        <w:t>4</w:t>
      </w:r>
      <w:r w:rsidR="00A24CC8" w:rsidRPr="00084BF6">
        <w:rPr>
          <w:rFonts w:ascii="ＭＳ 明朝" w:hAnsi="ＭＳ 明朝"/>
          <w:color w:val="000000"/>
          <w:kern w:val="0"/>
        </w:rPr>
        <w:t>,383</w:t>
      </w:r>
      <w:r w:rsidR="006C44D3" w:rsidRPr="00084BF6">
        <w:rPr>
          <w:rFonts w:ascii="ＭＳ 明朝" w:hAnsi="ＭＳ 明朝" w:hint="eastAsia"/>
          <w:color w:val="000000"/>
          <w:kern w:val="0"/>
        </w:rPr>
        <w:t>トン</w:t>
      </w:r>
      <w:r w:rsidR="006C44D3" w:rsidRPr="00B76064">
        <w:rPr>
          <w:rFonts w:ascii="ＭＳ 明朝" w:hAnsi="ＭＳ 明朝"/>
          <w:color w:val="000000"/>
          <w:kern w:val="0"/>
          <w:szCs w:val="21"/>
        </w:rPr>
        <w:t>-CO</w:t>
      </w:r>
      <w:r w:rsidR="006C44D3" w:rsidRPr="00B76064">
        <w:rPr>
          <w:rFonts w:ascii="ＭＳ 明朝" w:hAnsi="ＭＳ 明朝"/>
          <w:color w:val="000000"/>
          <w:kern w:val="0"/>
          <w:szCs w:val="21"/>
          <w:vertAlign w:val="subscript"/>
        </w:rPr>
        <w:t>2</w:t>
      </w:r>
      <w:r w:rsidR="006C44D3" w:rsidRPr="00B76064">
        <w:rPr>
          <w:rFonts w:ascii="ＭＳ 明朝" w:hAnsi="ＭＳ 明朝" w:hint="eastAsia"/>
          <w:color w:val="000000"/>
          <w:kern w:val="0"/>
        </w:rPr>
        <w:t>）</w:t>
      </w:r>
    </w:p>
    <w:p w:rsidR="003505B4" w:rsidRDefault="003505B4" w:rsidP="00042EA3">
      <w:pPr>
        <w:ind w:leftChars="293" w:left="647" w:firstLineChars="100" w:firstLine="221"/>
        <w:rPr>
          <w:rFonts w:ascii="ＭＳ 明朝" w:hAnsi="ＭＳ 明朝"/>
          <w:color w:val="000000"/>
        </w:rPr>
      </w:pPr>
      <w:r w:rsidRPr="00B76064">
        <w:rPr>
          <w:rFonts w:ascii="ＭＳ 明朝" w:hAnsi="ＭＳ 明朝" w:hint="eastAsia"/>
          <w:color w:val="000000"/>
        </w:rPr>
        <w:t>市立小中学校の屋根の貸し出しにより設置した太陽光発電設備で</w:t>
      </w:r>
      <w:r w:rsidRPr="00FF4F08">
        <w:rPr>
          <w:rFonts w:ascii="ＭＳ 明朝" w:hAnsi="ＭＳ 明朝" w:hint="eastAsia"/>
          <w:color w:val="000000"/>
        </w:rPr>
        <w:t>発電した電</w:t>
      </w:r>
      <w:r w:rsidRPr="00FF4F08">
        <w:rPr>
          <w:rFonts w:ascii="ＭＳ 明朝" w:hAnsi="ＭＳ 明朝" w:hint="eastAsia"/>
          <w:color w:val="000000"/>
          <w:szCs w:val="21"/>
        </w:rPr>
        <w:t>気</w:t>
      </w:r>
      <w:r>
        <w:rPr>
          <w:rFonts w:ascii="ＭＳ 明朝" w:hAnsi="ＭＳ 明朝" w:hint="eastAsia"/>
          <w:color w:val="000000"/>
        </w:rPr>
        <w:t>を</w:t>
      </w:r>
      <w:r w:rsidRPr="00FF4F08">
        <w:rPr>
          <w:rFonts w:ascii="ＭＳ 明朝" w:hAnsi="ＭＳ 明朝" w:hint="eastAsia"/>
          <w:color w:val="000000"/>
        </w:rPr>
        <w:t>、固定価格買取制度（</w:t>
      </w:r>
      <w:r w:rsidR="003136DD">
        <w:rPr>
          <w:rFonts w:ascii="ＭＳ 明朝" w:hAnsi="ＭＳ 明朝" w:hint="eastAsia"/>
          <w:color w:val="000000"/>
        </w:rPr>
        <w:t>以下</w:t>
      </w:r>
      <w:r w:rsidR="003136DD">
        <w:rPr>
          <w:rFonts w:ascii="ＭＳ 明朝" w:hAnsi="ＭＳ 明朝"/>
          <w:color w:val="000000"/>
        </w:rPr>
        <w:t>「</w:t>
      </w:r>
      <w:r w:rsidRPr="00FF4F08">
        <w:rPr>
          <w:rFonts w:ascii="ＭＳ 明朝" w:hAnsi="ＭＳ 明朝" w:hint="eastAsia"/>
          <w:color w:val="000000"/>
        </w:rPr>
        <w:t>FIT制度</w:t>
      </w:r>
      <w:r w:rsidR="003136DD">
        <w:rPr>
          <w:rFonts w:ascii="ＭＳ 明朝" w:hAnsi="ＭＳ 明朝" w:hint="eastAsia"/>
          <w:color w:val="000000"/>
        </w:rPr>
        <w:t>」</w:t>
      </w:r>
      <w:r w:rsidR="003136DD">
        <w:rPr>
          <w:rFonts w:ascii="ＭＳ 明朝" w:hAnsi="ＭＳ 明朝"/>
          <w:color w:val="000000"/>
        </w:rPr>
        <w:t>という</w:t>
      </w:r>
      <w:r w:rsidR="00CB6CDB">
        <w:rPr>
          <w:rFonts w:ascii="ＭＳ 明朝" w:hAnsi="ＭＳ 明朝" w:hint="eastAsia"/>
          <w:color w:val="000000"/>
        </w:rPr>
        <w:t>。</w:t>
      </w:r>
      <w:r w:rsidRPr="00FF4F08">
        <w:rPr>
          <w:rFonts w:ascii="ＭＳ 明朝" w:hAnsi="ＭＳ 明朝" w:hint="eastAsia"/>
          <w:color w:val="000000"/>
        </w:rPr>
        <w:t>）を活用して電気事業者へ供給します。</w:t>
      </w:r>
    </w:p>
    <w:p w:rsidR="003505B4" w:rsidRDefault="003505B4" w:rsidP="003505B4">
      <w:pPr>
        <w:ind w:leftChars="293" w:left="647" w:firstLineChars="100" w:firstLine="221"/>
        <w:rPr>
          <w:rFonts w:ascii="ＭＳ 明朝" w:hAnsi="ＭＳ 明朝"/>
          <w:color w:val="000000"/>
        </w:rPr>
      </w:pPr>
      <w:r>
        <w:rPr>
          <w:rFonts w:ascii="ＭＳ 明朝" w:hAnsi="ＭＳ 明朝" w:hint="eastAsia"/>
          <w:color w:val="000000"/>
        </w:rPr>
        <w:t>これらの削減量は、間接的に地域の排出量の削減に寄与することから、2025（令和７）年度の目標数値の算定に含みます。</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7"/>
        <w:gridCol w:w="2723"/>
        <w:gridCol w:w="2942"/>
      </w:tblGrid>
      <w:tr w:rsidR="003505B4" w:rsidRPr="00FF4F08" w:rsidTr="00094C71">
        <w:tc>
          <w:tcPr>
            <w:tcW w:w="2287" w:type="dxa"/>
            <w:tcBorders>
              <w:top w:val="single" w:sz="4" w:space="0" w:color="auto"/>
              <w:left w:val="single" w:sz="4" w:space="0" w:color="auto"/>
              <w:bottom w:val="single" w:sz="4" w:space="0" w:color="auto"/>
              <w:right w:val="single" w:sz="4" w:space="0" w:color="auto"/>
            </w:tcBorders>
            <w:vAlign w:val="center"/>
            <w:hideMark/>
          </w:tcPr>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年度</w:t>
            </w:r>
          </w:p>
        </w:tc>
        <w:tc>
          <w:tcPr>
            <w:tcW w:w="2723" w:type="dxa"/>
            <w:tcBorders>
              <w:top w:val="single" w:sz="4" w:space="0" w:color="auto"/>
              <w:left w:val="single" w:sz="4" w:space="0" w:color="auto"/>
              <w:bottom w:val="single" w:sz="4" w:space="0" w:color="auto"/>
              <w:right w:val="single" w:sz="4" w:space="0" w:color="auto"/>
            </w:tcBorders>
            <w:vAlign w:val="center"/>
            <w:hideMark/>
          </w:tcPr>
          <w:p w:rsidR="003505B4" w:rsidRPr="00FF4F08" w:rsidRDefault="005661CF" w:rsidP="005661CF">
            <w:pPr>
              <w:spacing w:line="240" w:lineRule="exact"/>
              <w:ind w:firstLineChars="200" w:firstLine="442"/>
              <w:rPr>
                <w:rFonts w:ascii="ＭＳ 明朝" w:hAnsi="ＭＳ 明朝"/>
                <w:color w:val="000000"/>
              </w:rPr>
            </w:pPr>
            <w:r>
              <w:rPr>
                <w:rFonts w:ascii="ＭＳ 明朝" w:hAnsi="ＭＳ 明朝" w:hint="eastAsia"/>
                <w:color w:val="000000"/>
              </w:rPr>
              <w:t>電気</w:t>
            </w:r>
            <w:r w:rsidR="003505B4" w:rsidRPr="00FF4F08">
              <w:rPr>
                <w:rFonts w:ascii="ＭＳ 明朝" w:hAnsi="ＭＳ 明朝" w:hint="eastAsia"/>
                <w:color w:val="000000"/>
              </w:rPr>
              <w:t>事業者への</w:t>
            </w:r>
          </w:p>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電</w:t>
            </w:r>
            <w:r w:rsidRPr="00FF4F08">
              <w:rPr>
                <w:rFonts w:ascii="ＭＳ 明朝" w:hAnsi="ＭＳ 明朝" w:hint="eastAsia"/>
                <w:color w:val="000000"/>
                <w:szCs w:val="21"/>
              </w:rPr>
              <w:t>気</w:t>
            </w:r>
            <w:r w:rsidRPr="00FF4F08">
              <w:rPr>
                <w:rFonts w:ascii="ＭＳ 明朝" w:hAnsi="ＭＳ 明朝" w:hint="eastAsia"/>
                <w:color w:val="000000"/>
              </w:rPr>
              <w:t>供給量（千</w:t>
            </w:r>
            <w:r w:rsidRPr="00FF4F08">
              <w:rPr>
                <w:rFonts w:ascii="ＭＳ 明朝" w:hAnsi="ＭＳ 明朝"/>
                <w:color w:val="000000"/>
              </w:rPr>
              <w:t>kWh</w:t>
            </w:r>
            <w:r w:rsidRPr="00FF4F08">
              <w:rPr>
                <w:rFonts w:ascii="ＭＳ 明朝" w:hAnsi="ＭＳ 明朝" w:hint="eastAsia"/>
                <w:color w:val="000000"/>
              </w:rPr>
              <w:t>）</w:t>
            </w:r>
          </w:p>
        </w:tc>
        <w:tc>
          <w:tcPr>
            <w:tcW w:w="2942" w:type="dxa"/>
            <w:tcBorders>
              <w:top w:val="single" w:sz="4" w:space="0" w:color="auto"/>
              <w:left w:val="single" w:sz="4" w:space="0" w:color="auto"/>
              <w:bottom w:val="single" w:sz="4" w:space="0" w:color="auto"/>
              <w:right w:val="single" w:sz="4" w:space="0" w:color="auto"/>
            </w:tcBorders>
            <w:vAlign w:val="center"/>
            <w:hideMark/>
          </w:tcPr>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間接削減効果</w:t>
            </w:r>
            <w:r w:rsidRPr="00FF4F08">
              <w:rPr>
                <w:rFonts w:ascii="ＭＳ 明朝" w:hAnsi="ＭＳ 明朝" w:hint="eastAsia"/>
                <w:color w:val="000000"/>
                <w:vertAlign w:val="superscript"/>
              </w:rPr>
              <w:t>※</w:t>
            </w:r>
          </w:p>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color w:val="000000"/>
              </w:rPr>
              <w:t>(</w:t>
            </w:r>
            <w:r w:rsidRPr="00FF4F08">
              <w:rPr>
                <w:rFonts w:ascii="ＭＳ 明朝" w:hAnsi="ＭＳ 明朝" w:hint="eastAsia"/>
                <w:color w:val="000000"/>
              </w:rPr>
              <w:t>トン</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color w:val="000000"/>
              </w:rPr>
              <w:t>)</w:t>
            </w:r>
          </w:p>
        </w:tc>
      </w:tr>
      <w:tr w:rsidR="003505B4" w:rsidRPr="00B1760B" w:rsidTr="00094C71">
        <w:trPr>
          <w:trHeight w:val="593"/>
        </w:trPr>
        <w:tc>
          <w:tcPr>
            <w:tcW w:w="2287" w:type="dxa"/>
            <w:tcBorders>
              <w:top w:val="single" w:sz="4" w:space="0" w:color="auto"/>
              <w:left w:val="single" w:sz="4" w:space="0" w:color="auto"/>
              <w:bottom w:val="single" w:sz="4" w:space="0" w:color="auto"/>
              <w:right w:val="single" w:sz="4" w:space="0" w:color="auto"/>
            </w:tcBorders>
            <w:vAlign w:val="center"/>
            <w:hideMark/>
          </w:tcPr>
          <w:p w:rsidR="003505B4" w:rsidRPr="00B1760B" w:rsidRDefault="003505B4" w:rsidP="00B27CF5">
            <w:pPr>
              <w:spacing w:line="240" w:lineRule="exact"/>
              <w:jc w:val="center"/>
              <w:rPr>
                <w:rFonts w:ascii="ＭＳ 明朝" w:hAnsi="ＭＳ 明朝"/>
                <w:color w:val="000000"/>
              </w:rPr>
            </w:pPr>
            <w:r w:rsidRPr="00B1760B">
              <w:rPr>
                <w:rFonts w:ascii="ＭＳ 明朝" w:hAnsi="ＭＳ 明朝"/>
                <w:color w:val="000000"/>
              </w:rPr>
              <w:t>20</w:t>
            </w:r>
            <w:r>
              <w:rPr>
                <w:rFonts w:ascii="ＭＳ 明朝" w:hAnsi="ＭＳ 明朝"/>
                <w:color w:val="000000"/>
              </w:rPr>
              <w:t>21</w:t>
            </w:r>
            <w:r w:rsidRPr="00B1760B">
              <w:rPr>
                <w:rFonts w:ascii="ＭＳ 明朝" w:hAnsi="ＭＳ 明朝" w:hint="eastAsia"/>
                <w:color w:val="000000"/>
              </w:rPr>
              <w:t>（令和</w:t>
            </w:r>
            <w:r>
              <w:rPr>
                <w:rFonts w:ascii="ＭＳ 明朝" w:hAnsi="ＭＳ 明朝" w:hint="eastAsia"/>
                <w:color w:val="000000"/>
              </w:rPr>
              <w:t>３</w:t>
            </w:r>
            <w:r w:rsidRPr="00B1760B">
              <w:rPr>
                <w:rFonts w:ascii="ＭＳ 明朝" w:hAnsi="ＭＳ 明朝" w:hint="eastAsia"/>
                <w:color w:val="000000"/>
              </w:rPr>
              <w:t>）年度</w:t>
            </w:r>
          </w:p>
        </w:tc>
        <w:tc>
          <w:tcPr>
            <w:tcW w:w="2723" w:type="dxa"/>
            <w:tcBorders>
              <w:top w:val="single" w:sz="4" w:space="0" w:color="auto"/>
              <w:left w:val="single" w:sz="4" w:space="0" w:color="auto"/>
              <w:bottom w:val="single" w:sz="4" w:space="0" w:color="auto"/>
              <w:right w:val="single" w:sz="4" w:space="0" w:color="auto"/>
            </w:tcBorders>
            <w:vAlign w:val="center"/>
            <w:hideMark/>
          </w:tcPr>
          <w:p w:rsidR="003505B4" w:rsidRPr="00B1760B" w:rsidRDefault="00A24CC8" w:rsidP="00A24CC8">
            <w:pPr>
              <w:spacing w:line="240" w:lineRule="exact"/>
              <w:ind w:rightChars="105" w:right="232"/>
              <w:jc w:val="right"/>
              <w:rPr>
                <w:rFonts w:ascii="ＭＳ 明朝" w:hAnsi="ＭＳ 明朝"/>
                <w:color w:val="000000"/>
              </w:rPr>
            </w:pPr>
            <w:r>
              <w:rPr>
                <w:rFonts w:ascii="ＭＳ 明朝" w:hAnsi="ＭＳ 明朝"/>
                <w:color w:val="000000"/>
              </w:rPr>
              <w:t>8,982</w:t>
            </w:r>
          </w:p>
        </w:tc>
        <w:tc>
          <w:tcPr>
            <w:tcW w:w="2942" w:type="dxa"/>
            <w:tcBorders>
              <w:top w:val="single" w:sz="4" w:space="0" w:color="auto"/>
              <w:left w:val="single" w:sz="4" w:space="0" w:color="auto"/>
              <w:bottom w:val="single" w:sz="4" w:space="0" w:color="auto"/>
              <w:right w:val="single" w:sz="4" w:space="0" w:color="auto"/>
            </w:tcBorders>
            <w:vAlign w:val="center"/>
            <w:hideMark/>
          </w:tcPr>
          <w:p w:rsidR="003505B4" w:rsidRPr="00B1760B" w:rsidRDefault="00A24CC8" w:rsidP="00A24CC8">
            <w:pPr>
              <w:spacing w:line="240" w:lineRule="exact"/>
              <w:ind w:rightChars="105" w:right="232"/>
              <w:jc w:val="right"/>
              <w:rPr>
                <w:rFonts w:ascii="ＭＳ 明朝" w:hAnsi="ＭＳ 明朝"/>
                <w:color w:val="000000"/>
              </w:rPr>
            </w:pPr>
            <w:r>
              <w:rPr>
                <w:rFonts w:ascii="ＭＳ 明朝" w:hAnsi="ＭＳ 明朝"/>
                <w:color w:val="000000"/>
              </w:rPr>
              <w:t>4,383</w:t>
            </w:r>
          </w:p>
        </w:tc>
      </w:tr>
    </w:tbl>
    <w:p w:rsidR="003505B4" w:rsidRPr="00D31E6F" w:rsidRDefault="003505B4" w:rsidP="003505B4">
      <w:pPr>
        <w:rPr>
          <w:vanish/>
        </w:rPr>
      </w:pPr>
    </w:p>
    <w:p w:rsidR="003505B4" w:rsidRPr="003E5C60" w:rsidRDefault="003505B4" w:rsidP="003505B4">
      <w:pPr>
        <w:snapToGrid w:val="0"/>
        <w:spacing w:line="240" w:lineRule="atLeast"/>
        <w:ind w:left="442"/>
        <w:rPr>
          <w:rFonts w:ascii="ＭＳ 明朝" w:hAnsi="ＭＳ 明朝"/>
          <w:sz w:val="18"/>
          <w:szCs w:val="18"/>
        </w:rPr>
      </w:pPr>
      <w:r w:rsidRPr="003E5C60">
        <w:rPr>
          <w:rFonts w:ascii="ＭＳ 明朝" w:hAnsi="ＭＳ 明朝" w:hint="eastAsia"/>
          <w:sz w:val="18"/>
          <w:szCs w:val="18"/>
        </w:rPr>
        <w:t>※間接削減効果は201</w:t>
      </w:r>
      <w:r w:rsidR="00E54324">
        <w:rPr>
          <w:rFonts w:ascii="ＭＳ 明朝" w:hAnsi="ＭＳ 明朝"/>
          <w:sz w:val="18"/>
          <w:szCs w:val="18"/>
        </w:rPr>
        <w:t>8</w:t>
      </w:r>
      <w:r w:rsidRPr="003E5C60">
        <w:rPr>
          <w:rFonts w:ascii="ＭＳ 明朝" w:hAnsi="ＭＳ 明朝" w:hint="eastAsia"/>
          <w:sz w:val="18"/>
          <w:szCs w:val="18"/>
        </w:rPr>
        <w:t>（</w:t>
      </w:r>
      <w:r w:rsidR="00E54324">
        <w:rPr>
          <w:rFonts w:ascii="ＭＳ 明朝" w:hAnsi="ＭＳ 明朝" w:hint="eastAsia"/>
          <w:sz w:val="18"/>
          <w:szCs w:val="18"/>
        </w:rPr>
        <w:t>平成30</w:t>
      </w:r>
      <w:r w:rsidRPr="003E5C60">
        <w:rPr>
          <w:rFonts w:ascii="ＭＳ 明朝" w:hAnsi="ＭＳ 明朝" w:hint="eastAsia"/>
          <w:sz w:val="18"/>
          <w:szCs w:val="18"/>
        </w:rPr>
        <w:t>）年度の代替値の排出係数</w:t>
      </w:r>
      <w:r w:rsidR="00E54324">
        <w:rPr>
          <w:rFonts w:ascii="ＭＳ 明朝" w:hAnsi="ＭＳ 明朝" w:hint="eastAsia"/>
          <w:sz w:val="18"/>
          <w:szCs w:val="18"/>
        </w:rPr>
        <w:t>（</w:t>
      </w:r>
      <w:r w:rsidRPr="003E5C60">
        <w:rPr>
          <w:rFonts w:ascii="ＭＳ 明朝" w:hAnsi="ＭＳ 明朝" w:hint="eastAsia"/>
          <w:sz w:val="18"/>
          <w:szCs w:val="18"/>
        </w:rPr>
        <w:t>0.488kg-</w:t>
      </w:r>
      <w:r w:rsidR="00E54324" w:rsidRPr="00E54324">
        <w:rPr>
          <w:rFonts w:ascii="ＭＳ 明朝" w:hAnsi="ＭＳ 明朝"/>
          <w:sz w:val="18"/>
          <w:szCs w:val="18"/>
        </w:rPr>
        <w:t>CO</w:t>
      </w:r>
      <w:r w:rsidR="00E54324" w:rsidRPr="00E54324">
        <w:rPr>
          <w:rFonts w:ascii="ＭＳ 明朝" w:hAnsi="ＭＳ 明朝"/>
          <w:sz w:val="18"/>
          <w:szCs w:val="18"/>
          <w:vertAlign w:val="subscript"/>
        </w:rPr>
        <w:t>2</w:t>
      </w:r>
      <w:r w:rsidRPr="003E5C60">
        <w:rPr>
          <w:rFonts w:ascii="ＭＳ 明朝" w:hAnsi="ＭＳ 明朝" w:hint="eastAsia"/>
          <w:sz w:val="18"/>
          <w:szCs w:val="18"/>
        </w:rPr>
        <w:t>/kWh</w:t>
      </w:r>
      <w:r w:rsidR="00E54324">
        <w:rPr>
          <w:rFonts w:ascii="ＭＳ 明朝" w:hAnsi="ＭＳ 明朝" w:hint="eastAsia"/>
          <w:sz w:val="18"/>
          <w:szCs w:val="18"/>
        </w:rPr>
        <w:t>）</w:t>
      </w:r>
      <w:r w:rsidRPr="003E5C60">
        <w:rPr>
          <w:rFonts w:ascii="ＭＳ 明朝" w:hAnsi="ＭＳ 明朝" w:hint="eastAsia"/>
          <w:sz w:val="18"/>
          <w:szCs w:val="18"/>
        </w:rPr>
        <w:t>を用いて算出。</w:t>
      </w:r>
    </w:p>
    <w:p w:rsidR="003505B4" w:rsidRPr="00E54324" w:rsidRDefault="003505B4" w:rsidP="003505B4">
      <w:pPr>
        <w:ind w:firstLineChars="200" w:firstLine="442"/>
        <w:rPr>
          <w:rFonts w:ascii="ＭＳ 明朝" w:hAnsi="ＭＳ 明朝"/>
          <w:color w:val="000000"/>
          <w:kern w:val="0"/>
          <w:szCs w:val="21"/>
        </w:rPr>
      </w:pPr>
    </w:p>
    <w:p w:rsidR="003505B4" w:rsidRPr="00EA76BC" w:rsidRDefault="003505B4" w:rsidP="003505B4">
      <w:pPr>
        <w:ind w:leftChars="128" w:left="283" w:firstLineChars="64" w:firstLine="141"/>
        <w:rPr>
          <w:rFonts w:ascii="ＭＳ 明朝" w:hAnsi="ＭＳ 明朝"/>
          <w:color w:val="000000"/>
          <w:kern w:val="0"/>
          <w:szCs w:val="21"/>
          <w:u w:val="single"/>
        </w:rPr>
      </w:pPr>
      <w:r w:rsidRPr="00EA76BC">
        <w:rPr>
          <w:rFonts w:ascii="ＭＳ 明朝" w:hAnsi="ＭＳ 明朝" w:hint="eastAsia"/>
          <w:color w:val="000000"/>
          <w:kern w:val="0"/>
          <w:szCs w:val="21"/>
          <w:u w:val="single"/>
        </w:rPr>
        <w:t>ごみの減量・リサイクル</w:t>
      </w:r>
      <w:r>
        <w:rPr>
          <w:rFonts w:ascii="ＭＳ 明朝" w:hAnsi="ＭＳ 明朝" w:hint="eastAsia"/>
          <w:color w:val="000000"/>
          <w:kern w:val="0"/>
          <w:szCs w:val="21"/>
          <w:u w:val="single"/>
        </w:rPr>
        <w:t>の推進</w:t>
      </w:r>
    </w:p>
    <w:p w:rsidR="003505B4" w:rsidRPr="00FF4F08" w:rsidRDefault="003505B4" w:rsidP="003505B4">
      <w:pPr>
        <w:ind w:firstLineChars="300" w:firstLine="663"/>
        <w:rPr>
          <w:rFonts w:ascii="ＭＳ 明朝" w:hAnsi="ＭＳ 明朝"/>
          <w:color w:val="000000"/>
          <w:kern w:val="0"/>
          <w:szCs w:val="21"/>
        </w:rPr>
      </w:pPr>
      <w:r w:rsidRPr="00FF4F08">
        <w:rPr>
          <w:rFonts w:ascii="ＭＳ 明朝" w:hAnsi="ＭＳ 明朝" w:hint="eastAsia"/>
          <w:color w:val="000000"/>
          <w:kern w:val="0"/>
          <w:szCs w:val="21"/>
        </w:rPr>
        <w:t>○</w:t>
      </w:r>
      <w:r>
        <w:rPr>
          <w:rFonts w:ascii="ＭＳ 明朝" w:hAnsi="ＭＳ 明朝" w:hint="eastAsia"/>
          <w:color w:val="000000"/>
          <w:kern w:val="0"/>
          <w:szCs w:val="21"/>
        </w:rPr>
        <w:t>プラスチックごみ</w:t>
      </w:r>
      <w:r w:rsidRPr="00FF4F08">
        <w:rPr>
          <w:rFonts w:ascii="ＭＳ 明朝" w:hAnsi="ＭＳ 明朝" w:hint="eastAsia"/>
          <w:color w:val="000000"/>
          <w:kern w:val="0"/>
          <w:szCs w:val="21"/>
        </w:rPr>
        <w:t>の</w:t>
      </w:r>
      <w:r>
        <w:rPr>
          <w:rFonts w:ascii="ＭＳ 明朝" w:hAnsi="ＭＳ 明朝" w:hint="eastAsia"/>
          <w:color w:val="000000"/>
          <w:kern w:val="0"/>
          <w:szCs w:val="21"/>
        </w:rPr>
        <w:t>削減</w:t>
      </w:r>
      <w:r w:rsidRPr="00FF4F08">
        <w:rPr>
          <w:rFonts w:ascii="ＭＳ 明朝" w:hAnsi="ＭＳ 明朝" w:hint="eastAsia"/>
          <w:color w:val="000000"/>
          <w:kern w:val="0"/>
          <w:szCs w:val="21"/>
        </w:rPr>
        <w:t>（削減目標量：3</w:t>
      </w:r>
      <w:r>
        <w:rPr>
          <w:rFonts w:ascii="ＭＳ 明朝" w:hAnsi="ＭＳ 明朝"/>
          <w:color w:val="000000"/>
          <w:kern w:val="0"/>
          <w:szCs w:val="21"/>
        </w:rPr>
        <w:t>5</w:t>
      </w:r>
      <w:r w:rsidRPr="00FF4F08">
        <w:rPr>
          <w:rFonts w:ascii="ＭＳ 明朝" w:hAnsi="ＭＳ 明朝" w:hint="eastAsia"/>
          <w:color w:val="000000"/>
          <w:kern w:val="0"/>
          <w:szCs w:val="21"/>
        </w:rPr>
        <w:t>,</w:t>
      </w:r>
      <w:r>
        <w:rPr>
          <w:rFonts w:ascii="ＭＳ 明朝" w:hAnsi="ＭＳ 明朝"/>
          <w:color w:val="000000"/>
          <w:kern w:val="0"/>
          <w:szCs w:val="21"/>
        </w:rPr>
        <w:t>456</w:t>
      </w:r>
      <w:r w:rsidRPr="00FF4F08">
        <w:rPr>
          <w:rFonts w:ascii="ＭＳ 明朝" w:hAnsi="ＭＳ 明朝"/>
          <w:color w:val="000000"/>
          <w:kern w:val="0"/>
          <w:szCs w:val="21"/>
        </w:rPr>
        <w:t>トン-CO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szCs w:val="21"/>
        </w:rPr>
        <w:t>）</w:t>
      </w:r>
    </w:p>
    <w:p w:rsidR="00042EA3" w:rsidRDefault="003505B4" w:rsidP="00042EA3">
      <w:pPr>
        <w:ind w:leftChars="300" w:left="663" w:firstLineChars="100" w:firstLine="221"/>
        <w:rPr>
          <w:rFonts w:ascii="ＭＳ 明朝" w:hAnsi="ＭＳ 明朝"/>
          <w:color w:val="000000"/>
          <w:kern w:val="0"/>
          <w:szCs w:val="21"/>
        </w:rPr>
      </w:pPr>
      <w:r>
        <w:rPr>
          <w:rFonts w:ascii="ＭＳ 明朝" w:hAnsi="ＭＳ 明朝" w:hint="eastAsia"/>
          <w:color w:val="000000"/>
          <w:kern w:val="0"/>
          <w:szCs w:val="21"/>
        </w:rPr>
        <w:t>マイバッグ・マイボトルの持参などによる</w:t>
      </w:r>
      <w:r w:rsidR="009E1B74">
        <w:rPr>
          <w:rFonts w:ascii="ＭＳ 明朝" w:hAnsi="ＭＳ 明朝" w:hint="eastAsia"/>
          <w:color w:val="000000"/>
          <w:kern w:val="0"/>
          <w:szCs w:val="21"/>
        </w:rPr>
        <w:t>ワンウェイ</w:t>
      </w:r>
      <w:r w:rsidR="0093144A">
        <w:rPr>
          <w:rFonts w:ascii="ＭＳ 明朝" w:hAnsi="ＭＳ 明朝" w:hint="eastAsia"/>
          <w:color w:val="000000"/>
          <w:kern w:val="0"/>
          <w:szCs w:val="21"/>
        </w:rPr>
        <w:t>の</w:t>
      </w:r>
      <w:r>
        <w:rPr>
          <w:rFonts w:ascii="ＭＳ 明朝" w:hAnsi="ＭＳ 明朝" w:hint="eastAsia"/>
          <w:color w:val="000000"/>
          <w:kern w:val="0"/>
          <w:szCs w:val="21"/>
        </w:rPr>
        <w:t>プラスチック（容器包装等）の排出抑制や、ペットボトルの分別・リサイクルの徹底により、焼却するプラスチックごみ</w:t>
      </w:r>
      <w:r w:rsidRPr="00FF4F08">
        <w:rPr>
          <w:rFonts w:ascii="ＭＳ 明朝" w:hAnsi="ＭＳ 明朝" w:hint="eastAsia"/>
          <w:color w:val="000000"/>
          <w:kern w:val="0"/>
          <w:szCs w:val="21"/>
        </w:rPr>
        <w:t>の</w:t>
      </w:r>
      <w:r>
        <w:rPr>
          <w:rFonts w:ascii="ＭＳ 明朝" w:hAnsi="ＭＳ 明朝" w:hint="eastAsia"/>
          <w:color w:val="000000"/>
          <w:kern w:val="0"/>
          <w:szCs w:val="21"/>
        </w:rPr>
        <w:t>削減を</w:t>
      </w:r>
      <w:r w:rsidRPr="00FF4F08">
        <w:rPr>
          <w:rFonts w:ascii="ＭＳ 明朝" w:hAnsi="ＭＳ 明朝" w:hint="eastAsia"/>
          <w:color w:val="000000"/>
          <w:kern w:val="0"/>
          <w:szCs w:val="21"/>
        </w:rPr>
        <w:t>推進します。</w:t>
      </w:r>
    </w:p>
    <w:p w:rsidR="00042EA3" w:rsidRPr="00FF4F08" w:rsidRDefault="00042EA3" w:rsidP="00042EA3">
      <w:pPr>
        <w:ind w:leftChars="300" w:left="663" w:firstLineChars="100" w:firstLine="221"/>
        <w:rPr>
          <w:rFonts w:ascii="ＭＳ 明朝" w:hAnsi="ＭＳ 明朝"/>
          <w:color w:val="000000"/>
          <w:kern w:val="0"/>
          <w:szCs w:val="21"/>
        </w:rPr>
      </w:pPr>
    </w:p>
    <w:p w:rsidR="003505B4" w:rsidRPr="00FF4F08" w:rsidRDefault="003505B4" w:rsidP="003505B4">
      <w:pPr>
        <w:ind w:firstLineChars="300" w:firstLine="663"/>
        <w:rPr>
          <w:rFonts w:ascii="ＭＳ 明朝" w:hAnsi="ＭＳ 明朝"/>
          <w:color w:val="000000"/>
          <w:kern w:val="0"/>
          <w:szCs w:val="21"/>
        </w:rPr>
      </w:pPr>
      <w:r w:rsidRPr="00FF4F08">
        <w:rPr>
          <w:rFonts w:ascii="ＭＳ 明朝" w:hAnsi="ＭＳ 明朝" w:hint="eastAsia"/>
          <w:color w:val="000000"/>
          <w:kern w:val="0"/>
          <w:szCs w:val="21"/>
        </w:rPr>
        <w:t>○</w:t>
      </w:r>
      <w:r w:rsidRPr="00A8258D">
        <w:rPr>
          <w:rFonts w:ascii="ＭＳ 明朝" w:hAnsi="ＭＳ 明朝" w:hint="eastAsia"/>
          <w:color w:val="000000"/>
          <w:kern w:val="0"/>
          <w:szCs w:val="21"/>
        </w:rPr>
        <w:t>ごみ焼却量の減量化</w:t>
      </w:r>
      <w:r w:rsidRPr="00FF4F08">
        <w:rPr>
          <w:rFonts w:ascii="ＭＳ 明朝" w:hAnsi="ＭＳ 明朝" w:hint="eastAsia"/>
          <w:color w:val="000000"/>
          <w:kern w:val="0"/>
          <w:szCs w:val="21"/>
        </w:rPr>
        <w:t>（削減目標量：</w:t>
      </w:r>
      <w:r w:rsidR="00A8258D">
        <w:rPr>
          <w:rFonts w:ascii="ＭＳ 明朝" w:hAnsi="ＭＳ 明朝" w:hint="eastAsia"/>
          <w:color w:val="000000"/>
          <w:kern w:val="0"/>
          <w:szCs w:val="21"/>
        </w:rPr>
        <w:t>17</w:t>
      </w:r>
      <w:r w:rsidRPr="00A8258D">
        <w:rPr>
          <w:rFonts w:ascii="ＭＳ 明朝" w:hAnsi="ＭＳ 明朝" w:hint="eastAsia"/>
          <w:color w:val="000000"/>
          <w:kern w:val="0"/>
          <w:szCs w:val="21"/>
        </w:rPr>
        <w:t>,</w:t>
      </w:r>
      <w:r w:rsidRPr="00357C98">
        <w:rPr>
          <w:rFonts w:ascii="ＭＳ 明朝" w:hAnsi="ＭＳ 明朝" w:hint="eastAsia"/>
          <w:color w:val="000000"/>
          <w:kern w:val="0"/>
          <w:szCs w:val="21"/>
        </w:rPr>
        <w:t>629</w:t>
      </w:r>
      <w:r w:rsidRPr="00357C98">
        <w:rPr>
          <w:rFonts w:ascii="ＭＳ 明朝" w:hAnsi="ＭＳ 明朝"/>
          <w:color w:val="000000"/>
          <w:kern w:val="0"/>
          <w:szCs w:val="21"/>
        </w:rPr>
        <w:t>ト</w:t>
      </w:r>
      <w:r w:rsidRPr="00FF4F08">
        <w:rPr>
          <w:rFonts w:ascii="ＭＳ 明朝" w:hAnsi="ＭＳ 明朝"/>
          <w:color w:val="000000"/>
          <w:kern w:val="0"/>
          <w:szCs w:val="21"/>
        </w:rPr>
        <w:t>ン-CO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szCs w:val="21"/>
        </w:rPr>
        <w:t>）</w:t>
      </w:r>
    </w:p>
    <w:p w:rsidR="003505B4" w:rsidRDefault="003505B4" w:rsidP="003505B4">
      <w:pPr>
        <w:ind w:leftChars="300" w:left="663" w:firstLineChars="100" w:firstLine="221"/>
        <w:rPr>
          <w:color w:val="000000"/>
          <w:kern w:val="0"/>
          <w:u w:val="single"/>
        </w:rPr>
      </w:pPr>
      <w:r>
        <w:rPr>
          <w:rFonts w:ascii="ＭＳ 明朝" w:hAnsi="ＭＳ 明朝" w:hint="eastAsia"/>
          <w:color w:val="000000"/>
          <w:kern w:val="0"/>
          <w:szCs w:val="21"/>
        </w:rPr>
        <w:t>食品ロス削減の取組や環境教育・普及啓発の推進による２Ｒを優先した取組の推進により</w:t>
      </w:r>
      <w:r w:rsidRPr="00FF4F08">
        <w:rPr>
          <w:rFonts w:ascii="ＭＳ 明朝" w:hAnsi="ＭＳ 明朝" w:hint="eastAsia"/>
          <w:color w:val="000000"/>
          <w:kern w:val="0"/>
          <w:szCs w:val="21"/>
        </w:rPr>
        <w:t>ごみ焼却量の減量化を推進します。</w:t>
      </w:r>
    </w:p>
    <w:p w:rsidR="00CB6CDB" w:rsidRPr="00EA76BC" w:rsidRDefault="003505B4" w:rsidP="003505B4">
      <w:pPr>
        <w:rPr>
          <w:rFonts w:ascii="ＭＳ 明朝" w:hAnsi="ＭＳ 明朝"/>
          <w:color w:val="000000"/>
          <w:kern w:val="0"/>
          <w:szCs w:val="21"/>
        </w:rPr>
      </w:pPr>
      <w:r w:rsidRPr="00EA76BC">
        <w:rPr>
          <w:rFonts w:ascii="ＭＳ 明朝" w:hAnsi="ＭＳ 明朝" w:hint="eastAsia"/>
          <w:color w:val="000000"/>
          <w:kern w:val="0"/>
          <w:szCs w:val="21"/>
        </w:rPr>
        <w:t xml:space="preserve">　　</w:t>
      </w:r>
    </w:p>
    <w:p w:rsidR="003505B4" w:rsidRPr="00EA76BC" w:rsidRDefault="003505B4" w:rsidP="003505B4">
      <w:pPr>
        <w:ind w:firstLineChars="200" w:firstLine="442"/>
        <w:rPr>
          <w:rFonts w:ascii="ＭＳ 明朝" w:hAnsi="ＭＳ 明朝"/>
          <w:color w:val="000000"/>
          <w:kern w:val="0"/>
          <w:szCs w:val="21"/>
          <w:vertAlign w:val="subscript"/>
        </w:rPr>
      </w:pPr>
      <w:r w:rsidRPr="00EA76BC">
        <w:rPr>
          <w:rFonts w:ascii="ＭＳ 明朝" w:hAnsi="ＭＳ 明朝" w:hint="eastAsia"/>
          <w:color w:val="000000"/>
          <w:kern w:val="0"/>
          <w:szCs w:val="21"/>
          <w:u w:val="single"/>
        </w:rPr>
        <w:t>職員による環境マネジメントの</w:t>
      </w:r>
      <w:r>
        <w:rPr>
          <w:rFonts w:ascii="ＭＳ 明朝" w:hAnsi="ＭＳ 明朝" w:hint="eastAsia"/>
          <w:color w:val="000000"/>
          <w:kern w:val="0"/>
          <w:szCs w:val="21"/>
          <w:u w:val="single"/>
        </w:rPr>
        <w:t>徹底</w:t>
      </w:r>
    </w:p>
    <w:p w:rsidR="003505B4" w:rsidRDefault="003505B4" w:rsidP="003505B4">
      <w:pPr>
        <w:ind w:left="442" w:hangingChars="200" w:hanging="442"/>
        <w:rPr>
          <w:rFonts w:ascii="ＭＳ 明朝" w:hAnsi="ＭＳ 明朝"/>
          <w:color w:val="000000"/>
          <w:kern w:val="0"/>
          <w:szCs w:val="21"/>
        </w:rPr>
      </w:pPr>
      <w:r w:rsidRPr="00EA76BC">
        <w:rPr>
          <w:rFonts w:ascii="ＭＳ 明朝" w:hAnsi="ＭＳ 明朝" w:hint="eastAsia"/>
          <w:color w:val="000000"/>
          <w:kern w:val="0"/>
          <w:szCs w:val="21"/>
        </w:rPr>
        <w:t xml:space="preserve">　　　</w:t>
      </w:r>
      <w:r w:rsidRPr="00B0399F">
        <w:rPr>
          <w:rFonts w:ascii="ＭＳ 明朝" w:hAnsi="ＭＳ 明朝" w:hint="eastAsia"/>
          <w:color w:val="000000"/>
          <w:kern w:val="0"/>
          <w:szCs w:val="21"/>
        </w:rPr>
        <w:t>事務室</w:t>
      </w:r>
      <w:r>
        <w:rPr>
          <w:rFonts w:ascii="ＭＳ 明朝" w:hAnsi="ＭＳ 明朝" w:hint="eastAsia"/>
          <w:color w:val="000000"/>
          <w:kern w:val="0"/>
          <w:szCs w:val="21"/>
        </w:rPr>
        <w:t>（あべのルシアス庁舎）</w:t>
      </w:r>
      <w:r w:rsidRPr="00B0399F">
        <w:rPr>
          <w:rFonts w:ascii="ＭＳ 明朝" w:hAnsi="ＭＳ 明朝" w:hint="eastAsia"/>
          <w:color w:val="000000"/>
          <w:kern w:val="0"/>
          <w:szCs w:val="21"/>
        </w:rPr>
        <w:t>において各職員の机上のLEDデスクライトを活用する</w:t>
      </w:r>
      <w:r w:rsidR="004B3DCD">
        <w:rPr>
          <w:rFonts w:ascii="ＭＳ 明朝" w:hAnsi="ＭＳ 明朝" w:hint="eastAsia"/>
          <w:color w:val="000000"/>
          <w:kern w:val="0"/>
          <w:szCs w:val="21"/>
        </w:rPr>
        <w:t>など</w:t>
      </w:r>
      <w:r w:rsidRPr="00B0399F">
        <w:rPr>
          <w:rFonts w:ascii="ＭＳ 明朝" w:hAnsi="ＭＳ 明朝" w:hint="eastAsia"/>
          <w:color w:val="000000"/>
          <w:kern w:val="0"/>
          <w:szCs w:val="21"/>
        </w:rPr>
        <w:t>、</w:t>
      </w:r>
      <w:r w:rsidRPr="00EA76BC">
        <w:rPr>
          <w:rFonts w:ascii="ＭＳ 明朝" w:hAnsi="ＭＳ 明朝" w:hint="eastAsia"/>
          <w:color w:val="000000"/>
          <w:kern w:val="0"/>
          <w:szCs w:val="21"/>
        </w:rPr>
        <w:t>「大阪市庁内環境管理計画」に基づく取組等を</w:t>
      </w:r>
      <w:r>
        <w:rPr>
          <w:rFonts w:ascii="ＭＳ 明朝" w:hAnsi="ＭＳ 明朝" w:hint="eastAsia"/>
          <w:color w:val="000000"/>
          <w:kern w:val="0"/>
          <w:szCs w:val="21"/>
        </w:rPr>
        <w:t>徹底</w:t>
      </w:r>
      <w:r w:rsidRPr="00EA76BC">
        <w:rPr>
          <w:rFonts w:ascii="ＭＳ 明朝" w:hAnsi="ＭＳ 明朝" w:hint="eastAsia"/>
          <w:color w:val="000000"/>
          <w:kern w:val="0"/>
          <w:szCs w:val="21"/>
        </w:rPr>
        <w:t>します。</w:t>
      </w:r>
    </w:p>
    <w:p w:rsidR="00CB6CDB" w:rsidRDefault="00CB6CDB" w:rsidP="003505B4">
      <w:pPr>
        <w:ind w:left="442" w:hangingChars="200" w:hanging="442"/>
        <w:rPr>
          <w:rFonts w:ascii="ＭＳ 明朝" w:hAnsi="ＭＳ 明朝"/>
          <w:color w:val="000000"/>
          <w:kern w:val="0"/>
          <w:szCs w:val="21"/>
        </w:rPr>
      </w:pPr>
    </w:p>
    <w:p w:rsidR="00D62964" w:rsidRDefault="00D62964" w:rsidP="003505B4">
      <w:pPr>
        <w:ind w:left="442" w:hangingChars="200" w:hanging="442"/>
        <w:rPr>
          <w:rFonts w:ascii="ＭＳ 明朝" w:hAnsi="ＭＳ 明朝"/>
          <w:color w:val="000000"/>
          <w:kern w:val="0"/>
          <w:szCs w:val="21"/>
        </w:rPr>
      </w:pPr>
    </w:p>
    <w:p w:rsidR="00D62964" w:rsidRDefault="00D62964" w:rsidP="003505B4">
      <w:pPr>
        <w:ind w:left="442" w:hangingChars="200" w:hanging="442"/>
        <w:rPr>
          <w:rFonts w:ascii="ＭＳ 明朝" w:hAnsi="ＭＳ 明朝"/>
          <w:color w:val="000000"/>
          <w:kern w:val="0"/>
          <w:szCs w:val="21"/>
        </w:rPr>
      </w:pPr>
    </w:p>
    <w:p w:rsidR="00D62964" w:rsidRDefault="00D62964" w:rsidP="003505B4">
      <w:pPr>
        <w:ind w:left="442" w:hangingChars="200" w:hanging="442"/>
        <w:rPr>
          <w:rFonts w:ascii="ＭＳ 明朝" w:hAnsi="ＭＳ 明朝"/>
          <w:color w:val="000000"/>
          <w:kern w:val="0"/>
          <w:szCs w:val="21"/>
        </w:rPr>
      </w:pPr>
    </w:p>
    <w:p w:rsidR="00D62964" w:rsidRDefault="00D62964" w:rsidP="003505B4">
      <w:pPr>
        <w:ind w:left="442" w:hangingChars="200" w:hanging="442"/>
        <w:rPr>
          <w:rFonts w:ascii="ＭＳ 明朝" w:hAnsi="ＭＳ 明朝"/>
          <w:color w:val="000000"/>
          <w:kern w:val="0"/>
          <w:szCs w:val="21"/>
        </w:rPr>
      </w:pPr>
    </w:p>
    <w:p w:rsidR="00671C21" w:rsidRDefault="00671C21" w:rsidP="003505B4">
      <w:pPr>
        <w:ind w:left="442" w:hangingChars="200" w:hanging="442"/>
        <w:rPr>
          <w:rFonts w:ascii="ＭＳ 明朝" w:hAnsi="ＭＳ 明朝"/>
          <w:color w:val="000000"/>
          <w:kern w:val="0"/>
          <w:szCs w:val="21"/>
        </w:rPr>
      </w:pPr>
    </w:p>
    <w:p w:rsidR="00CB23DF" w:rsidRDefault="00CB23DF" w:rsidP="003505B4">
      <w:pPr>
        <w:ind w:left="442" w:hangingChars="200" w:hanging="442"/>
        <w:rPr>
          <w:rFonts w:ascii="ＭＳ 明朝" w:hAnsi="ＭＳ 明朝"/>
          <w:color w:val="000000"/>
          <w:kern w:val="0"/>
          <w:szCs w:val="21"/>
        </w:rPr>
      </w:pPr>
    </w:p>
    <w:p w:rsidR="003505B4" w:rsidRPr="00EF2929" w:rsidRDefault="003505B4" w:rsidP="003505B4">
      <w:pPr>
        <w:ind w:firstLineChars="100" w:firstLine="221"/>
        <w:rPr>
          <w:rFonts w:ascii="ＭＳ ゴシック" w:eastAsia="ＭＳ ゴシック" w:hAnsi="ＭＳ ゴシック"/>
          <w:color w:val="000000"/>
          <w:kern w:val="0"/>
          <w:szCs w:val="21"/>
        </w:rPr>
      </w:pPr>
      <w:r w:rsidRPr="00EF2929">
        <w:rPr>
          <w:rFonts w:ascii="ＭＳ ゴシック" w:eastAsia="ＭＳ ゴシック" w:hAnsi="ＭＳ ゴシック" w:hint="eastAsia"/>
          <w:color w:val="000000"/>
          <w:kern w:val="0"/>
          <w:szCs w:val="21"/>
        </w:rPr>
        <w:lastRenderedPageBreak/>
        <w:t>■大阪広域環境施設組合での取組</w:t>
      </w:r>
    </w:p>
    <w:p w:rsidR="003505B4" w:rsidRPr="00EA76BC" w:rsidRDefault="003505B4" w:rsidP="003505B4">
      <w:pPr>
        <w:ind w:firstLineChars="200" w:firstLine="442"/>
        <w:rPr>
          <w:rFonts w:ascii="ＭＳ 明朝" w:hAnsi="ＭＳ 明朝"/>
          <w:color w:val="000000"/>
          <w:kern w:val="0"/>
          <w:szCs w:val="21"/>
          <w:u w:val="single"/>
        </w:rPr>
      </w:pPr>
      <w:r>
        <w:rPr>
          <w:rFonts w:ascii="ＭＳ 明朝" w:hAnsi="ＭＳ 明朝" w:hint="eastAsia"/>
          <w:color w:val="000000"/>
          <w:kern w:val="0"/>
          <w:szCs w:val="21"/>
          <w:u w:val="single"/>
        </w:rPr>
        <w:t>再生可能</w:t>
      </w:r>
      <w:r w:rsidRPr="00EA76BC">
        <w:rPr>
          <w:rFonts w:ascii="ＭＳ 明朝" w:hAnsi="ＭＳ 明朝" w:hint="eastAsia"/>
          <w:color w:val="000000"/>
          <w:kern w:val="0"/>
          <w:szCs w:val="21"/>
          <w:u w:val="single"/>
        </w:rPr>
        <w:t>エネルギーの</w:t>
      </w:r>
      <w:r>
        <w:rPr>
          <w:rFonts w:ascii="ＭＳ 明朝" w:hAnsi="ＭＳ 明朝" w:hint="eastAsia"/>
          <w:color w:val="000000"/>
          <w:kern w:val="0"/>
          <w:szCs w:val="21"/>
          <w:u w:val="single"/>
        </w:rPr>
        <w:t>導入拡大の推進</w:t>
      </w:r>
    </w:p>
    <w:p w:rsidR="003505B4" w:rsidRPr="00EA76BC" w:rsidRDefault="003505B4" w:rsidP="00544DAA">
      <w:pPr>
        <w:ind w:firstLineChars="300" w:firstLine="663"/>
        <w:rPr>
          <w:rFonts w:ascii="ＭＳ 明朝" w:hAnsi="ＭＳ 明朝"/>
          <w:color w:val="000000"/>
          <w:kern w:val="0"/>
          <w:szCs w:val="21"/>
        </w:rPr>
      </w:pPr>
      <w:r w:rsidRPr="00EA76BC">
        <w:rPr>
          <w:rFonts w:ascii="ＭＳ 明朝" w:hAnsi="ＭＳ 明朝" w:hint="eastAsia"/>
          <w:color w:val="000000"/>
          <w:szCs w:val="21"/>
        </w:rPr>
        <w:t>○ごみ焼却余熱を利用したごみ発電</w:t>
      </w:r>
      <w:r w:rsidR="00094C71">
        <w:rPr>
          <w:rFonts w:ascii="ＭＳ 明朝" w:hAnsi="ＭＳ 明朝" w:hint="eastAsia"/>
          <w:color w:val="000000"/>
          <w:szCs w:val="21"/>
        </w:rPr>
        <w:t>の実施</w:t>
      </w:r>
      <w:r w:rsidRPr="00EA76BC">
        <w:rPr>
          <w:rFonts w:ascii="ＭＳ 明朝" w:hAnsi="ＭＳ 明朝" w:hint="eastAsia"/>
          <w:color w:val="000000"/>
          <w:szCs w:val="21"/>
        </w:rPr>
        <w:t>【間接削減】</w:t>
      </w:r>
    </w:p>
    <w:p w:rsidR="00C47021" w:rsidRPr="00AA5376" w:rsidRDefault="00C47021" w:rsidP="00544DAA">
      <w:pPr>
        <w:ind w:leftChars="300" w:left="663" w:firstLineChars="100" w:firstLine="221"/>
        <w:rPr>
          <w:rFonts w:ascii="ＭＳ 明朝" w:hAnsi="ＭＳ 明朝"/>
          <w:color w:val="000000"/>
        </w:rPr>
      </w:pPr>
      <w:r w:rsidRPr="00AA5376">
        <w:rPr>
          <w:rFonts w:ascii="ＭＳ 明朝" w:hAnsi="ＭＳ 明朝" w:hint="eastAsia"/>
          <w:color w:val="000000"/>
          <w:kern w:val="0"/>
          <w:szCs w:val="21"/>
        </w:rPr>
        <w:t>大阪広域環境施設組合におけるごみ焼却工場（鶴見工場、西淀工場、八尾工場、舞洲工場、平野工場、東淀工場）では、ごみ焼却余熱の有効利用により発生する</w:t>
      </w:r>
      <w:r w:rsidR="005366F5">
        <w:rPr>
          <w:rFonts w:ascii="ＭＳ 明朝" w:hAnsi="ＭＳ 明朝" w:hint="eastAsia"/>
          <w:color w:val="000000"/>
          <w:kern w:val="0"/>
          <w:szCs w:val="21"/>
        </w:rPr>
        <w:t>電気や</w:t>
      </w:r>
      <w:r w:rsidR="00FC117C">
        <w:rPr>
          <w:rFonts w:ascii="ＭＳ 明朝" w:hAnsi="ＭＳ 明朝" w:hint="eastAsia"/>
          <w:color w:val="000000"/>
          <w:kern w:val="0"/>
          <w:szCs w:val="21"/>
        </w:rPr>
        <w:t>熱エネルギー（蒸気）</w:t>
      </w:r>
      <w:r w:rsidR="005366F5">
        <w:rPr>
          <w:rFonts w:ascii="ＭＳ 明朝" w:hAnsi="ＭＳ 明朝" w:hint="eastAsia"/>
          <w:color w:val="000000"/>
          <w:kern w:val="0"/>
          <w:szCs w:val="21"/>
        </w:rPr>
        <w:t>を</w:t>
      </w:r>
      <w:r w:rsidRPr="00AA5376">
        <w:rPr>
          <w:rFonts w:ascii="ＭＳ 明朝" w:hAnsi="ＭＳ 明朝" w:hint="eastAsia"/>
          <w:color w:val="000000"/>
        </w:rPr>
        <w:t>電気事業者</w:t>
      </w:r>
      <w:r w:rsidR="00FC117C">
        <w:rPr>
          <w:rFonts w:ascii="ＭＳ 明朝" w:hAnsi="ＭＳ 明朝" w:hint="eastAsia"/>
          <w:color w:val="000000"/>
        </w:rPr>
        <w:t>等</w:t>
      </w:r>
      <w:r w:rsidRPr="00AA5376">
        <w:rPr>
          <w:rFonts w:ascii="ＭＳ 明朝" w:hAnsi="ＭＳ 明朝" w:hint="eastAsia"/>
          <w:color w:val="000000"/>
        </w:rPr>
        <w:t>に供給しています。</w:t>
      </w:r>
    </w:p>
    <w:p w:rsidR="00C12DDB" w:rsidRPr="00881DBE" w:rsidRDefault="005366F5" w:rsidP="00C12DDB">
      <w:pPr>
        <w:ind w:leftChars="300" w:left="663" w:firstLineChars="100" w:firstLine="221"/>
        <w:rPr>
          <w:rFonts w:ascii="ＭＳ 明朝" w:hAnsi="ＭＳ 明朝"/>
          <w:color w:val="000000"/>
          <w:szCs w:val="21"/>
        </w:rPr>
      </w:pPr>
      <w:r>
        <w:rPr>
          <w:rFonts w:ascii="ＭＳ 明朝" w:hAnsi="ＭＳ 明朝" w:hint="eastAsia"/>
          <w:color w:val="000000"/>
        </w:rPr>
        <w:t>ごみ焼却工場で発生する電気は、温対法上におけ</w:t>
      </w:r>
      <w:r w:rsidR="008F6464">
        <w:rPr>
          <w:rFonts w:ascii="ＭＳ 明朝" w:hAnsi="ＭＳ 明朝" w:hint="eastAsia"/>
          <w:color w:val="000000"/>
        </w:rPr>
        <w:t>る</w:t>
      </w:r>
      <w:r>
        <w:rPr>
          <w:rFonts w:ascii="ＭＳ 明朝" w:hAnsi="ＭＳ 明朝" w:hint="eastAsia"/>
          <w:color w:val="000000"/>
        </w:rPr>
        <w:t>C</w:t>
      </w:r>
      <w:r>
        <w:rPr>
          <w:rFonts w:ascii="ＭＳ 明朝" w:hAnsi="ＭＳ 明朝"/>
          <w:color w:val="000000"/>
        </w:rPr>
        <w:t>O</w:t>
      </w:r>
      <w:r w:rsidRPr="0013699C">
        <w:rPr>
          <w:rFonts w:ascii="ＭＳ 明朝" w:hAnsi="ＭＳ 明朝"/>
          <w:color w:val="000000"/>
          <w:vertAlign w:val="subscript"/>
        </w:rPr>
        <w:t>2</w:t>
      </w:r>
      <w:r>
        <w:rPr>
          <w:rFonts w:ascii="ＭＳ 明朝" w:hAnsi="ＭＳ 明朝" w:hint="eastAsia"/>
          <w:color w:val="000000"/>
        </w:rPr>
        <w:t>フリー電気として位置付けられており、</w:t>
      </w:r>
      <w:r w:rsidR="00190A54" w:rsidRPr="00AA5376">
        <w:rPr>
          <w:rFonts w:ascii="ＭＳ 明朝" w:hAnsi="ＭＳ 明朝" w:hint="eastAsia"/>
          <w:color w:val="000000"/>
        </w:rPr>
        <w:t>舞洲工場、平野工場、東淀工場に</w:t>
      </w:r>
      <w:r w:rsidR="007D036E">
        <w:rPr>
          <w:rFonts w:ascii="ＭＳ 明朝" w:hAnsi="ＭＳ 明朝" w:hint="eastAsia"/>
          <w:color w:val="000000"/>
        </w:rPr>
        <w:t>つ</w:t>
      </w:r>
      <w:r w:rsidR="00190A54" w:rsidRPr="00AA5376">
        <w:rPr>
          <w:rFonts w:ascii="ＭＳ 明朝" w:hAnsi="ＭＳ 明朝" w:hint="eastAsia"/>
          <w:color w:val="000000"/>
        </w:rPr>
        <w:t>いては、</w:t>
      </w:r>
      <w:r w:rsidR="007D036E">
        <w:rPr>
          <w:rFonts w:ascii="ＭＳ 明朝" w:hAnsi="ＭＳ 明朝" w:hint="eastAsia"/>
          <w:color w:val="000000"/>
        </w:rPr>
        <w:t>F</w:t>
      </w:r>
      <w:r w:rsidR="007D036E">
        <w:rPr>
          <w:rFonts w:ascii="ＭＳ 明朝" w:hAnsi="ＭＳ 明朝"/>
          <w:color w:val="000000"/>
        </w:rPr>
        <w:t>IT</w:t>
      </w:r>
      <w:r w:rsidR="00190A54" w:rsidRPr="00AA5376">
        <w:rPr>
          <w:rFonts w:ascii="ＭＳ 明朝" w:hAnsi="ＭＳ 明朝" w:hint="eastAsia"/>
          <w:color w:val="000000"/>
        </w:rPr>
        <w:t>制度を活用して</w:t>
      </w:r>
      <w:r w:rsidR="00190A54" w:rsidRPr="00AA5376">
        <w:rPr>
          <w:rFonts w:ascii="ＭＳ 明朝" w:hAnsi="ＭＳ 明朝" w:hint="eastAsia"/>
          <w:color w:val="000000"/>
          <w:szCs w:val="21"/>
        </w:rPr>
        <w:t>再生可能エネルギー電気を電気事業者に供給しています。</w:t>
      </w:r>
    </w:p>
    <w:p w:rsidR="003505B4" w:rsidRDefault="00817BD9" w:rsidP="003505B4">
      <w:pPr>
        <w:rPr>
          <w:color w:val="000000"/>
        </w:rPr>
      </w:pPr>
      <w:r w:rsidRPr="00817BD9">
        <w:rPr>
          <w:noProof/>
        </w:rPr>
        <w:drawing>
          <wp:anchor distT="0" distB="0" distL="114300" distR="114300" simplePos="0" relativeHeight="251739136" behindDoc="0" locked="0" layoutInCell="1" allowOverlap="1">
            <wp:simplePos x="0" y="0"/>
            <wp:positionH relativeFrom="column">
              <wp:posOffset>1524000</wp:posOffset>
            </wp:positionH>
            <wp:positionV relativeFrom="paragraph">
              <wp:posOffset>63295</wp:posOffset>
            </wp:positionV>
            <wp:extent cx="2143125" cy="16573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431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EF6" w:rsidRPr="00EA76BC" w:rsidRDefault="00B36EF6" w:rsidP="003505B4">
      <w:pPr>
        <w:rPr>
          <w:color w:val="000000"/>
        </w:rPr>
      </w:pPr>
    </w:p>
    <w:p w:rsidR="003505B4" w:rsidRPr="00EA76BC" w:rsidRDefault="003505B4" w:rsidP="003505B4">
      <w:pPr>
        <w:rPr>
          <w:color w:val="000000"/>
        </w:rPr>
      </w:pPr>
    </w:p>
    <w:p w:rsidR="003505B4" w:rsidRPr="00EA76BC" w:rsidRDefault="003505B4" w:rsidP="003505B4">
      <w:pPr>
        <w:rPr>
          <w:color w:val="000000"/>
        </w:rPr>
      </w:pPr>
    </w:p>
    <w:p w:rsidR="003505B4" w:rsidRPr="00EA76BC" w:rsidRDefault="003505B4" w:rsidP="003505B4">
      <w:pPr>
        <w:rPr>
          <w:color w:val="000000"/>
        </w:rPr>
      </w:pPr>
    </w:p>
    <w:p w:rsidR="003505B4" w:rsidRPr="00EA76BC" w:rsidRDefault="003505B4" w:rsidP="003505B4">
      <w:pPr>
        <w:rPr>
          <w:color w:val="000000"/>
        </w:rPr>
      </w:pPr>
    </w:p>
    <w:p w:rsidR="003505B4" w:rsidRPr="00EA76BC" w:rsidRDefault="003505B4" w:rsidP="003505B4">
      <w:pPr>
        <w:rPr>
          <w:color w:val="000000"/>
        </w:rPr>
      </w:pPr>
    </w:p>
    <w:p w:rsidR="003505B4" w:rsidRPr="00EA76BC" w:rsidRDefault="006F2476" w:rsidP="003505B4">
      <w:pPr>
        <w:rPr>
          <w:color w:val="000000"/>
        </w:rPr>
      </w:pPr>
      <w:r w:rsidRPr="00EA76BC">
        <w:rPr>
          <w:noProof/>
          <w:color w:val="000000"/>
        </w:rPr>
        <mc:AlternateContent>
          <mc:Choice Requires="wps">
            <w:drawing>
              <wp:anchor distT="0" distB="0" distL="114300" distR="114300" simplePos="0" relativeHeight="251626496" behindDoc="0" locked="0" layoutInCell="1" allowOverlap="1">
                <wp:simplePos x="0" y="0"/>
                <wp:positionH relativeFrom="column">
                  <wp:align>center</wp:align>
                </wp:positionH>
                <wp:positionV relativeFrom="paragraph">
                  <wp:posOffset>215900</wp:posOffset>
                </wp:positionV>
                <wp:extent cx="2924175" cy="254635"/>
                <wp:effectExtent l="0" t="0" r="2540" b="0"/>
                <wp:wrapNone/>
                <wp:docPr id="24" name="Text Box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54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Default="001D1FEC" w:rsidP="003505B4">
                            <w:pPr>
                              <w:jc w:val="center"/>
                            </w:pPr>
                            <w:r w:rsidRPr="005E1779">
                              <w:rPr>
                                <w:rFonts w:hint="eastAsia"/>
                                <w:color w:val="000000"/>
                              </w:rPr>
                              <w:t>ごみ焼却場での余熱利用のしくみ</w:t>
                            </w:r>
                            <w:r>
                              <w:rPr>
                                <w:rFonts w:hint="eastAsia"/>
                                <w:color w:val="000000"/>
                              </w:rPr>
                              <w:t>（例）</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2" o:spid="_x0000_s1072" type="#_x0000_t202" style="position:absolute;left:0;text-align:left;margin-left:0;margin-top:17pt;width:230.25pt;height:20.05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" filled="f" stroked="f">
                <v:textbox inset="1.84mm,.27mm,1.84mm,.27mm">
                  <w:txbxContent>
                    <w:p w:rsidR="001D1FEC" w:rsidRDefault="001D1FEC" w:rsidP="003505B4">
                      <w:pPr>
                        <w:jc w:val="center"/>
                      </w:pPr>
                      <w:r w:rsidRPr="005E1779">
                        <w:rPr>
                          <w:rFonts w:hint="eastAsia"/>
                          <w:color w:val="000000"/>
                        </w:rPr>
                        <w:t>ごみ焼却場での余熱利用のしくみ</w:t>
                      </w:r>
                      <w:r>
                        <w:rPr>
                          <w:rFonts w:hint="eastAsia"/>
                          <w:color w:val="000000"/>
                        </w:rPr>
                        <w:t>（例）</w:t>
                      </w:r>
                    </w:p>
                  </w:txbxContent>
                </v:textbox>
              </v:shape>
            </w:pict>
          </mc:Fallback>
        </mc:AlternateContent>
      </w:r>
    </w:p>
    <w:p w:rsidR="003505B4" w:rsidRDefault="003505B4" w:rsidP="003505B4">
      <w:pPr>
        <w:rPr>
          <w:color w:val="000000"/>
        </w:rPr>
      </w:pPr>
    </w:p>
    <w:p w:rsidR="003505B4" w:rsidRDefault="006F2476" w:rsidP="003505B4">
      <w:pPr>
        <w:rPr>
          <w:color w:val="000000"/>
        </w:rPr>
      </w:pPr>
      <w:r>
        <w:rPr>
          <w:noProof/>
          <w:sz w:val="18"/>
          <w:szCs w:val="18"/>
        </w:rPr>
        <w:drawing>
          <wp:anchor distT="0" distB="0" distL="114300" distR="114300" simplePos="0" relativeHeight="251679744" behindDoc="0" locked="0" layoutInCell="1" allowOverlap="1">
            <wp:simplePos x="0" y="0"/>
            <wp:positionH relativeFrom="column">
              <wp:posOffset>570865</wp:posOffset>
            </wp:positionH>
            <wp:positionV relativeFrom="paragraph">
              <wp:posOffset>52070</wp:posOffset>
            </wp:positionV>
            <wp:extent cx="1946910" cy="1240155"/>
            <wp:effectExtent l="0" t="0" r="0" b="0"/>
            <wp:wrapNone/>
            <wp:docPr id="1345" name="図 1345" descr="東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東淀"/>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946910" cy="124015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80768" behindDoc="0" locked="0" layoutInCell="1" allowOverlap="1">
            <wp:simplePos x="0" y="0"/>
            <wp:positionH relativeFrom="column">
              <wp:posOffset>3892550</wp:posOffset>
            </wp:positionH>
            <wp:positionV relativeFrom="paragraph">
              <wp:posOffset>52070</wp:posOffset>
            </wp:positionV>
            <wp:extent cx="991870" cy="1227455"/>
            <wp:effectExtent l="0" t="0" r="0" b="0"/>
            <wp:wrapNone/>
            <wp:docPr id="1346" name="図 1346" descr="西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西淀"/>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991870" cy="1227455"/>
                    </a:xfrm>
                    <a:prstGeom prst="rect">
                      <a:avLst/>
                    </a:prstGeom>
                    <a:noFill/>
                  </pic:spPr>
                </pic:pic>
              </a:graphicData>
            </a:graphic>
            <wp14:sizeRelH relativeFrom="page">
              <wp14:pctWidth>0</wp14:pctWidth>
            </wp14:sizeRelH>
            <wp14:sizeRelV relativeFrom="page">
              <wp14:pctHeight>0</wp14:pctHeight>
            </wp14:sizeRelV>
          </wp:anchor>
        </w:drawing>
      </w:r>
    </w:p>
    <w:p w:rsidR="00D55CE6" w:rsidRDefault="00D55CE6" w:rsidP="003505B4">
      <w:pPr>
        <w:rPr>
          <w:color w:val="000000"/>
        </w:rPr>
      </w:pPr>
    </w:p>
    <w:p w:rsidR="00D55CE6" w:rsidRDefault="00D55CE6" w:rsidP="003505B4">
      <w:pPr>
        <w:rPr>
          <w:color w:val="000000"/>
        </w:rPr>
      </w:pPr>
    </w:p>
    <w:p w:rsidR="0029589A" w:rsidRDefault="0029589A" w:rsidP="003505B4">
      <w:pPr>
        <w:rPr>
          <w:color w:val="000000"/>
        </w:rPr>
      </w:pPr>
    </w:p>
    <w:p w:rsidR="0029589A" w:rsidRDefault="0029589A" w:rsidP="003505B4">
      <w:pPr>
        <w:rPr>
          <w:color w:val="000000"/>
        </w:rPr>
      </w:pPr>
    </w:p>
    <w:p w:rsidR="007E45DA" w:rsidRDefault="006F2476" w:rsidP="003505B4">
      <w:pPr>
        <w:rPr>
          <w:color w:val="000000"/>
        </w:rPr>
      </w:pPr>
      <w:r>
        <w:rPr>
          <w:noProof/>
          <w:color w:val="000000"/>
        </w:rPr>
        <mc:AlternateContent>
          <mc:Choice Requires="wps">
            <w:drawing>
              <wp:anchor distT="0" distB="0" distL="114300" distR="114300" simplePos="0" relativeHeight="251682816" behindDoc="0" locked="0" layoutInCell="1" allowOverlap="1">
                <wp:simplePos x="0" y="0"/>
                <wp:positionH relativeFrom="column">
                  <wp:posOffset>3390265</wp:posOffset>
                </wp:positionH>
                <wp:positionV relativeFrom="paragraph">
                  <wp:posOffset>212725</wp:posOffset>
                </wp:positionV>
                <wp:extent cx="1960880" cy="427355"/>
                <wp:effectExtent l="0" t="0" r="0" b="0"/>
                <wp:wrapNone/>
                <wp:docPr id="23"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3458D5">
                            <w:pPr>
                              <w:rPr>
                                <w:rFonts w:ascii="ＭＳ ゴシック" w:hAnsi="ＭＳ ゴシック"/>
                                <w:szCs w:val="21"/>
                              </w:rPr>
                            </w:pPr>
                            <w:r w:rsidRPr="006B2885">
                              <w:rPr>
                                <w:rFonts w:ascii="ＭＳ ゴシック" w:hAnsi="ＭＳ ゴシック" w:hint="eastAsia"/>
                                <w:szCs w:val="21"/>
                              </w:rPr>
                              <w:t>ごみ</w:t>
                            </w:r>
                            <w:r w:rsidRPr="006B2885">
                              <w:rPr>
                                <w:rFonts w:ascii="ＭＳ ゴシック" w:hAnsi="ＭＳ ゴシック"/>
                                <w:szCs w:val="21"/>
                              </w:rPr>
                              <w:t>焼却工場の</w:t>
                            </w:r>
                            <w:r w:rsidRPr="006B2885">
                              <w:rPr>
                                <w:rFonts w:ascii="ＭＳ ゴシック" w:hAnsi="ＭＳ ゴシック" w:hint="eastAsia"/>
                                <w:szCs w:val="21"/>
                              </w:rPr>
                              <w:t>廃</w:t>
                            </w:r>
                            <w:r w:rsidRPr="006B2885">
                              <w:rPr>
                                <w:rFonts w:ascii="ＭＳ ゴシック" w:hAnsi="ＭＳ ゴシック"/>
                                <w:szCs w:val="21"/>
                              </w:rPr>
                              <w:t>熱利用</w:t>
                            </w:r>
                          </w:p>
                          <w:p w:rsidR="001D1FEC" w:rsidRPr="006B2885" w:rsidRDefault="001D1FEC" w:rsidP="003458D5">
                            <w:pPr>
                              <w:rPr>
                                <w:rFonts w:ascii="ＭＳ ゴシック" w:hAnsi="ＭＳ ゴシック"/>
                                <w:szCs w:val="21"/>
                              </w:rPr>
                            </w:pPr>
                            <w:r w:rsidRPr="006B2885">
                              <w:rPr>
                                <w:rFonts w:ascii="ＭＳ ゴシック" w:hAnsi="ＭＳ ゴシック"/>
                                <w:szCs w:val="21"/>
                              </w:rPr>
                              <w:t>（</w:t>
                            </w:r>
                            <w:r w:rsidRPr="006B2885">
                              <w:rPr>
                                <w:rFonts w:ascii="ＭＳ ゴシック" w:hAnsi="ＭＳ ゴシック" w:hint="eastAsia"/>
                                <w:szCs w:val="21"/>
                              </w:rPr>
                              <w:t>西淀川</w:t>
                            </w:r>
                            <w:r w:rsidRPr="006B2885">
                              <w:rPr>
                                <w:rFonts w:ascii="ＭＳ ゴシック" w:hAnsi="ＭＳ ゴシック"/>
                                <w:szCs w:val="21"/>
                              </w:rPr>
                              <w:t>温水プール）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266.95pt;margin-top:16.75pt;width:154.4pt;height:3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Pb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" filled="f" stroked="f">
                <v:textbox inset="5.85pt,.7pt,5.85pt,.7pt">
                  <w:txbxContent>
                    <w:p w:rsidR="001D1FEC" w:rsidRDefault="001D1FEC" w:rsidP="003458D5">
                      <w:pPr>
                        <w:rPr>
                          <w:rFonts w:ascii="ＭＳ ゴシック" w:hAnsi="ＭＳ ゴシック"/>
                          <w:szCs w:val="21"/>
                        </w:rPr>
                      </w:pPr>
                      <w:r w:rsidRPr="006B2885">
                        <w:rPr>
                          <w:rFonts w:ascii="ＭＳ ゴシック" w:hAnsi="ＭＳ ゴシック" w:hint="eastAsia"/>
                          <w:szCs w:val="21"/>
                        </w:rPr>
                        <w:t>ごみ</w:t>
                      </w:r>
                      <w:r w:rsidRPr="006B2885">
                        <w:rPr>
                          <w:rFonts w:ascii="ＭＳ ゴシック" w:hAnsi="ＭＳ ゴシック"/>
                          <w:szCs w:val="21"/>
                        </w:rPr>
                        <w:t>焼却工場の</w:t>
                      </w:r>
                      <w:r w:rsidRPr="006B2885">
                        <w:rPr>
                          <w:rFonts w:ascii="ＭＳ ゴシック" w:hAnsi="ＭＳ ゴシック" w:hint="eastAsia"/>
                          <w:szCs w:val="21"/>
                        </w:rPr>
                        <w:t>廃</w:t>
                      </w:r>
                      <w:r w:rsidRPr="006B2885">
                        <w:rPr>
                          <w:rFonts w:ascii="ＭＳ ゴシック" w:hAnsi="ＭＳ ゴシック"/>
                          <w:szCs w:val="21"/>
                        </w:rPr>
                        <w:t>熱利用</w:t>
                      </w:r>
                    </w:p>
                    <w:p w:rsidR="001D1FEC" w:rsidRPr="006B2885" w:rsidRDefault="001D1FEC" w:rsidP="003458D5">
                      <w:pPr>
                        <w:rPr>
                          <w:rFonts w:ascii="ＭＳ ゴシック" w:hAnsi="ＭＳ ゴシック"/>
                          <w:szCs w:val="21"/>
                        </w:rPr>
                      </w:pPr>
                      <w:r w:rsidRPr="006B2885">
                        <w:rPr>
                          <w:rFonts w:ascii="ＭＳ ゴシック" w:hAnsi="ＭＳ ゴシック"/>
                          <w:szCs w:val="21"/>
                        </w:rPr>
                        <w:t>（</w:t>
                      </w:r>
                      <w:r w:rsidRPr="006B2885">
                        <w:rPr>
                          <w:rFonts w:ascii="ＭＳ ゴシック" w:hAnsi="ＭＳ ゴシック" w:hint="eastAsia"/>
                          <w:szCs w:val="21"/>
                        </w:rPr>
                        <w:t>西淀川</w:t>
                      </w:r>
                      <w:r w:rsidRPr="006B2885">
                        <w:rPr>
                          <w:rFonts w:ascii="ＭＳ ゴシック" w:hAnsi="ＭＳ ゴシック"/>
                          <w:szCs w:val="21"/>
                        </w:rPr>
                        <w:t>温水プール）</w:t>
                      </w:r>
                    </w:p>
                  </w:txbxContent>
                </v:textbox>
              </v:shape>
            </w:pict>
          </mc:Fallback>
        </mc:AlternateContent>
      </w:r>
      <w:r>
        <w:rPr>
          <w:noProof/>
          <w:color w:val="000000"/>
        </w:rPr>
        <mc:AlternateContent>
          <mc:Choice Requires="wps">
            <w:drawing>
              <wp:anchor distT="0" distB="0" distL="114300" distR="114300" simplePos="0" relativeHeight="251681792" behindDoc="0" locked="0" layoutInCell="1" allowOverlap="1">
                <wp:simplePos x="0" y="0"/>
                <wp:positionH relativeFrom="column">
                  <wp:posOffset>782955</wp:posOffset>
                </wp:positionH>
                <wp:positionV relativeFrom="paragraph">
                  <wp:posOffset>212725</wp:posOffset>
                </wp:positionV>
                <wp:extent cx="1572260" cy="209550"/>
                <wp:effectExtent l="0" t="0" r="0" b="0"/>
                <wp:wrapNone/>
                <wp:docPr id="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Pr="006B2885" w:rsidRDefault="001D1FEC" w:rsidP="003458D5">
                            <w:pPr>
                              <w:rPr>
                                <w:rFonts w:ascii="ＭＳ ゴシック" w:hAnsi="ＭＳ ゴシック"/>
                                <w:szCs w:val="21"/>
                              </w:rPr>
                            </w:pPr>
                            <w:r w:rsidRPr="006B2885">
                              <w:rPr>
                                <w:rFonts w:ascii="ＭＳ ゴシック" w:hAnsi="ＭＳ ゴシック"/>
                                <w:szCs w:val="21"/>
                              </w:rPr>
                              <w:t>発電設備（</w:t>
                            </w:r>
                            <w:r w:rsidRPr="006B2885">
                              <w:rPr>
                                <w:rFonts w:ascii="ＭＳ ゴシック" w:hAnsi="ＭＳ ゴシック" w:hint="eastAsia"/>
                                <w:szCs w:val="21"/>
                              </w:rPr>
                              <w:t>東淀</w:t>
                            </w:r>
                            <w:r w:rsidRPr="006B2885">
                              <w:rPr>
                                <w:rFonts w:ascii="ＭＳ ゴシック" w:hAnsi="ＭＳ ゴシック"/>
                                <w:szCs w:val="21"/>
                              </w:rPr>
                              <w:t>工場）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61.65pt;margin-top:16.75pt;width:123.8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" filled="f" stroked="f">
                <v:textbox inset="5.85pt,.7pt,5.85pt,.7pt">
                  <w:txbxContent>
                    <w:p w:rsidR="001D1FEC" w:rsidRPr="006B2885" w:rsidRDefault="001D1FEC" w:rsidP="003458D5">
                      <w:pPr>
                        <w:rPr>
                          <w:rFonts w:ascii="ＭＳ ゴシック" w:hAnsi="ＭＳ ゴシック"/>
                          <w:szCs w:val="21"/>
                        </w:rPr>
                      </w:pPr>
                      <w:r w:rsidRPr="006B2885">
                        <w:rPr>
                          <w:rFonts w:ascii="ＭＳ ゴシック" w:hAnsi="ＭＳ ゴシック"/>
                          <w:szCs w:val="21"/>
                        </w:rPr>
                        <w:t>発電設備（</w:t>
                      </w:r>
                      <w:r w:rsidRPr="006B2885">
                        <w:rPr>
                          <w:rFonts w:ascii="ＭＳ ゴシック" w:hAnsi="ＭＳ ゴシック" w:hint="eastAsia"/>
                          <w:szCs w:val="21"/>
                        </w:rPr>
                        <w:t>東淀</w:t>
                      </w:r>
                      <w:r w:rsidRPr="006B2885">
                        <w:rPr>
                          <w:rFonts w:ascii="ＭＳ ゴシック" w:hAnsi="ＭＳ ゴシック"/>
                          <w:szCs w:val="21"/>
                        </w:rPr>
                        <w:t>工場）</w:t>
                      </w:r>
                    </w:p>
                  </w:txbxContent>
                </v:textbox>
              </v:shape>
            </w:pict>
          </mc:Fallback>
        </mc:AlternateContent>
      </w:r>
    </w:p>
    <w:p w:rsidR="007E45DA" w:rsidRDefault="007E45DA" w:rsidP="003505B4">
      <w:pPr>
        <w:rPr>
          <w:color w:val="000000"/>
        </w:rPr>
      </w:pPr>
    </w:p>
    <w:p w:rsidR="00B36EF6" w:rsidRDefault="00B36EF6" w:rsidP="003458D5">
      <w:pPr>
        <w:rPr>
          <w:rFonts w:ascii="ＭＳ 明朝" w:hAnsi="ＭＳ 明朝"/>
          <w:color w:val="000000"/>
          <w:kern w:val="0"/>
        </w:rPr>
      </w:pPr>
    </w:p>
    <w:p w:rsidR="00AF73DF" w:rsidRDefault="00AF73DF" w:rsidP="003458D5">
      <w:pPr>
        <w:rPr>
          <w:rFonts w:ascii="ＭＳ 明朝" w:hAnsi="ＭＳ 明朝"/>
          <w:color w:val="000000"/>
          <w:kern w:val="0"/>
        </w:rPr>
      </w:pPr>
    </w:p>
    <w:p w:rsidR="003505B4" w:rsidRPr="00FF4F08" w:rsidRDefault="003505B4" w:rsidP="003505B4">
      <w:pPr>
        <w:ind w:leftChars="300" w:left="663" w:firstLineChars="100" w:firstLine="221"/>
        <w:rPr>
          <w:rFonts w:ascii="ＭＳ 明朝" w:hAnsi="ＭＳ 明朝"/>
          <w:color w:val="000000"/>
          <w:szCs w:val="21"/>
        </w:rPr>
      </w:pPr>
      <w:r w:rsidRPr="00FF4F08">
        <w:rPr>
          <w:rFonts w:ascii="ＭＳ 明朝" w:hAnsi="ＭＳ 明朝" w:hint="eastAsia"/>
          <w:color w:val="000000"/>
          <w:kern w:val="0"/>
        </w:rPr>
        <w:t>ごみ発電は、基準年度である</w:t>
      </w:r>
      <w:r>
        <w:rPr>
          <w:rFonts w:ascii="ＭＳ 明朝" w:hAnsi="ＭＳ 明朝" w:hint="eastAsia"/>
          <w:color w:val="000000"/>
          <w:kern w:val="0"/>
        </w:rPr>
        <w:t>2013（平成25）</w:t>
      </w:r>
      <w:r w:rsidRPr="00FF4F08">
        <w:rPr>
          <w:rFonts w:ascii="ＭＳ 明朝" w:hAnsi="ＭＳ 明朝" w:hint="eastAsia"/>
          <w:color w:val="000000"/>
          <w:kern w:val="0"/>
        </w:rPr>
        <w:t>年度以降に実施する新たな取組ではないため、</w:t>
      </w:r>
      <w:r w:rsidRPr="00FF4F08">
        <w:rPr>
          <w:rFonts w:ascii="ＭＳ 明朝" w:hAnsi="ＭＳ 明朝" w:hint="eastAsia"/>
          <w:color w:val="000000"/>
          <w:szCs w:val="21"/>
        </w:rPr>
        <w:t>本計画の削減量としては見込まないこととします。</w:t>
      </w:r>
    </w:p>
    <w:p w:rsidR="007E45DA" w:rsidRPr="00FF4F08" w:rsidRDefault="007E45DA" w:rsidP="007E45DA">
      <w:pPr>
        <w:ind w:leftChars="300" w:left="663" w:firstLineChars="100" w:firstLine="221"/>
        <w:rPr>
          <w:rFonts w:ascii="ＭＳ 明朝" w:hAnsi="ＭＳ 明朝"/>
          <w:color w:val="000000"/>
        </w:rPr>
      </w:pPr>
      <w:r w:rsidRPr="00FF4F08">
        <w:rPr>
          <w:rFonts w:ascii="ＭＳ 明朝" w:hAnsi="ＭＳ 明朝" w:hint="eastAsia"/>
          <w:color w:val="000000"/>
        </w:rPr>
        <w:t>なお、</w:t>
      </w:r>
      <w:r w:rsidRPr="00B1760B">
        <w:rPr>
          <w:rFonts w:ascii="ＭＳ 明朝" w:hAnsi="ＭＳ 明朝" w:hint="eastAsia"/>
          <w:color w:val="000000"/>
        </w:rPr>
        <w:t>201</w:t>
      </w:r>
      <w:r w:rsidRPr="00B1760B">
        <w:rPr>
          <w:rFonts w:ascii="ＭＳ 明朝" w:hAnsi="ＭＳ 明朝"/>
          <w:color w:val="000000"/>
        </w:rPr>
        <w:t>9</w:t>
      </w:r>
      <w:r w:rsidRPr="00B1760B">
        <w:rPr>
          <w:rFonts w:ascii="ＭＳ 明朝" w:hAnsi="ＭＳ 明朝" w:hint="eastAsia"/>
          <w:color w:val="000000"/>
        </w:rPr>
        <w:t>（令和元）</w:t>
      </w:r>
      <w:r w:rsidRPr="00FF4F08">
        <w:rPr>
          <w:rFonts w:ascii="ＭＳ 明朝" w:hAnsi="ＭＳ 明朝" w:hint="eastAsia"/>
          <w:color w:val="000000"/>
        </w:rPr>
        <w:t>年度における電気事業者への電</w:t>
      </w:r>
      <w:r w:rsidRPr="00FF4F08">
        <w:rPr>
          <w:rFonts w:ascii="ＭＳ 明朝" w:hAnsi="ＭＳ 明朝" w:hint="eastAsia"/>
          <w:color w:val="000000"/>
          <w:szCs w:val="21"/>
        </w:rPr>
        <w:t>気</w:t>
      </w:r>
      <w:r w:rsidRPr="00FF4F08">
        <w:rPr>
          <w:rFonts w:ascii="ＭＳ 明朝" w:hAnsi="ＭＳ 明朝" w:hint="eastAsia"/>
          <w:color w:val="000000"/>
        </w:rPr>
        <w:t>の供給による間接的な削減量は次のとおり</w:t>
      </w:r>
      <w:r>
        <w:rPr>
          <w:rFonts w:ascii="ＭＳ 明朝" w:hAnsi="ＭＳ 明朝" w:hint="eastAsia"/>
          <w:color w:val="000000"/>
        </w:rPr>
        <w:t>です</w:t>
      </w:r>
      <w:r w:rsidRPr="00FF4F08">
        <w:rPr>
          <w:rFonts w:ascii="ＭＳ 明朝" w:hAnsi="ＭＳ 明朝" w:hint="eastAsia"/>
          <w:color w:val="000000"/>
        </w:rPr>
        <w:t>。</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7"/>
        <w:gridCol w:w="2722"/>
        <w:gridCol w:w="2943"/>
      </w:tblGrid>
      <w:tr w:rsidR="004802BA" w:rsidRPr="00FF4F08" w:rsidTr="00094C71">
        <w:tc>
          <w:tcPr>
            <w:tcW w:w="2287" w:type="dxa"/>
            <w:tcBorders>
              <w:top w:val="single" w:sz="4" w:space="0" w:color="auto"/>
              <w:left w:val="single" w:sz="4" w:space="0" w:color="auto"/>
              <w:bottom w:val="single" w:sz="4" w:space="0" w:color="auto"/>
              <w:right w:val="single" w:sz="4" w:space="0" w:color="auto"/>
            </w:tcBorders>
            <w:vAlign w:val="center"/>
            <w:hideMark/>
          </w:tcPr>
          <w:p w:rsidR="004802BA" w:rsidRPr="00FF4F08" w:rsidRDefault="004802BA" w:rsidP="00EA5E85">
            <w:pPr>
              <w:spacing w:line="240" w:lineRule="exact"/>
              <w:jc w:val="center"/>
              <w:rPr>
                <w:rFonts w:ascii="ＭＳ 明朝" w:hAnsi="ＭＳ 明朝"/>
                <w:color w:val="000000"/>
              </w:rPr>
            </w:pPr>
            <w:r w:rsidRPr="00FF4F08">
              <w:rPr>
                <w:rFonts w:ascii="ＭＳ 明朝" w:hAnsi="ＭＳ 明朝" w:hint="eastAsia"/>
                <w:color w:val="000000"/>
              </w:rPr>
              <w:t>年度</w:t>
            </w:r>
          </w:p>
        </w:tc>
        <w:tc>
          <w:tcPr>
            <w:tcW w:w="2722" w:type="dxa"/>
            <w:tcBorders>
              <w:top w:val="single" w:sz="4" w:space="0" w:color="auto"/>
              <w:left w:val="single" w:sz="4" w:space="0" w:color="auto"/>
              <w:bottom w:val="single" w:sz="4" w:space="0" w:color="auto"/>
              <w:right w:val="single" w:sz="4" w:space="0" w:color="auto"/>
            </w:tcBorders>
            <w:vAlign w:val="center"/>
            <w:hideMark/>
          </w:tcPr>
          <w:p w:rsidR="004802BA" w:rsidRPr="00FF4F08" w:rsidRDefault="004D6749" w:rsidP="00EA5E85">
            <w:pPr>
              <w:spacing w:line="240" w:lineRule="exact"/>
              <w:jc w:val="center"/>
              <w:rPr>
                <w:rFonts w:ascii="ＭＳ 明朝" w:hAnsi="ＭＳ 明朝"/>
                <w:color w:val="000000"/>
              </w:rPr>
            </w:pPr>
            <w:r>
              <w:rPr>
                <w:rFonts w:ascii="ＭＳ 明朝" w:hAnsi="ＭＳ 明朝" w:hint="eastAsia"/>
                <w:color w:val="000000"/>
              </w:rPr>
              <w:t>電気</w:t>
            </w:r>
            <w:r w:rsidR="004802BA" w:rsidRPr="00FF4F08">
              <w:rPr>
                <w:rFonts w:ascii="ＭＳ 明朝" w:hAnsi="ＭＳ 明朝" w:hint="eastAsia"/>
                <w:color w:val="000000"/>
              </w:rPr>
              <w:t>事業者への</w:t>
            </w:r>
          </w:p>
          <w:p w:rsidR="004802BA" w:rsidRPr="00FF4F08" w:rsidRDefault="004802BA" w:rsidP="00EA5E85">
            <w:pPr>
              <w:spacing w:line="240" w:lineRule="exact"/>
              <w:jc w:val="center"/>
              <w:rPr>
                <w:rFonts w:ascii="ＭＳ 明朝" w:hAnsi="ＭＳ 明朝"/>
                <w:color w:val="000000"/>
              </w:rPr>
            </w:pPr>
            <w:r w:rsidRPr="00FF4F08">
              <w:rPr>
                <w:rFonts w:ascii="ＭＳ 明朝" w:hAnsi="ＭＳ 明朝" w:hint="eastAsia"/>
                <w:color w:val="000000"/>
              </w:rPr>
              <w:t>電</w:t>
            </w:r>
            <w:r w:rsidRPr="00FF4F08">
              <w:rPr>
                <w:rFonts w:ascii="ＭＳ 明朝" w:hAnsi="ＭＳ 明朝" w:hint="eastAsia"/>
                <w:color w:val="000000"/>
                <w:szCs w:val="21"/>
              </w:rPr>
              <w:t>気</w:t>
            </w:r>
            <w:r w:rsidRPr="00FF4F08">
              <w:rPr>
                <w:rFonts w:ascii="ＭＳ 明朝" w:hAnsi="ＭＳ 明朝" w:hint="eastAsia"/>
                <w:color w:val="000000"/>
              </w:rPr>
              <w:t>供給量（千</w:t>
            </w:r>
            <w:r w:rsidRPr="00FF4F08">
              <w:rPr>
                <w:rFonts w:ascii="ＭＳ 明朝" w:hAnsi="ＭＳ 明朝"/>
                <w:color w:val="000000"/>
              </w:rPr>
              <w:t>kWh</w:t>
            </w:r>
            <w:r w:rsidRPr="00FF4F08">
              <w:rPr>
                <w:rFonts w:ascii="ＭＳ 明朝" w:hAnsi="ＭＳ 明朝" w:hint="eastAsia"/>
                <w:color w:val="000000"/>
              </w:rPr>
              <w:t>）</w:t>
            </w:r>
          </w:p>
        </w:tc>
        <w:tc>
          <w:tcPr>
            <w:tcW w:w="2943" w:type="dxa"/>
            <w:tcBorders>
              <w:top w:val="single" w:sz="4" w:space="0" w:color="auto"/>
              <w:left w:val="single" w:sz="4" w:space="0" w:color="auto"/>
              <w:bottom w:val="single" w:sz="4" w:space="0" w:color="auto"/>
              <w:right w:val="single" w:sz="4" w:space="0" w:color="auto"/>
            </w:tcBorders>
            <w:vAlign w:val="center"/>
            <w:hideMark/>
          </w:tcPr>
          <w:p w:rsidR="004802BA" w:rsidRPr="00FF4F08" w:rsidRDefault="004802BA" w:rsidP="00EA5E85">
            <w:pPr>
              <w:spacing w:line="240" w:lineRule="exact"/>
              <w:jc w:val="center"/>
              <w:rPr>
                <w:rFonts w:ascii="ＭＳ 明朝" w:hAnsi="ＭＳ 明朝"/>
                <w:color w:val="000000"/>
              </w:rPr>
            </w:pPr>
            <w:r w:rsidRPr="00FF4F08">
              <w:rPr>
                <w:rFonts w:ascii="ＭＳ 明朝" w:hAnsi="ＭＳ 明朝" w:hint="eastAsia"/>
                <w:color w:val="000000"/>
              </w:rPr>
              <w:t>間接削減効果</w:t>
            </w:r>
            <w:r w:rsidRPr="00FF4F08">
              <w:rPr>
                <w:rFonts w:ascii="ＭＳ 明朝" w:hAnsi="ＭＳ 明朝" w:hint="eastAsia"/>
                <w:color w:val="000000"/>
                <w:vertAlign w:val="superscript"/>
              </w:rPr>
              <w:t>※</w:t>
            </w:r>
          </w:p>
          <w:p w:rsidR="004802BA" w:rsidRPr="00FF4F08" w:rsidRDefault="004802BA" w:rsidP="00EA5E85">
            <w:pPr>
              <w:spacing w:line="240" w:lineRule="exact"/>
              <w:jc w:val="center"/>
              <w:rPr>
                <w:rFonts w:ascii="ＭＳ 明朝" w:hAnsi="ＭＳ 明朝"/>
                <w:color w:val="000000"/>
              </w:rPr>
            </w:pPr>
            <w:r w:rsidRPr="00FF4F08">
              <w:rPr>
                <w:rFonts w:ascii="ＭＳ 明朝" w:hAnsi="ＭＳ 明朝"/>
                <w:color w:val="000000"/>
              </w:rPr>
              <w:t>(</w:t>
            </w:r>
            <w:r w:rsidRPr="00FF4F08">
              <w:rPr>
                <w:rFonts w:ascii="ＭＳ 明朝" w:hAnsi="ＭＳ 明朝" w:hint="eastAsia"/>
                <w:color w:val="000000"/>
              </w:rPr>
              <w:t>トン</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color w:val="000000"/>
              </w:rPr>
              <w:t>)</w:t>
            </w:r>
          </w:p>
        </w:tc>
      </w:tr>
      <w:tr w:rsidR="004802BA" w:rsidRPr="00B1760B" w:rsidTr="00094C71">
        <w:trPr>
          <w:trHeight w:val="593"/>
        </w:trPr>
        <w:tc>
          <w:tcPr>
            <w:tcW w:w="2287" w:type="dxa"/>
            <w:tcBorders>
              <w:top w:val="single" w:sz="4" w:space="0" w:color="auto"/>
              <w:left w:val="single" w:sz="4" w:space="0" w:color="auto"/>
              <w:bottom w:val="single" w:sz="4" w:space="0" w:color="auto"/>
              <w:right w:val="single" w:sz="4" w:space="0" w:color="auto"/>
            </w:tcBorders>
            <w:vAlign w:val="center"/>
            <w:hideMark/>
          </w:tcPr>
          <w:p w:rsidR="004802BA" w:rsidRPr="00B1760B" w:rsidRDefault="004802BA" w:rsidP="00EA5E85">
            <w:pPr>
              <w:spacing w:line="240" w:lineRule="exact"/>
              <w:jc w:val="center"/>
              <w:rPr>
                <w:rFonts w:ascii="ＭＳ 明朝" w:hAnsi="ＭＳ 明朝"/>
                <w:color w:val="000000"/>
              </w:rPr>
            </w:pPr>
            <w:r w:rsidRPr="00B1760B">
              <w:rPr>
                <w:rFonts w:ascii="ＭＳ 明朝" w:hAnsi="ＭＳ 明朝"/>
                <w:color w:val="000000"/>
              </w:rPr>
              <w:t>2019</w:t>
            </w:r>
            <w:r w:rsidRPr="00B1760B">
              <w:rPr>
                <w:rFonts w:ascii="ＭＳ 明朝" w:hAnsi="ＭＳ 明朝" w:hint="eastAsia"/>
                <w:color w:val="000000"/>
              </w:rPr>
              <w:t>（令和元）年度</w:t>
            </w:r>
          </w:p>
        </w:tc>
        <w:tc>
          <w:tcPr>
            <w:tcW w:w="2722" w:type="dxa"/>
            <w:tcBorders>
              <w:top w:val="single" w:sz="4" w:space="0" w:color="auto"/>
              <w:left w:val="single" w:sz="4" w:space="0" w:color="auto"/>
              <w:bottom w:val="single" w:sz="4" w:space="0" w:color="auto"/>
              <w:right w:val="single" w:sz="4" w:space="0" w:color="auto"/>
            </w:tcBorders>
            <w:vAlign w:val="center"/>
            <w:hideMark/>
          </w:tcPr>
          <w:p w:rsidR="004802BA" w:rsidRPr="00B1760B" w:rsidRDefault="004802BA" w:rsidP="00EA5E85">
            <w:pPr>
              <w:spacing w:line="240" w:lineRule="exact"/>
              <w:ind w:rightChars="105" w:right="232"/>
              <w:jc w:val="right"/>
              <w:rPr>
                <w:rFonts w:ascii="ＭＳ 明朝" w:hAnsi="ＭＳ 明朝"/>
                <w:color w:val="000000"/>
              </w:rPr>
            </w:pPr>
            <w:r w:rsidRPr="00B1760B">
              <w:rPr>
                <w:rFonts w:ascii="ＭＳ 明朝" w:hAnsi="ＭＳ 明朝"/>
                <w:color w:val="000000"/>
              </w:rPr>
              <w:t>310,225</w:t>
            </w:r>
          </w:p>
        </w:tc>
        <w:tc>
          <w:tcPr>
            <w:tcW w:w="2943" w:type="dxa"/>
            <w:tcBorders>
              <w:top w:val="single" w:sz="4" w:space="0" w:color="auto"/>
              <w:left w:val="single" w:sz="4" w:space="0" w:color="auto"/>
              <w:bottom w:val="single" w:sz="4" w:space="0" w:color="auto"/>
              <w:right w:val="single" w:sz="4" w:space="0" w:color="auto"/>
            </w:tcBorders>
            <w:vAlign w:val="center"/>
            <w:hideMark/>
          </w:tcPr>
          <w:p w:rsidR="004802BA" w:rsidRPr="00B1760B" w:rsidRDefault="004802BA" w:rsidP="00EA5E85">
            <w:pPr>
              <w:spacing w:line="240" w:lineRule="exact"/>
              <w:ind w:rightChars="105" w:right="232"/>
              <w:jc w:val="right"/>
              <w:rPr>
                <w:rFonts w:ascii="ＭＳ 明朝" w:hAnsi="ＭＳ 明朝"/>
                <w:color w:val="000000"/>
              </w:rPr>
            </w:pPr>
            <w:r w:rsidRPr="00B1760B">
              <w:rPr>
                <w:rFonts w:ascii="ＭＳ 明朝" w:hAnsi="ＭＳ 明朝" w:hint="eastAsia"/>
                <w:color w:val="000000"/>
              </w:rPr>
              <w:t>1</w:t>
            </w:r>
            <w:r w:rsidRPr="00B1760B">
              <w:rPr>
                <w:rFonts w:ascii="ＭＳ 明朝" w:hAnsi="ＭＳ 明朝"/>
                <w:color w:val="000000"/>
              </w:rPr>
              <w:t>51</w:t>
            </w:r>
            <w:r w:rsidRPr="00B1760B">
              <w:rPr>
                <w:rFonts w:ascii="ＭＳ 明朝" w:hAnsi="ＭＳ 明朝" w:hint="eastAsia"/>
                <w:color w:val="000000"/>
              </w:rPr>
              <w:t>,</w:t>
            </w:r>
            <w:r w:rsidRPr="00B1760B">
              <w:rPr>
                <w:rFonts w:ascii="ＭＳ 明朝" w:hAnsi="ＭＳ 明朝"/>
                <w:color w:val="000000"/>
              </w:rPr>
              <w:t>390</w:t>
            </w:r>
          </w:p>
        </w:tc>
      </w:tr>
    </w:tbl>
    <w:p w:rsidR="00211C55" w:rsidRPr="003E5C60" w:rsidRDefault="00211C55" w:rsidP="00E302EC">
      <w:pPr>
        <w:snapToGrid w:val="0"/>
        <w:spacing w:line="240" w:lineRule="atLeast"/>
        <w:ind w:left="442"/>
        <w:rPr>
          <w:rFonts w:ascii="ＭＳ 明朝" w:hAnsi="ＭＳ 明朝"/>
          <w:sz w:val="18"/>
          <w:szCs w:val="18"/>
        </w:rPr>
      </w:pPr>
      <w:r w:rsidRPr="003E5C60">
        <w:rPr>
          <w:rFonts w:ascii="ＭＳ 明朝" w:hAnsi="ＭＳ 明朝" w:hint="eastAsia"/>
          <w:sz w:val="18"/>
          <w:szCs w:val="18"/>
        </w:rPr>
        <w:t>※間接削減効果は201</w:t>
      </w:r>
      <w:r>
        <w:rPr>
          <w:rFonts w:ascii="ＭＳ 明朝" w:hAnsi="ＭＳ 明朝"/>
          <w:sz w:val="18"/>
          <w:szCs w:val="18"/>
        </w:rPr>
        <w:t>8</w:t>
      </w:r>
      <w:r w:rsidRPr="003E5C60">
        <w:rPr>
          <w:rFonts w:ascii="ＭＳ 明朝" w:hAnsi="ＭＳ 明朝" w:hint="eastAsia"/>
          <w:sz w:val="18"/>
          <w:szCs w:val="18"/>
        </w:rPr>
        <w:t>（</w:t>
      </w:r>
      <w:r>
        <w:rPr>
          <w:rFonts w:ascii="ＭＳ 明朝" w:hAnsi="ＭＳ 明朝" w:hint="eastAsia"/>
          <w:sz w:val="18"/>
          <w:szCs w:val="18"/>
        </w:rPr>
        <w:t>平成30</w:t>
      </w:r>
      <w:r w:rsidRPr="003E5C60">
        <w:rPr>
          <w:rFonts w:ascii="ＭＳ 明朝" w:hAnsi="ＭＳ 明朝" w:hint="eastAsia"/>
          <w:sz w:val="18"/>
          <w:szCs w:val="18"/>
        </w:rPr>
        <w:t>）年度の代替値の排出係数</w:t>
      </w:r>
      <w:r>
        <w:rPr>
          <w:rFonts w:ascii="ＭＳ 明朝" w:hAnsi="ＭＳ 明朝" w:hint="eastAsia"/>
          <w:sz w:val="18"/>
          <w:szCs w:val="18"/>
        </w:rPr>
        <w:t>（</w:t>
      </w:r>
      <w:r w:rsidRPr="003E5C60">
        <w:rPr>
          <w:rFonts w:ascii="ＭＳ 明朝" w:hAnsi="ＭＳ 明朝" w:hint="eastAsia"/>
          <w:sz w:val="18"/>
          <w:szCs w:val="18"/>
        </w:rPr>
        <w:t>0.488kg-</w:t>
      </w:r>
      <w:r w:rsidRPr="00E54324">
        <w:rPr>
          <w:rFonts w:ascii="ＭＳ 明朝" w:hAnsi="ＭＳ 明朝"/>
          <w:sz w:val="18"/>
          <w:szCs w:val="18"/>
        </w:rPr>
        <w:t>CO</w:t>
      </w:r>
      <w:r w:rsidRPr="00E54324">
        <w:rPr>
          <w:rFonts w:ascii="ＭＳ 明朝" w:hAnsi="ＭＳ 明朝"/>
          <w:sz w:val="18"/>
          <w:szCs w:val="18"/>
          <w:vertAlign w:val="subscript"/>
        </w:rPr>
        <w:t>2</w:t>
      </w:r>
      <w:r w:rsidRPr="003E5C60">
        <w:rPr>
          <w:rFonts w:ascii="ＭＳ 明朝" w:hAnsi="ＭＳ 明朝" w:hint="eastAsia"/>
          <w:sz w:val="18"/>
          <w:szCs w:val="18"/>
        </w:rPr>
        <w:t>/kWh</w:t>
      </w:r>
      <w:r>
        <w:rPr>
          <w:rFonts w:ascii="ＭＳ 明朝" w:hAnsi="ＭＳ 明朝" w:hint="eastAsia"/>
          <w:sz w:val="18"/>
          <w:szCs w:val="18"/>
        </w:rPr>
        <w:t>）</w:t>
      </w:r>
      <w:r w:rsidRPr="003E5C60">
        <w:rPr>
          <w:rFonts w:ascii="ＭＳ 明朝" w:hAnsi="ＭＳ 明朝" w:hint="eastAsia"/>
          <w:sz w:val="18"/>
          <w:szCs w:val="18"/>
        </w:rPr>
        <w:t>を用いて算出。</w:t>
      </w:r>
    </w:p>
    <w:p w:rsidR="00DD3442" w:rsidRDefault="00DD3442" w:rsidP="00B11F61">
      <w:pPr>
        <w:ind w:leftChars="300" w:left="663" w:firstLineChars="100" w:firstLine="221"/>
        <w:rPr>
          <w:color w:val="000000"/>
          <w:szCs w:val="18"/>
        </w:rPr>
      </w:pPr>
    </w:p>
    <w:p w:rsidR="003505B4" w:rsidRPr="00B11F61" w:rsidRDefault="0015305A" w:rsidP="00B11F61">
      <w:pPr>
        <w:ind w:leftChars="300" w:left="663" w:firstLineChars="100" w:firstLine="221"/>
        <w:rPr>
          <w:rFonts w:ascii="ＭＳ 明朝" w:hAnsi="ＭＳ 明朝"/>
          <w:color w:val="000000"/>
          <w:kern w:val="0"/>
        </w:rPr>
      </w:pPr>
      <w:r>
        <w:rPr>
          <w:rFonts w:ascii="ＭＳ 明朝" w:hAnsi="ＭＳ 明朝" w:hint="eastAsia"/>
          <w:color w:val="000000"/>
          <w:kern w:val="0"/>
        </w:rPr>
        <w:t>また</w:t>
      </w:r>
      <w:r w:rsidR="0029589A" w:rsidRPr="00AE71CA">
        <w:rPr>
          <w:rFonts w:ascii="ＭＳ 明朝" w:hAnsi="ＭＳ 明朝" w:hint="eastAsia"/>
          <w:color w:val="000000"/>
          <w:kern w:val="0"/>
        </w:rPr>
        <w:t>、2</w:t>
      </w:r>
      <w:r w:rsidR="0029589A" w:rsidRPr="00AE71CA">
        <w:rPr>
          <w:rFonts w:ascii="ＭＳ 明朝" w:hAnsi="ＭＳ 明朝"/>
          <w:color w:val="000000"/>
          <w:kern w:val="0"/>
        </w:rPr>
        <w:t>019</w:t>
      </w:r>
      <w:r w:rsidR="0029589A" w:rsidRPr="00AE71CA">
        <w:rPr>
          <w:rFonts w:ascii="ＭＳ 明朝" w:hAnsi="ＭＳ 明朝" w:hint="eastAsia"/>
          <w:color w:val="000000"/>
          <w:kern w:val="0"/>
        </w:rPr>
        <w:t>（令和元）年度から更新工事を開始し2</w:t>
      </w:r>
      <w:r w:rsidR="0029589A" w:rsidRPr="00AE71CA">
        <w:rPr>
          <w:rFonts w:ascii="ＭＳ 明朝" w:hAnsi="ＭＳ 明朝"/>
          <w:color w:val="000000"/>
          <w:kern w:val="0"/>
        </w:rPr>
        <w:t>022</w:t>
      </w:r>
      <w:r w:rsidR="0029589A" w:rsidRPr="00AE71CA">
        <w:rPr>
          <w:rFonts w:ascii="ＭＳ 明朝" w:hAnsi="ＭＳ 明朝" w:hint="eastAsia"/>
          <w:color w:val="000000"/>
          <w:kern w:val="0"/>
        </w:rPr>
        <w:t>（令和４）年度の竣工をめざしている住之江工場</w:t>
      </w:r>
      <w:r w:rsidR="0029589A" w:rsidRPr="008D6C23">
        <w:rPr>
          <w:rFonts w:ascii="ＭＳ 明朝" w:hAnsi="ＭＳ 明朝" w:hint="eastAsia"/>
          <w:color w:val="000000"/>
          <w:kern w:val="0"/>
        </w:rPr>
        <w:t>や</w:t>
      </w:r>
      <w:r w:rsidR="00544DAA">
        <w:rPr>
          <w:rFonts w:ascii="ＭＳ 明朝" w:hAnsi="ＭＳ 明朝" w:hint="eastAsia"/>
          <w:color w:val="000000"/>
          <w:kern w:val="0"/>
        </w:rPr>
        <w:t>、</w:t>
      </w:r>
      <w:r w:rsidR="0029589A" w:rsidRPr="008D6C23">
        <w:rPr>
          <w:rFonts w:ascii="ＭＳ 明朝" w:hAnsi="ＭＳ 明朝" w:hint="eastAsia"/>
          <w:color w:val="000000"/>
          <w:kern w:val="0"/>
        </w:rPr>
        <w:t>既設工場の建替え時には</w:t>
      </w:r>
      <w:r w:rsidR="002B6E2F" w:rsidRPr="008D6C23">
        <w:rPr>
          <w:rFonts w:ascii="ＭＳ 明朝" w:hAnsi="ＭＳ 明朝" w:hint="eastAsia"/>
          <w:color w:val="000000"/>
          <w:kern w:val="0"/>
        </w:rPr>
        <w:t>、</w:t>
      </w:r>
      <w:r w:rsidR="0029589A" w:rsidRPr="008D6C23">
        <w:rPr>
          <w:rFonts w:ascii="ＭＳ 明朝" w:hAnsi="ＭＳ 明朝" w:hint="eastAsia"/>
          <w:color w:val="000000"/>
          <w:kern w:val="0"/>
        </w:rPr>
        <w:t>さら</w:t>
      </w:r>
      <w:r w:rsidR="0029589A" w:rsidRPr="00AE71CA">
        <w:rPr>
          <w:rFonts w:ascii="ＭＳ 明朝" w:hAnsi="ＭＳ 明朝" w:hint="eastAsia"/>
          <w:color w:val="000000"/>
          <w:kern w:val="0"/>
        </w:rPr>
        <w:t>なる高効率発電設備や省エネ機器を積極的に導入し、供給量の増加に努めます。</w:t>
      </w:r>
    </w:p>
    <w:p w:rsidR="0029589A" w:rsidRDefault="0029589A" w:rsidP="00B11F61">
      <w:pPr>
        <w:ind w:leftChars="300" w:left="663" w:firstLineChars="100" w:firstLine="221"/>
        <w:rPr>
          <w:rFonts w:ascii="ＭＳ 明朝" w:hAnsi="ＭＳ 明朝"/>
          <w:color w:val="000000"/>
          <w:kern w:val="0"/>
        </w:rPr>
      </w:pPr>
    </w:p>
    <w:p w:rsidR="00137CE5" w:rsidRDefault="00137CE5" w:rsidP="00B11F61">
      <w:pPr>
        <w:ind w:leftChars="300" w:left="663" w:firstLineChars="100" w:firstLine="221"/>
        <w:rPr>
          <w:rFonts w:ascii="ＭＳ 明朝" w:hAnsi="ＭＳ 明朝"/>
          <w:color w:val="000000"/>
          <w:kern w:val="0"/>
        </w:rPr>
      </w:pPr>
    </w:p>
    <w:p w:rsidR="00137CE5" w:rsidRPr="00B11F61" w:rsidRDefault="00137CE5" w:rsidP="00B11F61">
      <w:pPr>
        <w:ind w:leftChars="300" w:left="663" w:firstLineChars="100" w:firstLine="221"/>
        <w:rPr>
          <w:rFonts w:ascii="ＭＳ 明朝" w:hAnsi="ＭＳ 明朝"/>
          <w:color w:val="000000"/>
          <w:kern w:val="0"/>
        </w:rPr>
      </w:pPr>
    </w:p>
    <w:p w:rsidR="003505B4" w:rsidRPr="003F0F58" w:rsidRDefault="00D714CD" w:rsidP="003505B4">
      <w:pPr>
        <w:snapToGrid w:val="0"/>
        <w:spacing w:line="240" w:lineRule="atLeast"/>
        <w:ind w:left="442"/>
        <w:rPr>
          <w:color w:val="000000"/>
          <w:szCs w:val="18"/>
        </w:rPr>
      </w:pPr>
      <w:r w:rsidRPr="00D714CD">
        <w:rPr>
          <w:noProof/>
        </w:rPr>
        <w:lastRenderedPageBreak/>
        <w:drawing>
          <wp:anchor distT="0" distB="0" distL="114300" distR="114300" simplePos="0" relativeHeight="251735040" behindDoc="0" locked="0" layoutInCell="1" allowOverlap="1" wp14:anchorId="128D965D" wp14:editId="4C6FCD9E">
            <wp:simplePos x="0" y="0"/>
            <wp:positionH relativeFrom="column">
              <wp:posOffset>1191667</wp:posOffset>
            </wp:positionH>
            <wp:positionV relativeFrom="paragraph">
              <wp:posOffset>20753</wp:posOffset>
            </wp:positionV>
            <wp:extent cx="3178440" cy="2271240"/>
            <wp:effectExtent l="0" t="0" r="3175" b="0"/>
            <wp:wrapNone/>
            <wp:docPr id="1394" name="図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178440" cy="2271240"/>
                    </a:xfrm>
                    <a:prstGeom prst="rect">
                      <a:avLst/>
                    </a:prstGeom>
                  </pic:spPr>
                </pic:pic>
              </a:graphicData>
            </a:graphic>
            <wp14:sizeRelH relativeFrom="margin">
              <wp14:pctWidth>0</wp14:pctWidth>
            </wp14:sizeRelH>
            <wp14:sizeRelV relativeFrom="margin">
              <wp14:pctHeight>0</wp14:pctHeight>
            </wp14:sizeRelV>
          </wp:anchor>
        </w:drawing>
      </w:r>
    </w:p>
    <w:p w:rsidR="003505B4" w:rsidRPr="003F0F58" w:rsidRDefault="003505B4" w:rsidP="003505B4">
      <w:pPr>
        <w:snapToGrid w:val="0"/>
        <w:spacing w:line="240" w:lineRule="atLeast"/>
        <w:ind w:left="442"/>
        <w:rPr>
          <w:color w:val="000000"/>
          <w:szCs w:val="18"/>
        </w:rPr>
      </w:pPr>
    </w:p>
    <w:p w:rsidR="003505B4" w:rsidRPr="00AF2F0E" w:rsidRDefault="003505B4" w:rsidP="003505B4">
      <w:pPr>
        <w:snapToGrid w:val="0"/>
        <w:spacing w:line="240" w:lineRule="atLeast"/>
        <w:ind w:left="442"/>
        <w:rPr>
          <w:color w:val="000000"/>
          <w:szCs w:val="18"/>
        </w:rPr>
      </w:pPr>
    </w:p>
    <w:p w:rsidR="003505B4" w:rsidRPr="003F0F58" w:rsidRDefault="003505B4" w:rsidP="003505B4">
      <w:pPr>
        <w:snapToGrid w:val="0"/>
        <w:spacing w:line="240" w:lineRule="atLeast"/>
        <w:ind w:left="442"/>
        <w:rPr>
          <w:color w:val="000000"/>
          <w:szCs w:val="18"/>
        </w:rPr>
      </w:pPr>
    </w:p>
    <w:p w:rsidR="003505B4" w:rsidRDefault="003505B4" w:rsidP="003505B4">
      <w:pPr>
        <w:snapToGrid w:val="0"/>
        <w:spacing w:line="240" w:lineRule="atLeast"/>
        <w:ind w:left="442"/>
        <w:rPr>
          <w:color w:val="000000"/>
          <w:szCs w:val="18"/>
        </w:rPr>
      </w:pPr>
    </w:p>
    <w:p w:rsidR="003505B4" w:rsidRDefault="003505B4" w:rsidP="003505B4">
      <w:pPr>
        <w:snapToGrid w:val="0"/>
        <w:spacing w:line="240" w:lineRule="atLeast"/>
        <w:ind w:left="442"/>
        <w:rPr>
          <w:color w:val="000000"/>
          <w:szCs w:val="18"/>
        </w:rPr>
      </w:pPr>
    </w:p>
    <w:p w:rsidR="003505B4" w:rsidRDefault="003505B4" w:rsidP="003505B4">
      <w:pPr>
        <w:snapToGrid w:val="0"/>
        <w:spacing w:line="240" w:lineRule="atLeast"/>
        <w:ind w:left="442"/>
        <w:rPr>
          <w:color w:val="000000"/>
          <w:szCs w:val="18"/>
        </w:rPr>
      </w:pPr>
    </w:p>
    <w:p w:rsidR="003505B4" w:rsidRPr="003F0F58" w:rsidRDefault="003505B4" w:rsidP="003505B4">
      <w:pPr>
        <w:snapToGrid w:val="0"/>
        <w:spacing w:line="240" w:lineRule="atLeast"/>
        <w:ind w:left="442"/>
        <w:rPr>
          <w:color w:val="000000"/>
          <w:szCs w:val="18"/>
        </w:rPr>
      </w:pPr>
    </w:p>
    <w:p w:rsidR="003505B4" w:rsidRDefault="003505B4" w:rsidP="003505B4">
      <w:pPr>
        <w:snapToGrid w:val="0"/>
        <w:spacing w:line="240" w:lineRule="atLeast"/>
        <w:ind w:left="442"/>
        <w:rPr>
          <w:rFonts w:ascii="ＭＳ ゴシック" w:hAnsi="ＭＳ ゴシック"/>
          <w:color w:val="000000"/>
          <w:kern w:val="0"/>
        </w:rPr>
      </w:pPr>
    </w:p>
    <w:p w:rsidR="003505B4" w:rsidRDefault="003505B4" w:rsidP="003505B4">
      <w:pPr>
        <w:snapToGrid w:val="0"/>
        <w:spacing w:line="240" w:lineRule="atLeast"/>
        <w:ind w:left="442"/>
        <w:rPr>
          <w:rFonts w:ascii="ＭＳ ゴシック" w:hAnsi="ＭＳ ゴシック"/>
          <w:color w:val="000000"/>
          <w:kern w:val="0"/>
        </w:rPr>
      </w:pPr>
    </w:p>
    <w:p w:rsidR="003505B4" w:rsidRDefault="003505B4" w:rsidP="003505B4">
      <w:pPr>
        <w:snapToGrid w:val="0"/>
        <w:spacing w:line="240" w:lineRule="atLeast"/>
        <w:ind w:left="442"/>
        <w:rPr>
          <w:rFonts w:ascii="ＭＳ ゴシック" w:hAnsi="ＭＳ ゴシック"/>
          <w:color w:val="000000"/>
          <w:kern w:val="0"/>
        </w:rPr>
      </w:pPr>
    </w:p>
    <w:p w:rsidR="003505B4" w:rsidRDefault="003505B4" w:rsidP="003505B4">
      <w:pPr>
        <w:snapToGrid w:val="0"/>
        <w:spacing w:line="240" w:lineRule="atLeast"/>
        <w:ind w:left="442"/>
        <w:rPr>
          <w:rFonts w:ascii="ＭＳ ゴシック" w:hAnsi="ＭＳ ゴシック"/>
          <w:color w:val="000000"/>
          <w:kern w:val="0"/>
        </w:rPr>
      </w:pPr>
    </w:p>
    <w:p w:rsidR="003505B4" w:rsidRPr="003E5C60" w:rsidRDefault="003505B4" w:rsidP="003505B4">
      <w:pPr>
        <w:snapToGrid w:val="0"/>
        <w:spacing w:line="240" w:lineRule="atLeast"/>
        <w:ind w:left="442"/>
        <w:rPr>
          <w:rFonts w:ascii="ＭＳ 明朝" w:hAnsi="ＭＳ 明朝"/>
          <w:sz w:val="18"/>
          <w:szCs w:val="18"/>
        </w:rPr>
      </w:pPr>
      <w:r>
        <w:rPr>
          <w:rFonts w:ascii="ＭＳ ゴシック" w:hAnsi="ＭＳ ゴシック" w:hint="eastAsia"/>
          <w:color w:val="000000"/>
          <w:kern w:val="0"/>
        </w:rPr>
        <w:t xml:space="preserve">　</w:t>
      </w:r>
    </w:p>
    <w:p w:rsidR="003505B4" w:rsidRPr="00543513" w:rsidRDefault="003505B4" w:rsidP="003505B4">
      <w:pPr>
        <w:snapToGrid w:val="0"/>
        <w:spacing w:line="240" w:lineRule="atLeast"/>
        <w:ind w:left="442"/>
        <w:rPr>
          <w:rFonts w:ascii="ＭＳ 明朝" w:hAnsi="ＭＳ 明朝"/>
          <w:color w:val="FF0000"/>
          <w:sz w:val="18"/>
          <w:szCs w:val="18"/>
        </w:rPr>
      </w:pPr>
    </w:p>
    <w:p w:rsidR="003505B4" w:rsidRDefault="006F2476" w:rsidP="003505B4">
      <w:pPr>
        <w:ind w:leftChars="128" w:left="283" w:firstLineChars="64" w:firstLine="141"/>
        <w:rPr>
          <w:rFonts w:ascii="ＭＳ 明朝" w:hAnsi="ＭＳ 明朝"/>
          <w:color w:val="000000"/>
          <w:kern w:val="0"/>
          <w:szCs w:val="21"/>
          <w:u w:val="single"/>
        </w:rPr>
      </w:pPr>
      <w:r>
        <w:rPr>
          <w:noProof/>
        </w:rPr>
        <mc:AlternateContent>
          <mc:Choice Requires="wps">
            <w:drawing>
              <wp:anchor distT="0" distB="0" distL="114300" distR="114300" simplePos="0" relativeHeight="251634688" behindDoc="0" locked="0" layoutInCell="1" allowOverlap="1">
                <wp:simplePos x="0" y="0"/>
                <wp:positionH relativeFrom="column">
                  <wp:posOffset>1182370</wp:posOffset>
                </wp:positionH>
                <wp:positionV relativeFrom="paragraph">
                  <wp:posOffset>13335</wp:posOffset>
                </wp:positionV>
                <wp:extent cx="3192780" cy="228600"/>
                <wp:effectExtent l="1270" t="3810" r="0" b="0"/>
                <wp:wrapNone/>
                <wp:docPr id="21" name="Text Box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Default="001D1FEC" w:rsidP="00F2354B">
                            <w:pPr>
                              <w:jc w:val="center"/>
                            </w:pPr>
                            <w:r w:rsidRPr="00EA76BC">
                              <w:rPr>
                                <w:rFonts w:hint="eastAsia"/>
                                <w:color w:val="000000"/>
                              </w:rPr>
                              <w:t>図</w:t>
                            </w:r>
                            <w:r>
                              <w:rPr>
                                <w:rFonts w:hint="eastAsia"/>
                                <w:color w:val="000000"/>
                              </w:rPr>
                              <w:t>６</w:t>
                            </w:r>
                            <w:r w:rsidRPr="00EA76BC">
                              <w:rPr>
                                <w:rFonts w:hint="eastAsia"/>
                                <w:color w:val="000000"/>
                              </w:rPr>
                              <w:t>－１　環境局の温室効果ガス排出削減目標</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0" o:spid="_x0000_s1075" type="#_x0000_t202" style="position:absolute;left:0;text-align:left;margin-left:93.1pt;margin-top:1.05pt;width:251.4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" filled="f" stroked="f">
                <v:textbox inset="1.84mm,.27mm,1.84mm,.27mm">
                  <w:txbxContent>
                    <w:p w:rsidR="001D1FEC" w:rsidRDefault="001D1FEC" w:rsidP="00F2354B">
                      <w:pPr>
                        <w:jc w:val="center"/>
                      </w:pPr>
                      <w:r w:rsidRPr="00EA76BC">
                        <w:rPr>
                          <w:rFonts w:hint="eastAsia"/>
                          <w:color w:val="000000"/>
                        </w:rPr>
                        <w:t>図</w:t>
                      </w:r>
                      <w:r>
                        <w:rPr>
                          <w:rFonts w:hint="eastAsia"/>
                          <w:color w:val="000000"/>
                        </w:rPr>
                        <w:t>６</w:t>
                      </w:r>
                      <w:r w:rsidRPr="00EA76BC">
                        <w:rPr>
                          <w:rFonts w:hint="eastAsia"/>
                          <w:color w:val="000000"/>
                        </w:rPr>
                        <w:t>－１　環境局の温室効果ガス排出削減目標</w:t>
                      </w:r>
                    </w:p>
                  </w:txbxContent>
                </v:textbox>
              </v:shape>
            </w:pict>
          </mc:Fallback>
        </mc:AlternateContent>
      </w:r>
      <w:r>
        <w:rPr>
          <w:noProof/>
        </w:rPr>
        <mc:AlternateContent>
          <mc:Choice Requires="wps">
            <w:drawing>
              <wp:anchor distT="45720" distB="45720" distL="114300" distR="114300" simplePos="0" relativeHeight="251638784" behindDoc="0" locked="0" layoutInCell="1" allowOverlap="1">
                <wp:simplePos x="0" y="0"/>
                <wp:positionH relativeFrom="column">
                  <wp:posOffset>-13335</wp:posOffset>
                </wp:positionH>
                <wp:positionV relativeFrom="paragraph">
                  <wp:posOffset>287020</wp:posOffset>
                </wp:positionV>
                <wp:extent cx="5848350" cy="3291840"/>
                <wp:effectExtent l="5715" t="10795" r="13335" b="1206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291840"/>
                        </a:xfrm>
                        <a:prstGeom prst="rect">
                          <a:avLst/>
                        </a:prstGeom>
                        <a:solidFill>
                          <a:srgbClr val="FFFFFF"/>
                        </a:solidFill>
                        <a:ln w="9525">
                          <a:solidFill>
                            <a:srgbClr val="000000"/>
                          </a:solidFill>
                          <a:miter lim="800000"/>
                          <a:headEnd/>
                          <a:tailEnd/>
                        </a:ln>
                      </wps:spPr>
                      <wps:txbx>
                        <w:txbxContent>
                          <w:p w:rsidR="001D1FEC" w:rsidRPr="006E73BA" w:rsidRDefault="001D1FEC" w:rsidP="003505B4">
                            <w:pPr>
                              <w:snapToGrid w:val="0"/>
                              <w:spacing w:line="240" w:lineRule="atLeast"/>
                              <w:rPr>
                                <w:rFonts w:ascii="ＭＳ 明朝" w:hAnsi="ＭＳ 明朝"/>
                                <w:color w:val="000000"/>
                                <w:kern w:val="0"/>
                                <w:szCs w:val="21"/>
                              </w:rPr>
                            </w:pPr>
                            <w:r w:rsidRPr="006E73BA">
                              <w:rPr>
                                <w:rFonts w:ascii="ＭＳ 明朝" w:hAnsi="ＭＳ 明朝" w:hint="eastAsia"/>
                                <w:color w:val="000000"/>
                                <w:kern w:val="0"/>
                                <w:szCs w:val="21"/>
                              </w:rPr>
                              <w:t>【</w:t>
                            </w:r>
                            <w:r w:rsidRPr="006E73BA">
                              <w:rPr>
                                <w:rFonts w:ascii="ＭＳ 明朝" w:hAnsi="ＭＳ 明朝" w:cs="Arial"/>
                                <w:color w:val="000000"/>
                                <w:szCs w:val="21"/>
                              </w:rPr>
                              <w:t>市設建築物の屋根の目的外使用許可による太陽光パネル設置促進事業</w:t>
                            </w:r>
                            <w:r w:rsidRPr="006E73BA">
                              <w:rPr>
                                <w:rFonts w:ascii="ＭＳ 明朝" w:hAnsi="ＭＳ 明朝" w:hint="eastAsia"/>
                                <w:color w:val="000000"/>
                                <w:kern w:val="0"/>
                                <w:szCs w:val="21"/>
                              </w:rPr>
                              <w:t>】</w:t>
                            </w:r>
                          </w:p>
                          <w:p w:rsidR="001D1FEC" w:rsidRPr="006E73BA" w:rsidRDefault="001D1FEC" w:rsidP="00F7216A">
                            <w:pPr>
                              <w:snapToGrid w:val="0"/>
                              <w:spacing w:line="240" w:lineRule="atLeast"/>
                              <w:rPr>
                                <w:rFonts w:ascii="ＭＳ 明朝" w:hAnsi="ＭＳ 明朝"/>
                                <w:color w:val="000000"/>
                                <w:kern w:val="0"/>
                                <w:szCs w:val="21"/>
                              </w:rPr>
                            </w:pPr>
                            <w:r w:rsidRPr="006E73BA">
                              <w:rPr>
                                <w:rFonts w:ascii="ＭＳ 明朝" w:hAnsi="ＭＳ 明朝" w:hint="eastAsia"/>
                                <w:color w:val="000000"/>
                                <w:kern w:val="0"/>
                                <w:szCs w:val="21"/>
                              </w:rPr>
                              <w:t xml:space="preserve">　環境局では</w:t>
                            </w:r>
                            <w:r>
                              <w:rPr>
                                <w:rFonts w:ascii="ＭＳ 明朝" w:hAnsi="ＭＳ 明朝" w:hint="eastAsia"/>
                                <w:color w:val="000000"/>
                                <w:kern w:val="0"/>
                                <w:szCs w:val="21"/>
                              </w:rPr>
                              <w:t>行政財産目的外許可制度を活用し、</w:t>
                            </w:r>
                            <w:r w:rsidRPr="006E73BA">
                              <w:rPr>
                                <w:rFonts w:ascii="Arial" w:hAnsi="Arial" w:cs="Arial"/>
                                <w:color w:val="000000"/>
                                <w:szCs w:val="21"/>
                              </w:rPr>
                              <w:t>太陽光発電事業を行う事業者に</w:t>
                            </w:r>
                            <w:r w:rsidRPr="006E73BA">
                              <w:rPr>
                                <w:rFonts w:ascii="Arial" w:hAnsi="Arial" w:cs="Arial" w:hint="eastAsia"/>
                                <w:color w:val="000000"/>
                                <w:szCs w:val="21"/>
                              </w:rPr>
                              <w:t>、</w:t>
                            </w:r>
                            <w:r w:rsidRPr="006E73BA">
                              <w:rPr>
                                <w:rFonts w:ascii="Arial" w:hAnsi="Arial" w:cs="Arial"/>
                                <w:color w:val="000000"/>
                                <w:szCs w:val="21"/>
                              </w:rPr>
                              <w:t>市設建築物</w:t>
                            </w:r>
                            <w:r w:rsidRPr="006E73BA">
                              <w:rPr>
                                <w:rFonts w:ascii="Arial" w:hAnsi="Arial" w:cs="Arial" w:hint="eastAsia"/>
                                <w:color w:val="000000"/>
                                <w:szCs w:val="21"/>
                              </w:rPr>
                              <w:t>（大阪市立小中学校）</w:t>
                            </w:r>
                            <w:r w:rsidRPr="006E73BA">
                              <w:rPr>
                                <w:rFonts w:ascii="Arial" w:hAnsi="Arial" w:cs="Arial"/>
                                <w:color w:val="000000"/>
                                <w:szCs w:val="21"/>
                              </w:rPr>
                              <w:t>の屋根を貸出し</w:t>
                            </w:r>
                            <w:r w:rsidRPr="006E73BA">
                              <w:rPr>
                                <w:rFonts w:ascii="Arial" w:hAnsi="Arial" w:cs="Arial" w:hint="eastAsia"/>
                                <w:color w:val="000000"/>
                                <w:szCs w:val="21"/>
                              </w:rPr>
                              <w:t>ており</w:t>
                            </w:r>
                            <w:r w:rsidRPr="006E73BA">
                              <w:rPr>
                                <w:rFonts w:ascii="Arial" w:hAnsi="Arial" w:cs="Arial"/>
                                <w:color w:val="000000"/>
                                <w:szCs w:val="21"/>
                              </w:rPr>
                              <w:t>、事業者は</w:t>
                            </w:r>
                            <w:r w:rsidRPr="006E73BA">
                              <w:rPr>
                                <w:rFonts w:ascii="ＭＳ 明朝" w:hAnsi="ＭＳ 明朝" w:hint="eastAsia"/>
                                <w:color w:val="000000"/>
                                <w:szCs w:val="21"/>
                              </w:rPr>
                              <w:t>FIT制度</w:t>
                            </w:r>
                            <w:r w:rsidRPr="006E73BA">
                              <w:rPr>
                                <w:rFonts w:ascii="Arial" w:hAnsi="Arial" w:cs="Arial"/>
                                <w:color w:val="000000"/>
                                <w:szCs w:val="21"/>
                              </w:rPr>
                              <w:t>により</w:t>
                            </w:r>
                            <w:r w:rsidRPr="006E73BA">
                              <w:rPr>
                                <w:rFonts w:ascii="Arial" w:hAnsi="Arial" w:cs="Arial" w:hint="eastAsia"/>
                                <w:color w:val="000000"/>
                                <w:szCs w:val="21"/>
                              </w:rPr>
                              <w:t>電気事業者に</w:t>
                            </w:r>
                            <w:r>
                              <w:rPr>
                                <w:rFonts w:ascii="Arial" w:hAnsi="Arial" w:cs="Arial" w:hint="eastAsia"/>
                                <w:color w:val="000000"/>
                                <w:szCs w:val="21"/>
                              </w:rPr>
                              <w:t>電気を</w:t>
                            </w:r>
                            <w:r w:rsidRPr="006E73BA">
                              <w:rPr>
                                <w:rFonts w:ascii="Arial" w:hAnsi="Arial" w:cs="Arial" w:hint="eastAsia"/>
                                <w:color w:val="000000"/>
                                <w:szCs w:val="21"/>
                              </w:rPr>
                              <w:t>供給しています。</w:t>
                            </w:r>
                          </w:p>
                          <w:p w:rsidR="001D1FEC" w:rsidRDefault="001D1FEC" w:rsidP="00780255">
                            <w:pPr>
                              <w:snapToGrid w:val="0"/>
                              <w:spacing w:line="240" w:lineRule="atLeast"/>
                              <w:ind w:firstLineChars="600" w:firstLine="1326"/>
                              <w:rPr>
                                <w:rFonts w:ascii="ＭＳ 明朝" w:hAnsi="ＭＳ 明朝"/>
                                <w:color w:val="000000"/>
                                <w:kern w:val="0"/>
                                <w:szCs w:val="21"/>
                              </w:rPr>
                            </w:pPr>
                            <w:r w:rsidRPr="00780255">
                              <w:rPr>
                                <w:rFonts w:ascii="ＭＳ 明朝" w:hAnsi="ＭＳ 明朝" w:hint="eastAsia"/>
                                <w:color w:val="000000"/>
                                <w:kern w:val="0"/>
                                <w:szCs w:val="21"/>
                              </w:rPr>
                              <w:t>＜20</w:t>
                            </w:r>
                            <w:r w:rsidRPr="00780255">
                              <w:rPr>
                                <w:rFonts w:ascii="ＭＳ 明朝" w:hAnsi="ＭＳ 明朝"/>
                                <w:color w:val="000000"/>
                                <w:kern w:val="0"/>
                                <w:szCs w:val="21"/>
                              </w:rPr>
                              <w:t>20</w:t>
                            </w:r>
                            <w:r w:rsidRPr="00780255">
                              <w:rPr>
                                <w:rFonts w:ascii="ＭＳ 明朝" w:hAnsi="ＭＳ 明朝" w:hint="eastAsia"/>
                                <w:color w:val="000000"/>
                                <w:kern w:val="0"/>
                                <w:szCs w:val="21"/>
                              </w:rPr>
                              <w:t>（令和２）年（１～12月）発電量実績：</w:t>
                            </w:r>
                            <w:r w:rsidRPr="00780255">
                              <w:rPr>
                                <w:rFonts w:ascii="ＭＳ 明朝" w:hAnsi="ＭＳ 明朝"/>
                                <w:color w:val="000000"/>
                                <w:kern w:val="0"/>
                                <w:szCs w:val="21"/>
                              </w:rPr>
                              <w:t>6,498</w:t>
                            </w:r>
                            <w:r w:rsidRPr="00780255">
                              <w:rPr>
                                <w:rFonts w:ascii="ＭＳ 明朝" w:hAnsi="ＭＳ 明朝" w:hint="eastAsia"/>
                                <w:color w:val="000000"/>
                                <w:kern w:val="0"/>
                                <w:szCs w:val="21"/>
                              </w:rPr>
                              <w:t>千kWh</w:t>
                            </w:r>
                          </w:p>
                          <w:p w:rsidR="001D1FEC" w:rsidRPr="00780255" w:rsidRDefault="001D1FEC" w:rsidP="00780255">
                            <w:pPr>
                              <w:snapToGrid w:val="0"/>
                              <w:spacing w:line="240" w:lineRule="atLeast"/>
                              <w:ind w:firstLineChars="2000" w:firstLine="4419"/>
                              <w:rPr>
                                <w:rFonts w:ascii="ＭＳ 明朝" w:hAnsi="ＭＳ 明朝"/>
                                <w:color w:val="000000"/>
                                <w:kern w:val="0"/>
                                <w:szCs w:val="21"/>
                              </w:rPr>
                            </w:pPr>
                            <w:r w:rsidRPr="00780255">
                              <w:rPr>
                                <w:rFonts w:ascii="ＭＳ 明朝" w:hAnsi="ＭＳ 明朝" w:hint="eastAsia"/>
                                <w:color w:val="000000"/>
                                <w:kern w:val="0"/>
                                <w:szCs w:val="21"/>
                              </w:rPr>
                              <w:t>（間接削減効果</w:t>
                            </w:r>
                            <w:r w:rsidRPr="00780255">
                              <w:rPr>
                                <w:rFonts w:ascii="ＭＳ 明朝" w:hAnsi="ＭＳ 明朝"/>
                                <w:color w:val="000000"/>
                                <w:kern w:val="0"/>
                                <w:szCs w:val="21"/>
                              </w:rPr>
                              <w:t>3,171</w:t>
                            </w:r>
                            <w:r w:rsidRPr="00780255">
                              <w:rPr>
                                <w:rFonts w:ascii="ＭＳ 明朝" w:hAnsi="ＭＳ 明朝" w:hint="eastAsia"/>
                                <w:color w:val="000000"/>
                                <w:szCs w:val="21"/>
                              </w:rPr>
                              <w:t>トン</w:t>
                            </w:r>
                            <w:r w:rsidRPr="00780255">
                              <w:rPr>
                                <w:rFonts w:ascii="ＭＳ 明朝" w:hAnsi="ＭＳ 明朝"/>
                                <w:color w:val="000000"/>
                                <w:szCs w:val="21"/>
                              </w:rPr>
                              <w:t>-CO</w:t>
                            </w:r>
                            <w:r w:rsidRPr="00780255">
                              <w:rPr>
                                <w:rFonts w:ascii="ＭＳ 明朝" w:hAnsi="ＭＳ 明朝"/>
                                <w:color w:val="000000"/>
                                <w:szCs w:val="21"/>
                                <w:vertAlign w:val="subscript"/>
                              </w:rPr>
                              <w:t>2</w:t>
                            </w:r>
                            <w:r w:rsidRPr="00780255">
                              <w:rPr>
                                <w:rFonts w:ascii="ＭＳ 明朝" w:hAnsi="ＭＳ 明朝" w:hint="eastAsia"/>
                                <w:color w:val="000000"/>
                                <w:szCs w:val="21"/>
                              </w:rPr>
                              <w:t>）＞</w:t>
                            </w:r>
                          </w:p>
                          <w:p w:rsidR="001D1FEC" w:rsidRPr="00780255" w:rsidRDefault="001D1FEC" w:rsidP="00F7216A">
                            <w:pPr>
                              <w:snapToGrid w:val="0"/>
                              <w:spacing w:line="240" w:lineRule="atLeast"/>
                              <w:rPr>
                                <w:rFonts w:ascii="ＭＳ 明朝" w:hAnsi="ＭＳ 明朝"/>
                                <w:color w:val="000000"/>
                                <w:kern w:val="0"/>
                                <w:szCs w:val="21"/>
                              </w:rPr>
                            </w:pPr>
                          </w:p>
                          <w:p w:rsidR="001D1FEC" w:rsidRPr="003F0F58" w:rsidRDefault="001D1FEC" w:rsidP="003505B4">
                            <w:pPr>
                              <w:snapToGrid w:val="0"/>
                              <w:spacing w:line="240" w:lineRule="atLeast"/>
                              <w:ind w:left="442"/>
                            </w:pPr>
                          </w:p>
                          <w:p w:rsidR="001D1FEC" w:rsidRPr="0095137A"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Pr="00C23337"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Pr="003F0F58" w:rsidRDefault="001D1FEC" w:rsidP="003505B4">
                            <w:pPr>
                              <w:snapToGrid w:val="0"/>
                              <w:spacing w:line="240" w:lineRule="atLeast"/>
                              <w:ind w:leftChars="192" w:left="424"/>
                              <w:rPr>
                                <w:rFonts w:ascii="ＭＳ 明朝" w:hAnsi="ＭＳ 明朝"/>
                                <w:color w:val="000000"/>
                                <w:kern w:val="0"/>
                              </w:rPr>
                            </w:pPr>
                          </w:p>
                          <w:p w:rsidR="001D1FEC" w:rsidRDefault="001D1FEC" w:rsidP="003505B4"/>
                          <w:p w:rsidR="001D1FEC" w:rsidRDefault="001D1FEC" w:rsidP="003505B4"/>
                          <w:p w:rsidR="001D1FEC" w:rsidRPr="0095137A" w:rsidRDefault="001D1FEC" w:rsidP="00E5406B">
                            <w:r>
                              <w:rPr>
                                <w:rFonts w:hint="eastAsia"/>
                              </w:rPr>
                              <w:t xml:space="preserve">　　　　　　　　　　太陽光パネル設置（中川小学校：生野区）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1.05pt;margin-top:22.6pt;width:460.5pt;height:259.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">
                <v:textbox>
                  <w:txbxContent>
                    <w:p w:rsidR="001D1FEC" w:rsidRPr="006E73BA" w:rsidRDefault="001D1FEC" w:rsidP="003505B4">
                      <w:pPr>
                        <w:snapToGrid w:val="0"/>
                        <w:spacing w:line="240" w:lineRule="atLeast"/>
                        <w:rPr>
                          <w:rFonts w:ascii="ＭＳ 明朝" w:hAnsi="ＭＳ 明朝"/>
                          <w:color w:val="000000"/>
                          <w:kern w:val="0"/>
                          <w:szCs w:val="21"/>
                        </w:rPr>
                      </w:pPr>
                      <w:r w:rsidRPr="006E73BA">
                        <w:rPr>
                          <w:rFonts w:ascii="ＭＳ 明朝" w:hAnsi="ＭＳ 明朝" w:hint="eastAsia"/>
                          <w:color w:val="000000"/>
                          <w:kern w:val="0"/>
                          <w:szCs w:val="21"/>
                        </w:rPr>
                        <w:t>【</w:t>
                      </w:r>
                      <w:r w:rsidRPr="006E73BA">
                        <w:rPr>
                          <w:rFonts w:ascii="ＭＳ 明朝" w:hAnsi="ＭＳ 明朝" w:cs="Arial"/>
                          <w:color w:val="000000"/>
                          <w:szCs w:val="21"/>
                        </w:rPr>
                        <w:t>市設建築物の屋根の目的外使用許可による太陽光パネル設置促進事業</w:t>
                      </w:r>
                      <w:r w:rsidRPr="006E73BA">
                        <w:rPr>
                          <w:rFonts w:ascii="ＭＳ 明朝" w:hAnsi="ＭＳ 明朝" w:hint="eastAsia"/>
                          <w:color w:val="000000"/>
                          <w:kern w:val="0"/>
                          <w:szCs w:val="21"/>
                        </w:rPr>
                        <w:t>】</w:t>
                      </w:r>
                    </w:p>
                    <w:p w:rsidR="001D1FEC" w:rsidRPr="006E73BA" w:rsidRDefault="001D1FEC" w:rsidP="00F7216A">
                      <w:pPr>
                        <w:snapToGrid w:val="0"/>
                        <w:spacing w:line="240" w:lineRule="atLeast"/>
                        <w:rPr>
                          <w:rFonts w:ascii="ＭＳ 明朝" w:hAnsi="ＭＳ 明朝"/>
                          <w:color w:val="000000"/>
                          <w:kern w:val="0"/>
                          <w:szCs w:val="21"/>
                        </w:rPr>
                      </w:pPr>
                      <w:r w:rsidRPr="006E73BA">
                        <w:rPr>
                          <w:rFonts w:ascii="ＭＳ 明朝" w:hAnsi="ＭＳ 明朝" w:hint="eastAsia"/>
                          <w:color w:val="000000"/>
                          <w:kern w:val="0"/>
                          <w:szCs w:val="21"/>
                        </w:rPr>
                        <w:t xml:space="preserve">　環境局では</w:t>
                      </w:r>
                      <w:r>
                        <w:rPr>
                          <w:rFonts w:ascii="ＭＳ 明朝" w:hAnsi="ＭＳ 明朝" w:hint="eastAsia"/>
                          <w:color w:val="000000"/>
                          <w:kern w:val="0"/>
                          <w:szCs w:val="21"/>
                        </w:rPr>
                        <w:t>行政財産目的外許可制度を活用し、</w:t>
                      </w:r>
                      <w:r w:rsidRPr="006E73BA">
                        <w:rPr>
                          <w:rFonts w:ascii="Arial" w:hAnsi="Arial" w:cs="Arial"/>
                          <w:color w:val="000000"/>
                          <w:szCs w:val="21"/>
                        </w:rPr>
                        <w:t>太陽光発電事業を行う事業者に</w:t>
                      </w:r>
                      <w:r w:rsidRPr="006E73BA">
                        <w:rPr>
                          <w:rFonts w:ascii="Arial" w:hAnsi="Arial" w:cs="Arial" w:hint="eastAsia"/>
                          <w:color w:val="000000"/>
                          <w:szCs w:val="21"/>
                        </w:rPr>
                        <w:t>、</w:t>
                      </w:r>
                      <w:r w:rsidRPr="006E73BA">
                        <w:rPr>
                          <w:rFonts w:ascii="Arial" w:hAnsi="Arial" w:cs="Arial"/>
                          <w:color w:val="000000"/>
                          <w:szCs w:val="21"/>
                        </w:rPr>
                        <w:t>市設建築物</w:t>
                      </w:r>
                      <w:r w:rsidRPr="006E73BA">
                        <w:rPr>
                          <w:rFonts w:ascii="Arial" w:hAnsi="Arial" w:cs="Arial" w:hint="eastAsia"/>
                          <w:color w:val="000000"/>
                          <w:szCs w:val="21"/>
                        </w:rPr>
                        <w:t>（大阪市立小中学校）</w:t>
                      </w:r>
                      <w:r w:rsidRPr="006E73BA">
                        <w:rPr>
                          <w:rFonts w:ascii="Arial" w:hAnsi="Arial" w:cs="Arial"/>
                          <w:color w:val="000000"/>
                          <w:szCs w:val="21"/>
                        </w:rPr>
                        <w:t>の屋根を貸出し</w:t>
                      </w:r>
                      <w:r w:rsidRPr="006E73BA">
                        <w:rPr>
                          <w:rFonts w:ascii="Arial" w:hAnsi="Arial" w:cs="Arial" w:hint="eastAsia"/>
                          <w:color w:val="000000"/>
                          <w:szCs w:val="21"/>
                        </w:rPr>
                        <w:t>ており</w:t>
                      </w:r>
                      <w:r w:rsidRPr="006E73BA">
                        <w:rPr>
                          <w:rFonts w:ascii="Arial" w:hAnsi="Arial" w:cs="Arial"/>
                          <w:color w:val="000000"/>
                          <w:szCs w:val="21"/>
                        </w:rPr>
                        <w:t>、事業者は</w:t>
                      </w:r>
                      <w:r w:rsidRPr="006E73BA">
                        <w:rPr>
                          <w:rFonts w:ascii="ＭＳ 明朝" w:hAnsi="ＭＳ 明朝" w:hint="eastAsia"/>
                          <w:color w:val="000000"/>
                          <w:szCs w:val="21"/>
                        </w:rPr>
                        <w:t>FIT制度</w:t>
                      </w:r>
                      <w:r w:rsidRPr="006E73BA">
                        <w:rPr>
                          <w:rFonts w:ascii="Arial" w:hAnsi="Arial" w:cs="Arial"/>
                          <w:color w:val="000000"/>
                          <w:szCs w:val="21"/>
                        </w:rPr>
                        <w:t>により</w:t>
                      </w:r>
                      <w:r w:rsidRPr="006E73BA">
                        <w:rPr>
                          <w:rFonts w:ascii="Arial" w:hAnsi="Arial" w:cs="Arial" w:hint="eastAsia"/>
                          <w:color w:val="000000"/>
                          <w:szCs w:val="21"/>
                        </w:rPr>
                        <w:t>電気事業者に</w:t>
                      </w:r>
                      <w:r>
                        <w:rPr>
                          <w:rFonts w:ascii="Arial" w:hAnsi="Arial" w:cs="Arial" w:hint="eastAsia"/>
                          <w:color w:val="000000"/>
                          <w:szCs w:val="21"/>
                        </w:rPr>
                        <w:t>電気を</w:t>
                      </w:r>
                      <w:r w:rsidRPr="006E73BA">
                        <w:rPr>
                          <w:rFonts w:ascii="Arial" w:hAnsi="Arial" w:cs="Arial" w:hint="eastAsia"/>
                          <w:color w:val="000000"/>
                          <w:szCs w:val="21"/>
                        </w:rPr>
                        <w:t>供給しています。</w:t>
                      </w:r>
                    </w:p>
                    <w:p w:rsidR="001D1FEC" w:rsidRDefault="001D1FEC" w:rsidP="00780255">
                      <w:pPr>
                        <w:snapToGrid w:val="0"/>
                        <w:spacing w:line="240" w:lineRule="atLeast"/>
                        <w:ind w:firstLineChars="600" w:firstLine="1326"/>
                        <w:rPr>
                          <w:rFonts w:ascii="ＭＳ 明朝" w:hAnsi="ＭＳ 明朝"/>
                          <w:color w:val="000000"/>
                          <w:kern w:val="0"/>
                          <w:szCs w:val="21"/>
                        </w:rPr>
                      </w:pPr>
                      <w:r w:rsidRPr="00780255">
                        <w:rPr>
                          <w:rFonts w:ascii="ＭＳ 明朝" w:hAnsi="ＭＳ 明朝" w:hint="eastAsia"/>
                          <w:color w:val="000000"/>
                          <w:kern w:val="0"/>
                          <w:szCs w:val="21"/>
                        </w:rPr>
                        <w:t>＜20</w:t>
                      </w:r>
                      <w:r w:rsidRPr="00780255">
                        <w:rPr>
                          <w:rFonts w:ascii="ＭＳ 明朝" w:hAnsi="ＭＳ 明朝"/>
                          <w:color w:val="000000"/>
                          <w:kern w:val="0"/>
                          <w:szCs w:val="21"/>
                        </w:rPr>
                        <w:t>20</w:t>
                      </w:r>
                      <w:r w:rsidRPr="00780255">
                        <w:rPr>
                          <w:rFonts w:ascii="ＭＳ 明朝" w:hAnsi="ＭＳ 明朝" w:hint="eastAsia"/>
                          <w:color w:val="000000"/>
                          <w:kern w:val="0"/>
                          <w:szCs w:val="21"/>
                        </w:rPr>
                        <w:t>（令和２）年（１～12月）発電量実績：</w:t>
                      </w:r>
                      <w:r w:rsidRPr="00780255">
                        <w:rPr>
                          <w:rFonts w:ascii="ＭＳ 明朝" w:hAnsi="ＭＳ 明朝"/>
                          <w:color w:val="000000"/>
                          <w:kern w:val="0"/>
                          <w:szCs w:val="21"/>
                        </w:rPr>
                        <w:t>6,498</w:t>
                      </w:r>
                      <w:r w:rsidRPr="00780255">
                        <w:rPr>
                          <w:rFonts w:ascii="ＭＳ 明朝" w:hAnsi="ＭＳ 明朝" w:hint="eastAsia"/>
                          <w:color w:val="000000"/>
                          <w:kern w:val="0"/>
                          <w:szCs w:val="21"/>
                        </w:rPr>
                        <w:t>千kWh</w:t>
                      </w:r>
                    </w:p>
                    <w:p w:rsidR="001D1FEC" w:rsidRPr="00780255" w:rsidRDefault="001D1FEC" w:rsidP="00780255">
                      <w:pPr>
                        <w:snapToGrid w:val="0"/>
                        <w:spacing w:line="240" w:lineRule="atLeast"/>
                        <w:ind w:firstLineChars="2000" w:firstLine="4419"/>
                        <w:rPr>
                          <w:rFonts w:ascii="ＭＳ 明朝" w:hAnsi="ＭＳ 明朝"/>
                          <w:color w:val="000000"/>
                          <w:kern w:val="0"/>
                          <w:szCs w:val="21"/>
                        </w:rPr>
                      </w:pPr>
                      <w:r w:rsidRPr="00780255">
                        <w:rPr>
                          <w:rFonts w:ascii="ＭＳ 明朝" w:hAnsi="ＭＳ 明朝" w:hint="eastAsia"/>
                          <w:color w:val="000000"/>
                          <w:kern w:val="0"/>
                          <w:szCs w:val="21"/>
                        </w:rPr>
                        <w:t>（間接削減効果</w:t>
                      </w:r>
                      <w:r w:rsidRPr="00780255">
                        <w:rPr>
                          <w:rFonts w:ascii="ＭＳ 明朝" w:hAnsi="ＭＳ 明朝"/>
                          <w:color w:val="000000"/>
                          <w:kern w:val="0"/>
                          <w:szCs w:val="21"/>
                        </w:rPr>
                        <w:t>3,171</w:t>
                      </w:r>
                      <w:r w:rsidRPr="00780255">
                        <w:rPr>
                          <w:rFonts w:ascii="ＭＳ 明朝" w:hAnsi="ＭＳ 明朝" w:hint="eastAsia"/>
                          <w:color w:val="000000"/>
                          <w:szCs w:val="21"/>
                        </w:rPr>
                        <w:t>トン</w:t>
                      </w:r>
                      <w:r w:rsidRPr="00780255">
                        <w:rPr>
                          <w:rFonts w:ascii="ＭＳ 明朝" w:hAnsi="ＭＳ 明朝"/>
                          <w:color w:val="000000"/>
                          <w:szCs w:val="21"/>
                        </w:rPr>
                        <w:t>-CO</w:t>
                      </w:r>
                      <w:r w:rsidRPr="00780255">
                        <w:rPr>
                          <w:rFonts w:ascii="ＭＳ 明朝" w:hAnsi="ＭＳ 明朝"/>
                          <w:color w:val="000000"/>
                          <w:szCs w:val="21"/>
                          <w:vertAlign w:val="subscript"/>
                        </w:rPr>
                        <w:t>2</w:t>
                      </w:r>
                      <w:r w:rsidRPr="00780255">
                        <w:rPr>
                          <w:rFonts w:ascii="ＭＳ 明朝" w:hAnsi="ＭＳ 明朝" w:hint="eastAsia"/>
                          <w:color w:val="000000"/>
                          <w:szCs w:val="21"/>
                        </w:rPr>
                        <w:t>）＞</w:t>
                      </w:r>
                    </w:p>
                    <w:p w:rsidR="001D1FEC" w:rsidRPr="00780255" w:rsidRDefault="001D1FEC" w:rsidP="00F7216A">
                      <w:pPr>
                        <w:snapToGrid w:val="0"/>
                        <w:spacing w:line="240" w:lineRule="atLeast"/>
                        <w:rPr>
                          <w:rFonts w:ascii="ＭＳ 明朝" w:hAnsi="ＭＳ 明朝"/>
                          <w:color w:val="000000"/>
                          <w:kern w:val="0"/>
                          <w:szCs w:val="21"/>
                        </w:rPr>
                      </w:pPr>
                    </w:p>
                    <w:p w:rsidR="001D1FEC" w:rsidRPr="003F0F58" w:rsidRDefault="001D1FEC" w:rsidP="003505B4">
                      <w:pPr>
                        <w:snapToGrid w:val="0"/>
                        <w:spacing w:line="240" w:lineRule="atLeast"/>
                        <w:ind w:left="442"/>
                      </w:pPr>
                    </w:p>
                    <w:p w:rsidR="001D1FEC" w:rsidRPr="0095137A"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Pr="00C23337"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Default="001D1FEC" w:rsidP="003505B4">
                      <w:pPr>
                        <w:snapToGrid w:val="0"/>
                        <w:spacing w:line="240" w:lineRule="atLeast"/>
                        <w:ind w:leftChars="192" w:left="424"/>
                        <w:rPr>
                          <w:rFonts w:ascii="ＭＳ 明朝" w:hAnsi="ＭＳ 明朝"/>
                          <w:color w:val="000000"/>
                          <w:kern w:val="0"/>
                        </w:rPr>
                      </w:pPr>
                    </w:p>
                    <w:p w:rsidR="001D1FEC" w:rsidRPr="003F0F58" w:rsidRDefault="001D1FEC" w:rsidP="003505B4">
                      <w:pPr>
                        <w:snapToGrid w:val="0"/>
                        <w:spacing w:line="240" w:lineRule="atLeast"/>
                        <w:ind w:leftChars="192" w:left="424"/>
                        <w:rPr>
                          <w:rFonts w:ascii="ＭＳ 明朝" w:hAnsi="ＭＳ 明朝"/>
                          <w:color w:val="000000"/>
                          <w:kern w:val="0"/>
                        </w:rPr>
                      </w:pPr>
                    </w:p>
                    <w:p w:rsidR="001D1FEC" w:rsidRDefault="001D1FEC" w:rsidP="003505B4"/>
                    <w:p w:rsidR="001D1FEC" w:rsidRDefault="001D1FEC" w:rsidP="003505B4"/>
                    <w:p w:rsidR="001D1FEC" w:rsidRPr="0095137A" w:rsidRDefault="001D1FEC" w:rsidP="00E5406B">
                      <w:r>
                        <w:rPr>
                          <w:rFonts w:hint="eastAsia"/>
                        </w:rPr>
                        <w:t xml:space="preserve">　　　　　　　　　　太陽光パネル設置（中川小学校：生野区）</w:t>
                      </w:r>
                    </w:p>
                  </w:txbxContent>
                </v:textbox>
                <w10:wrap type="square"/>
              </v:shape>
            </w:pict>
          </mc:Fallback>
        </mc:AlternateContent>
      </w:r>
      <w:r>
        <w:rPr>
          <w:noProof/>
        </w:rPr>
        <w:drawing>
          <wp:anchor distT="0" distB="0" distL="114300" distR="114300" simplePos="0" relativeHeight="251640832" behindDoc="0" locked="0" layoutInCell="1" allowOverlap="1">
            <wp:simplePos x="0" y="0"/>
            <wp:positionH relativeFrom="column">
              <wp:align>center</wp:align>
            </wp:positionH>
            <wp:positionV relativeFrom="paragraph">
              <wp:posOffset>1424940</wp:posOffset>
            </wp:positionV>
            <wp:extent cx="2426335" cy="1823085"/>
            <wp:effectExtent l="0" t="0" r="0" b="0"/>
            <wp:wrapNone/>
            <wp:docPr id="1149" name="図 1149" descr="屋根貸し写真（中川小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屋根貸し写真（中川小学校）"/>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426335" cy="182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5B4" w:rsidRDefault="006F2476" w:rsidP="003505B4">
      <w:pPr>
        <w:snapToGrid w:val="0"/>
        <w:spacing w:line="240" w:lineRule="atLeast"/>
        <w:ind w:left="442"/>
        <w:rPr>
          <w:rFonts w:ascii="ＭＳ 明朝" w:hAnsi="ＭＳ 明朝"/>
          <w:color w:val="FF0000"/>
          <w:sz w:val="18"/>
          <w:szCs w:val="18"/>
        </w:rPr>
      </w:pPr>
      <w:r>
        <w:rPr>
          <w:noProof/>
          <w:color w:val="000000"/>
        </w:rPr>
        <mc:AlternateContent>
          <mc:Choice Requires="wps">
            <w:drawing>
              <wp:anchor distT="45720" distB="45720" distL="114300" distR="114300" simplePos="0" relativeHeight="251676672" behindDoc="0" locked="0" layoutInCell="1" allowOverlap="1">
                <wp:simplePos x="0" y="0"/>
                <wp:positionH relativeFrom="column">
                  <wp:posOffset>-13335</wp:posOffset>
                </wp:positionH>
                <wp:positionV relativeFrom="paragraph">
                  <wp:posOffset>3460115</wp:posOffset>
                </wp:positionV>
                <wp:extent cx="5848350" cy="3076575"/>
                <wp:effectExtent l="5715" t="12065" r="13335" b="69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076575"/>
                        </a:xfrm>
                        <a:prstGeom prst="rect">
                          <a:avLst/>
                        </a:prstGeom>
                        <a:solidFill>
                          <a:srgbClr val="FFFFFF"/>
                        </a:solidFill>
                        <a:ln w="9525">
                          <a:solidFill>
                            <a:srgbClr val="000000"/>
                          </a:solidFill>
                          <a:miter lim="800000"/>
                          <a:headEnd/>
                          <a:tailEnd/>
                        </a:ln>
                      </wps:spPr>
                      <wps:txbx>
                        <w:txbxContent>
                          <w:p w:rsidR="001D1FEC" w:rsidRPr="006E73BA" w:rsidRDefault="001D1FEC" w:rsidP="007E45DA">
                            <w:pPr>
                              <w:rPr>
                                <w:rFonts w:ascii="ＭＳ 明朝" w:hAnsi="ＭＳ 明朝"/>
                                <w:kern w:val="0"/>
                                <w:szCs w:val="21"/>
                              </w:rPr>
                            </w:pPr>
                            <w:r w:rsidRPr="006E73BA">
                              <w:rPr>
                                <w:rFonts w:ascii="ＭＳ 明朝" w:hAnsi="ＭＳ 明朝" w:hint="eastAsia"/>
                                <w:kern w:val="0"/>
                                <w:szCs w:val="21"/>
                              </w:rPr>
                              <w:t>【非化石証書導入による脱炭素社会実現への貢献】</w:t>
                            </w:r>
                          </w:p>
                          <w:p w:rsidR="001D1FEC" w:rsidRPr="006E73BA" w:rsidRDefault="001D1FEC" w:rsidP="007E45DA">
                            <w:pPr>
                              <w:snapToGrid w:val="0"/>
                              <w:spacing w:line="240" w:lineRule="atLeast"/>
                              <w:ind w:firstLineChars="100" w:firstLine="221"/>
                              <w:rPr>
                                <w:rFonts w:ascii="ＭＳ 明朝" w:hAnsi="ＭＳ 明朝"/>
                                <w:color w:val="000000"/>
                                <w:kern w:val="0"/>
                                <w:szCs w:val="21"/>
                              </w:rPr>
                            </w:pPr>
                            <w:r w:rsidRPr="006E73BA">
                              <w:rPr>
                                <w:rFonts w:ascii="ＭＳ 明朝" w:hAnsi="ＭＳ 明朝" w:hint="eastAsia"/>
                                <w:szCs w:val="21"/>
                              </w:rPr>
                              <w:t>大阪広域環境施設組合では、ご</w:t>
                            </w:r>
                            <w:r w:rsidRPr="006E73BA">
                              <w:rPr>
                                <w:rFonts w:ascii="ＭＳ 明朝" w:hAnsi="ＭＳ 明朝" w:hint="eastAsia"/>
                                <w:color w:val="000000"/>
                                <w:kern w:val="0"/>
                                <w:szCs w:val="21"/>
                              </w:rPr>
                              <w:t>み焼却余熱を利用したごみ発電のうちFIT制度適用外の電気について、新たに2021（令和３）年度からは化石燃料を</w:t>
                            </w:r>
                            <w:r w:rsidRPr="008D6C23">
                              <w:rPr>
                                <w:rFonts w:ascii="ＭＳ 明朝" w:hAnsi="ＭＳ 明朝"/>
                                <w:color w:val="000000"/>
                                <w:kern w:val="0"/>
                                <w:szCs w:val="21"/>
                              </w:rPr>
                              <w:t>使用しない</w:t>
                            </w:r>
                            <w:r w:rsidRPr="008D6C23">
                              <w:rPr>
                                <w:rFonts w:ascii="ＭＳ 明朝" w:hAnsi="ＭＳ 明朝" w:hint="eastAsia"/>
                                <w:color w:val="000000"/>
                                <w:kern w:val="0"/>
                                <w:szCs w:val="21"/>
                              </w:rPr>
                              <w:t>環境価値を証書化した「非化石証書」を付帯させて電気事業者に電気</w:t>
                            </w:r>
                            <w:r w:rsidRPr="006E73BA">
                              <w:rPr>
                                <w:rFonts w:ascii="ＭＳ 明朝" w:hAnsi="ＭＳ 明朝" w:hint="eastAsia"/>
                                <w:color w:val="000000"/>
                                <w:kern w:val="0"/>
                                <w:szCs w:val="21"/>
                              </w:rPr>
                              <w:t>を供給します。</w:t>
                            </w:r>
                          </w:p>
                          <w:p w:rsidR="001D1FEC" w:rsidRPr="006E73BA" w:rsidRDefault="001D1FEC" w:rsidP="007E45DA">
                            <w:pPr>
                              <w:snapToGrid w:val="0"/>
                              <w:spacing w:line="240" w:lineRule="atLeast"/>
                              <w:ind w:firstLineChars="100" w:firstLine="221"/>
                              <w:rPr>
                                <w:rFonts w:ascii="ＭＳ 明朝" w:hAnsi="ＭＳ 明朝"/>
                                <w:color w:val="000000"/>
                                <w:kern w:val="0"/>
                                <w:szCs w:val="21"/>
                              </w:rPr>
                            </w:pPr>
                            <w:r w:rsidRPr="006E73BA">
                              <w:rPr>
                                <w:rFonts w:ascii="ＭＳ 明朝" w:hAnsi="ＭＳ 明朝" w:hint="eastAsia"/>
                                <w:color w:val="000000"/>
                                <w:kern w:val="0"/>
                                <w:szCs w:val="21"/>
                              </w:rPr>
                              <w:t>「非化石証書」が付帯された電気の供給を受ける需要家は、使用する電気のCO</w:t>
                            </w:r>
                            <w:r w:rsidRPr="006E73BA">
                              <w:rPr>
                                <w:rFonts w:ascii="ＭＳ 明朝" w:hAnsi="ＭＳ 明朝" w:hint="eastAsia"/>
                                <w:color w:val="000000"/>
                                <w:kern w:val="0"/>
                                <w:szCs w:val="21"/>
                                <w:vertAlign w:val="subscript"/>
                              </w:rPr>
                              <w:t>2</w:t>
                            </w:r>
                            <w:r w:rsidRPr="006E73BA">
                              <w:rPr>
                                <w:rFonts w:ascii="ＭＳ 明朝" w:hAnsi="ＭＳ 明朝" w:hint="eastAsia"/>
                                <w:color w:val="000000"/>
                                <w:kern w:val="0"/>
                                <w:szCs w:val="21"/>
                              </w:rPr>
                              <w:t>排出量を削減できるため、当該電気の供給は脱炭素社会実現に貢献することができます。</w:t>
                            </w:r>
                          </w:p>
                          <w:p w:rsidR="001D1FEC" w:rsidRDefault="001D1FEC" w:rsidP="001D7448">
                            <w:pPr>
                              <w:snapToGrid w:val="0"/>
                              <w:spacing w:line="240" w:lineRule="atLeast"/>
                              <w:rPr>
                                <w:rFonts w:ascii="ＭＳ 明朝" w:hAnsi="ＭＳ 明朝"/>
                                <w:color w:val="000000"/>
                                <w:kern w:val="0"/>
                              </w:rPr>
                            </w:pPr>
                          </w:p>
                          <w:p w:rsidR="001D1FEC" w:rsidRPr="006E73BA" w:rsidRDefault="001D1FEC" w:rsidP="001D7448">
                            <w:pPr>
                              <w:snapToGrid w:val="0"/>
                              <w:spacing w:line="240" w:lineRule="atLeast"/>
                              <w:rPr>
                                <w:rFonts w:ascii="ＭＳ 明朝" w:hAnsi="ＭＳ 明朝"/>
                                <w:color w:val="000000"/>
                                <w:kern w:val="0"/>
                                <w:szCs w:val="21"/>
                              </w:rPr>
                            </w:pPr>
                            <w:r>
                              <w:rPr>
                                <w:rFonts w:ascii="ＭＳ 明朝" w:hAnsi="ＭＳ 明朝" w:hint="eastAsia"/>
                                <w:color w:val="000000"/>
                                <w:kern w:val="0"/>
                              </w:rPr>
                              <w:t>■非化石価値取引市場における非化石価値の流れ</w:t>
                            </w:r>
                          </w:p>
                          <w:p w:rsidR="001D1FEC" w:rsidRPr="006E73BA" w:rsidRDefault="001D1FEC" w:rsidP="007E45DA">
                            <w:pPr>
                              <w:snapToGrid w:val="0"/>
                              <w:spacing w:line="240" w:lineRule="atLeast"/>
                              <w:ind w:leftChars="192" w:left="424" w:firstLine="210"/>
                              <w:rPr>
                                <w:rFonts w:ascii="ＭＳ 明朝" w:hAnsi="ＭＳ 明朝"/>
                                <w:color w:val="000000"/>
                                <w:kern w:val="0"/>
                                <w:szCs w:val="21"/>
                              </w:rPr>
                            </w:pPr>
                          </w:p>
                          <w:p w:rsidR="001D1FEC" w:rsidRPr="006E73BA" w:rsidRDefault="001D1FEC" w:rsidP="007E45DA">
                            <w:pPr>
                              <w:snapToGrid w:val="0"/>
                              <w:spacing w:line="240" w:lineRule="atLeast"/>
                              <w:ind w:leftChars="192" w:left="424" w:firstLine="210"/>
                              <w:rPr>
                                <w:rFonts w:ascii="ＭＳ 明朝" w:hAnsi="ＭＳ 明朝"/>
                                <w:color w:val="000000"/>
                                <w:kern w:val="0"/>
                                <w:szCs w:val="21"/>
                              </w:rPr>
                            </w:pPr>
                          </w:p>
                          <w:p w:rsidR="001D1FEC" w:rsidRPr="006E73BA" w:rsidRDefault="001D1FEC" w:rsidP="007E45DA">
                            <w:pPr>
                              <w:ind w:left="403" w:firstLine="210"/>
                              <w:rPr>
                                <w:szCs w:val="21"/>
                              </w:rPr>
                            </w:pPr>
                          </w:p>
                          <w:p w:rsidR="001D1FEC" w:rsidRPr="006E73BA" w:rsidRDefault="001D1FEC" w:rsidP="007E45DA">
                            <w:pPr>
                              <w:ind w:left="403" w:firstLine="210"/>
                              <w:rPr>
                                <w:szCs w:val="21"/>
                              </w:rPr>
                            </w:pPr>
                          </w:p>
                          <w:p w:rsidR="001D1FEC" w:rsidRPr="006E73BA" w:rsidRDefault="001D1FEC" w:rsidP="001D7448">
                            <w:pPr>
                              <w:ind w:left="403" w:firstLine="210"/>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1.05pt;margin-top:272.45pt;width:460.5pt;height:24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">
                <v:textbox>
                  <w:txbxContent>
                    <w:p w:rsidR="001D1FEC" w:rsidRPr="006E73BA" w:rsidRDefault="001D1FEC" w:rsidP="007E45DA">
                      <w:pPr>
                        <w:rPr>
                          <w:rFonts w:ascii="ＭＳ 明朝" w:hAnsi="ＭＳ 明朝"/>
                          <w:kern w:val="0"/>
                          <w:szCs w:val="21"/>
                        </w:rPr>
                      </w:pPr>
                      <w:r w:rsidRPr="006E73BA">
                        <w:rPr>
                          <w:rFonts w:ascii="ＭＳ 明朝" w:hAnsi="ＭＳ 明朝" w:hint="eastAsia"/>
                          <w:kern w:val="0"/>
                          <w:szCs w:val="21"/>
                        </w:rPr>
                        <w:t>【非化石証書導入による脱炭素社会実現への貢献】</w:t>
                      </w:r>
                    </w:p>
                    <w:p w:rsidR="001D1FEC" w:rsidRPr="006E73BA" w:rsidRDefault="001D1FEC" w:rsidP="007E45DA">
                      <w:pPr>
                        <w:snapToGrid w:val="0"/>
                        <w:spacing w:line="240" w:lineRule="atLeast"/>
                        <w:ind w:firstLineChars="100" w:firstLine="221"/>
                        <w:rPr>
                          <w:rFonts w:ascii="ＭＳ 明朝" w:hAnsi="ＭＳ 明朝"/>
                          <w:color w:val="000000"/>
                          <w:kern w:val="0"/>
                          <w:szCs w:val="21"/>
                        </w:rPr>
                      </w:pPr>
                      <w:r w:rsidRPr="006E73BA">
                        <w:rPr>
                          <w:rFonts w:ascii="ＭＳ 明朝" w:hAnsi="ＭＳ 明朝" w:hint="eastAsia"/>
                          <w:szCs w:val="21"/>
                        </w:rPr>
                        <w:t>大阪広域環境施設組合では、ご</w:t>
                      </w:r>
                      <w:r w:rsidRPr="006E73BA">
                        <w:rPr>
                          <w:rFonts w:ascii="ＭＳ 明朝" w:hAnsi="ＭＳ 明朝" w:hint="eastAsia"/>
                          <w:color w:val="000000"/>
                          <w:kern w:val="0"/>
                          <w:szCs w:val="21"/>
                        </w:rPr>
                        <w:t>み焼却余熱を利用したごみ発電のうちFIT制度適用外の電気について、新たに2021（令和３）年度からは化石燃料を</w:t>
                      </w:r>
                      <w:r w:rsidRPr="008D6C23">
                        <w:rPr>
                          <w:rFonts w:ascii="ＭＳ 明朝" w:hAnsi="ＭＳ 明朝"/>
                          <w:color w:val="000000"/>
                          <w:kern w:val="0"/>
                          <w:szCs w:val="21"/>
                        </w:rPr>
                        <w:t>使用しない</w:t>
                      </w:r>
                      <w:r w:rsidRPr="008D6C23">
                        <w:rPr>
                          <w:rFonts w:ascii="ＭＳ 明朝" w:hAnsi="ＭＳ 明朝" w:hint="eastAsia"/>
                          <w:color w:val="000000"/>
                          <w:kern w:val="0"/>
                          <w:szCs w:val="21"/>
                        </w:rPr>
                        <w:t>環境価値を証書化した「非化石証書」を付帯させて電気事業者に電気</w:t>
                      </w:r>
                      <w:r w:rsidRPr="006E73BA">
                        <w:rPr>
                          <w:rFonts w:ascii="ＭＳ 明朝" w:hAnsi="ＭＳ 明朝" w:hint="eastAsia"/>
                          <w:color w:val="000000"/>
                          <w:kern w:val="0"/>
                          <w:szCs w:val="21"/>
                        </w:rPr>
                        <w:t>を供給します。</w:t>
                      </w:r>
                    </w:p>
                    <w:p w:rsidR="001D1FEC" w:rsidRPr="006E73BA" w:rsidRDefault="001D1FEC" w:rsidP="007E45DA">
                      <w:pPr>
                        <w:snapToGrid w:val="0"/>
                        <w:spacing w:line="240" w:lineRule="atLeast"/>
                        <w:ind w:firstLineChars="100" w:firstLine="221"/>
                        <w:rPr>
                          <w:rFonts w:ascii="ＭＳ 明朝" w:hAnsi="ＭＳ 明朝"/>
                          <w:color w:val="000000"/>
                          <w:kern w:val="0"/>
                          <w:szCs w:val="21"/>
                        </w:rPr>
                      </w:pPr>
                      <w:r w:rsidRPr="006E73BA">
                        <w:rPr>
                          <w:rFonts w:ascii="ＭＳ 明朝" w:hAnsi="ＭＳ 明朝" w:hint="eastAsia"/>
                          <w:color w:val="000000"/>
                          <w:kern w:val="0"/>
                          <w:szCs w:val="21"/>
                        </w:rPr>
                        <w:t>「非化石証書」が付帯された電気の供給を受ける需要家は、使用する電気のCO</w:t>
                      </w:r>
                      <w:r w:rsidRPr="006E73BA">
                        <w:rPr>
                          <w:rFonts w:ascii="ＭＳ 明朝" w:hAnsi="ＭＳ 明朝" w:hint="eastAsia"/>
                          <w:color w:val="000000"/>
                          <w:kern w:val="0"/>
                          <w:szCs w:val="21"/>
                          <w:vertAlign w:val="subscript"/>
                        </w:rPr>
                        <w:t>2</w:t>
                      </w:r>
                      <w:r w:rsidRPr="006E73BA">
                        <w:rPr>
                          <w:rFonts w:ascii="ＭＳ 明朝" w:hAnsi="ＭＳ 明朝" w:hint="eastAsia"/>
                          <w:color w:val="000000"/>
                          <w:kern w:val="0"/>
                          <w:szCs w:val="21"/>
                        </w:rPr>
                        <w:t>排出量を削減できるため、当該電気の供給は脱炭素社会実現に貢献することができます。</w:t>
                      </w:r>
                    </w:p>
                    <w:p w:rsidR="001D1FEC" w:rsidRDefault="001D1FEC" w:rsidP="001D7448">
                      <w:pPr>
                        <w:snapToGrid w:val="0"/>
                        <w:spacing w:line="240" w:lineRule="atLeast"/>
                        <w:rPr>
                          <w:rFonts w:ascii="ＭＳ 明朝" w:hAnsi="ＭＳ 明朝"/>
                          <w:color w:val="000000"/>
                          <w:kern w:val="0"/>
                        </w:rPr>
                      </w:pPr>
                    </w:p>
                    <w:p w:rsidR="001D1FEC" w:rsidRPr="006E73BA" w:rsidRDefault="001D1FEC" w:rsidP="001D7448">
                      <w:pPr>
                        <w:snapToGrid w:val="0"/>
                        <w:spacing w:line="240" w:lineRule="atLeast"/>
                        <w:rPr>
                          <w:rFonts w:ascii="ＭＳ 明朝" w:hAnsi="ＭＳ 明朝"/>
                          <w:color w:val="000000"/>
                          <w:kern w:val="0"/>
                          <w:szCs w:val="21"/>
                        </w:rPr>
                      </w:pPr>
                      <w:r>
                        <w:rPr>
                          <w:rFonts w:ascii="ＭＳ 明朝" w:hAnsi="ＭＳ 明朝" w:hint="eastAsia"/>
                          <w:color w:val="000000"/>
                          <w:kern w:val="0"/>
                        </w:rPr>
                        <w:t>■非化石価値取引市場における非化石価値の流れ</w:t>
                      </w:r>
                    </w:p>
                    <w:p w:rsidR="001D1FEC" w:rsidRPr="006E73BA" w:rsidRDefault="001D1FEC" w:rsidP="007E45DA">
                      <w:pPr>
                        <w:snapToGrid w:val="0"/>
                        <w:spacing w:line="240" w:lineRule="atLeast"/>
                        <w:ind w:leftChars="192" w:left="424" w:firstLine="210"/>
                        <w:rPr>
                          <w:rFonts w:ascii="ＭＳ 明朝" w:hAnsi="ＭＳ 明朝"/>
                          <w:color w:val="000000"/>
                          <w:kern w:val="0"/>
                          <w:szCs w:val="21"/>
                        </w:rPr>
                      </w:pPr>
                    </w:p>
                    <w:p w:rsidR="001D1FEC" w:rsidRPr="006E73BA" w:rsidRDefault="001D1FEC" w:rsidP="007E45DA">
                      <w:pPr>
                        <w:snapToGrid w:val="0"/>
                        <w:spacing w:line="240" w:lineRule="atLeast"/>
                        <w:ind w:leftChars="192" w:left="424" w:firstLine="210"/>
                        <w:rPr>
                          <w:rFonts w:ascii="ＭＳ 明朝" w:hAnsi="ＭＳ 明朝"/>
                          <w:color w:val="000000"/>
                          <w:kern w:val="0"/>
                          <w:szCs w:val="21"/>
                        </w:rPr>
                      </w:pPr>
                    </w:p>
                    <w:p w:rsidR="001D1FEC" w:rsidRPr="006E73BA" w:rsidRDefault="001D1FEC" w:rsidP="007E45DA">
                      <w:pPr>
                        <w:ind w:left="403" w:firstLine="210"/>
                        <w:rPr>
                          <w:szCs w:val="21"/>
                        </w:rPr>
                      </w:pPr>
                    </w:p>
                    <w:p w:rsidR="001D1FEC" w:rsidRPr="006E73BA" w:rsidRDefault="001D1FEC" w:rsidP="007E45DA">
                      <w:pPr>
                        <w:ind w:left="403" w:firstLine="210"/>
                        <w:rPr>
                          <w:szCs w:val="21"/>
                        </w:rPr>
                      </w:pPr>
                    </w:p>
                    <w:p w:rsidR="001D1FEC" w:rsidRPr="006E73BA" w:rsidRDefault="001D1FEC" w:rsidP="001D7448">
                      <w:pPr>
                        <w:ind w:left="403" w:firstLine="210"/>
                        <w:rPr>
                          <w:szCs w:val="21"/>
                        </w:rPr>
                      </w:pPr>
                    </w:p>
                  </w:txbxContent>
                </v:textbox>
              </v:shape>
            </w:pict>
          </mc:Fallback>
        </mc:AlternateContent>
      </w:r>
    </w:p>
    <w:p w:rsidR="003505B4" w:rsidRDefault="003505B4" w:rsidP="003505B4">
      <w:pPr>
        <w:snapToGrid w:val="0"/>
        <w:spacing w:line="240" w:lineRule="atLeast"/>
        <w:ind w:left="442"/>
        <w:rPr>
          <w:rFonts w:ascii="ＭＳ 明朝" w:hAnsi="ＭＳ 明朝"/>
          <w:color w:val="FF0000"/>
          <w:sz w:val="18"/>
          <w:szCs w:val="18"/>
        </w:rPr>
      </w:pPr>
    </w:p>
    <w:p w:rsidR="003505B4" w:rsidRPr="00357C98" w:rsidRDefault="003505B4" w:rsidP="003505B4">
      <w:pPr>
        <w:snapToGrid w:val="0"/>
        <w:spacing w:line="240" w:lineRule="atLeast"/>
        <w:ind w:left="442"/>
        <w:rPr>
          <w:rFonts w:ascii="ＭＳ 明朝" w:hAnsi="ＭＳ 明朝"/>
          <w:color w:val="FF0000"/>
          <w:sz w:val="18"/>
          <w:szCs w:val="18"/>
        </w:rPr>
      </w:pPr>
    </w:p>
    <w:p w:rsidR="003505B4" w:rsidRDefault="003505B4" w:rsidP="003505B4">
      <w:pPr>
        <w:snapToGrid w:val="0"/>
        <w:spacing w:line="240" w:lineRule="atLeast"/>
        <w:ind w:left="442"/>
        <w:rPr>
          <w:rFonts w:ascii="ＭＳ 明朝" w:hAnsi="ＭＳ 明朝"/>
          <w:color w:val="FF0000"/>
          <w:sz w:val="18"/>
          <w:szCs w:val="18"/>
        </w:rPr>
      </w:pPr>
    </w:p>
    <w:p w:rsidR="003505B4" w:rsidRDefault="003505B4" w:rsidP="003505B4">
      <w:pPr>
        <w:snapToGrid w:val="0"/>
        <w:spacing w:line="240" w:lineRule="atLeast"/>
        <w:ind w:left="442"/>
        <w:rPr>
          <w:rFonts w:ascii="ＭＳ 明朝" w:hAnsi="ＭＳ 明朝"/>
          <w:color w:val="FF0000"/>
          <w:sz w:val="18"/>
          <w:szCs w:val="18"/>
        </w:rPr>
      </w:pPr>
    </w:p>
    <w:p w:rsidR="00B36EF6" w:rsidRDefault="00B36EF6" w:rsidP="003505B4">
      <w:pPr>
        <w:snapToGrid w:val="0"/>
        <w:spacing w:line="240" w:lineRule="atLeast"/>
        <w:ind w:left="442"/>
        <w:rPr>
          <w:rFonts w:ascii="ＭＳ 明朝" w:hAnsi="ＭＳ 明朝"/>
          <w:color w:val="FF0000"/>
          <w:sz w:val="18"/>
          <w:szCs w:val="18"/>
        </w:rPr>
      </w:pPr>
    </w:p>
    <w:p w:rsidR="00B36EF6" w:rsidRDefault="00B36EF6" w:rsidP="003505B4">
      <w:pPr>
        <w:snapToGrid w:val="0"/>
        <w:spacing w:line="240" w:lineRule="atLeast"/>
        <w:ind w:left="442"/>
        <w:rPr>
          <w:rFonts w:ascii="ＭＳ 明朝" w:hAnsi="ＭＳ 明朝"/>
          <w:color w:val="FF0000"/>
          <w:sz w:val="18"/>
          <w:szCs w:val="18"/>
        </w:rPr>
      </w:pPr>
    </w:p>
    <w:p w:rsidR="00B36EF6" w:rsidRDefault="00B36EF6" w:rsidP="003505B4">
      <w:pPr>
        <w:snapToGrid w:val="0"/>
        <w:spacing w:line="240" w:lineRule="atLeast"/>
        <w:ind w:left="442"/>
        <w:rPr>
          <w:rFonts w:ascii="ＭＳ 明朝" w:hAnsi="ＭＳ 明朝"/>
          <w:color w:val="FF0000"/>
          <w:sz w:val="18"/>
          <w:szCs w:val="18"/>
        </w:rPr>
      </w:pPr>
    </w:p>
    <w:p w:rsidR="003505B4" w:rsidRDefault="003505B4" w:rsidP="003505B4">
      <w:pPr>
        <w:snapToGrid w:val="0"/>
        <w:spacing w:line="240" w:lineRule="atLeast"/>
        <w:ind w:left="442"/>
        <w:rPr>
          <w:rFonts w:ascii="ＭＳ 明朝" w:hAnsi="ＭＳ 明朝"/>
          <w:color w:val="FF0000"/>
          <w:sz w:val="18"/>
          <w:szCs w:val="18"/>
        </w:rPr>
      </w:pPr>
    </w:p>
    <w:p w:rsidR="003505B4" w:rsidRDefault="00691D3B" w:rsidP="003505B4">
      <w:pPr>
        <w:snapToGrid w:val="0"/>
        <w:spacing w:line="240" w:lineRule="atLeast"/>
        <w:ind w:left="442"/>
        <w:rPr>
          <w:rFonts w:ascii="ＭＳ 明朝" w:hAnsi="ＭＳ 明朝"/>
          <w:color w:val="FF0000"/>
          <w:sz w:val="18"/>
          <w:szCs w:val="18"/>
        </w:rPr>
      </w:pPr>
      <w:r w:rsidRPr="00691D3B">
        <w:rPr>
          <w:noProof/>
        </w:rPr>
        <w:drawing>
          <wp:anchor distT="0" distB="0" distL="114300" distR="114300" simplePos="0" relativeHeight="251741184" behindDoc="0" locked="0" layoutInCell="1" allowOverlap="1">
            <wp:simplePos x="0" y="0"/>
            <wp:positionH relativeFrom="column">
              <wp:posOffset>403123</wp:posOffset>
            </wp:positionH>
            <wp:positionV relativeFrom="paragraph">
              <wp:posOffset>156374</wp:posOffset>
            </wp:positionV>
            <wp:extent cx="4972050" cy="12096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97205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5B4" w:rsidRDefault="003505B4" w:rsidP="003505B4">
      <w:pPr>
        <w:snapToGrid w:val="0"/>
        <w:spacing w:line="240" w:lineRule="atLeast"/>
        <w:ind w:left="442"/>
        <w:rPr>
          <w:rFonts w:ascii="ＭＳ 明朝" w:hAnsi="ＭＳ 明朝"/>
          <w:color w:val="FF0000"/>
          <w:sz w:val="18"/>
          <w:szCs w:val="18"/>
        </w:rPr>
      </w:pPr>
    </w:p>
    <w:p w:rsidR="003505B4" w:rsidRDefault="003505B4" w:rsidP="003505B4">
      <w:pPr>
        <w:snapToGrid w:val="0"/>
        <w:spacing w:line="240" w:lineRule="atLeast"/>
        <w:ind w:left="442"/>
        <w:rPr>
          <w:rFonts w:ascii="ＭＳ 明朝" w:hAnsi="ＭＳ 明朝"/>
          <w:color w:val="FF0000"/>
          <w:sz w:val="18"/>
          <w:szCs w:val="18"/>
        </w:rPr>
      </w:pPr>
    </w:p>
    <w:p w:rsidR="003505B4" w:rsidRDefault="003505B4" w:rsidP="003505B4">
      <w:pPr>
        <w:snapToGrid w:val="0"/>
        <w:spacing w:line="240" w:lineRule="atLeast"/>
        <w:ind w:left="442"/>
        <w:rPr>
          <w:rFonts w:ascii="ＭＳ 明朝" w:hAnsi="ＭＳ 明朝"/>
          <w:color w:val="FF0000"/>
          <w:sz w:val="18"/>
          <w:szCs w:val="18"/>
        </w:rPr>
      </w:pPr>
    </w:p>
    <w:p w:rsidR="00B36EF6" w:rsidRDefault="00B36EF6" w:rsidP="003505B4">
      <w:pPr>
        <w:snapToGrid w:val="0"/>
        <w:spacing w:line="240" w:lineRule="atLeast"/>
        <w:ind w:left="442"/>
        <w:rPr>
          <w:rFonts w:ascii="ＭＳ 明朝" w:hAnsi="ＭＳ 明朝"/>
          <w:color w:val="FF0000"/>
          <w:sz w:val="18"/>
          <w:szCs w:val="18"/>
        </w:rPr>
      </w:pPr>
    </w:p>
    <w:p w:rsidR="001D7448" w:rsidRDefault="001D7448" w:rsidP="003505B4">
      <w:pPr>
        <w:snapToGrid w:val="0"/>
        <w:spacing w:line="240" w:lineRule="atLeast"/>
        <w:ind w:left="442"/>
        <w:rPr>
          <w:rFonts w:ascii="ＭＳ 明朝" w:hAnsi="ＭＳ 明朝"/>
          <w:color w:val="FF0000"/>
          <w:sz w:val="18"/>
          <w:szCs w:val="18"/>
        </w:rPr>
      </w:pPr>
    </w:p>
    <w:p w:rsidR="00B36EF6" w:rsidRDefault="00B36EF6" w:rsidP="003505B4">
      <w:pPr>
        <w:snapToGrid w:val="0"/>
        <w:spacing w:line="240" w:lineRule="atLeast"/>
        <w:ind w:left="442"/>
        <w:rPr>
          <w:rFonts w:ascii="ＭＳ 明朝" w:hAnsi="ＭＳ 明朝"/>
          <w:color w:val="FF0000"/>
          <w:sz w:val="18"/>
          <w:szCs w:val="18"/>
        </w:rPr>
      </w:pPr>
    </w:p>
    <w:p w:rsidR="00B36EF6" w:rsidRDefault="00B36EF6" w:rsidP="003505B4">
      <w:pPr>
        <w:snapToGrid w:val="0"/>
        <w:spacing w:line="240" w:lineRule="atLeast"/>
        <w:ind w:left="442"/>
        <w:rPr>
          <w:rFonts w:ascii="ＭＳ 明朝" w:hAnsi="ＭＳ 明朝"/>
          <w:color w:val="FF0000"/>
          <w:sz w:val="18"/>
          <w:szCs w:val="18"/>
        </w:rPr>
      </w:pPr>
    </w:p>
    <w:p w:rsidR="00B36EF6" w:rsidRDefault="006F2476" w:rsidP="003505B4">
      <w:pPr>
        <w:snapToGrid w:val="0"/>
        <w:spacing w:line="240" w:lineRule="atLeast"/>
        <w:ind w:left="442"/>
        <w:rPr>
          <w:rFonts w:ascii="ＭＳ 明朝" w:hAnsi="ＭＳ 明朝"/>
          <w:color w:val="FF0000"/>
          <w:sz w:val="18"/>
          <w:szCs w:val="18"/>
        </w:rPr>
      </w:pPr>
      <w:r>
        <w:rPr>
          <w:noProof/>
        </w:rPr>
        <mc:AlternateContent>
          <mc:Choice Requires="wps">
            <w:drawing>
              <wp:anchor distT="0" distB="0" distL="114300" distR="114300" simplePos="0" relativeHeight="251683840" behindDoc="0" locked="0" layoutInCell="1" allowOverlap="1">
                <wp:simplePos x="0" y="0"/>
                <wp:positionH relativeFrom="column">
                  <wp:posOffset>-22860</wp:posOffset>
                </wp:positionH>
                <wp:positionV relativeFrom="paragraph">
                  <wp:posOffset>151765</wp:posOffset>
                </wp:positionV>
                <wp:extent cx="5848350" cy="352425"/>
                <wp:effectExtent l="0" t="0" r="3810" b="635"/>
                <wp:wrapNone/>
                <wp:docPr id="18"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Default="001D1FEC" w:rsidP="001D7448">
                            <w:pPr>
                              <w:spacing w:line="240" w:lineRule="exact"/>
                              <w:rPr>
                                <w:rFonts w:ascii="ＭＳ 明朝" w:hAnsi="ＭＳ 明朝"/>
                                <w:color w:val="000000"/>
                                <w:sz w:val="18"/>
                                <w:szCs w:val="18"/>
                              </w:rPr>
                            </w:pPr>
                            <w:r w:rsidRPr="009C3E4B">
                              <w:rPr>
                                <w:rFonts w:ascii="ＭＳ 明朝" w:hAnsi="ＭＳ 明朝" w:hint="eastAsia"/>
                                <w:color w:val="000000"/>
                                <w:sz w:val="18"/>
                                <w:szCs w:val="18"/>
                              </w:rPr>
                              <w:t>出典：第44回</w:t>
                            </w:r>
                            <w:r w:rsidRPr="009C3E4B">
                              <w:rPr>
                                <w:rFonts w:ascii="ＭＳ 明朝" w:hAnsi="ＭＳ 明朝"/>
                                <w:color w:val="000000"/>
                                <w:sz w:val="18"/>
                                <w:szCs w:val="18"/>
                              </w:rPr>
                              <w:t>総合資源エネルギー調査会</w:t>
                            </w:r>
                            <w:r w:rsidRPr="009C3E4B">
                              <w:rPr>
                                <w:rFonts w:ascii="ＭＳ 明朝" w:hAnsi="ＭＳ 明朝" w:hint="eastAsia"/>
                                <w:color w:val="000000"/>
                                <w:sz w:val="18"/>
                                <w:szCs w:val="18"/>
                              </w:rPr>
                              <w:t xml:space="preserve"> </w:t>
                            </w:r>
                            <w:r w:rsidRPr="009C3E4B">
                              <w:rPr>
                                <w:rFonts w:ascii="ＭＳ 明朝" w:hAnsi="ＭＳ 明朝"/>
                                <w:color w:val="000000"/>
                                <w:sz w:val="18"/>
                                <w:szCs w:val="18"/>
                              </w:rPr>
                              <w:t>電力</w:t>
                            </w:r>
                            <w:r w:rsidRPr="009C3E4B">
                              <w:rPr>
                                <w:rFonts w:ascii="ＭＳ 明朝" w:hAnsi="ＭＳ 明朝" w:hint="eastAsia"/>
                                <w:color w:val="000000"/>
                                <w:sz w:val="18"/>
                                <w:szCs w:val="18"/>
                              </w:rPr>
                              <w:t xml:space="preserve">・ガス事業分科会 電力・ガス基本政策小委員会 </w:t>
                            </w:r>
                          </w:p>
                          <w:p w:rsidR="001D1FEC" w:rsidRPr="009C3E4B" w:rsidRDefault="001D1FEC" w:rsidP="00305807">
                            <w:pPr>
                              <w:spacing w:line="240" w:lineRule="exact"/>
                              <w:ind w:firstLineChars="300" w:firstLine="573"/>
                              <w:rPr>
                                <w:rFonts w:ascii="ＭＳ 明朝" w:hAnsi="ＭＳ 明朝"/>
                                <w:color w:val="000000"/>
                                <w:sz w:val="18"/>
                                <w:szCs w:val="18"/>
                              </w:rPr>
                            </w:pPr>
                            <w:r w:rsidRPr="009C3E4B">
                              <w:rPr>
                                <w:rFonts w:ascii="ＭＳ 明朝" w:hAnsi="ＭＳ 明朝" w:hint="eastAsia"/>
                                <w:color w:val="000000"/>
                                <w:sz w:val="18"/>
                                <w:szCs w:val="18"/>
                              </w:rPr>
                              <w:t>制度検討</w:t>
                            </w:r>
                            <w:r>
                              <w:rPr>
                                <w:rFonts w:ascii="ＭＳ 明朝" w:hAnsi="ＭＳ 明朝" w:hint="eastAsia"/>
                                <w:color w:val="000000"/>
                                <w:sz w:val="18"/>
                                <w:szCs w:val="18"/>
                              </w:rPr>
                              <w:t>作業部会資料</w:t>
                            </w:r>
                            <w:r w:rsidRPr="009C3E4B">
                              <w:rPr>
                                <w:rFonts w:ascii="ＭＳ 明朝" w:hAnsi="ＭＳ 明朝" w:hint="eastAsia"/>
                                <w:color w:val="000000"/>
                                <w:sz w:val="18"/>
                                <w:szCs w:val="18"/>
                              </w:rPr>
                              <w:t>「非化石価値取引市場について」（2020年11月27日</w:t>
                            </w:r>
                            <w:r>
                              <w:rPr>
                                <w:rFonts w:ascii="ＭＳ 明朝" w:hAnsi="ＭＳ 明朝" w:hint="eastAsia"/>
                                <w:color w:val="000000"/>
                                <w:sz w:val="18"/>
                                <w:szCs w:val="18"/>
                              </w:rPr>
                              <w:t xml:space="preserve">　</w:t>
                            </w:r>
                            <w:r w:rsidRPr="009C3E4B">
                              <w:rPr>
                                <w:rFonts w:ascii="ＭＳ 明朝" w:hAnsi="ＭＳ 明朝" w:hint="eastAsia"/>
                                <w:color w:val="000000"/>
                                <w:sz w:val="18"/>
                                <w:szCs w:val="18"/>
                              </w:rPr>
                              <w:t>資源エネルギー庁）</w:t>
                            </w:r>
                          </w:p>
                          <w:p w:rsidR="001D1FEC" w:rsidRPr="009C3E4B" w:rsidRDefault="001D1FEC" w:rsidP="001D7448">
                            <w:pPr>
                              <w:spacing w:line="240" w:lineRule="exact"/>
                              <w:ind w:firstLineChars="300" w:firstLine="573"/>
                              <w:rPr>
                                <w:rFonts w:ascii="ＭＳ 明朝" w:hAnsi="ＭＳ 明朝"/>
                                <w:sz w:val="18"/>
                                <w:szCs w:val="18"/>
                              </w:rPr>
                            </w:pPr>
                            <w:r w:rsidRPr="009C3E4B">
                              <w:rPr>
                                <w:rFonts w:ascii="ＭＳ 明朝" w:hAnsi="ＭＳ 明朝" w:hint="eastAsia"/>
                                <w:color w:val="000000"/>
                                <w:sz w:val="18"/>
                                <w:szCs w:val="18"/>
                              </w:rPr>
                              <w:t>作業部会資料「非化石価値取引市場について」（2020年11月27日　資源エネルギー庁）</w:t>
                            </w:r>
                          </w:p>
                          <w:p w:rsidR="001D1FEC" w:rsidRPr="00F538C0" w:rsidRDefault="001D1FEC" w:rsidP="001D7448">
                            <w:pPr>
                              <w:rPr>
                                <w:sz w:val="18"/>
                                <w:szCs w:val="18"/>
                              </w:rPr>
                            </w:pPr>
                            <w:r>
                              <w:rPr>
                                <w:rFonts w:hint="eastAsia"/>
                                <w:color w:val="000000"/>
                                <w:sz w:val="18"/>
                                <w:szCs w:val="18"/>
                              </w:rPr>
                              <w:t>出典：</w:t>
                            </w:r>
                            <w:r w:rsidRPr="00F538C0">
                              <w:rPr>
                                <w:rFonts w:hint="eastAsia"/>
                                <w:color w:val="000000"/>
                                <w:sz w:val="18"/>
                                <w:szCs w:val="18"/>
                              </w:rPr>
                              <w:t>公的機関のための再エネ調達実践ガイド（環境省）</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0" o:spid="_x0000_s1078" type="#_x0000_t202" style="position:absolute;left:0;text-align:left;margin-left:-1.8pt;margin-top:11.95pt;width:460.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" filled="f" stroked="f">
                <v:textbox inset="1.84mm,.27mm,1.84mm,.27mm">
                  <w:txbxContent>
                    <w:p w:rsidR="001D1FEC" w:rsidRDefault="001D1FEC" w:rsidP="001D7448">
                      <w:pPr>
                        <w:spacing w:line="240" w:lineRule="exact"/>
                        <w:rPr>
                          <w:rFonts w:ascii="ＭＳ 明朝" w:hAnsi="ＭＳ 明朝"/>
                          <w:color w:val="000000"/>
                          <w:sz w:val="18"/>
                          <w:szCs w:val="18"/>
                        </w:rPr>
                      </w:pPr>
                      <w:r w:rsidRPr="009C3E4B">
                        <w:rPr>
                          <w:rFonts w:ascii="ＭＳ 明朝" w:hAnsi="ＭＳ 明朝" w:hint="eastAsia"/>
                          <w:color w:val="000000"/>
                          <w:sz w:val="18"/>
                          <w:szCs w:val="18"/>
                        </w:rPr>
                        <w:t>出典：第44回</w:t>
                      </w:r>
                      <w:r w:rsidRPr="009C3E4B">
                        <w:rPr>
                          <w:rFonts w:ascii="ＭＳ 明朝" w:hAnsi="ＭＳ 明朝"/>
                          <w:color w:val="000000"/>
                          <w:sz w:val="18"/>
                          <w:szCs w:val="18"/>
                        </w:rPr>
                        <w:t>総合資源エネルギー調査会</w:t>
                      </w:r>
                      <w:r w:rsidRPr="009C3E4B">
                        <w:rPr>
                          <w:rFonts w:ascii="ＭＳ 明朝" w:hAnsi="ＭＳ 明朝" w:hint="eastAsia"/>
                          <w:color w:val="000000"/>
                          <w:sz w:val="18"/>
                          <w:szCs w:val="18"/>
                        </w:rPr>
                        <w:t xml:space="preserve"> </w:t>
                      </w:r>
                      <w:r w:rsidRPr="009C3E4B">
                        <w:rPr>
                          <w:rFonts w:ascii="ＭＳ 明朝" w:hAnsi="ＭＳ 明朝"/>
                          <w:color w:val="000000"/>
                          <w:sz w:val="18"/>
                          <w:szCs w:val="18"/>
                        </w:rPr>
                        <w:t>電力</w:t>
                      </w:r>
                      <w:r w:rsidRPr="009C3E4B">
                        <w:rPr>
                          <w:rFonts w:ascii="ＭＳ 明朝" w:hAnsi="ＭＳ 明朝" w:hint="eastAsia"/>
                          <w:color w:val="000000"/>
                          <w:sz w:val="18"/>
                          <w:szCs w:val="18"/>
                        </w:rPr>
                        <w:t xml:space="preserve">・ガス事業分科会 電力・ガス基本政策小委員会 </w:t>
                      </w:r>
                    </w:p>
                    <w:p w:rsidR="001D1FEC" w:rsidRPr="009C3E4B" w:rsidRDefault="001D1FEC" w:rsidP="00305807">
                      <w:pPr>
                        <w:spacing w:line="240" w:lineRule="exact"/>
                        <w:ind w:firstLineChars="300" w:firstLine="573"/>
                        <w:rPr>
                          <w:rFonts w:ascii="ＭＳ 明朝" w:hAnsi="ＭＳ 明朝"/>
                          <w:color w:val="000000"/>
                          <w:sz w:val="18"/>
                          <w:szCs w:val="18"/>
                        </w:rPr>
                      </w:pPr>
                      <w:r w:rsidRPr="009C3E4B">
                        <w:rPr>
                          <w:rFonts w:ascii="ＭＳ 明朝" w:hAnsi="ＭＳ 明朝" w:hint="eastAsia"/>
                          <w:color w:val="000000"/>
                          <w:sz w:val="18"/>
                          <w:szCs w:val="18"/>
                        </w:rPr>
                        <w:t>制度検討</w:t>
                      </w:r>
                      <w:r>
                        <w:rPr>
                          <w:rFonts w:ascii="ＭＳ 明朝" w:hAnsi="ＭＳ 明朝" w:hint="eastAsia"/>
                          <w:color w:val="000000"/>
                          <w:sz w:val="18"/>
                          <w:szCs w:val="18"/>
                        </w:rPr>
                        <w:t>作業部会資料</w:t>
                      </w:r>
                      <w:r w:rsidRPr="009C3E4B">
                        <w:rPr>
                          <w:rFonts w:ascii="ＭＳ 明朝" w:hAnsi="ＭＳ 明朝" w:hint="eastAsia"/>
                          <w:color w:val="000000"/>
                          <w:sz w:val="18"/>
                          <w:szCs w:val="18"/>
                        </w:rPr>
                        <w:t>「非化石価値取引市場について」（2020年11月27日</w:t>
                      </w:r>
                      <w:r>
                        <w:rPr>
                          <w:rFonts w:ascii="ＭＳ 明朝" w:hAnsi="ＭＳ 明朝" w:hint="eastAsia"/>
                          <w:color w:val="000000"/>
                          <w:sz w:val="18"/>
                          <w:szCs w:val="18"/>
                        </w:rPr>
                        <w:t xml:space="preserve">　</w:t>
                      </w:r>
                      <w:r w:rsidRPr="009C3E4B">
                        <w:rPr>
                          <w:rFonts w:ascii="ＭＳ 明朝" w:hAnsi="ＭＳ 明朝" w:hint="eastAsia"/>
                          <w:color w:val="000000"/>
                          <w:sz w:val="18"/>
                          <w:szCs w:val="18"/>
                        </w:rPr>
                        <w:t>資源エネルギー庁）</w:t>
                      </w:r>
                    </w:p>
                    <w:p w:rsidR="001D1FEC" w:rsidRPr="009C3E4B" w:rsidRDefault="001D1FEC" w:rsidP="001D7448">
                      <w:pPr>
                        <w:spacing w:line="240" w:lineRule="exact"/>
                        <w:ind w:firstLineChars="300" w:firstLine="573"/>
                        <w:rPr>
                          <w:rFonts w:ascii="ＭＳ 明朝" w:hAnsi="ＭＳ 明朝"/>
                          <w:sz w:val="18"/>
                          <w:szCs w:val="18"/>
                        </w:rPr>
                      </w:pPr>
                      <w:r w:rsidRPr="009C3E4B">
                        <w:rPr>
                          <w:rFonts w:ascii="ＭＳ 明朝" w:hAnsi="ＭＳ 明朝" w:hint="eastAsia"/>
                          <w:color w:val="000000"/>
                          <w:sz w:val="18"/>
                          <w:szCs w:val="18"/>
                        </w:rPr>
                        <w:t>作業部会資料「非化石価値取引市場について」（2020年11月27日　資源エネルギー庁）</w:t>
                      </w:r>
                    </w:p>
                    <w:p w:rsidR="001D1FEC" w:rsidRPr="00F538C0" w:rsidRDefault="001D1FEC" w:rsidP="001D7448">
                      <w:pPr>
                        <w:rPr>
                          <w:sz w:val="18"/>
                          <w:szCs w:val="18"/>
                        </w:rPr>
                      </w:pPr>
                      <w:r>
                        <w:rPr>
                          <w:rFonts w:hint="eastAsia"/>
                          <w:color w:val="000000"/>
                          <w:sz w:val="18"/>
                          <w:szCs w:val="18"/>
                        </w:rPr>
                        <w:t>出典：</w:t>
                      </w:r>
                      <w:r w:rsidRPr="00F538C0">
                        <w:rPr>
                          <w:rFonts w:hint="eastAsia"/>
                          <w:color w:val="000000"/>
                          <w:sz w:val="18"/>
                          <w:szCs w:val="18"/>
                        </w:rPr>
                        <w:t>公的機関のための再エネ調達実践ガイド（環境省）</w:t>
                      </w:r>
                    </w:p>
                  </w:txbxContent>
                </v:textbox>
              </v:shape>
            </w:pict>
          </mc:Fallback>
        </mc:AlternateContent>
      </w:r>
    </w:p>
    <w:p w:rsidR="00B36EF6" w:rsidRDefault="00B36EF6" w:rsidP="003505B4">
      <w:pPr>
        <w:snapToGrid w:val="0"/>
        <w:spacing w:line="240" w:lineRule="atLeast"/>
        <w:ind w:left="442"/>
        <w:rPr>
          <w:rFonts w:ascii="ＭＳ 明朝" w:hAnsi="ＭＳ 明朝"/>
          <w:color w:val="FF0000"/>
          <w:sz w:val="18"/>
          <w:szCs w:val="18"/>
        </w:rPr>
      </w:pPr>
    </w:p>
    <w:p w:rsidR="006F3C1E" w:rsidRDefault="006F3C1E" w:rsidP="003505B4">
      <w:pPr>
        <w:snapToGrid w:val="0"/>
        <w:spacing w:line="240" w:lineRule="atLeast"/>
        <w:ind w:left="442"/>
        <w:rPr>
          <w:rFonts w:ascii="ＭＳ 明朝" w:hAnsi="ＭＳ 明朝"/>
          <w:color w:val="FF0000"/>
          <w:sz w:val="18"/>
          <w:szCs w:val="18"/>
        </w:rPr>
      </w:pPr>
    </w:p>
    <w:p w:rsidR="00AF73DF" w:rsidRDefault="006F2476" w:rsidP="003505B4">
      <w:pPr>
        <w:snapToGrid w:val="0"/>
        <w:spacing w:line="240" w:lineRule="atLeast"/>
        <w:ind w:left="442"/>
        <w:rPr>
          <w:rFonts w:ascii="ＭＳ 明朝" w:hAnsi="ＭＳ 明朝"/>
          <w:color w:val="FF0000"/>
          <w:sz w:val="18"/>
          <w:szCs w:val="18"/>
        </w:rPr>
      </w:pPr>
      <w:r>
        <w:rPr>
          <w:noProof/>
        </w:rPr>
        <mc:AlternateContent>
          <mc:Choice Requires="wps">
            <w:drawing>
              <wp:anchor distT="0" distB="0" distL="114300" distR="114300" simplePos="0" relativeHeight="251678720" behindDoc="0" locked="0" layoutInCell="1" allowOverlap="1">
                <wp:simplePos x="0" y="0"/>
                <wp:positionH relativeFrom="column">
                  <wp:posOffset>466090</wp:posOffset>
                </wp:positionH>
                <wp:positionV relativeFrom="paragraph">
                  <wp:posOffset>1564005</wp:posOffset>
                </wp:positionV>
                <wp:extent cx="5054600" cy="228600"/>
                <wp:effectExtent l="0" t="0" r="0" b="0"/>
                <wp:wrapNone/>
                <wp:docPr id="307"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3458D5">
                            <w:pPr>
                              <w:rPr>
                                <w:rFonts w:ascii="ＭＳ 明朝" w:hAnsi="ＭＳ 明朝"/>
                                <w:sz w:val="18"/>
                                <w:szCs w:val="18"/>
                              </w:rPr>
                            </w:pPr>
                            <w:r>
                              <w:rPr>
                                <w:rFonts w:ascii="ＭＳ 明朝" w:hAnsi="ＭＳ 明朝" w:hint="eastAsia"/>
                                <w:sz w:val="18"/>
                                <w:szCs w:val="18"/>
                              </w:rPr>
                              <w:t>【</w:t>
                            </w:r>
                            <w:r w:rsidRPr="00C22D4A">
                              <w:rPr>
                                <w:rFonts w:ascii="ＭＳ 明朝" w:hAnsi="ＭＳ 明朝" w:cs="Meiryo-Bold" w:hint="eastAsia"/>
                                <w:bCs/>
                                <w:kern w:val="0"/>
                                <w:sz w:val="18"/>
                                <w:szCs w:val="18"/>
                              </w:rPr>
                              <w:t>非化石価値取引市場</w:t>
                            </w:r>
                            <w:r>
                              <w:rPr>
                                <w:rFonts w:ascii="ＭＳ 明朝" w:hAnsi="ＭＳ 明朝" w:cs="Meiryo-Bold" w:hint="eastAsia"/>
                                <w:bCs/>
                                <w:kern w:val="0"/>
                                <w:sz w:val="18"/>
                                <w:szCs w:val="18"/>
                              </w:rPr>
                              <w:t>：非化石証書を取引する市場</w:t>
                            </w:r>
                            <w:r>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36.7pt;margin-top:123.15pt;width:39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HgugIAAMM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" filled="f" stroked="f">
                <v:textbox inset="5.85pt,.7pt,5.85pt,.7pt">
                  <w:txbxContent>
                    <w:p w:rsidR="001D1FEC" w:rsidRDefault="001D1FEC" w:rsidP="003458D5">
                      <w:pPr>
                        <w:rPr>
                          <w:rFonts w:ascii="ＭＳ 明朝" w:hAnsi="ＭＳ 明朝"/>
                          <w:sz w:val="18"/>
                          <w:szCs w:val="18"/>
                        </w:rPr>
                      </w:pPr>
                      <w:r>
                        <w:rPr>
                          <w:rFonts w:ascii="ＭＳ 明朝" w:hAnsi="ＭＳ 明朝" w:hint="eastAsia"/>
                          <w:sz w:val="18"/>
                          <w:szCs w:val="18"/>
                        </w:rPr>
                        <w:t>【</w:t>
                      </w:r>
                      <w:r w:rsidRPr="00C22D4A">
                        <w:rPr>
                          <w:rFonts w:ascii="ＭＳ 明朝" w:hAnsi="ＭＳ 明朝" w:cs="Meiryo-Bold" w:hint="eastAsia"/>
                          <w:bCs/>
                          <w:kern w:val="0"/>
                          <w:sz w:val="18"/>
                          <w:szCs w:val="18"/>
                        </w:rPr>
                        <w:t>非化石価値取引市場</w:t>
                      </w:r>
                      <w:r>
                        <w:rPr>
                          <w:rFonts w:ascii="ＭＳ 明朝" w:hAnsi="ＭＳ 明朝" w:cs="Meiryo-Bold" w:hint="eastAsia"/>
                          <w:bCs/>
                          <w:kern w:val="0"/>
                          <w:sz w:val="18"/>
                          <w:szCs w:val="18"/>
                        </w:rPr>
                        <w:t>：非化石証書を取引する市場</w:t>
                      </w:r>
                      <w:r>
                        <w:rPr>
                          <w:rFonts w:ascii="ＭＳ 明朝" w:hAnsi="ＭＳ 明朝" w:hint="eastAsia"/>
                          <w:sz w:val="18"/>
                          <w:szCs w:val="18"/>
                        </w:rPr>
                        <w:t>】</w:t>
                      </w:r>
                    </w:p>
                  </w:txbxContent>
                </v:textbox>
              </v:shape>
            </w:pict>
          </mc:Fallback>
        </mc:AlternateContent>
      </w:r>
    </w:p>
    <w:tbl>
      <w:tblPr>
        <w:tblpPr w:leftFromText="142" w:rightFromText="142" w:vertAnchor="text" w:horzAnchor="margin" w:tblpX="130" w:tblpY="-25"/>
        <w:tblW w:w="0" w:type="auto"/>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199"/>
      </w:tblGrid>
      <w:tr w:rsidR="00AF73DF" w:rsidRPr="008E2590" w:rsidTr="00022039">
        <w:tc>
          <w:tcPr>
            <w:tcW w:w="8199" w:type="dxa"/>
            <w:shd w:val="clear" w:color="auto" w:fill="auto"/>
          </w:tcPr>
          <w:p w:rsidR="00AF73DF" w:rsidRPr="00EA76BC" w:rsidRDefault="00AF73DF" w:rsidP="00022039">
            <w:pPr>
              <w:tabs>
                <w:tab w:val="num" w:pos="780"/>
              </w:tabs>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w:t>
            </w:r>
            <w:r w:rsidRPr="00EA76BC">
              <w:rPr>
                <w:rFonts w:ascii="ＭＳ ゴシック" w:eastAsia="ＭＳ ゴシック" w:hAnsi="ＭＳ ゴシック" w:hint="eastAsia"/>
                <w:color w:val="000000"/>
              </w:rPr>
              <w:t xml:space="preserve">　建設局</w:t>
            </w:r>
          </w:p>
        </w:tc>
      </w:tr>
    </w:tbl>
    <w:p w:rsidR="000C7ED4" w:rsidRPr="00277C6F" w:rsidRDefault="000C7ED4" w:rsidP="003505B4">
      <w:pPr>
        <w:rPr>
          <w:color w:val="000000"/>
          <w:szCs w:val="21"/>
        </w:rPr>
      </w:pPr>
    </w:p>
    <w:bookmarkEnd w:id="6"/>
    <w:bookmarkEnd w:id="7"/>
    <w:bookmarkEnd w:id="8"/>
    <w:p w:rsidR="003505B4" w:rsidRPr="00EA76BC" w:rsidRDefault="003505B4" w:rsidP="003505B4">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＜削減目標＞</w:t>
      </w:r>
    </w:p>
    <w:p w:rsidR="003505B4" w:rsidRDefault="003505B4" w:rsidP="008B553D">
      <w:pPr>
        <w:ind w:leftChars="100" w:left="221" w:firstLineChars="100" w:firstLine="221"/>
        <w:rPr>
          <w:rFonts w:ascii="ＭＳ 明朝" w:hAnsi="ＭＳ 明朝"/>
          <w:color w:val="000000"/>
          <w:kern w:val="0"/>
        </w:rPr>
      </w:pPr>
      <w:r>
        <w:rPr>
          <w:rFonts w:ascii="ＭＳ 明朝" w:hAnsi="ＭＳ 明朝" w:hint="eastAsia"/>
          <w:color w:val="000000"/>
          <w:kern w:val="0"/>
        </w:rPr>
        <w:t>2025（令和７）</w:t>
      </w:r>
      <w:r w:rsidRPr="00FF4F08">
        <w:rPr>
          <w:rFonts w:ascii="ＭＳ 明朝" w:hAnsi="ＭＳ 明朝" w:hint="eastAsia"/>
          <w:color w:val="000000"/>
          <w:kern w:val="0"/>
        </w:rPr>
        <w:t>年度までに温室効果ガス総排出量を2013</w:t>
      </w:r>
      <w:r>
        <w:rPr>
          <w:rFonts w:ascii="ＭＳ 明朝" w:hAnsi="ＭＳ 明朝" w:hint="eastAsia"/>
          <w:color w:val="000000"/>
          <w:kern w:val="0"/>
        </w:rPr>
        <w:t>（平成25）</w:t>
      </w:r>
      <w:r w:rsidRPr="00FF4F08">
        <w:rPr>
          <w:rFonts w:ascii="ＭＳ 明朝" w:hAnsi="ＭＳ 明朝" w:hint="eastAsia"/>
          <w:color w:val="000000"/>
          <w:kern w:val="0"/>
        </w:rPr>
        <w:t>年度から</w:t>
      </w:r>
      <w:r w:rsidRPr="00DB3BEF">
        <w:rPr>
          <w:rFonts w:ascii="ＭＳ 明朝" w:hAnsi="ＭＳ 明朝" w:hint="eastAsia"/>
          <w:color w:val="000000"/>
          <w:kern w:val="0"/>
        </w:rPr>
        <w:t>39.7</w:t>
      </w:r>
      <w:r>
        <w:rPr>
          <w:rFonts w:ascii="ＭＳ 明朝" w:hAnsi="ＭＳ 明朝" w:hint="eastAsia"/>
          <w:color w:val="000000"/>
          <w:kern w:val="0"/>
        </w:rPr>
        <w:t>％</w:t>
      </w:r>
      <w:r w:rsidRPr="00FF4F08">
        <w:rPr>
          <w:rFonts w:ascii="ＭＳ 明朝" w:hAnsi="ＭＳ 明朝" w:hint="eastAsia"/>
          <w:color w:val="000000"/>
          <w:kern w:val="0"/>
        </w:rPr>
        <w:t>削減します。（図</w:t>
      </w:r>
      <w:r w:rsidR="009D6FE0">
        <w:rPr>
          <w:rFonts w:ascii="ＭＳ 明朝" w:hAnsi="ＭＳ 明朝" w:hint="eastAsia"/>
          <w:color w:val="000000"/>
          <w:kern w:val="0"/>
        </w:rPr>
        <w:t>６</w:t>
      </w:r>
      <w:r w:rsidRPr="00FF4F08">
        <w:rPr>
          <w:rFonts w:ascii="ＭＳ 明朝" w:hAnsi="ＭＳ 明朝" w:hint="eastAsia"/>
          <w:color w:val="000000"/>
          <w:kern w:val="0"/>
        </w:rPr>
        <w:t>－</w:t>
      </w:r>
      <w:r>
        <w:rPr>
          <w:rFonts w:ascii="ＭＳ 明朝" w:hAnsi="ＭＳ 明朝" w:hint="eastAsia"/>
          <w:color w:val="000000"/>
          <w:kern w:val="0"/>
        </w:rPr>
        <w:t>２</w:t>
      </w:r>
      <w:r w:rsidRPr="00FF4F08">
        <w:rPr>
          <w:rFonts w:ascii="ＭＳ 明朝" w:hAnsi="ＭＳ 明朝" w:hint="eastAsia"/>
          <w:color w:val="000000"/>
          <w:kern w:val="0"/>
        </w:rPr>
        <w:t>参照）</w:t>
      </w:r>
    </w:p>
    <w:p w:rsidR="003505B4" w:rsidRPr="00FF4F08" w:rsidRDefault="003505B4" w:rsidP="003505B4">
      <w:pPr>
        <w:ind w:leftChars="200" w:left="442" w:firstLineChars="100" w:firstLine="221"/>
        <w:rPr>
          <w:rFonts w:ascii="ＭＳ 明朝" w:hAnsi="ＭＳ 明朝"/>
          <w:color w:val="000000"/>
          <w:kern w:val="0"/>
        </w:rPr>
      </w:pPr>
    </w:p>
    <w:p w:rsidR="003505B4" w:rsidRPr="00EA76BC" w:rsidRDefault="003505B4" w:rsidP="003505B4">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＜主な取組＞</w:t>
      </w:r>
    </w:p>
    <w:p w:rsidR="003505B4" w:rsidRPr="00EA76BC" w:rsidRDefault="003505B4" w:rsidP="003505B4">
      <w:pPr>
        <w:ind w:firstLineChars="200" w:firstLine="442"/>
        <w:rPr>
          <w:color w:val="000000"/>
          <w:u w:val="single"/>
        </w:rPr>
      </w:pPr>
      <w:r w:rsidRPr="00EA76BC">
        <w:rPr>
          <w:rFonts w:hint="eastAsia"/>
          <w:color w:val="000000"/>
          <w:kern w:val="0"/>
          <w:u w:val="single"/>
        </w:rPr>
        <w:t>公共施設における</w:t>
      </w:r>
      <w:r w:rsidRPr="00161D36">
        <w:rPr>
          <w:rFonts w:hint="eastAsia"/>
          <w:color w:val="000000"/>
          <w:kern w:val="0"/>
          <w:u w:val="single"/>
        </w:rPr>
        <w:t>省エネルギー・省</w:t>
      </w:r>
      <w:r w:rsidRPr="00161D36">
        <w:rPr>
          <w:rFonts w:ascii="ＭＳ 明朝" w:hAnsi="ＭＳ 明朝" w:hint="eastAsia"/>
          <w:color w:val="000000"/>
          <w:kern w:val="0"/>
          <w:u w:val="single"/>
        </w:rPr>
        <w:t>CO</w:t>
      </w:r>
      <w:r w:rsidRPr="00161D36">
        <w:rPr>
          <w:rFonts w:ascii="ＭＳ 明朝" w:hAnsi="ＭＳ 明朝" w:hint="eastAsia"/>
          <w:color w:val="000000"/>
          <w:kern w:val="0"/>
          <w:szCs w:val="12"/>
          <w:u w:val="single"/>
          <w:vertAlign w:val="subscript"/>
        </w:rPr>
        <w:t>2</w:t>
      </w:r>
      <w:r w:rsidRPr="00161D36">
        <w:rPr>
          <w:rFonts w:ascii="ＭＳ 明朝" w:hAnsi="ＭＳ 明朝" w:hint="eastAsia"/>
          <w:color w:val="000000"/>
          <w:kern w:val="0"/>
          <w:szCs w:val="12"/>
          <w:u w:val="single"/>
        </w:rPr>
        <w:t>化</w:t>
      </w:r>
      <w:r w:rsidRPr="00EA76BC">
        <w:rPr>
          <w:rFonts w:hint="eastAsia"/>
          <w:color w:val="000000"/>
          <w:kern w:val="0"/>
          <w:u w:val="single"/>
        </w:rPr>
        <w:t>の推進</w:t>
      </w:r>
    </w:p>
    <w:p w:rsidR="003505B4" w:rsidRPr="00FF4F08" w:rsidRDefault="003505B4" w:rsidP="003505B4">
      <w:pPr>
        <w:ind w:leftChars="128" w:left="283" w:firstLineChars="164" w:firstLine="362"/>
        <w:rPr>
          <w:rFonts w:ascii="ＭＳ 明朝" w:hAnsi="ＭＳ 明朝"/>
          <w:color w:val="000000"/>
          <w:kern w:val="0"/>
        </w:rPr>
      </w:pPr>
      <w:r w:rsidRPr="00FF4F08">
        <w:rPr>
          <w:rFonts w:ascii="ＭＳ 明朝" w:hAnsi="ＭＳ 明朝" w:hint="eastAsia"/>
          <w:color w:val="000000"/>
          <w:kern w:val="0"/>
        </w:rPr>
        <w:t>○LED照明</w:t>
      </w:r>
      <w:r w:rsidRPr="00006148">
        <w:rPr>
          <w:rFonts w:ascii="ＭＳ 明朝" w:hAnsi="ＭＳ 明朝" w:hint="eastAsia"/>
          <w:color w:val="000000"/>
          <w:kern w:val="0"/>
        </w:rPr>
        <w:t>等の高効率照明の導入推進（削減目標量：</w:t>
      </w:r>
      <w:r w:rsidR="004A7B4E" w:rsidRPr="00A70AAE">
        <w:rPr>
          <w:rFonts w:ascii="ＭＳ 明朝" w:hAnsi="ＭＳ 明朝"/>
          <w:color w:val="000000"/>
          <w:kern w:val="0"/>
        </w:rPr>
        <w:t>3,397</w:t>
      </w:r>
      <w:r>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rsidR="003505B4" w:rsidRDefault="003505B4" w:rsidP="00702B00">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道路、公園</w:t>
      </w:r>
      <w:r>
        <w:rPr>
          <w:rFonts w:ascii="ＭＳ 明朝" w:hAnsi="ＭＳ 明朝" w:hint="eastAsia"/>
          <w:color w:val="000000"/>
          <w:kern w:val="0"/>
        </w:rPr>
        <w:t>、</w:t>
      </w:r>
      <w:r w:rsidRPr="00137CE5">
        <w:rPr>
          <w:rFonts w:ascii="ＭＳ 明朝" w:hAnsi="ＭＳ 明朝" w:hint="eastAsia"/>
          <w:color w:val="000000"/>
          <w:kern w:val="0"/>
        </w:rPr>
        <w:t>下水施設</w:t>
      </w:r>
      <w:r w:rsidRPr="00FF4F08">
        <w:rPr>
          <w:rFonts w:ascii="ＭＳ 明朝" w:hAnsi="ＭＳ 明朝" w:hint="eastAsia"/>
          <w:color w:val="000000"/>
          <w:kern w:val="0"/>
        </w:rPr>
        <w:t>においてLED照明</w:t>
      </w:r>
      <w:r>
        <w:rPr>
          <w:rFonts w:ascii="ＭＳ 明朝" w:hAnsi="ＭＳ 明朝" w:hint="eastAsia"/>
          <w:color w:val="000000"/>
          <w:kern w:val="0"/>
        </w:rPr>
        <w:t>を</w:t>
      </w:r>
      <w:r w:rsidRPr="00FF4F08">
        <w:rPr>
          <w:rFonts w:ascii="ＭＳ 明朝" w:hAnsi="ＭＳ 明朝" w:hint="eastAsia"/>
          <w:color w:val="000000"/>
          <w:kern w:val="0"/>
        </w:rPr>
        <w:t>導入します。</w:t>
      </w:r>
    </w:p>
    <w:p w:rsidR="003505B4" w:rsidRDefault="006F2476" w:rsidP="003505B4">
      <w:pPr>
        <w:ind w:leftChars="300" w:left="851" w:hangingChars="85" w:hanging="188"/>
        <w:rPr>
          <w:rFonts w:ascii="ＭＳ 明朝" w:hAnsi="ＭＳ 明朝"/>
          <w:color w:val="000000"/>
          <w:kern w:val="0"/>
        </w:rPr>
      </w:pPr>
      <w:r>
        <w:rPr>
          <w:noProof/>
        </w:rPr>
        <w:drawing>
          <wp:anchor distT="0" distB="0" distL="114300" distR="114300" simplePos="0" relativeHeight="251637760" behindDoc="0" locked="0" layoutInCell="1" allowOverlap="1">
            <wp:simplePos x="0" y="0"/>
            <wp:positionH relativeFrom="column">
              <wp:posOffset>2033270</wp:posOffset>
            </wp:positionH>
            <wp:positionV relativeFrom="paragraph">
              <wp:posOffset>34925</wp:posOffset>
            </wp:positionV>
            <wp:extent cx="1200150" cy="1619885"/>
            <wp:effectExtent l="0" t="0" r="0" b="0"/>
            <wp:wrapNone/>
            <wp:docPr id="1144" name="図 1144" descr="道路照明灯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道路照明灯LED"/>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20015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5B4" w:rsidRDefault="003505B4" w:rsidP="003505B4">
      <w:pPr>
        <w:ind w:leftChars="300" w:left="851" w:hangingChars="85" w:hanging="188"/>
        <w:rPr>
          <w:rFonts w:ascii="ＭＳ 明朝" w:hAnsi="ＭＳ 明朝"/>
          <w:color w:val="000000"/>
          <w:kern w:val="0"/>
        </w:rPr>
      </w:pPr>
    </w:p>
    <w:p w:rsidR="003505B4" w:rsidRPr="002D21C9" w:rsidRDefault="003505B4" w:rsidP="003505B4">
      <w:pPr>
        <w:ind w:leftChars="300" w:left="851" w:hangingChars="85" w:hanging="188"/>
        <w:rPr>
          <w:rFonts w:ascii="ＭＳ 明朝" w:hAnsi="ＭＳ 明朝"/>
          <w:color w:val="000000"/>
          <w:kern w:val="0"/>
        </w:rPr>
      </w:pPr>
    </w:p>
    <w:p w:rsidR="003505B4" w:rsidRDefault="003505B4" w:rsidP="003505B4">
      <w:pPr>
        <w:ind w:leftChars="300" w:left="851" w:hangingChars="85" w:hanging="188"/>
        <w:rPr>
          <w:rFonts w:ascii="ＭＳ 明朝" w:hAnsi="ＭＳ 明朝"/>
          <w:color w:val="000000"/>
          <w:kern w:val="0"/>
        </w:rPr>
      </w:pPr>
    </w:p>
    <w:p w:rsidR="003505B4" w:rsidRPr="003240F7" w:rsidRDefault="003505B4" w:rsidP="003505B4">
      <w:pPr>
        <w:ind w:leftChars="300" w:left="851" w:hangingChars="85" w:hanging="188"/>
        <w:rPr>
          <w:rFonts w:ascii="ＭＳ 明朝" w:hAnsi="ＭＳ 明朝"/>
          <w:color w:val="000000"/>
          <w:kern w:val="0"/>
        </w:rPr>
      </w:pPr>
    </w:p>
    <w:p w:rsidR="003505B4" w:rsidRDefault="003505B4" w:rsidP="003505B4">
      <w:pPr>
        <w:ind w:leftChars="300" w:left="851" w:hangingChars="85" w:hanging="188"/>
        <w:rPr>
          <w:rFonts w:ascii="ＭＳ 明朝" w:hAnsi="ＭＳ 明朝"/>
          <w:color w:val="000000"/>
          <w:kern w:val="0"/>
        </w:rPr>
      </w:pPr>
    </w:p>
    <w:p w:rsidR="003505B4" w:rsidRDefault="003505B4" w:rsidP="003505B4">
      <w:pPr>
        <w:ind w:leftChars="300" w:left="851" w:hangingChars="85" w:hanging="188"/>
        <w:rPr>
          <w:rFonts w:ascii="ＭＳ 明朝" w:hAnsi="ＭＳ 明朝"/>
          <w:color w:val="000000"/>
          <w:kern w:val="0"/>
        </w:rPr>
      </w:pPr>
    </w:p>
    <w:p w:rsidR="003505B4" w:rsidRPr="00320A62" w:rsidRDefault="006F2476" w:rsidP="003505B4">
      <w:pPr>
        <w:ind w:leftChars="300" w:left="851" w:hangingChars="85" w:hanging="188"/>
        <w:rPr>
          <w:rFonts w:ascii="ＭＳ 明朝" w:hAnsi="ＭＳ 明朝"/>
          <w:color w:val="000000"/>
          <w:kern w:val="0"/>
        </w:rPr>
      </w:pPr>
      <w:r w:rsidRPr="00EA76BC">
        <w:rPr>
          <w:rFonts w:hAnsi="ＭＳ 明朝" w:hint="eastAsia"/>
          <w:noProof/>
          <w:color w:val="000000"/>
          <w:kern w:val="0"/>
        </w:rPr>
        <mc:AlternateContent>
          <mc:Choice Requires="wps">
            <w:drawing>
              <wp:anchor distT="0" distB="0" distL="114300" distR="114300" simplePos="0" relativeHeight="251623424" behindDoc="0" locked="0" layoutInCell="1" allowOverlap="1">
                <wp:simplePos x="0" y="0"/>
                <wp:positionH relativeFrom="column">
                  <wp:posOffset>1441450</wp:posOffset>
                </wp:positionH>
                <wp:positionV relativeFrom="paragraph">
                  <wp:posOffset>210185</wp:posOffset>
                </wp:positionV>
                <wp:extent cx="2577465" cy="285750"/>
                <wp:effectExtent l="0" t="0" r="0" b="0"/>
                <wp:wrapNone/>
                <wp:docPr id="310"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Pr="00B53767" w:rsidRDefault="001D1FEC" w:rsidP="003505B4">
                            <w:pPr>
                              <w:ind w:firstLineChars="100" w:firstLine="221"/>
                              <w:jc w:val="left"/>
                              <w:rPr>
                                <w:rFonts w:ascii="ＭＳ 明朝" w:hAnsi="ＭＳ 明朝"/>
                                <w:szCs w:val="21"/>
                              </w:rPr>
                            </w:pPr>
                            <w:r w:rsidRPr="00B75BED">
                              <w:rPr>
                                <w:rFonts w:ascii="ＭＳ 明朝" w:hAnsi="ＭＳ 明朝" w:hint="eastAsia"/>
                                <w:szCs w:val="21"/>
                              </w:rPr>
                              <w:t>（参考）</w:t>
                            </w:r>
                            <w:r>
                              <w:rPr>
                                <w:rFonts w:ascii="ＭＳ 明朝" w:hAnsi="ＭＳ 明朝" w:hint="eastAsia"/>
                                <w:szCs w:val="21"/>
                              </w:rPr>
                              <w:t>道路照明</w:t>
                            </w:r>
                            <w:r w:rsidRPr="00B75BED">
                              <w:rPr>
                                <w:rFonts w:ascii="ＭＳ 明朝" w:hAnsi="ＭＳ 明朝" w:hint="eastAsia"/>
                                <w:szCs w:val="21"/>
                              </w:rPr>
                              <w:t>灯のL</w:t>
                            </w:r>
                            <w:r w:rsidRPr="00B75BED">
                              <w:rPr>
                                <w:rFonts w:ascii="ＭＳ 明朝" w:hAnsi="ＭＳ 明朝"/>
                                <w:szCs w:val="21"/>
                              </w:rPr>
                              <w:t>ED照明</w:t>
                            </w:r>
                          </w:p>
                          <w:p w:rsidR="001D1FEC" w:rsidRPr="00B53767" w:rsidRDefault="001D1FEC" w:rsidP="003505B4">
                            <w:pPr>
                              <w:jc w:val="lef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113.5pt;margin-top:16.55pt;width:202.95pt;height: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" filled="f" stroked="f">
                <v:textbox inset="5.85pt,.7pt,5.85pt,.7pt">
                  <w:txbxContent>
                    <w:p w:rsidR="001D1FEC" w:rsidRPr="00B53767" w:rsidRDefault="001D1FEC" w:rsidP="003505B4">
                      <w:pPr>
                        <w:ind w:firstLineChars="100" w:firstLine="221"/>
                        <w:jc w:val="left"/>
                        <w:rPr>
                          <w:rFonts w:ascii="ＭＳ 明朝" w:hAnsi="ＭＳ 明朝"/>
                          <w:szCs w:val="21"/>
                        </w:rPr>
                      </w:pPr>
                      <w:r w:rsidRPr="00B75BED">
                        <w:rPr>
                          <w:rFonts w:ascii="ＭＳ 明朝" w:hAnsi="ＭＳ 明朝" w:hint="eastAsia"/>
                          <w:szCs w:val="21"/>
                        </w:rPr>
                        <w:t>（参考）</w:t>
                      </w:r>
                      <w:r>
                        <w:rPr>
                          <w:rFonts w:ascii="ＭＳ 明朝" w:hAnsi="ＭＳ 明朝" w:hint="eastAsia"/>
                          <w:szCs w:val="21"/>
                        </w:rPr>
                        <w:t>道路照明</w:t>
                      </w:r>
                      <w:r w:rsidRPr="00B75BED">
                        <w:rPr>
                          <w:rFonts w:ascii="ＭＳ 明朝" w:hAnsi="ＭＳ 明朝" w:hint="eastAsia"/>
                          <w:szCs w:val="21"/>
                        </w:rPr>
                        <w:t>灯のL</w:t>
                      </w:r>
                      <w:r w:rsidRPr="00B75BED">
                        <w:rPr>
                          <w:rFonts w:ascii="ＭＳ 明朝" w:hAnsi="ＭＳ 明朝"/>
                          <w:szCs w:val="21"/>
                        </w:rPr>
                        <w:t>ED照明</w:t>
                      </w:r>
                    </w:p>
                    <w:p w:rsidR="001D1FEC" w:rsidRPr="00B53767" w:rsidRDefault="001D1FEC" w:rsidP="003505B4">
                      <w:pPr>
                        <w:jc w:val="left"/>
                        <w:rPr>
                          <w:rFonts w:ascii="ＭＳ 明朝" w:hAnsi="ＭＳ 明朝"/>
                          <w:szCs w:val="21"/>
                        </w:rPr>
                      </w:pPr>
                    </w:p>
                  </w:txbxContent>
                </v:textbox>
              </v:shape>
            </w:pict>
          </mc:Fallback>
        </mc:AlternateContent>
      </w:r>
    </w:p>
    <w:p w:rsidR="003505B4" w:rsidRDefault="003505B4" w:rsidP="003505B4">
      <w:pPr>
        <w:ind w:leftChars="300" w:left="851" w:hangingChars="85" w:hanging="188"/>
        <w:rPr>
          <w:rFonts w:ascii="ＭＳ 明朝" w:hAnsi="ＭＳ 明朝"/>
          <w:color w:val="000000"/>
          <w:kern w:val="0"/>
        </w:rPr>
      </w:pPr>
    </w:p>
    <w:p w:rsidR="003505B4" w:rsidRDefault="003505B4" w:rsidP="003505B4">
      <w:pPr>
        <w:ind w:leftChars="300" w:left="851" w:hangingChars="85" w:hanging="188"/>
        <w:rPr>
          <w:rFonts w:ascii="ＭＳ 明朝" w:hAnsi="ＭＳ 明朝"/>
          <w:color w:val="000000"/>
          <w:kern w:val="0"/>
        </w:rPr>
      </w:pPr>
    </w:p>
    <w:p w:rsidR="003505B4" w:rsidRPr="00FF4F08" w:rsidRDefault="003505B4" w:rsidP="003505B4">
      <w:pPr>
        <w:ind w:leftChars="128" w:left="283" w:firstLineChars="164" w:firstLine="362"/>
        <w:rPr>
          <w:rFonts w:ascii="ＭＳ 明朝" w:hAnsi="ＭＳ 明朝"/>
          <w:color w:val="000000"/>
          <w:kern w:val="0"/>
        </w:rPr>
      </w:pPr>
      <w:r w:rsidRPr="00FF4F08">
        <w:rPr>
          <w:rFonts w:ascii="ＭＳ 明朝" w:hAnsi="ＭＳ 明朝" w:hint="eastAsia"/>
          <w:color w:val="000000"/>
          <w:kern w:val="0"/>
        </w:rPr>
        <w:t>○下水処理場における処理方式</w:t>
      </w:r>
      <w:r w:rsidR="00F771B5">
        <w:rPr>
          <w:rFonts w:ascii="ＭＳ 明朝" w:hAnsi="ＭＳ 明朝" w:hint="eastAsia"/>
          <w:color w:val="000000"/>
          <w:kern w:val="0"/>
        </w:rPr>
        <w:t>の</w:t>
      </w:r>
      <w:r w:rsidRPr="00FF4F08">
        <w:rPr>
          <w:rFonts w:ascii="ＭＳ 明朝" w:hAnsi="ＭＳ 明朝" w:hint="eastAsia"/>
          <w:color w:val="000000"/>
          <w:kern w:val="0"/>
        </w:rPr>
        <w:t>変更（削減目標量：</w:t>
      </w:r>
      <w:r w:rsidR="004A7B4E" w:rsidRPr="00A70AAE">
        <w:rPr>
          <w:rFonts w:ascii="ＭＳ 明朝" w:hAnsi="ＭＳ 明朝"/>
          <w:color w:val="000000"/>
          <w:kern w:val="0"/>
        </w:rPr>
        <w:t>1,614</w:t>
      </w:r>
      <w:r w:rsidRPr="00FF4F08">
        <w:rPr>
          <w:rFonts w:ascii="ＭＳ 明朝" w:hAnsi="ＭＳ 明朝"/>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F4F08">
        <w:rPr>
          <w:rFonts w:ascii="ＭＳ 明朝" w:hAnsi="ＭＳ 明朝" w:hint="eastAsia"/>
          <w:color w:val="000000"/>
          <w:kern w:val="0"/>
        </w:rPr>
        <w:t>）</w:t>
      </w:r>
    </w:p>
    <w:p w:rsidR="003505B4" w:rsidRDefault="003505B4" w:rsidP="00335A17">
      <w:pPr>
        <w:ind w:leftChars="300" w:left="663" w:firstLineChars="100" w:firstLine="221"/>
        <w:rPr>
          <w:rFonts w:ascii="ＭＳ 明朝" w:hAnsi="ＭＳ 明朝"/>
          <w:color w:val="000000"/>
          <w:kern w:val="0"/>
        </w:rPr>
      </w:pPr>
      <w:r w:rsidRPr="00FF4F08">
        <w:rPr>
          <w:rFonts w:ascii="ＭＳ 明朝" w:hAnsi="ＭＳ 明朝" w:hint="eastAsia"/>
          <w:color w:val="000000"/>
          <w:kern w:val="0"/>
        </w:rPr>
        <w:t>下水処理場の改築更新に伴い、水処理方式を標準法からAO法（嫌気・好気法）等へ変更することにより、温室効果ガスである</w:t>
      </w:r>
      <w:r w:rsidR="0054525B">
        <w:rPr>
          <w:rFonts w:ascii="ＭＳ 明朝" w:hAnsi="ＭＳ 明朝" w:hint="eastAsia"/>
          <w:color w:val="000000"/>
          <w:kern w:val="0"/>
        </w:rPr>
        <w:t>N</w:t>
      </w:r>
      <w:r w:rsidRPr="00006148">
        <w:rPr>
          <w:rFonts w:ascii="ＭＳ 明朝" w:hAnsi="ＭＳ 明朝" w:hint="eastAsia"/>
          <w:color w:val="000000"/>
          <w:kern w:val="0"/>
          <w:vertAlign w:val="subscript"/>
        </w:rPr>
        <w:t>2</w:t>
      </w:r>
      <w:r w:rsidR="0054525B">
        <w:rPr>
          <w:rFonts w:ascii="ＭＳ 明朝" w:hAnsi="ＭＳ 明朝" w:hint="eastAsia"/>
          <w:color w:val="000000"/>
          <w:kern w:val="0"/>
        </w:rPr>
        <w:t>O</w:t>
      </w:r>
      <w:r w:rsidRPr="00FF4F08">
        <w:rPr>
          <w:rFonts w:ascii="ＭＳ 明朝" w:hAnsi="ＭＳ 明朝" w:hint="eastAsia"/>
          <w:color w:val="000000"/>
          <w:kern w:val="0"/>
        </w:rPr>
        <w:t>の排出量を削減します。</w:t>
      </w:r>
    </w:p>
    <w:p w:rsidR="003505B4" w:rsidRPr="00FF4F08" w:rsidRDefault="003505B4" w:rsidP="003505B4">
      <w:pPr>
        <w:ind w:leftChars="300" w:left="851" w:hangingChars="85" w:hanging="188"/>
        <w:rPr>
          <w:rFonts w:ascii="ＭＳ 明朝" w:hAnsi="ＭＳ 明朝"/>
          <w:color w:val="000000"/>
          <w:kern w:val="0"/>
        </w:rPr>
      </w:pPr>
    </w:p>
    <w:p w:rsidR="00335A17" w:rsidRPr="00F04CEB" w:rsidRDefault="003505B4" w:rsidP="003505B4">
      <w:pPr>
        <w:ind w:leftChars="293" w:left="724" w:hangingChars="35" w:hanging="77"/>
        <w:rPr>
          <w:rFonts w:ascii="ＭＳ 明朝" w:hAnsi="ＭＳ 明朝"/>
          <w:color w:val="000000"/>
          <w:kern w:val="0"/>
        </w:rPr>
      </w:pPr>
      <w:r w:rsidRPr="00FF4F08">
        <w:rPr>
          <w:rFonts w:ascii="ＭＳ 明朝" w:hAnsi="ＭＳ 明朝" w:hint="eastAsia"/>
          <w:color w:val="000000"/>
          <w:kern w:val="0"/>
        </w:rPr>
        <w:t>○下水処理場における省エネルギー・省CO</w:t>
      </w:r>
      <w:r w:rsidRPr="00FF4F08">
        <w:rPr>
          <w:rFonts w:ascii="ＭＳ 明朝" w:hAnsi="ＭＳ 明朝" w:hint="eastAsia"/>
          <w:color w:val="000000"/>
          <w:kern w:val="0"/>
          <w:vertAlign w:val="subscript"/>
        </w:rPr>
        <w:t>2</w:t>
      </w:r>
      <w:r w:rsidRPr="00FF4F08">
        <w:rPr>
          <w:rFonts w:ascii="ＭＳ 明朝" w:hAnsi="ＭＳ 明朝" w:hint="eastAsia"/>
          <w:color w:val="000000"/>
          <w:kern w:val="0"/>
        </w:rPr>
        <w:t>化（削減目</w:t>
      </w:r>
      <w:r w:rsidRPr="00F04CEB">
        <w:rPr>
          <w:rFonts w:ascii="ＭＳ 明朝" w:hAnsi="ＭＳ 明朝" w:hint="eastAsia"/>
          <w:color w:val="000000"/>
          <w:kern w:val="0"/>
        </w:rPr>
        <w:t>標量：</w:t>
      </w:r>
      <w:r w:rsidR="004A7B4E" w:rsidRPr="00A70AAE">
        <w:rPr>
          <w:rFonts w:ascii="ＭＳ 明朝" w:hAnsi="ＭＳ 明朝"/>
          <w:color w:val="000000"/>
          <w:kern w:val="0"/>
        </w:rPr>
        <w:t>320</w:t>
      </w:r>
      <w:r w:rsidRPr="009941F4">
        <w:rPr>
          <w:rFonts w:ascii="ＭＳ 明朝" w:hAnsi="ＭＳ 明朝" w:hint="eastAsia"/>
          <w:color w:val="000000"/>
          <w:kern w:val="0"/>
        </w:rPr>
        <w:t>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F04CEB">
        <w:rPr>
          <w:rFonts w:ascii="ＭＳ 明朝" w:hAnsi="ＭＳ 明朝" w:hint="eastAsia"/>
          <w:color w:val="000000"/>
          <w:kern w:val="0"/>
        </w:rPr>
        <w:t>）</w:t>
      </w:r>
    </w:p>
    <w:p w:rsidR="003505B4" w:rsidRPr="00F04CEB" w:rsidRDefault="003505B4" w:rsidP="00335A17">
      <w:pPr>
        <w:ind w:leftChars="293" w:left="647" w:firstLineChars="100" w:firstLine="221"/>
        <w:rPr>
          <w:rFonts w:ascii="ＭＳ 明朝" w:hAnsi="ＭＳ 明朝"/>
          <w:color w:val="000000"/>
          <w:kern w:val="0"/>
        </w:rPr>
      </w:pPr>
      <w:r w:rsidRPr="00F04CEB">
        <w:rPr>
          <w:rFonts w:ascii="ＭＳ 明朝" w:hAnsi="ＭＳ 明朝" w:hint="eastAsia"/>
          <w:color w:val="000000"/>
          <w:kern w:val="0"/>
        </w:rPr>
        <w:t>下水処理場の機器（</w:t>
      </w:r>
      <w:r>
        <w:rPr>
          <w:rFonts w:ascii="ＭＳ 明朝" w:hAnsi="ＭＳ 明朝" w:hint="eastAsia"/>
          <w:color w:val="000000"/>
          <w:kern w:val="0"/>
        </w:rPr>
        <w:t>掻き寄せ機、</w:t>
      </w:r>
      <w:r w:rsidR="00094C71">
        <w:rPr>
          <w:rFonts w:ascii="ＭＳ 明朝" w:hAnsi="ＭＳ 明朝" w:hint="eastAsia"/>
        </w:rPr>
        <w:t>送風機（</w:t>
      </w:r>
      <w:r w:rsidR="00094C71" w:rsidRPr="00F6081C">
        <w:rPr>
          <w:rFonts w:ascii="ＭＳ 明朝" w:hAnsi="ＭＳ 明朝" w:hint="eastAsia"/>
        </w:rPr>
        <w:t>ブロワ</w:t>
      </w:r>
      <w:r w:rsidR="00094C71">
        <w:rPr>
          <w:rFonts w:ascii="ＭＳ 明朝" w:hAnsi="ＭＳ 明朝" w:hint="eastAsia"/>
        </w:rPr>
        <w:t>）</w:t>
      </w:r>
      <w:r w:rsidRPr="00F04CEB">
        <w:rPr>
          <w:rFonts w:ascii="ＭＳ 明朝" w:hAnsi="ＭＳ 明朝" w:hint="eastAsia"/>
          <w:color w:val="000000"/>
          <w:kern w:val="0"/>
        </w:rPr>
        <w:t>、ポンプ、</w:t>
      </w:r>
      <w:r>
        <w:rPr>
          <w:rFonts w:ascii="ＭＳ 明朝" w:hAnsi="ＭＳ 明朝" w:hint="eastAsia"/>
          <w:color w:val="000000"/>
          <w:kern w:val="0"/>
        </w:rPr>
        <w:t>消化槽撹拌機</w:t>
      </w:r>
      <w:r w:rsidRPr="00F04CEB">
        <w:rPr>
          <w:rFonts w:ascii="ＭＳ 明朝" w:hAnsi="ＭＳ 明朝" w:hint="eastAsia"/>
          <w:color w:val="000000"/>
          <w:kern w:val="0"/>
        </w:rPr>
        <w:t>等）について、機器更新時に省エネ機器を導入します。</w:t>
      </w:r>
    </w:p>
    <w:p w:rsidR="00671C21" w:rsidRDefault="00671C21" w:rsidP="003505B4">
      <w:pPr>
        <w:ind w:left="720"/>
        <w:rPr>
          <w:color w:val="000000"/>
          <w:kern w:val="0"/>
        </w:rPr>
      </w:pPr>
    </w:p>
    <w:p w:rsidR="003505B4" w:rsidRPr="00EA76BC" w:rsidRDefault="003505B4" w:rsidP="003505B4">
      <w:pPr>
        <w:ind w:firstLineChars="200" w:firstLine="442"/>
        <w:rPr>
          <w:rFonts w:hAnsi="ＭＳ 明朝"/>
          <w:color w:val="000000"/>
          <w:kern w:val="0"/>
        </w:rPr>
      </w:pPr>
      <w:r>
        <w:rPr>
          <w:rFonts w:hAnsi="ＭＳ ゴシック" w:hint="eastAsia"/>
          <w:color w:val="000000"/>
          <w:u w:val="single"/>
        </w:rPr>
        <w:t>再生可能エネルギーの導入拡大</w:t>
      </w:r>
      <w:r w:rsidRPr="00EA76BC">
        <w:rPr>
          <w:rFonts w:hAnsi="ＭＳ ゴシック" w:hint="eastAsia"/>
          <w:color w:val="000000"/>
          <w:u w:val="single"/>
        </w:rPr>
        <w:t>の推進</w:t>
      </w:r>
    </w:p>
    <w:p w:rsidR="003505B4" w:rsidRPr="00A014DA" w:rsidRDefault="003505B4" w:rsidP="003505B4">
      <w:pPr>
        <w:ind w:firstLineChars="300" w:firstLine="663"/>
        <w:rPr>
          <w:rFonts w:ascii="ＭＳ 明朝" w:hAnsi="ＭＳ 明朝"/>
          <w:color w:val="000000"/>
          <w:szCs w:val="21"/>
        </w:rPr>
      </w:pPr>
      <w:r w:rsidRPr="00A014DA">
        <w:rPr>
          <w:rFonts w:ascii="ＭＳ 明朝" w:hAnsi="ＭＳ 明朝" w:hint="eastAsia"/>
          <w:color w:val="000000"/>
          <w:kern w:val="0"/>
          <w:szCs w:val="21"/>
        </w:rPr>
        <w:t>○</w:t>
      </w:r>
      <w:r w:rsidRPr="00A014DA">
        <w:rPr>
          <w:rFonts w:ascii="ＭＳ 明朝" w:hAnsi="ＭＳ 明朝" w:hint="eastAsia"/>
          <w:color w:val="000000"/>
          <w:szCs w:val="21"/>
        </w:rPr>
        <w:t>消化ガス発電の</w:t>
      </w:r>
      <w:r w:rsidR="0042034B">
        <w:rPr>
          <w:rFonts w:ascii="ＭＳ 明朝" w:hAnsi="ＭＳ 明朝" w:hint="eastAsia"/>
          <w:color w:val="000000"/>
          <w:szCs w:val="21"/>
        </w:rPr>
        <w:t>実施</w:t>
      </w:r>
      <w:r w:rsidRPr="00A014DA">
        <w:rPr>
          <w:rFonts w:ascii="ＭＳ 明朝" w:hAnsi="ＭＳ 明朝" w:hint="eastAsia"/>
          <w:color w:val="000000"/>
          <w:szCs w:val="21"/>
        </w:rPr>
        <w:t>【間接削減】</w:t>
      </w:r>
    </w:p>
    <w:p w:rsidR="003505B4" w:rsidRDefault="003505B4" w:rsidP="00BA4A48">
      <w:pPr>
        <w:ind w:leftChars="300" w:left="663" w:firstLineChars="100" w:firstLine="221"/>
        <w:rPr>
          <w:rFonts w:ascii="ＭＳ 明朝" w:hAnsi="ＭＳ 明朝"/>
          <w:color w:val="000000"/>
        </w:rPr>
      </w:pPr>
      <w:r w:rsidRPr="00A014DA">
        <w:rPr>
          <w:rFonts w:ascii="ＭＳ 明朝" w:hAnsi="ＭＳ 明朝" w:hint="eastAsia"/>
          <w:color w:val="000000"/>
          <w:szCs w:val="21"/>
        </w:rPr>
        <w:t>大野、海老江、住之江、放出の４箇所の下水処理場で</w:t>
      </w:r>
      <w:r w:rsidRPr="00A014DA">
        <w:rPr>
          <w:rFonts w:ascii="ＭＳ 明朝" w:hAnsi="ＭＳ 明朝" w:hint="eastAsia"/>
          <w:color w:val="000000"/>
          <w:kern w:val="0"/>
          <w:szCs w:val="21"/>
        </w:rPr>
        <w:t>は</w:t>
      </w:r>
      <w:r w:rsidRPr="00A014DA">
        <w:rPr>
          <w:rFonts w:ascii="ＭＳ 明朝" w:hAnsi="ＭＳ 明朝" w:hint="eastAsia"/>
          <w:color w:val="000000"/>
          <w:szCs w:val="21"/>
        </w:rPr>
        <w:t>FIT制度</w:t>
      </w:r>
      <w:r w:rsidRPr="00A014DA">
        <w:rPr>
          <w:rFonts w:ascii="ＭＳ 明朝" w:hAnsi="ＭＳ 明朝" w:hint="eastAsia"/>
          <w:color w:val="000000"/>
          <w:kern w:val="0"/>
          <w:szCs w:val="21"/>
        </w:rPr>
        <w:t>を活用し、</w:t>
      </w:r>
      <w:r w:rsidRPr="00A014DA">
        <w:rPr>
          <w:rFonts w:ascii="ＭＳ 明朝" w:hAnsi="ＭＳ 明朝" w:hint="eastAsia"/>
          <w:color w:val="000000"/>
          <w:szCs w:val="21"/>
        </w:rPr>
        <w:t>消化ガス発電施設で発電した電気を電気事業者に供給しています。また、発電に伴い発生する廃熱は、消化槽の加温に利用し、効率的なエネルギー利用シ</w:t>
      </w:r>
      <w:r w:rsidRPr="00F04CEB">
        <w:rPr>
          <w:rFonts w:ascii="ＭＳ 明朝" w:hAnsi="ＭＳ 明朝" w:hint="eastAsia"/>
          <w:color w:val="000000"/>
        </w:rPr>
        <w:t>ステムを構築し</w:t>
      </w:r>
      <w:r>
        <w:rPr>
          <w:rFonts w:ascii="ＭＳ 明朝" w:hAnsi="ＭＳ 明朝" w:hint="eastAsia"/>
          <w:color w:val="000000"/>
        </w:rPr>
        <w:t>ています</w:t>
      </w:r>
      <w:r w:rsidRPr="00F04CEB">
        <w:rPr>
          <w:rFonts w:ascii="ＭＳ 明朝" w:hAnsi="ＭＳ 明朝" w:hint="eastAsia"/>
          <w:color w:val="000000"/>
        </w:rPr>
        <w:t>。</w:t>
      </w:r>
    </w:p>
    <w:p w:rsidR="00A62D5F" w:rsidRDefault="00A62D5F" w:rsidP="003505B4">
      <w:pPr>
        <w:ind w:leftChars="293" w:left="647" w:firstLineChars="100" w:firstLine="221"/>
        <w:rPr>
          <w:rFonts w:ascii="ＭＳ 明朝" w:hAnsi="ＭＳ 明朝"/>
          <w:color w:val="000000"/>
        </w:rPr>
      </w:pPr>
      <w:r>
        <w:rPr>
          <w:rFonts w:ascii="ＭＳ 明朝" w:hAnsi="ＭＳ 明朝" w:hint="eastAsia"/>
          <w:color w:val="000000"/>
        </w:rPr>
        <w:t>消化ガス発電は</w:t>
      </w:r>
      <w:r w:rsidR="00A6665F">
        <w:rPr>
          <w:rFonts w:ascii="ＭＳ 明朝" w:hAnsi="ＭＳ 明朝" w:hint="eastAsia"/>
          <w:color w:val="000000"/>
        </w:rPr>
        <w:t>、発電を開始した2017（平成29）年度から</w:t>
      </w:r>
      <w:r>
        <w:rPr>
          <w:rFonts w:ascii="ＭＳ 明朝" w:hAnsi="ＭＳ 明朝" w:hint="eastAsia"/>
          <w:color w:val="000000"/>
        </w:rPr>
        <w:t>旧計画における削減量に</w:t>
      </w:r>
      <w:r w:rsidR="00A6665F">
        <w:rPr>
          <w:rFonts w:ascii="ＭＳ 明朝" w:hAnsi="ＭＳ 明朝" w:hint="eastAsia"/>
          <w:color w:val="000000"/>
        </w:rPr>
        <w:t>反映しており、</w:t>
      </w:r>
      <w:r>
        <w:rPr>
          <w:rFonts w:ascii="ＭＳ 明朝" w:hAnsi="ＭＳ 明朝" w:hint="eastAsia"/>
          <w:color w:val="000000"/>
        </w:rPr>
        <w:t>本計画の削減量としては見込まないこととします。</w:t>
      </w:r>
    </w:p>
    <w:p w:rsidR="003505B4" w:rsidRDefault="00A62D5F" w:rsidP="003505B4">
      <w:pPr>
        <w:ind w:leftChars="293" w:left="647" w:firstLineChars="100" w:firstLine="221"/>
        <w:rPr>
          <w:rFonts w:ascii="ＭＳ 明朝" w:hAnsi="ＭＳ 明朝"/>
          <w:color w:val="000000"/>
        </w:rPr>
      </w:pPr>
      <w:r>
        <w:rPr>
          <w:rFonts w:ascii="ＭＳ 明朝" w:hAnsi="ＭＳ 明朝" w:hint="eastAsia"/>
          <w:color w:val="000000"/>
        </w:rPr>
        <w:t>なお、</w:t>
      </w:r>
      <w:r w:rsidR="003505B4" w:rsidRPr="00FF4F08">
        <w:rPr>
          <w:rFonts w:ascii="ＭＳ 明朝" w:hAnsi="ＭＳ 明朝" w:hint="eastAsia"/>
          <w:color w:val="000000"/>
        </w:rPr>
        <w:t>20</w:t>
      </w:r>
      <w:r w:rsidR="003505B4">
        <w:rPr>
          <w:rFonts w:ascii="ＭＳ 明朝" w:hAnsi="ＭＳ 明朝"/>
          <w:color w:val="000000"/>
        </w:rPr>
        <w:t>19</w:t>
      </w:r>
      <w:r w:rsidR="003505B4">
        <w:rPr>
          <w:rFonts w:ascii="ＭＳ 明朝" w:hAnsi="ＭＳ 明朝" w:hint="eastAsia"/>
          <w:color w:val="000000"/>
        </w:rPr>
        <w:t>（令和元）</w:t>
      </w:r>
      <w:r w:rsidR="003505B4" w:rsidRPr="00FF4F08">
        <w:rPr>
          <w:rFonts w:ascii="ＭＳ 明朝" w:hAnsi="ＭＳ 明朝" w:hint="eastAsia"/>
          <w:color w:val="000000"/>
        </w:rPr>
        <w:t>年度における</w:t>
      </w:r>
      <w:r w:rsidR="00F215B5">
        <w:rPr>
          <w:rFonts w:ascii="ＭＳ 明朝" w:hAnsi="ＭＳ 明朝" w:hint="eastAsia"/>
          <w:color w:val="000000"/>
        </w:rPr>
        <w:t>電気事業者への電気の</w:t>
      </w:r>
      <w:r w:rsidR="003505B4" w:rsidRPr="00FF4F08">
        <w:rPr>
          <w:rFonts w:ascii="ＭＳ 明朝" w:hAnsi="ＭＳ 明朝" w:hint="eastAsia"/>
          <w:color w:val="000000"/>
        </w:rPr>
        <w:t>供給による間接的な削減量は次のとおり</w:t>
      </w:r>
      <w:r w:rsidR="00DC4A19">
        <w:rPr>
          <w:rFonts w:ascii="ＭＳ 明朝" w:hAnsi="ＭＳ 明朝" w:hint="eastAsia"/>
          <w:color w:val="000000"/>
        </w:rPr>
        <w:t>です</w:t>
      </w:r>
      <w:r w:rsidR="003505B4" w:rsidRPr="00FF4F08">
        <w:rPr>
          <w:rFonts w:ascii="ＭＳ 明朝" w:hAnsi="ＭＳ 明朝" w:hint="eastAsia"/>
          <w:color w:val="000000"/>
        </w:rPr>
        <w:t>。</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2722"/>
        <w:gridCol w:w="2943"/>
      </w:tblGrid>
      <w:tr w:rsidR="003505B4" w:rsidRPr="00FF4F08" w:rsidTr="00094C71">
        <w:tc>
          <w:tcPr>
            <w:tcW w:w="2287" w:type="dxa"/>
            <w:vAlign w:val="center"/>
          </w:tcPr>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年度</w:t>
            </w:r>
          </w:p>
        </w:tc>
        <w:tc>
          <w:tcPr>
            <w:tcW w:w="2722" w:type="dxa"/>
            <w:vAlign w:val="center"/>
          </w:tcPr>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電気事業者への</w:t>
            </w:r>
          </w:p>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電</w:t>
            </w:r>
            <w:r w:rsidRPr="00FF4F08">
              <w:rPr>
                <w:rFonts w:ascii="ＭＳ 明朝" w:hAnsi="ＭＳ 明朝" w:hint="eastAsia"/>
                <w:color w:val="000000"/>
                <w:szCs w:val="21"/>
              </w:rPr>
              <w:t>気</w:t>
            </w:r>
            <w:r w:rsidRPr="00FF4F08">
              <w:rPr>
                <w:rFonts w:ascii="ＭＳ 明朝" w:hAnsi="ＭＳ 明朝" w:hint="eastAsia"/>
                <w:color w:val="000000"/>
              </w:rPr>
              <w:t>供給量（千kWh</w:t>
            </w:r>
            <w:r w:rsidRPr="00FF4F08">
              <w:rPr>
                <w:rFonts w:ascii="ＭＳ 明朝" w:hAnsi="ＭＳ 明朝"/>
                <w:color w:val="000000"/>
              </w:rPr>
              <w:t>）</w:t>
            </w:r>
          </w:p>
        </w:tc>
        <w:tc>
          <w:tcPr>
            <w:tcW w:w="2943" w:type="dxa"/>
            <w:vAlign w:val="center"/>
          </w:tcPr>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間接削減効果</w:t>
            </w:r>
            <w:r w:rsidRPr="00FF4F08">
              <w:rPr>
                <w:rFonts w:ascii="ＭＳ 明朝" w:hAnsi="ＭＳ 明朝" w:hint="eastAsia"/>
                <w:color w:val="000000"/>
                <w:vertAlign w:val="superscript"/>
              </w:rPr>
              <w:t>※</w:t>
            </w:r>
          </w:p>
          <w:p w:rsidR="003505B4" w:rsidRPr="00FF4F08" w:rsidRDefault="003505B4" w:rsidP="00B27CF5">
            <w:pPr>
              <w:spacing w:line="240" w:lineRule="exact"/>
              <w:jc w:val="center"/>
              <w:rPr>
                <w:rFonts w:ascii="ＭＳ 明朝" w:hAnsi="ＭＳ 明朝"/>
                <w:color w:val="000000"/>
              </w:rPr>
            </w:pPr>
            <w:r w:rsidRPr="00FF4F08">
              <w:rPr>
                <w:rFonts w:ascii="ＭＳ 明朝" w:hAnsi="ＭＳ 明朝" w:hint="eastAsia"/>
                <w:color w:val="000000"/>
              </w:rPr>
              <w:t>(トン-CO</w:t>
            </w:r>
            <w:r w:rsidRPr="00FF4F08">
              <w:rPr>
                <w:rFonts w:ascii="ＭＳ 明朝" w:hAnsi="ＭＳ 明朝" w:hint="eastAsia"/>
                <w:color w:val="000000"/>
                <w:vertAlign w:val="subscript"/>
              </w:rPr>
              <w:t>2</w:t>
            </w:r>
            <w:r w:rsidRPr="00FF4F08">
              <w:rPr>
                <w:rFonts w:ascii="ＭＳ 明朝" w:hAnsi="ＭＳ 明朝" w:hint="eastAsia"/>
                <w:color w:val="000000"/>
              </w:rPr>
              <w:t>)</w:t>
            </w:r>
          </w:p>
        </w:tc>
      </w:tr>
      <w:tr w:rsidR="003505B4" w:rsidRPr="00FF4F08" w:rsidTr="00094C71">
        <w:trPr>
          <w:trHeight w:val="593"/>
        </w:trPr>
        <w:tc>
          <w:tcPr>
            <w:tcW w:w="2287" w:type="dxa"/>
            <w:vAlign w:val="center"/>
          </w:tcPr>
          <w:p w:rsidR="003505B4" w:rsidRPr="00FF4F08" w:rsidRDefault="003505B4" w:rsidP="00B27CF5">
            <w:pPr>
              <w:spacing w:line="240" w:lineRule="exact"/>
              <w:jc w:val="center"/>
              <w:rPr>
                <w:rFonts w:ascii="ＭＳ 明朝" w:hAnsi="ＭＳ 明朝"/>
                <w:color w:val="000000"/>
              </w:rPr>
            </w:pPr>
            <w:r>
              <w:rPr>
                <w:rFonts w:ascii="ＭＳ 明朝" w:hAnsi="ＭＳ 明朝" w:hint="eastAsia"/>
                <w:color w:val="000000"/>
              </w:rPr>
              <w:t>20</w:t>
            </w:r>
            <w:r>
              <w:rPr>
                <w:rFonts w:ascii="ＭＳ 明朝" w:hAnsi="ＭＳ 明朝"/>
                <w:color w:val="000000"/>
              </w:rPr>
              <w:t>19</w:t>
            </w:r>
            <w:r>
              <w:rPr>
                <w:rFonts w:ascii="ＭＳ 明朝" w:hAnsi="ＭＳ 明朝" w:hint="eastAsia"/>
                <w:color w:val="000000"/>
              </w:rPr>
              <w:t>（令和元）</w:t>
            </w:r>
            <w:r w:rsidRPr="00FF4F08">
              <w:rPr>
                <w:rFonts w:ascii="ＭＳ 明朝" w:hAnsi="ＭＳ 明朝" w:hint="eastAsia"/>
                <w:color w:val="000000"/>
              </w:rPr>
              <w:t>年度</w:t>
            </w:r>
          </w:p>
        </w:tc>
        <w:tc>
          <w:tcPr>
            <w:tcW w:w="2722" w:type="dxa"/>
            <w:vAlign w:val="center"/>
          </w:tcPr>
          <w:p w:rsidR="003505B4" w:rsidRPr="00FF4F08" w:rsidRDefault="003505B4" w:rsidP="00B27CF5">
            <w:pPr>
              <w:spacing w:line="240" w:lineRule="exact"/>
              <w:ind w:rightChars="105" w:right="232"/>
              <w:jc w:val="right"/>
              <w:rPr>
                <w:rFonts w:ascii="ＭＳ 明朝" w:hAnsi="ＭＳ 明朝"/>
                <w:color w:val="000000"/>
              </w:rPr>
            </w:pPr>
            <w:r>
              <w:rPr>
                <w:rFonts w:ascii="ＭＳ 明朝" w:hAnsi="ＭＳ 明朝" w:hint="eastAsia"/>
                <w:color w:val="000000"/>
              </w:rPr>
              <w:t>23,</w:t>
            </w:r>
            <w:r>
              <w:rPr>
                <w:rFonts w:ascii="ＭＳ 明朝" w:hAnsi="ＭＳ 明朝"/>
                <w:color w:val="000000"/>
              </w:rPr>
              <w:t>070</w:t>
            </w:r>
          </w:p>
        </w:tc>
        <w:tc>
          <w:tcPr>
            <w:tcW w:w="2943" w:type="dxa"/>
            <w:vAlign w:val="center"/>
          </w:tcPr>
          <w:p w:rsidR="003505B4" w:rsidRPr="00FF4F08" w:rsidRDefault="003505B4" w:rsidP="00B27CF5">
            <w:pPr>
              <w:spacing w:line="240" w:lineRule="exact"/>
              <w:ind w:rightChars="105" w:right="232"/>
              <w:jc w:val="right"/>
              <w:rPr>
                <w:rFonts w:ascii="ＭＳ 明朝" w:hAnsi="ＭＳ 明朝"/>
                <w:color w:val="000000"/>
              </w:rPr>
            </w:pPr>
            <w:r>
              <w:rPr>
                <w:rFonts w:ascii="ＭＳ 明朝" w:hAnsi="ＭＳ 明朝" w:hint="eastAsia"/>
                <w:color w:val="000000"/>
              </w:rPr>
              <w:t>1</w:t>
            </w:r>
            <w:r>
              <w:rPr>
                <w:rFonts w:ascii="ＭＳ 明朝" w:hAnsi="ＭＳ 明朝"/>
                <w:color w:val="000000"/>
              </w:rPr>
              <w:t>1</w:t>
            </w:r>
            <w:r>
              <w:rPr>
                <w:rFonts w:ascii="ＭＳ 明朝" w:hAnsi="ＭＳ 明朝" w:hint="eastAsia"/>
                <w:color w:val="000000"/>
              </w:rPr>
              <w:t>,2</w:t>
            </w:r>
            <w:r>
              <w:rPr>
                <w:rFonts w:ascii="ＭＳ 明朝" w:hAnsi="ＭＳ 明朝"/>
                <w:color w:val="000000"/>
              </w:rPr>
              <w:t>58</w:t>
            </w:r>
          </w:p>
        </w:tc>
      </w:tr>
    </w:tbl>
    <w:p w:rsidR="00F215B5" w:rsidRPr="003E5C60" w:rsidRDefault="00F215B5" w:rsidP="00F215B5">
      <w:pPr>
        <w:snapToGrid w:val="0"/>
        <w:spacing w:line="240" w:lineRule="atLeast"/>
        <w:ind w:left="442"/>
        <w:rPr>
          <w:rFonts w:ascii="ＭＳ 明朝" w:hAnsi="ＭＳ 明朝"/>
          <w:sz w:val="18"/>
          <w:szCs w:val="18"/>
        </w:rPr>
      </w:pPr>
      <w:r w:rsidRPr="003E5C60">
        <w:rPr>
          <w:rFonts w:ascii="ＭＳ 明朝" w:hAnsi="ＭＳ 明朝" w:hint="eastAsia"/>
          <w:sz w:val="18"/>
          <w:szCs w:val="18"/>
        </w:rPr>
        <w:t>※間接削減効果は201</w:t>
      </w:r>
      <w:r>
        <w:rPr>
          <w:rFonts w:ascii="ＭＳ 明朝" w:hAnsi="ＭＳ 明朝"/>
          <w:sz w:val="18"/>
          <w:szCs w:val="18"/>
        </w:rPr>
        <w:t>8</w:t>
      </w:r>
      <w:r w:rsidRPr="003E5C60">
        <w:rPr>
          <w:rFonts w:ascii="ＭＳ 明朝" w:hAnsi="ＭＳ 明朝" w:hint="eastAsia"/>
          <w:sz w:val="18"/>
          <w:szCs w:val="18"/>
        </w:rPr>
        <w:t>（</w:t>
      </w:r>
      <w:r>
        <w:rPr>
          <w:rFonts w:ascii="ＭＳ 明朝" w:hAnsi="ＭＳ 明朝" w:hint="eastAsia"/>
          <w:sz w:val="18"/>
          <w:szCs w:val="18"/>
        </w:rPr>
        <w:t>平成30</w:t>
      </w:r>
      <w:r w:rsidRPr="003E5C60">
        <w:rPr>
          <w:rFonts w:ascii="ＭＳ 明朝" w:hAnsi="ＭＳ 明朝" w:hint="eastAsia"/>
          <w:sz w:val="18"/>
          <w:szCs w:val="18"/>
        </w:rPr>
        <w:t>）年度の代替値の排出係数</w:t>
      </w:r>
      <w:r>
        <w:rPr>
          <w:rFonts w:ascii="ＭＳ 明朝" w:hAnsi="ＭＳ 明朝" w:hint="eastAsia"/>
          <w:sz w:val="18"/>
          <w:szCs w:val="18"/>
        </w:rPr>
        <w:t>（</w:t>
      </w:r>
      <w:r w:rsidRPr="003E5C60">
        <w:rPr>
          <w:rFonts w:ascii="ＭＳ 明朝" w:hAnsi="ＭＳ 明朝" w:hint="eastAsia"/>
          <w:sz w:val="18"/>
          <w:szCs w:val="18"/>
        </w:rPr>
        <w:t>0.488kg-</w:t>
      </w:r>
      <w:r w:rsidRPr="00E54324">
        <w:rPr>
          <w:rFonts w:ascii="ＭＳ 明朝" w:hAnsi="ＭＳ 明朝"/>
          <w:sz w:val="18"/>
          <w:szCs w:val="18"/>
        </w:rPr>
        <w:t>CO</w:t>
      </w:r>
      <w:r w:rsidRPr="00E54324">
        <w:rPr>
          <w:rFonts w:ascii="ＭＳ 明朝" w:hAnsi="ＭＳ 明朝"/>
          <w:sz w:val="18"/>
          <w:szCs w:val="18"/>
          <w:vertAlign w:val="subscript"/>
        </w:rPr>
        <w:t>2</w:t>
      </w:r>
      <w:r w:rsidRPr="003E5C60">
        <w:rPr>
          <w:rFonts w:ascii="ＭＳ 明朝" w:hAnsi="ＭＳ 明朝" w:hint="eastAsia"/>
          <w:sz w:val="18"/>
          <w:szCs w:val="18"/>
        </w:rPr>
        <w:t>/kWh</w:t>
      </w:r>
      <w:r>
        <w:rPr>
          <w:rFonts w:ascii="ＭＳ 明朝" w:hAnsi="ＭＳ 明朝" w:hint="eastAsia"/>
          <w:sz w:val="18"/>
          <w:szCs w:val="18"/>
        </w:rPr>
        <w:t>）</w:t>
      </w:r>
      <w:r w:rsidRPr="003E5C60">
        <w:rPr>
          <w:rFonts w:ascii="ＭＳ 明朝" w:hAnsi="ＭＳ 明朝" w:hint="eastAsia"/>
          <w:sz w:val="18"/>
          <w:szCs w:val="18"/>
        </w:rPr>
        <w:t>を用いて算出。</w:t>
      </w:r>
    </w:p>
    <w:p w:rsidR="003505B4" w:rsidRPr="003E1157" w:rsidRDefault="00461846" w:rsidP="003505B4">
      <w:pPr>
        <w:snapToGrid w:val="0"/>
        <w:spacing w:line="240" w:lineRule="atLeast"/>
        <w:ind w:left="442" w:firstLineChars="100" w:firstLine="221"/>
        <w:rPr>
          <w:rFonts w:ascii="ＭＳ 明朝" w:hAnsi="ＭＳ 明朝"/>
          <w:color w:val="000000"/>
          <w:sz w:val="18"/>
          <w:szCs w:val="18"/>
        </w:rPr>
      </w:pPr>
      <w:r w:rsidRPr="00461846">
        <w:rPr>
          <w:noProof/>
        </w:rPr>
        <w:lastRenderedPageBreak/>
        <w:drawing>
          <wp:anchor distT="0" distB="0" distL="114300" distR="114300" simplePos="0" relativeHeight="251737088" behindDoc="0" locked="0" layoutInCell="1" allowOverlap="1">
            <wp:simplePos x="0" y="0"/>
            <wp:positionH relativeFrom="column">
              <wp:posOffset>0</wp:posOffset>
            </wp:positionH>
            <wp:positionV relativeFrom="paragraph">
              <wp:posOffset>7456</wp:posOffset>
            </wp:positionV>
            <wp:extent cx="3076575" cy="1895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30765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5B4" w:rsidRPr="00FF4F08" w:rsidRDefault="006F2476" w:rsidP="003505B4">
      <w:pPr>
        <w:rPr>
          <w:rFonts w:ascii="ＭＳ 明朝" w:hAnsi="ＭＳ 明朝"/>
          <w:color w:val="000000"/>
          <w:kern w:val="0"/>
        </w:rPr>
      </w:pPr>
      <w:r>
        <w:rPr>
          <w:noProof/>
        </w:rPr>
        <w:drawing>
          <wp:anchor distT="0" distB="0" distL="114300" distR="114300" simplePos="0" relativeHeight="251648000" behindDoc="0" locked="0" layoutInCell="1" allowOverlap="1">
            <wp:simplePos x="0" y="0"/>
            <wp:positionH relativeFrom="column">
              <wp:posOffset>3146425</wp:posOffset>
            </wp:positionH>
            <wp:positionV relativeFrom="paragraph">
              <wp:posOffset>106045</wp:posOffset>
            </wp:positionV>
            <wp:extent cx="2251710" cy="1499870"/>
            <wp:effectExtent l="0" t="0" r="0" b="0"/>
            <wp:wrapNone/>
            <wp:docPr id="12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2251710" cy="1499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05B4" w:rsidRPr="00FF4F08" w:rsidRDefault="003505B4" w:rsidP="003505B4">
      <w:pPr>
        <w:rPr>
          <w:rFonts w:ascii="ＭＳ 明朝" w:hAnsi="ＭＳ 明朝"/>
          <w:color w:val="000000"/>
          <w:kern w:val="0"/>
        </w:rPr>
      </w:pPr>
    </w:p>
    <w:p w:rsidR="003505B4" w:rsidRPr="00FF4F08" w:rsidRDefault="003505B4" w:rsidP="003505B4">
      <w:pPr>
        <w:ind w:firstLineChars="400" w:firstLine="884"/>
        <w:rPr>
          <w:rFonts w:ascii="ＭＳ 明朝" w:hAnsi="ＭＳ 明朝"/>
          <w:color w:val="000000"/>
          <w:kern w:val="0"/>
        </w:rPr>
      </w:pPr>
    </w:p>
    <w:p w:rsidR="003505B4" w:rsidRPr="00FF4F08" w:rsidRDefault="003505B4" w:rsidP="003505B4">
      <w:pPr>
        <w:ind w:firstLineChars="400" w:firstLine="884"/>
        <w:rPr>
          <w:rFonts w:ascii="ＭＳ 明朝" w:hAnsi="ＭＳ 明朝"/>
          <w:color w:val="000000"/>
          <w:kern w:val="0"/>
        </w:rPr>
      </w:pPr>
    </w:p>
    <w:p w:rsidR="003505B4" w:rsidRPr="00FF4F08" w:rsidRDefault="003505B4" w:rsidP="003505B4">
      <w:pPr>
        <w:ind w:firstLineChars="400" w:firstLine="884"/>
        <w:rPr>
          <w:rFonts w:ascii="ＭＳ 明朝" w:hAnsi="ＭＳ 明朝"/>
          <w:color w:val="000000"/>
          <w:kern w:val="0"/>
        </w:rPr>
      </w:pPr>
    </w:p>
    <w:p w:rsidR="003505B4" w:rsidRPr="00FF4F08" w:rsidRDefault="003505B4" w:rsidP="003505B4">
      <w:pPr>
        <w:ind w:firstLineChars="400" w:firstLine="884"/>
        <w:rPr>
          <w:rFonts w:ascii="ＭＳ 明朝" w:hAnsi="ＭＳ 明朝"/>
          <w:color w:val="000000"/>
          <w:kern w:val="0"/>
        </w:rPr>
      </w:pPr>
    </w:p>
    <w:p w:rsidR="003505B4" w:rsidRPr="00FF4F08" w:rsidRDefault="003505B4" w:rsidP="003505B4">
      <w:pPr>
        <w:ind w:firstLineChars="200" w:firstLine="442"/>
        <w:rPr>
          <w:rFonts w:ascii="ＭＳ 明朝" w:hAnsi="ＭＳ 明朝"/>
          <w:color w:val="000000"/>
          <w:kern w:val="0"/>
        </w:rPr>
      </w:pPr>
    </w:p>
    <w:p w:rsidR="003505B4" w:rsidRPr="00FF4F08" w:rsidRDefault="006F2476" w:rsidP="003505B4">
      <w:pPr>
        <w:ind w:firstLineChars="200" w:firstLine="442"/>
        <w:rPr>
          <w:rFonts w:ascii="ＭＳ 明朝" w:hAnsi="ＭＳ 明朝"/>
          <w:color w:val="000000"/>
          <w:kern w:val="0"/>
        </w:rPr>
      </w:pPr>
      <w:r>
        <w:rPr>
          <w:rFonts w:hint="eastAsia"/>
          <w:noProof/>
          <w:color w:val="000000"/>
          <w:szCs w:val="18"/>
        </w:rPr>
        <mc:AlternateContent>
          <mc:Choice Requires="wps">
            <w:drawing>
              <wp:anchor distT="0" distB="0" distL="114300" distR="114300" simplePos="0" relativeHeight="251649024" behindDoc="0" locked="0" layoutInCell="1" allowOverlap="1">
                <wp:simplePos x="0" y="0"/>
                <wp:positionH relativeFrom="column">
                  <wp:posOffset>3177540</wp:posOffset>
                </wp:positionH>
                <wp:positionV relativeFrom="paragraph">
                  <wp:posOffset>139065</wp:posOffset>
                </wp:positionV>
                <wp:extent cx="2200275" cy="366395"/>
                <wp:effectExtent l="0" t="0" r="9525" b="0"/>
                <wp:wrapNone/>
                <wp:docPr id="16" name="Text Box 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6639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1FEC" w:rsidRDefault="001D1FEC" w:rsidP="00F9415F">
                            <w:pPr>
                              <w:spacing w:line="0" w:lineRule="atLeast"/>
                              <w:jc w:val="center"/>
                              <w:rPr>
                                <w:rFonts w:ascii="ＭＳ 明朝" w:hAnsi="ＭＳ 明朝"/>
                                <w:szCs w:val="21"/>
                              </w:rPr>
                            </w:pPr>
                            <w:r>
                              <w:rPr>
                                <w:rFonts w:ascii="ＭＳ 明朝" w:hAnsi="ＭＳ 明朝" w:hint="eastAsia"/>
                                <w:szCs w:val="21"/>
                              </w:rPr>
                              <w:t>消化ガス発電施設</w:t>
                            </w:r>
                          </w:p>
                          <w:p w:rsidR="001D1FEC" w:rsidRPr="00B53767" w:rsidRDefault="001D1FEC" w:rsidP="00F9415F">
                            <w:pPr>
                              <w:spacing w:line="0" w:lineRule="atLeast"/>
                              <w:jc w:val="center"/>
                              <w:rPr>
                                <w:rFonts w:ascii="ＭＳ 明朝" w:hAnsi="ＭＳ 明朝"/>
                                <w:szCs w:val="21"/>
                              </w:rPr>
                            </w:pPr>
                            <w:r>
                              <w:rPr>
                                <w:rFonts w:ascii="ＭＳ 明朝" w:hAnsi="ＭＳ 明朝" w:hint="eastAsia"/>
                                <w:szCs w:val="21"/>
                              </w:rPr>
                              <w:t>（大野下水処理場：西淀川区）</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9" o:spid="_x0000_s1082" type="#_x0000_t202" style="position:absolute;left:0;text-align:left;margin-left:250.2pt;margin-top:10.95pt;width:173.25pt;height:2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" stroked="f">
                <v:textbox inset="1.84mm,.27mm,1.84mm,.27mm">
                  <w:txbxContent>
                    <w:p w:rsidR="001D1FEC" w:rsidRDefault="001D1FEC" w:rsidP="00F9415F">
                      <w:pPr>
                        <w:spacing w:line="0" w:lineRule="atLeast"/>
                        <w:jc w:val="center"/>
                        <w:rPr>
                          <w:rFonts w:ascii="ＭＳ 明朝" w:hAnsi="ＭＳ 明朝"/>
                          <w:szCs w:val="21"/>
                        </w:rPr>
                      </w:pPr>
                      <w:r>
                        <w:rPr>
                          <w:rFonts w:ascii="ＭＳ 明朝" w:hAnsi="ＭＳ 明朝" w:hint="eastAsia"/>
                          <w:szCs w:val="21"/>
                        </w:rPr>
                        <w:t>消化ガス発電施設</w:t>
                      </w:r>
                    </w:p>
                    <w:p w:rsidR="001D1FEC" w:rsidRPr="00B53767" w:rsidRDefault="001D1FEC" w:rsidP="00F9415F">
                      <w:pPr>
                        <w:spacing w:line="0" w:lineRule="atLeast"/>
                        <w:jc w:val="center"/>
                        <w:rPr>
                          <w:rFonts w:ascii="ＭＳ 明朝" w:hAnsi="ＭＳ 明朝"/>
                          <w:szCs w:val="21"/>
                        </w:rPr>
                      </w:pPr>
                      <w:r>
                        <w:rPr>
                          <w:rFonts w:ascii="ＭＳ 明朝" w:hAnsi="ＭＳ 明朝" w:hint="eastAsia"/>
                          <w:szCs w:val="21"/>
                        </w:rPr>
                        <w:t>（大野下水処理場：西淀川区）</w:t>
                      </w:r>
                    </w:p>
                  </w:txbxContent>
                </v:textbox>
              </v:shape>
            </w:pict>
          </mc:Fallback>
        </mc:AlternateContent>
      </w:r>
    </w:p>
    <w:p w:rsidR="003505B4" w:rsidRPr="00FF4F08" w:rsidRDefault="006F2476" w:rsidP="003505B4">
      <w:pPr>
        <w:ind w:firstLineChars="200" w:firstLine="442"/>
        <w:rPr>
          <w:rFonts w:ascii="ＭＳ 明朝" w:hAnsi="ＭＳ 明朝"/>
          <w:color w:val="000000"/>
          <w:kern w:val="0"/>
        </w:rPr>
      </w:pPr>
      <w:r w:rsidRPr="00FF4F08">
        <w:rPr>
          <w:rFonts w:ascii="ＭＳ 明朝" w:hAnsi="ＭＳ 明朝" w:hint="eastAsia"/>
          <w:noProof/>
          <w:color w:val="000000"/>
          <w:kern w:val="0"/>
        </w:rPr>
        <mc:AlternateContent>
          <mc:Choice Requires="wps">
            <w:drawing>
              <wp:anchor distT="0" distB="0" distL="114300" distR="114300" simplePos="0" relativeHeight="251632640" behindDoc="0" locked="0" layoutInCell="1" allowOverlap="1">
                <wp:simplePos x="0" y="0"/>
                <wp:positionH relativeFrom="column">
                  <wp:posOffset>97790</wp:posOffset>
                </wp:positionH>
                <wp:positionV relativeFrom="paragraph">
                  <wp:posOffset>74295</wp:posOffset>
                </wp:positionV>
                <wp:extent cx="2797810" cy="238125"/>
                <wp:effectExtent l="2540" t="0" r="0" b="1905"/>
                <wp:wrapNone/>
                <wp:docPr id="15"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1FEC" w:rsidRPr="001B1072" w:rsidRDefault="001D1FEC" w:rsidP="003505B4">
                            <w:pPr>
                              <w:ind w:firstLineChars="200" w:firstLine="442"/>
                              <w:rPr>
                                <w:rFonts w:ascii="ＭＳ 明朝" w:hAnsi="ＭＳ 明朝"/>
                                <w:szCs w:val="21"/>
                              </w:rPr>
                            </w:pPr>
                            <w:r w:rsidRPr="001B1072">
                              <w:rPr>
                                <w:rFonts w:ascii="ＭＳ 明朝" w:hAnsi="ＭＳ 明朝" w:hint="eastAsia"/>
                                <w:szCs w:val="21"/>
                              </w:rPr>
                              <w:t>FIT制度を活用した消化ガス発電事業</w:t>
                            </w:r>
                          </w:p>
                          <w:p w:rsidR="001D1FEC" w:rsidRPr="00B53767" w:rsidRDefault="001D1FEC" w:rsidP="003505B4">
                            <w:pPr>
                              <w:jc w:val="center"/>
                              <w:rPr>
                                <w:rFonts w:ascii="ＭＳ 明朝" w:hAnsi="ＭＳ 明朝"/>
                                <w:szCs w:val="21"/>
                              </w:rPr>
                            </w:pP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8" o:spid="_x0000_s1083" type="#_x0000_t202" style="position:absolute;left:0;text-align:left;margin-left:7.7pt;margin-top:5.85pt;width:220.3pt;height:1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mAAMAAF0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" stroked="f">
                <v:textbox inset="1.84mm,.27mm,1.84mm,.27mm">
                  <w:txbxContent>
                    <w:p w:rsidR="001D1FEC" w:rsidRPr="001B1072" w:rsidRDefault="001D1FEC" w:rsidP="003505B4">
                      <w:pPr>
                        <w:ind w:firstLineChars="200" w:firstLine="442"/>
                        <w:rPr>
                          <w:rFonts w:ascii="ＭＳ 明朝" w:hAnsi="ＭＳ 明朝"/>
                          <w:szCs w:val="21"/>
                        </w:rPr>
                      </w:pPr>
                      <w:r w:rsidRPr="001B1072">
                        <w:rPr>
                          <w:rFonts w:ascii="ＭＳ 明朝" w:hAnsi="ＭＳ 明朝" w:hint="eastAsia"/>
                          <w:szCs w:val="21"/>
                        </w:rPr>
                        <w:t>FIT制度を活用した消化ガス発電事業</w:t>
                      </w:r>
                    </w:p>
                    <w:p w:rsidR="001D1FEC" w:rsidRPr="00B53767" w:rsidRDefault="001D1FEC" w:rsidP="003505B4">
                      <w:pPr>
                        <w:jc w:val="center"/>
                        <w:rPr>
                          <w:rFonts w:ascii="ＭＳ 明朝" w:hAnsi="ＭＳ 明朝"/>
                          <w:szCs w:val="21"/>
                        </w:rPr>
                      </w:pPr>
                    </w:p>
                  </w:txbxContent>
                </v:textbox>
              </v:shape>
            </w:pict>
          </mc:Fallback>
        </mc:AlternateContent>
      </w:r>
    </w:p>
    <w:p w:rsidR="003505B4" w:rsidRPr="00EA76BC" w:rsidRDefault="003505B4" w:rsidP="003505B4">
      <w:pPr>
        <w:snapToGrid w:val="0"/>
        <w:spacing w:line="240" w:lineRule="atLeast"/>
        <w:rPr>
          <w:color w:val="000000"/>
          <w:szCs w:val="18"/>
        </w:rPr>
      </w:pPr>
      <w:r w:rsidRPr="00FF4F08">
        <w:rPr>
          <w:rFonts w:ascii="ＭＳ 明朝" w:hAnsi="ＭＳ 明朝" w:hint="eastAsia"/>
          <w:color w:val="000000"/>
          <w:kern w:val="0"/>
        </w:rPr>
        <w:t xml:space="preserve">　　</w:t>
      </w:r>
      <w:bookmarkStart w:id="9" w:name="_Toc289073195"/>
      <w:bookmarkStart w:id="10" w:name="_Toc289078249"/>
      <w:bookmarkStart w:id="11" w:name="_Toc283640282"/>
    </w:p>
    <w:p w:rsidR="0068201B" w:rsidRDefault="0068201B" w:rsidP="003505B4">
      <w:pPr>
        <w:ind w:firstLineChars="200" w:firstLine="442"/>
        <w:rPr>
          <w:rFonts w:hAnsi="ＭＳ ゴシック"/>
          <w:color w:val="000000"/>
          <w:u w:val="single"/>
        </w:rPr>
      </w:pPr>
    </w:p>
    <w:p w:rsidR="003505B4" w:rsidRPr="00EA76BC" w:rsidRDefault="003505B4" w:rsidP="003505B4">
      <w:pPr>
        <w:ind w:firstLineChars="200" w:firstLine="442"/>
        <w:rPr>
          <w:rFonts w:hAnsi="ＭＳ ゴシック"/>
          <w:color w:val="000000"/>
          <w:u w:val="single"/>
        </w:rPr>
      </w:pPr>
      <w:r w:rsidRPr="00EA76BC">
        <w:rPr>
          <w:rFonts w:hAnsi="ＭＳ ゴシック" w:hint="eastAsia"/>
          <w:color w:val="000000"/>
          <w:u w:val="single"/>
        </w:rPr>
        <w:t>職員による環境マネジメントの</w:t>
      </w:r>
      <w:r>
        <w:rPr>
          <w:rFonts w:hAnsi="ＭＳ ゴシック" w:hint="eastAsia"/>
          <w:color w:val="000000"/>
          <w:u w:val="single"/>
        </w:rPr>
        <w:t>徹底</w:t>
      </w:r>
    </w:p>
    <w:p w:rsidR="003505B4" w:rsidRDefault="00B75C3A" w:rsidP="003505B4">
      <w:pPr>
        <w:ind w:leftChars="200" w:left="442" w:firstLineChars="100" w:firstLine="221"/>
        <w:rPr>
          <w:rFonts w:hAnsi="ＭＳ 明朝"/>
          <w:color w:val="000000"/>
          <w:kern w:val="0"/>
        </w:rPr>
      </w:pPr>
      <w:r>
        <w:rPr>
          <w:rFonts w:hint="eastAsia"/>
          <w:color w:val="000000"/>
          <w:kern w:val="0"/>
        </w:rPr>
        <w:t>公園水景</w:t>
      </w:r>
      <w:r>
        <w:rPr>
          <w:color w:val="000000"/>
          <w:kern w:val="0"/>
        </w:rPr>
        <w:t>施設の運転時間</w:t>
      </w:r>
      <w:r w:rsidRPr="008D6C23">
        <w:rPr>
          <w:color w:val="000000"/>
          <w:kern w:val="0"/>
        </w:rPr>
        <w:t>や</w:t>
      </w:r>
      <w:r w:rsidR="00F215B5" w:rsidRPr="008D6C23">
        <w:rPr>
          <w:rFonts w:hint="eastAsia"/>
          <w:color w:val="000000"/>
          <w:kern w:val="0"/>
        </w:rPr>
        <w:t>放出</w:t>
      </w:r>
      <w:r w:rsidRPr="008D6C23">
        <w:rPr>
          <w:color w:val="000000"/>
          <w:kern w:val="0"/>
        </w:rPr>
        <w:t>下水処理場の反応槽</w:t>
      </w:r>
      <w:r w:rsidRPr="008D6C23">
        <w:rPr>
          <w:rFonts w:hint="eastAsia"/>
          <w:color w:val="000000"/>
          <w:kern w:val="0"/>
        </w:rPr>
        <w:t>機械攪拌</w:t>
      </w:r>
      <w:r w:rsidRPr="008D6C23">
        <w:rPr>
          <w:color w:val="000000"/>
          <w:kern w:val="0"/>
        </w:rPr>
        <w:t>時間の短縮等</w:t>
      </w:r>
      <w:r w:rsidRPr="008D6C23">
        <w:rPr>
          <w:rFonts w:hint="eastAsia"/>
          <w:color w:val="000000"/>
          <w:kern w:val="0"/>
        </w:rPr>
        <w:t>の</w:t>
      </w:r>
      <w:r w:rsidRPr="008D6C23">
        <w:rPr>
          <w:color w:val="000000"/>
          <w:kern w:val="0"/>
        </w:rPr>
        <w:t>施設の運用</w:t>
      </w:r>
      <w:r w:rsidRPr="008D6C23">
        <w:rPr>
          <w:rFonts w:hint="eastAsia"/>
          <w:color w:val="000000"/>
          <w:kern w:val="0"/>
        </w:rPr>
        <w:t>改善を</w:t>
      </w:r>
      <w:r w:rsidRPr="008D6C23">
        <w:rPr>
          <w:color w:val="000000"/>
          <w:kern w:val="0"/>
        </w:rPr>
        <w:t>図るとともに、</w:t>
      </w:r>
      <w:r w:rsidR="00647F74" w:rsidRPr="008D6C23">
        <w:rPr>
          <w:rFonts w:hint="eastAsia"/>
          <w:color w:val="000000"/>
          <w:kern w:val="0"/>
        </w:rPr>
        <w:t>空調の適切な温度設定</w:t>
      </w:r>
      <w:r w:rsidR="003505B4" w:rsidRPr="008D6C23">
        <w:rPr>
          <w:rFonts w:ascii="ＭＳ 明朝" w:hAnsi="ＭＳ 明朝" w:hint="eastAsia"/>
          <w:color w:val="000000"/>
          <w:kern w:val="0"/>
        </w:rPr>
        <w:t>や照明のこまめな消灯を行う</w:t>
      </w:r>
      <w:r w:rsidR="00C13A94" w:rsidRPr="008D6C23">
        <w:rPr>
          <w:rFonts w:ascii="ＭＳ 明朝" w:hAnsi="ＭＳ 明朝" w:hint="eastAsia"/>
          <w:color w:val="000000"/>
          <w:kern w:val="0"/>
        </w:rPr>
        <w:t>など</w:t>
      </w:r>
      <w:r w:rsidR="00320A62" w:rsidRPr="008D6C23">
        <w:rPr>
          <w:rFonts w:ascii="ＭＳ 明朝" w:hAnsi="ＭＳ 明朝" w:hint="eastAsia"/>
          <w:color w:val="000000"/>
          <w:kern w:val="0"/>
        </w:rPr>
        <w:t>、</w:t>
      </w:r>
      <w:r w:rsidR="003505B4" w:rsidRPr="008D6C23">
        <w:rPr>
          <w:rFonts w:ascii="ＭＳ 明朝" w:hAnsi="ＭＳ 明朝" w:hint="eastAsia"/>
          <w:color w:val="000000"/>
          <w:kern w:val="0"/>
        </w:rPr>
        <w:t>「大阪市庁内環境管</w:t>
      </w:r>
      <w:r w:rsidR="003505B4" w:rsidRPr="00FF4F08">
        <w:rPr>
          <w:rFonts w:ascii="ＭＳ 明朝" w:hAnsi="ＭＳ 明朝" w:hint="eastAsia"/>
          <w:color w:val="000000"/>
          <w:kern w:val="0"/>
        </w:rPr>
        <w:t>理計画」に基づく取組等を</w:t>
      </w:r>
      <w:r w:rsidR="003505B4">
        <w:rPr>
          <w:rFonts w:ascii="ＭＳ 明朝" w:hAnsi="ＭＳ 明朝" w:hint="eastAsia"/>
          <w:color w:val="000000"/>
          <w:kern w:val="0"/>
        </w:rPr>
        <w:t>徹底</w:t>
      </w:r>
      <w:r w:rsidR="003505B4" w:rsidRPr="00FF4F08">
        <w:rPr>
          <w:rFonts w:ascii="ＭＳ 明朝" w:hAnsi="ＭＳ 明朝" w:hint="eastAsia"/>
          <w:color w:val="000000"/>
          <w:kern w:val="0"/>
        </w:rPr>
        <w:t>します</w:t>
      </w:r>
      <w:r w:rsidR="003505B4" w:rsidRPr="00EA76BC">
        <w:rPr>
          <w:rFonts w:hAnsi="ＭＳ 明朝" w:hint="eastAsia"/>
          <w:color w:val="000000"/>
          <w:kern w:val="0"/>
        </w:rPr>
        <w:t>。</w:t>
      </w:r>
    </w:p>
    <w:p w:rsidR="003505B4" w:rsidRPr="00320A62" w:rsidRDefault="00893E84" w:rsidP="003505B4">
      <w:pPr>
        <w:snapToGrid w:val="0"/>
        <w:spacing w:line="240" w:lineRule="atLeast"/>
        <w:ind w:left="720"/>
        <w:rPr>
          <w:rFonts w:ascii="ＭＳ ゴシック" w:hAnsi="ＭＳ ゴシック"/>
          <w:color w:val="000000"/>
          <w:kern w:val="0"/>
        </w:rPr>
      </w:pPr>
      <w:r w:rsidRPr="00893E84">
        <w:rPr>
          <w:noProof/>
        </w:rPr>
        <w:drawing>
          <wp:anchor distT="0" distB="0" distL="114300" distR="114300" simplePos="0" relativeHeight="251732992" behindDoc="0" locked="0" layoutInCell="1" allowOverlap="1" wp14:anchorId="0BF50D40" wp14:editId="530A17CE">
            <wp:simplePos x="0" y="0"/>
            <wp:positionH relativeFrom="column">
              <wp:posOffset>1138136</wp:posOffset>
            </wp:positionH>
            <wp:positionV relativeFrom="paragraph">
              <wp:posOffset>155643</wp:posOffset>
            </wp:positionV>
            <wp:extent cx="3178440" cy="2356920"/>
            <wp:effectExtent l="0" t="0" r="3175" b="5715"/>
            <wp:wrapNone/>
            <wp:docPr id="1393" name="図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178440" cy="2356920"/>
                    </a:xfrm>
                    <a:prstGeom prst="rect">
                      <a:avLst/>
                    </a:prstGeom>
                  </pic:spPr>
                </pic:pic>
              </a:graphicData>
            </a:graphic>
            <wp14:sizeRelH relativeFrom="margin">
              <wp14:pctWidth>0</wp14:pctWidth>
            </wp14:sizeRelH>
            <wp14:sizeRelV relativeFrom="margin">
              <wp14:pctHeight>0</wp14:pctHeight>
            </wp14:sizeRelV>
          </wp:anchor>
        </w:drawing>
      </w: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EE13C7" w:rsidRDefault="00EE13C7" w:rsidP="003505B4">
      <w:pPr>
        <w:snapToGrid w:val="0"/>
        <w:spacing w:line="240" w:lineRule="atLeast"/>
        <w:ind w:left="720"/>
        <w:rPr>
          <w:rFonts w:ascii="ＭＳ ゴシック" w:hAnsi="ＭＳ ゴシック"/>
          <w:color w:val="000000"/>
          <w:kern w:val="0"/>
        </w:rPr>
      </w:pPr>
    </w:p>
    <w:p w:rsidR="00EE13C7" w:rsidRDefault="00EE13C7"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71C21" w:rsidRDefault="00671C21" w:rsidP="003505B4">
      <w:pPr>
        <w:snapToGrid w:val="0"/>
        <w:spacing w:line="240" w:lineRule="atLeast"/>
        <w:ind w:left="720"/>
        <w:rPr>
          <w:rFonts w:ascii="ＭＳ ゴシック" w:hAnsi="ＭＳ ゴシック"/>
          <w:color w:val="000000"/>
          <w:kern w:val="0"/>
        </w:rPr>
      </w:pPr>
    </w:p>
    <w:p w:rsidR="0068201B" w:rsidRDefault="0068201B" w:rsidP="003505B4">
      <w:pPr>
        <w:snapToGrid w:val="0"/>
        <w:spacing w:line="240" w:lineRule="atLeast"/>
        <w:rPr>
          <w:rFonts w:ascii="ＭＳ ゴシック" w:hAnsi="ＭＳ ゴシック"/>
          <w:color w:val="000000"/>
          <w:kern w:val="0"/>
        </w:rPr>
      </w:pPr>
    </w:p>
    <w:p w:rsidR="003505B4" w:rsidRPr="002D1B31" w:rsidRDefault="006F2476" w:rsidP="003505B4">
      <w:pPr>
        <w:snapToGrid w:val="0"/>
        <w:spacing w:line="240" w:lineRule="atLeast"/>
        <w:rPr>
          <w:rFonts w:ascii="ＭＳ ゴシック" w:hAnsi="ＭＳ ゴシック"/>
          <w:color w:val="000000"/>
          <w:kern w:val="0"/>
        </w:rPr>
      </w:pPr>
      <w:r w:rsidRPr="00EA76BC">
        <w:rPr>
          <w:rFonts w:ascii="ＭＳ ゴシック" w:hAnsi="ＭＳ ゴシック" w:hint="eastAsia"/>
          <w:noProof/>
          <w:color w:val="000000"/>
          <w:kern w:val="0"/>
        </w:rPr>
        <mc:AlternateContent>
          <mc:Choice Requires="wps">
            <w:drawing>
              <wp:anchor distT="0" distB="0" distL="114300" distR="114300" simplePos="0" relativeHeight="251633664" behindDoc="0" locked="0" layoutInCell="1" allowOverlap="1">
                <wp:simplePos x="0" y="0"/>
                <wp:positionH relativeFrom="column">
                  <wp:posOffset>994410</wp:posOffset>
                </wp:positionH>
                <wp:positionV relativeFrom="paragraph">
                  <wp:posOffset>51435</wp:posOffset>
                </wp:positionV>
                <wp:extent cx="3616960" cy="238125"/>
                <wp:effectExtent l="3810" t="3810" r="0" b="0"/>
                <wp:wrapNone/>
                <wp:docPr id="14" name="Text Box 1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1FEC" w:rsidRPr="001162B7" w:rsidRDefault="001D1FEC" w:rsidP="00A14CFB">
                            <w:pPr>
                              <w:ind w:firstLineChars="200" w:firstLine="442"/>
                              <w:rPr>
                                <w:rFonts w:ascii="ＭＳ ゴシック" w:hAnsi="ＭＳ ゴシック"/>
                                <w:szCs w:val="21"/>
                              </w:rPr>
                            </w:pPr>
                            <w:r>
                              <w:rPr>
                                <w:rFonts w:ascii="ＭＳ ゴシック" w:hAnsi="ＭＳ ゴシック" w:hint="eastAsia"/>
                                <w:szCs w:val="21"/>
                              </w:rPr>
                              <w:t>図６－２　建設局の温室効果ガス排出削減目標</w:t>
                            </w:r>
                          </w:p>
                          <w:p w:rsidR="001D1FEC" w:rsidRPr="00B53767" w:rsidRDefault="001D1FEC" w:rsidP="00A14CFB">
                            <w:pPr>
                              <w:jc w:val="center"/>
                              <w:rPr>
                                <w:rFonts w:ascii="ＭＳ 明朝" w:hAnsi="ＭＳ 明朝"/>
                                <w:szCs w:val="21"/>
                              </w:rPr>
                            </w:pP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9" o:spid="_x0000_s1084" type="#_x0000_t202" style="position:absolute;left:0;text-align:left;margin-left:78.3pt;margin-top:4.05pt;width:284.8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" stroked="f">
                <v:textbox inset="1.84mm,.27mm,1.84mm,.27mm">
                  <w:txbxContent>
                    <w:p w:rsidR="001D1FEC" w:rsidRPr="001162B7" w:rsidRDefault="001D1FEC" w:rsidP="00A14CFB">
                      <w:pPr>
                        <w:ind w:firstLineChars="200" w:firstLine="442"/>
                        <w:rPr>
                          <w:rFonts w:ascii="ＭＳ ゴシック" w:hAnsi="ＭＳ ゴシック"/>
                          <w:szCs w:val="21"/>
                        </w:rPr>
                      </w:pPr>
                      <w:r>
                        <w:rPr>
                          <w:rFonts w:ascii="ＭＳ ゴシック" w:hAnsi="ＭＳ ゴシック" w:hint="eastAsia"/>
                          <w:szCs w:val="21"/>
                        </w:rPr>
                        <w:t>図６－２　建設局の温室効果ガス排出削減目標</w:t>
                      </w:r>
                    </w:p>
                    <w:p w:rsidR="001D1FEC" w:rsidRPr="00B53767" w:rsidRDefault="001D1FEC" w:rsidP="00A14CFB">
                      <w:pPr>
                        <w:jc w:val="center"/>
                        <w:rPr>
                          <w:rFonts w:ascii="ＭＳ 明朝" w:hAnsi="ＭＳ 明朝"/>
                          <w:szCs w:val="21"/>
                        </w:rPr>
                      </w:pPr>
                    </w:p>
                  </w:txbxContent>
                </v:textbox>
              </v:shape>
            </w:pict>
          </mc:Fallback>
        </mc:AlternateContent>
      </w:r>
    </w:p>
    <w:p w:rsidR="00277C6F" w:rsidRDefault="006F2476" w:rsidP="003505B4">
      <w:pPr>
        <w:snapToGrid w:val="0"/>
        <w:spacing w:line="240" w:lineRule="atLeast"/>
        <w:rPr>
          <w:rFonts w:ascii="ＭＳ ゴシック" w:hAnsi="ＭＳ ゴシック"/>
          <w:color w:val="000000"/>
          <w:kern w:val="0"/>
        </w:rPr>
      </w:pPr>
      <w:r>
        <w:rPr>
          <w:rFonts w:ascii="ＭＳ ゴシック" w:hAnsi="ＭＳ ゴシック"/>
          <w:noProof/>
          <w:color w:val="000000"/>
          <w:kern w:val="0"/>
        </w:rPr>
        <mc:AlternateContent>
          <mc:Choice Requires="wps">
            <w:drawing>
              <wp:anchor distT="45720" distB="45720" distL="114300" distR="114300" simplePos="0" relativeHeight="251709440" behindDoc="0" locked="0" layoutInCell="1" allowOverlap="1">
                <wp:simplePos x="0" y="0"/>
                <wp:positionH relativeFrom="column">
                  <wp:posOffset>34290</wp:posOffset>
                </wp:positionH>
                <wp:positionV relativeFrom="paragraph">
                  <wp:posOffset>169545</wp:posOffset>
                </wp:positionV>
                <wp:extent cx="5377815" cy="2830195"/>
                <wp:effectExtent l="5715" t="7620" r="7620" b="101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2830195"/>
                        </a:xfrm>
                        <a:prstGeom prst="rect">
                          <a:avLst/>
                        </a:prstGeom>
                        <a:solidFill>
                          <a:srgbClr val="FFFFFF"/>
                        </a:solidFill>
                        <a:ln w="9525">
                          <a:solidFill>
                            <a:srgbClr val="000000"/>
                          </a:solidFill>
                          <a:miter lim="800000"/>
                          <a:headEnd/>
                          <a:tailEnd/>
                        </a:ln>
                      </wps:spPr>
                      <wps:txbx>
                        <w:txbxContent>
                          <w:p w:rsidR="001D1FEC" w:rsidRPr="00F6081C" w:rsidRDefault="001D1FEC" w:rsidP="00506EB0">
                            <w:pPr>
                              <w:rPr>
                                <w:rFonts w:ascii="ＭＳ ゴシック" w:eastAsia="ＭＳ ゴシック" w:hAnsi="ＭＳ 明朝"/>
                                <w:color w:val="000000"/>
                                <w:kern w:val="0"/>
                              </w:rPr>
                            </w:pPr>
                            <w:r w:rsidRPr="00F6081C">
                              <w:rPr>
                                <w:rFonts w:ascii="ＭＳ 明朝" w:hAnsi="ＭＳ 明朝" w:hint="eastAsia"/>
                                <w:color w:val="000000"/>
                                <w:kern w:val="0"/>
                              </w:rPr>
                              <w:t>【平野</w:t>
                            </w:r>
                            <w:r w:rsidRPr="00F6081C">
                              <w:rPr>
                                <w:rFonts w:ascii="ＭＳ 明朝" w:hAnsi="ＭＳ 明朝" w:hint="eastAsia"/>
                              </w:rPr>
                              <w:t>下水処理</w:t>
                            </w:r>
                            <w:r w:rsidRPr="008D6C23">
                              <w:rPr>
                                <w:rFonts w:ascii="ＭＳ 明朝" w:hAnsi="ＭＳ 明朝" w:hint="eastAsia"/>
                              </w:rPr>
                              <w:t>場</w:t>
                            </w:r>
                            <w:r w:rsidRPr="008D6C23">
                              <w:rPr>
                                <w:rFonts w:ascii="ＭＳ 明朝" w:hAnsi="ＭＳ 明朝"/>
                              </w:rPr>
                              <w:t>の省エネルギー化</w:t>
                            </w:r>
                            <w:r w:rsidRPr="008D6C23">
                              <w:rPr>
                                <w:rFonts w:ascii="ＭＳ 明朝" w:hAnsi="ＭＳ 明朝" w:hint="eastAsia"/>
                                <w:color w:val="000000"/>
                                <w:kern w:val="0"/>
                              </w:rPr>
                              <w:t>】</w:t>
                            </w:r>
                          </w:p>
                          <w:p w:rsidR="001D1FEC" w:rsidRPr="00F6081C" w:rsidRDefault="001D1FEC" w:rsidP="00506EB0">
                            <w:pPr>
                              <w:snapToGrid w:val="0"/>
                              <w:spacing w:line="240" w:lineRule="atLeast"/>
                              <w:ind w:firstLineChars="100" w:firstLine="221"/>
                              <w:jc w:val="left"/>
                              <w:rPr>
                                <w:rFonts w:ascii="ＭＳ 明朝" w:hAnsi="ＭＳ 明朝"/>
                                <w:color w:val="000000"/>
                                <w:kern w:val="0"/>
                              </w:rPr>
                            </w:pPr>
                            <w:r w:rsidRPr="00F6081C">
                              <w:rPr>
                                <w:rFonts w:ascii="ＭＳ 明朝" w:hAnsi="ＭＳ 明朝" w:hint="eastAsia"/>
                              </w:rPr>
                              <w:t>改築更新時に省エネ機器（掻き寄せ機、</w:t>
                            </w:r>
                            <w:r>
                              <w:rPr>
                                <w:rFonts w:ascii="ＭＳ 明朝" w:hAnsi="ＭＳ 明朝" w:hint="eastAsia"/>
                              </w:rPr>
                              <w:t>送風機（</w:t>
                            </w:r>
                            <w:r w:rsidRPr="00F6081C">
                              <w:rPr>
                                <w:rFonts w:ascii="ＭＳ 明朝" w:hAnsi="ＭＳ 明朝" w:hint="eastAsia"/>
                              </w:rPr>
                              <w:t>ブロワ</w:t>
                            </w:r>
                            <w:r>
                              <w:rPr>
                                <w:rFonts w:ascii="ＭＳ 明朝" w:hAnsi="ＭＳ 明朝" w:hint="eastAsia"/>
                              </w:rPr>
                              <w:t>）</w:t>
                            </w:r>
                            <w:r w:rsidRPr="00F6081C">
                              <w:rPr>
                                <w:rFonts w:ascii="ＭＳ 明朝" w:hAnsi="ＭＳ 明朝" w:hint="eastAsia"/>
                              </w:rPr>
                              <w:t>、ポンプ、消化槽撹拌機等）を導入し、</w:t>
                            </w:r>
                            <w:r>
                              <w:rPr>
                                <w:rFonts w:ascii="ＭＳ 明朝" w:hAnsi="ＭＳ 明朝" w:hint="eastAsia"/>
                              </w:rPr>
                              <w:t>2</w:t>
                            </w:r>
                            <w:r>
                              <w:rPr>
                                <w:rFonts w:ascii="ＭＳ 明朝" w:hAnsi="ＭＳ 明朝"/>
                              </w:rPr>
                              <w:t>019</w:t>
                            </w:r>
                            <w:r>
                              <w:rPr>
                                <w:rFonts w:ascii="ＭＳ 明朝" w:hAnsi="ＭＳ 明朝" w:hint="eastAsia"/>
                              </w:rPr>
                              <w:t>（</w:t>
                            </w:r>
                            <w:r w:rsidRPr="00F6081C">
                              <w:rPr>
                                <w:rFonts w:ascii="ＭＳ 明朝" w:hAnsi="ＭＳ 明朝" w:hint="eastAsia"/>
                              </w:rPr>
                              <w:t>平成31</w:t>
                            </w:r>
                            <w:r>
                              <w:rPr>
                                <w:rFonts w:ascii="ＭＳ 明朝" w:hAnsi="ＭＳ 明朝" w:hint="eastAsia"/>
                              </w:rPr>
                              <w:t>）</w:t>
                            </w:r>
                            <w:r w:rsidRPr="00F6081C">
                              <w:rPr>
                                <w:rFonts w:ascii="ＭＳ 明朝" w:hAnsi="ＭＳ 明朝" w:hint="eastAsia"/>
                              </w:rPr>
                              <w:t>年４月から稼働しています。</w:t>
                            </w:r>
                          </w:p>
                          <w:p w:rsidR="001D1FEC" w:rsidRDefault="001D1FEC" w:rsidP="00506EB0">
                            <w:pPr>
                              <w:ind w:firstLineChars="100" w:firstLine="221"/>
                              <w:jc w:val="center"/>
                              <w:rPr>
                                <w:rFonts w:ascii="ＭＳ 明朝" w:hAnsi="ＭＳ 明朝"/>
                              </w:rPr>
                            </w:pPr>
                            <w:r w:rsidRPr="00F6081C">
                              <w:rPr>
                                <w:rFonts w:ascii="ＭＳ 明朝" w:hAnsi="ＭＳ 明朝" w:hint="eastAsia"/>
                              </w:rPr>
                              <w:t>＜令和元年度から令和</w:t>
                            </w:r>
                            <w:r w:rsidRPr="00853C17">
                              <w:rPr>
                                <w:rFonts w:ascii="ＭＳ 明朝" w:hAnsi="ＭＳ 明朝"/>
                              </w:rPr>
                              <w:t>６</w:t>
                            </w:r>
                            <w:r w:rsidRPr="00853C17">
                              <w:rPr>
                                <w:rFonts w:ascii="ＭＳ 明朝" w:hAnsi="ＭＳ 明朝" w:hint="eastAsia"/>
                              </w:rPr>
                              <w:t>年度までの電力削減見込み：</w:t>
                            </w:r>
                            <w:r w:rsidRPr="00F6081C">
                              <w:rPr>
                                <w:rFonts w:ascii="ＭＳ 明朝" w:hAnsi="ＭＳ 明朝"/>
                              </w:rPr>
                              <w:t>1,090</w:t>
                            </w:r>
                            <w:r w:rsidRPr="00F6081C">
                              <w:rPr>
                                <w:rFonts w:ascii="ＭＳ 明朝" w:hAnsi="ＭＳ 明朝" w:hint="eastAsia"/>
                              </w:rPr>
                              <w:t>千</w:t>
                            </w:r>
                            <w:r>
                              <w:rPr>
                                <w:rFonts w:ascii="ＭＳ 明朝" w:hAnsi="ＭＳ 明朝" w:hint="eastAsia"/>
                              </w:rPr>
                              <w:t>k</w:t>
                            </w:r>
                            <w:r>
                              <w:rPr>
                                <w:rFonts w:ascii="ＭＳ 明朝" w:hAnsi="ＭＳ 明朝"/>
                              </w:rPr>
                              <w:t>W</w:t>
                            </w:r>
                            <w:r w:rsidRPr="00F6081C">
                              <w:rPr>
                                <w:rFonts w:ascii="ＭＳ 明朝" w:hAnsi="ＭＳ 明朝"/>
                              </w:rPr>
                              <w:t>h</w:t>
                            </w:r>
                            <w:r w:rsidRPr="00F6081C">
                              <w:rPr>
                                <w:rFonts w:ascii="ＭＳ 明朝" w:hAnsi="ＭＳ 明朝" w:hint="eastAsia"/>
                              </w:rPr>
                              <w:t>＞</w:t>
                            </w: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Pr="00AF3B96" w:rsidRDefault="001D1FEC" w:rsidP="00506EB0">
                            <w:pPr>
                              <w:ind w:firstLineChars="100" w:firstLine="221"/>
                              <w:jc w:val="center"/>
                              <w:rPr>
                                <w:color w:val="FF0000"/>
                              </w:rPr>
                            </w:pPr>
                            <w:r>
                              <w:rPr>
                                <w:rFonts w:ascii="ＭＳ 明朝" w:hAnsi="ＭＳ 明朝" w:hint="eastAsia"/>
                              </w:rPr>
                              <w:t>送風機（ブロワ）（平野下水処理場：平野区）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2.7pt;margin-top:13.35pt;width:423.45pt;height:222.8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">
                <v:textbox>
                  <w:txbxContent>
                    <w:p w:rsidR="001D1FEC" w:rsidRPr="00F6081C" w:rsidRDefault="001D1FEC" w:rsidP="00506EB0">
                      <w:pPr>
                        <w:rPr>
                          <w:rFonts w:ascii="ＭＳ ゴシック" w:eastAsia="ＭＳ ゴシック" w:hAnsi="ＭＳ 明朝"/>
                          <w:color w:val="000000"/>
                          <w:kern w:val="0"/>
                        </w:rPr>
                      </w:pPr>
                      <w:r w:rsidRPr="00F6081C">
                        <w:rPr>
                          <w:rFonts w:ascii="ＭＳ 明朝" w:hAnsi="ＭＳ 明朝" w:hint="eastAsia"/>
                          <w:color w:val="000000"/>
                          <w:kern w:val="0"/>
                        </w:rPr>
                        <w:t>【平野</w:t>
                      </w:r>
                      <w:r w:rsidRPr="00F6081C">
                        <w:rPr>
                          <w:rFonts w:ascii="ＭＳ 明朝" w:hAnsi="ＭＳ 明朝" w:hint="eastAsia"/>
                        </w:rPr>
                        <w:t>下水処理</w:t>
                      </w:r>
                      <w:r w:rsidRPr="008D6C23">
                        <w:rPr>
                          <w:rFonts w:ascii="ＭＳ 明朝" w:hAnsi="ＭＳ 明朝" w:hint="eastAsia"/>
                        </w:rPr>
                        <w:t>場</w:t>
                      </w:r>
                      <w:r w:rsidRPr="008D6C23">
                        <w:rPr>
                          <w:rFonts w:ascii="ＭＳ 明朝" w:hAnsi="ＭＳ 明朝"/>
                        </w:rPr>
                        <w:t>の省エネルギー化</w:t>
                      </w:r>
                      <w:r w:rsidRPr="008D6C23">
                        <w:rPr>
                          <w:rFonts w:ascii="ＭＳ 明朝" w:hAnsi="ＭＳ 明朝" w:hint="eastAsia"/>
                          <w:color w:val="000000"/>
                          <w:kern w:val="0"/>
                        </w:rPr>
                        <w:t>】</w:t>
                      </w:r>
                    </w:p>
                    <w:p w:rsidR="001D1FEC" w:rsidRPr="00F6081C" w:rsidRDefault="001D1FEC" w:rsidP="00506EB0">
                      <w:pPr>
                        <w:snapToGrid w:val="0"/>
                        <w:spacing w:line="240" w:lineRule="atLeast"/>
                        <w:ind w:firstLineChars="100" w:firstLine="221"/>
                        <w:jc w:val="left"/>
                        <w:rPr>
                          <w:rFonts w:ascii="ＭＳ 明朝" w:hAnsi="ＭＳ 明朝"/>
                          <w:color w:val="000000"/>
                          <w:kern w:val="0"/>
                        </w:rPr>
                      </w:pPr>
                      <w:r w:rsidRPr="00F6081C">
                        <w:rPr>
                          <w:rFonts w:ascii="ＭＳ 明朝" w:hAnsi="ＭＳ 明朝" w:hint="eastAsia"/>
                        </w:rPr>
                        <w:t>改築更新時に省エネ機器（掻き寄せ機、</w:t>
                      </w:r>
                      <w:r>
                        <w:rPr>
                          <w:rFonts w:ascii="ＭＳ 明朝" w:hAnsi="ＭＳ 明朝" w:hint="eastAsia"/>
                        </w:rPr>
                        <w:t>送風機（</w:t>
                      </w:r>
                      <w:r w:rsidRPr="00F6081C">
                        <w:rPr>
                          <w:rFonts w:ascii="ＭＳ 明朝" w:hAnsi="ＭＳ 明朝" w:hint="eastAsia"/>
                        </w:rPr>
                        <w:t>ブロワ</w:t>
                      </w:r>
                      <w:r>
                        <w:rPr>
                          <w:rFonts w:ascii="ＭＳ 明朝" w:hAnsi="ＭＳ 明朝" w:hint="eastAsia"/>
                        </w:rPr>
                        <w:t>）</w:t>
                      </w:r>
                      <w:r w:rsidRPr="00F6081C">
                        <w:rPr>
                          <w:rFonts w:ascii="ＭＳ 明朝" w:hAnsi="ＭＳ 明朝" w:hint="eastAsia"/>
                        </w:rPr>
                        <w:t>、ポンプ、消化槽撹拌機等）を導入し、</w:t>
                      </w:r>
                      <w:r>
                        <w:rPr>
                          <w:rFonts w:ascii="ＭＳ 明朝" w:hAnsi="ＭＳ 明朝" w:hint="eastAsia"/>
                        </w:rPr>
                        <w:t>2</w:t>
                      </w:r>
                      <w:r>
                        <w:rPr>
                          <w:rFonts w:ascii="ＭＳ 明朝" w:hAnsi="ＭＳ 明朝"/>
                        </w:rPr>
                        <w:t>019</w:t>
                      </w:r>
                      <w:r>
                        <w:rPr>
                          <w:rFonts w:ascii="ＭＳ 明朝" w:hAnsi="ＭＳ 明朝" w:hint="eastAsia"/>
                        </w:rPr>
                        <w:t>（</w:t>
                      </w:r>
                      <w:r w:rsidRPr="00F6081C">
                        <w:rPr>
                          <w:rFonts w:ascii="ＭＳ 明朝" w:hAnsi="ＭＳ 明朝" w:hint="eastAsia"/>
                        </w:rPr>
                        <w:t>平成31</w:t>
                      </w:r>
                      <w:r>
                        <w:rPr>
                          <w:rFonts w:ascii="ＭＳ 明朝" w:hAnsi="ＭＳ 明朝" w:hint="eastAsia"/>
                        </w:rPr>
                        <w:t>）</w:t>
                      </w:r>
                      <w:r w:rsidRPr="00F6081C">
                        <w:rPr>
                          <w:rFonts w:ascii="ＭＳ 明朝" w:hAnsi="ＭＳ 明朝" w:hint="eastAsia"/>
                        </w:rPr>
                        <w:t>年４月から稼働しています。</w:t>
                      </w:r>
                    </w:p>
                    <w:p w:rsidR="001D1FEC" w:rsidRDefault="001D1FEC" w:rsidP="00506EB0">
                      <w:pPr>
                        <w:ind w:firstLineChars="100" w:firstLine="221"/>
                        <w:jc w:val="center"/>
                        <w:rPr>
                          <w:rFonts w:ascii="ＭＳ 明朝" w:hAnsi="ＭＳ 明朝"/>
                        </w:rPr>
                      </w:pPr>
                      <w:r w:rsidRPr="00F6081C">
                        <w:rPr>
                          <w:rFonts w:ascii="ＭＳ 明朝" w:hAnsi="ＭＳ 明朝" w:hint="eastAsia"/>
                        </w:rPr>
                        <w:t>＜令和元年度から令和</w:t>
                      </w:r>
                      <w:r w:rsidRPr="00853C17">
                        <w:rPr>
                          <w:rFonts w:ascii="ＭＳ 明朝" w:hAnsi="ＭＳ 明朝"/>
                        </w:rPr>
                        <w:t>６</w:t>
                      </w:r>
                      <w:r w:rsidRPr="00853C17">
                        <w:rPr>
                          <w:rFonts w:ascii="ＭＳ 明朝" w:hAnsi="ＭＳ 明朝" w:hint="eastAsia"/>
                        </w:rPr>
                        <w:t>年度までの電力削減見込み：</w:t>
                      </w:r>
                      <w:r w:rsidRPr="00F6081C">
                        <w:rPr>
                          <w:rFonts w:ascii="ＭＳ 明朝" w:hAnsi="ＭＳ 明朝"/>
                        </w:rPr>
                        <w:t>1,090</w:t>
                      </w:r>
                      <w:r w:rsidRPr="00F6081C">
                        <w:rPr>
                          <w:rFonts w:ascii="ＭＳ 明朝" w:hAnsi="ＭＳ 明朝" w:hint="eastAsia"/>
                        </w:rPr>
                        <w:t>千</w:t>
                      </w:r>
                      <w:r>
                        <w:rPr>
                          <w:rFonts w:ascii="ＭＳ 明朝" w:hAnsi="ＭＳ 明朝" w:hint="eastAsia"/>
                        </w:rPr>
                        <w:t>k</w:t>
                      </w:r>
                      <w:r>
                        <w:rPr>
                          <w:rFonts w:ascii="ＭＳ 明朝" w:hAnsi="ＭＳ 明朝"/>
                        </w:rPr>
                        <w:t>W</w:t>
                      </w:r>
                      <w:r w:rsidRPr="00F6081C">
                        <w:rPr>
                          <w:rFonts w:ascii="ＭＳ 明朝" w:hAnsi="ＭＳ 明朝"/>
                        </w:rPr>
                        <w:t>h</w:t>
                      </w:r>
                      <w:r w:rsidRPr="00F6081C">
                        <w:rPr>
                          <w:rFonts w:ascii="ＭＳ 明朝" w:hAnsi="ＭＳ 明朝" w:hint="eastAsia"/>
                        </w:rPr>
                        <w:t>＞</w:t>
                      </w: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Default="001D1FEC" w:rsidP="00506EB0">
                      <w:pPr>
                        <w:ind w:firstLineChars="100" w:firstLine="221"/>
                        <w:jc w:val="center"/>
                        <w:rPr>
                          <w:rFonts w:ascii="ＭＳ 明朝" w:hAnsi="ＭＳ 明朝"/>
                        </w:rPr>
                      </w:pPr>
                    </w:p>
                    <w:p w:rsidR="001D1FEC" w:rsidRPr="00AF3B96" w:rsidRDefault="001D1FEC" w:rsidP="00506EB0">
                      <w:pPr>
                        <w:ind w:firstLineChars="100" w:firstLine="221"/>
                        <w:jc w:val="center"/>
                        <w:rPr>
                          <w:color w:val="FF0000"/>
                        </w:rPr>
                      </w:pPr>
                      <w:r>
                        <w:rPr>
                          <w:rFonts w:ascii="ＭＳ 明朝" w:hAnsi="ＭＳ 明朝" w:hint="eastAsia"/>
                        </w:rPr>
                        <w:t>送風機（ブロワ）（平野下水処理場：平野区）</w:t>
                      </w:r>
                    </w:p>
                  </w:txbxContent>
                </v:textbox>
              </v:shape>
            </w:pict>
          </mc:Fallback>
        </mc:AlternateContent>
      </w: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1F060C" w:rsidP="003505B4">
      <w:pPr>
        <w:snapToGrid w:val="0"/>
        <w:spacing w:line="240" w:lineRule="atLeast"/>
        <w:rPr>
          <w:rFonts w:ascii="ＭＳ ゴシック" w:hAnsi="ＭＳ ゴシック"/>
          <w:color w:val="000000"/>
          <w:kern w:val="0"/>
        </w:rPr>
      </w:pPr>
      <w:r w:rsidRPr="001F060C">
        <w:rPr>
          <w:noProof/>
        </w:rPr>
        <w:drawing>
          <wp:anchor distT="0" distB="0" distL="114300" distR="114300" simplePos="0" relativeHeight="251743232" behindDoc="0" locked="0" layoutInCell="1" allowOverlap="1">
            <wp:simplePos x="0" y="0"/>
            <wp:positionH relativeFrom="column">
              <wp:posOffset>1504335</wp:posOffset>
            </wp:positionH>
            <wp:positionV relativeFrom="paragraph">
              <wp:posOffset>172720</wp:posOffset>
            </wp:positionV>
            <wp:extent cx="2143125" cy="1600200"/>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1431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p>
    <w:p w:rsidR="00277C6F" w:rsidRDefault="00277C6F" w:rsidP="003505B4">
      <w:pPr>
        <w:snapToGrid w:val="0"/>
        <w:spacing w:line="240" w:lineRule="atLeast"/>
        <w:rPr>
          <w:rFonts w:ascii="ＭＳ ゴシック" w:hAnsi="ＭＳ ゴシック"/>
          <w:color w:val="000000"/>
          <w:kern w:val="0"/>
        </w:rPr>
      </w:pPr>
      <w:bookmarkStart w:id="12" w:name="_GoBack"/>
      <w:bookmarkEnd w:id="12"/>
    </w:p>
    <w:bookmarkEnd w:id="9"/>
    <w:bookmarkEnd w:id="10"/>
    <w:bookmarkEnd w:id="11"/>
    <w:bookmarkEnd w:id="3"/>
    <w:bookmarkEnd w:id="4"/>
    <w:bookmarkEnd w:id="5"/>
    <w:sectPr w:rsidR="00277C6F" w:rsidSect="00ED4381">
      <w:footerReference w:type="default" r:id="rId19"/>
      <w:type w:val="continuous"/>
      <w:pgSz w:w="11907" w:h="16840" w:code="9"/>
      <w:pgMar w:top="1361" w:right="1701" w:bottom="1077" w:left="1701" w:header="720" w:footer="0" w:gutter="0"/>
      <w:pgNumType w:start="21"/>
      <w:cols w:space="720"/>
      <w:noEndnote/>
      <w:docGrid w:type="linesAndChars" w:linePitch="340"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EC" w:rsidRDefault="001D1FEC">
      <w:r>
        <w:separator/>
      </w:r>
    </w:p>
  </w:endnote>
  <w:endnote w:type="continuationSeparator" w:id="0">
    <w:p w:rsidR="001D1FEC" w:rsidRDefault="001D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altName w:val="MS"/>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Bold">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jc w:val="center"/>
    </w:pPr>
    <w:r>
      <w:fldChar w:fldCharType="begin"/>
    </w:r>
    <w:r>
      <w:instrText>PAGE   \* MERGEFORMAT</w:instrText>
    </w:r>
    <w:r>
      <w:fldChar w:fldCharType="separate"/>
    </w:r>
    <w:r w:rsidR="00D22A88" w:rsidRPr="00D22A88">
      <w:rPr>
        <w:noProof/>
        <w:lang w:val="ja-JP"/>
      </w:rPr>
      <w:t>25</w:t>
    </w:r>
    <w:r>
      <w:fldChar w:fldCharType="end"/>
    </w:r>
  </w:p>
  <w:p w:rsidR="001D1FEC" w:rsidRDefault="001D1F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EC" w:rsidRDefault="001D1FEC">
      <w:r>
        <w:separator/>
      </w:r>
    </w:p>
  </w:footnote>
  <w:footnote w:type="continuationSeparator" w:id="0">
    <w:p w:rsidR="001D1FEC" w:rsidRDefault="001D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4"/>
  </w:num>
  <w:num w:numId="4">
    <w:abstractNumId w:val="2"/>
  </w:num>
  <w:num w:numId="5">
    <w:abstractNumId w:val="31"/>
  </w:num>
  <w:num w:numId="6">
    <w:abstractNumId w:val="9"/>
  </w:num>
  <w:num w:numId="7">
    <w:abstractNumId w:val="6"/>
  </w:num>
  <w:num w:numId="8">
    <w:abstractNumId w:val="27"/>
  </w:num>
  <w:num w:numId="9">
    <w:abstractNumId w:val="16"/>
  </w:num>
  <w:num w:numId="10">
    <w:abstractNumId w:val="10"/>
  </w:num>
  <w:num w:numId="11">
    <w:abstractNumId w:val="4"/>
  </w:num>
  <w:num w:numId="12">
    <w:abstractNumId w:val="17"/>
  </w:num>
  <w:num w:numId="13">
    <w:abstractNumId w:val="12"/>
  </w:num>
  <w:num w:numId="14">
    <w:abstractNumId w:val="5"/>
  </w:num>
  <w:num w:numId="15">
    <w:abstractNumId w:val="32"/>
  </w:num>
  <w:num w:numId="16">
    <w:abstractNumId w:val="7"/>
  </w:num>
  <w:num w:numId="17">
    <w:abstractNumId w:val="23"/>
  </w:num>
  <w:num w:numId="18">
    <w:abstractNumId w:val="29"/>
  </w:num>
  <w:num w:numId="19">
    <w:abstractNumId w:val="30"/>
  </w:num>
  <w:num w:numId="20">
    <w:abstractNumId w:val="8"/>
  </w:num>
  <w:num w:numId="21">
    <w:abstractNumId w:val="26"/>
  </w:num>
  <w:num w:numId="22">
    <w:abstractNumId w:val="22"/>
  </w:num>
  <w:num w:numId="23">
    <w:abstractNumId w:val="1"/>
  </w:num>
  <w:num w:numId="24">
    <w:abstractNumId w:val="19"/>
  </w:num>
  <w:num w:numId="25">
    <w:abstractNumId w:val="33"/>
  </w:num>
  <w:num w:numId="26">
    <w:abstractNumId w:val="14"/>
  </w:num>
  <w:num w:numId="27">
    <w:abstractNumId w:val="20"/>
  </w:num>
  <w:num w:numId="28">
    <w:abstractNumId w:val="21"/>
  </w:num>
  <w:num w:numId="29">
    <w:abstractNumId w:val="15"/>
  </w:num>
  <w:num w:numId="30">
    <w:abstractNumId w:val="13"/>
  </w:num>
  <w:num w:numId="31">
    <w:abstractNumId w:val="11"/>
  </w:num>
  <w:num w:numId="32">
    <w:abstractNumId w:val="28"/>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29"/>
    <w:rsid w:val="00000A61"/>
    <w:rsid w:val="000016FF"/>
    <w:rsid w:val="000020A4"/>
    <w:rsid w:val="0000250F"/>
    <w:rsid w:val="000038F7"/>
    <w:rsid w:val="00005353"/>
    <w:rsid w:val="00005933"/>
    <w:rsid w:val="00005E95"/>
    <w:rsid w:val="00006C8A"/>
    <w:rsid w:val="000072FA"/>
    <w:rsid w:val="000075D1"/>
    <w:rsid w:val="00010B08"/>
    <w:rsid w:val="00011257"/>
    <w:rsid w:val="0001156D"/>
    <w:rsid w:val="000127B3"/>
    <w:rsid w:val="00013C34"/>
    <w:rsid w:val="00014142"/>
    <w:rsid w:val="00014AE2"/>
    <w:rsid w:val="0001521D"/>
    <w:rsid w:val="000163C8"/>
    <w:rsid w:val="000168DB"/>
    <w:rsid w:val="00020A9E"/>
    <w:rsid w:val="00020ADD"/>
    <w:rsid w:val="000210E1"/>
    <w:rsid w:val="00022039"/>
    <w:rsid w:val="0002353D"/>
    <w:rsid w:val="00023A57"/>
    <w:rsid w:val="00023E08"/>
    <w:rsid w:val="000260D6"/>
    <w:rsid w:val="00026149"/>
    <w:rsid w:val="0002739E"/>
    <w:rsid w:val="00027652"/>
    <w:rsid w:val="000276BF"/>
    <w:rsid w:val="00031227"/>
    <w:rsid w:val="00031871"/>
    <w:rsid w:val="0003218C"/>
    <w:rsid w:val="00033F39"/>
    <w:rsid w:val="00034A19"/>
    <w:rsid w:val="00034A68"/>
    <w:rsid w:val="0003610B"/>
    <w:rsid w:val="00036250"/>
    <w:rsid w:val="00036D31"/>
    <w:rsid w:val="0003783F"/>
    <w:rsid w:val="00037958"/>
    <w:rsid w:val="0004056A"/>
    <w:rsid w:val="00040644"/>
    <w:rsid w:val="000414C9"/>
    <w:rsid w:val="00041866"/>
    <w:rsid w:val="00041A46"/>
    <w:rsid w:val="000429F2"/>
    <w:rsid w:val="00042A15"/>
    <w:rsid w:val="00042EA3"/>
    <w:rsid w:val="000445CC"/>
    <w:rsid w:val="0004569F"/>
    <w:rsid w:val="00045BCC"/>
    <w:rsid w:val="00050D10"/>
    <w:rsid w:val="0005119A"/>
    <w:rsid w:val="00051B28"/>
    <w:rsid w:val="00051D65"/>
    <w:rsid w:val="00051DD0"/>
    <w:rsid w:val="0005348C"/>
    <w:rsid w:val="000535A3"/>
    <w:rsid w:val="00055130"/>
    <w:rsid w:val="00055B53"/>
    <w:rsid w:val="000561D1"/>
    <w:rsid w:val="00056BF5"/>
    <w:rsid w:val="00060323"/>
    <w:rsid w:val="00061943"/>
    <w:rsid w:val="00062635"/>
    <w:rsid w:val="00062C15"/>
    <w:rsid w:val="0006372C"/>
    <w:rsid w:val="00063DD1"/>
    <w:rsid w:val="00064C94"/>
    <w:rsid w:val="000664F5"/>
    <w:rsid w:val="000668B1"/>
    <w:rsid w:val="00066E0E"/>
    <w:rsid w:val="000677B6"/>
    <w:rsid w:val="00070866"/>
    <w:rsid w:val="000710D3"/>
    <w:rsid w:val="0007216C"/>
    <w:rsid w:val="000722B4"/>
    <w:rsid w:val="00073115"/>
    <w:rsid w:val="00075E74"/>
    <w:rsid w:val="00075EFA"/>
    <w:rsid w:val="00076AC8"/>
    <w:rsid w:val="000772E5"/>
    <w:rsid w:val="0007732D"/>
    <w:rsid w:val="0007790D"/>
    <w:rsid w:val="0008045D"/>
    <w:rsid w:val="00082578"/>
    <w:rsid w:val="00083A76"/>
    <w:rsid w:val="00084132"/>
    <w:rsid w:val="00084A76"/>
    <w:rsid w:val="00084BF6"/>
    <w:rsid w:val="00085E9E"/>
    <w:rsid w:val="000905B1"/>
    <w:rsid w:val="00092A6B"/>
    <w:rsid w:val="0009478F"/>
    <w:rsid w:val="00094C71"/>
    <w:rsid w:val="000955F4"/>
    <w:rsid w:val="00095B6B"/>
    <w:rsid w:val="00095CA4"/>
    <w:rsid w:val="00095DE3"/>
    <w:rsid w:val="000964B6"/>
    <w:rsid w:val="00096E2E"/>
    <w:rsid w:val="00097914"/>
    <w:rsid w:val="00097B3A"/>
    <w:rsid w:val="000A1CB8"/>
    <w:rsid w:val="000A2544"/>
    <w:rsid w:val="000A49DC"/>
    <w:rsid w:val="000A556A"/>
    <w:rsid w:val="000A57E0"/>
    <w:rsid w:val="000A60F7"/>
    <w:rsid w:val="000A6CC3"/>
    <w:rsid w:val="000A6EA1"/>
    <w:rsid w:val="000A789B"/>
    <w:rsid w:val="000B0187"/>
    <w:rsid w:val="000B04E0"/>
    <w:rsid w:val="000B06CD"/>
    <w:rsid w:val="000B0719"/>
    <w:rsid w:val="000B08A5"/>
    <w:rsid w:val="000B147E"/>
    <w:rsid w:val="000B1784"/>
    <w:rsid w:val="000B1B54"/>
    <w:rsid w:val="000B2830"/>
    <w:rsid w:val="000B28AF"/>
    <w:rsid w:val="000B3FA8"/>
    <w:rsid w:val="000B5293"/>
    <w:rsid w:val="000B5310"/>
    <w:rsid w:val="000B7253"/>
    <w:rsid w:val="000C0F94"/>
    <w:rsid w:val="000C18BB"/>
    <w:rsid w:val="000C1A86"/>
    <w:rsid w:val="000C1C81"/>
    <w:rsid w:val="000C2496"/>
    <w:rsid w:val="000C2AE6"/>
    <w:rsid w:val="000C2DFF"/>
    <w:rsid w:val="000C36ED"/>
    <w:rsid w:val="000C3A3A"/>
    <w:rsid w:val="000C5723"/>
    <w:rsid w:val="000C5922"/>
    <w:rsid w:val="000C5B2F"/>
    <w:rsid w:val="000C6774"/>
    <w:rsid w:val="000C695F"/>
    <w:rsid w:val="000C6D5B"/>
    <w:rsid w:val="000C6D69"/>
    <w:rsid w:val="000C6F56"/>
    <w:rsid w:val="000C72A5"/>
    <w:rsid w:val="000C771D"/>
    <w:rsid w:val="000C79C4"/>
    <w:rsid w:val="000C7ED4"/>
    <w:rsid w:val="000D001F"/>
    <w:rsid w:val="000D18AC"/>
    <w:rsid w:val="000D2928"/>
    <w:rsid w:val="000D3396"/>
    <w:rsid w:val="000D341D"/>
    <w:rsid w:val="000D3763"/>
    <w:rsid w:val="000D3D61"/>
    <w:rsid w:val="000D3EF7"/>
    <w:rsid w:val="000D492F"/>
    <w:rsid w:val="000D4A40"/>
    <w:rsid w:val="000D5CE5"/>
    <w:rsid w:val="000D6711"/>
    <w:rsid w:val="000D6B43"/>
    <w:rsid w:val="000D6FA1"/>
    <w:rsid w:val="000D7CBB"/>
    <w:rsid w:val="000E0401"/>
    <w:rsid w:val="000E04F1"/>
    <w:rsid w:val="000E0A02"/>
    <w:rsid w:val="000E0CC5"/>
    <w:rsid w:val="000E148B"/>
    <w:rsid w:val="000E32AB"/>
    <w:rsid w:val="000E46D4"/>
    <w:rsid w:val="000E4EE3"/>
    <w:rsid w:val="000E562C"/>
    <w:rsid w:val="000E56E7"/>
    <w:rsid w:val="000E6442"/>
    <w:rsid w:val="000E661A"/>
    <w:rsid w:val="000E7333"/>
    <w:rsid w:val="000F015C"/>
    <w:rsid w:val="000F041C"/>
    <w:rsid w:val="000F0542"/>
    <w:rsid w:val="000F0743"/>
    <w:rsid w:val="000F117E"/>
    <w:rsid w:val="000F1A82"/>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E09"/>
    <w:rsid w:val="00101E84"/>
    <w:rsid w:val="001044CF"/>
    <w:rsid w:val="001049A3"/>
    <w:rsid w:val="001051D8"/>
    <w:rsid w:val="00110DF6"/>
    <w:rsid w:val="0011165C"/>
    <w:rsid w:val="0011211C"/>
    <w:rsid w:val="0011318E"/>
    <w:rsid w:val="00113AE3"/>
    <w:rsid w:val="00114309"/>
    <w:rsid w:val="001152F6"/>
    <w:rsid w:val="001162B7"/>
    <w:rsid w:val="00116DF6"/>
    <w:rsid w:val="0011723B"/>
    <w:rsid w:val="001177CD"/>
    <w:rsid w:val="00117A92"/>
    <w:rsid w:val="00120181"/>
    <w:rsid w:val="00121275"/>
    <w:rsid w:val="00121C35"/>
    <w:rsid w:val="001223AE"/>
    <w:rsid w:val="00123707"/>
    <w:rsid w:val="00124764"/>
    <w:rsid w:val="0012661B"/>
    <w:rsid w:val="001276DF"/>
    <w:rsid w:val="00130C5C"/>
    <w:rsid w:val="001310DE"/>
    <w:rsid w:val="00133E48"/>
    <w:rsid w:val="00134D0A"/>
    <w:rsid w:val="0013531A"/>
    <w:rsid w:val="001354C3"/>
    <w:rsid w:val="0013573C"/>
    <w:rsid w:val="00135B75"/>
    <w:rsid w:val="00136271"/>
    <w:rsid w:val="0013699C"/>
    <w:rsid w:val="001375E3"/>
    <w:rsid w:val="00137CE5"/>
    <w:rsid w:val="00140462"/>
    <w:rsid w:val="00140D5F"/>
    <w:rsid w:val="001415D0"/>
    <w:rsid w:val="00142CD0"/>
    <w:rsid w:val="0014386F"/>
    <w:rsid w:val="001439BF"/>
    <w:rsid w:val="00144EE9"/>
    <w:rsid w:val="00145E61"/>
    <w:rsid w:val="001466E7"/>
    <w:rsid w:val="00146BFD"/>
    <w:rsid w:val="00146F4C"/>
    <w:rsid w:val="00150805"/>
    <w:rsid w:val="00152ADD"/>
    <w:rsid w:val="0015305A"/>
    <w:rsid w:val="001539FA"/>
    <w:rsid w:val="001543A9"/>
    <w:rsid w:val="001559D1"/>
    <w:rsid w:val="00157275"/>
    <w:rsid w:val="001574F1"/>
    <w:rsid w:val="00160F59"/>
    <w:rsid w:val="00161239"/>
    <w:rsid w:val="001619AE"/>
    <w:rsid w:val="00161C08"/>
    <w:rsid w:val="00161ED2"/>
    <w:rsid w:val="001625E2"/>
    <w:rsid w:val="00162DC4"/>
    <w:rsid w:val="0016363A"/>
    <w:rsid w:val="00163654"/>
    <w:rsid w:val="00163ACD"/>
    <w:rsid w:val="0016569D"/>
    <w:rsid w:val="00165993"/>
    <w:rsid w:val="0016664F"/>
    <w:rsid w:val="00166EC7"/>
    <w:rsid w:val="00170DFE"/>
    <w:rsid w:val="00171649"/>
    <w:rsid w:val="00172046"/>
    <w:rsid w:val="0017257D"/>
    <w:rsid w:val="001740F9"/>
    <w:rsid w:val="001742C9"/>
    <w:rsid w:val="0017442C"/>
    <w:rsid w:val="0017481C"/>
    <w:rsid w:val="00176001"/>
    <w:rsid w:val="00177A6A"/>
    <w:rsid w:val="00180F1A"/>
    <w:rsid w:val="00181167"/>
    <w:rsid w:val="0018139F"/>
    <w:rsid w:val="00183F56"/>
    <w:rsid w:val="001840BA"/>
    <w:rsid w:val="001842A0"/>
    <w:rsid w:val="00184962"/>
    <w:rsid w:val="00184AC6"/>
    <w:rsid w:val="001862B7"/>
    <w:rsid w:val="00190064"/>
    <w:rsid w:val="00190752"/>
    <w:rsid w:val="001907BC"/>
    <w:rsid w:val="00190A54"/>
    <w:rsid w:val="001913B8"/>
    <w:rsid w:val="001914AA"/>
    <w:rsid w:val="001924DF"/>
    <w:rsid w:val="001925BC"/>
    <w:rsid w:val="001937C1"/>
    <w:rsid w:val="001949B0"/>
    <w:rsid w:val="00194CC2"/>
    <w:rsid w:val="00195E22"/>
    <w:rsid w:val="00197844"/>
    <w:rsid w:val="00197883"/>
    <w:rsid w:val="001979AC"/>
    <w:rsid w:val="00197E09"/>
    <w:rsid w:val="001A0C29"/>
    <w:rsid w:val="001A0FCA"/>
    <w:rsid w:val="001A1163"/>
    <w:rsid w:val="001A15BA"/>
    <w:rsid w:val="001A3106"/>
    <w:rsid w:val="001A36EE"/>
    <w:rsid w:val="001A3818"/>
    <w:rsid w:val="001A3E06"/>
    <w:rsid w:val="001A4775"/>
    <w:rsid w:val="001A49B1"/>
    <w:rsid w:val="001A4F74"/>
    <w:rsid w:val="001A52EB"/>
    <w:rsid w:val="001A6C43"/>
    <w:rsid w:val="001A799A"/>
    <w:rsid w:val="001A7F3E"/>
    <w:rsid w:val="001B0D2B"/>
    <w:rsid w:val="001B1072"/>
    <w:rsid w:val="001B27F0"/>
    <w:rsid w:val="001B294C"/>
    <w:rsid w:val="001B30F3"/>
    <w:rsid w:val="001B3BE7"/>
    <w:rsid w:val="001B50DE"/>
    <w:rsid w:val="001B530A"/>
    <w:rsid w:val="001B53C8"/>
    <w:rsid w:val="001B54D6"/>
    <w:rsid w:val="001B6F4B"/>
    <w:rsid w:val="001B6FF9"/>
    <w:rsid w:val="001C06EC"/>
    <w:rsid w:val="001C0CAF"/>
    <w:rsid w:val="001C1048"/>
    <w:rsid w:val="001C1150"/>
    <w:rsid w:val="001C222C"/>
    <w:rsid w:val="001C2825"/>
    <w:rsid w:val="001C28ED"/>
    <w:rsid w:val="001C2D84"/>
    <w:rsid w:val="001C393D"/>
    <w:rsid w:val="001C3EEC"/>
    <w:rsid w:val="001C5068"/>
    <w:rsid w:val="001C54C4"/>
    <w:rsid w:val="001C615B"/>
    <w:rsid w:val="001C6826"/>
    <w:rsid w:val="001C694B"/>
    <w:rsid w:val="001C6A91"/>
    <w:rsid w:val="001C6CC2"/>
    <w:rsid w:val="001C7ECA"/>
    <w:rsid w:val="001D1E63"/>
    <w:rsid w:val="001D1FEC"/>
    <w:rsid w:val="001D3F38"/>
    <w:rsid w:val="001D42D6"/>
    <w:rsid w:val="001D5303"/>
    <w:rsid w:val="001D63C9"/>
    <w:rsid w:val="001D6B49"/>
    <w:rsid w:val="001D6DA4"/>
    <w:rsid w:val="001D7448"/>
    <w:rsid w:val="001D7C38"/>
    <w:rsid w:val="001D7EF4"/>
    <w:rsid w:val="001E00A0"/>
    <w:rsid w:val="001E099C"/>
    <w:rsid w:val="001E0A06"/>
    <w:rsid w:val="001E1F87"/>
    <w:rsid w:val="001E2108"/>
    <w:rsid w:val="001E2745"/>
    <w:rsid w:val="001E29BC"/>
    <w:rsid w:val="001E2C18"/>
    <w:rsid w:val="001E33ED"/>
    <w:rsid w:val="001E3FC5"/>
    <w:rsid w:val="001E43DC"/>
    <w:rsid w:val="001E51C3"/>
    <w:rsid w:val="001E58AA"/>
    <w:rsid w:val="001E5912"/>
    <w:rsid w:val="001E5B04"/>
    <w:rsid w:val="001E5DCB"/>
    <w:rsid w:val="001E73B5"/>
    <w:rsid w:val="001F02E2"/>
    <w:rsid w:val="001F060C"/>
    <w:rsid w:val="001F11AB"/>
    <w:rsid w:val="001F3900"/>
    <w:rsid w:val="001F3AFB"/>
    <w:rsid w:val="001F47CA"/>
    <w:rsid w:val="001F4C94"/>
    <w:rsid w:val="001F5962"/>
    <w:rsid w:val="001F5C01"/>
    <w:rsid w:val="001F615C"/>
    <w:rsid w:val="001F6911"/>
    <w:rsid w:val="001F7122"/>
    <w:rsid w:val="001F77EF"/>
    <w:rsid w:val="001F7DC0"/>
    <w:rsid w:val="00200944"/>
    <w:rsid w:val="00200CB4"/>
    <w:rsid w:val="00200E94"/>
    <w:rsid w:val="00201131"/>
    <w:rsid w:val="00201DBB"/>
    <w:rsid w:val="00202B79"/>
    <w:rsid w:val="00202D04"/>
    <w:rsid w:val="00203D23"/>
    <w:rsid w:val="00205F16"/>
    <w:rsid w:val="00206F18"/>
    <w:rsid w:val="0020748F"/>
    <w:rsid w:val="0020774F"/>
    <w:rsid w:val="002079ED"/>
    <w:rsid w:val="00207CCA"/>
    <w:rsid w:val="002101E5"/>
    <w:rsid w:val="002113E5"/>
    <w:rsid w:val="002114C4"/>
    <w:rsid w:val="00211C55"/>
    <w:rsid w:val="00211EDC"/>
    <w:rsid w:val="0021278C"/>
    <w:rsid w:val="00212BCB"/>
    <w:rsid w:val="00213025"/>
    <w:rsid w:val="0021461D"/>
    <w:rsid w:val="00214A30"/>
    <w:rsid w:val="002158E4"/>
    <w:rsid w:val="002162A4"/>
    <w:rsid w:val="002229B7"/>
    <w:rsid w:val="0022392C"/>
    <w:rsid w:val="0022483D"/>
    <w:rsid w:val="0022695D"/>
    <w:rsid w:val="00226CEA"/>
    <w:rsid w:val="00226E7E"/>
    <w:rsid w:val="002271B3"/>
    <w:rsid w:val="00227AAD"/>
    <w:rsid w:val="00231042"/>
    <w:rsid w:val="002317BC"/>
    <w:rsid w:val="002330CE"/>
    <w:rsid w:val="00233755"/>
    <w:rsid w:val="002338BD"/>
    <w:rsid w:val="0023399A"/>
    <w:rsid w:val="00234012"/>
    <w:rsid w:val="0023524E"/>
    <w:rsid w:val="00235DDC"/>
    <w:rsid w:val="00236F2D"/>
    <w:rsid w:val="0023771B"/>
    <w:rsid w:val="00237A00"/>
    <w:rsid w:val="002409D2"/>
    <w:rsid w:val="00240AD3"/>
    <w:rsid w:val="00242BA2"/>
    <w:rsid w:val="002435C0"/>
    <w:rsid w:val="00243E1D"/>
    <w:rsid w:val="00243F49"/>
    <w:rsid w:val="00244649"/>
    <w:rsid w:val="002447F7"/>
    <w:rsid w:val="00245366"/>
    <w:rsid w:val="00245B4D"/>
    <w:rsid w:val="00247C5D"/>
    <w:rsid w:val="00250027"/>
    <w:rsid w:val="00252BBA"/>
    <w:rsid w:val="00253073"/>
    <w:rsid w:val="00253343"/>
    <w:rsid w:val="002539B4"/>
    <w:rsid w:val="0025427B"/>
    <w:rsid w:val="0025462A"/>
    <w:rsid w:val="00254DE9"/>
    <w:rsid w:val="00254EFD"/>
    <w:rsid w:val="00255C3C"/>
    <w:rsid w:val="00255E3A"/>
    <w:rsid w:val="002571D8"/>
    <w:rsid w:val="002574FD"/>
    <w:rsid w:val="00257D43"/>
    <w:rsid w:val="00257F57"/>
    <w:rsid w:val="002606B7"/>
    <w:rsid w:val="00260F8C"/>
    <w:rsid w:val="00262245"/>
    <w:rsid w:val="0026269E"/>
    <w:rsid w:val="00262D75"/>
    <w:rsid w:val="0026304E"/>
    <w:rsid w:val="00263E9E"/>
    <w:rsid w:val="00264983"/>
    <w:rsid w:val="00264EDF"/>
    <w:rsid w:val="0026562A"/>
    <w:rsid w:val="00265A94"/>
    <w:rsid w:val="00265D3E"/>
    <w:rsid w:val="0026735B"/>
    <w:rsid w:val="00267C0A"/>
    <w:rsid w:val="00267E7B"/>
    <w:rsid w:val="002704C9"/>
    <w:rsid w:val="002717BB"/>
    <w:rsid w:val="00271B19"/>
    <w:rsid w:val="002721BE"/>
    <w:rsid w:val="002732C6"/>
    <w:rsid w:val="002734F9"/>
    <w:rsid w:val="00273763"/>
    <w:rsid w:val="00273834"/>
    <w:rsid w:val="002739A7"/>
    <w:rsid w:val="00275DF9"/>
    <w:rsid w:val="00276C6D"/>
    <w:rsid w:val="00277893"/>
    <w:rsid w:val="00277C6F"/>
    <w:rsid w:val="00280114"/>
    <w:rsid w:val="00280B39"/>
    <w:rsid w:val="00281163"/>
    <w:rsid w:val="002812F6"/>
    <w:rsid w:val="00281312"/>
    <w:rsid w:val="002817EE"/>
    <w:rsid w:val="00281AA9"/>
    <w:rsid w:val="00281AC7"/>
    <w:rsid w:val="00282B16"/>
    <w:rsid w:val="002830AD"/>
    <w:rsid w:val="002877E8"/>
    <w:rsid w:val="00287C29"/>
    <w:rsid w:val="00287CFD"/>
    <w:rsid w:val="00290E81"/>
    <w:rsid w:val="00291AAD"/>
    <w:rsid w:val="00291B86"/>
    <w:rsid w:val="002924E9"/>
    <w:rsid w:val="00292599"/>
    <w:rsid w:val="00292E08"/>
    <w:rsid w:val="00292F69"/>
    <w:rsid w:val="0029417B"/>
    <w:rsid w:val="002943A6"/>
    <w:rsid w:val="0029589A"/>
    <w:rsid w:val="00296263"/>
    <w:rsid w:val="002966F5"/>
    <w:rsid w:val="0029748F"/>
    <w:rsid w:val="002A06E4"/>
    <w:rsid w:val="002A2BB4"/>
    <w:rsid w:val="002A2C9A"/>
    <w:rsid w:val="002A2F4F"/>
    <w:rsid w:val="002A36D2"/>
    <w:rsid w:val="002A40DB"/>
    <w:rsid w:val="002A5961"/>
    <w:rsid w:val="002A5A32"/>
    <w:rsid w:val="002A6014"/>
    <w:rsid w:val="002A77F3"/>
    <w:rsid w:val="002B05A7"/>
    <w:rsid w:val="002B0B09"/>
    <w:rsid w:val="002B41DF"/>
    <w:rsid w:val="002B432B"/>
    <w:rsid w:val="002B4855"/>
    <w:rsid w:val="002B518E"/>
    <w:rsid w:val="002B5950"/>
    <w:rsid w:val="002B6E2F"/>
    <w:rsid w:val="002B75D9"/>
    <w:rsid w:val="002B7722"/>
    <w:rsid w:val="002C0122"/>
    <w:rsid w:val="002C01AD"/>
    <w:rsid w:val="002C0DFD"/>
    <w:rsid w:val="002C1164"/>
    <w:rsid w:val="002C209B"/>
    <w:rsid w:val="002C25C0"/>
    <w:rsid w:val="002C27A5"/>
    <w:rsid w:val="002C2A67"/>
    <w:rsid w:val="002C378C"/>
    <w:rsid w:val="002C38FB"/>
    <w:rsid w:val="002C3AAE"/>
    <w:rsid w:val="002C4E59"/>
    <w:rsid w:val="002C4EA7"/>
    <w:rsid w:val="002C6054"/>
    <w:rsid w:val="002C71FE"/>
    <w:rsid w:val="002D077A"/>
    <w:rsid w:val="002D1688"/>
    <w:rsid w:val="002D1B31"/>
    <w:rsid w:val="002D488E"/>
    <w:rsid w:val="002D4D2D"/>
    <w:rsid w:val="002D4DD9"/>
    <w:rsid w:val="002D4EF7"/>
    <w:rsid w:val="002D52A6"/>
    <w:rsid w:val="002D6371"/>
    <w:rsid w:val="002D696D"/>
    <w:rsid w:val="002D6F69"/>
    <w:rsid w:val="002D74CD"/>
    <w:rsid w:val="002D7DD4"/>
    <w:rsid w:val="002D7F12"/>
    <w:rsid w:val="002E01FA"/>
    <w:rsid w:val="002E1BFF"/>
    <w:rsid w:val="002E1CB2"/>
    <w:rsid w:val="002E2A5F"/>
    <w:rsid w:val="002E319C"/>
    <w:rsid w:val="002E443F"/>
    <w:rsid w:val="002E4443"/>
    <w:rsid w:val="002E5CAE"/>
    <w:rsid w:val="002E63C5"/>
    <w:rsid w:val="002E661C"/>
    <w:rsid w:val="002F002B"/>
    <w:rsid w:val="002F0D5B"/>
    <w:rsid w:val="002F1436"/>
    <w:rsid w:val="002F1A3C"/>
    <w:rsid w:val="002F25C7"/>
    <w:rsid w:val="002F2740"/>
    <w:rsid w:val="002F4E22"/>
    <w:rsid w:val="002F73D9"/>
    <w:rsid w:val="003012E2"/>
    <w:rsid w:val="00301623"/>
    <w:rsid w:val="003024F2"/>
    <w:rsid w:val="003029CD"/>
    <w:rsid w:val="00302D9C"/>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6B3C"/>
    <w:rsid w:val="00316B48"/>
    <w:rsid w:val="00316EE7"/>
    <w:rsid w:val="00317C98"/>
    <w:rsid w:val="00320A32"/>
    <w:rsid w:val="00320A62"/>
    <w:rsid w:val="00320E90"/>
    <w:rsid w:val="00320F32"/>
    <w:rsid w:val="00321263"/>
    <w:rsid w:val="00322034"/>
    <w:rsid w:val="003223D8"/>
    <w:rsid w:val="003224DA"/>
    <w:rsid w:val="0032252B"/>
    <w:rsid w:val="00322CBF"/>
    <w:rsid w:val="00322CC9"/>
    <w:rsid w:val="00322DB6"/>
    <w:rsid w:val="0032398D"/>
    <w:rsid w:val="0032466C"/>
    <w:rsid w:val="0032493B"/>
    <w:rsid w:val="00325267"/>
    <w:rsid w:val="003255F6"/>
    <w:rsid w:val="00326D66"/>
    <w:rsid w:val="003271BC"/>
    <w:rsid w:val="0033028C"/>
    <w:rsid w:val="003304C7"/>
    <w:rsid w:val="003306E4"/>
    <w:rsid w:val="00332D67"/>
    <w:rsid w:val="003332E9"/>
    <w:rsid w:val="00333B71"/>
    <w:rsid w:val="00334493"/>
    <w:rsid w:val="00334560"/>
    <w:rsid w:val="00334829"/>
    <w:rsid w:val="00334AE4"/>
    <w:rsid w:val="00334F61"/>
    <w:rsid w:val="003350AC"/>
    <w:rsid w:val="00335A17"/>
    <w:rsid w:val="00336154"/>
    <w:rsid w:val="003368F4"/>
    <w:rsid w:val="00336906"/>
    <w:rsid w:val="00337D8C"/>
    <w:rsid w:val="00340510"/>
    <w:rsid w:val="00340DB2"/>
    <w:rsid w:val="003428A9"/>
    <w:rsid w:val="003429EE"/>
    <w:rsid w:val="00342B81"/>
    <w:rsid w:val="00342E5B"/>
    <w:rsid w:val="00343962"/>
    <w:rsid w:val="00343B3C"/>
    <w:rsid w:val="00343F74"/>
    <w:rsid w:val="003455BD"/>
    <w:rsid w:val="00345868"/>
    <w:rsid w:val="003458D5"/>
    <w:rsid w:val="00345B5C"/>
    <w:rsid w:val="00346967"/>
    <w:rsid w:val="00346F21"/>
    <w:rsid w:val="00347480"/>
    <w:rsid w:val="00347819"/>
    <w:rsid w:val="00347EE1"/>
    <w:rsid w:val="003505B4"/>
    <w:rsid w:val="003528A6"/>
    <w:rsid w:val="00352B80"/>
    <w:rsid w:val="0035307B"/>
    <w:rsid w:val="00354D1E"/>
    <w:rsid w:val="00355211"/>
    <w:rsid w:val="003564C2"/>
    <w:rsid w:val="003567EB"/>
    <w:rsid w:val="00357918"/>
    <w:rsid w:val="00357F6F"/>
    <w:rsid w:val="00361C59"/>
    <w:rsid w:val="00362E3B"/>
    <w:rsid w:val="0036390B"/>
    <w:rsid w:val="003639BD"/>
    <w:rsid w:val="00363AEC"/>
    <w:rsid w:val="003646C7"/>
    <w:rsid w:val="00365633"/>
    <w:rsid w:val="00365C7B"/>
    <w:rsid w:val="00365E63"/>
    <w:rsid w:val="00366407"/>
    <w:rsid w:val="003666CA"/>
    <w:rsid w:val="003677D8"/>
    <w:rsid w:val="00370B73"/>
    <w:rsid w:val="00371911"/>
    <w:rsid w:val="00371B47"/>
    <w:rsid w:val="00372116"/>
    <w:rsid w:val="003721BD"/>
    <w:rsid w:val="00372414"/>
    <w:rsid w:val="00372915"/>
    <w:rsid w:val="00373292"/>
    <w:rsid w:val="003736F6"/>
    <w:rsid w:val="00373720"/>
    <w:rsid w:val="00374BBE"/>
    <w:rsid w:val="00375B9A"/>
    <w:rsid w:val="00377141"/>
    <w:rsid w:val="003775D4"/>
    <w:rsid w:val="003808BC"/>
    <w:rsid w:val="003815A4"/>
    <w:rsid w:val="003817A0"/>
    <w:rsid w:val="003833D3"/>
    <w:rsid w:val="00383B2A"/>
    <w:rsid w:val="00383F91"/>
    <w:rsid w:val="00385353"/>
    <w:rsid w:val="003858BB"/>
    <w:rsid w:val="003867B1"/>
    <w:rsid w:val="00386C4E"/>
    <w:rsid w:val="00391654"/>
    <w:rsid w:val="0039474D"/>
    <w:rsid w:val="00394858"/>
    <w:rsid w:val="00395398"/>
    <w:rsid w:val="00395719"/>
    <w:rsid w:val="00395807"/>
    <w:rsid w:val="00395C0D"/>
    <w:rsid w:val="00396983"/>
    <w:rsid w:val="00396D55"/>
    <w:rsid w:val="003974AE"/>
    <w:rsid w:val="0039772F"/>
    <w:rsid w:val="00397BA4"/>
    <w:rsid w:val="003A0759"/>
    <w:rsid w:val="003A1491"/>
    <w:rsid w:val="003A1902"/>
    <w:rsid w:val="003A3397"/>
    <w:rsid w:val="003A3E0E"/>
    <w:rsid w:val="003A7543"/>
    <w:rsid w:val="003B09AE"/>
    <w:rsid w:val="003B0E95"/>
    <w:rsid w:val="003B12E8"/>
    <w:rsid w:val="003B1FD3"/>
    <w:rsid w:val="003B2122"/>
    <w:rsid w:val="003B2B52"/>
    <w:rsid w:val="003B306C"/>
    <w:rsid w:val="003B37B7"/>
    <w:rsid w:val="003B389A"/>
    <w:rsid w:val="003B4FDF"/>
    <w:rsid w:val="003B5BF6"/>
    <w:rsid w:val="003B60D3"/>
    <w:rsid w:val="003B63E9"/>
    <w:rsid w:val="003B7940"/>
    <w:rsid w:val="003B79E0"/>
    <w:rsid w:val="003C0296"/>
    <w:rsid w:val="003C069D"/>
    <w:rsid w:val="003C0EA2"/>
    <w:rsid w:val="003C10B8"/>
    <w:rsid w:val="003C28F5"/>
    <w:rsid w:val="003C2B67"/>
    <w:rsid w:val="003C3CC6"/>
    <w:rsid w:val="003C45BF"/>
    <w:rsid w:val="003C5EEE"/>
    <w:rsid w:val="003C6830"/>
    <w:rsid w:val="003C6B41"/>
    <w:rsid w:val="003C7D98"/>
    <w:rsid w:val="003D02F8"/>
    <w:rsid w:val="003D0DDC"/>
    <w:rsid w:val="003D15E4"/>
    <w:rsid w:val="003D35A8"/>
    <w:rsid w:val="003D3730"/>
    <w:rsid w:val="003D377D"/>
    <w:rsid w:val="003D3A07"/>
    <w:rsid w:val="003D407F"/>
    <w:rsid w:val="003D4A48"/>
    <w:rsid w:val="003D630B"/>
    <w:rsid w:val="003D7157"/>
    <w:rsid w:val="003D7761"/>
    <w:rsid w:val="003D784C"/>
    <w:rsid w:val="003D7FB7"/>
    <w:rsid w:val="003E16AD"/>
    <w:rsid w:val="003E2DAE"/>
    <w:rsid w:val="003E335F"/>
    <w:rsid w:val="003E35CF"/>
    <w:rsid w:val="003E3794"/>
    <w:rsid w:val="003E38F2"/>
    <w:rsid w:val="003E5682"/>
    <w:rsid w:val="003E5CD7"/>
    <w:rsid w:val="003E7329"/>
    <w:rsid w:val="003E73D0"/>
    <w:rsid w:val="003E79E5"/>
    <w:rsid w:val="003F0902"/>
    <w:rsid w:val="003F0E1B"/>
    <w:rsid w:val="003F0F58"/>
    <w:rsid w:val="003F1F2D"/>
    <w:rsid w:val="003F3052"/>
    <w:rsid w:val="003F46A1"/>
    <w:rsid w:val="003F4F2A"/>
    <w:rsid w:val="003F5594"/>
    <w:rsid w:val="003F55E9"/>
    <w:rsid w:val="003F5678"/>
    <w:rsid w:val="003F5A4C"/>
    <w:rsid w:val="003F5BA3"/>
    <w:rsid w:val="003F5E1D"/>
    <w:rsid w:val="003F682E"/>
    <w:rsid w:val="003F6FEB"/>
    <w:rsid w:val="003F7245"/>
    <w:rsid w:val="0040086A"/>
    <w:rsid w:val="00400D2C"/>
    <w:rsid w:val="004022A6"/>
    <w:rsid w:val="00403072"/>
    <w:rsid w:val="00404BF7"/>
    <w:rsid w:val="004053F7"/>
    <w:rsid w:val="004058B4"/>
    <w:rsid w:val="00405C8B"/>
    <w:rsid w:val="00407387"/>
    <w:rsid w:val="00407436"/>
    <w:rsid w:val="00407EAC"/>
    <w:rsid w:val="00410BBC"/>
    <w:rsid w:val="00411004"/>
    <w:rsid w:val="00413C1E"/>
    <w:rsid w:val="00413E44"/>
    <w:rsid w:val="00414028"/>
    <w:rsid w:val="004165CB"/>
    <w:rsid w:val="004166A4"/>
    <w:rsid w:val="00416F0D"/>
    <w:rsid w:val="00417F17"/>
    <w:rsid w:val="00417F7F"/>
    <w:rsid w:val="0042034B"/>
    <w:rsid w:val="004207F4"/>
    <w:rsid w:val="00420A67"/>
    <w:rsid w:val="00421EB0"/>
    <w:rsid w:val="00424C4A"/>
    <w:rsid w:val="00424CB3"/>
    <w:rsid w:val="00425325"/>
    <w:rsid w:val="00426FC5"/>
    <w:rsid w:val="00431E47"/>
    <w:rsid w:val="00432BC2"/>
    <w:rsid w:val="004331C1"/>
    <w:rsid w:val="004366B8"/>
    <w:rsid w:val="00436736"/>
    <w:rsid w:val="00437EDB"/>
    <w:rsid w:val="00437FDE"/>
    <w:rsid w:val="004400A8"/>
    <w:rsid w:val="004422EF"/>
    <w:rsid w:val="00442C49"/>
    <w:rsid w:val="00442EBD"/>
    <w:rsid w:val="004433BD"/>
    <w:rsid w:val="00443B15"/>
    <w:rsid w:val="00443B71"/>
    <w:rsid w:val="00444EA5"/>
    <w:rsid w:val="0044519E"/>
    <w:rsid w:val="0044581A"/>
    <w:rsid w:val="00446661"/>
    <w:rsid w:val="00447EC6"/>
    <w:rsid w:val="0045145D"/>
    <w:rsid w:val="00451772"/>
    <w:rsid w:val="00451E02"/>
    <w:rsid w:val="00452907"/>
    <w:rsid w:val="00453C81"/>
    <w:rsid w:val="00453DD9"/>
    <w:rsid w:val="00454072"/>
    <w:rsid w:val="00454182"/>
    <w:rsid w:val="0045429B"/>
    <w:rsid w:val="0045587A"/>
    <w:rsid w:val="00455F5F"/>
    <w:rsid w:val="00456593"/>
    <w:rsid w:val="00457ACB"/>
    <w:rsid w:val="00457C38"/>
    <w:rsid w:val="0046098F"/>
    <w:rsid w:val="00461846"/>
    <w:rsid w:val="004624C5"/>
    <w:rsid w:val="00463CFC"/>
    <w:rsid w:val="00464237"/>
    <w:rsid w:val="0046621B"/>
    <w:rsid w:val="004666C5"/>
    <w:rsid w:val="00467097"/>
    <w:rsid w:val="0046742F"/>
    <w:rsid w:val="00467443"/>
    <w:rsid w:val="00467558"/>
    <w:rsid w:val="00467CA9"/>
    <w:rsid w:val="00471255"/>
    <w:rsid w:val="00471DB5"/>
    <w:rsid w:val="00471DC5"/>
    <w:rsid w:val="004724CD"/>
    <w:rsid w:val="004725B2"/>
    <w:rsid w:val="004736FB"/>
    <w:rsid w:val="004738DE"/>
    <w:rsid w:val="00473F63"/>
    <w:rsid w:val="00474296"/>
    <w:rsid w:val="00474380"/>
    <w:rsid w:val="004745A3"/>
    <w:rsid w:val="00474E1D"/>
    <w:rsid w:val="00476349"/>
    <w:rsid w:val="00476481"/>
    <w:rsid w:val="00477C96"/>
    <w:rsid w:val="004802BA"/>
    <w:rsid w:val="00480F4B"/>
    <w:rsid w:val="00481406"/>
    <w:rsid w:val="0048238F"/>
    <w:rsid w:val="00483CD5"/>
    <w:rsid w:val="00484515"/>
    <w:rsid w:val="00484E0E"/>
    <w:rsid w:val="00485184"/>
    <w:rsid w:val="00486006"/>
    <w:rsid w:val="004871C1"/>
    <w:rsid w:val="004873A1"/>
    <w:rsid w:val="0048793D"/>
    <w:rsid w:val="00490602"/>
    <w:rsid w:val="004924AE"/>
    <w:rsid w:val="0049288A"/>
    <w:rsid w:val="00492F6E"/>
    <w:rsid w:val="00496158"/>
    <w:rsid w:val="00497673"/>
    <w:rsid w:val="004A00E4"/>
    <w:rsid w:val="004A0819"/>
    <w:rsid w:val="004A160C"/>
    <w:rsid w:val="004A18D0"/>
    <w:rsid w:val="004A25B8"/>
    <w:rsid w:val="004A26BC"/>
    <w:rsid w:val="004A2B35"/>
    <w:rsid w:val="004A336A"/>
    <w:rsid w:val="004A3A44"/>
    <w:rsid w:val="004A3E39"/>
    <w:rsid w:val="004A4AE4"/>
    <w:rsid w:val="004A5591"/>
    <w:rsid w:val="004A5596"/>
    <w:rsid w:val="004A7544"/>
    <w:rsid w:val="004A7B4E"/>
    <w:rsid w:val="004B082C"/>
    <w:rsid w:val="004B1FF8"/>
    <w:rsid w:val="004B3DCD"/>
    <w:rsid w:val="004B4620"/>
    <w:rsid w:val="004B5490"/>
    <w:rsid w:val="004B5A6E"/>
    <w:rsid w:val="004B6FA8"/>
    <w:rsid w:val="004B77D1"/>
    <w:rsid w:val="004B7E66"/>
    <w:rsid w:val="004B7E8E"/>
    <w:rsid w:val="004C01B9"/>
    <w:rsid w:val="004C041C"/>
    <w:rsid w:val="004C1048"/>
    <w:rsid w:val="004C344A"/>
    <w:rsid w:val="004C39F5"/>
    <w:rsid w:val="004C40EC"/>
    <w:rsid w:val="004C6F44"/>
    <w:rsid w:val="004C7DC7"/>
    <w:rsid w:val="004C7DE8"/>
    <w:rsid w:val="004D0575"/>
    <w:rsid w:val="004D1611"/>
    <w:rsid w:val="004D22BF"/>
    <w:rsid w:val="004D2DFF"/>
    <w:rsid w:val="004D36F6"/>
    <w:rsid w:val="004D454F"/>
    <w:rsid w:val="004D4948"/>
    <w:rsid w:val="004D4C7C"/>
    <w:rsid w:val="004D5412"/>
    <w:rsid w:val="004D5C2B"/>
    <w:rsid w:val="004D6749"/>
    <w:rsid w:val="004D6F05"/>
    <w:rsid w:val="004D7092"/>
    <w:rsid w:val="004D7754"/>
    <w:rsid w:val="004E11CE"/>
    <w:rsid w:val="004E1250"/>
    <w:rsid w:val="004E1652"/>
    <w:rsid w:val="004E1E47"/>
    <w:rsid w:val="004E228B"/>
    <w:rsid w:val="004E3009"/>
    <w:rsid w:val="004E4203"/>
    <w:rsid w:val="004E5938"/>
    <w:rsid w:val="004E5F51"/>
    <w:rsid w:val="004E6FA8"/>
    <w:rsid w:val="004E77FB"/>
    <w:rsid w:val="004F15D5"/>
    <w:rsid w:val="004F1718"/>
    <w:rsid w:val="004F1BD3"/>
    <w:rsid w:val="004F1F20"/>
    <w:rsid w:val="004F3754"/>
    <w:rsid w:val="004F3905"/>
    <w:rsid w:val="004F3C75"/>
    <w:rsid w:val="004F483E"/>
    <w:rsid w:val="004F4E28"/>
    <w:rsid w:val="004F6603"/>
    <w:rsid w:val="004F6AF3"/>
    <w:rsid w:val="004F7482"/>
    <w:rsid w:val="0050090D"/>
    <w:rsid w:val="00500E87"/>
    <w:rsid w:val="00501774"/>
    <w:rsid w:val="005017B9"/>
    <w:rsid w:val="005019FA"/>
    <w:rsid w:val="0050369C"/>
    <w:rsid w:val="00504327"/>
    <w:rsid w:val="0050578B"/>
    <w:rsid w:val="00505E6B"/>
    <w:rsid w:val="00506605"/>
    <w:rsid w:val="00506EB0"/>
    <w:rsid w:val="00507BA2"/>
    <w:rsid w:val="00510C03"/>
    <w:rsid w:val="00511B68"/>
    <w:rsid w:val="0051258A"/>
    <w:rsid w:val="0051306F"/>
    <w:rsid w:val="00513C46"/>
    <w:rsid w:val="0051514F"/>
    <w:rsid w:val="005154ED"/>
    <w:rsid w:val="00515E1A"/>
    <w:rsid w:val="0051635B"/>
    <w:rsid w:val="00516810"/>
    <w:rsid w:val="00516891"/>
    <w:rsid w:val="00516AC6"/>
    <w:rsid w:val="00516E31"/>
    <w:rsid w:val="00521398"/>
    <w:rsid w:val="00522964"/>
    <w:rsid w:val="00522C5D"/>
    <w:rsid w:val="00522D8E"/>
    <w:rsid w:val="00522E1F"/>
    <w:rsid w:val="00523E7F"/>
    <w:rsid w:val="005247BE"/>
    <w:rsid w:val="0052490A"/>
    <w:rsid w:val="00524AE1"/>
    <w:rsid w:val="0052536A"/>
    <w:rsid w:val="005257DC"/>
    <w:rsid w:val="00525EBC"/>
    <w:rsid w:val="005269AE"/>
    <w:rsid w:val="00526A81"/>
    <w:rsid w:val="00526D02"/>
    <w:rsid w:val="00527290"/>
    <w:rsid w:val="005277F4"/>
    <w:rsid w:val="0053098A"/>
    <w:rsid w:val="00531325"/>
    <w:rsid w:val="00531EC9"/>
    <w:rsid w:val="00531F31"/>
    <w:rsid w:val="005332EC"/>
    <w:rsid w:val="00533DFD"/>
    <w:rsid w:val="00534578"/>
    <w:rsid w:val="00535A3A"/>
    <w:rsid w:val="00535DA3"/>
    <w:rsid w:val="00535F8B"/>
    <w:rsid w:val="005366F5"/>
    <w:rsid w:val="005367F9"/>
    <w:rsid w:val="00536ACA"/>
    <w:rsid w:val="00536BB8"/>
    <w:rsid w:val="005377A2"/>
    <w:rsid w:val="0054020A"/>
    <w:rsid w:val="005416BB"/>
    <w:rsid w:val="00541F1D"/>
    <w:rsid w:val="005422B5"/>
    <w:rsid w:val="00542BEC"/>
    <w:rsid w:val="00542EE7"/>
    <w:rsid w:val="00543686"/>
    <w:rsid w:val="00543EFC"/>
    <w:rsid w:val="00544C52"/>
    <w:rsid w:val="00544DAA"/>
    <w:rsid w:val="0054525B"/>
    <w:rsid w:val="0054622D"/>
    <w:rsid w:val="00546E41"/>
    <w:rsid w:val="00547398"/>
    <w:rsid w:val="005475F6"/>
    <w:rsid w:val="00551A01"/>
    <w:rsid w:val="00551C35"/>
    <w:rsid w:val="00551D1C"/>
    <w:rsid w:val="00553805"/>
    <w:rsid w:val="005544C8"/>
    <w:rsid w:val="00554741"/>
    <w:rsid w:val="00554E9E"/>
    <w:rsid w:val="0055576E"/>
    <w:rsid w:val="00556F9F"/>
    <w:rsid w:val="005575AC"/>
    <w:rsid w:val="00557618"/>
    <w:rsid w:val="00557C0D"/>
    <w:rsid w:val="0056215B"/>
    <w:rsid w:val="00563840"/>
    <w:rsid w:val="00563B20"/>
    <w:rsid w:val="00565640"/>
    <w:rsid w:val="005656F5"/>
    <w:rsid w:val="005661CF"/>
    <w:rsid w:val="00567B21"/>
    <w:rsid w:val="00570A79"/>
    <w:rsid w:val="005725A4"/>
    <w:rsid w:val="0057267B"/>
    <w:rsid w:val="005731D2"/>
    <w:rsid w:val="0057431E"/>
    <w:rsid w:val="00574612"/>
    <w:rsid w:val="00574A47"/>
    <w:rsid w:val="00574F32"/>
    <w:rsid w:val="005761F7"/>
    <w:rsid w:val="00576F1A"/>
    <w:rsid w:val="00577116"/>
    <w:rsid w:val="00580302"/>
    <w:rsid w:val="00580375"/>
    <w:rsid w:val="005815B0"/>
    <w:rsid w:val="00581A0C"/>
    <w:rsid w:val="00581A69"/>
    <w:rsid w:val="005820D2"/>
    <w:rsid w:val="00582746"/>
    <w:rsid w:val="00585335"/>
    <w:rsid w:val="0058601B"/>
    <w:rsid w:val="00586243"/>
    <w:rsid w:val="005863AF"/>
    <w:rsid w:val="00586837"/>
    <w:rsid w:val="005869C5"/>
    <w:rsid w:val="00586A6C"/>
    <w:rsid w:val="00586D9F"/>
    <w:rsid w:val="00586FF1"/>
    <w:rsid w:val="005904B1"/>
    <w:rsid w:val="00591394"/>
    <w:rsid w:val="00592244"/>
    <w:rsid w:val="0059241D"/>
    <w:rsid w:val="005927EC"/>
    <w:rsid w:val="00592CA3"/>
    <w:rsid w:val="00593525"/>
    <w:rsid w:val="00593DAF"/>
    <w:rsid w:val="005965F7"/>
    <w:rsid w:val="0059707E"/>
    <w:rsid w:val="005A0448"/>
    <w:rsid w:val="005A07C8"/>
    <w:rsid w:val="005A1515"/>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3466"/>
    <w:rsid w:val="005B3908"/>
    <w:rsid w:val="005B4079"/>
    <w:rsid w:val="005B4BBB"/>
    <w:rsid w:val="005B4BBC"/>
    <w:rsid w:val="005B4E05"/>
    <w:rsid w:val="005B4EA4"/>
    <w:rsid w:val="005B5ACB"/>
    <w:rsid w:val="005B5AE9"/>
    <w:rsid w:val="005B5D90"/>
    <w:rsid w:val="005B66C4"/>
    <w:rsid w:val="005B6FFF"/>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3037"/>
    <w:rsid w:val="005D3435"/>
    <w:rsid w:val="005D3780"/>
    <w:rsid w:val="005D39EE"/>
    <w:rsid w:val="005D4921"/>
    <w:rsid w:val="005D4987"/>
    <w:rsid w:val="005D76F0"/>
    <w:rsid w:val="005D789F"/>
    <w:rsid w:val="005D7A73"/>
    <w:rsid w:val="005D7B44"/>
    <w:rsid w:val="005E0379"/>
    <w:rsid w:val="005E1719"/>
    <w:rsid w:val="005E1779"/>
    <w:rsid w:val="005E38DD"/>
    <w:rsid w:val="005E4146"/>
    <w:rsid w:val="005E41DE"/>
    <w:rsid w:val="005E457E"/>
    <w:rsid w:val="005E48BE"/>
    <w:rsid w:val="005E4AB4"/>
    <w:rsid w:val="005E4BF1"/>
    <w:rsid w:val="005E4D00"/>
    <w:rsid w:val="005E50D3"/>
    <w:rsid w:val="005E54B7"/>
    <w:rsid w:val="005E5A0B"/>
    <w:rsid w:val="005E6AED"/>
    <w:rsid w:val="005E6E37"/>
    <w:rsid w:val="005F0068"/>
    <w:rsid w:val="005F077C"/>
    <w:rsid w:val="005F2536"/>
    <w:rsid w:val="005F2A52"/>
    <w:rsid w:val="005F2DCA"/>
    <w:rsid w:val="005F380C"/>
    <w:rsid w:val="005F4BB6"/>
    <w:rsid w:val="005F4E8F"/>
    <w:rsid w:val="005F646E"/>
    <w:rsid w:val="005F66AA"/>
    <w:rsid w:val="006005D8"/>
    <w:rsid w:val="0060163E"/>
    <w:rsid w:val="0060221B"/>
    <w:rsid w:val="006031BB"/>
    <w:rsid w:val="006041E3"/>
    <w:rsid w:val="00606978"/>
    <w:rsid w:val="00606CD3"/>
    <w:rsid w:val="006078DA"/>
    <w:rsid w:val="00607D32"/>
    <w:rsid w:val="00610042"/>
    <w:rsid w:val="0061109D"/>
    <w:rsid w:val="00611259"/>
    <w:rsid w:val="0061289A"/>
    <w:rsid w:val="006137D4"/>
    <w:rsid w:val="006148BB"/>
    <w:rsid w:val="00614B2D"/>
    <w:rsid w:val="0061626D"/>
    <w:rsid w:val="00616E04"/>
    <w:rsid w:val="006215D2"/>
    <w:rsid w:val="0062296C"/>
    <w:rsid w:val="0062340D"/>
    <w:rsid w:val="00623A21"/>
    <w:rsid w:val="00623A54"/>
    <w:rsid w:val="00624639"/>
    <w:rsid w:val="00624857"/>
    <w:rsid w:val="00625346"/>
    <w:rsid w:val="00625629"/>
    <w:rsid w:val="00627EA5"/>
    <w:rsid w:val="00630308"/>
    <w:rsid w:val="00630B8A"/>
    <w:rsid w:val="00632323"/>
    <w:rsid w:val="00632DD8"/>
    <w:rsid w:val="006344EA"/>
    <w:rsid w:val="00634C8A"/>
    <w:rsid w:val="00636429"/>
    <w:rsid w:val="0063678E"/>
    <w:rsid w:val="0063712C"/>
    <w:rsid w:val="006375D6"/>
    <w:rsid w:val="00637DCA"/>
    <w:rsid w:val="0064088B"/>
    <w:rsid w:val="00640BE7"/>
    <w:rsid w:val="006418EE"/>
    <w:rsid w:val="006420DB"/>
    <w:rsid w:val="006426BE"/>
    <w:rsid w:val="00643554"/>
    <w:rsid w:val="006446E9"/>
    <w:rsid w:val="0064541C"/>
    <w:rsid w:val="0064749A"/>
    <w:rsid w:val="00647B92"/>
    <w:rsid w:val="00647DC3"/>
    <w:rsid w:val="00647F74"/>
    <w:rsid w:val="0065003C"/>
    <w:rsid w:val="006502B3"/>
    <w:rsid w:val="0065047E"/>
    <w:rsid w:val="00650E30"/>
    <w:rsid w:val="00651080"/>
    <w:rsid w:val="0065175A"/>
    <w:rsid w:val="00651C1B"/>
    <w:rsid w:val="006526CA"/>
    <w:rsid w:val="006535DC"/>
    <w:rsid w:val="00653AA8"/>
    <w:rsid w:val="00653BE4"/>
    <w:rsid w:val="00653F08"/>
    <w:rsid w:val="0065436E"/>
    <w:rsid w:val="00654BB5"/>
    <w:rsid w:val="0065672B"/>
    <w:rsid w:val="00656D38"/>
    <w:rsid w:val="00657BB0"/>
    <w:rsid w:val="00657BD8"/>
    <w:rsid w:val="00660000"/>
    <w:rsid w:val="0066200B"/>
    <w:rsid w:val="006625AE"/>
    <w:rsid w:val="0066268C"/>
    <w:rsid w:val="006638F3"/>
    <w:rsid w:val="00663D56"/>
    <w:rsid w:val="00663E15"/>
    <w:rsid w:val="00664133"/>
    <w:rsid w:val="00664EFE"/>
    <w:rsid w:val="00665EC8"/>
    <w:rsid w:val="006671E0"/>
    <w:rsid w:val="006673D8"/>
    <w:rsid w:val="00667619"/>
    <w:rsid w:val="00667847"/>
    <w:rsid w:val="00667E52"/>
    <w:rsid w:val="00670002"/>
    <w:rsid w:val="0067126A"/>
    <w:rsid w:val="00671C21"/>
    <w:rsid w:val="006727C0"/>
    <w:rsid w:val="00672D06"/>
    <w:rsid w:val="00672D71"/>
    <w:rsid w:val="00673458"/>
    <w:rsid w:val="006736D7"/>
    <w:rsid w:val="006754E6"/>
    <w:rsid w:val="006759C7"/>
    <w:rsid w:val="00675F7D"/>
    <w:rsid w:val="00676D1F"/>
    <w:rsid w:val="006809CD"/>
    <w:rsid w:val="00681007"/>
    <w:rsid w:val="006813AE"/>
    <w:rsid w:val="00681F78"/>
    <w:rsid w:val="0068201B"/>
    <w:rsid w:val="006820C5"/>
    <w:rsid w:val="00682D1F"/>
    <w:rsid w:val="00683B16"/>
    <w:rsid w:val="006842B1"/>
    <w:rsid w:val="0068497C"/>
    <w:rsid w:val="00687B9A"/>
    <w:rsid w:val="00690007"/>
    <w:rsid w:val="00691482"/>
    <w:rsid w:val="006916F1"/>
    <w:rsid w:val="00691D3B"/>
    <w:rsid w:val="00692B36"/>
    <w:rsid w:val="006932D9"/>
    <w:rsid w:val="00693549"/>
    <w:rsid w:val="0069425D"/>
    <w:rsid w:val="00694801"/>
    <w:rsid w:val="00694829"/>
    <w:rsid w:val="00694C89"/>
    <w:rsid w:val="00695F25"/>
    <w:rsid w:val="00697501"/>
    <w:rsid w:val="006A01F2"/>
    <w:rsid w:val="006A0D7E"/>
    <w:rsid w:val="006A0E7B"/>
    <w:rsid w:val="006A20F3"/>
    <w:rsid w:val="006A252B"/>
    <w:rsid w:val="006A2773"/>
    <w:rsid w:val="006A3958"/>
    <w:rsid w:val="006A39F3"/>
    <w:rsid w:val="006A420B"/>
    <w:rsid w:val="006A47A4"/>
    <w:rsid w:val="006A5055"/>
    <w:rsid w:val="006A6523"/>
    <w:rsid w:val="006A6AAE"/>
    <w:rsid w:val="006A6BD6"/>
    <w:rsid w:val="006A7247"/>
    <w:rsid w:val="006B0766"/>
    <w:rsid w:val="006B2885"/>
    <w:rsid w:val="006B32B2"/>
    <w:rsid w:val="006B3E8F"/>
    <w:rsid w:val="006B3F9C"/>
    <w:rsid w:val="006B43EF"/>
    <w:rsid w:val="006C0553"/>
    <w:rsid w:val="006C0726"/>
    <w:rsid w:val="006C1B11"/>
    <w:rsid w:val="006C1E1D"/>
    <w:rsid w:val="006C1E60"/>
    <w:rsid w:val="006C2C4F"/>
    <w:rsid w:val="006C44D3"/>
    <w:rsid w:val="006C5030"/>
    <w:rsid w:val="006C6810"/>
    <w:rsid w:val="006C6BBC"/>
    <w:rsid w:val="006C70B4"/>
    <w:rsid w:val="006C791C"/>
    <w:rsid w:val="006C7976"/>
    <w:rsid w:val="006D0EB8"/>
    <w:rsid w:val="006D102D"/>
    <w:rsid w:val="006D289E"/>
    <w:rsid w:val="006D297E"/>
    <w:rsid w:val="006D2FEB"/>
    <w:rsid w:val="006D3E38"/>
    <w:rsid w:val="006D55D1"/>
    <w:rsid w:val="006D5AB1"/>
    <w:rsid w:val="006D63F1"/>
    <w:rsid w:val="006D7214"/>
    <w:rsid w:val="006D789F"/>
    <w:rsid w:val="006D7ED0"/>
    <w:rsid w:val="006E083A"/>
    <w:rsid w:val="006E11CE"/>
    <w:rsid w:val="006E1B40"/>
    <w:rsid w:val="006E2027"/>
    <w:rsid w:val="006E2030"/>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2476"/>
    <w:rsid w:val="006F3602"/>
    <w:rsid w:val="006F3C1E"/>
    <w:rsid w:val="006F41D6"/>
    <w:rsid w:val="006F47EB"/>
    <w:rsid w:val="006F64FD"/>
    <w:rsid w:val="006F6E63"/>
    <w:rsid w:val="006F78B1"/>
    <w:rsid w:val="006F79FA"/>
    <w:rsid w:val="006F7A8E"/>
    <w:rsid w:val="006F7DC9"/>
    <w:rsid w:val="006F7FC1"/>
    <w:rsid w:val="00700A5D"/>
    <w:rsid w:val="00700DEC"/>
    <w:rsid w:val="00702B00"/>
    <w:rsid w:val="00702B07"/>
    <w:rsid w:val="00702DAD"/>
    <w:rsid w:val="00702FFA"/>
    <w:rsid w:val="007051E9"/>
    <w:rsid w:val="00705EF8"/>
    <w:rsid w:val="00707CA8"/>
    <w:rsid w:val="00707D2D"/>
    <w:rsid w:val="00707E05"/>
    <w:rsid w:val="00710817"/>
    <w:rsid w:val="007118C1"/>
    <w:rsid w:val="00711CB1"/>
    <w:rsid w:val="00713CF9"/>
    <w:rsid w:val="007143A0"/>
    <w:rsid w:val="0071605B"/>
    <w:rsid w:val="0071621B"/>
    <w:rsid w:val="007162E2"/>
    <w:rsid w:val="0071713C"/>
    <w:rsid w:val="00717DEE"/>
    <w:rsid w:val="00720578"/>
    <w:rsid w:val="00720E1B"/>
    <w:rsid w:val="007211D1"/>
    <w:rsid w:val="007223B6"/>
    <w:rsid w:val="00723504"/>
    <w:rsid w:val="0072514D"/>
    <w:rsid w:val="00725690"/>
    <w:rsid w:val="00726EE5"/>
    <w:rsid w:val="00730F27"/>
    <w:rsid w:val="00733720"/>
    <w:rsid w:val="00733898"/>
    <w:rsid w:val="00733CF9"/>
    <w:rsid w:val="00734110"/>
    <w:rsid w:val="0073428C"/>
    <w:rsid w:val="00734AC1"/>
    <w:rsid w:val="00734EBD"/>
    <w:rsid w:val="0073528F"/>
    <w:rsid w:val="00735B73"/>
    <w:rsid w:val="007370E1"/>
    <w:rsid w:val="0073729A"/>
    <w:rsid w:val="00737700"/>
    <w:rsid w:val="00737B98"/>
    <w:rsid w:val="00741D40"/>
    <w:rsid w:val="00744DEC"/>
    <w:rsid w:val="007456A1"/>
    <w:rsid w:val="0074788D"/>
    <w:rsid w:val="00747ADD"/>
    <w:rsid w:val="00751551"/>
    <w:rsid w:val="0075279D"/>
    <w:rsid w:val="00753709"/>
    <w:rsid w:val="007539EA"/>
    <w:rsid w:val="00753F64"/>
    <w:rsid w:val="00754499"/>
    <w:rsid w:val="00755D89"/>
    <w:rsid w:val="00755F00"/>
    <w:rsid w:val="00757B89"/>
    <w:rsid w:val="007606A8"/>
    <w:rsid w:val="00760C8E"/>
    <w:rsid w:val="007613B6"/>
    <w:rsid w:val="007617F3"/>
    <w:rsid w:val="0076184F"/>
    <w:rsid w:val="00761B38"/>
    <w:rsid w:val="00761BBD"/>
    <w:rsid w:val="00762622"/>
    <w:rsid w:val="007628D5"/>
    <w:rsid w:val="00762AA0"/>
    <w:rsid w:val="0076306F"/>
    <w:rsid w:val="00763308"/>
    <w:rsid w:val="00763666"/>
    <w:rsid w:val="00763DFC"/>
    <w:rsid w:val="00763E4A"/>
    <w:rsid w:val="007649B1"/>
    <w:rsid w:val="007665FC"/>
    <w:rsid w:val="0076729D"/>
    <w:rsid w:val="0076765E"/>
    <w:rsid w:val="00770331"/>
    <w:rsid w:val="00770921"/>
    <w:rsid w:val="00772541"/>
    <w:rsid w:val="0077269F"/>
    <w:rsid w:val="00772CE4"/>
    <w:rsid w:val="00773052"/>
    <w:rsid w:val="0077351D"/>
    <w:rsid w:val="0077394E"/>
    <w:rsid w:val="00773D6B"/>
    <w:rsid w:val="00774620"/>
    <w:rsid w:val="007751B7"/>
    <w:rsid w:val="007764A8"/>
    <w:rsid w:val="00780255"/>
    <w:rsid w:val="00780525"/>
    <w:rsid w:val="00781B16"/>
    <w:rsid w:val="00782D9F"/>
    <w:rsid w:val="0078355D"/>
    <w:rsid w:val="00783668"/>
    <w:rsid w:val="00784098"/>
    <w:rsid w:val="007847E8"/>
    <w:rsid w:val="007848FF"/>
    <w:rsid w:val="00784A30"/>
    <w:rsid w:val="00784D94"/>
    <w:rsid w:val="00785301"/>
    <w:rsid w:val="007860AE"/>
    <w:rsid w:val="007870BF"/>
    <w:rsid w:val="00787234"/>
    <w:rsid w:val="00787798"/>
    <w:rsid w:val="007878DC"/>
    <w:rsid w:val="00787D1D"/>
    <w:rsid w:val="00787DAC"/>
    <w:rsid w:val="00790D94"/>
    <w:rsid w:val="007917B6"/>
    <w:rsid w:val="007923C0"/>
    <w:rsid w:val="007931A5"/>
    <w:rsid w:val="007934BE"/>
    <w:rsid w:val="00793B63"/>
    <w:rsid w:val="00793EF8"/>
    <w:rsid w:val="00794651"/>
    <w:rsid w:val="00796B1B"/>
    <w:rsid w:val="007975B3"/>
    <w:rsid w:val="00797644"/>
    <w:rsid w:val="0079779E"/>
    <w:rsid w:val="007A0D90"/>
    <w:rsid w:val="007A0E62"/>
    <w:rsid w:val="007A3679"/>
    <w:rsid w:val="007A3EB8"/>
    <w:rsid w:val="007A48B1"/>
    <w:rsid w:val="007A5E82"/>
    <w:rsid w:val="007A6F6C"/>
    <w:rsid w:val="007B0CDE"/>
    <w:rsid w:val="007B1B5D"/>
    <w:rsid w:val="007B1DD1"/>
    <w:rsid w:val="007B2ACF"/>
    <w:rsid w:val="007B39E5"/>
    <w:rsid w:val="007B4632"/>
    <w:rsid w:val="007B47EE"/>
    <w:rsid w:val="007B4ECD"/>
    <w:rsid w:val="007B5921"/>
    <w:rsid w:val="007B7642"/>
    <w:rsid w:val="007C0182"/>
    <w:rsid w:val="007C1024"/>
    <w:rsid w:val="007C2178"/>
    <w:rsid w:val="007C2E22"/>
    <w:rsid w:val="007C4B54"/>
    <w:rsid w:val="007C58C3"/>
    <w:rsid w:val="007C5EE1"/>
    <w:rsid w:val="007C6D2F"/>
    <w:rsid w:val="007C70C9"/>
    <w:rsid w:val="007D036E"/>
    <w:rsid w:val="007D11F4"/>
    <w:rsid w:val="007D19EE"/>
    <w:rsid w:val="007D1A21"/>
    <w:rsid w:val="007D27EA"/>
    <w:rsid w:val="007D2945"/>
    <w:rsid w:val="007D4D62"/>
    <w:rsid w:val="007D4DFE"/>
    <w:rsid w:val="007D55B8"/>
    <w:rsid w:val="007D649B"/>
    <w:rsid w:val="007D6664"/>
    <w:rsid w:val="007D671E"/>
    <w:rsid w:val="007D6C43"/>
    <w:rsid w:val="007E1D1D"/>
    <w:rsid w:val="007E277F"/>
    <w:rsid w:val="007E3686"/>
    <w:rsid w:val="007E45DA"/>
    <w:rsid w:val="007E4786"/>
    <w:rsid w:val="007E4923"/>
    <w:rsid w:val="007E4E4B"/>
    <w:rsid w:val="007E5312"/>
    <w:rsid w:val="007E56BE"/>
    <w:rsid w:val="007E5770"/>
    <w:rsid w:val="007E5BD4"/>
    <w:rsid w:val="007E6775"/>
    <w:rsid w:val="007E6844"/>
    <w:rsid w:val="007E6D83"/>
    <w:rsid w:val="007F00DC"/>
    <w:rsid w:val="007F09E9"/>
    <w:rsid w:val="007F2E61"/>
    <w:rsid w:val="007F4313"/>
    <w:rsid w:val="007F4B37"/>
    <w:rsid w:val="007F5146"/>
    <w:rsid w:val="007F52C4"/>
    <w:rsid w:val="007F5B49"/>
    <w:rsid w:val="007F6FDC"/>
    <w:rsid w:val="007F72BE"/>
    <w:rsid w:val="007F7CC6"/>
    <w:rsid w:val="00801199"/>
    <w:rsid w:val="00802A9E"/>
    <w:rsid w:val="00802DC0"/>
    <w:rsid w:val="00803079"/>
    <w:rsid w:val="00803478"/>
    <w:rsid w:val="00803C4A"/>
    <w:rsid w:val="008048C9"/>
    <w:rsid w:val="00811F33"/>
    <w:rsid w:val="00812967"/>
    <w:rsid w:val="0081356B"/>
    <w:rsid w:val="008136FC"/>
    <w:rsid w:val="008138FF"/>
    <w:rsid w:val="00813A2D"/>
    <w:rsid w:val="00813CB8"/>
    <w:rsid w:val="00813D46"/>
    <w:rsid w:val="0081475E"/>
    <w:rsid w:val="0081507B"/>
    <w:rsid w:val="00815906"/>
    <w:rsid w:val="00815CAA"/>
    <w:rsid w:val="00815CE6"/>
    <w:rsid w:val="008172D2"/>
    <w:rsid w:val="008173EE"/>
    <w:rsid w:val="00817BD9"/>
    <w:rsid w:val="00817DDE"/>
    <w:rsid w:val="0082171B"/>
    <w:rsid w:val="00821CB2"/>
    <w:rsid w:val="008247FF"/>
    <w:rsid w:val="00825734"/>
    <w:rsid w:val="0082664B"/>
    <w:rsid w:val="00830756"/>
    <w:rsid w:val="00830EB4"/>
    <w:rsid w:val="00831ED9"/>
    <w:rsid w:val="00832520"/>
    <w:rsid w:val="008328E4"/>
    <w:rsid w:val="00834033"/>
    <w:rsid w:val="00834909"/>
    <w:rsid w:val="00835D7C"/>
    <w:rsid w:val="008361E4"/>
    <w:rsid w:val="008362C3"/>
    <w:rsid w:val="00840698"/>
    <w:rsid w:val="00841798"/>
    <w:rsid w:val="00842886"/>
    <w:rsid w:val="008432B5"/>
    <w:rsid w:val="00844805"/>
    <w:rsid w:val="00844AB7"/>
    <w:rsid w:val="00844F61"/>
    <w:rsid w:val="00845276"/>
    <w:rsid w:val="00845624"/>
    <w:rsid w:val="008459C6"/>
    <w:rsid w:val="00845C47"/>
    <w:rsid w:val="00846DFE"/>
    <w:rsid w:val="00846EF9"/>
    <w:rsid w:val="008470BE"/>
    <w:rsid w:val="008472C6"/>
    <w:rsid w:val="00847314"/>
    <w:rsid w:val="00852DDB"/>
    <w:rsid w:val="008536E5"/>
    <w:rsid w:val="00853C17"/>
    <w:rsid w:val="00856929"/>
    <w:rsid w:val="00857379"/>
    <w:rsid w:val="0085761C"/>
    <w:rsid w:val="00860ABE"/>
    <w:rsid w:val="00860EAB"/>
    <w:rsid w:val="0086193F"/>
    <w:rsid w:val="00861BC6"/>
    <w:rsid w:val="00861D44"/>
    <w:rsid w:val="00861E4C"/>
    <w:rsid w:val="00863BF0"/>
    <w:rsid w:val="00864264"/>
    <w:rsid w:val="00864FC7"/>
    <w:rsid w:val="008654D7"/>
    <w:rsid w:val="00865B91"/>
    <w:rsid w:val="0086639A"/>
    <w:rsid w:val="00866FFE"/>
    <w:rsid w:val="00867199"/>
    <w:rsid w:val="008673C0"/>
    <w:rsid w:val="008710AE"/>
    <w:rsid w:val="008716C6"/>
    <w:rsid w:val="00871867"/>
    <w:rsid w:val="00872071"/>
    <w:rsid w:val="00873667"/>
    <w:rsid w:val="0087414D"/>
    <w:rsid w:val="008742F9"/>
    <w:rsid w:val="00876949"/>
    <w:rsid w:val="00877340"/>
    <w:rsid w:val="00877394"/>
    <w:rsid w:val="00880D5B"/>
    <w:rsid w:val="00880F75"/>
    <w:rsid w:val="00881DBE"/>
    <w:rsid w:val="0088228E"/>
    <w:rsid w:val="00882575"/>
    <w:rsid w:val="00882AF1"/>
    <w:rsid w:val="00884169"/>
    <w:rsid w:val="008866B2"/>
    <w:rsid w:val="00886C36"/>
    <w:rsid w:val="00886C66"/>
    <w:rsid w:val="00886D2E"/>
    <w:rsid w:val="008878C8"/>
    <w:rsid w:val="0089007B"/>
    <w:rsid w:val="00890E96"/>
    <w:rsid w:val="00891544"/>
    <w:rsid w:val="00893411"/>
    <w:rsid w:val="00893B29"/>
    <w:rsid w:val="00893C6E"/>
    <w:rsid w:val="00893D58"/>
    <w:rsid w:val="00893E84"/>
    <w:rsid w:val="008941B8"/>
    <w:rsid w:val="00894859"/>
    <w:rsid w:val="00895678"/>
    <w:rsid w:val="008964A7"/>
    <w:rsid w:val="008972A3"/>
    <w:rsid w:val="00897452"/>
    <w:rsid w:val="008A0E17"/>
    <w:rsid w:val="008A0FD9"/>
    <w:rsid w:val="008A12FD"/>
    <w:rsid w:val="008A195B"/>
    <w:rsid w:val="008A1B8E"/>
    <w:rsid w:val="008A1CE6"/>
    <w:rsid w:val="008A1F87"/>
    <w:rsid w:val="008A2DE8"/>
    <w:rsid w:val="008A4FD6"/>
    <w:rsid w:val="008A5FCB"/>
    <w:rsid w:val="008A632A"/>
    <w:rsid w:val="008A6881"/>
    <w:rsid w:val="008A7ED8"/>
    <w:rsid w:val="008B02BB"/>
    <w:rsid w:val="008B038B"/>
    <w:rsid w:val="008B0441"/>
    <w:rsid w:val="008B0B2F"/>
    <w:rsid w:val="008B0C73"/>
    <w:rsid w:val="008B2961"/>
    <w:rsid w:val="008B35D8"/>
    <w:rsid w:val="008B3654"/>
    <w:rsid w:val="008B4103"/>
    <w:rsid w:val="008B4A25"/>
    <w:rsid w:val="008B4EB4"/>
    <w:rsid w:val="008B53F0"/>
    <w:rsid w:val="008B553D"/>
    <w:rsid w:val="008B565A"/>
    <w:rsid w:val="008B7E0C"/>
    <w:rsid w:val="008C07EA"/>
    <w:rsid w:val="008C099C"/>
    <w:rsid w:val="008C0D5B"/>
    <w:rsid w:val="008C2ED1"/>
    <w:rsid w:val="008C4A3F"/>
    <w:rsid w:val="008C55F2"/>
    <w:rsid w:val="008C5853"/>
    <w:rsid w:val="008C5DD0"/>
    <w:rsid w:val="008C79EA"/>
    <w:rsid w:val="008C7DF2"/>
    <w:rsid w:val="008D0AA8"/>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1F4F"/>
    <w:rsid w:val="008E2526"/>
    <w:rsid w:val="008E2662"/>
    <w:rsid w:val="008E2EAD"/>
    <w:rsid w:val="008E2F7D"/>
    <w:rsid w:val="008E2FF5"/>
    <w:rsid w:val="008E341A"/>
    <w:rsid w:val="008E466E"/>
    <w:rsid w:val="008E5365"/>
    <w:rsid w:val="008E57CD"/>
    <w:rsid w:val="008E684B"/>
    <w:rsid w:val="008E72B1"/>
    <w:rsid w:val="008F0159"/>
    <w:rsid w:val="008F02D3"/>
    <w:rsid w:val="008F0AF9"/>
    <w:rsid w:val="008F108D"/>
    <w:rsid w:val="008F1B30"/>
    <w:rsid w:val="008F28BF"/>
    <w:rsid w:val="008F3C43"/>
    <w:rsid w:val="008F5143"/>
    <w:rsid w:val="008F6464"/>
    <w:rsid w:val="008F78B3"/>
    <w:rsid w:val="008F78C7"/>
    <w:rsid w:val="008F7E12"/>
    <w:rsid w:val="00900260"/>
    <w:rsid w:val="0090172F"/>
    <w:rsid w:val="009019AB"/>
    <w:rsid w:val="00904A0D"/>
    <w:rsid w:val="00904F19"/>
    <w:rsid w:val="009055E1"/>
    <w:rsid w:val="00905771"/>
    <w:rsid w:val="009062AD"/>
    <w:rsid w:val="00906453"/>
    <w:rsid w:val="00906C9E"/>
    <w:rsid w:val="00907297"/>
    <w:rsid w:val="00907673"/>
    <w:rsid w:val="00910592"/>
    <w:rsid w:val="00910CC9"/>
    <w:rsid w:val="00912420"/>
    <w:rsid w:val="009131B2"/>
    <w:rsid w:val="0091434E"/>
    <w:rsid w:val="009145EE"/>
    <w:rsid w:val="00914D06"/>
    <w:rsid w:val="00915B77"/>
    <w:rsid w:val="00916017"/>
    <w:rsid w:val="009173C2"/>
    <w:rsid w:val="009177CD"/>
    <w:rsid w:val="00917A0B"/>
    <w:rsid w:val="00917BCB"/>
    <w:rsid w:val="009214D5"/>
    <w:rsid w:val="00922154"/>
    <w:rsid w:val="009226DF"/>
    <w:rsid w:val="00923E34"/>
    <w:rsid w:val="00924255"/>
    <w:rsid w:val="00926405"/>
    <w:rsid w:val="00927A3A"/>
    <w:rsid w:val="009302A7"/>
    <w:rsid w:val="009313E2"/>
    <w:rsid w:val="0093144A"/>
    <w:rsid w:val="0093169B"/>
    <w:rsid w:val="009330A1"/>
    <w:rsid w:val="00933A07"/>
    <w:rsid w:val="009349F9"/>
    <w:rsid w:val="00934EAB"/>
    <w:rsid w:val="00934FFF"/>
    <w:rsid w:val="0093516B"/>
    <w:rsid w:val="009358B0"/>
    <w:rsid w:val="00935BF3"/>
    <w:rsid w:val="009405AD"/>
    <w:rsid w:val="00940B62"/>
    <w:rsid w:val="00940BD4"/>
    <w:rsid w:val="009429ED"/>
    <w:rsid w:val="00943AC2"/>
    <w:rsid w:val="00945234"/>
    <w:rsid w:val="009460F4"/>
    <w:rsid w:val="009462DB"/>
    <w:rsid w:val="009462F2"/>
    <w:rsid w:val="00946415"/>
    <w:rsid w:val="00946555"/>
    <w:rsid w:val="009478E9"/>
    <w:rsid w:val="009500E3"/>
    <w:rsid w:val="0095085A"/>
    <w:rsid w:val="00950EB8"/>
    <w:rsid w:val="00951022"/>
    <w:rsid w:val="00952A77"/>
    <w:rsid w:val="0095410C"/>
    <w:rsid w:val="009554F5"/>
    <w:rsid w:val="00955A9B"/>
    <w:rsid w:val="009575B5"/>
    <w:rsid w:val="009577A2"/>
    <w:rsid w:val="00957D10"/>
    <w:rsid w:val="00960B94"/>
    <w:rsid w:val="0096118D"/>
    <w:rsid w:val="009614C4"/>
    <w:rsid w:val="0096264B"/>
    <w:rsid w:val="00962D05"/>
    <w:rsid w:val="00963068"/>
    <w:rsid w:val="009641BF"/>
    <w:rsid w:val="0096469F"/>
    <w:rsid w:val="009666AA"/>
    <w:rsid w:val="00966CDD"/>
    <w:rsid w:val="00966E52"/>
    <w:rsid w:val="00966F0A"/>
    <w:rsid w:val="00967B0C"/>
    <w:rsid w:val="009710CB"/>
    <w:rsid w:val="00971B8A"/>
    <w:rsid w:val="00971DC8"/>
    <w:rsid w:val="009720E6"/>
    <w:rsid w:val="00972579"/>
    <w:rsid w:val="00972B71"/>
    <w:rsid w:val="009755FC"/>
    <w:rsid w:val="00976BF0"/>
    <w:rsid w:val="00977186"/>
    <w:rsid w:val="00980FF6"/>
    <w:rsid w:val="009814D5"/>
    <w:rsid w:val="00981657"/>
    <w:rsid w:val="00981758"/>
    <w:rsid w:val="00982AF8"/>
    <w:rsid w:val="00985414"/>
    <w:rsid w:val="009856CF"/>
    <w:rsid w:val="0098574F"/>
    <w:rsid w:val="00986360"/>
    <w:rsid w:val="00986372"/>
    <w:rsid w:val="00987CEB"/>
    <w:rsid w:val="00990BDF"/>
    <w:rsid w:val="0099303C"/>
    <w:rsid w:val="00993751"/>
    <w:rsid w:val="009941C8"/>
    <w:rsid w:val="009941F4"/>
    <w:rsid w:val="0099466B"/>
    <w:rsid w:val="009A0D32"/>
    <w:rsid w:val="009A0F82"/>
    <w:rsid w:val="009A1682"/>
    <w:rsid w:val="009A1932"/>
    <w:rsid w:val="009A1BFC"/>
    <w:rsid w:val="009A212B"/>
    <w:rsid w:val="009A31F4"/>
    <w:rsid w:val="009A47FF"/>
    <w:rsid w:val="009A491E"/>
    <w:rsid w:val="009A57E1"/>
    <w:rsid w:val="009B01D1"/>
    <w:rsid w:val="009B110A"/>
    <w:rsid w:val="009B1994"/>
    <w:rsid w:val="009B2B9B"/>
    <w:rsid w:val="009B3C9F"/>
    <w:rsid w:val="009B4285"/>
    <w:rsid w:val="009B4BD7"/>
    <w:rsid w:val="009B502F"/>
    <w:rsid w:val="009B66CA"/>
    <w:rsid w:val="009B726A"/>
    <w:rsid w:val="009B757E"/>
    <w:rsid w:val="009B7B56"/>
    <w:rsid w:val="009C00B0"/>
    <w:rsid w:val="009C0CC3"/>
    <w:rsid w:val="009C0CDC"/>
    <w:rsid w:val="009C3633"/>
    <w:rsid w:val="009C5C75"/>
    <w:rsid w:val="009C6B3F"/>
    <w:rsid w:val="009C6D3E"/>
    <w:rsid w:val="009C77CA"/>
    <w:rsid w:val="009C7D12"/>
    <w:rsid w:val="009D13D3"/>
    <w:rsid w:val="009D3FFD"/>
    <w:rsid w:val="009D5378"/>
    <w:rsid w:val="009D55FC"/>
    <w:rsid w:val="009D57F7"/>
    <w:rsid w:val="009D67CA"/>
    <w:rsid w:val="009D68C7"/>
    <w:rsid w:val="009D6FE0"/>
    <w:rsid w:val="009D7373"/>
    <w:rsid w:val="009E1191"/>
    <w:rsid w:val="009E1B74"/>
    <w:rsid w:val="009E2E59"/>
    <w:rsid w:val="009E303C"/>
    <w:rsid w:val="009E30DA"/>
    <w:rsid w:val="009E41D8"/>
    <w:rsid w:val="009E62CD"/>
    <w:rsid w:val="009E6BF0"/>
    <w:rsid w:val="009E726B"/>
    <w:rsid w:val="009E7683"/>
    <w:rsid w:val="009E7CFC"/>
    <w:rsid w:val="009E7D8A"/>
    <w:rsid w:val="009E7E4F"/>
    <w:rsid w:val="009F0F28"/>
    <w:rsid w:val="009F23F9"/>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8C1"/>
    <w:rsid w:val="00A0330F"/>
    <w:rsid w:val="00A04B37"/>
    <w:rsid w:val="00A04DBD"/>
    <w:rsid w:val="00A04F66"/>
    <w:rsid w:val="00A05980"/>
    <w:rsid w:val="00A06B08"/>
    <w:rsid w:val="00A06EE5"/>
    <w:rsid w:val="00A11701"/>
    <w:rsid w:val="00A12E25"/>
    <w:rsid w:val="00A14CFB"/>
    <w:rsid w:val="00A14D92"/>
    <w:rsid w:val="00A15380"/>
    <w:rsid w:val="00A154E2"/>
    <w:rsid w:val="00A1583E"/>
    <w:rsid w:val="00A15A9E"/>
    <w:rsid w:val="00A1676A"/>
    <w:rsid w:val="00A168A1"/>
    <w:rsid w:val="00A16D2B"/>
    <w:rsid w:val="00A175FE"/>
    <w:rsid w:val="00A17668"/>
    <w:rsid w:val="00A20ED4"/>
    <w:rsid w:val="00A22A1B"/>
    <w:rsid w:val="00A2377E"/>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411F5"/>
    <w:rsid w:val="00A416AB"/>
    <w:rsid w:val="00A41AA4"/>
    <w:rsid w:val="00A425A9"/>
    <w:rsid w:val="00A42B03"/>
    <w:rsid w:val="00A42DFA"/>
    <w:rsid w:val="00A44856"/>
    <w:rsid w:val="00A44957"/>
    <w:rsid w:val="00A4500E"/>
    <w:rsid w:val="00A451FE"/>
    <w:rsid w:val="00A45252"/>
    <w:rsid w:val="00A45986"/>
    <w:rsid w:val="00A520FB"/>
    <w:rsid w:val="00A5243A"/>
    <w:rsid w:val="00A532C2"/>
    <w:rsid w:val="00A53378"/>
    <w:rsid w:val="00A551D5"/>
    <w:rsid w:val="00A5594C"/>
    <w:rsid w:val="00A576DE"/>
    <w:rsid w:val="00A577FA"/>
    <w:rsid w:val="00A601B3"/>
    <w:rsid w:val="00A60281"/>
    <w:rsid w:val="00A603D2"/>
    <w:rsid w:val="00A606C2"/>
    <w:rsid w:val="00A60865"/>
    <w:rsid w:val="00A61750"/>
    <w:rsid w:val="00A61B3F"/>
    <w:rsid w:val="00A61D2D"/>
    <w:rsid w:val="00A6229E"/>
    <w:rsid w:val="00A62A45"/>
    <w:rsid w:val="00A62D5F"/>
    <w:rsid w:val="00A6344E"/>
    <w:rsid w:val="00A63A6D"/>
    <w:rsid w:val="00A6447E"/>
    <w:rsid w:val="00A659B8"/>
    <w:rsid w:val="00A65D04"/>
    <w:rsid w:val="00A65D93"/>
    <w:rsid w:val="00A6665F"/>
    <w:rsid w:val="00A66E18"/>
    <w:rsid w:val="00A67C3F"/>
    <w:rsid w:val="00A7017E"/>
    <w:rsid w:val="00A70AAE"/>
    <w:rsid w:val="00A70C7E"/>
    <w:rsid w:val="00A71910"/>
    <w:rsid w:val="00A724BF"/>
    <w:rsid w:val="00A72F43"/>
    <w:rsid w:val="00A74489"/>
    <w:rsid w:val="00A74FB8"/>
    <w:rsid w:val="00A75099"/>
    <w:rsid w:val="00A75DE3"/>
    <w:rsid w:val="00A76A20"/>
    <w:rsid w:val="00A76DF7"/>
    <w:rsid w:val="00A77539"/>
    <w:rsid w:val="00A7799E"/>
    <w:rsid w:val="00A80948"/>
    <w:rsid w:val="00A81A2C"/>
    <w:rsid w:val="00A81AE2"/>
    <w:rsid w:val="00A81AF1"/>
    <w:rsid w:val="00A8258D"/>
    <w:rsid w:val="00A82BBD"/>
    <w:rsid w:val="00A83953"/>
    <w:rsid w:val="00A85A54"/>
    <w:rsid w:val="00A8638F"/>
    <w:rsid w:val="00A866C0"/>
    <w:rsid w:val="00A8689B"/>
    <w:rsid w:val="00A87478"/>
    <w:rsid w:val="00A87D86"/>
    <w:rsid w:val="00A9091F"/>
    <w:rsid w:val="00A90CFC"/>
    <w:rsid w:val="00A91422"/>
    <w:rsid w:val="00A91DF7"/>
    <w:rsid w:val="00A91F3C"/>
    <w:rsid w:val="00A937E8"/>
    <w:rsid w:val="00A93AB7"/>
    <w:rsid w:val="00A94CB9"/>
    <w:rsid w:val="00A9570A"/>
    <w:rsid w:val="00A96334"/>
    <w:rsid w:val="00A966FB"/>
    <w:rsid w:val="00A96A21"/>
    <w:rsid w:val="00A96D95"/>
    <w:rsid w:val="00A96F25"/>
    <w:rsid w:val="00A972AA"/>
    <w:rsid w:val="00AA08A2"/>
    <w:rsid w:val="00AA1B44"/>
    <w:rsid w:val="00AA2784"/>
    <w:rsid w:val="00AA2BC0"/>
    <w:rsid w:val="00AA2BEC"/>
    <w:rsid w:val="00AA37F3"/>
    <w:rsid w:val="00AA3A98"/>
    <w:rsid w:val="00AA42F6"/>
    <w:rsid w:val="00AA4597"/>
    <w:rsid w:val="00AA4844"/>
    <w:rsid w:val="00AA48BE"/>
    <w:rsid w:val="00AA5376"/>
    <w:rsid w:val="00AA5381"/>
    <w:rsid w:val="00AA696A"/>
    <w:rsid w:val="00AA7CFA"/>
    <w:rsid w:val="00AB042A"/>
    <w:rsid w:val="00AB0FF1"/>
    <w:rsid w:val="00AB16DF"/>
    <w:rsid w:val="00AB181B"/>
    <w:rsid w:val="00AB3BD5"/>
    <w:rsid w:val="00AB6093"/>
    <w:rsid w:val="00AB66A7"/>
    <w:rsid w:val="00AB6B7D"/>
    <w:rsid w:val="00AB778E"/>
    <w:rsid w:val="00AC02C9"/>
    <w:rsid w:val="00AC121C"/>
    <w:rsid w:val="00AC1DD7"/>
    <w:rsid w:val="00AC283E"/>
    <w:rsid w:val="00AC2A06"/>
    <w:rsid w:val="00AC2AA4"/>
    <w:rsid w:val="00AC3544"/>
    <w:rsid w:val="00AC3878"/>
    <w:rsid w:val="00AC427B"/>
    <w:rsid w:val="00AC4577"/>
    <w:rsid w:val="00AC4BFB"/>
    <w:rsid w:val="00AC50A6"/>
    <w:rsid w:val="00AD0369"/>
    <w:rsid w:val="00AD1401"/>
    <w:rsid w:val="00AD1D30"/>
    <w:rsid w:val="00AD1EC2"/>
    <w:rsid w:val="00AD2A9E"/>
    <w:rsid w:val="00AD3BB4"/>
    <w:rsid w:val="00AD4101"/>
    <w:rsid w:val="00AD47D7"/>
    <w:rsid w:val="00AD6838"/>
    <w:rsid w:val="00AD6CAF"/>
    <w:rsid w:val="00AD7924"/>
    <w:rsid w:val="00AD7AE4"/>
    <w:rsid w:val="00AE0DBA"/>
    <w:rsid w:val="00AE0F1D"/>
    <w:rsid w:val="00AE1086"/>
    <w:rsid w:val="00AE1F04"/>
    <w:rsid w:val="00AE200A"/>
    <w:rsid w:val="00AE2862"/>
    <w:rsid w:val="00AE2980"/>
    <w:rsid w:val="00AE3AF9"/>
    <w:rsid w:val="00AE3EE6"/>
    <w:rsid w:val="00AE4111"/>
    <w:rsid w:val="00AE45CE"/>
    <w:rsid w:val="00AE50A2"/>
    <w:rsid w:val="00AE570A"/>
    <w:rsid w:val="00AE60CA"/>
    <w:rsid w:val="00AE640D"/>
    <w:rsid w:val="00AE71CA"/>
    <w:rsid w:val="00AE7824"/>
    <w:rsid w:val="00AE78FB"/>
    <w:rsid w:val="00AE7B12"/>
    <w:rsid w:val="00AF1728"/>
    <w:rsid w:val="00AF1AC5"/>
    <w:rsid w:val="00AF2F0E"/>
    <w:rsid w:val="00AF3B96"/>
    <w:rsid w:val="00AF3EBB"/>
    <w:rsid w:val="00AF504A"/>
    <w:rsid w:val="00AF5493"/>
    <w:rsid w:val="00AF6851"/>
    <w:rsid w:val="00AF73DF"/>
    <w:rsid w:val="00B01217"/>
    <w:rsid w:val="00B01605"/>
    <w:rsid w:val="00B01CEC"/>
    <w:rsid w:val="00B02212"/>
    <w:rsid w:val="00B02A91"/>
    <w:rsid w:val="00B038E6"/>
    <w:rsid w:val="00B0399F"/>
    <w:rsid w:val="00B0550C"/>
    <w:rsid w:val="00B0561A"/>
    <w:rsid w:val="00B0571B"/>
    <w:rsid w:val="00B05EA8"/>
    <w:rsid w:val="00B0675C"/>
    <w:rsid w:val="00B06ADA"/>
    <w:rsid w:val="00B10A8D"/>
    <w:rsid w:val="00B11AC1"/>
    <w:rsid w:val="00B11F61"/>
    <w:rsid w:val="00B127F7"/>
    <w:rsid w:val="00B130E4"/>
    <w:rsid w:val="00B14849"/>
    <w:rsid w:val="00B15C65"/>
    <w:rsid w:val="00B15DCC"/>
    <w:rsid w:val="00B20528"/>
    <w:rsid w:val="00B20647"/>
    <w:rsid w:val="00B20885"/>
    <w:rsid w:val="00B20AB6"/>
    <w:rsid w:val="00B21B1B"/>
    <w:rsid w:val="00B22AB4"/>
    <w:rsid w:val="00B2310B"/>
    <w:rsid w:val="00B23403"/>
    <w:rsid w:val="00B243D4"/>
    <w:rsid w:val="00B24A90"/>
    <w:rsid w:val="00B272A3"/>
    <w:rsid w:val="00B27CF5"/>
    <w:rsid w:val="00B30A3C"/>
    <w:rsid w:val="00B31ECB"/>
    <w:rsid w:val="00B3270B"/>
    <w:rsid w:val="00B328C3"/>
    <w:rsid w:val="00B337AE"/>
    <w:rsid w:val="00B33CA2"/>
    <w:rsid w:val="00B34AC7"/>
    <w:rsid w:val="00B34CBB"/>
    <w:rsid w:val="00B3618B"/>
    <w:rsid w:val="00B36290"/>
    <w:rsid w:val="00B3678E"/>
    <w:rsid w:val="00B36B3B"/>
    <w:rsid w:val="00B36EF6"/>
    <w:rsid w:val="00B375E9"/>
    <w:rsid w:val="00B37BC5"/>
    <w:rsid w:val="00B37CA8"/>
    <w:rsid w:val="00B4093C"/>
    <w:rsid w:val="00B4161C"/>
    <w:rsid w:val="00B4214C"/>
    <w:rsid w:val="00B43F74"/>
    <w:rsid w:val="00B44D7C"/>
    <w:rsid w:val="00B44E73"/>
    <w:rsid w:val="00B453DD"/>
    <w:rsid w:val="00B46267"/>
    <w:rsid w:val="00B47023"/>
    <w:rsid w:val="00B47139"/>
    <w:rsid w:val="00B47AE1"/>
    <w:rsid w:val="00B51942"/>
    <w:rsid w:val="00B53767"/>
    <w:rsid w:val="00B5377C"/>
    <w:rsid w:val="00B56486"/>
    <w:rsid w:val="00B56943"/>
    <w:rsid w:val="00B610DB"/>
    <w:rsid w:val="00B621BD"/>
    <w:rsid w:val="00B62373"/>
    <w:rsid w:val="00B629EC"/>
    <w:rsid w:val="00B647CA"/>
    <w:rsid w:val="00B66527"/>
    <w:rsid w:val="00B67EF7"/>
    <w:rsid w:val="00B70B52"/>
    <w:rsid w:val="00B70EB3"/>
    <w:rsid w:val="00B7121A"/>
    <w:rsid w:val="00B7134F"/>
    <w:rsid w:val="00B724F2"/>
    <w:rsid w:val="00B72B26"/>
    <w:rsid w:val="00B74BF9"/>
    <w:rsid w:val="00B75BED"/>
    <w:rsid w:val="00B75C3A"/>
    <w:rsid w:val="00B76064"/>
    <w:rsid w:val="00B7739D"/>
    <w:rsid w:val="00B77525"/>
    <w:rsid w:val="00B778C5"/>
    <w:rsid w:val="00B779EA"/>
    <w:rsid w:val="00B8013B"/>
    <w:rsid w:val="00B81D34"/>
    <w:rsid w:val="00B82E6F"/>
    <w:rsid w:val="00B833DD"/>
    <w:rsid w:val="00B84C18"/>
    <w:rsid w:val="00B84EE8"/>
    <w:rsid w:val="00B84F8C"/>
    <w:rsid w:val="00B85484"/>
    <w:rsid w:val="00B86BF5"/>
    <w:rsid w:val="00B86C6A"/>
    <w:rsid w:val="00B86CFF"/>
    <w:rsid w:val="00B87FFE"/>
    <w:rsid w:val="00B9061B"/>
    <w:rsid w:val="00B93B6D"/>
    <w:rsid w:val="00B9448D"/>
    <w:rsid w:val="00B9490A"/>
    <w:rsid w:val="00B956A5"/>
    <w:rsid w:val="00B958EA"/>
    <w:rsid w:val="00B959E2"/>
    <w:rsid w:val="00B963D4"/>
    <w:rsid w:val="00B96D75"/>
    <w:rsid w:val="00B96F2F"/>
    <w:rsid w:val="00BA05CD"/>
    <w:rsid w:val="00BA1B69"/>
    <w:rsid w:val="00BA279E"/>
    <w:rsid w:val="00BA3C08"/>
    <w:rsid w:val="00BA4A48"/>
    <w:rsid w:val="00BA57FB"/>
    <w:rsid w:val="00BA63ED"/>
    <w:rsid w:val="00BA6423"/>
    <w:rsid w:val="00BA642A"/>
    <w:rsid w:val="00BA67F3"/>
    <w:rsid w:val="00BA680C"/>
    <w:rsid w:val="00BA7305"/>
    <w:rsid w:val="00BB18BC"/>
    <w:rsid w:val="00BB197A"/>
    <w:rsid w:val="00BB1C44"/>
    <w:rsid w:val="00BB2168"/>
    <w:rsid w:val="00BB21C4"/>
    <w:rsid w:val="00BB27D9"/>
    <w:rsid w:val="00BB31E0"/>
    <w:rsid w:val="00BB3F09"/>
    <w:rsid w:val="00BB496E"/>
    <w:rsid w:val="00BB641F"/>
    <w:rsid w:val="00BB7D68"/>
    <w:rsid w:val="00BC0106"/>
    <w:rsid w:val="00BC148A"/>
    <w:rsid w:val="00BC1712"/>
    <w:rsid w:val="00BC1A7B"/>
    <w:rsid w:val="00BC2FD4"/>
    <w:rsid w:val="00BC4403"/>
    <w:rsid w:val="00BC4769"/>
    <w:rsid w:val="00BC4C16"/>
    <w:rsid w:val="00BC6404"/>
    <w:rsid w:val="00BC6EED"/>
    <w:rsid w:val="00BC6FC2"/>
    <w:rsid w:val="00BC700F"/>
    <w:rsid w:val="00BC7454"/>
    <w:rsid w:val="00BD0995"/>
    <w:rsid w:val="00BD43CF"/>
    <w:rsid w:val="00BD4740"/>
    <w:rsid w:val="00BD4E88"/>
    <w:rsid w:val="00BD5CB7"/>
    <w:rsid w:val="00BD648C"/>
    <w:rsid w:val="00BD6531"/>
    <w:rsid w:val="00BD6CAA"/>
    <w:rsid w:val="00BD7468"/>
    <w:rsid w:val="00BD7FD3"/>
    <w:rsid w:val="00BE02A7"/>
    <w:rsid w:val="00BE0849"/>
    <w:rsid w:val="00BE199F"/>
    <w:rsid w:val="00BE29D1"/>
    <w:rsid w:val="00BE3E5B"/>
    <w:rsid w:val="00BE4829"/>
    <w:rsid w:val="00BE4BFA"/>
    <w:rsid w:val="00BE5E28"/>
    <w:rsid w:val="00BE68C8"/>
    <w:rsid w:val="00BE77CE"/>
    <w:rsid w:val="00BF0600"/>
    <w:rsid w:val="00BF06C1"/>
    <w:rsid w:val="00BF60EA"/>
    <w:rsid w:val="00BF7496"/>
    <w:rsid w:val="00BF77CC"/>
    <w:rsid w:val="00BF785E"/>
    <w:rsid w:val="00C00DF9"/>
    <w:rsid w:val="00C013DB"/>
    <w:rsid w:val="00C0169C"/>
    <w:rsid w:val="00C01732"/>
    <w:rsid w:val="00C023D4"/>
    <w:rsid w:val="00C02746"/>
    <w:rsid w:val="00C03978"/>
    <w:rsid w:val="00C03AA9"/>
    <w:rsid w:val="00C03C1A"/>
    <w:rsid w:val="00C03D4E"/>
    <w:rsid w:val="00C04D3E"/>
    <w:rsid w:val="00C0505B"/>
    <w:rsid w:val="00C058C8"/>
    <w:rsid w:val="00C05C61"/>
    <w:rsid w:val="00C07351"/>
    <w:rsid w:val="00C077FD"/>
    <w:rsid w:val="00C1059A"/>
    <w:rsid w:val="00C10E74"/>
    <w:rsid w:val="00C11406"/>
    <w:rsid w:val="00C11469"/>
    <w:rsid w:val="00C1150D"/>
    <w:rsid w:val="00C11BEC"/>
    <w:rsid w:val="00C12325"/>
    <w:rsid w:val="00C12DDB"/>
    <w:rsid w:val="00C13320"/>
    <w:rsid w:val="00C13A94"/>
    <w:rsid w:val="00C140DD"/>
    <w:rsid w:val="00C1428D"/>
    <w:rsid w:val="00C146FF"/>
    <w:rsid w:val="00C150E2"/>
    <w:rsid w:val="00C15208"/>
    <w:rsid w:val="00C157DA"/>
    <w:rsid w:val="00C15AB6"/>
    <w:rsid w:val="00C15CEA"/>
    <w:rsid w:val="00C15EDA"/>
    <w:rsid w:val="00C16096"/>
    <w:rsid w:val="00C17263"/>
    <w:rsid w:val="00C217C2"/>
    <w:rsid w:val="00C22D4A"/>
    <w:rsid w:val="00C23337"/>
    <w:rsid w:val="00C24D3D"/>
    <w:rsid w:val="00C269A9"/>
    <w:rsid w:val="00C27502"/>
    <w:rsid w:val="00C31001"/>
    <w:rsid w:val="00C313D1"/>
    <w:rsid w:val="00C313D5"/>
    <w:rsid w:val="00C31A4A"/>
    <w:rsid w:val="00C31ABF"/>
    <w:rsid w:val="00C32368"/>
    <w:rsid w:val="00C32596"/>
    <w:rsid w:val="00C3313A"/>
    <w:rsid w:val="00C332CC"/>
    <w:rsid w:val="00C33365"/>
    <w:rsid w:val="00C33DFC"/>
    <w:rsid w:val="00C33FB7"/>
    <w:rsid w:val="00C35093"/>
    <w:rsid w:val="00C35275"/>
    <w:rsid w:val="00C3541C"/>
    <w:rsid w:val="00C377AA"/>
    <w:rsid w:val="00C379D9"/>
    <w:rsid w:val="00C40423"/>
    <w:rsid w:val="00C406B7"/>
    <w:rsid w:val="00C41925"/>
    <w:rsid w:val="00C41D11"/>
    <w:rsid w:val="00C42103"/>
    <w:rsid w:val="00C423E4"/>
    <w:rsid w:val="00C42ECB"/>
    <w:rsid w:val="00C4316C"/>
    <w:rsid w:val="00C436D3"/>
    <w:rsid w:val="00C436ED"/>
    <w:rsid w:val="00C445BF"/>
    <w:rsid w:val="00C44A0A"/>
    <w:rsid w:val="00C44EE5"/>
    <w:rsid w:val="00C46703"/>
    <w:rsid w:val="00C47021"/>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AB4"/>
    <w:rsid w:val="00C61618"/>
    <w:rsid w:val="00C62163"/>
    <w:rsid w:val="00C6312E"/>
    <w:rsid w:val="00C638DE"/>
    <w:rsid w:val="00C6397E"/>
    <w:rsid w:val="00C63E9B"/>
    <w:rsid w:val="00C64A8D"/>
    <w:rsid w:val="00C660E2"/>
    <w:rsid w:val="00C676F7"/>
    <w:rsid w:val="00C70965"/>
    <w:rsid w:val="00C73727"/>
    <w:rsid w:val="00C74302"/>
    <w:rsid w:val="00C74BE0"/>
    <w:rsid w:val="00C74C1F"/>
    <w:rsid w:val="00C76663"/>
    <w:rsid w:val="00C77120"/>
    <w:rsid w:val="00C812FD"/>
    <w:rsid w:val="00C81C62"/>
    <w:rsid w:val="00C84087"/>
    <w:rsid w:val="00C8436B"/>
    <w:rsid w:val="00C84D83"/>
    <w:rsid w:val="00C85764"/>
    <w:rsid w:val="00C90283"/>
    <w:rsid w:val="00C90875"/>
    <w:rsid w:val="00C908F7"/>
    <w:rsid w:val="00C90A56"/>
    <w:rsid w:val="00C921AC"/>
    <w:rsid w:val="00C92FF9"/>
    <w:rsid w:val="00C9365F"/>
    <w:rsid w:val="00C937F3"/>
    <w:rsid w:val="00C93FBB"/>
    <w:rsid w:val="00C967E8"/>
    <w:rsid w:val="00C96AA3"/>
    <w:rsid w:val="00C973C5"/>
    <w:rsid w:val="00C97430"/>
    <w:rsid w:val="00C97CCB"/>
    <w:rsid w:val="00C97CD6"/>
    <w:rsid w:val="00CA0393"/>
    <w:rsid w:val="00CA09E5"/>
    <w:rsid w:val="00CA1248"/>
    <w:rsid w:val="00CA14AD"/>
    <w:rsid w:val="00CA219D"/>
    <w:rsid w:val="00CA28E9"/>
    <w:rsid w:val="00CA3194"/>
    <w:rsid w:val="00CA32A7"/>
    <w:rsid w:val="00CA49B7"/>
    <w:rsid w:val="00CA4E91"/>
    <w:rsid w:val="00CA6946"/>
    <w:rsid w:val="00CA6CD2"/>
    <w:rsid w:val="00CA7680"/>
    <w:rsid w:val="00CA79A0"/>
    <w:rsid w:val="00CA7D82"/>
    <w:rsid w:val="00CB00C0"/>
    <w:rsid w:val="00CB061D"/>
    <w:rsid w:val="00CB1686"/>
    <w:rsid w:val="00CB216F"/>
    <w:rsid w:val="00CB23DF"/>
    <w:rsid w:val="00CB2ECF"/>
    <w:rsid w:val="00CB349C"/>
    <w:rsid w:val="00CB4C05"/>
    <w:rsid w:val="00CB6CDB"/>
    <w:rsid w:val="00CB7177"/>
    <w:rsid w:val="00CC06C4"/>
    <w:rsid w:val="00CC077F"/>
    <w:rsid w:val="00CC1B77"/>
    <w:rsid w:val="00CC291C"/>
    <w:rsid w:val="00CC2BD6"/>
    <w:rsid w:val="00CC2E9F"/>
    <w:rsid w:val="00CC30D7"/>
    <w:rsid w:val="00CC35CC"/>
    <w:rsid w:val="00CC4310"/>
    <w:rsid w:val="00CC5339"/>
    <w:rsid w:val="00CC5343"/>
    <w:rsid w:val="00CC7702"/>
    <w:rsid w:val="00CD0015"/>
    <w:rsid w:val="00CD049C"/>
    <w:rsid w:val="00CD077E"/>
    <w:rsid w:val="00CD0842"/>
    <w:rsid w:val="00CD1DE9"/>
    <w:rsid w:val="00CD284A"/>
    <w:rsid w:val="00CD33E7"/>
    <w:rsid w:val="00CD74E3"/>
    <w:rsid w:val="00CD7B46"/>
    <w:rsid w:val="00CE0299"/>
    <w:rsid w:val="00CE08CE"/>
    <w:rsid w:val="00CE4A15"/>
    <w:rsid w:val="00CE51B0"/>
    <w:rsid w:val="00CE5618"/>
    <w:rsid w:val="00CE602E"/>
    <w:rsid w:val="00CE62A9"/>
    <w:rsid w:val="00CE7B98"/>
    <w:rsid w:val="00CF208E"/>
    <w:rsid w:val="00CF32A4"/>
    <w:rsid w:val="00CF3EF9"/>
    <w:rsid w:val="00CF4A1D"/>
    <w:rsid w:val="00CF581B"/>
    <w:rsid w:val="00CF5D47"/>
    <w:rsid w:val="00CF5FC7"/>
    <w:rsid w:val="00CF684F"/>
    <w:rsid w:val="00CF70DD"/>
    <w:rsid w:val="00D00898"/>
    <w:rsid w:val="00D008C4"/>
    <w:rsid w:val="00D01576"/>
    <w:rsid w:val="00D01869"/>
    <w:rsid w:val="00D01D89"/>
    <w:rsid w:val="00D01F48"/>
    <w:rsid w:val="00D04275"/>
    <w:rsid w:val="00D04320"/>
    <w:rsid w:val="00D04466"/>
    <w:rsid w:val="00D0460B"/>
    <w:rsid w:val="00D052F7"/>
    <w:rsid w:val="00D063B6"/>
    <w:rsid w:val="00D0655B"/>
    <w:rsid w:val="00D07CC1"/>
    <w:rsid w:val="00D1201E"/>
    <w:rsid w:val="00D120C4"/>
    <w:rsid w:val="00D138BA"/>
    <w:rsid w:val="00D139E5"/>
    <w:rsid w:val="00D13B70"/>
    <w:rsid w:val="00D143CB"/>
    <w:rsid w:val="00D14437"/>
    <w:rsid w:val="00D14995"/>
    <w:rsid w:val="00D15211"/>
    <w:rsid w:val="00D15A3A"/>
    <w:rsid w:val="00D15E66"/>
    <w:rsid w:val="00D163A6"/>
    <w:rsid w:val="00D20E4F"/>
    <w:rsid w:val="00D21103"/>
    <w:rsid w:val="00D21F21"/>
    <w:rsid w:val="00D22164"/>
    <w:rsid w:val="00D22A88"/>
    <w:rsid w:val="00D2596E"/>
    <w:rsid w:val="00D266A9"/>
    <w:rsid w:val="00D26DEA"/>
    <w:rsid w:val="00D2708D"/>
    <w:rsid w:val="00D2756A"/>
    <w:rsid w:val="00D27957"/>
    <w:rsid w:val="00D30FA4"/>
    <w:rsid w:val="00D326D7"/>
    <w:rsid w:val="00D3313B"/>
    <w:rsid w:val="00D3327F"/>
    <w:rsid w:val="00D335C5"/>
    <w:rsid w:val="00D3397D"/>
    <w:rsid w:val="00D34A51"/>
    <w:rsid w:val="00D35D28"/>
    <w:rsid w:val="00D36007"/>
    <w:rsid w:val="00D36E1C"/>
    <w:rsid w:val="00D36FDA"/>
    <w:rsid w:val="00D37486"/>
    <w:rsid w:val="00D37DC3"/>
    <w:rsid w:val="00D37E10"/>
    <w:rsid w:val="00D41D9D"/>
    <w:rsid w:val="00D41EAF"/>
    <w:rsid w:val="00D42562"/>
    <w:rsid w:val="00D42684"/>
    <w:rsid w:val="00D43568"/>
    <w:rsid w:val="00D439A9"/>
    <w:rsid w:val="00D445EF"/>
    <w:rsid w:val="00D45187"/>
    <w:rsid w:val="00D4593F"/>
    <w:rsid w:val="00D4608F"/>
    <w:rsid w:val="00D46909"/>
    <w:rsid w:val="00D475DF"/>
    <w:rsid w:val="00D507F0"/>
    <w:rsid w:val="00D50E10"/>
    <w:rsid w:val="00D514DD"/>
    <w:rsid w:val="00D52301"/>
    <w:rsid w:val="00D5328E"/>
    <w:rsid w:val="00D53291"/>
    <w:rsid w:val="00D54C15"/>
    <w:rsid w:val="00D55A8C"/>
    <w:rsid w:val="00D55CE6"/>
    <w:rsid w:val="00D56035"/>
    <w:rsid w:val="00D56D3A"/>
    <w:rsid w:val="00D56D9D"/>
    <w:rsid w:val="00D5742E"/>
    <w:rsid w:val="00D57CB7"/>
    <w:rsid w:val="00D601D4"/>
    <w:rsid w:val="00D61C88"/>
    <w:rsid w:val="00D61EC2"/>
    <w:rsid w:val="00D6215D"/>
    <w:rsid w:val="00D62868"/>
    <w:rsid w:val="00D62964"/>
    <w:rsid w:val="00D62EB1"/>
    <w:rsid w:val="00D63C85"/>
    <w:rsid w:val="00D64E6A"/>
    <w:rsid w:val="00D65E45"/>
    <w:rsid w:val="00D676CE"/>
    <w:rsid w:val="00D70BAF"/>
    <w:rsid w:val="00D714CD"/>
    <w:rsid w:val="00D72F1A"/>
    <w:rsid w:val="00D72F27"/>
    <w:rsid w:val="00D73434"/>
    <w:rsid w:val="00D73C33"/>
    <w:rsid w:val="00D73CC8"/>
    <w:rsid w:val="00D75F2E"/>
    <w:rsid w:val="00D80318"/>
    <w:rsid w:val="00D8124E"/>
    <w:rsid w:val="00D82263"/>
    <w:rsid w:val="00D822E5"/>
    <w:rsid w:val="00D835A6"/>
    <w:rsid w:val="00D84E46"/>
    <w:rsid w:val="00D85167"/>
    <w:rsid w:val="00D86771"/>
    <w:rsid w:val="00D90E61"/>
    <w:rsid w:val="00D9250A"/>
    <w:rsid w:val="00D936DC"/>
    <w:rsid w:val="00D938EF"/>
    <w:rsid w:val="00D947A5"/>
    <w:rsid w:val="00D94AC9"/>
    <w:rsid w:val="00D94E44"/>
    <w:rsid w:val="00D9634C"/>
    <w:rsid w:val="00D97739"/>
    <w:rsid w:val="00DA03B2"/>
    <w:rsid w:val="00DA06F8"/>
    <w:rsid w:val="00DA2841"/>
    <w:rsid w:val="00DA2D8A"/>
    <w:rsid w:val="00DA37C2"/>
    <w:rsid w:val="00DA532F"/>
    <w:rsid w:val="00DA5979"/>
    <w:rsid w:val="00DA59A6"/>
    <w:rsid w:val="00DA7DE3"/>
    <w:rsid w:val="00DA7F11"/>
    <w:rsid w:val="00DB0018"/>
    <w:rsid w:val="00DB0137"/>
    <w:rsid w:val="00DB1623"/>
    <w:rsid w:val="00DB1F53"/>
    <w:rsid w:val="00DB21DE"/>
    <w:rsid w:val="00DB2398"/>
    <w:rsid w:val="00DB3F57"/>
    <w:rsid w:val="00DB3F79"/>
    <w:rsid w:val="00DB479B"/>
    <w:rsid w:val="00DB4BF8"/>
    <w:rsid w:val="00DB4F2E"/>
    <w:rsid w:val="00DB4FE5"/>
    <w:rsid w:val="00DB5FB9"/>
    <w:rsid w:val="00DB68FA"/>
    <w:rsid w:val="00DC19F3"/>
    <w:rsid w:val="00DC2007"/>
    <w:rsid w:val="00DC374A"/>
    <w:rsid w:val="00DC4A19"/>
    <w:rsid w:val="00DC4E19"/>
    <w:rsid w:val="00DC4E41"/>
    <w:rsid w:val="00DC5BA8"/>
    <w:rsid w:val="00DC6798"/>
    <w:rsid w:val="00DC7943"/>
    <w:rsid w:val="00DC7B8A"/>
    <w:rsid w:val="00DD0305"/>
    <w:rsid w:val="00DD07F0"/>
    <w:rsid w:val="00DD0E7D"/>
    <w:rsid w:val="00DD1CF8"/>
    <w:rsid w:val="00DD211A"/>
    <w:rsid w:val="00DD25DB"/>
    <w:rsid w:val="00DD2B06"/>
    <w:rsid w:val="00DD3442"/>
    <w:rsid w:val="00DD4149"/>
    <w:rsid w:val="00DD4328"/>
    <w:rsid w:val="00DD4752"/>
    <w:rsid w:val="00DD4D32"/>
    <w:rsid w:val="00DD5D81"/>
    <w:rsid w:val="00DD62D6"/>
    <w:rsid w:val="00DD6333"/>
    <w:rsid w:val="00DE0900"/>
    <w:rsid w:val="00DE0992"/>
    <w:rsid w:val="00DE165F"/>
    <w:rsid w:val="00DE1E57"/>
    <w:rsid w:val="00DE1F79"/>
    <w:rsid w:val="00DE2CC8"/>
    <w:rsid w:val="00DE4613"/>
    <w:rsid w:val="00DE48DE"/>
    <w:rsid w:val="00DE4B83"/>
    <w:rsid w:val="00DE5CDB"/>
    <w:rsid w:val="00DE71B6"/>
    <w:rsid w:val="00DE7A9F"/>
    <w:rsid w:val="00DF1A12"/>
    <w:rsid w:val="00DF1EBF"/>
    <w:rsid w:val="00DF2CAC"/>
    <w:rsid w:val="00DF3504"/>
    <w:rsid w:val="00DF435C"/>
    <w:rsid w:val="00DF4387"/>
    <w:rsid w:val="00DF54FD"/>
    <w:rsid w:val="00DF57E7"/>
    <w:rsid w:val="00DF5FA3"/>
    <w:rsid w:val="00DF5FC9"/>
    <w:rsid w:val="00DF6775"/>
    <w:rsid w:val="00DF6CE9"/>
    <w:rsid w:val="00DF77A8"/>
    <w:rsid w:val="00DF7E7A"/>
    <w:rsid w:val="00E006DE"/>
    <w:rsid w:val="00E00A7B"/>
    <w:rsid w:val="00E00F95"/>
    <w:rsid w:val="00E01905"/>
    <w:rsid w:val="00E0242E"/>
    <w:rsid w:val="00E0423B"/>
    <w:rsid w:val="00E049AB"/>
    <w:rsid w:val="00E05C70"/>
    <w:rsid w:val="00E06ACD"/>
    <w:rsid w:val="00E071EE"/>
    <w:rsid w:val="00E0756C"/>
    <w:rsid w:val="00E076CD"/>
    <w:rsid w:val="00E100FF"/>
    <w:rsid w:val="00E1052F"/>
    <w:rsid w:val="00E106AE"/>
    <w:rsid w:val="00E10B8C"/>
    <w:rsid w:val="00E12D16"/>
    <w:rsid w:val="00E136A6"/>
    <w:rsid w:val="00E137AD"/>
    <w:rsid w:val="00E1392D"/>
    <w:rsid w:val="00E13C60"/>
    <w:rsid w:val="00E148E3"/>
    <w:rsid w:val="00E153D7"/>
    <w:rsid w:val="00E15B0C"/>
    <w:rsid w:val="00E16009"/>
    <w:rsid w:val="00E16BDB"/>
    <w:rsid w:val="00E16C36"/>
    <w:rsid w:val="00E171DE"/>
    <w:rsid w:val="00E201D2"/>
    <w:rsid w:val="00E20D6A"/>
    <w:rsid w:val="00E22941"/>
    <w:rsid w:val="00E22ABC"/>
    <w:rsid w:val="00E2325E"/>
    <w:rsid w:val="00E238C2"/>
    <w:rsid w:val="00E23E0F"/>
    <w:rsid w:val="00E24E27"/>
    <w:rsid w:val="00E250B8"/>
    <w:rsid w:val="00E25325"/>
    <w:rsid w:val="00E256D4"/>
    <w:rsid w:val="00E256E2"/>
    <w:rsid w:val="00E25889"/>
    <w:rsid w:val="00E26650"/>
    <w:rsid w:val="00E269A7"/>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814"/>
    <w:rsid w:val="00E37140"/>
    <w:rsid w:val="00E4146D"/>
    <w:rsid w:val="00E4198F"/>
    <w:rsid w:val="00E41B3B"/>
    <w:rsid w:val="00E41BF0"/>
    <w:rsid w:val="00E41EEE"/>
    <w:rsid w:val="00E41FEC"/>
    <w:rsid w:val="00E422BD"/>
    <w:rsid w:val="00E42481"/>
    <w:rsid w:val="00E4320B"/>
    <w:rsid w:val="00E432FC"/>
    <w:rsid w:val="00E43C49"/>
    <w:rsid w:val="00E447F4"/>
    <w:rsid w:val="00E44F40"/>
    <w:rsid w:val="00E45769"/>
    <w:rsid w:val="00E463C2"/>
    <w:rsid w:val="00E46AFD"/>
    <w:rsid w:val="00E5009E"/>
    <w:rsid w:val="00E509BC"/>
    <w:rsid w:val="00E51541"/>
    <w:rsid w:val="00E52278"/>
    <w:rsid w:val="00E5406B"/>
    <w:rsid w:val="00E5415B"/>
    <w:rsid w:val="00E54324"/>
    <w:rsid w:val="00E544BF"/>
    <w:rsid w:val="00E546FA"/>
    <w:rsid w:val="00E54B54"/>
    <w:rsid w:val="00E54DA9"/>
    <w:rsid w:val="00E5672A"/>
    <w:rsid w:val="00E57798"/>
    <w:rsid w:val="00E57DB5"/>
    <w:rsid w:val="00E620DD"/>
    <w:rsid w:val="00E62526"/>
    <w:rsid w:val="00E632E4"/>
    <w:rsid w:val="00E636DE"/>
    <w:rsid w:val="00E65145"/>
    <w:rsid w:val="00E65DB2"/>
    <w:rsid w:val="00E67151"/>
    <w:rsid w:val="00E67684"/>
    <w:rsid w:val="00E67BBA"/>
    <w:rsid w:val="00E706D4"/>
    <w:rsid w:val="00E70CDA"/>
    <w:rsid w:val="00E720CB"/>
    <w:rsid w:val="00E73311"/>
    <w:rsid w:val="00E74B67"/>
    <w:rsid w:val="00E7567F"/>
    <w:rsid w:val="00E75B44"/>
    <w:rsid w:val="00E7634E"/>
    <w:rsid w:val="00E76B9B"/>
    <w:rsid w:val="00E76BEC"/>
    <w:rsid w:val="00E77454"/>
    <w:rsid w:val="00E81614"/>
    <w:rsid w:val="00E81658"/>
    <w:rsid w:val="00E81964"/>
    <w:rsid w:val="00E831F4"/>
    <w:rsid w:val="00E835A8"/>
    <w:rsid w:val="00E83DDE"/>
    <w:rsid w:val="00E84472"/>
    <w:rsid w:val="00E8449D"/>
    <w:rsid w:val="00E8499C"/>
    <w:rsid w:val="00E84B60"/>
    <w:rsid w:val="00E8560C"/>
    <w:rsid w:val="00E857D7"/>
    <w:rsid w:val="00E858D1"/>
    <w:rsid w:val="00E858D6"/>
    <w:rsid w:val="00E85E48"/>
    <w:rsid w:val="00E860BC"/>
    <w:rsid w:val="00E86F78"/>
    <w:rsid w:val="00E90424"/>
    <w:rsid w:val="00E906CA"/>
    <w:rsid w:val="00E90CA8"/>
    <w:rsid w:val="00E93E05"/>
    <w:rsid w:val="00E93F97"/>
    <w:rsid w:val="00E94528"/>
    <w:rsid w:val="00E9505A"/>
    <w:rsid w:val="00E95231"/>
    <w:rsid w:val="00E96145"/>
    <w:rsid w:val="00E96E16"/>
    <w:rsid w:val="00E973A6"/>
    <w:rsid w:val="00EA0186"/>
    <w:rsid w:val="00EA0553"/>
    <w:rsid w:val="00EA551A"/>
    <w:rsid w:val="00EA5E85"/>
    <w:rsid w:val="00EA64BC"/>
    <w:rsid w:val="00EA76BC"/>
    <w:rsid w:val="00EA7897"/>
    <w:rsid w:val="00EA7D49"/>
    <w:rsid w:val="00EB1D33"/>
    <w:rsid w:val="00EB1F90"/>
    <w:rsid w:val="00EB32A5"/>
    <w:rsid w:val="00EB37CF"/>
    <w:rsid w:val="00EB3ABB"/>
    <w:rsid w:val="00EB3D52"/>
    <w:rsid w:val="00EB41F2"/>
    <w:rsid w:val="00EB425C"/>
    <w:rsid w:val="00EB5308"/>
    <w:rsid w:val="00EB5714"/>
    <w:rsid w:val="00EB580B"/>
    <w:rsid w:val="00EB60EF"/>
    <w:rsid w:val="00EB6FE0"/>
    <w:rsid w:val="00EB71F7"/>
    <w:rsid w:val="00EB789A"/>
    <w:rsid w:val="00EB794B"/>
    <w:rsid w:val="00EC138E"/>
    <w:rsid w:val="00EC27C5"/>
    <w:rsid w:val="00EC2A53"/>
    <w:rsid w:val="00EC2F43"/>
    <w:rsid w:val="00EC46B6"/>
    <w:rsid w:val="00EC5810"/>
    <w:rsid w:val="00EC5ECA"/>
    <w:rsid w:val="00EC7D63"/>
    <w:rsid w:val="00ED059B"/>
    <w:rsid w:val="00ED081A"/>
    <w:rsid w:val="00ED1F4C"/>
    <w:rsid w:val="00ED2023"/>
    <w:rsid w:val="00ED29B3"/>
    <w:rsid w:val="00ED2FE6"/>
    <w:rsid w:val="00ED34C6"/>
    <w:rsid w:val="00ED35C2"/>
    <w:rsid w:val="00ED3A32"/>
    <w:rsid w:val="00ED4381"/>
    <w:rsid w:val="00ED5480"/>
    <w:rsid w:val="00ED5B22"/>
    <w:rsid w:val="00ED6EC7"/>
    <w:rsid w:val="00ED6F85"/>
    <w:rsid w:val="00ED72CE"/>
    <w:rsid w:val="00ED7F9C"/>
    <w:rsid w:val="00EE0958"/>
    <w:rsid w:val="00EE13C7"/>
    <w:rsid w:val="00EE19FA"/>
    <w:rsid w:val="00EE20A1"/>
    <w:rsid w:val="00EE30AD"/>
    <w:rsid w:val="00EE48DA"/>
    <w:rsid w:val="00EE4C10"/>
    <w:rsid w:val="00EE6FF5"/>
    <w:rsid w:val="00EF2440"/>
    <w:rsid w:val="00EF2929"/>
    <w:rsid w:val="00EF2A38"/>
    <w:rsid w:val="00EF3295"/>
    <w:rsid w:val="00EF4A3B"/>
    <w:rsid w:val="00EF56D7"/>
    <w:rsid w:val="00EF6471"/>
    <w:rsid w:val="00EF780D"/>
    <w:rsid w:val="00F00726"/>
    <w:rsid w:val="00F00939"/>
    <w:rsid w:val="00F025BE"/>
    <w:rsid w:val="00F02C1E"/>
    <w:rsid w:val="00F03321"/>
    <w:rsid w:val="00F0378F"/>
    <w:rsid w:val="00F046A7"/>
    <w:rsid w:val="00F04CEB"/>
    <w:rsid w:val="00F06325"/>
    <w:rsid w:val="00F0647E"/>
    <w:rsid w:val="00F07282"/>
    <w:rsid w:val="00F10915"/>
    <w:rsid w:val="00F10DFF"/>
    <w:rsid w:val="00F12A62"/>
    <w:rsid w:val="00F13693"/>
    <w:rsid w:val="00F13E1E"/>
    <w:rsid w:val="00F1442B"/>
    <w:rsid w:val="00F145BA"/>
    <w:rsid w:val="00F147D4"/>
    <w:rsid w:val="00F14E84"/>
    <w:rsid w:val="00F14FBF"/>
    <w:rsid w:val="00F153BA"/>
    <w:rsid w:val="00F162BB"/>
    <w:rsid w:val="00F1690B"/>
    <w:rsid w:val="00F1751F"/>
    <w:rsid w:val="00F20269"/>
    <w:rsid w:val="00F215B5"/>
    <w:rsid w:val="00F22CE1"/>
    <w:rsid w:val="00F22FAC"/>
    <w:rsid w:val="00F2339E"/>
    <w:rsid w:val="00F2354B"/>
    <w:rsid w:val="00F23927"/>
    <w:rsid w:val="00F23AA1"/>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4071E"/>
    <w:rsid w:val="00F40891"/>
    <w:rsid w:val="00F4199D"/>
    <w:rsid w:val="00F41C6C"/>
    <w:rsid w:val="00F42238"/>
    <w:rsid w:val="00F42C03"/>
    <w:rsid w:val="00F42FD6"/>
    <w:rsid w:val="00F43B4F"/>
    <w:rsid w:val="00F44DE4"/>
    <w:rsid w:val="00F457CB"/>
    <w:rsid w:val="00F47240"/>
    <w:rsid w:val="00F50F8F"/>
    <w:rsid w:val="00F527C0"/>
    <w:rsid w:val="00F538C0"/>
    <w:rsid w:val="00F53B68"/>
    <w:rsid w:val="00F53DFC"/>
    <w:rsid w:val="00F54444"/>
    <w:rsid w:val="00F544C4"/>
    <w:rsid w:val="00F554BF"/>
    <w:rsid w:val="00F5601D"/>
    <w:rsid w:val="00F5619A"/>
    <w:rsid w:val="00F57000"/>
    <w:rsid w:val="00F574BF"/>
    <w:rsid w:val="00F6081C"/>
    <w:rsid w:val="00F60B55"/>
    <w:rsid w:val="00F60EB0"/>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99C"/>
    <w:rsid w:val="00F67D8D"/>
    <w:rsid w:val="00F70D58"/>
    <w:rsid w:val="00F71031"/>
    <w:rsid w:val="00F7161B"/>
    <w:rsid w:val="00F7216A"/>
    <w:rsid w:val="00F72547"/>
    <w:rsid w:val="00F72585"/>
    <w:rsid w:val="00F72762"/>
    <w:rsid w:val="00F736E4"/>
    <w:rsid w:val="00F7591F"/>
    <w:rsid w:val="00F75EE9"/>
    <w:rsid w:val="00F771B5"/>
    <w:rsid w:val="00F776BF"/>
    <w:rsid w:val="00F813F5"/>
    <w:rsid w:val="00F81466"/>
    <w:rsid w:val="00F814F7"/>
    <w:rsid w:val="00F81B8F"/>
    <w:rsid w:val="00F823E5"/>
    <w:rsid w:val="00F85C1E"/>
    <w:rsid w:val="00F8605A"/>
    <w:rsid w:val="00F8689B"/>
    <w:rsid w:val="00F86C82"/>
    <w:rsid w:val="00F8775B"/>
    <w:rsid w:val="00F87A0A"/>
    <w:rsid w:val="00F90EF6"/>
    <w:rsid w:val="00F90FBA"/>
    <w:rsid w:val="00F92377"/>
    <w:rsid w:val="00F937A4"/>
    <w:rsid w:val="00F9415F"/>
    <w:rsid w:val="00F94D72"/>
    <w:rsid w:val="00F96090"/>
    <w:rsid w:val="00F96D32"/>
    <w:rsid w:val="00F9781C"/>
    <w:rsid w:val="00FA0133"/>
    <w:rsid w:val="00FA1836"/>
    <w:rsid w:val="00FA1A7F"/>
    <w:rsid w:val="00FA26D1"/>
    <w:rsid w:val="00FA29CF"/>
    <w:rsid w:val="00FA2CAD"/>
    <w:rsid w:val="00FA2F0D"/>
    <w:rsid w:val="00FA4855"/>
    <w:rsid w:val="00FA5591"/>
    <w:rsid w:val="00FA5AFE"/>
    <w:rsid w:val="00FA6326"/>
    <w:rsid w:val="00FA7BBA"/>
    <w:rsid w:val="00FA7DC6"/>
    <w:rsid w:val="00FB09B5"/>
    <w:rsid w:val="00FB0DFA"/>
    <w:rsid w:val="00FB105C"/>
    <w:rsid w:val="00FB129C"/>
    <w:rsid w:val="00FB14FA"/>
    <w:rsid w:val="00FB1B13"/>
    <w:rsid w:val="00FB2269"/>
    <w:rsid w:val="00FB2982"/>
    <w:rsid w:val="00FB3848"/>
    <w:rsid w:val="00FB392E"/>
    <w:rsid w:val="00FB3DA9"/>
    <w:rsid w:val="00FB4C78"/>
    <w:rsid w:val="00FB5D88"/>
    <w:rsid w:val="00FB6556"/>
    <w:rsid w:val="00FB79C8"/>
    <w:rsid w:val="00FC0332"/>
    <w:rsid w:val="00FC0B45"/>
    <w:rsid w:val="00FC117C"/>
    <w:rsid w:val="00FC11B4"/>
    <w:rsid w:val="00FC20A8"/>
    <w:rsid w:val="00FC3C93"/>
    <w:rsid w:val="00FC473D"/>
    <w:rsid w:val="00FC5034"/>
    <w:rsid w:val="00FC54A4"/>
    <w:rsid w:val="00FC5628"/>
    <w:rsid w:val="00FC5731"/>
    <w:rsid w:val="00FC5D1C"/>
    <w:rsid w:val="00FC6300"/>
    <w:rsid w:val="00FC70CA"/>
    <w:rsid w:val="00FC7237"/>
    <w:rsid w:val="00FD0035"/>
    <w:rsid w:val="00FD1358"/>
    <w:rsid w:val="00FD1592"/>
    <w:rsid w:val="00FD1992"/>
    <w:rsid w:val="00FD1C0A"/>
    <w:rsid w:val="00FD3D91"/>
    <w:rsid w:val="00FD56AD"/>
    <w:rsid w:val="00FD664A"/>
    <w:rsid w:val="00FD66F8"/>
    <w:rsid w:val="00FD7D02"/>
    <w:rsid w:val="00FE02A9"/>
    <w:rsid w:val="00FE1CAF"/>
    <w:rsid w:val="00FE1CC6"/>
    <w:rsid w:val="00FE22A1"/>
    <w:rsid w:val="00FE41B2"/>
    <w:rsid w:val="00FE4B54"/>
    <w:rsid w:val="00FE54AD"/>
    <w:rsid w:val="00FE5609"/>
    <w:rsid w:val="00FE5692"/>
    <w:rsid w:val="00FE5E5F"/>
    <w:rsid w:val="00FF0B0C"/>
    <w:rsid w:val="00FF0EAC"/>
    <w:rsid w:val="00FF13FD"/>
    <w:rsid w:val="00FF1884"/>
    <w:rsid w:val="00FF2019"/>
    <w:rsid w:val="00FF20B2"/>
    <w:rsid w:val="00FF307E"/>
    <w:rsid w:val="00FF311B"/>
    <w:rsid w:val="00FF4DD4"/>
    <w:rsid w:val="00FF4F08"/>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pPr>
      <w:tabs>
        <w:tab w:val="right" w:leader="dot" w:pos="8828"/>
      </w:tabs>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semiHidden/>
    <w:pPr>
      <w:jc w:val="left"/>
    </w:pPr>
  </w:style>
  <w:style w:type="character" w:customStyle="1" w:styleId="11">
    <w:name w:val="(文字) (文字)1"/>
    <w:rPr>
      <w:kern w:val="2"/>
      <w:sz w:val="21"/>
      <w:szCs w:val="24"/>
    </w:rPr>
  </w:style>
  <w:style w:type="paragraph" w:styleId="af1">
    <w:name w:val="annotation subject"/>
    <w:basedOn w:val="af0"/>
    <w:next w:val="af0"/>
    <w:rPr>
      <w:b/>
      <w:bCs/>
    </w:rPr>
  </w:style>
  <w:style w:type="character" w:customStyle="1" w:styleId="af2">
    <w:name w:val="(文字) (文字)"/>
    <w:rPr>
      <w:b/>
      <w:bCs/>
      <w:kern w:val="2"/>
      <w:sz w:val="21"/>
      <w:szCs w:val="24"/>
    </w:rPr>
  </w:style>
  <w:style w:type="character" w:styleId="af3">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4">
    <w:name w:val="caption"/>
    <w:basedOn w:val="a"/>
    <w:next w:val="a"/>
    <w:qFormat/>
    <w:rPr>
      <w:b/>
      <w:bCs/>
      <w:szCs w:val="21"/>
    </w:rPr>
  </w:style>
  <w:style w:type="paragraph" w:styleId="af5">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6">
    <w:name w:val="Body Text"/>
    <w:basedOn w:val="a"/>
    <w:link w:val="af7"/>
    <w:rsid w:val="00352B80"/>
  </w:style>
  <w:style w:type="character" w:customStyle="1" w:styleId="af7">
    <w:name w:val="本文 (文字)"/>
    <w:link w:val="af6"/>
    <w:rsid w:val="00352B80"/>
    <w:rPr>
      <w:kern w:val="2"/>
      <w:sz w:val="21"/>
      <w:szCs w:val="24"/>
    </w:rPr>
  </w:style>
  <w:style w:type="character" w:styleId="af8">
    <w:name w:val="Emphasis"/>
    <w:qFormat/>
    <w:rsid w:val="00832520"/>
    <w:rPr>
      <w:i/>
      <w:iCs/>
    </w:rPr>
  </w:style>
  <w:style w:type="character" w:customStyle="1" w:styleId="yogo2">
    <w:name w:val="yogo2"/>
    <w:rsid w:val="001F77EF"/>
  </w:style>
  <w:style w:type="paragraph" w:styleId="af9">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a">
    <w:name w:val="Plain Text"/>
    <w:basedOn w:val="a"/>
    <w:link w:val="afb"/>
    <w:uiPriority w:val="99"/>
    <w:unhideWhenUsed/>
    <w:rsid w:val="00AC121C"/>
    <w:pPr>
      <w:jc w:val="left"/>
    </w:pPr>
    <w:rPr>
      <w:rFonts w:ascii="游ゴシック" w:eastAsia="游ゴシック" w:hAnsi="Courier New" w:cs="Courier New"/>
      <w:sz w:val="22"/>
      <w:szCs w:val="22"/>
    </w:rPr>
  </w:style>
  <w:style w:type="character" w:customStyle="1" w:styleId="afb">
    <w:name w:val="書式なし (文字)"/>
    <w:link w:val="afa"/>
    <w:uiPriority w:val="99"/>
    <w:rsid w:val="00AC121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204B-D1ED-4807-BDFC-87501D41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459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2021-03-23T04:15:00Z</dcterms:created>
  <dcterms:modified xsi:type="dcterms:W3CDTF">2021-03-23T04:15:00Z</dcterms:modified>
</cp:coreProperties>
</file>