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5ED" w:rsidRDefault="00D9523E" w:rsidP="00D9523E">
      <w:pPr>
        <w:jc w:val="center"/>
        <w:rPr>
          <w:sz w:val="28"/>
          <w:szCs w:val="28"/>
        </w:rPr>
      </w:pPr>
      <w:bookmarkStart w:id="0" w:name="_GoBack"/>
      <w:bookmarkEnd w:id="0"/>
      <w:r w:rsidRPr="00E9550D">
        <w:rPr>
          <w:rFonts w:hint="eastAsia"/>
          <w:sz w:val="28"/>
          <w:szCs w:val="28"/>
        </w:rPr>
        <w:t>廃棄物の処理</w:t>
      </w:r>
      <w:r w:rsidR="007A62E9">
        <w:rPr>
          <w:rFonts w:hint="eastAsia"/>
          <w:sz w:val="28"/>
          <w:szCs w:val="28"/>
        </w:rPr>
        <w:t>に関する報告</w:t>
      </w:r>
    </w:p>
    <w:p w:rsidR="00DA1C3F" w:rsidRPr="00DA1C3F" w:rsidRDefault="00DA1C3F" w:rsidP="00920BEA">
      <w:pPr>
        <w:rPr>
          <w:sz w:val="24"/>
          <w:szCs w:val="24"/>
        </w:rPr>
      </w:pPr>
      <w:r w:rsidRPr="00DA1C3F">
        <w:rPr>
          <w:rFonts w:hint="eastAsia"/>
          <w:sz w:val="24"/>
          <w:szCs w:val="24"/>
        </w:rPr>
        <w:t>環境局長</w:t>
      </w:r>
      <w:r w:rsidR="005D73E1">
        <w:rPr>
          <w:rFonts w:hint="eastAsia"/>
          <w:sz w:val="24"/>
          <w:szCs w:val="24"/>
        </w:rPr>
        <w:t xml:space="preserve">　</w:t>
      </w:r>
      <w:r w:rsidRPr="00DA1C3F">
        <w:rPr>
          <w:rFonts w:hint="eastAsia"/>
          <w:sz w:val="24"/>
          <w:szCs w:val="24"/>
        </w:rPr>
        <w:t>様</w:t>
      </w:r>
    </w:p>
    <w:p w:rsidR="00DA1C3F" w:rsidRPr="00E9550D" w:rsidRDefault="00DA1C3F" w:rsidP="00DA1C3F">
      <w:pPr>
        <w:rPr>
          <w:sz w:val="28"/>
          <w:szCs w:val="28"/>
        </w:rPr>
      </w:pPr>
    </w:p>
    <w:p w:rsidR="00CB02E7" w:rsidRDefault="00CB02E7" w:rsidP="00CB02E7">
      <w:pPr>
        <w:spacing w:line="340" w:lineRule="exact"/>
        <w:ind w:left="840" w:firstLine="840"/>
        <w:jc w:val="left"/>
        <w:rPr>
          <w:sz w:val="24"/>
          <w:szCs w:val="24"/>
        </w:rPr>
      </w:pPr>
      <w:r>
        <w:rPr>
          <w:rFonts w:hint="eastAsia"/>
          <w:sz w:val="24"/>
          <w:szCs w:val="24"/>
        </w:rPr>
        <w:t>事業者</w:t>
      </w:r>
      <w:r>
        <w:rPr>
          <w:rFonts w:hint="eastAsia"/>
          <w:sz w:val="24"/>
          <w:szCs w:val="24"/>
        </w:rPr>
        <w:tab/>
      </w:r>
      <w:r>
        <w:rPr>
          <w:sz w:val="24"/>
          <w:szCs w:val="24"/>
        </w:rPr>
        <w:tab/>
      </w:r>
      <w:r>
        <w:rPr>
          <w:rFonts w:hint="eastAsia"/>
          <w:sz w:val="24"/>
          <w:szCs w:val="24"/>
        </w:rPr>
        <w:t>住所</w:t>
      </w:r>
      <w:r>
        <w:rPr>
          <w:rFonts w:hint="eastAsia"/>
          <w:sz w:val="24"/>
          <w:szCs w:val="24"/>
        </w:rPr>
        <w:tab/>
      </w:r>
    </w:p>
    <w:p w:rsidR="00CB02E7" w:rsidRPr="00E9550D" w:rsidRDefault="00CB02E7" w:rsidP="00CB02E7">
      <w:pPr>
        <w:spacing w:line="340" w:lineRule="exact"/>
        <w:jc w:val="left"/>
        <w:rPr>
          <w:rFonts w:asciiTheme="majorEastAsia" w:eastAsiaTheme="majorEastAsia" w:hAnsiTheme="majorEastAsia"/>
          <w:b/>
          <w:sz w:val="24"/>
          <w:szCs w:val="24"/>
        </w:rPr>
      </w:pPr>
      <w:r>
        <w:rPr>
          <w:rFonts w:hint="eastAsia"/>
          <w:sz w:val="24"/>
          <w:szCs w:val="24"/>
        </w:rPr>
        <w:t xml:space="preserve">　　　</w:t>
      </w:r>
      <w:r>
        <w:rPr>
          <w:sz w:val="24"/>
          <w:szCs w:val="24"/>
        </w:rPr>
        <w:tab/>
      </w:r>
      <w:r>
        <w:rPr>
          <w:sz w:val="24"/>
          <w:szCs w:val="24"/>
        </w:rPr>
        <w:tab/>
      </w:r>
      <w:r>
        <w:rPr>
          <w:sz w:val="24"/>
          <w:szCs w:val="24"/>
        </w:rPr>
        <w:tab/>
      </w:r>
      <w:r>
        <w:rPr>
          <w:rFonts w:hint="eastAsia"/>
          <w:sz w:val="24"/>
          <w:szCs w:val="24"/>
        </w:rPr>
        <w:t xml:space="preserve">　　</w:t>
      </w:r>
      <w:r>
        <w:rPr>
          <w:sz w:val="24"/>
          <w:szCs w:val="24"/>
        </w:rPr>
        <w:tab/>
      </w:r>
      <w:r>
        <w:rPr>
          <w:rFonts w:hint="eastAsia"/>
          <w:sz w:val="24"/>
          <w:szCs w:val="24"/>
        </w:rPr>
        <w:t xml:space="preserve">氏名　</w:t>
      </w:r>
      <w:r>
        <w:rPr>
          <w:rFonts w:hint="eastAsia"/>
          <w:sz w:val="24"/>
          <w:szCs w:val="24"/>
        </w:rPr>
        <w:tab/>
      </w:r>
    </w:p>
    <w:p w:rsidR="00CB02E7" w:rsidRPr="00E9550D" w:rsidRDefault="00CB02E7" w:rsidP="00CB02E7">
      <w:pPr>
        <w:spacing w:line="340" w:lineRule="exact"/>
        <w:jc w:val="left"/>
        <w:rPr>
          <w:rFonts w:asciiTheme="majorEastAsia" w:eastAsiaTheme="majorEastAsia" w:hAnsiTheme="majorEastAsia"/>
          <w:b/>
          <w:sz w:val="24"/>
          <w:szCs w:val="24"/>
        </w:rPr>
      </w:pPr>
      <w:r w:rsidRPr="00E9550D">
        <w:rPr>
          <w:rFonts w:asciiTheme="majorEastAsia" w:eastAsiaTheme="majorEastAsia" w:hAnsiTheme="majorEastAsia" w:hint="eastAsia"/>
          <w:b/>
          <w:sz w:val="24"/>
          <w:szCs w:val="24"/>
        </w:rPr>
        <w:t xml:space="preserve">　　　　　　　</w:t>
      </w:r>
      <w:r w:rsidRPr="00E9550D">
        <w:rPr>
          <w:rFonts w:asciiTheme="majorEastAsia" w:eastAsiaTheme="majorEastAsia" w:hAnsiTheme="majorEastAsia" w:hint="eastAsia"/>
          <w:b/>
          <w:sz w:val="24"/>
          <w:szCs w:val="24"/>
        </w:rPr>
        <w:tab/>
        <w:t xml:space="preserve">　</w:t>
      </w:r>
    </w:p>
    <w:p w:rsidR="00CB02E7" w:rsidRDefault="00CB02E7" w:rsidP="00CB02E7">
      <w:pPr>
        <w:spacing w:line="340" w:lineRule="exact"/>
        <w:ind w:left="1440" w:firstLineChars="800" w:firstLine="1920"/>
        <w:jc w:val="left"/>
        <w:rPr>
          <w:sz w:val="24"/>
          <w:szCs w:val="24"/>
        </w:rPr>
      </w:pPr>
      <w:r>
        <w:rPr>
          <w:rFonts w:hint="eastAsia"/>
          <w:sz w:val="24"/>
          <w:szCs w:val="24"/>
        </w:rPr>
        <w:t>（法人にあっては、名称及び代表者の氏名）</w:t>
      </w:r>
    </w:p>
    <w:p w:rsidR="00CB02E7" w:rsidRDefault="00CB02E7" w:rsidP="00CB02E7">
      <w:pPr>
        <w:spacing w:line="340" w:lineRule="exact"/>
        <w:ind w:left="840" w:firstLine="840"/>
        <w:jc w:val="left"/>
        <w:rPr>
          <w:sz w:val="24"/>
          <w:szCs w:val="24"/>
        </w:rPr>
      </w:pPr>
      <w:r>
        <w:rPr>
          <w:rFonts w:hint="eastAsia"/>
          <w:sz w:val="24"/>
          <w:szCs w:val="24"/>
        </w:rPr>
        <w:t>施設の名称</w:t>
      </w:r>
      <w:r>
        <w:rPr>
          <w:sz w:val="24"/>
          <w:szCs w:val="24"/>
        </w:rPr>
        <w:tab/>
      </w:r>
      <w:r>
        <w:rPr>
          <w:sz w:val="24"/>
          <w:szCs w:val="24"/>
        </w:rPr>
        <w:tab/>
      </w:r>
    </w:p>
    <w:p w:rsidR="00CB02E7" w:rsidRDefault="00CB02E7" w:rsidP="00CB02E7">
      <w:pPr>
        <w:spacing w:line="340" w:lineRule="exact"/>
        <w:ind w:left="840" w:firstLine="840"/>
        <w:jc w:val="left"/>
        <w:rPr>
          <w:sz w:val="24"/>
          <w:szCs w:val="24"/>
        </w:rPr>
      </w:pPr>
      <w:r>
        <w:rPr>
          <w:rFonts w:hint="eastAsia"/>
          <w:sz w:val="24"/>
          <w:szCs w:val="24"/>
        </w:rPr>
        <w:t>施設の所在地</w:t>
      </w:r>
      <w:r>
        <w:rPr>
          <w:sz w:val="24"/>
          <w:szCs w:val="24"/>
        </w:rPr>
        <w:tab/>
      </w:r>
      <w:r>
        <w:rPr>
          <w:sz w:val="24"/>
          <w:szCs w:val="24"/>
        </w:rPr>
        <w:tab/>
      </w:r>
    </w:p>
    <w:p w:rsidR="007A62E9" w:rsidRDefault="007A62E9" w:rsidP="007A62E9">
      <w:pPr>
        <w:spacing w:line="340" w:lineRule="exact"/>
        <w:jc w:val="left"/>
        <w:rPr>
          <w:sz w:val="24"/>
          <w:szCs w:val="24"/>
        </w:rPr>
      </w:pPr>
    </w:p>
    <w:p w:rsidR="00DA1C3F" w:rsidRDefault="00DA1C3F" w:rsidP="007A62E9">
      <w:pPr>
        <w:spacing w:line="340" w:lineRule="exact"/>
        <w:jc w:val="left"/>
        <w:rPr>
          <w:sz w:val="24"/>
          <w:szCs w:val="24"/>
        </w:rPr>
      </w:pPr>
      <w:r>
        <w:rPr>
          <w:rFonts w:hint="eastAsia"/>
          <w:sz w:val="24"/>
          <w:szCs w:val="24"/>
        </w:rPr>
        <w:t xml:space="preserve">　国家戦略特別区域外国人滞在施設経営事業</w:t>
      </w:r>
      <w:r w:rsidR="00492F0F">
        <w:rPr>
          <w:rFonts w:hint="eastAsia"/>
          <w:sz w:val="24"/>
          <w:szCs w:val="24"/>
        </w:rPr>
        <w:t>（特区民泊事業）に係る廃棄物の処理に関し</w:t>
      </w:r>
      <w:r>
        <w:rPr>
          <w:rFonts w:hint="eastAsia"/>
          <w:sz w:val="24"/>
          <w:szCs w:val="24"/>
        </w:rPr>
        <w:t>、次のとおり</w:t>
      </w:r>
      <w:r w:rsidR="00476388">
        <w:rPr>
          <w:rFonts w:hint="eastAsia"/>
          <w:sz w:val="24"/>
          <w:szCs w:val="24"/>
        </w:rPr>
        <w:t>報告します。</w:t>
      </w:r>
    </w:p>
    <w:p w:rsidR="007A62E9" w:rsidRDefault="007A62E9" w:rsidP="00715C78">
      <w:pPr>
        <w:spacing w:line="340" w:lineRule="exact"/>
        <w:jc w:val="left"/>
        <w:rPr>
          <w:sz w:val="24"/>
          <w:szCs w:val="24"/>
        </w:rPr>
      </w:pPr>
    </w:p>
    <w:p w:rsidR="008004CF" w:rsidRDefault="0052403B" w:rsidP="00715C78">
      <w:pPr>
        <w:spacing w:line="340" w:lineRule="exact"/>
        <w:jc w:val="left"/>
        <w:rPr>
          <w:sz w:val="24"/>
          <w:szCs w:val="24"/>
        </w:rPr>
      </w:pPr>
      <w:r>
        <w:rPr>
          <w:rFonts w:hint="eastAsia"/>
          <w:sz w:val="24"/>
          <w:szCs w:val="24"/>
        </w:rPr>
        <w:t>Ⅰ</w:t>
      </w:r>
      <w:r w:rsidR="008004CF">
        <w:rPr>
          <w:rFonts w:hint="eastAsia"/>
          <w:sz w:val="24"/>
          <w:szCs w:val="24"/>
        </w:rPr>
        <w:t xml:space="preserve">　廃棄物処理に関する滞在者への周知方法</w:t>
      </w:r>
    </w:p>
    <w:tbl>
      <w:tblPr>
        <w:tblStyle w:val="a4"/>
        <w:tblW w:w="9209" w:type="dxa"/>
        <w:tblLook w:val="04A0" w:firstRow="1" w:lastRow="0" w:firstColumn="1" w:lastColumn="0" w:noHBand="0" w:noVBand="1"/>
      </w:tblPr>
      <w:tblGrid>
        <w:gridCol w:w="9209"/>
      </w:tblGrid>
      <w:tr w:rsidR="008004CF" w:rsidTr="003D0D36">
        <w:trPr>
          <w:trHeight w:val="4020"/>
        </w:trPr>
        <w:tc>
          <w:tcPr>
            <w:tcW w:w="9209" w:type="dxa"/>
          </w:tcPr>
          <w:p w:rsidR="006A7477" w:rsidRPr="00121E54" w:rsidRDefault="00561DAD" w:rsidP="00121E54">
            <w:pPr>
              <w:spacing w:line="300" w:lineRule="exact"/>
              <w:ind w:left="240" w:hangingChars="100" w:hanging="240"/>
              <w:jc w:val="left"/>
              <w:rPr>
                <w:rFonts w:asciiTheme="majorEastAsia" w:eastAsiaTheme="majorEastAsia" w:hAnsiTheme="majorEastAsia"/>
                <w:color w:val="000000" w:themeColor="text1"/>
                <w:sz w:val="24"/>
                <w:szCs w:val="24"/>
              </w:rPr>
            </w:pPr>
            <w:r w:rsidRPr="00561DAD">
              <w:rPr>
                <w:rFonts w:asciiTheme="majorEastAsia" w:eastAsiaTheme="majorEastAsia" w:hAnsiTheme="majorEastAsia" w:hint="eastAsia"/>
                <w:sz w:val="24"/>
                <w:szCs w:val="24"/>
              </w:rPr>
              <w:t>□</w:t>
            </w:r>
            <w:r w:rsidR="006A7477">
              <w:rPr>
                <w:rFonts w:asciiTheme="majorEastAsia" w:eastAsiaTheme="majorEastAsia" w:hAnsiTheme="majorEastAsia" w:hint="eastAsia"/>
                <w:sz w:val="24"/>
                <w:szCs w:val="24"/>
              </w:rPr>
              <w:t xml:space="preserve"> </w:t>
            </w:r>
            <w:r w:rsidR="005B7602">
              <w:rPr>
                <w:rFonts w:asciiTheme="minorEastAsia" w:hAnsiTheme="minorEastAsia" w:hint="eastAsia"/>
                <w:sz w:val="24"/>
                <w:szCs w:val="24"/>
              </w:rPr>
              <w:t>居室</w:t>
            </w:r>
            <w:r w:rsidR="00B3597E" w:rsidRPr="00D8100C">
              <w:rPr>
                <w:rFonts w:asciiTheme="minorEastAsia" w:hAnsiTheme="minorEastAsia" w:hint="eastAsia"/>
                <w:sz w:val="24"/>
                <w:szCs w:val="24"/>
              </w:rPr>
              <w:t>に設置する「</w:t>
            </w:r>
            <w:r w:rsidR="005B7602">
              <w:rPr>
                <w:rFonts w:asciiTheme="minorEastAsia" w:hAnsiTheme="minorEastAsia" w:hint="eastAsia"/>
                <w:sz w:val="24"/>
                <w:szCs w:val="24"/>
              </w:rPr>
              <w:t>利用</w:t>
            </w:r>
            <w:r w:rsidR="00171582" w:rsidRPr="00D8100C">
              <w:rPr>
                <w:rFonts w:asciiTheme="minorEastAsia" w:hAnsiTheme="minorEastAsia" w:hint="eastAsia"/>
                <w:sz w:val="24"/>
                <w:szCs w:val="24"/>
              </w:rPr>
              <w:t>案内</w:t>
            </w:r>
            <w:r w:rsidR="005B7602">
              <w:rPr>
                <w:rFonts w:asciiTheme="minorEastAsia" w:hAnsiTheme="minorEastAsia" w:hint="eastAsia"/>
                <w:sz w:val="24"/>
                <w:szCs w:val="24"/>
              </w:rPr>
              <w:t>書</w:t>
            </w:r>
            <w:r w:rsidR="00B3597E" w:rsidRPr="00D8100C">
              <w:rPr>
                <w:rFonts w:asciiTheme="minorEastAsia" w:hAnsiTheme="minorEastAsia" w:hint="eastAsia"/>
                <w:sz w:val="24"/>
                <w:szCs w:val="24"/>
              </w:rPr>
              <w:t>」に、</w:t>
            </w:r>
            <w:r w:rsidR="00170C7D" w:rsidRPr="00121E54">
              <w:rPr>
                <w:rFonts w:asciiTheme="minorEastAsia" w:hAnsiTheme="minorEastAsia" w:hint="eastAsia"/>
                <w:color w:val="000000" w:themeColor="text1"/>
                <w:sz w:val="24"/>
                <w:szCs w:val="24"/>
              </w:rPr>
              <w:t>ごみの適切な処理方法について</w:t>
            </w:r>
            <w:r w:rsidR="006A7477" w:rsidRPr="00121E54">
              <w:rPr>
                <w:rFonts w:asciiTheme="minorEastAsia" w:hAnsiTheme="minorEastAsia" w:hint="eastAsia"/>
                <w:color w:val="000000" w:themeColor="text1"/>
                <w:sz w:val="24"/>
                <w:szCs w:val="24"/>
              </w:rPr>
              <w:t>記載</w:t>
            </w:r>
            <w:r w:rsidR="004043E7" w:rsidRPr="00121E54">
              <w:rPr>
                <w:rFonts w:asciiTheme="majorEastAsia" w:eastAsiaTheme="majorEastAsia" w:hAnsiTheme="majorEastAsia" w:hint="eastAsia"/>
                <w:color w:val="000000" w:themeColor="text1"/>
                <w:sz w:val="24"/>
                <w:szCs w:val="24"/>
              </w:rPr>
              <w:t xml:space="preserve">　★</w:t>
            </w:r>
          </w:p>
          <w:p w:rsidR="006A7477" w:rsidRPr="00121E54" w:rsidRDefault="006A7477" w:rsidP="00170C7D">
            <w:pPr>
              <w:spacing w:line="300" w:lineRule="exact"/>
              <w:ind w:firstLineChars="150" w:firstLine="360"/>
              <w:jc w:val="left"/>
              <w:rPr>
                <w:rFonts w:asciiTheme="minorEastAsia" w:hAnsiTheme="minorEastAsia"/>
                <w:color w:val="000000" w:themeColor="text1"/>
                <w:sz w:val="24"/>
                <w:szCs w:val="24"/>
              </w:rPr>
            </w:pPr>
            <w:r w:rsidRPr="00121E54">
              <w:rPr>
                <w:rFonts w:asciiTheme="minorEastAsia" w:hAnsiTheme="minorEastAsia" w:hint="eastAsia"/>
                <w:color w:val="000000" w:themeColor="text1"/>
                <w:sz w:val="24"/>
                <w:szCs w:val="24"/>
              </w:rPr>
              <w:t>【英語・中国語・韓国語・その他（</w:t>
            </w:r>
            <w:r w:rsidR="00FD1722" w:rsidRPr="00121E54">
              <w:rPr>
                <w:rFonts w:asciiTheme="minorEastAsia" w:hAnsiTheme="minorEastAsia" w:hint="eastAsia"/>
                <w:color w:val="000000" w:themeColor="text1"/>
                <w:sz w:val="24"/>
                <w:szCs w:val="24"/>
              </w:rPr>
              <w:t xml:space="preserve">　　　　　　</w:t>
            </w:r>
            <w:r w:rsidRPr="00121E54">
              <w:rPr>
                <w:rFonts w:asciiTheme="minorEastAsia" w:hAnsiTheme="minorEastAsia" w:hint="eastAsia"/>
                <w:color w:val="000000" w:themeColor="text1"/>
                <w:sz w:val="24"/>
                <w:szCs w:val="24"/>
              </w:rPr>
              <w:t>）】</w:t>
            </w:r>
          </w:p>
          <w:p w:rsidR="00170C7D" w:rsidRPr="009675EB" w:rsidRDefault="007E31D9" w:rsidP="009675EB">
            <w:pPr>
              <w:pStyle w:val="a3"/>
              <w:numPr>
                <w:ilvl w:val="0"/>
                <w:numId w:val="5"/>
              </w:numPr>
              <w:spacing w:line="300" w:lineRule="exact"/>
              <w:ind w:leftChars="0"/>
              <w:jc w:val="left"/>
              <w:rPr>
                <w:rFonts w:asciiTheme="minorEastAsia" w:hAnsiTheme="minorEastAsia"/>
                <w:color w:val="000000" w:themeColor="text1"/>
                <w:sz w:val="24"/>
                <w:szCs w:val="24"/>
              </w:rPr>
            </w:pPr>
            <w:r w:rsidRPr="009675EB">
              <w:rPr>
                <w:rFonts w:asciiTheme="minorEastAsia" w:hAnsiTheme="minorEastAsia" w:hint="eastAsia"/>
                <w:color w:val="000000" w:themeColor="text1"/>
                <w:sz w:val="24"/>
                <w:szCs w:val="24"/>
              </w:rPr>
              <w:t>施設</w:t>
            </w:r>
            <w:r w:rsidR="00170C7D" w:rsidRPr="009675EB">
              <w:rPr>
                <w:rFonts w:asciiTheme="minorEastAsia" w:hAnsiTheme="minorEastAsia" w:hint="eastAsia"/>
                <w:color w:val="000000" w:themeColor="text1"/>
                <w:sz w:val="24"/>
                <w:szCs w:val="24"/>
              </w:rPr>
              <w:t>内で滞在者が排出するごみは、居室内のごみ箱に捨て、居室外に持ち出さ</w:t>
            </w:r>
          </w:p>
          <w:p w:rsidR="00170C7D" w:rsidRPr="00121E54" w:rsidRDefault="00170C7D" w:rsidP="00170C7D">
            <w:pPr>
              <w:spacing w:line="300" w:lineRule="exact"/>
              <w:ind w:firstLineChars="150" w:firstLine="360"/>
              <w:jc w:val="left"/>
              <w:rPr>
                <w:rFonts w:asciiTheme="minorEastAsia" w:hAnsiTheme="minorEastAsia"/>
                <w:color w:val="000000" w:themeColor="text1"/>
                <w:sz w:val="24"/>
                <w:szCs w:val="24"/>
              </w:rPr>
            </w:pPr>
            <w:r w:rsidRPr="00121E54">
              <w:rPr>
                <w:rFonts w:asciiTheme="minorEastAsia" w:hAnsiTheme="minorEastAsia" w:hint="eastAsia"/>
                <w:color w:val="000000" w:themeColor="text1"/>
                <w:sz w:val="24"/>
                <w:szCs w:val="24"/>
              </w:rPr>
              <w:t>ない旨を、「利用案内書」または室内のわかりやすい場所に表記する　★</w:t>
            </w:r>
          </w:p>
          <w:p w:rsidR="006A7477" w:rsidRPr="00121E54" w:rsidRDefault="00170C7D" w:rsidP="00121E54">
            <w:pPr>
              <w:spacing w:line="300" w:lineRule="exact"/>
              <w:ind w:firstLineChars="150" w:firstLine="360"/>
              <w:jc w:val="left"/>
              <w:rPr>
                <w:rFonts w:asciiTheme="minorEastAsia" w:hAnsiTheme="minorEastAsia"/>
                <w:color w:val="000000" w:themeColor="text1"/>
                <w:sz w:val="24"/>
                <w:szCs w:val="24"/>
              </w:rPr>
            </w:pPr>
            <w:r w:rsidRPr="00121E54">
              <w:rPr>
                <w:rFonts w:asciiTheme="minorEastAsia" w:hAnsiTheme="minorEastAsia" w:hint="eastAsia"/>
                <w:color w:val="000000" w:themeColor="text1"/>
                <w:sz w:val="24"/>
                <w:szCs w:val="24"/>
              </w:rPr>
              <w:t>【英語・中国語・韓国語・その他（　　　　　　）】</w:t>
            </w:r>
          </w:p>
          <w:p w:rsidR="00121E54" w:rsidRPr="00121E54" w:rsidRDefault="00561DAD" w:rsidP="00121E54">
            <w:pPr>
              <w:spacing w:line="300" w:lineRule="exact"/>
              <w:jc w:val="left"/>
              <w:rPr>
                <w:rFonts w:asciiTheme="minorEastAsia" w:hAnsiTheme="minorEastAsia"/>
                <w:color w:val="000000" w:themeColor="text1"/>
                <w:sz w:val="24"/>
                <w:szCs w:val="24"/>
              </w:rPr>
            </w:pPr>
            <w:r w:rsidRPr="00121E54">
              <w:rPr>
                <w:rFonts w:asciiTheme="majorEastAsia" w:eastAsiaTheme="majorEastAsia" w:hAnsiTheme="majorEastAsia" w:hint="eastAsia"/>
                <w:color w:val="000000" w:themeColor="text1"/>
                <w:sz w:val="24"/>
                <w:szCs w:val="24"/>
              </w:rPr>
              <w:t>□</w:t>
            </w:r>
            <w:r w:rsidR="006A7477" w:rsidRPr="00121E54">
              <w:rPr>
                <w:rFonts w:asciiTheme="majorEastAsia" w:eastAsiaTheme="majorEastAsia" w:hAnsiTheme="majorEastAsia" w:hint="eastAsia"/>
                <w:color w:val="000000" w:themeColor="text1"/>
                <w:sz w:val="24"/>
                <w:szCs w:val="24"/>
              </w:rPr>
              <w:t xml:space="preserve"> </w:t>
            </w:r>
            <w:r w:rsidR="00170C7D" w:rsidRPr="00121E54">
              <w:rPr>
                <w:rFonts w:asciiTheme="minorEastAsia" w:hAnsiTheme="minorEastAsia" w:hint="eastAsia"/>
                <w:color w:val="000000" w:themeColor="text1"/>
                <w:sz w:val="24"/>
                <w:szCs w:val="24"/>
              </w:rPr>
              <w:t>居室内のごみ箱やごみ箱上の壁等に、滞在者に分別などがわかるような表記、</w:t>
            </w:r>
          </w:p>
          <w:p w:rsidR="006A7477" w:rsidRPr="00121E54" w:rsidRDefault="00170C7D" w:rsidP="00121E54">
            <w:pPr>
              <w:spacing w:line="300" w:lineRule="exact"/>
              <w:ind w:firstLineChars="150" w:firstLine="360"/>
              <w:jc w:val="left"/>
              <w:rPr>
                <w:rFonts w:asciiTheme="minorEastAsia" w:hAnsiTheme="minorEastAsia"/>
                <w:color w:val="000000" w:themeColor="text1"/>
                <w:sz w:val="24"/>
                <w:szCs w:val="24"/>
              </w:rPr>
            </w:pPr>
            <w:r w:rsidRPr="00121E54">
              <w:rPr>
                <w:rFonts w:asciiTheme="minorEastAsia" w:hAnsiTheme="minorEastAsia" w:hint="eastAsia"/>
                <w:color w:val="000000" w:themeColor="text1"/>
                <w:sz w:val="24"/>
                <w:szCs w:val="24"/>
              </w:rPr>
              <w:t>イラストによる表示をする</w:t>
            </w:r>
          </w:p>
          <w:p w:rsidR="00B3597E" w:rsidRPr="00D8100C" w:rsidRDefault="006A7477" w:rsidP="00170C7D">
            <w:pPr>
              <w:spacing w:line="300" w:lineRule="exact"/>
              <w:ind w:firstLineChars="150" w:firstLine="360"/>
              <w:jc w:val="left"/>
              <w:rPr>
                <w:rFonts w:asciiTheme="minorEastAsia" w:hAnsiTheme="minorEastAsia"/>
                <w:sz w:val="24"/>
                <w:szCs w:val="24"/>
              </w:rPr>
            </w:pPr>
            <w:r w:rsidRPr="00D8100C">
              <w:rPr>
                <w:rFonts w:asciiTheme="minorEastAsia" w:hAnsiTheme="minorEastAsia" w:hint="eastAsia"/>
                <w:sz w:val="24"/>
                <w:szCs w:val="24"/>
              </w:rPr>
              <w:t>【</w:t>
            </w:r>
            <w:r w:rsidR="00B3597E" w:rsidRPr="00D8100C">
              <w:rPr>
                <w:rFonts w:asciiTheme="minorEastAsia" w:hAnsiTheme="minorEastAsia" w:hint="eastAsia"/>
                <w:sz w:val="24"/>
                <w:szCs w:val="24"/>
              </w:rPr>
              <w:t>英語・中国語</w:t>
            </w:r>
            <w:r w:rsidRPr="00D8100C">
              <w:rPr>
                <w:rFonts w:asciiTheme="minorEastAsia" w:hAnsiTheme="minorEastAsia" w:hint="eastAsia"/>
                <w:sz w:val="24"/>
                <w:szCs w:val="24"/>
              </w:rPr>
              <w:t>・韓国語・その他（</w:t>
            </w:r>
            <w:r w:rsidR="00FD1722" w:rsidRPr="00D8100C">
              <w:rPr>
                <w:rFonts w:asciiTheme="minorEastAsia" w:hAnsiTheme="minorEastAsia" w:hint="eastAsia"/>
                <w:sz w:val="24"/>
                <w:szCs w:val="24"/>
              </w:rPr>
              <w:t xml:space="preserve">　　　　　　</w:t>
            </w:r>
            <w:r w:rsidR="00B3597E" w:rsidRPr="00D8100C">
              <w:rPr>
                <w:rFonts w:asciiTheme="minorEastAsia" w:hAnsiTheme="minorEastAsia" w:hint="eastAsia"/>
                <w:sz w:val="24"/>
                <w:szCs w:val="24"/>
              </w:rPr>
              <w:t>）</w:t>
            </w:r>
            <w:r w:rsidRPr="00D8100C">
              <w:rPr>
                <w:rFonts w:asciiTheme="minorEastAsia" w:hAnsiTheme="minorEastAsia" w:hint="eastAsia"/>
                <w:sz w:val="24"/>
                <w:szCs w:val="24"/>
              </w:rPr>
              <w:t>】</w:t>
            </w:r>
          </w:p>
          <w:p w:rsidR="006A7477" w:rsidRDefault="00F8487D" w:rsidP="00170C7D">
            <w:pPr>
              <w:spacing w:line="300" w:lineRule="exact"/>
              <w:jc w:val="left"/>
              <w:rPr>
                <w:rFonts w:asciiTheme="majorEastAsia" w:eastAsiaTheme="majorEastAsia" w:hAnsiTheme="majorEastAsia"/>
                <w:sz w:val="24"/>
                <w:szCs w:val="24"/>
              </w:rPr>
            </w:pPr>
            <w:r w:rsidRPr="00561DAD">
              <w:rPr>
                <w:rFonts w:asciiTheme="majorEastAsia" w:eastAsiaTheme="majorEastAsia" w:hAnsiTheme="majorEastAsia" w:hint="eastAsia"/>
                <w:noProof/>
                <w:sz w:val="24"/>
                <w:szCs w:val="24"/>
              </w:rPr>
              <mc:AlternateContent>
                <mc:Choice Requires="wps">
                  <w:drawing>
                    <wp:anchor distT="0" distB="0" distL="114300" distR="114300" simplePos="0" relativeHeight="251678720" behindDoc="0" locked="0" layoutInCell="1" allowOverlap="1" wp14:anchorId="16D6AB34" wp14:editId="44729546">
                      <wp:simplePos x="0" y="0"/>
                      <wp:positionH relativeFrom="column">
                        <wp:posOffset>829310</wp:posOffset>
                      </wp:positionH>
                      <wp:positionV relativeFrom="paragraph">
                        <wp:posOffset>23495</wp:posOffset>
                      </wp:positionV>
                      <wp:extent cx="4840356" cy="723900"/>
                      <wp:effectExtent l="0" t="0" r="17780" b="19050"/>
                      <wp:wrapNone/>
                      <wp:docPr id="8" name="大かっこ 8"/>
                      <wp:cNvGraphicFramePr/>
                      <a:graphic xmlns:a="http://schemas.openxmlformats.org/drawingml/2006/main">
                        <a:graphicData uri="http://schemas.microsoft.com/office/word/2010/wordprocessingShape">
                          <wps:wsp>
                            <wps:cNvSpPr/>
                            <wps:spPr>
                              <a:xfrm>
                                <a:off x="0" y="0"/>
                                <a:ext cx="4840356" cy="7239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5C8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65.3pt;margin-top:1.85pt;width:381.1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" strokecolor="black [3213]" strokeweight="1pt">
                      <v:stroke joinstyle="miter"/>
                    </v:shape>
                  </w:pict>
                </mc:Fallback>
              </mc:AlternateContent>
            </w:r>
            <w:r w:rsidR="00561DAD" w:rsidRPr="00561DAD">
              <w:rPr>
                <w:rFonts w:asciiTheme="majorEastAsia" w:eastAsiaTheme="majorEastAsia" w:hAnsiTheme="majorEastAsia" w:hint="eastAsia"/>
                <w:sz w:val="24"/>
                <w:szCs w:val="24"/>
              </w:rPr>
              <w:t>□</w:t>
            </w:r>
            <w:r w:rsidR="004043E7">
              <w:rPr>
                <w:rFonts w:asciiTheme="majorEastAsia" w:eastAsiaTheme="majorEastAsia" w:hAnsiTheme="majorEastAsia" w:hint="eastAsia"/>
                <w:sz w:val="24"/>
                <w:szCs w:val="24"/>
              </w:rPr>
              <w:t xml:space="preserve"> </w:t>
            </w:r>
            <w:r>
              <w:rPr>
                <w:rFonts w:asciiTheme="minorEastAsia" w:hAnsiTheme="minorEastAsia" w:hint="eastAsia"/>
                <w:sz w:val="24"/>
                <w:szCs w:val="24"/>
              </w:rPr>
              <w:t xml:space="preserve">その他　　</w:t>
            </w:r>
          </w:p>
          <w:p w:rsidR="00F8487D" w:rsidRDefault="00F8487D" w:rsidP="00170C7D">
            <w:pPr>
              <w:spacing w:line="300" w:lineRule="exact"/>
              <w:jc w:val="left"/>
              <w:rPr>
                <w:rFonts w:asciiTheme="majorEastAsia" w:eastAsiaTheme="majorEastAsia" w:hAnsiTheme="majorEastAsia"/>
                <w:sz w:val="24"/>
                <w:szCs w:val="24"/>
              </w:rPr>
            </w:pPr>
          </w:p>
          <w:p w:rsidR="00F8487D" w:rsidRDefault="00F8487D" w:rsidP="00170C7D">
            <w:pPr>
              <w:spacing w:line="300" w:lineRule="exact"/>
              <w:jc w:val="left"/>
              <w:rPr>
                <w:rFonts w:asciiTheme="majorEastAsia" w:eastAsiaTheme="majorEastAsia" w:hAnsiTheme="majorEastAsia"/>
                <w:sz w:val="24"/>
                <w:szCs w:val="24"/>
              </w:rPr>
            </w:pPr>
          </w:p>
          <w:p w:rsidR="00121E54" w:rsidRDefault="00121E54" w:rsidP="00170C7D">
            <w:pPr>
              <w:spacing w:line="300" w:lineRule="exact"/>
              <w:jc w:val="left"/>
              <w:rPr>
                <w:rFonts w:asciiTheme="majorEastAsia" w:eastAsiaTheme="majorEastAsia" w:hAnsiTheme="majorEastAsia"/>
                <w:sz w:val="24"/>
                <w:szCs w:val="24"/>
              </w:rPr>
            </w:pPr>
          </w:p>
          <w:p w:rsidR="00B3597E" w:rsidRPr="004043E7" w:rsidRDefault="004043E7" w:rsidP="00170C7D">
            <w:pPr>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D8100C">
              <w:rPr>
                <w:rFonts w:asciiTheme="minorEastAsia" w:hAnsiTheme="minorEastAsia" w:hint="eastAsia"/>
                <w:sz w:val="24"/>
                <w:szCs w:val="24"/>
              </w:rPr>
              <w:t>は必須項目</w:t>
            </w:r>
          </w:p>
        </w:tc>
      </w:tr>
    </w:tbl>
    <w:p w:rsidR="007A62E9" w:rsidRDefault="007A62E9" w:rsidP="00715C78">
      <w:pPr>
        <w:spacing w:line="340" w:lineRule="exact"/>
        <w:jc w:val="left"/>
        <w:rPr>
          <w:sz w:val="24"/>
          <w:szCs w:val="24"/>
        </w:rPr>
      </w:pPr>
    </w:p>
    <w:p w:rsidR="00842FD2" w:rsidRDefault="0052403B" w:rsidP="00715C78">
      <w:pPr>
        <w:spacing w:line="340" w:lineRule="exact"/>
        <w:jc w:val="left"/>
        <w:rPr>
          <w:sz w:val="24"/>
          <w:szCs w:val="24"/>
        </w:rPr>
      </w:pPr>
      <w:r>
        <w:rPr>
          <w:rFonts w:hint="eastAsia"/>
          <w:sz w:val="24"/>
          <w:szCs w:val="24"/>
        </w:rPr>
        <w:t>Ⅱ</w:t>
      </w:r>
      <w:r w:rsidR="008004CF">
        <w:rPr>
          <w:rFonts w:hint="eastAsia"/>
          <w:sz w:val="24"/>
          <w:szCs w:val="24"/>
        </w:rPr>
        <w:t xml:space="preserve">　</w:t>
      </w:r>
      <w:r w:rsidR="00842FD2">
        <w:rPr>
          <w:rFonts w:hint="eastAsia"/>
          <w:sz w:val="24"/>
          <w:szCs w:val="24"/>
        </w:rPr>
        <w:t>廃棄物の保管場所（区分方法）及び表示方法（※）</w:t>
      </w:r>
    </w:p>
    <w:tbl>
      <w:tblPr>
        <w:tblStyle w:val="a4"/>
        <w:tblW w:w="9209" w:type="dxa"/>
        <w:tblLook w:val="04A0" w:firstRow="1" w:lastRow="0" w:firstColumn="1" w:lastColumn="0" w:noHBand="0" w:noVBand="1"/>
      </w:tblPr>
      <w:tblGrid>
        <w:gridCol w:w="9209"/>
      </w:tblGrid>
      <w:tr w:rsidR="00842FD2" w:rsidTr="00D9372E">
        <w:trPr>
          <w:trHeight w:val="3824"/>
        </w:trPr>
        <w:tc>
          <w:tcPr>
            <w:tcW w:w="9209" w:type="dxa"/>
          </w:tcPr>
          <w:p w:rsidR="0066014E" w:rsidRDefault="0066014E" w:rsidP="00715C78">
            <w:pPr>
              <w:spacing w:line="340" w:lineRule="exact"/>
              <w:jc w:val="left"/>
              <w:rPr>
                <w:sz w:val="24"/>
                <w:szCs w:val="24"/>
              </w:rPr>
            </w:pPr>
            <w:r>
              <w:rPr>
                <w:rFonts w:hint="eastAsia"/>
                <w:sz w:val="24"/>
                <w:szCs w:val="24"/>
              </w:rPr>
              <w:t>保管場所：</w:t>
            </w:r>
          </w:p>
          <w:p w:rsidR="00DD02F0" w:rsidRDefault="00DD02F0" w:rsidP="00715C78">
            <w:pPr>
              <w:spacing w:line="340" w:lineRule="exact"/>
              <w:jc w:val="left"/>
              <w:rPr>
                <w:rFonts w:asciiTheme="majorEastAsia" w:eastAsiaTheme="majorEastAsia" w:hAnsiTheme="majorEastAsia"/>
                <w:b/>
                <w:sz w:val="24"/>
                <w:szCs w:val="24"/>
              </w:rPr>
            </w:pPr>
            <w:r>
              <w:rPr>
                <w:rFonts w:hint="eastAsia"/>
                <w:sz w:val="24"/>
                <w:szCs w:val="24"/>
              </w:rPr>
              <w:t>居住者ごみとの区分方法：</w:t>
            </w:r>
          </w:p>
          <w:p w:rsidR="00C001E9" w:rsidRDefault="00C001E9" w:rsidP="00715C78">
            <w:pPr>
              <w:spacing w:line="340" w:lineRule="exact"/>
              <w:jc w:val="left"/>
              <w:rPr>
                <w:rFonts w:asciiTheme="majorEastAsia" w:eastAsiaTheme="majorEastAsia" w:hAnsiTheme="majorEastAsia"/>
                <w:b/>
                <w:sz w:val="24"/>
                <w:szCs w:val="24"/>
              </w:rPr>
            </w:pPr>
          </w:p>
          <w:p w:rsidR="00CB02E7" w:rsidRPr="003415AF" w:rsidRDefault="00CB02E7" w:rsidP="00715C78">
            <w:pPr>
              <w:spacing w:line="340" w:lineRule="exact"/>
              <w:jc w:val="left"/>
              <w:rPr>
                <w:rFonts w:asciiTheme="majorEastAsia" w:eastAsiaTheme="majorEastAsia" w:hAnsiTheme="majorEastAsia"/>
                <w:b/>
                <w:sz w:val="24"/>
                <w:szCs w:val="24"/>
              </w:rPr>
            </w:pPr>
          </w:p>
          <w:p w:rsidR="001B52EA" w:rsidRPr="006550F8" w:rsidRDefault="0066014E" w:rsidP="00715C78">
            <w:pPr>
              <w:spacing w:line="340" w:lineRule="exact"/>
              <w:jc w:val="left"/>
              <w:rPr>
                <w:rFonts w:asciiTheme="minorEastAsia" w:hAnsiTheme="minorEastAsia"/>
                <w:b/>
                <w:sz w:val="24"/>
                <w:szCs w:val="24"/>
              </w:rPr>
            </w:pPr>
            <w:r>
              <w:rPr>
                <w:rFonts w:hint="eastAsia"/>
                <w:sz w:val="24"/>
                <w:szCs w:val="24"/>
              </w:rPr>
              <w:t>容器等　：</w:t>
            </w:r>
            <w:r w:rsidR="001B52EA" w:rsidRPr="006550F8">
              <w:rPr>
                <w:rFonts w:asciiTheme="minorEastAsia" w:hAnsiTheme="minorEastAsia" w:hint="eastAsia"/>
                <w:sz w:val="24"/>
                <w:szCs w:val="24"/>
              </w:rPr>
              <w:t>一般廃棄物　　　 　（</w:t>
            </w:r>
            <w:r w:rsidR="00561DAD" w:rsidRPr="006550F8">
              <w:rPr>
                <w:rFonts w:asciiTheme="minorEastAsia" w:hAnsiTheme="minorEastAsia" w:hint="eastAsia"/>
                <w:sz w:val="24"/>
                <w:szCs w:val="24"/>
              </w:rPr>
              <w:t xml:space="preserve">　　　　</w:t>
            </w:r>
            <w:r w:rsidR="001B52EA" w:rsidRPr="006550F8">
              <w:rPr>
                <w:rFonts w:asciiTheme="minorEastAsia" w:hAnsiTheme="minorEastAsia" w:hint="eastAsia"/>
                <w:b/>
                <w:sz w:val="24"/>
                <w:szCs w:val="24"/>
              </w:rPr>
              <w:t xml:space="preserve">　　　　　　　　　　　　    　　</w:t>
            </w:r>
            <w:r w:rsidR="001B52EA" w:rsidRPr="006550F8">
              <w:rPr>
                <w:rFonts w:asciiTheme="minorEastAsia" w:hAnsiTheme="minorEastAsia" w:hint="eastAsia"/>
                <w:sz w:val="24"/>
                <w:szCs w:val="24"/>
              </w:rPr>
              <w:t>）</w:t>
            </w:r>
          </w:p>
          <w:p w:rsidR="001B52EA" w:rsidRPr="006550F8" w:rsidRDefault="001B52EA" w:rsidP="001B52EA">
            <w:pPr>
              <w:spacing w:line="340" w:lineRule="exact"/>
              <w:ind w:firstLineChars="500" w:firstLine="1200"/>
              <w:jc w:val="left"/>
              <w:rPr>
                <w:rFonts w:asciiTheme="minorEastAsia" w:hAnsiTheme="minorEastAsia"/>
                <w:b/>
                <w:sz w:val="24"/>
                <w:szCs w:val="24"/>
              </w:rPr>
            </w:pPr>
            <w:r w:rsidRPr="006550F8">
              <w:rPr>
                <w:rFonts w:asciiTheme="minorEastAsia" w:hAnsiTheme="minorEastAsia" w:hint="eastAsia"/>
                <w:sz w:val="24"/>
                <w:szCs w:val="24"/>
              </w:rPr>
              <w:t>産業廃棄物　　　　 （</w:t>
            </w:r>
            <w:r w:rsidR="00561DAD" w:rsidRPr="006550F8">
              <w:rPr>
                <w:rFonts w:asciiTheme="minorEastAsia" w:hAnsiTheme="minorEastAsia" w:hint="eastAsia"/>
                <w:sz w:val="24"/>
                <w:szCs w:val="24"/>
              </w:rPr>
              <w:t xml:space="preserve">　　　　　　　</w:t>
            </w:r>
            <w:r w:rsidRPr="006550F8">
              <w:rPr>
                <w:rFonts w:asciiTheme="minorEastAsia" w:hAnsiTheme="minorEastAsia" w:hint="eastAsia"/>
                <w:b/>
                <w:sz w:val="24"/>
                <w:szCs w:val="24"/>
              </w:rPr>
              <w:t xml:space="preserve">　　　　　　　　　  　　　</w:t>
            </w:r>
            <w:r w:rsidRPr="006550F8">
              <w:rPr>
                <w:rFonts w:asciiTheme="minorEastAsia" w:hAnsiTheme="minorEastAsia" w:hint="eastAsia"/>
                <w:sz w:val="24"/>
                <w:szCs w:val="24"/>
              </w:rPr>
              <w:t>）</w:t>
            </w:r>
          </w:p>
          <w:p w:rsidR="0066014E" w:rsidRPr="006550F8" w:rsidRDefault="001B52EA" w:rsidP="001B52EA">
            <w:pPr>
              <w:spacing w:line="340" w:lineRule="exact"/>
              <w:ind w:firstLineChars="500" w:firstLine="1200"/>
              <w:jc w:val="left"/>
              <w:rPr>
                <w:rFonts w:asciiTheme="minorEastAsia" w:hAnsiTheme="minorEastAsia"/>
                <w:b/>
                <w:sz w:val="24"/>
                <w:szCs w:val="24"/>
              </w:rPr>
            </w:pPr>
            <w:r w:rsidRPr="006550F8">
              <w:rPr>
                <w:rFonts w:asciiTheme="minorEastAsia" w:hAnsiTheme="minorEastAsia" w:hint="eastAsia"/>
                <w:sz w:val="24"/>
                <w:szCs w:val="24"/>
              </w:rPr>
              <w:t>資源化物（紙類）　 （</w:t>
            </w:r>
            <w:r w:rsidR="00561DAD" w:rsidRPr="006550F8">
              <w:rPr>
                <w:rFonts w:asciiTheme="minorEastAsia" w:hAnsiTheme="minorEastAsia" w:hint="eastAsia"/>
                <w:sz w:val="24"/>
                <w:szCs w:val="24"/>
              </w:rPr>
              <w:t xml:space="preserve">　　　　　　　　　　　　　　　　　　　　</w:t>
            </w:r>
            <w:r w:rsidRPr="006550F8">
              <w:rPr>
                <w:rFonts w:asciiTheme="minorEastAsia" w:hAnsiTheme="minorEastAsia" w:hint="eastAsia"/>
                <w:sz w:val="24"/>
                <w:szCs w:val="24"/>
              </w:rPr>
              <w:t>）</w:t>
            </w:r>
          </w:p>
          <w:p w:rsidR="001B52EA" w:rsidRPr="006550F8" w:rsidRDefault="00DD02F0" w:rsidP="001B52EA">
            <w:pPr>
              <w:spacing w:line="340" w:lineRule="exact"/>
              <w:jc w:val="left"/>
              <w:rPr>
                <w:rFonts w:asciiTheme="minorEastAsia" w:hAnsiTheme="minorEastAsia"/>
                <w:b/>
                <w:sz w:val="24"/>
                <w:szCs w:val="24"/>
              </w:rPr>
            </w:pPr>
            <w:r w:rsidRPr="006550F8">
              <w:rPr>
                <w:rFonts w:asciiTheme="minorEastAsia" w:hAnsiTheme="minorEastAsia" w:hint="eastAsia"/>
                <w:b/>
                <w:sz w:val="24"/>
                <w:szCs w:val="24"/>
              </w:rPr>
              <w:t xml:space="preserve">　　　　　</w:t>
            </w:r>
            <w:r w:rsidR="001B52EA" w:rsidRPr="006550F8">
              <w:rPr>
                <w:rFonts w:asciiTheme="minorEastAsia" w:hAnsiTheme="minorEastAsia" w:hint="eastAsia"/>
                <w:sz w:val="24"/>
                <w:szCs w:val="24"/>
              </w:rPr>
              <w:t>資源化物（飲料容器）（</w:t>
            </w:r>
            <w:r w:rsidR="001B52EA" w:rsidRPr="006550F8">
              <w:rPr>
                <w:rFonts w:asciiTheme="minorEastAsia" w:hAnsiTheme="minorEastAsia" w:hint="eastAsia"/>
                <w:b/>
                <w:sz w:val="24"/>
                <w:szCs w:val="24"/>
              </w:rPr>
              <w:t xml:space="preserve">　　　　　　　      </w:t>
            </w:r>
            <w:r w:rsidR="00561DAD" w:rsidRPr="006550F8">
              <w:rPr>
                <w:rFonts w:asciiTheme="minorEastAsia" w:hAnsiTheme="minorEastAsia" w:hint="eastAsia"/>
                <w:b/>
                <w:sz w:val="24"/>
                <w:szCs w:val="24"/>
              </w:rPr>
              <w:t xml:space="preserve">　　　　　</w:t>
            </w:r>
            <w:r w:rsidR="001B52EA" w:rsidRPr="006550F8">
              <w:rPr>
                <w:rFonts w:asciiTheme="minorEastAsia" w:hAnsiTheme="minorEastAsia" w:hint="eastAsia"/>
                <w:b/>
                <w:sz w:val="24"/>
                <w:szCs w:val="24"/>
              </w:rPr>
              <w:t xml:space="preserve">      　　</w:t>
            </w:r>
            <w:r w:rsidR="001B52EA" w:rsidRPr="006550F8">
              <w:rPr>
                <w:rFonts w:asciiTheme="minorEastAsia" w:hAnsiTheme="minorEastAsia" w:hint="eastAsia"/>
                <w:sz w:val="24"/>
                <w:szCs w:val="24"/>
              </w:rPr>
              <w:t>）</w:t>
            </w:r>
          </w:p>
          <w:p w:rsidR="00DD02F0" w:rsidRPr="006550F8" w:rsidRDefault="001B52EA" w:rsidP="001B52EA">
            <w:pPr>
              <w:spacing w:line="340" w:lineRule="exact"/>
              <w:ind w:firstLineChars="500" w:firstLine="1200"/>
              <w:jc w:val="left"/>
              <w:rPr>
                <w:rFonts w:asciiTheme="minorEastAsia" w:hAnsiTheme="minorEastAsia"/>
                <w:b/>
                <w:sz w:val="24"/>
                <w:szCs w:val="24"/>
              </w:rPr>
            </w:pPr>
            <w:r w:rsidRPr="006550F8">
              <w:rPr>
                <w:rFonts w:asciiTheme="minorEastAsia" w:hAnsiTheme="minorEastAsia" w:hint="eastAsia"/>
                <w:sz w:val="24"/>
                <w:szCs w:val="24"/>
              </w:rPr>
              <w:t>その他　　　　　　 （                                        ）</w:t>
            </w:r>
          </w:p>
          <w:p w:rsidR="00DC213C" w:rsidRDefault="0066014E" w:rsidP="00715C78">
            <w:pPr>
              <w:spacing w:line="340" w:lineRule="exact"/>
              <w:jc w:val="left"/>
              <w:rPr>
                <w:sz w:val="24"/>
                <w:szCs w:val="24"/>
              </w:rPr>
            </w:pPr>
            <w:r>
              <w:rPr>
                <w:rFonts w:hint="eastAsia"/>
                <w:sz w:val="24"/>
                <w:szCs w:val="24"/>
              </w:rPr>
              <w:t>表示</w:t>
            </w:r>
            <w:r w:rsidR="00201585">
              <w:rPr>
                <w:rFonts w:hint="eastAsia"/>
                <w:sz w:val="24"/>
                <w:szCs w:val="24"/>
              </w:rPr>
              <w:t>方法</w:t>
            </w:r>
            <w:r>
              <w:rPr>
                <w:rFonts w:hint="eastAsia"/>
                <w:sz w:val="24"/>
                <w:szCs w:val="24"/>
              </w:rPr>
              <w:t>：</w:t>
            </w:r>
          </w:p>
          <w:p w:rsidR="001B52EA" w:rsidRDefault="001B52EA" w:rsidP="00D9372E">
            <w:pPr>
              <w:spacing w:line="340" w:lineRule="exact"/>
              <w:jc w:val="left"/>
              <w:rPr>
                <w:rFonts w:asciiTheme="majorEastAsia" w:eastAsiaTheme="majorEastAsia" w:hAnsiTheme="majorEastAsia"/>
                <w:b/>
                <w:sz w:val="24"/>
                <w:szCs w:val="24"/>
              </w:rPr>
            </w:pPr>
          </w:p>
          <w:p w:rsidR="001C5D99" w:rsidRPr="00D9372E" w:rsidRDefault="001C5D99" w:rsidP="00D9372E">
            <w:pPr>
              <w:spacing w:line="340" w:lineRule="exact"/>
              <w:jc w:val="left"/>
              <w:rPr>
                <w:rFonts w:asciiTheme="minorEastAsia" w:hAnsiTheme="minorEastAsia"/>
                <w:sz w:val="24"/>
                <w:szCs w:val="24"/>
              </w:rPr>
            </w:pPr>
          </w:p>
          <w:p w:rsidR="00DD02F0" w:rsidRDefault="00DD02F0" w:rsidP="001B52EA">
            <w:pPr>
              <w:spacing w:line="340" w:lineRule="exact"/>
              <w:jc w:val="left"/>
              <w:rPr>
                <w:sz w:val="24"/>
                <w:szCs w:val="24"/>
              </w:rPr>
            </w:pPr>
          </w:p>
        </w:tc>
      </w:tr>
    </w:tbl>
    <w:p w:rsidR="00842FD2" w:rsidRDefault="00842FD2" w:rsidP="00715C78">
      <w:pPr>
        <w:pStyle w:val="a3"/>
        <w:numPr>
          <w:ilvl w:val="0"/>
          <w:numId w:val="2"/>
        </w:numPr>
        <w:spacing w:line="340" w:lineRule="exact"/>
        <w:ind w:leftChars="0"/>
        <w:jc w:val="left"/>
        <w:rPr>
          <w:sz w:val="24"/>
          <w:szCs w:val="24"/>
        </w:rPr>
      </w:pPr>
      <w:r>
        <w:rPr>
          <w:rFonts w:hint="eastAsia"/>
          <w:sz w:val="24"/>
          <w:szCs w:val="24"/>
        </w:rPr>
        <w:t>保管場所の図面</w:t>
      </w:r>
      <w:r w:rsidR="005B7602">
        <w:rPr>
          <w:rFonts w:hint="eastAsia"/>
          <w:sz w:val="24"/>
          <w:szCs w:val="24"/>
        </w:rPr>
        <w:t>又は</w:t>
      </w:r>
      <w:r>
        <w:rPr>
          <w:rFonts w:hint="eastAsia"/>
          <w:sz w:val="24"/>
          <w:szCs w:val="24"/>
        </w:rPr>
        <w:t>写真を</w:t>
      </w:r>
      <w:r w:rsidR="00EF3E31">
        <w:rPr>
          <w:rFonts w:hint="eastAsia"/>
          <w:sz w:val="24"/>
          <w:szCs w:val="24"/>
        </w:rPr>
        <w:t>別途</w:t>
      </w:r>
      <w:r>
        <w:rPr>
          <w:rFonts w:hint="eastAsia"/>
          <w:sz w:val="24"/>
          <w:szCs w:val="24"/>
        </w:rPr>
        <w:t>添付してください。</w:t>
      </w:r>
    </w:p>
    <w:p w:rsidR="00F229F4" w:rsidRDefault="00CB02E7" w:rsidP="003D0D36">
      <w:pPr>
        <w:spacing w:line="340" w:lineRule="exact"/>
        <w:ind w:left="360"/>
        <w:jc w:val="left"/>
        <w:rPr>
          <w:sz w:val="24"/>
          <w:szCs w:val="24"/>
        </w:rPr>
      </w:pPr>
      <w:r>
        <w:rPr>
          <w:rFonts w:hint="eastAsia"/>
          <w:sz w:val="24"/>
          <w:szCs w:val="24"/>
        </w:rPr>
        <w:t>一般廃棄物と</w:t>
      </w:r>
      <w:r w:rsidR="00C378D3">
        <w:rPr>
          <w:rFonts w:hint="eastAsia"/>
          <w:sz w:val="24"/>
          <w:szCs w:val="24"/>
        </w:rPr>
        <w:t>産業廃棄物が混在しないよう区分方法を明示してください。</w:t>
      </w:r>
    </w:p>
    <w:p w:rsidR="00CB02E7" w:rsidRDefault="00CB02E7" w:rsidP="00715C78">
      <w:pPr>
        <w:spacing w:line="340" w:lineRule="exact"/>
        <w:jc w:val="left"/>
        <w:rPr>
          <w:sz w:val="24"/>
          <w:szCs w:val="24"/>
        </w:rPr>
      </w:pPr>
    </w:p>
    <w:p w:rsidR="00CB02E7" w:rsidRDefault="00CB02E7" w:rsidP="00715C78">
      <w:pPr>
        <w:spacing w:line="340" w:lineRule="exact"/>
        <w:jc w:val="left"/>
        <w:rPr>
          <w:sz w:val="24"/>
          <w:szCs w:val="24"/>
        </w:rPr>
      </w:pPr>
    </w:p>
    <w:p w:rsidR="00842FD2" w:rsidRDefault="0052403B" w:rsidP="00715C78">
      <w:pPr>
        <w:spacing w:line="340" w:lineRule="exact"/>
        <w:jc w:val="left"/>
        <w:rPr>
          <w:sz w:val="24"/>
          <w:szCs w:val="24"/>
        </w:rPr>
      </w:pPr>
      <w:r>
        <w:rPr>
          <w:rFonts w:hint="eastAsia"/>
          <w:sz w:val="24"/>
          <w:szCs w:val="24"/>
        </w:rPr>
        <w:lastRenderedPageBreak/>
        <w:t>Ⅲ</w:t>
      </w:r>
      <w:r w:rsidR="00842FD2">
        <w:rPr>
          <w:rFonts w:hint="eastAsia"/>
          <w:sz w:val="24"/>
          <w:szCs w:val="24"/>
        </w:rPr>
        <w:t xml:space="preserve">　廃棄物の収集業者</w:t>
      </w:r>
      <w:r w:rsidR="009B768B">
        <w:rPr>
          <w:rFonts w:hint="eastAsia"/>
          <w:sz w:val="24"/>
          <w:szCs w:val="24"/>
        </w:rPr>
        <w:t>等</w:t>
      </w:r>
    </w:p>
    <w:tbl>
      <w:tblPr>
        <w:tblStyle w:val="a4"/>
        <w:tblW w:w="92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696"/>
        <w:gridCol w:w="7513"/>
      </w:tblGrid>
      <w:tr w:rsidR="00FF6B28" w:rsidTr="00D9372E">
        <w:tc>
          <w:tcPr>
            <w:tcW w:w="1696" w:type="dxa"/>
          </w:tcPr>
          <w:p w:rsidR="00FF6B28" w:rsidRDefault="00FF6B28" w:rsidP="00FA1FD9">
            <w:pPr>
              <w:jc w:val="left"/>
              <w:rPr>
                <w:sz w:val="24"/>
                <w:szCs w:val="24"/>
              </w:rPr>
            </w:pPr>
            <w:r>
              <w:rPr>
                <w:rFonts w:hint="eastAsia"/>
                <w:sz w:val="24"/>
                <w:szCs w:val="24"/>
              </w:rPr>
              <w:t>一般廃棄物</w:t>
            </w:r>
          </w:p>
        </w:tc>
        <w:tc>
          <w:tcPr>
            <w:tcW w:w="7513" w:type="dxa"/>
          </w:tcPr>
          <w:p w:rsidR="00FF6B28" w:rsidRDefault="00FF6B28" w:rsidP="00ED6F26">
            <w:pPr>
              <w:jc w:val="left"/>
              <w:rPr>
                <w:sz w:val="24"/>
                <w:szCs w:val="24"/>
              </w:rPr>
            </w:pPr>
            <w:r>
              <w:rPr>
                <w:rFonts w:hint="eastAsia"/>
                <w:sz w:val="24"/>
                <w:szCs w:val="24"/>
              </w:rPr>
              <w:t>許可業者が収集</w:t>
            </w:r>
            <w:r w:rsidR="00ED6F26">
              <w:rPr>
                <w:rFonts w:hint="eastAsia"/>
                <w:sz w:val="24"/>
                <w:szCs w:val="24"/>
              </w:rPr>
              <w:t xml:space="preserve">　　</w:t>
            </w:r>
            <w:r>
              <w:rPr>
                <w:rFonts w:hint="eastAsia"/>
                <w:sz w:val="24"/>
                <w:szCs w:val="24"/>
              </w:rPr>
              <w:t xml:space="preserve">　・自社運搬</w:t>
            </w:r>
          </w:p>
        </w:tc>
      </w:tr>
      <w:tr w:rsidR="00FF6B28" w:rsidTr="00D9372E">
        <w:tc>
          <w:tcPr>
            <w:tcW w:w="1696" w:type="dxa"/>
          </w:tcPr>
          <w:p w:rsidR="00FF6B28" w:rsidRDefault="00FF6B28" w:rsidP="00FA1FD9">
            <w:pPr>
              <w:jc w:val="left"/>
              <w:rPr>
                <w:sz w:val="24"/>
                <w:szCs w:val="24"/>
              </w:rPr>
            </w:pPr>
            <w:r>
              <w:rPr>
                <w:rFonts w:hint="eastAsia"/>
                <w:sz w:val="24"/>
                <w:szCs w:val="24"/>
              </w:rPr>
              <w:t>再生資源化物</w:t>
            </w:r>
          </w:p>
        </w:tc>
        <w:tc>
          <w:tcPr>
            <w:tcW w:w="7513" w:type="dxa"/>
          </w:tcPr>
          <w:p w:rsidR="00FF6B28" w:rsidRDefault="00FF6B28" w:rsidP="00ED6F26">
            <w:pPr>
              <w:jc w:val="left"/>
              <w:rPr>
                <w:sz w:val="24"/>
                <w:szCs w:val="24"/>
              </w:rPr>
            </w:pPr>
            <w:r>
              <w:rPr>
                <w:rFonts w:hint="eastAsia"/>
                <w:sz w:val="24"/>
                <w:szCs w:val="24"/>
              </w:rPr>
              <w:t>許可業者が収集</w:t>
            </w:r>
            <w:r w:rsidR="00ED6F26">
              <w:rPr>
                <w:rFonts w:hint="eastAsia"/>
                <w:sz w:val="24"/>
                <w:szCs w:val="24"/>
              </w:rPr>
              <w:t xml:space="preserve">　　</w:t>
            </w:r>
            <w:r>
              <w:rPr>
                <w:rFonts w:hint="eastAsia"/>
                <w:sz w:val="24"/>
                <w:szCs w:val="24"/>
              </w:rPr>
              <w:t xml:space="preserve">　・再生資源事業者が収集　　</w:t>
            </w:r>
            <w:r w:rsidR="00ED6F26">
              <w:rPr>
                <w:rFonts w:hint="eastAsia"/>
                <w:sz w:val="24"/>
                <w:szCs w:val="24"/>
              </w:rPr>
              <w:t xml:space="preserve">　</w:t>
            </w:r>
            <w:r>
              <w:rPr>
                <w:rFonts w:hint="eastAsia"/>
                <w:sz w:val="24"/>
                <w:szCs w:val="24"/>
              </w:rPr>
              <w:t>・自社運搬</w:t>
            </w:r>
          </w:p>
        </w:tc>
      </w:tr>
      <w:tr w:rsidR="00FF6B28" w:rsidTr="00D9372E">
        <w:tc>
          <w:tcPr>
            <w:tcW w:w="1696" w:type="dxa"/>
          </w:tcPr>
          <w:p w:rsidR="00FF6B28" w:rsidRDefault="00FF6B28" w:rsidP="00FA1FD9">
            <w:pPr>
              <w:jc w:val="left"/>
              <w:rPr>
                <w:sz w:val="24"/>
                <w:szCs w:val="24"/>
              </w:rPr>
            </w:pPr>
            <w:r>
              <w:rPr>
                <w:rFonts w:hint="eastAsia"/>
                <w:sz w:val="24"/>
                <w:szCs w:val="24"/>
              </w:rPr>
              <w:t>産業廃棄物</w:t>
            </w:r>
          </w:p>
        </w:tc>
        <w:tc>
          <w:tcPr>
            <w:tcW w:w="7513" w:type="dxa"/>
          </w:tcPr>
          <w:p w:rsidR="00FF6B28" w:rsidRDefault="00FF6B28" w:rsidP="00ED6F26">
            <w:pPr>
              <w:jc w:val="left"/>
              <w:rPr>
                <w:sz w:val="24"/>
                <w:szCs w:val="24"/>
              </w:rPr>
            </w:pPr>
            <w:r>
              <w:rPr>
                <w:rFonts w:hint="eastAsia"/>
                <w:sz w:val="24"/>
                <w:szCs w:val="24"/>
              </w:rPr>
              <w:t>許可業者が収集</w:t>
            </w:r>
            <w:r w:rsidR="00ED6F26">
              <w:rPr>
                <w:rFonts w:hint="eastAsia"/>
                <w:sz w:val="24"/>
                <w:szCs w:val="24"/>
              </w:rPr>
              <w:t xml:space="preserve">　　</w:t>
            </w:r>
            <w:r>
              <w:rPr>
                <w:rFonts w:hint="eastAsia"/>
                <w:sz w:val="24"/>
                <w:szCs w:val="24"/>
              </w:rPr>
              <w:t xml:space="preserve">　・自社運搬</w:t>
            </w:r>
          </w:p>
        </w:tc>
      </w:tr>
    </w:tbl>
    <w:p w:rsidR="00FF6B28" w:rsidRDefault="00FF6B28" w:rsidP="00715C78">
      <w:pPr>
        <w:spacing w:line="340" w:lineRule="exact"/>
        <w:jc w:val="left"/>
        <w:rPr>
          <w:sz w:val="24"/>
          <w:szCs w:val="24"/>
        </w:rPr>
      </w:pPr>
    </w:p>
    <w:p w:rsidR="00CB02E7" w:rsidRDefault="00CB02E7" w:rsidP="00715C78">
      <w:pPr>
        <w:spacing w:line="340" w:lineRule="exact"/>
        <w:jc w:val="left"/>
        <w:rPr>
          <w:sz w:val="24"/>
          <w:szCs w:val="24"/>
        </w:rPr>
      </w:pPr>
    </w:p>
    <w:p w:rsidR="007A62E9" w:rsidRDefault="008D768A" w:rsidP="007A62E9">
      <w:pPr>
        <w:spacing w:line="340" w:lineRule="exact"/>
        <w:jc w:val="left"/>
        <w:rPr>
          <w:sz w:val="24"/>
          <w:szCs w:val="24"/>
        </w:rPr>
      </w:pPr>
      <w:r>
        <w:rPr>
          <w:rFonts w:hint="eastAsia"/>
          <w:sz w:val="24"/>
          <w:szCs w:val="24"/>
        </w:rPr>
        <w:t>Ⅳ　廃棄物の処理</w:t>
      </w:r>
      <w:r w:rsidR="005D73E1">
        <w:rPr>
          <w:rFonts w:hint="eastAsia"/>
          <w:sz w:val="24"/>
          <w:szCs w:val="24"/>
        </w:rPr>
        <w:t>業者名及び収集頻度</w:t>
      </w:r>
      <w:r w:rsidR="00212EAC">
        <w:rPr>
          <w:rFonts w:hint="eastAsia"/>
          <w:sz w:val="24"/>
          <w:szCs w:val="24"/>
        </w:rPr>
        <w:t>（</w:t>
      </w:r>
      <w:r w:rsidR="00C41606">
        <w:rPr>
          <w:rFonts w:hint="eastAsia"/>
          <w:sz w:val="24"/>
          <w:szCs w:val="24"/>
        </w:rPr>
        <w:t>未</w:t>
      </w:r>
      <w:r w:rsidR="00EF3E31">
        <w:rPr>
          <w:rFonts w:hint="eastAsia"/>
          <w:sz w:val="24"/>
          <w:szCs w:val="24"/>
        </w:rPr>
        <w:t>調整</w:t>
      </w:r>
      <w:r w:rsidR="00C41606">
        <w:rPr>
          <w:rFonts w:hint="eastAsia"/>
          <w:sz w:val="24"/>
          <w:szCs w:val="24"/>
        </w:rPr>
        <w:t>は不可</w:t>
      </w:r>
      <w:r w:rsidR="00212EAC">
        <w:rPr>
          <w:rFonts w:hint="eastAsia"/>
          <w:sz w:val="24"/>
          <w:szCs w:val="24"/>
        </w:rPr>
        <w:t>）</w:t>
      </w:r>
    </w:p>
    <w:tbl>
      <w:tblPr>
        <w:tblStyle w:val="a4"/>
        <w:tblW w:w="920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3"/>
        <w:gridCol w:w="2119"/>
        <w:gridCol w:w="2126"/>
        <w:gridCol w:w="2706"/>
      </w:tblGrid>
      <w:tr w:rsidR="007A62E9" w:rsidTr="00D9372E">
        <w:tc>
          <w:tcPr>
            <w:tcW w:w="2253" w:type="dxa"/>
            <w:vMerge w:val="restart"/>
            <w:vAlign w:val="center"/>
          </w:tcPr>
          <w:p w:rsidR="007A62E9" w:rsidRDefault="007A62E9" w:rsidP="00E47822">
            <w:pPr>
              <w:spacing w:line="340" w:lineRule="exact"/>
              <w:jc w:val="center"/>
              <w:rPr>
                <w:sz w:val="24"/>
                <w:szCs w:val="24"/>
              </w:rPr>
            </w:pPr>
            <w:r>
              <w:rPr>
                <w:rFonts w:hint="eastAsia"/>
                <w:sz w:val="24"/>
                <w:szCs w:val="24"/>
              </w:rPr>
              <w:t>一般廃棄物</w:t>
            </w:r>
          </w:p>
        </w:tc>
        <w:tc>
          <w:tcPr>
            <w:tcW w:w="4245" w:type="dxa"/>
            <w:gridSpan w:val="2"/>
          </w:tcPr>
          <w:p w:rsidR="007A62E9" w:rsidRDefault="007A62E9" w:rsidP="00E47822">
            <w:pPr>
              <w:spacing w:line="340" w:lineRule="exact"/>
              <w:jc w:val="center"/>
              <w:rPr>
                <w:sz w:val="24"/>
                <w:szCs w:val="24"/>
              </w:rPr>
            </w:pPr>
            <w:r>
              <w:rPr>
                <w:rFonts w:hint="eastAsia"/>
                <w:sz w:val="24"/>
                <w:szCs w:val="24"/>
              </w:rPr>
              <w:t>収集運搬業者</w:t>
            </w:r>
          </w:p>
        </w:tc>
        <w:tc>
          <w:tcPr>
            <w:tcW w:w="2706" w:type="dxa"/>
          </w:tcPr>
          <w:p w:rsidR="007A62E9" w:rsidRDefault="007A62E9" w:rsidP="00E47822">
            <w:pPr>
              <w:spacing w:line="340" w:lineRule="exact"/>
              <w:jc w:val="center"/>
              <w:rPr>
                <w:sz w:val="24"/>
                <w:szCs w:val="24"/>
              </w:rPr>
            </w:pPr>
            <w:r>
              <w:rPr>
                <w:rFonts w:hint="eastAsia"/>
                <w:sz w:val="24"/>
                <w:szCs w:val="24"/>
              </w:rPr>
              <w:t>収集頻度</w:t>
            </w:r>
          </w:p>
        </w:tc>
      </w:tr>
      <w:tr w:rsidR="007A62E9" w:rsidTr="00D9372E">
        <w:tc>
          <w:tcPr>
            <w:tcW w:w="2253" w:type="dxa"/>
            <w:vMerge/>
          </w:tcPr>
          <w:p w:rsidR="007A62E9" w:rsidRDefault="007A62E9" w:rsidP="00E47822">
            <w:pPr>
              <w:spacing w:line="340" w:lineRule="exact"/>
              <w:jc w:val="center"/>
              <w:rPr>
                <w:sz w:val="24"/>
                <w:szCs w:val="24"/>
              </w:rPr>
            </w:pPr>
          </w:p>
        </w:tc>
        <w:tc>
          <w:tcPr>
            <w:tcW w:w="4245" w:type="dxa"/>
            <w:gridSpan w:val="2"/>
          </w:tcPr>
          <w:p w:rsidR="007A62E9" w:rsidRPr="006230E5" w:rsidRDefault="007A62E9" w:rsidP="00E47822">
            <w:pPr>
              <w:spacing w:line="340" w:lineRule="exact"/>
              <w:jc w:val="left"/>
              <w:rPr>
                <w:rFonts w:asciiTheme="majorEastAsia" w:eastAsiaTheme="majorEastAsia" w:hAnsiTheme="majorEastAsia"/>
                <w:b/>
                <w:sz w:val="24"/>
                <w:szCs w:val="24"/>
              </w:rPr>
            </w:pPr>
          </w:p>
        </w:tc>
        <w:tc>
          <w:tcPr>
            <w:tcW w:w="2706" w:type="dxa"/>
          </w:tcPr>
          <w:p w:rsidR="007A62E9" w:rsidRPr="00656050" w:rsidRDefault="007A62E9" w:rsidP="00E47822">
            <w:pPr>
              <w:spacing w:line="340" w:lineRule="exact"/>
              <w:jc w:val="left"/>
              <w:rPr>
                <w:rFonts w:asciiTheme="majorEastAsia" w:eastAsiaTheme="majorEastAsia" w:hAnsiTheme="majorEastAsia"/>
                <w:b/>
                <w:sz w:val="22"/>
              </w:rPr>
            </w:pPr>
          </w:p>
        </w:tc>
      </w:tr>
      <w:tr w:rsidR="007A62E9" w:rsidTr="00D9372E">
        <w:tc>
          <w:tcPr>
            <w:tcW w:w="2253" w:type="dxa"/>
            <w:vMerge w:val="restart"/>
            <w:vAlign w:val="center"/>
          </w:tcPr>
          <w:p w:rsidR="007A62E9" w:rsidRDefault="007A62E9" w:rsidP="00E47822">
            <w:pPr>
              <w:spacing w:line="340" w:lineRule="exact"/>
              <w:jc w:val="center"/>
              <w:rPr>
                <w:sz w:val="24"/>
                <w:szCs w:val="24"/>
              </w:rPr>
            </w:pPr>
            <w:r>
              <w:rPr>
                <w:rFonts w:hint="eastAsia"/>
                <w:sz w:val="24"/>
                <w:szCs w:val="24"/>
              </w:rPr>
              <w:t>再生資源化物</w:t>
            </w:r>
          </w:p>
        </w:tc>
        <w:tc>
          <w:tcPr>
            <w:tcW w:w="4245" w:type="dxa"/>
            <w:gridSpan w:val="2"/>
          </w:tcPr>
          <w:p w:rsidR="007A62E9" w:rsidRDefault="007A62E9" w:rsidP="00E47822">
            <w:pPr>
              <w:spacing w:line="340" w:lineRule="exact"/>
              <w:jc w:val="center"/>
              <w:rPr>
                <w:sz w:val="24"/>
                <w:szCs w:val="24"/>
              </w:rPr>
            </w:pPr>
            <w:r>
              <w:rPr>
                <w:rFonts w:hint="eastAsia"/>
                <w:sz w:val="24"/>
                <w:szCs w:val="24"/>
              </w:rPr>
              <w:t>収集運搬業者</w:t>
            </w:r>
          </w:p>
        </w:tc>
        <w:tc>
          <w:tcPr>
            <w:tcW w:w="2706" w:type="dxa"/>
          </w:tcPr>
          <w:p w:rsidR="007A62E9" w:rsidRDefault="007A62E9" w:rsidP="00E47822">
            <w:pPr>
              <w:spacing w:line="340" w:lineRule="exact"/>
              <w:jc w:val="center"/>
              <w:rPr>
                <w:sz w:val="24"/>
                <w:szCs w:val="24"/>
              </w:rPr>
            </w:pPr>
            <w:r>
              <w:rPr>
                <w:rFonts w:hint="eastAsia"/>
                <w:sz w:val="24"/>
                <w:szCs w:val="24"/>
              </w:rPr>
              <w:t>収集頻度</w:t>
            </w:r>
          </w:p>
        </w:tc>
      </w:tr>
      <w:tr w:rsidR="007A62E9" w:rsidTr="00D9372E">
        <w:tc>
          <w:tcPr>
            <w:tcW w:w="2253" w:type="dxa"/>
            <w:vMerge/>
          </w:tcPr>
          <w:p w:rsidR="007A62E9" w:rsidRDefault="007A62E9" w:rsidP="00E47822">
            <w:pPr>
              <w:spacing w:line="340" w:lineRule="exact"/>
              <w:jc w:val="left"/>
              <w:rPr>
                <w:sz w:val="24"/>
                <w:szCs w:val="24"/>
              </w:rPr>
            </w:pPr>
          </w:p>
        </w:tc>
        <w:tc>
          <w:tcPr>
            <w:tcW w:w="4245" w:type="dxa"/>
            <w:gridSpan w:val="2"/>
          </w:tcPr>
          <w:p w:rsidR="007A62E9" w:rsidRPr="006230E5" w:rsidRDefault="007A62E9" w:rsidP="00E47822">
            <w:pPr>
              <w:spacing w:line="340" w:lineRule="exact"/>
              <w:jc w:val="left"/>
              <w:rPr>
                <w:rFonts w:asciiTheme="majorEastAsia" w:eastAsiaTheme="majorEastAsia" w:hAnsiTheme="majorEastAsia"/>
                <w:b/>
                <w:sz w:val="24"/>
                <w:szCs w:val="24"/>
              </w:rPr>
            </w:pPr>
          </w:p>
        </w:tc>
        <w:tc>
          <w:tcPr>
            <w:tcW w:w="2706" w:type="dxa"/>
          </w:tcPr>
          <w:p w:rsidR="007A62E9" w:rsidRPr="006230E5" w:rsidRDefault="007A62E9" w:rsidP="00E47822">
            <w:pPr>
              <w:spacing w:line="340" w:lineRule="exact"/>
              <w:jc w:val="left"/>
              <w:rPr>
                <w:rFonts w:asciiTheme="majorEastAsia" w:eastAsiaTheme="majorEastAsia" w:hAnsiTheme="majorEastAsia"/>
                <w:b/>
                <w:sz w:val="24"/>
                <w:szCs w:val="24"/>
              </w:rPr>
            </w:pPr>
          </w:p>
        </w:tc>
      </w:tr>
      <w:tr w:rsidR="007A62E9" w:rsidTr="00D9372E">
        <w:tc>
          <w:tcPr>
            <w:tcW w:w="2253" w:type="dxa"/>
            <w:vMerge w:val="restart"/>
            <w:vAlign w:val="center"/>
          </w:tcPr>
          <w:p w:rsidR="007A62E9" w:rsidRDefault="007A62E9" w:rsidP="00E47822">
            <w:pPr>
              <w:spacing w:line="340" w:lineRule="exact"/>
              <w:jc w:val="center"/>
              <w:rPr>
                <w:sz w:val="24"/>
                <w:szCs w:val="24"/>
              </w:rPr>
            </w:pPr>
            <w:r>
              <w:rPr>
                <w:rFonts w:hint="eastAsia"/>
                <w:sz w:val="24"/>
                <w:szCs w:val="24"/>
              </w:rPr>
              <w:t>産業廃棄物</w:t>
            </w:r>
          </w:p>
        </w:tc>
        <w:tc>
          <w:tcPr>
            <w:tcW w:w="2119" w:type="dxa"/>
            <w:vAlign w:val="center"/>
          </w:tcPr>
          <w:p w:rsidR="007A62E9" w:rsidRPr="00DD64E0" w:rsidRDefault="007A62E9" w:rsidP="00E47822">
            <w:pPr>
              <w:spacing w:line="340" w:lineRule="exact"/>
              <w:jc w:val="center"/>
              <w:rPr>
                <w:rFonts w:asciiTheme="minorEastAsia" w:hAnsiTheme="minorEastAsia"/>
                <w:sz w:val="24"/>
                <w:szCs w:val="24"/>
              </w:rPr>
            </w:pPr>
            <w:r w:rsidRPr="00DD64E0">
              <w:rPr>
                <w:rFonts w:asciiTheme="minorEastAsia" w:hAnsiTheme="minorEastAsia" w:hint="eastAsia"/>
                <w:sz w:val="24"/>
                <w:szCs w:val="24"/>
              </w:rPr>
              <w:t>収集運搬業者</w:t>
            </w:r>
          </w:p>
        </w:tc>
        <w:tc>
          <w:tcPr>
            <w:tcW w:w="2126" w:type="dxa"/>
            <w:vAlign w:val="center"/>
          </w:tcPr>
          <w:p w:rsidR="007A62E9" w:rsidRPr="00DD64E0" w:rsidRDefault="007A62E9" w:rsidP="00E47822">
            <w:pPr>
              <w:spacing w:line="340" w:lineRule="exact"/>
              <w:jc w:val="center"/>
              <w:rPr>
                <w:rFonts w:asciiTheme="minorEastAsia" w:hAnsiTheme="minorEastAsia"/>
                <w:sz w:val="24"/>
                <w:szCs w:val="24"/>
              </w:rPr>
            </w:pPr>
            <w:r w:rsidRPr="00DD64E0">
              <w:rPr>
                <w:rFonts w:asciiTheme="minorEastAsia" w:hAnsiTheme="minorEastAsia" w:hint="eastAsia"/>
                <w:sz w:val="24"/>
                <w:szCs w:val="24"/>
              </w:rPr>
              <w:t>処分業者</w:t>
            </w:r>
          </w:p>
        </w:tc>
        <w:tc>
          <w:tcPr>
            <w:tcW w:w="2706" w:type="dxa"/>
            <w:vAlign w:val="center"/>
          </w:tcPr>
          <w:p w:rsidR="007A62E9" w:rsidRPr="00DD64E0" w:rsidRDefault="007A62E9" w:rsidP="00E47822">
            <w:pPr>
              <w:spacing w:line="340" w:lineRule="exact"/>
              <w:jc w:val="center"/>
              <w:rPr>
                <w:rFonts w:asciiTheme="minorEastAsia" w:hAnsiTheme="minorEastAsia"/>
                <w:sz w:val="24"/>
                <w:szCs w:val="24"/>
              </w:rPr>
            </w:pPr>
            <w:r w:rsidRPr="00DD64E0">
              <w:rPr>
                <w:rFonts w:asciiTheme="minorEastAsia" w:hAnsiTheme="minorEastAsia" w:hint="eastAsia"/>
                <w:sz w:val="24"/>
                <w:szCs w:val="24"/>
              </w:rPr>
              <w:t>収集頻度</w:t>
            </w:r>
          </w:p>
        </w:tc>
      </w:tr>
      <w:tr w:rsidR="007A62E9" w:rsidTr="00D9372E">
        <w:tc>
          <w:tcPr>
            <w:tcW w:w="2253" w:type="dxa"/>
            <w:vMerge/>
          </w:tcPr>
          <w:p w:rsidR="007A62E9" w:rsidRDefault="007A62E9" w:rsidP="00E47822">
            <w:pPr>
              <w:spacing w:line="340" w:lineRule="exact"/>
              <w:jc w:val="left"/>
              <w:rPr>
                <w:sz w:val="24"/>
                <w:szCs w:val="24"/>
              </w:rPr>
            </w:pPr>
          </w:p>
        </w:tc>
        <w:tc>
          <w:tcPr>
            <w:tcW w:w="2119" w:type="dxa"/>
          </w:tcPr>
          <w:p w:rsidR="007A62E9" w:rsidRPr="00656050" w:rsidRDefault="007A62E9" w:rsidP="00E47822">
            <w:pPr>
              <w:spacing w:line="340" w:lineRule="exact"/>
              <w:jc w:val="left"/>
              <w:rPr>
                <w:rFonts w:asciiTheme="majorEastAsia" w:eastAsiaTheme="majorEastAsia" w:hAnsiTheme="majorEastAsia"/>
                <w:b/>
                <w:sz w:val="22"/>
              </w:rPr>
            </w:pPr>
          </w:p>
        </w:tc>
        <w:tc>
          <w:tcPr>
            <w:tcW w:w="2126" w:type="dxa"/>
          </w:tcPr>
          <w:p w:rsidR="007A62E9" w:rsidRPr="00656050" w:rsidRDefault="007A62E9" w:rsidP="00E47822">
            <w:pPr>
              <w:spacing w:line="340" w:lineRule="exact"/>
              <w:jc w:val="left"/>
              <w:rPr>
                <w:rFonts w:asciiTheme="majorEastAsia" w:eastAsiaTheme="majorEastAsia" w:hAnsiTheme="majorEastAsia"/>
                <w:b/>
                <w:sz w:val="22"/>
              </w:rPr>
            </w:pPr>
          </w:p>
        </w:tc>
        <w:tc>
          <w:tcPr>
            <w:tcW w:w="2706" w:type="dxa"/>
          </w:tcPr>
          <w:p w:rsidR="007A62E9" w:rsidRPr="006230E5" w:rsidRDefault="007A62E9" w:rsidP="00E47822">
            <w:pPr>
              <w:spacing w:line="340" w:lineRule="exact"/>
              <w:jc w:val="left"/>
              <w:rPr>
                <w:rFonts w:asciiTheme="majorEastAsia" w:eastAsiaTheme="majorEastAsia" w:hAnsiTheme="majorEastAsia"/>
                <w:b/>
                <w:sz w:val="24"/>
                <w:szCs w:val="24"/>
              </w:rPr>
            </w:pPr>
          </w:p>
        </w:tc>
      </w:tr>
    </w:tbl>
    <w:p w:rsidR="005D73E1" w:rsidRDefault="005D73E1" w:rsidP="005D73E1">
      <w:pPr>
        <w:spacing w:line="340" w:lineRule="exact"/>
        <w:jc w:val="left"/>
        <w:rPr>
          <w:sz w:val="24"/>
          <w:szCs w:val="24"/>
        </w:rPr>
      </w:pPr>
    </w:p>
    <w:p w:rsidR="00CB02E7" w:rsidRPr="005D73E1" w:rsidRDefault="00CB02E7" w:rsidP="005D73E1">
      <w:pPr>
        <w:spacing w:line="340" w:lineRule="exact"/>
        <w:jc w:val="left"/>
        <w:rPr>
          <w:sz w:val="24"/>
          <w:szCs w:val="24"/>
        </w:rPr>
      </w:pPr>
    </w:p>
    <w:p w:rsidR="007A62E9" w:rsidRDefault="007A62E9" w:rsidP="007A62E9">
      <w:pPr>
        <w:spacing w:line="340" w:lineRule="exact"/>
        <w:jc w:val="left"/>
        <w:rPr>
          <w:sz w:val="24"/>
          <w:szCs w:val="24"/>
        </w:rPr>
      </w:pPr>
      <w:r>
        <w:rPr>
          <w:rFonts w:hint="eastAsia"/>
          <w:sz w:val="24"/>
          <w:szCs w:val="24"/>
        </w:rPr>
        <w:t>Ⅴ　苦情があった場合の連絡体制</w:t>
      </w:r>
      <w:r w:rsidR="00714BDE">
        <w:rPr>
          <w:rFonts w:hint="eastAsia"/>
          <w:sz w:val="24"/>
          <w:szCs w:val="24"/>
        </w:rPr>
        <w:t>（大阪市内に限る）</w:t>
      </w:r>
    </w:p>
    <w:p w:rsidR="007A62E9" w:rsidRDefault="007A62E9" w:rsidP="007A62E9">
      <w:pPr>
        <w:spacing w:line="340" w:lineRule="exact"/>
        <w:jc w:val="left"/>
        <w:rPr>
          <w:rFonts w:asciiTheme="majorEastAsia" w:eastAsiaTheme="majorEastAsia" w:hAnsiTheme="majorEastAsia"/>
          <w:b/>
          <w:sz w:val="24"/>
          <w:szCs w:val="24"/>
        </w:rPr>
      </w:pPr>
      <w:r>
        <w:rPr>
          <w:rFonts w:hint="eastAsia"/>
          <w:sz w:val="24"/>
          <w:szCs w:val="24"/>
        </w:rPr>
        <w:t>・連絡先</w:t>
      </w:r>
      <w:r w:rsidR="00EF3E31">
        <w:rPr>
          <w:rFonts w:hint="eastAsia"/>
          <w:sz w:val="24"/>
          <w:szCs w:val="24"/>
        </w:rPr>
        <w:t>（電話番号</w:t>
      </w:r>
      <w:r w:rsidR="00B55EB6">
        <w:rPr>
          <w:rFonts w:hint="eastAsia"/>
          <w:sz w:val="24"/>
          <w:szCs w:val="24"/>
        </w:rPr>
        <w:t>）</w:t>
      </w:r>
      <w:r>
        <w:rPr>
          <w:rFonts w:hint="eastAsia"/>
          <w:sz w:val="24"/>
          <w:szCs w:val="24"/>
        </w:rPr>
        <w:t>：</w:t>
      </w:r>
    </w:p>
    <w:p w:rsidR="007A62E9" w:rsidRDefault="007A62E9" w:rsidP="00D9372E">
      <w:pPr>
        <w:spacing w:line="340" w:lineRule="exact"/>
        <w:jc w:val="left"/>
        <w:rPr>
          <w:sz w:val="24"/>
          <w:szCs w:val="24"/>
        </w:rPr>
      </w:pPr>
    </w:p>
    <w:p w:rsidR="00A46B7B" w:rsidRDefault="00A46B7B" w:rsidP="00D9372E">
      <w:pPr>
        <w:spacing w:line="340" w:lineRule="exact"/>
        <w:jc w:val="left"/>
        <w:rPr>
          <w:sz w:val="24"/>
          <w:szCs w:val="24"/>
        </w:rPr>
      </w:pPr>
    </w:p>
    <w:p w:rsidR="00EF3E31" w:rsidRDefault="00EF3E31" w:rsidP="00D9372E">
      <w:pPr>
        <w:spacing w:line="340" w:lineRule="exact"/>
        <w:jc w:val="left"/>
        <w:rPr>
          <w:sz w:val="24"/>
          <w:szCs w:val="24"/>
        </w:rPr>
      </w:pPr>
    </w:p>
    <w:p w:rsidR="007A62E9" w:rsidRDefault="007A62E9" w:rsidP="007A62E9">
      <w:pPr>
        <w:spacing w:line="340" w:lineRule="exact"/>
        <w:jc w:val="left"/>
        <w:rPr>
          <w:sz w:val="24"/>
          <w:szCs w:val="24"/>
        </w:rPr>
      </w:pPr>
      <w:r>
        <w:rPr>
          <w:rFonts w:hint="eastAsia"/>
          <w:sz w:val="24"/>
          <w:szCs w:val="24"/>
        </w:rPr>
        <w:t>・担当部署</w:t>
      </w:r>
      <w:r w:rsidR="00EF3E31">
        <w:rPr>
          <w:rFonts w:hint="eastAsia"/>
          <w:sz w:val="24"/>
          <w:szCs w:val="24"/>
        </w:rPr>
        <w:t>及び</w:t>
      </w:r>
      <w:r>
        <w:rPr>
          <w:rFonts w:hint="eastAsia"/>
          <w:sz w:val="24"/>
          <w:szCs w:val="24"/>
        </w:rPr>
        <w:t>担当者：</w:t>
      </w:r>
    </w:p>
    <w:p w:rsidR="007A62E9" w:rsidRDefault="007A62E9" w:rsidP="007A62E9">
      <w:pPr>
        <w:spacing w:line="340" w:lineRule="exact"/>
        <w:jc w:val="left"/>
        <w:rPr>
          <w:rFonts w:asciiTheme="majorEastAsia" w:eastAsiaTheme="majorEastAsia" w:hAnsiTheme="majorEastAsia"/>
          <w:b/>
          <w:sz w:val="24"/>
          <w:szCs w:val="24"/>
        </w:rPr>
      </w:pPr>
    </w:p>
    <w:p w:rsidR="00EF3E31" w:rsidRDefault="00EF3E31" w:rsidP="007A62E9">
      <w:pPr>
        <w:spacing w:line="340" w:lineRule="exact"/>
        <w:jc w:val="left"/>
        <w:rPr>
          <w:rFonts w:asciiTheme="majorEastAsia" w:eastAsiaTheme="majorEastAsia" w:hAnsiTheme="majorEastAsia"/>
          <w:b/>
          <w:sz w:val="24"/>
          <w:szCs w:val="24"/>
        </w:rPr>
      </w:pPr>
    </w:p>
    <w:p w:rsidR="00A46B7B" w:rsidRDefault="00A46B7B" w:rsidP="007A62E9">
      <w:pPr>
        <w:spacing w:line="340" w:lineRule="exact"/>
        <w:jc w:val="left"/>
        <w:rPr>
          <w:rFonts w:asciiTheme="majorEastAsia" w:eastAsiaTheme="majorEastAsia" w:hAnsiTheme="majorEastAsia"/>
          <w:b/>
          <w:sz w:val="24"/>
          <w:szCs w:val="24"/>
        </w:rPr>
      </w:pPr>
    </w:p>
    <w:p w:rsidR="007A62E9" w:rsidRDefault="007A62E9" w:rsidP="007A62E9">
      <w:pPr>
        <w:spacing w:line="340" w:lineRule="exact"/>
        <w:jc w:val="left"/>
        <w:rPr>
          <w:rFonts w:asciiTheme="majorEastAsia" w:eastAsiaTheme="majorEastAsia" w:hAnsiTheme="majorEastAsia"/>
          <w:b/>
          <w:sz w:val="24"/>
          <w:szCs w:val="24"/>
        </w:rPr>
      </w:pPr>
    </w:p>
    <w:p w:rsidR="00492F0F" w:rsidRPr="00492F0F" w:rsidRDefault="00492F0F" w:rsidP="007A62E9">
      <w:pPr>
        <w:spacing w:line="340" w:lineRule="exact"/>
        <w:jc w:val="left"/>
        <w:rPr>
          <w:rFonts w:asciiTheme="minorEastAsia" w:hAnsiTheme="minorEastAsia"/>
          <w:sz w:val="24"/>
          <w:szCs w:val="24"/>
        </w:rPr>
      </w:pPr>
      <w:r>
        <w:rPr>
          <w:rFonts w:asciiTheme="minorEastAsia" w:hAnsiTheme="minorEastAsia" w:hint="eastAsia"/>
          <w:sz w:val="24"/>
          <w:szCs w:val="24"/>
        </w:rPr>
        <w:t xml:space="preserve">Ⅵ　</w:t>
      </w:r>
      <w:r w:rsidR="00212EAC">
        <w:rPr>
          <w:rFonts w:asciiTheme="minorEastAsia" w:hAnsiTheme="minorEastAsia" w:hint="eastAsia"/>
          <w:sz w:val="24"/>
          <w:szCs w:val="24"/>
        </w:rPr>
        <w:t>その他</w:t>
      </w:r>
    </w:p>
    <w:tbl>
      <w:tblPr>
        <w:tblStyle w:val="a4"/>
        <w:tblW w:w="0" w:type="auto"/>
        <w:tblLook w:val="04A0" w:firstRow="1" w:lastRow="0" w:firstColumn="1" w:lastColumn="0" w:noHBand="0" w:noVBand="1"/>
      </w:tblPr>
      <w:tblGrid>
        <w:gridCol w:w="8494"/>
      </w:tblGrid>
      <w:tr w:rsidR="00492F0F" w:rsidTr="00492F0F">
        <w:tc>
          <w:tcPr>
            <w:tcW w:w="8494" w:type="dxa"/>
          </w:tcPr>
          <w:p w:rsidR="00E071F9" w:rsidRDefault="00E071F9" w:rsidP="00492F0F">
            <w:pPr>
              <w:pStyle w:val="a3"/>
              <w:numPr>
                <w:ilvl w:val="0"/>
                <w:numId w:val="4"/>
              </w:numPr>
              <w:spacing w:line="340" w:lineRule="exact"/>
              <w:ind w:leftChars="0"/>
              <w:jc w:val="left"/>
              <w:rPr>
                <w:rFonts w:asciiTheme="minorEastAsia" w:hAnsiTheme="minorEastAsia"/>
                <w:sz w:val="24"/>
                <w:szCs w:val="24"/>
              </w:rPr>
            </w:pPr>
            <w:r>
              <w:rPr>
                <w:rFonts w:asciiTheme="minorEastAsia" w:hAnsiTheme="minorEastAsia" w:hint="eastAsia"/>
                <w:sz w:val="24"/>
                <w:szCs w:val="24"/>
              </w:rPr>
              <w:t>提出については必ず下記提出先の担当者あて事前予約をお願いします。</w:t>
            </w:r>
          </w:p>
          <w:p w:rsidR="00CB02E7" w:rsidRPr="003D0D36" w:rsidRDefault="007B7494">
            <w:pPr>
              <w:pStyle w:val="a3"/>
              <w:numPr>
                <w:ilvl w:val="0"/>
                <w:numId w:val="4"/>
              </w:numPr>
              <w:spacing w:line="340" w:lineRule="exact"/>
              <w:ind w:leftChars="0"/>
              <w:jc w:val="left"/>
              <w:rPr>
                <w:rFonts w:asciiTheme="minorEastAsia" w:hAnsiTheme="minorEastAsia"/>
                <w:sz w:val="24"/>
                <w:szCs w:val="24"/>
              </w:rPr>
            </w:pPr>
            <w:r>
              <w:rPr>
                <w:rFonts w:asciiTheme="minorEastAsia" w:hAnsiTheme="minorEastAsia" w:hint="eastAsia"/>
                <w:sz w:val="24"/>
                <w:szCs w:val="24"/>
              </w:rPr>
              <w:t>本報告の</w:t>
            </w:r>
            <w:r w:rsidR="00CB02E7">
              <w:rPr>
                <w:rFonts w:asciiTheme="minorEastAsia" w:hAnsiTheme="minorEastAsia" w:hint="eastAsia"/>
                <w:sz w:val="24"/>
                <w:szCs w:val="24"/>
              </w:rPr>
              <w:t>受理後、当課より廃棄物の適正処理に関する説明をおこなったことを確認する印を交付します。</w:t>
            </w:r>
          </w:p>
          <w:p w:rsidR="00212EAC" w:rsidRPr="00D9372E" w:rsidRDefault="004C6523" w:rsidP="00212EAC">
            <w:pPr>
              <w:pStyle w:val="a3"/>
              <w:numPr>
                <w:ilvl w:val="0"/>
                <w:numId w:val="4"/>
              </w:numPr>
              <w:spacing w:line="340" w:lineRule="exact"/>
              <w:ind w:leftChars="0"/>
              <w:jc w:val="left"/>
              <w:rPr>
                <w:rFonts w:asciiTheme="minorEastAsia" w:hAnsiTheme="minorEastAsia"/>
                <w:sz w:val="24"/>
                <w:szCs w:val="24"/>
              </w:rPr>
            </w:pPr>
            <w:r>
              <w:rPr>
                <w:rFonts w:asciiTheme="minorEastAsia" w:hAnsiTheme="minorEastAsia" w:hint="eastAsia"/>
                <w:sz w:val="24"/>
                <w:szCs w:val="24"/>
              </w:rPr>
              <w:t>廃棄物の</w:t>
            </w:r>
            <w:r w:rsidR="003C5079">
              <w:rPr>
                <w:rFonts w:asciiTheme="minorEastAsia" w:hAnsiTheme="minorEastAsia" w:hint="eastAsia"/>
                <w:sz w:val="24"/>
                <w:szCs w:val="24"/>
              </w:rPr>
              <w:t>排出・</w:t>
            </w:r>
            <w:r>
              <w:rPr>
                <w:rFonts w:asciiTheme="minorEastAsia" w:hAnsiTheme="minorEastAsia" w:hint="eastAsia"/>
                <w:sz w:val="24"/>
                <w:szCs w:val="24"/>
              </w:rPr>
              <w:t>処理方法に関して</w:t>
            </w:r>
            <w:r w:rsidR="00212EAC" w:rsidRPr="00D9372E">
              <w:rPr>
                <w:rFonts w:asciiTheme="minorEastAsia" w:hAnsiTheme="minorEastAsia" w:hint="eastAsia"/>
                <w:sz w:val="24"/>
                <w:szCs w:val="24"/>
              </w:rPr>
              <w:t>本市担当者より</w:t>
            </w:r>
            <w:r w:rsidR="00EF3E31">
              <w:rPr>
                <w:rFonts w:asciiTheme="minorEastAsia" w:hAnsiTheme="minorEastAsia" w:hint="eastAsia"/>
                <w:sz w:val="24"/>
                <w:szCs w:val="24"/>
              </w:rPr>
              <w:t>申請者や</w:t>
            </w:r>
            <w:r w:rsidR="00212EAC" w:rsidRPr="00D9372E">
              <w:rPr>
                <w:rFonts w:asciiTheme="minorEastAsia" w:hAnsiTheme="minorEastAsia" w:hint="eastAsia"/>
                <w:sz w:val="24"/>
                <w:szCs w:val="24"/>
              </w:rPr>
              <w:t>処理業者</w:t>
            </w:r>
            <w:r w:rsidR="003C5079">
              <w:rPr>
                <w:rFonts w:asciiTheme="minorEastAsia" w:hAnsiTheme="minorEastAsia" w:hint="eastAsia"/>
                <w:sz w:val="24"/>
                <w:szCs w:val="24"/>
              </w:rPr>
              <w:t>等</w:t>
            </w:r>
            <w:r w:rsidR="00212EAC" w:rsidRPr="00D9372E">
              <w:rPr>
                <w:rFonts w:asciiTheme="minorEastAsia" w:hAnsiTheme="minorEastAsia" w:hint="eastAsia"/>
                <w:sz w:val="24"/>
                <w:szCs w:val="24"/>
              </w:rPr>
              <w:t>あて連絡することがあります。</w:t>
            </w:r>
          </w:p>
          <w:p w:rsidR="00212EAC" w:rsidRDefault="00212EAC" w:rsidP="00492F0F">
            <w:pPr>
              <w:pStyle w:val="a3"/>
              <w:numPr>
                <w:ilvl w:val="0"/>
                <w:numId w:val="4"/>
              </w:numPr>
              <w:spacing w:line="340" w:lineRule="exact"/>
              <w:ind w:leftChars="0"/>
              <w:jc w:val="left"/>
              <w:rPr>
                <w:rFonts w:asciiTheme="minorEastAsia" w:hAnsiTheme="minorEastAsia"/>
                <w:sz w:val="24"/>
                <w:szCs w:val="24"/>
              </w:rPr>
            </w:pPr>
            <w:r>
              <w:rPr>
                <w:rFonts w:asciiTheme="minorEastAsia" w:hAnsiTheme="minorEastAsia" w:hint="eastAsia"/>
                <w:sz w:val="24"/>
                <w:szCs w:val="24"/>
              </w:rPr>
              <w:t>本報告</w:t>
            </w:r>
            <w:r w:rsidR="00E071F9">
              <w:rPr>
                <w:rFonts w:asciiTheme="minorEastAsia" w:hAnsiTheme="minorEastAsia" w:hint="eastAsia"/>
                <w:sz w:val="24"/>
                <w:szCs w:val="24"/>
              </w:rPr>
              <w:t>の</w:t>
            </w:r>
            <w:r>
              <w:rPr>
                <w:rFonts w:asciiTheme="minorEastAsia" w:hAnsiTheme="minorEastAsia" w:hint="eastAsia"/>
                <w:sz w:val="24"/>
                <w:szCs w:val="24"/>
              </w:rPr>
              <w:t>提出時において</w:t>
            </w:r>
            <w:r w:rsidR="00EF3E31">
              <w:rPr>
                <w:rFonts w:asciiTheme="minorEastAsia" w:hAnsiTheme="minorEastAsia" w:hint="eastAsia"/>
                <w:sz w:val="24"/>
                <w:szCs w:val="24"/>
              </w:rPr>
              <w:t>廃棄物等</w:t>
            </w:r>
            <w:r>
              <w:rPr>
                <w:rFonts w:asciiTheme="minorEastAsia" w:hAnsiTheme="minorEastAsia" w:hint="eastAsia"/>
                <w:sz w:val="24"/>
                <w:szCs w:val="24"/>
              </w:rPr>
              <w:t>処理契約の有無は</w:t>
            </w:r>
            <w:r w:rsidR="00920BEA">
              <w:rPr>
                <w:rFonts w:asciiTheme="minorEastAsia" w:hAnsiTheme="minorEastAsia" w:hint="eastAsia"/>
                <w:sz w:val="24"/>
                <w:szCs w:val="24"/>
              </w:rPr>
              <w:t>問いませんが</w:t>
            </w:r>
            <w:r w:rsidR="00EF3E31">
              <w:rPr>
                <w:rFonts w:asciiTheme="minorEastAsia" w:hAnsiTheme="minorEastAsia" w:hint="eastAsia"/>
                <w:sz w:val="24"/>
                <w:szCs w:val="24"/>
              </w:rPr>
              <w:t>、契約予定先</w:t>
            </w:r>
            <w:r w:rsidR="00C41606">
              <w:rPr>
                <w:rFonts w:asciiTheme="minorEastAsia" w:hAnsiTheme="minorEastAsia" w:hint="eastAsia"/>
                <w:sz w:val="24"/>
                <w:szCs w:val="24"/>
              </w:rPr>
              <w:t>と未調整</w:t>
            </w:r>
            <w:r w:rsidR="00EF3E31">
              <w:rPr>
                <w:rFonts w:asciiTheme="minorEastAsia" w:hAnsiTheme="minorEastAsia" w:hint="eastAsia"/>
                <w:sz w:val="24"/>
                <w:szCs w:val="24"/>
              </w:rPr>
              <w:t>の状態では受付をお断り</w:t>
            </w:r>
            <w:r w:rsidR="00C41606">
              <w:rPr>
                <w:rFonts w:asciiTheme="minorEastAsia" w:hAnsiTheme="minorEastAsia" w:hint="eastAsia"/>
                <w:sz w:val="24"/>
                <w:szCs w:val="24"/>
              </w:rPr>
              <w:t>することがあります</w:t>
            </w:r>
            <w:r w:rsidR="00EF3E31">
              <w:rPr>
                <w:rFonts w:asciiTheme="minorEastAsia" w:hAnsiTheme="minorEastAsia" w:hint="eastAsia"/>
                <w:sz w:val="24"/>
                <w:szCs w:val="24"/>
              </w:rPr>
              <w:t>。</w:t>
            </w:r>
          </w:p>
          <w:p w:rsidR="00492F0F" w:rsidRDefault="00492F0F" w:rsidP="00492F0F">
            <w:pPr>
              <w:pStyle w:val="a3"/>
              <w:numPr>
                <w:ilvl w:val="0"/>
                <w:numId w:val="4"/>
              </w:numPr>
              <w:spacing w:line="340" w:lineRule="exact"/>
              <w:ind w:leftChars="0"/>
              <w:jc w:val="left"/>
              <w:rPr>
                <w:rFonts w:asciiTheme="minorEastAsia" w:hAnsiTheme="minorEastAsia"/>
                <w:sz w:val="24"/>
                <w:szCs w:val="24"/>
              </w:rPr>
            </w:pPr>
            <w:r>
              <w:rPr>
                <w:rFonts w:asciiTheme="minorEastAsia" w:hAnsiTheme="minorEastAsia" w:hint="eastAsia"/>
                <w:sz w:val="24"/>
                <w:szCs w:val="24"/>
              </w:rPr>
              <w:t>記載事項に変更があった場合は、その都度報告してください。</w:t>
            </w:r>
          </w:p>
          <w:p w:rsidR="00212EAC" w:rsidRPr="00D9372E" w:rsidRDefault="00212EAC" w:rsidP="00D9372E">
            <w:pPr>
              <w:pStyle w:val="a3"/>
              <w:spacing w:line="340" w:lineRule="exact"/>
              <w:ind w:leftChars="0" w:left="360"/>
              <w:jc w:val="left"/>
              <w:rPr>
                <w:rFonts w:asciiTheme="minorEastAsia" w:hAnsiTheme="minorEastAsia"/>
                <w:sz w:val="24"/>
                <w:szCs w:val="24"/>
              </w:rPr>
            </w:pPr>
          </w:p>
          <w:p w:rsidR="00492F0F" w:rsidRDefault="00492F0F" w:rsidP="00492F0F">
            <w:pPr>
              <w:spacing w:line="340" w:lineRule="exact"/>
              <w:jc w:val="left"/>
              <w:rPr>
                <w:rFonts w:asciiTheme="minorEastAsia" w:hAnsiTheme="minorEastAsia"/>
                <w:sz w:val="24"/>
                <w:szCs w:val="24"/>
              </w:rPr>
            </w:pPr>
            <w:r>
              <w:rPr>
                <w:rFonts w:asciiTheme="minorEastAsia" w:hAnsiTheme="minorEastAsia" w:hint="eastAsia"/>
                <w:sz w:val="24"/>
                <w:szCs w:val="24"/>
              </w:rPr>
              <w:t>＜提出先＞</w:t>
            </w:r>
          </w:p>
          <w:p w:rsidR="00492F0F" w:rsidRDefault="00492F0F" w:rsidP="00492F0F">
            <w:pPr>
              <w:spacing w:line="340" w:lineRule="exact"/>
              <w:ind w:firstLineChars="100" w:firstLine="240"/>
              <w:jc w:val="left"/>
              <w:rPr>
                <w:rFonts w:asciiTheme="minorEastAsia" w:hAnsiTheme="minorEastAsia"/>
                <w:sz w:val="24"/>
                <w:szCs w:val="24"/>
              </w:rPr>
            </w:pPr>
            <w:r>
              <w:rPr>
                <w:rFonts w:asciiTheme="minorEastAsia" w:hAnsiTheme="minorEastAsia" w:hint="eastAsia"/>
                <w:sz w:val="24"/>
                <w:szCs w:val="24"/>
              </w:rPr>
              <w:t>〒</w:t>
            </w:r>
            <w:r w:rsidR="007A3BF9">
              <w:rPr>
                <w:rFonts w:asciiTheme="minorEastAsia" w:hAnsiTheme="minorEastAsia" w:hint="eastAsia"/>
                <w:sz w:val="24"/>
                <w:szCs w:val="24"/>
              </w:rPr>
              <w:t>５４５－８５５０</w:t>
            </w:r>
          </w:p>
          <w:p w:rsidR="007A3BF9" w:rsidRDefault="007A3BF9" w:rsidP="00492F0F">
            <w:pPr>
              <w:spacing w:line="340" w:lineRule="exact"/>
              <w:ind w:firstLineChars="100" w:firstLine="240"/>
              <w:jc w:val="left"/>
              <w:rPr>
                <w:rFonts w:asciiTheme="minorEastAsia" w:hAnsiTheme="minorEastAsia"/>
                <w:sz w:val="24"/>
                <w:szCs w:val="24"/>
              </w:rPr>
            </w:pPr>
            <w:r>
              <w:rPr>
                <w:rFonts w:asciiTheme="minorEastAsia" w:hAnsiTheme="minorEastAsia" w:hint="eastAsia"/>
                <w:sz w:val="24"/>
                <w:szCs w:val="24"/>
              </w:rPr>
              <w:t>大阪市阿倍野区阿倍野筋１－５－１　あべのルシアス１３階</w:t>
            </w:r>
          </w:p>
          <w:p w:rsidR="00492F0F" w:rsidRPr="00492F0F" w:rsidRDefault="00492F0F" w:rsidP="00492F0F">
            <w:pPr>
              <w:spacing w:line="340" w:lineRule="exact"/>
              <w:ind w:firstLineChars="100" w:firstLine="240"/>
              <w:jc w:val="left"/>
              <w:rPr>
                <w:rFonts w:asciiTheme="minorEastAsia" w:hAnsiTheme="minorEastAsia"/>
                <w:sz w:val="24"/>
                <w:szCs w:val="24"/>
              </w:rPr>
            </w:pPr>
            <w:r>
              <w:rPr>
                <w:rFonts w:asciiTheme="minorEastAsia" w:hAnsiTheme="minorEastAsia" w:hint="eastAsia"/>
                <w:sz w:val="24"/>
                <w:szCs w:val="24"/>
              </w:rPr>
              <w:t>環境局事業部一般廃棄物指導課</w:t>
            </w:r>
          </w:p>
          <w:p w:rsidR="00492F0F" w:rsidRDefault="00492F0F" w:rsidP="007A62E9">
            <w:pPr>
              <w:spacing w:line="340" w:lineRule="exact"/>
              <w:jc w:val="left"/>
              <w:rPr>
                <w:rFonts w:asciiTheme="minorEastAsia" w:hAnsiTheme="minorEastAsia"/>
                <w:sz w:val="24"/>
                <w:szCs w:val="24"/>
              </w:rPr>
            </w:pPr>
            <w:r>
              <w:rPr>
                <w:rFonts w:asciiTheme="majorEastAsia" w:eastAsiaTheme="majorEastAsia" w:hAnsiTheme="majorEastAsia" w:hint="eastAsia"/>
                <w:b/>
                <w:sz w:val="24"/>
                <w:szCs w:val="24"/>
              </w:rPr>
              <w:t xml:space="preserve">　</w:t>
            </w:r>
            <w:r>
              <w:rPr>
                <w:rFonts w:asciiTheme="minorEastAsia" w:hAnsiTheme="minorEastAsia" w:hint="eastAsia"/>
                <w:sz w:val="24"/>
                <w:szCs w:val="24"/>
              </w:rPr>
              <w:t>電話：０６－６６３０－３２７１　　ＦＡＸ：</w:t>
            </w:r>
            <w:r w:rsidR="007A3BF9">
              <w:rPr>
                <w:rFonts w:asciiTheme="minorEastAsia" w:hAnsiTheme="minorEastAsia" w:hint="eastAsia"/>
                <w:sz w:val="24"/>
                <w:szCs w:val="24"/>
              </w:rPr>
              <w:t>０６－６６３０－３５８１</w:t>
            </w:r>
          </w:p>
          <w:p w:rsidR="007A3BF9" w:rsidRPr="007A3BF9" w:rsidRDefault="00492F0F" w:rsidP="007A62E9">
            <w:pPr>
              <w:spacing w:line="340" w:lineRule="exact"/>
              <w:jc w:val="left"/>
              <w:rPr>
                <w:rFonts w:asciiTheme="minorEastAsia" w:hAnsiTheme="minorEastAsia"/>
                <w:sz w:val="24"/>
                <w:szCs w:val="24"/>
              </w:rPr>
            </w:pPr>
            <w:r>
              <w:rPr>
                <w:rFonts w:asciiTheme="minorEastAsia" w:hAnsiTheme="minorEastAsia" w:hint="eastAsia"/>
                <w:sz w:val="24"/>
                <w:szCs w:val="24"/>
              </w:rPr>
              <w:t xml:space="preserve">　</w:t>
            </w:r>
            <w:r w:rsidR="007A3BF9">
              <w:rPr>
                <w:rFonts w:asciiTheme="minorEastAsia" w:hAnsiTheme="minorEastAsia" w:hint="eastAsia"/>
                <w:sz w:val="24"/>
                <w:szCs w:val="24"/>
              </w:rPr>
              <w:t>Ｅ－mail：</w:t>
            </w:r>
            <w:r w:rsidR="007A3BF9">
              <w:rPr>
                <w:rFonts w:asciiTheme="minorEastAsia" w:hAnsiTheme="minorEastAsia"/>
                <w:sz w:val="24"/>
                <w:szCs w:val="24"/>
              </w:rPr>
              <w:t>ja0007@city.osaka.lg.jp</w:t>
            </w:r>
          </w:p>
        </w:tc>
      </w:tr>
    </w:tbl>
    <w:p w:rsidR="007A62E9" w:rsidRPr="002751CE" w:rsidRDefault="007A62E9" w:rsidP="007A62E9">
      <w:pPr>
        <w:spacing w:line="340" w:lineRule="exact"/>
        <w:jc w:val="left"/>
        <w:rPr>
          <w:rFonts w:asciiTheme="majorEastAsia" w:eastAsiaTheme="majorEastAsia" w:hAnsiTheme="majorEastAsia"/>
          <w:b/>
          <w:sz w:val="24"/>
          <w:szCs w:val="24"/>
        </w:rPr>
      </w:pPr>
    </w:p>
    <w:p w:rsidR="007A62E9" w:rsidRDefault="007A62E9" w:rsidP="00492F0F">
      <w:pPr>
        <w:jc w:val="left"/>
        <w:rPr>
          <w:b/>
          <w:sz w:val="24"/>
          <w:szCs w:val="24"/>
        </w:rPr>
      </w:pPr>
    </w:p>
    <w:p w:rsidR="00121E54" w:rsidRDefault="00121E54" w:rsidP="00492F0F">
      <w:pPr>
        <w:jc w:val="left"/>
        <w:rPr>
          <w:b/>
          <w:sz w:val="24"/>
          <w:szCs w:val="24"/>
        </w:rPr>
      </w:pPr>
    </w:p>
    <w:p w:rsidR="00121E54" w:rsidRPr="00A6645E" w:rsidRDefault="00A6645E" w:rsidP="00A6645E">
      <w:pPr>
        <w:jc w:val="right"/>
        <w:rPr>
          <w:rFonts w:asciiTheme="minorEastAsia" w:hAnsiTheme="minorEastAsia"/>
          <w:color w:val="A6A6A6" w:themeColor="background1" w:themeShade="A6"/>
          <w:szCs w:val="21"/>
        </w:rPr>
      </w:pPr>
      <w:r w:rsidRPr="00A6645E">
        <w:rPr>
          <w:rFonts w:asciiTheme="minorEastAsia" w:hAnsiTheme="minorEastAsia" w:hint="eastAsia"/>
          <w:color w:val="A6A6A6" w:themeColor="background1" w:themeShade="A6"/>
          <w:szCs w:val="21"/>
        </w:rPr>
        <w:t>（令和４年11</w:t>
      </w:r>
      <w:r w:rsidR="000B1187">
        <w:rPr>
          <w:rFonts w:asciiTheme="minorEastAsia" w:hAnsiTheme="minorEastAsia" w:hint="eastAsia"/>
          <w:color w:val="A6A6A6" w:themeColor="background1" w:themeShade="A6"/>
          <w:szCs w:val="21"/>
        </w:rPr>
        <w:t>月</w:t>
      </w:r>
      <w:r w:rsidR="0040727B">
        <w:rPr>
          <w:rFonts w:asciiTheme="minorEastAsia" w:hAnsiTheme="minorEastAsia" w:hint="eastAsia"/>
          <w:color w:val="A6A6A6" w:themeColor="background1" w:themeShade="A6"/>
          <w:szCs w:val="21"/>
        </w:rPr>
        <w:t>更新</w:t>
      </w:r>
      <w:r w:rsidRPr="00A6645E">
        <w:rPr>
          <w:rFonts w:asciiTheme="minorEastAsia" w:hAnsiTheme="minorEastAsia" w:hint="eastAsia"/>
          <w:color w:val="A6A6A6" w:themeColor="background1" w:themeShade="A6"/>
          <w:szCs w:val="21"/>
        </w:rPr>
        <w:t>）</w:t>
      </w:r>
    </w:p>
    <w:sectPr w:rsidR="00121E54" w:rsidRPr="00A6645E" w:rsidSect="00D9372E">
      <w:pgSz w:w="11906" w:h="16838"/>
      <w:pgMar w:top="851"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F09" w:rsidRDefault="00D72F09" w:rsidP="00E9550D">
      <w:r>
        <w:separator/>
      </w:r>
    </w:p>
  </w:endnote>
  <w:endnote w:type="continuationSeparator" w:id="0">
    <w:p w:rsidR="00D72F09" w:rsidRDefault="00D72F09" w:rsidP="00E95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F09" w:rsidRDefault="00D72F09" w:rsidP="00E9550D">
      <w:r>
        <w:separator/>
      </w:r>
    </w:p>
  </w:footnote>
  <w:footnote w:type="continuationSeparator" w:id="0">
    <w:p w:rsidR="00D72F09" w:rsidRDefault="00D72F09" w:rsidP="00E95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7EB5"/>
    <w:multiLevelType w:val="hybridMultilevel"/>
    <w:tmpl w:val="06BE24A4"/>
    <w:lvl w:ilvl="0" w:tplc="006EE490">
      <w:numFmt w:val="bullet"/>
      <w:lvlText w:val="□"/>
      <w:lvlJc w:val="left"/>
      <w:pPr>
        <w:ind w:left="360" w:hanging="360"/>
      </w:pPr>
      <w:rPr>
        <w:rFonts w:ascii="ＭＳ ゴシック" w:eastAsia="ＭＳ ゴシック" w:hAnsi="ＭＳ ゴシック" w:cstheme="minorBidi"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DE191F"/>
    <w:multiLevelType w:val="hybridMultilevel"/>
    <w:tmpl w:val="CE4A7E24"/>
    <w:lvl w:ilvl="0" w:tplc="AB36B8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5307AE"/>
    <w:multiLevelType w:val="hybridMultilevel"/>
    <w:tmpl w:val="3636276C"/>
    <w:lvl w:ilvl="0" w:tplc="CFF474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DDD6208"/>
    <w:multiLevelType w:val="hybridMultilevel"/>
    <w:tmpl w:val="2F92563E"/>
    <w:lvl w:ilvl="0" w:tplc="4796AB7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DF608E8"/>
    <w:multiLevelType w:val="hybridMultilevel"/>
    <w:tmpl w:val="BE3A4BFA"/>
    <w:lvl w:ilvl="0" w:tplc="C150D3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23E"/>
    <w:rsid w:val="00041491"/>
    <w:rsid w:val="000B1187"/>
    <w:rsid w:val="000E6271"/>
    <w:rsid w:val="00104913"/>
    <w:rsid w:val="00121E54"/>
    <w:rsid w:val="00162D1F"/>
    <w:rsid w:val="00170C7D"/>
    <w:rsid w:val="00171582"/>
    <w:rsid w:val="001944C2"/>
    <w:rsid w:val="001B52EA"/>
    <w:rsid w:val="001C5D99"/>
    <w:rsid w:val="00201585"/>
    <w:rsid w:val="00202E20"/>
    <w:rsid w:val="00212EAC"/>
    <w:rsid w:val="002751CE"/>
    <w:rsid w:val="00286033"/>
    <w:rsid w:val="002B4B08"/>
    <w:rsid w:val="00340882"/>
    <w:rsid w:val="003415AF"/>
    <w:rsid w:val="003C5079"/>
    <w:rsid w:val="003D04D2"/>
    <w:rsid w:val="003D0D36"/>
    <w:rsid w:val="003D4F9D"/>
    <w:rsid w:val="00402F01"/>
    <w:rsid w:val="004043E7"/>
    <w:rsid w:val="0040727B"/>
    <w:rsid w:val="004136A6"/>
    <w:rsid w:val="00462A08"/>
    <w:rsid w:val="00476388"/>
    <w:rsid w:val="00492F0F"/>
    <w:rsid w:val="004C6523"/>
    <w:rsid w:val="0051526D"/>
    <w:rsid w:val="0052403B"/>
    <w:rsid w:val="00524DF2"/>
    <w:rsid w:val="00561DAD"/>
    <w:rsid w:val="005661DB"/>
    <w:rsid w:val="005B7602"/>
    <w:rsid w:val="005D73E1"/>
    <w:rsid w:val="006055ED"/>
    <w:rsid w:val="00622730"/>
    <w:rsid w:val="006230E5"/>
    <w:rsid w:val="006550F8"/>
    <w:rsid w:val="00656050"/>
    <w:rsid w:val="0066014E"/>
    <w:rsid w:val="00691896"/>
    <w:rsid w:val="006933B6"/>
    <w:rsid w:val="006A7477"/>
    <w:rsid w:val="006B2F77"/>
    <w:rsid w:val="006C2F0E"/>
    <w:rsid w:val="007112D5"/>
    <w:rsid w:val="00714BDE"/>
    <w:rsid w:val="00715C78"/>
    <w:rsid w:val="00725071"/>
    <w:rsid w:val="007A3BF9"/>
    <w:rsid w:val="007A62E9"/>
    <w:rsid w:val="007B7494"/>
    <w:rsid w:val="007E31D9"/>
    <w:rsid w:val="007F43D8"/>
    <w:rsid w:val="008004CF"/>
    <w:rsid w:val="00805367"/>
    <w:rsid w:val="008127F2"/>
    <w:rsid w:val="00842FD2"/>
    <w:rsid w:val="00857F4F"/>
    <w:rsid w:val="0088097E"/>
    <w:rsid w:val="008B151C"/>
    <w:rsid w:val="008C3EC3"/>
    <w:rsid w:val="008D768A"/>
    <w:rsid w:val="008F5EB7"/>
    <w:rsid w:val="00917231"/>
    <w:rsid w:val="00920BEA"/>
    <w:rsid w:val="0096420A"/>
    <w:rsid w:val="009675EB"/>
    <w:rsid w:val="009B169E"/>
    <w:rsid w:val="009B768B"/>
    <w:rsid w:val="009D6C77"/>
    <w:rsid w:val="009E1E1E"/>
    <w:rsid w:val="009E4A68"/>
    <w:rsid w:val="00A46B7B"/>
    <w:rsid w:val="00A6645E"/>
    <w:rsid w:val="00AC430B"/>
    <w:rsid w:val="00AD149B"/>
    <w:rsid w:val="00B3597E"/>
    <w:rsid w:val="00B42137"/>
    <w:rsid w:val="00B55EB6"/>
    <w:rsid w:val="00C001E9"/>
    <w:rsid w:val="00C25963"/>
    <w:rsid w:val="00C37136"/>
    <w:rsid w:val="00C378D3"/>
    <w:rsid w:val="00C41606"/>
    <w:rsid w:val="00CB02E7"/>
    <w:rsid w:val="00CC7CB5"/>
    <w:rsid w:val="00D72F09"/>
    <w:rsid w:val="00D8100C"/>
    <w:rsid w:val="00D9372E"/>
    <w:rsid w:val="00D9523E"/>
    <w:rsid w:val="00DA1C3F"/>
    <w:rsid w:val="00DB577F"/>
    <w:rsid w:val="00DC0FB2"/>
    <w:rsid w:val="00DC1220"/>
    <w:rsid w:val="00DC213C"/>
    <w:rsid w:val="00DC5915"/>
    <w:rsid w:val="00DD02F0"/>
    <w:rsid w:val="00DD64E0"/>
    <w:rsid w:val="00E071F9"/>
    <w:rsid w:val="00E35F07"/>
    <w:rsid w:val="00E66EE7"/>
    <w:rsid w:val="00E9550D"/>
    <w:rsid w:val="00ED6F26"/>
    <w:rsid w:val="00EE0ADD"/>
    <w:rsid w:val="00EE5765"/>
    <w:rsid w:val="00EF3E31"/>
    <w:rsid w:val="00F229F4"/>
    <w:rsid w:val="00F8487D"/>
    <w:rsid w:val="00FD1722"/>
    <w:rsid w:val="00FF6B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7E7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4CF"/>
    <w:pPr>
      <w:ind w:leftChars="400" w:left="840"/>
    </w:pPr>
  </w:style>
  <w:style w:type="table" w:styleId="a4">
    <w:name w:val="Table Grid"/>
    <w:basedOn w:val="a1"/>
    <w:uiPriority w:val="39"/>
    <w:rsid w:val="0080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1526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526D"/>
    <w:rPr>
      <w:rFonts w:asciiTheme="majorHAnsi" w:eastAsiaTheme="majorEastAsia" w:hAnsiTheme="majorHAnsi" w:cstheme="majorBidi"/>
      <w:sz w:val="18"/>
      <w:szCs w:val="18"/>
    </w:rPr>
  </w:style>
  <w:style w:type="paragraph" w:styleId="a7">
    <w:name w:val="header"/>
    <w:basedOn w:val="a"/>
    <w:link w:val="a8"/>
    <w:uiPriority w:val="99"/>
    <w:unhideWhenUsed/>
    <w:rsid w:val="00E9550D"/>
    <w:pPr>
      <w:tabs>
        <w:tab w:val="center" w:pos="4252"/>
        <w:tab w:val="right" w:pos="8504"/>
      </w:tabs>
      <w:snapToGrid w:val="0"/>
    </w:pPr>
  </w:style>
  <w:style w:type="character" w:customStyle="1" w:styleId="a8">
    <w:name w:val="ヘッダー (文字)"/>
    <w:basedOn w:val="a0"/>
    <w:link w:val="a7"/>
    <w:uiPriority w:val="99"/>
    <w:rsid w:val="00E9550D"/>
  </w:style>
  <w:style w:type="paragraph" w:styleId="a9">
    <w:name w:val="footer"/>
    <w:basedOn w:val="a"/>
    <w:link w:val="aa"/>
    <w:uiPriority w:val="99"/>
    <w:unhideWhenUsed/>
    <w:rsid w:val="00E9550D"/>
    <w:pPr>
      <w:tabs>
        <w:tab w:val="center" w:pos="4252"/>
        <w:tab w:val="right" w:pos="8504"/>
      </w:tabs>
      <w:snapToGrid w:val="0"/>
    </w:pPr>
  </w:style>
  <w:style w:type="character" w:customStyle="1" w:styleId="aa">
    <w:name w:val="フッター (文字)"/>
    <w:basedOn w:val="a0"/>
    <w:link w:val="a9"/>
    <w:uiPriority w:val="99"/>
    <w:rsid w:val="00E9550D"/>
  </w:style>
  <w:style w:type="character" w:styleId="ab">
    <w:name w:val="Hyperlink"/>
    <w:basedOn w:val="a0"/>
    <w:uiPriority w:val="99"/>
    <w:unhideWhenUsed/>
    <w:rsid w:val="007A3B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694561-1985-43B1-99E1-82A951DAE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2022-11-08T07:34:00Z</dcterms:created>
  <dcterms:modified xsi:type="dcterms:W3CDTF">2022-11-11T02:43:00Z</dcterms:modified>
</cp:coreProperties>
</file>