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D3F80" w:rsidRPr="00F05631" w:rsidRDefault="001C4160">
      <w:pPr>
        <w:jc w:val="center"/>
        <w:rPr>
          <w:sz w:val="21"/>
          <w:szCs w:val="21"/>
        </w:rPr>
      </w:pPr>
      <w:r w:rsidRPr="00F05631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5131435</wp:posOffset>
                </wp:positionH>
                <wp:positionV relativeFrom="paragraph">
                  <wp:posOffset>-367030</wp:posOffset>
                </wp:positionV>
                <wp:extent cx="936000" cy="360045"/>
                <wp:effectExtent l="0" t="0" r="16510" b="2095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0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F80" w:rsidRPr="00F05631" w:rsidRDefault="003A72A5" w:rsidP="002F2A74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F0563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資料</w:t>
                            </w:r>
                            <w:r w:rsidR="00F74600" w:rsidRPr="00F0563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３－</w:t>
                            </w:r>
                            <w:r w:rsidR="00F74600" w:rsidRPr="00F05631">
                              <w:rPr>
                                <w:sz w:val="21"/>
                                <w:szCs w:val="21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4.05pt;margin-top:-28.9pt;width:73.7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">
                <v:textbox>
                  <w:txbxContent>
                    <w:p w:rsidR="009D3F80" w:rsidRPr="00F05631" w:rsidRDefault="003A72A5" w:rsidP="002F2A74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F05631">
                        <w:rPr>
                          <w:rFonts w:hint="eastAsia"/>
                          <w:sz w:val="21"/>
                          <w:szCs w:val="21"/>
                        </w:rPr>
                        <w:t>資料</w:t>
                      </w:r>
                      <w:r w:rsidR="00F74600" w:rsidRPr="00F05631">
                        <w:rPr>
                          <w:rFonts w:hint="eastAsia"/>
                          <w:sz w:val="21"/>
                          <w:szCs w:val="21"/>
                        </w:rPr>
                        <w:t>３－</w:t>
                      </w:r>
                      <w:r w:rsidR="00F74600" w:rsidRPr="00F05631">
                        <w:rPr>
                          <w:sz w:val="21"/>
                          <w:szCs w:val="21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:rsidR="009D3F80" w:rsidRPr="008549F9" w:rsidRDefault="009D3F80">
      <w:pPr>
        <w:jc w:val="center"/>
        <w:rPr>
          <w:rFonts w:ascii="ＭＳ ゴシック" w:eastAsia="ＭＳ ゴシック" w:hAnsi="ＭＳ ゴシック"/>
        </w:rPr>
      </w:pPr>
      <w:r w:rsidRPr="008549F9">
        <w:rPr>
          <w:rFonts w:ascii="ＭＳ ゴシック" w:eastAsia="ＭＳ ゴシック" w:hAnsi="ＭＳ ゴシック" w:hint="eastAsia"/>
        </w:rPr>
        <w:t>通称「ビル管法」第４条に基づく業務について</w:t>
      </w:r>
    </w:p>
    <w:p w:rsidR="009D3F80" w:rsidRPr="00F05631" w:rsidRDefault="009D3F80">
      <w:pPr>
        <w:rPr>
          <w:sz w:val="21"/>
          <w:szCs w:val="21"/>
        </w:rPr>
      </w:pPr>
    </w:p>
    <w:p w:rsidR="009D3F80" w:rsidRPr="00F05631" w:rsidRDefault="009D3F80">
      <w:pPr>
        <w:ind w:firstLineChars="100" w:firstLine="204"/>
        <w:rPr>
          <w:sz w:val="21"/>
          <w:szCs w:val="21"/>
        </w:rPr>
      </w:pPr>
      <w:r w:rsidRPr="00F05631">
        <w:rPr>
          <w:rFonts w:hint="eastAsia"/>
          <w:sz w:val="21"/>
          <w:szCs w:val="21"/>
        </w:rPr>
        <w:t>葬祭場の管理に当たっては、「建築物における衛生的環境の確保に関する法律（昭和45年４月14日法律第20号。通称「ビル管法」）」第４条に定める「建築物環境衛生管理基準」に従って維持管理を行う必要があります。</w:t>
      </w:r>
    </w:p>
    <w:p w:rsidR="000155FD" w:rsidRPr="00F05631" w:rsidRDefault="009D3F80">
      <w:pPr>
        <w:rPr>
          <w:sz w:val="21"/>
          <w:szCs w:val="21"/>
        </w:rPr>
      </w:pPr>
      <w:r w:rsidRPr="00F05631">
        <w:rPr>
          <w:rFonts w:hint="eastAsia"/>
          <w:sz w:val="21"/>
          <w:szCs w:val="21"/>
        </w:rPr>
        <w:t xml:space="preserve">　この建築物衛生管理基準には、①空気環境の調整、②給水及び排水の管理、③</w:t>
      </w:r>
      <w:r w:rsidR="000155FD" w:rsidRPr="00F05631">
        <w:rPr>
          <w:rFonts w:hint="eastAsia"/>
          <w:sz w:val="21"/>
          <w:szCs w:val="21"/>
        </w:rPr>
        <w:t>清掃、④ねずみ、昆虫等の防除ごとに定められています。</w:t>
      </w:r>
    </w:p>
    <w:p w:rsidR="009D3F80" w:rsidRPr="00F05631" w:rsidRDefault="003C6C8D" w:rsidP="000155FD">
      <w:pPr>
        <w:ind w:firstLineChars="100" w:firstLine="204"/>
        <w:rPr>
          <w:sz w:val="21"/>
          <w:szCs w:val="21"/>
        </w:rPr>
      </w:pPr>
      <w:r w:rsidRPr="00F05631">
        <w:rPr>
          <w:rFonts w:hint="eastAsia"/>
          <w:sz w:val="21"/>
          <w:szCs w:val="21"/>
        </w:rPr>
        <w:t>現在は、①から④の業務は阿倍野複合施設の共同管理業務</w:t>
      </w:r>
      <w:r w:rsidR="000155FD" w:rsidRPr="00F05631">
        <w:rPr>
          <w:rFonts w:hint="eastAsia"/>
          <w:sz w:val="21"/>
          <w:szCs w:val="21"/>
        </w:rPr>
        <w:t>として行っていますが、参考として、④ねずみ、昆虫等の防除の標準仕様を示します。</w:t>
      </w:r>
    </w:p>
    <w:p w:rsidR="000155FD" w:rsidRPr="00F05631" w:rsidRDefault="002D499F" w:rsidP="000155FD">
      <w:pPr>
        <w:ind w:firstLineChars="100" w:firstLine="204"/>
        <w:rPr>
          <w:sz w:val="21"/>
          <w:szCs w:val="21"/>
        </w:rPr>
      </w:pPr>
      <w:r w:rsidRPr="00F05631">
        <w:rPr>
          <w:rFonts w:hint="eastAsia"/>
          <w:sz w:val="21"/>
          <w:szCs w:val="21"/>
        </w:rPr>
        <w:t>なお、③清掃の標準仕様は</w:t>
      </w:r>
      <w:r w:rsidR="00507124" w:rsidRPr="00F05631">
        <w:rPr>
          <w:rFonts w:hint="eastAsia"/>
          <w:sz w:val="21"/>
          <w:szCs w:val="21"/>
        </w:rPr>
        <w:t>、</w:t>
      </w:r>
      <w:r w:rsidRPr="00F05631">
        <w:rPr>
          <w:rFonts w:hint="eastAsia"/>
          <w:sz w:val="21"/>
          <w:szCs w:val="21"/>
        </w:rPr>
        <w:t>資料３</w:t>
      </w:r>
      <w:r w:rsidR="00507124" w:rsidRPr="00F05631">
        <w:rPr>
          <w:rFonts w:hint="eastAsia"/>
          <w:sz w:val="21"/>
          <w:szCs w:val="21"/>
        </w:rPr>
        <w:t>－２</w:t>
      </w:r>
      <w:r w:rsidR="000155FD" w:rsidRPr="00F05631">
        <w:rPr>
          <w:rFonts w:hint="eastAsia"/>
          <w:sz w:val="21"/>
          <w:szCs w:val="21"/>
        </w:rPr>
        <w:t>のとおりです。</w:t>
      </w:r>
    </w:p>
    <w:p w:rsidR="009D3F80" w:rsidRPr="00F05631" w:rsidRDefault="000155FD">
      <w:pPr>
        <w:rPr>
          <w:sz w:val="21"/>
          <w:szCs w:val="21"/>
        </w:rPr>
      </w:pPr>
      <w:r w:rsidRPr="00F05631">
        <w:rPr>
          <w:rFonts w:hint="eastAsia"/>
          <w:sz w:val="21"/>
          <w:szCs w:val="21"/>
        </w:rPr>
        <w:t xml:space="preserve">　</w:t>
      </w:r>
    </w:p>
    <w:p w:rsidR="009D3F80" w:rsidRPr="00F05631" w:rsidRDefault="009D3F80">
      <w:pPr>
        <w:rPr>
          <w:sz w:val="21"/>
          <w:szCs w:val="21"/>
        </w:rPr>
      </w:pPr>
    </w:p>
    <w:p w:rsidR="009D3F80" w:rsidRPr="00F05631" w:rsidRDefault="009D3F80">
      <w:pPr>
        <w:rPr>
          <w:sz w:val="21"/>
          <w:szCs w:val="21"/>
        </w:rPr>
      </w:pPr>
      <w:r w:rsidRPr="00F05631">
        <w:rPr>
          <w:rFonts w:hint="eastAsia"/>
          <w:sz w:val="21"/>
          <w:szCs w:val="21"/>
        </w:rPr>
        <w:t>【 駆除作業標準仕様 】</w:t>
      </w:r>
    </w:p>
    <w:p w:rsidR="009D3F80" w:rsidRPr="00F05631" w:rsidRDefault="00D836E6">
      <w:pPr>
        <w:ind w:firstLineChars="100" w:firstLine="204"/>
        <w:rPr>
          <w:sz w:val="21"/>
          <w:szCs w:val="21"/>
        </w:rPr>
      </w:pPr>
      <w:r w:rsidRPr="00F05631">
        <w:rPr>
          <w:rFonts w:hint="eastAsia"/>
          <w:sz w:val="21"/>
          <w:szCs w:val="21"/>
        </w:rPr>
        <w:t>２</w:t>
      </w:r>
      <w:r w:rsidR="009D3F80" w:rsidRPr="00F05631">
        <w:rPr>
          <w:rFonts w:hint="eastAsia"/>
          <w:sz w:val="21"/>
          <w:szCs w:val="21"/>
        </w:rPr>
        <w:t>か月以内ごとに１回定期に統一的に駆除を行う。</w:t>
      </w:r>
    </w:p>
    <w:p w:rsidR="009D3F80" w:rsidRPr="00F05631" w:rsidRDefault="009D3F80">
      <w:pPr>
        <w:ind w:firstLineChars="100" w:firstLine="204"/>
        <w:rPr>
          <w:sz w:val="21"/>
          <w:szCs w:val="21"/>
        </w:rPr>
      </w:pPr>
      <w:r w:rsidRPr="00F05631">
        <w:rPr>
          <w:rFonts w:hint="eastAsia"/>
          <w:sz w:val="21"/>
          <w:szCs w:val="21"/>
        </w:rPr>
        <w:t>（１）事務室他</w:t>
      </w:r>
    </w:p>
    <w:p w:rsidR="009D3F80" w:rsidRPr="00F05631" w:rsidRDefault="009D3F80">
      <w:pPr>
        <w:ind w:leftChars="377" w:left="1288" w:hangingChars="200" w:hanging="407"/>
        <w:rPr>
          <w:sz w:val="21"/>
          <w:szCs w:val="21"/>
        </w:rPr>
      </w:pPr>
      <w:r w:rsidRPr="00F05631">
        <w:rPr>
          <w:rFonts w:hint="eastAsia"/>
          <w:sz w:val="21"/>
          <w:szCs w:val="21"/>
        </w:rPr>
        <w:t>ア）室内の壁面（幅木・ひび割れ）、机の下、コード類の隙間などを重点に乳剤等（薬剤成分の残効性がある薬品）で散布処理を行う。</w:t>
      </w:r>
    </w:p>
    <w:p w:rsidR="009D3F80" w:rsidRPr="00F05631" w:rsidRDefault="009D3F80">
      <w:pPr>
        <w:ind w:leftChars="395" w:left="1330" w:hangingChars="200" w:hanging="407"/>
        <w:rPr>
          <w:sz w:val="21"/>
          <w:szCs w:val="21"/>
        </w:rPr>
      </w:pPr>
      <w:r w:rsidRPr="00F05631">
        <w:rPr>
          <w:rFonts w:hint="eastAsia"/>
          <w:sz w:val="21"/>
          <w:szCs w:val="21"/>
        </w:rPr>
        <w:t>イ）書籍、机の中にひそむ害虫に対してはピレスロイド系殺虫剤（非残効性で速効性のある薬品）を用いて、くん蒸処理を実施する。</w:t>
      </w:r>
    </w:p>
    <w:p w:rsidR="009D3F80" w:rsidRPr="00F05631" w:rsidRDefault="009D3F80">
      <w:pPr>
        <w:rPr>
          <w:sz w:val="21"/>
          <w:szCs w:val="21"/>
        </w:rPr>
      </w:pPr>
    </w:p>
    <w:p w:rsidR="009D3F80" w:rsidRPr="00F05631" w:rsidRDefault="009D3F80">
      <w:pPr>
        <w:ind w:firstLineChars="100" w:firstLine="204"/>
        <w:rPr>
          <w:sz w:val="21"/>
          <w:szCs w:val="21"/>
        </w:rPr>
      </w:pPr>
      <w:r w:rsidRPr="00F05631">
        <w:rPr>
          <w:rFonts w:hint="eastAsia"/>
          <w:sz w:val="21"/>
          <w:szCs w:val="21"/>
        </w:rPr>
        <w:t>（２）給湯室等</w:t>
      </w:r>
    </w:p>
    <w:p w:rsidR="009D3F80" w:rsidRPr="00F05631" w:rsidRDefault="009D3F80" w:rsidP="009654E8">
      <w:pPr>
        <w:ind w:left="812" w:hangingChars="399" w:hanging="812"/>
        <w:rPr>
          <w:sz w:val="21"/>
          <w:szCs w:val="21"/>
        </w:rPr>
      </w:pPr>
      <w:r w:rsidRPr="00F05631">
        <w:rPr>
          <w:rFonts w:hint="eastAsia"/>
          <w:sz w:val="21"/>
          <w:szCs w:val="21"/>
        </w:rPr>
        <w:t xml:space="preserve">　</w:t>
      </w:r>
      <w:r w:rsidR="009654E8">
        <w:rPr>
          <w:rFonts w:hint="eastAsia"/>
          <w:sz w:val="21"/>
          <w:szCs w:val="21"/>
        </w:rPr>
        <w:t xml:space="preserve">　　　</w:t>
      </w:r>
      <w:r w:rsidRPr="00F05631">
        <w:rPr>
          <w:rFonts w:hint="eastAsia"/>
          <w:sz w:val="21"/>
          <w:szCs w:val="21"/>
        </w:rPr>
        <w:t xml:space="preserve">　室内の備品（キャビネット、ガスこんろ、冷蔵庫、流し台）の周囲、隙間及び壁面等に乳剤等（薬剤成分の残効性がある薬品）で散布処理を行い、ピレスロイド系殺虫剤（非残効性で速効性がある薬品）を用いて、くん蒸処理を実施する。</w:t>
      </w:r>
    </w:p>
    <w:p w:rsidR="009D3F80" w:rsidRPr="00F05631" w:rsidRDefault="009D3F80">
      <w:pPr>
        <w:rPr>
          <w:sz w:val="21"/>
          <w:szCs w:val="21"/>
        </w:rPr>
      </w:pPr>
    </w:p>
    <w:p w:rsidR="009D3F80" w:rsidRPr="00F05631" w:rsidRDefault="009D3F80">
      <w:pPr>
        <w:ind w:firstLineChars="100" w:firstLine="204"/>
        <w:rPr>
          <w:sz w:val="21"/>
          <w:szCs w:val="21"/>
        </w:rPr>
      </w:pPr>
      <w:r w:rsidRPr="00F05631">
        <w:rPr>
          <w:rFonts w:hint="eastAsia"/>
          <w:sz w:val="21"/>
          <w:szCs w:val="21"/>
        </w:rPr>
        <w:t>（３）廊下他</w:t>
      </w:r>
    </w:p>
    <w:p w:rsidR="009D3F80" w:rsidRPr="00F05631" w:rsidRDefault="009D3F80">
      <w:pPr>
        <w:ind w:left="812" w:hangingChars="399" w:hanging="812"/>
        <w:rPr>
          <w:sz w:val="21"/>
          <w:szCs w:val="21"/>
        </w:rPr>
      </w:pPr>
      <w:r w:rsidRPr="00F05631">
        <w:rPr>
          <w:rFonts w:hint="eastAsia"/>
          <w:sz w:val="21"/>
          <w:szCs w:val="21"/>
        </w:rPr>
        <w:t xml:space="preserve">　　　　　壁面（幅木・ひび割れ）などに乳剤等（薬剤成分の残効性が有る薬品）で散布処理を実施する。</w:t>
      </w:r>
    </w:p>
    <w:p w:rsidR="009D3F80" w:rsidRPr="00F05631" w:rsidRDefault="009D3F80">
      <w:pPr>
        <w:rPr>
          <w:sz w:val="21"/>
          <w:szCs w:val="21"/>
        </w:rPr>
      </w:pPr>
    </w:p>
    <w:p w:rsidR="009D3F80" w:rsidRPr="00F05631" w:rsidRDefault="009D3F80">
      <w:pPr>
        <w:ind w:left="611" w:hangingChars="300" w:hanging="611"/>
        <w:rPr>
          <w:sz w:val="21"/>
          <w:szCs w:val="21"/>
        </w:rPr>
      </w:pPr>
      <w:r w:rsidRPr="00F05631">
        <w:rPr>
          <w:rFonts w:hint="eastAsia"/>
          <w:sz w:val="21"/>
          <w:szCs w:val="21"/>
        </w:rPr>
        <w:t xml:space="preserve">　（４）その他</w:t>
      </w:r>
    </w:p>
    <w:p w:rsidR="009D3F80" w:rsidRPr="00F05631" w:rsidRDefault="009D3F80">
      <w:pPr>
        <w:ind w:left="812" w:hangingChars="399" w:hanging="812"/>
        <w:rPr>
          <w:sz w:val="21"/>
          <w:szCs w:val="21"/>
        </w:rPr>
      </w:pPr>
      <w:r w:rsidRPr="00F05631">
        <w:rPr>
          <w:rFonts w:hint="eastAsia"/>
          <w:sz w:val="21"/>
          <w:szCs w:val="21"/>
        </w:rPr>
        <w:t xml:space="preserve">　　　　　ねずみについては、生息している形跡がある場合に捕獲器等を設置し、駆除を行う。</w:t>
      </w:r>
    </w:p>
    <w:p w:rsidR="009D3F80" w:rsidRPr="00F05631" w:rsidRDefault="009D3F80">
      <w:pPr>
        <w:ind w:left="611" w:hangingChars="300" w:hanging="611"/>
        <w:rPr>
          <w:sz w:val="21"/>
          <w:szCs w:val="21"/>
        </w:rPr>
      </w:pPr>
    </w:p>
    <w:sectPr w:rsidR="009D3F80" w:rsidRPr="00F05631" w:rsidSect="00767398">
      <w:pgSz w:w="11906" w:h="16838" w:code="9"/>
      <w:pgMar w:top="1418" w:right="1474" w:bottom="1418" w:left="1474" w:header="851" w:footer="284" w:gutter="0"/>
      <w:pgNumType w:start="9"/>
      <w:cols w:space="425"/>
      <w:docGrid w:type="linesAndChars" w:linePitch="378" w:charSpace="-1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5D9" w:rsidRDefault="000375D9" w:rsidP="00991291">
      <w:r>
        <w:separator/>
      </w:r>
    </w:p>
  </w:endnote>
  <w:endnote w:type="continuationSeparator" w:id="0">
    <w:p w:rsidR="000375D9" w:rsidRDefault="000375D9" w:rsidP="00991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5D9" w:rsidRDefault="000375D9" w:rsidP="00991291">
      <w:r>
        <w:separator/>
      </w:r>
    </w:p>
  </w:footnote>
  <w:footnote w:type="continuationSeparator" w:id="0">
    <w:p w:rsidR="000375D9" w:rsidRDefault="000375D9" w:rsidP="00991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3013D"/>
    <w:multiLevelType w:val="hybridMultilevel"/>
    <w:tmpl w:val="2EF610EE"/>
    <w:lvl w:ilvl="0" w:tplc="90F6BD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C3A4C18"/>
    <w:multiLevelType w:val="hybridMultilevel"/>
    <w:tmpl w:val="6B785A7E"/>
    <w:lvl w:ilvl="0" w:tplc="50AAEB6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14434E"/>
    <w:multiLevelType w:val="hybridMultilevel"/>
    <w:tmpl w:val="7D92D932"/>
    <w:lvl w:ilvl="0" w:tplc="D93C5D4E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D0E6B12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189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5FD"/>
    <w:rsid w:val="000155FD"/>
    <w:rsid w:val="000375D9"/>
    <w:rsid w:val="000739C9"/>
    <w:rsid w:val="001327BA"/>
    <w:rsid w:val="001C4160"/>
    <w:rsid w:val="001C6851"/>
    <w:rsid w:val="00240481"/>
    <w:rsid w:val="002D499F"/>
    <w:rsid w:val="002F2A74"/>
    <w:rsid w:val="003A72A5"/>
    <w:rsid w:val="003C6C8D"/>
    <w:rsid w:val="0042393E"/>
    <w:rsid w:val="004C3CE7"/>
    <w:rsid w:val="00507124"/>
    <w:rsid w:val="00523DC4"/>
    <w:rsid w:val="005B32FA"/>
    <w:rsid w:val="00767398"/>
    <w:rsid w:val="007D6867"/>
    <w:rsid w:val="008549F9"/>
    <w:rsid w:val="00886B5D"/>
    <w:rsid w:val="009654E8"/>
    <w:rsid w:val="00991291"/>
    <w:rsid w:val="009B57B8"/>
    <w:rsid w:val="009C1D20"/>
    <w:rsid w:val="009D29EE"/>
    <w:rsid w:val="009D3F80"/>
    <w:rsid w:val="00A822E3"/>
    <w:rsid w:val="00C2691E"/>
    <w:rsid w:val="00D53854"/>
    <w:rsid w:val="00D836E6"/>
    <w:rsid w:val="00E75067"/>
    <w:rsid w:val="00E922F7"/>
    <w:rsid w:val="00F05631"/>
    <w:rsid w:val="00F7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2F3FC6-FF83-4AC1-85C0-66C89A9E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12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91291"/>
    <w:rPr>
      <w:rFonts w:ascii="ＭＳ 明朝" w:hAns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9912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91291"/>
    <w:rPr>
      <w:rFonts w:ascii="ＭＳ 明朝" w:hAnsi="ＭＳ 明朝"/>
      <w:kern w:val="2"/>
      <w:sz w:val="24"/>
      <w:szCs w:val="24"/>
    </w:rPr>
  </w:style>
  <w:style w:type="paragraph" w:styleId="a7">
    <w:name w:val="Balloon Text"/>
    <w:basedOn w:val="a"/>
    <w:link w:val="a8"/>
    <w:rsid w:val="005B32F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B32F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635B0-247F-4CB6-AFA1-7EC0F4C39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639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害虫・ネズミ駆除業務（此花屋内プール仕様書参考例）</vt:lpstr>
    </vt:vector>
  </TitlesOfParts>
  <Company>大阪市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2022-07-19T07:40:00Z</cp:lastPrinted>
  <dcterms:created xsi:type="dcterms:W3CDTF">2020-05-21T07:02:00Z</dcterms:created>
  <dcterms:modified xsi:type="dcterms:W3CDTF">2022-07-19T07:44:00Z</dcterms:modified>
</cp:coreProperties>
</file>