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6D02" w14:textId="075C602E" w:rsidR="00E80CF8" w:rsidRDefault="00E80CF8" w:rsidP="0030425F">
      <w:pPr>
        <w:spacing w:line="440" w:lineRule="exact"/>
        <w:jc w:val="left"/>
        <w:rPr>
          <w:rFonts w:ascii="游ゴシック" w:eastAsia="游ゴシック" w:hAnsi="游ゴシック"/>
          <w:sz w:val="22"/>
        </w:rPr>
      </w:pPr>
    </w:p>
    <w:p w14:paraId="7DE277E2" w14:textId="31024A53" w:rsidR="00E80CF8" w:rsidRDefault="00E80CF8" w:rsidP="0030425F">
      <w:pPr>
        <w:spacing w:line="440" w:lineRule="exact"/>
        <w:jc w:val="left"/>
        <w:rPr>
          <w:rFonts w:ascii="游ゴシック" w:eastAsia="游ゴシック" w:hAnsi="游ゴシック"/>
          <w:sz w:val="22"/>
        </w:rPr>
      </w:pPr>
    </w:p>
    <w:p w14:paraId="3FEA179C" w14:textId="77777777" w:rsidR="00E80CF8" w:rsidRDefault="00E80CF8" w:rsidP="0030425F">
      <w:pPr>
        <w:spacing w:line="440" w:lineRule="exact"/>
        <w:jc w:val="left"/>
        <w:rPr>
          <w:rFonts w:ascii="游ゴシック" w:eastAsia="游ゴシック" w:hAnsi="游ゴシック"/>
          <w:sz w:val="22"/>
        </w:rPr>
      </w:pPr>
    </w:p>
    <w:p w14:paraId="7E9315C0" w14:textId="77777777" w:rsidR="00952221" w:rsidRDefault="00952221" w:rsidP="0030425F">
      <w:pPr>
        <w:spacing w:line="440" w:lineRule="exact"/>
        <w:jc w:val="left"/>
        <w:rPr>
          <w:rFonts w:ascii="游ゴシック" w:eastAsia="游ゴシック" w:hAnsi="游ゴシック"/>
          <w:sz w:val="22"/>
        </w:rPr>
      </w:pPr>
    </w:p>
    <w:p w14:paraId="3EBCB7E0" w14:textId="6285738F" w:rsidR="00AD2722" w:rsidRDefault="00AD2722" w:rsidP="00AF76D3">
      <w:pPr>
        <w:spacing w:line="440" w:lineRule="exact"/>
        <w:jc w:val="left"/>
        <w:rPr>
          <w:rFonts w:ascii="游ゴシック" w:eastAsia="游ゴシック" w:hAnsi="游ゴシック"/>
          <w:sz w:val="22"/>
        </w:rPr>
      </w:pPr>
    </w:p>
    <w:p w14:paraId="34AF23D8" w14:textId="0BBB4838" w:rsidR="006F4FA1" w:rsidRDefault="006F4FA1" w:rsidP="00AF76D3">
      <w:pPr>
        <w:spacing w:line="440" w:lineRule="exact"/>
        <w:jc w:val="left"/>
        <w:rPr>
          <w:rFonts w:ascii="游ゴシック" w:eastAsia="游ゴシック" w:hAnsi="游ゴシック"/>
          <w:sz w:val="22"/>
        </w:rPr>
      </w:pPr>
    </w:p>
    <w:p w14:paraId="2ACE3BDA" w14:textId="77777777" w:rsidR="006F4FA1" w:rsidRPr="002F0DE8" w:rsidRDefault="006F4FA1" w:rsidP="00AF76D3">
      <w:pPr>
        <w:spacing w:line="440" w:lineRule="exact"/>
        <w:jc w:val="left"/>
        <w:rPr>
          <w:rFonts w:ascii="游ゴシック" w:eastAsia="游ゴシック" w:hAnsi="游ゴシック"/>
          <w:sz w:val="22"/>
        </w:rPr>
      </w:pPr>
    </w:p>
    <w:p w14:paraId="08E05913" w14:textId="0D82D0D6" w:rsidR="00AD1C5B" w:rsidRDefault="00AD1C5B" w:rsidP="008179AD">
      <w:pPr>
        <w:spacing w:line="440" w:lineRule="exact"/>
        <w:rPr>
          <w:rFonts w:ascii="メイリオ" w:eastAsia="メイリオ" w:hAnsi="メイリオ"/>
          <w:sz w:val="22"/>
          <w:u w:val="single"/>
        </w:rPr>
      </w:pPr>
    </w:p>
    <w:p w14:paraId="41923501" w14:textId="02BE2C35" w:rsidR="001775FC" w:rsidRDefault="001775FC" w:rsidP="008179AD">
      <w:pPr>
        <w:spacing w:line="440" w:lineRule="exact"/>
        <w:rPr>
          <w:rFonts w:ascii="メイリオ" w:eastAsia="メイリオ" w:hAnsi="メイリオ"/>
          <w:sz w:val="22"/>
          <w:u w:val="single"/>
        </w:rPr>
      </w:pPr>
    </w:p>
    <w:p w14:paraId="08A1ECB1" w14:textId="3B125C6A" w:rsidR="008179AD" w:rsidRPr="008179AD" w:rsidRDefault="008179AD" w:rsidP="008179AD">
      <w:pPr>
        <w:spacing w:line="440" w:lineRule="exact"/>
        <w:jc w:val="center"/>
        <w:rPr>
          <w:rFonts w:ascii="メイリオ" w:eastAsia="メイリオ" w:hAnsi="メイリオ"/>
          <w:sz w:val="36"/>
          <w:szCs w:val="36"/>
        </w:rPr>
      </w:pPr>
      <w:r w:rsidRPr="008179AD">
        <w:rPr>
          <w:rFonts w:ascii="メイリオ" w:eastAsia="メイリオ" w:hAnsi="メイリオ" w:hint="eastAsia"/>
          <w:sz w:val="36"/>
          <w:szCs w:val="36"/>
        </w:rPr>
        <w:t>Ⅲ．斎場整備</w:t>
      </w:r>
      <w:r w:rsidR="00021AA3">
        <w:rPr>
          <w:rFonts w:ascii="メイリオ" w:eastAsia="メイリオ" w:hAnsi="メイリオ" w:hint="eastAsia"/>
          <w:sz w:val="36"/>
          <w:szCs w:val="36"/>
        </w:rPr>
        <w:t>の考え方</w:t>
      </w:r>
    </w:p>
    <w:p w14:paraId="4701FF38"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32A8D4AC" w14:textId="77777777" w:rsidR="008179AD" w:rsidRPr="001C1C44"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11F38F59"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47CEFA09"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6A5B07A7"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41419072"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0B4F4C25"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7C28DC0A"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468E591A"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5DFD22D2"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532DAD1A"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1A569DFB"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07F7705E"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3A9E72E2"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6BAA0C6F"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bookmarkStart w:id="0" w:name="_GoBack"/>
      <w:bookmarkEnd w:id="0"/>
    </w:p>
    <w:p w14:paraId="75ABF156"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6056698D" w14:textId="77777777"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04861537" w14:textId="74588D6A" w:rsidR="008179AD" w:rsidRDefault="008179AD" w:rsidP="008179AD">
      <w:pPr>
        <w:spacing w:line="440" w:lineRule="exact"/>
        <w:jc w:val="left"/>
        <w:rPr>
          <w:rFonts w:ascii="HGｺﾞｼｯｸE" w:eastAsia="HGｺﾞｼｯｸE" w:hAnsi="HGｺﾞｼｯｸE"/>
          <w:sz w:val="28"/>
          <w:szCs w:val="28"/>
          <w:u w:val="single"/>
          <w:shd w:val="pct15" w:color="auto" w:fill="FFFFFF"/>
        </w:rPr>
      </w:pPr>
    </w:p>
    <w:p w14:paraId="0260EE4D" w14:textId="4E9713E5" w:rsidR="00243CDC" w:rsidRDefault="00243CDC" w:rsidP="008179AD">
      <w:pPr>
        <w:spacing w:line="440" w:lineRule="exact"/>
        <w:jc w:val="left"/>
        <w:rPr>
          <w:rFonts w:ascii="HGｺﾞｼｯｸE" w:eastAsia="HGｺﾞｼｯｸE" w:hAnsi="HGｺﾞｼｯｸE"/>
          <w:sz w:val="28"/>
          <w:szCs w:val="28"/>
          <w:u w:val="single"/>
          <w:shd w:val="pct15" w:color="auto" w:fill="FFFFFF"/>
        </w:rPr>
      </w:pPr>
    </w:p>
    <w:p w14:paraId="4B8AC85A" w14:textId="0F2F1D17" w:rsidR="00E35C38" w:rsidRPr="00BA6322" w:rsidRDefault="00E35C38" w:rsidP="004D3F5E">
      <w:pPr>
        <w:spacing w:line="440" w:lineRule="exact"/>
        <w:jc w:val="left"/>
        <w:rPr>
          <w:rFonts w:ascii="游ゴシック" w:eastAsia="游ゴシック" w:hAnsi="游ゴシック"/>
          <w:sz w:val="22"/>
          <w:u w:val="single"/>
        </w:rPr>
      </w:pPr>
      <w:r>
        <w:rPr>
          <w:rFonts w:ascii="游ゴシック" w:eastAsia="游ゴシック" w:hAnsi="游ゴシック" w:hint="eastAsia"/>
          <w:sz w:val="22"/>
        </w:rPr>
        <w:lastRenderedPageBreak/>
        <w:t xml:space="preserve">　</w:t>
      </w:r>
      <w:r w:rsidRPr="00BA6322">
        <w:rPr>
          <w:rFonts w:ascii="游ゴシック" w:eastAsia="游ゴシック" w:hAnsi="游ゴシック" w:hint="eastAsia"/>
          <w:sz w:val="22"/>
          <w:u w:val="single"/>
        </w:rPr>
        <w:t>１．</w:t>
      </w:r>
      <w:r w:rsidR="00BA6322" w:rsidRPr="00BA6322">
        <w:rPr>
          <w:rFonts w:ascii="游ゴシック" w:eastAsia="游ゴシック" w:hAnsi="游ゴシック" w:hint="eastAsia"/>
          <w:sz w:val="22"/>
          <w:u w:val="single"/>
        </w:rPr>
        <w:t>斎場整備の</w:t>
      </w:r>
      <w:r w:rsidRPr="00BA6322">
        <w:rPr>
          <w:rFonts w:ascii="游ゴシック" w:eastAsia="游ゴシック" w:hAnsi="游ゴシック" w:hint="eastAsia"/>
          <w:sz w:val="22"/>
          <w:u w:val="single"/>
        </w:rPr>
        <w:t>基本的</w:t>
      </w:r>
      <w:r w:rsidR="00BA6322" w:rsidRPr="00BA6322">
        <w:rPr>
          <w:rFonts w:ascii="游ゴシック" w:eastAsia="游ゴシック" w:hAnsi="游ゴシック" w:hint="eastAsia"/>
          <w:sz w:val="22"/>
          <w:u w:val="single"/>
        </w:rPr>
        <w:t>な</w:t>
      </w:r>
      <w:r w:rsidRPr="00BA6322">
        <w:rPr>
          <w:rFonts w:ascii="游ゴシック" w:eastAsia="游ゴシック" w:hAnsi="游ゴシック" w:hint="eastAsia"/>
          <w:sz w:val="22"/>
          <w:u w:val="single"/>
        </w:rPr>
        <w:t>考え方</w:t>
      </w:r>
    </w:p>
    <w:p w14:paraId="365FF753" w14:textId="77777777" w:rsidR="00BA6322" w:rsidRDefault="004D3F5E" w:rsidP="00BA6322">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A6322">
        <w:rPr>
          <w:rFonts w:ascii="游ゴシック" w:eastAsia="游ゴシック" w:hAnsi="游ゴシック" w:hint="eastAsia"/>
          <w:sz w:val="22"/>
        </w:rPr>
        <w:t>本市斎場整備における基本的な考え方として次のとおりとするとともに、各斎場</w:t>
      </w:r>
    </w:p>
    <w:p w14:paraId="0462A2D8" w14:textId="1E41849F" w:rsidR="00BA6322" w:rsidRPr="00BA6322" w:rsidRDefault="00BA6322" w:rsidP="00BA6322">
      <w:pPr>
        <w:spacing w:line="440" w:lineRule="exact"/>
        <w:ind w:firstLineChars="100" w:firstLine="220"/>
        <w:jc w:val="left"/>
        <w:rPr>
          <w:rFonts w:ascii="游ゴシック" w:eastAsia="游ゴシック" w:hAnsi="游ゴシック"/>
          <w:sz w:val="22"/>
        </w:rPr>
      </w:pPr>
      <w:r w:rsidRPr="00BA6322">
        <w:rPr>
          <w:rFonts w:ascii="游ゴシック" w:eastAsia="游ゴシック" w:hAnsi="游ゴシック" w:hint="eastAsia"/>
          <w:sz w:val="22"/>
        </w:rPr>
        <w:t>にかかる整備については個々の特性も加味したうえ、検討を行うこととします。</w:t>
      </w:r>
    </w:p>
    <w:p w14:paraId="65D9DD8F" w14:textId="77777777" w:rsidR="00BA6322" w:rsidRPr="00BA6322" w:rsidRDefault="004D3F5E" w:rsidP="00BA6322">
      <w:pPr>
        <w:spacing w:line="440" w:lineRule="exact"/>
        <w:ind w:firstLineChars="200" w:firstLine="440"/>
        <w:jc w:val="left"/>
        <w:rPr>
          <w:rFonts w:ascii="游ゴシック" w:eastAsia="游ゴシック" w:hAnsi="游ゴシック"/>
          <w:sz w:val="22"/>
        </w:rPr>
      </w:pPr>
      <w:r w:rsidRPr="00BA6322">
        <w:rPr>
          <w:rFonts w:ascii="游ゴシック" w:eastAsia="游ゴシック" w:hAnsi="游ゴシック" w:hint="eastAsia"/>
          <w:sz w:val="22"/>
        </w:rPr>
        <w:t>・現機能の維持・回復だけを目的とした単なる改修ではなく、検討時点及び将来</w:t>
      </w:r>
    </w:p>
    <w:p w14:paraId="14A3CD5C" w14:textId="152278D0" w:rsidR="00091A66" w:rsidRPr="00BA6322" w:rsidRDefault="004D3F5E" w:rsidP="00091A66">
      <w:pPr>
        <w:spacing w:line="440" w:lineRule="exact"/>
        <w:ind w:firstLineChars="300" w:firstLine="660"/>
        <w:jc w:val="left"/>
        <w:rPr>
          <w:rFonts w:ascii="游ゴシック" w:eastAsia="游ゴシック" w:hAnsi="游ゴシック"/>
          <w:sz w:val="22"/>
        </w:rPr>
      </w:pPr>
      <w:r w:rsidRPr="00BA6322">
        <w:rPr>
          <w:rFonts w:ascii="游ゴシック" w:eastAsia="游ゴシック" w:hAnsi="游ゴシック" w:hint="eastAsia"/>
          <w:sz w:val="22"/>
        </w:rPr>
        <w:t>の需要・供給を見据えた整備内容とする</w:t>
      </w:r>
    </w:p>
    <w:p w14:paraId="28F6B48B" w14:textId="77777777" w:rsidR="00AB5476" w:rsidRPr="00A73CA8" w:rsidRDefault="004D3F5E" w:rsidP="00AB5476">
      <w:pPr>
        <w:spacing w:line="440" w:lineRule="exact"/>
        <w:jc w:val="left"/>
        <w:rPr>
          <w:rFonts w:ascii="游ゴシック" w:eastAsia="游ゴシック" w:hAnsi="游ゴシック"/>
          <w:sz w:val="22"/>
        </w:rPr>
      </w:pPr>
      <w:r w:rsidRPr="00BA6322">
        <w:rPr>
          <w:rFonts w:ascii="游ゴシック" w:eastAsia="游ゴシック" w:hAnsi="游ゴシック" w:hint="eastAsia"/>
          <w:sz w:val="22"/>
        </w:rPr>
        <w:t xml:space="preserve">　　</w:t>
      </w:r>
      <w:r w:rsidRPr="00A73CA8">
        <w:rPr>
          <w:rFonts w:ascii="游ゴシック" w:eastAsia="游ゴシック" w:hAnsi="游ゴシック" w:hint="eastAsia"/>
          <w:sz w:val="22"/>
        </w:rPr>
        <w:t>・</w:t>
      </w:r>
      <w:r w:rsidR="00AB5476" w:rsidRPr="00A73CA8">
        <w:rPr>
          <w:rFonts w:ascii="游ゴシック" w:eastAsia="游ゴシック" w:hAnsi="游ゴシック" w:hint="eastAsia"/>
          <w:sz w:val="22"/>
        </w:rPr>
        <w:t>従来のニーズ</w:t>
      </w:r>
      <w:r w:rsidR="00844729" w:rsidRPr="00A73CA8">
        <w:rPr>
          <w:rFonts w:ascii="游ゴシック" w:eastAsia="游ゴシック" w:hAnsi="游ゴシック" w:hint="eastAsia"/>
          <w:sz w:val="22"/>
        </w:rPr>
        <w:t>だけでなく</w:t>
      </w:r>
      <w:r w:rsidR="004E716E" w:rsidRPr="00A73CA8">
        <w:rPr>
          <w:rFonts w:ascii="游ゴシック" w:eastAsia="游ゴシック" w:hAnsi="游ゴシック" w:hint="eastAsia"/>
          <w:sz w:val="22"/>
        </w:rPr>
        <w:t>、時代の変遷に伴う市民のニーズをできる限り反映さ</w:t>
      </w:r>
    </w:p>
    <w:p w14:paraId="3CE1AA05" w14:textId="61C5A046" w:rsidR="004D3F5E" w:rsidRPr="00A73CA8" w:rsidRDefault="004E716E" w:rsidP="00AB5476">
      <w:pPr>
        <w:spacing w:line="440" w:lineRule="exact"/>
        <w:ind w:firstLineChars="300" w:firstLine="660"/>
        <w:jc w:val="left"/>
        <w:rPr>
          <w:rFonts w:ascii="游ゴシック" w:eastAsia="游ゴシック" w:hAnsi="游ゴシック"/>
          <w:sz w:val="22"/>
        </w:rPr>
      </w:pPr>
      <w:r w:rsidRPr="00A73CA8">
        <w:rPr>
          <w:rFonts w:ascii="游ゴシック" w:eastAsia="游ゴシック" w:hAnsi="游ゴシック" w:hint="eastAsia"/>
          <w:sz w:val="22"/>
        </w:rPr>
        <w:t>せ、来場者に</w:t>
      </w:r>
      <w:r w:rsidR="00243CDC" w:rsidRPr="00A73CA8">
        <w:rPr>
          <w:rFonts w:ascii="游ゴシック" w:eastAsia="游ゴシック" w:hAnsi="游ゴシック" w:hint="eastAsia"/>
          <w:sz w:val="22"/>
        </w:rPr>
        <w:t>寄り添い、安心感のある</w:t>
      </w:r>
      <w:r w:rsidRPr="00A73CA8">
        <w:rPr>
          <w:rFonts w:ascii="游ゴシック" w:eastAsia="游ゴシック" w:hAnsi="游ゴシック" w:hint="eastAsia"/>
          <w:sz w:val="22"/>
        </w:rPr>
        <w:t>施設づくりを心掛ける</w:t>
      </w:r>
    </w:p>
    <w:p w14:paraId="17E47BB6" w14:textId="134C3D47" w:rsidR="00091A66" w:rsidRPr="00A73CA8" w:rsidRDefault="00091A66" w:rsidP="00844729">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・周辺環境との調和を図ったデザインや、質感等にも配慮</w:t>
      </w:r>
      <w:r w:rsidR="00B14DB5" w:rsidRPr="00A73CA8">
        <w:rPr>
          <w:rFonts w:ascii="游ゴシック" w:eastAsia="游ゴシック" w:hAnsi="游ゴシック" w:hint="eastAsia"/>
          <w:sz w:val="22"/>
        </w:rPr>
        <w:t>し</w:t>
      </w:r>
      <w:r w:rsidRPr="00A73CA8">
        <w:rPr>
          <w:rFonts w:ascii="游ゴシック" w:eastAsia="游ゴシック" w:hAnsi="游ゴシック" w:hint="eastAsia"/>
          <w:sz w:val="22"/>
        </w:rPr>
        <w:t>た</w:t>
      </w:r>
      <w:r w:rsidR="00B14DB5" w:rsidRPr="00A73CA8">
        <w:rPr>
          <w:rFonts w:ascii="游ゴシック" w:eastAsia="游ゴシック" w:hAnsi="游ゴシック" w:hint="eastAsia"/>
          <w:sz w:val="22"/>
        </w:rPr>
        <w:t>施設づくり</w:t>
      </w:r>
      <w:r w:rsidRPr="00A73CA8">
        <w:rPr>
          <w:rFonts w:ascii="游ゴシック" w:eastAsia="游ゴシック" w:hAnsi="游ゴシック" w:hint="eastAsia"/>
          <w:sz w:val="22"/>
        </w:rPr>
        <w:t>とする</w:t>
      </w:r>
    </w:p>
    <w:p w14:paraId="6B9C0A92" w14:textId="32343510" w:rsidR="00844729" w:rsidRPr="00A73CA8" w:rsidRDefault="004E716E" w:rsidP="00844729">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・竣工直後の短期間だけを考えるのではなく、メンテナンス作業</w:t>
      </w:r>
      <w:r w:rsidR="00844729" w:rsidRPr="00A73CA8">
        <w:rPr>
          <w:rFonts w:ascii="游ゴシック" w:eastAsia="游ゴシック" w:hAnsi="游ゴシック" w:hint="eastAsia"/>
          <w:sz w:val="22"/>
        </w:rPr>
        <w:t>の容易性や、ラ</w:t>
      </w:r>
    </w:p>
    <w:p w14:paraId="2E76C788" w14:textId="6AB3DF89" w:rsidR="004D3F5E" w:rsidRPr="00A73CA8" w:rsidRDefault="00844729" w:rsidP="00844729">
      <w:pPr>
        <w:spacing w:line="440" w:lineRule="exact"/>
        <w:ind w:firstLineChars="300" w:firstLine="660"/>
        <w:jc w:val="left"/>
        <w:rPr>
          <w:rFonts w:ascii="游ゴシック" w:eastAsia="游ゴシック" w:hAnsi="游ゴシック"/>
          <w:sz w:val="22"/>
        </w:rPr>
      </w:pPr>
      <w:r w:rsidRPr="00A73CA8">
        <w:rPr>
          <w:rFonts w:ascii="游ゴシック" w:eastAsia="游ゴシック" w:hAnsi="游ゴシック" w:hint="eastAsia"/>
          <w:sz w:val="22"/>
        </w:rPr>
        <w:t>イフサイクルコスト等</w:t>
      </w:r>
      <w:r w:rsidR="005226D5" w:rsidRPr="00A73CA8">
        <w:rPr>
          <w:rFonts w:ascii="游ゴシック" w:eastAsia="游ゴシック" w:hAnsi="游ゴシック" w:hint="eastAsia"/>
          <w:sz w:val="22"/>
        </w:rPr>
        <w:t>、建物の存命期間を</w:t>
      </w:r>
      <w:r w:rsidR="004E716E" w:rsidRPr="00A73CA8">
        <w:rPr>
          <w:rFonts w:ascii="游ゴシック" w:eastAsia="游ゴシック" w:hAnsi="游ゴシック" w:hint="eastAsia"/>
          <w:sz w:val="22"/>
        </w:rPr>
        <w:t>念頭に入れた設計とする</w:t>
      </w:r>
    </w:p>
    <w:p w14:paraId="3B520D27" w14:textId="77777777" w:rsidR="00645250" w:rsidRPr="00A73CA8" w:rsidRDefault="004E716E" w:rsidP="004D3F5E">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w:t>
      </w:r>
      <w:r w:rsidR="00645250" w:rsidRPr="00A73CA8">
        <w:rPr>
          <w:rFonts w:ascii="游ゴシック" w:eastAsia="游ゴシック" w:hAnsi="游ゴシック" w:hint="eastAsia"/>
          <w:sz w:val="22"/>
        </w:rPr>
        <w:t>今後の火葬件数の推移等</w:t>
      </w:r>
      <w:r w:rsidRPr="00A73CA8">
        <w:rPr>
          <w:rFonts w:ascii="游ゴシック" w:eastAsia="游ゴシック" w:hAnsi="游ゴシック" w:hint="eastAsia"/>
          <w:sz w:val="22"/>
        </w:rPr>
        <w:t>によっては施設の拡張、縮小も起こりえるため、</w:t>
      </w:r>
      <w:r w:rsidR="00140D14" w:rsidRPr="00A73CA8">
        <w:rPr>
          <w:rFonts w:ascii="游ゴシック" w:eastAsia="游ゴシック" w:hAnsi="游ゴシック" w:hint="eastAsia"/>
          <w:sz w:val="22"/>
        </w:rPr>
        <w:t>敷地</w:t>
      </w:r>
    </w:p>
    <w:p w14:paraId="332597BD" w14:textId="48430E3C" w:rsidR="004E716E" w:rsidRPr="00A73CA8" w:rsidRDefault="00645250" w:rsidP="00BA6322">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w:t>
      </w:r>
      <w:r w:rsidR="00140D14" w:rsidRPr="00A73CA8">
        <w:rPr>
          <w:rFonts w:ascii="游ゴシック" w:eastAsia="游ゴシック" w:hAnsi="游ゴシック" w:hint="eastAsia"/>
          <w:sz w:val="22"/>
        </w:rPr>
        <w:t>内に対応可能地を設けておくこと</w:t>
      </w:r>
      <w:r w:rsidR="004E716E" w:rsidRPr="00A73CA8">
        <w:rPr>
          <w:rFonts w:ascii="游ゴシック" w:eastAsia="游ゴシック" w:hAnsi="游ゴシック" w:hint="eastAsia"/>
          <w:sz w:val="22"/>
        </w:rPr>
        <w:t>が望ましい</w:t>
      </w:r>
    </w:p>
    <w:p w14:paraId="36616949" w14:textId="0A88D80A" w:rsidR="00E35C38" w:rsidRPr="00A73CA8" w:rsidRDefault="00E35C38" w:rsidP="00E35C38">
      <w:pPr>
        <w:spacing w:line="440" w:lineRule="exact"/>
        <w:jc w:val="left"/>
        <w:rPr>
          <w:rFonts w:ascii="游ゴシック" w:eastAsia="游ゴシック" w:hAnsi="游ゴシック"/>
          <w:sz w:val="22"/>
        </w:rPr>
      </w:pPr>
    </w:p>
    <w:p w14:paraId="5210D9A1" w14:textId="1BBD851A" w:rsidR="00E35C38" w:rsidRPr="00A73CA8" w:rsidRDefault="00E35C38" w:rsidP="00E35C38">
      <w:pPr>
        <w:spacing w:line="440" w:lineRule="exact"/>
        <w:ind w:firstLineChars="100" w:firstLine="220"/>
        <w:jc w:val="left"/>
        <w:rPr>
          <w:rFonts w:ascii="游ゴシック" w:eastAsia="游ゴシック" w:hAnsi="游ゴシック"/>
          <w:sz w:val="22"/>
          <w:u w:val="single"/>
        </w:rPr>
      </w:pPr>
      <w:r w:rsidRPr="00A73CA8">
        <w:rPr>
          <w:rFonts w:ascii="游ゴシック" w:eastAsia="游ゴシック" w:hAnsi="游ゴシック" w:hint="eastAsia"/>
          <w:sz w:val="22"/>
          <w:u w:val="single"/>
        </w:rPr>
        <w:t>２．整備方針</w:t>
      </w:r>
    </w:p>
    <w:p w14:paraId="6B79D399" w14:textId="77777777" w:rsidR="00E35C38" w:rsidRPr="00A73CA8" w:rsidRDefault="00E35C38" w:rsidP="00E35C38">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葬送を行う斎場は、故人との最後のお別れの場として、利用者の生活に深い関わ</w:t>
      </w:r>
    </w:p>
    <w:p w14:paraId="07E2EDAC" w14:textId="7EC7E262" w:rsidR="00E35C38" w:rsidRPr="00A73CA8" w:rsidRDefault="00E35C38" w:rsidP="0017125D">
      <w:pPr>
        <w:spacing w:line="440" w:lineRule="exact"/>
        <w:ind w:firstLineChars="100" w:firstLine="220"/>
        <w:jc w:val="left"/>
        <w:rPr>
          <w:rFonts w:ascii="游ゴシック" w:eastAsia="游ゴシック" w:hAnsi="游ゴシック"/>
          <w:sz w:val="22"/>
        </w:rPr>
      </w:pPr>
      <w:r w:rsidRPr="00A73CA8">
        <w:rPr>
          <w:rFonts w:ascii="游ゴシック" w:eastAsia="游ゴシック" w:hAnsi="游ゴシック" w:hint="eastAsia"/>
          <w:sz w:val="22"/>
        </w:rPr>
        <w:t>りを持つ重要な施設であ</w:t>
      </w:r>
      <w:r w:rsidR="0017125D" w:rsidRPr="00A73CA8">
        <w:rPr>
          <w:rFonts w:ascii="游ゴシック" w:eastAsia="游ゴシック" w:hAnsi="游ゴシック" w:hint="eastAsia"/>
          <w:sz w:val="22"/>
        </w:rPr>
        <w:t>るとともに</w:t>
      </w:r>
      <w:r w:rsidRPr="00A73CA8">
        <w:rPr>
          <w:rFonts w:ascii="游ゴシック" w:eastAsia="游ゴシック" w:hAnsi="游ゴシック" w:hint="eastAsia"/>
          <w:sz w:val="22"/>
        </w:rPr>
        <w:t>、故人の死を受け入れる場</w:t>
      </w:r>
      <w:r w:rsidR="0017125D" w:rsidRPr="00A73CA8">
        <w:rPr>
          <w:rFonts w:ascii="游ゴシック" w:eastAsia="游ゴシック" w:hAnsi="游ゴシック" w:hint="eastAsia"/>
          <w:sz w:val="22"/>
        </w:rPr>
        <w:t>でもあります</w:t>
      </w:r>
      <w:r w:rsidRPr="00A73CA8">
        <w:rPr>
          <w:rFonts w:ascii="游ゴシック" w:eastAsia="游ゴシック" w:hAnsi="游ゴシック" w:hint="eastAsia"/>
          <w:sz w:val="22"/>
        </w:rPr>
        <w:t>。</w:t>
      </w:r>
    </w:p>
    <w:p w14:paraId="27C4A3AC" w14:textId="77777777" w:rsidR="00E35C38" w:rsidRPr="00A73CA8" w:rsidRDefault="00E35C38" w:rsidP="00E35C38">
      <w:pPr>
        <w:spacing w:line="440" w:lineRule="exact"/>
        <w:ind w:firstLineChars="200" w:firstLine="440"/>
        <w:jc w:val="left"/>
        <w:rPr>
          <w:rFonts w:ascii="游ゴシック" w:eastAsia="游ゴシック" w:hAnsi="游ゴシック"/>
          <w:sz w:val="22"/>
        </w:rPr>
      </w:pPr>
      <w:r w:rsidRPr="00A73CA8">
        <w:rPr>
          <w:rFonts w:ascii="游ゴシック" w:eastAsia="游ゴシック" w:hAnsi="游ゴシック" w:hint="eastAsia"/>
          <w:sz w:val="22"/>
        </w:rPr>
        <w:t>このことから斎場の整備については、効率だけを重視したものではなく、利用者</w:t>
      </w:r>
    </w:p>
    <w:p w14:paraId="3DC7BC33" w14:textId="77777777" w:rsidR="00E35C38" w:rsidRPr="00A73CA8" w:rsidRDefault="00E35C38" w:rsidP="00E35C38">
      <w:pPr>
        <w:spacing w:line="440" w:lineRule="exact"/>
        <w:ind w:firstLineChars="100" w:firstLine="220"/>
        <w:jc w:val="left"/>
        <w:rPr>
          <w:rFonts w:ascii="游ゴシック" w:eastAsia="游ゴシック" w:hAnsi="游ゴシック"/>
          <w:sz w:val="22"/>
        </w:rPr>
      </w:pPr>
      <w:r w:rsidRPr="00A73CA8">
        <w:rPr>
          <w:rFonts w:ascii="游ゴシック" w:eastAsia="游ゴシック" w:hAnsi="游ゴシック" w:hint="eastAsia"/>
          <w:sz w:val="22"/>
        </w:rPr>
        <w:t>がゆったりと安心して使用でき、やすらぎを感じることのできる、落ち着きのある</w:t>
      </w:r>
    </w:p>
    <w:p w14:paraId="328BCBA4" w14:textId="77777777" w:rsidR="00E35C38" w:rsidRPr="00A73CA8" w:rsidRDefault="00E35C38" w:rsidP="00E35C38">
      <w:pPr>
        <w:spacing w:line="440" w:lineRule="exact"/>
        <w:ind w:firstLineChars="100" w:firstLine="220"/>
        <w:jc w:val="left"/>
        <w:rPr>
          <w:rFonts w:ascii="游ゴシック" w:eastAsia="游ゴシック" w:hAnsi="游ゴシック"/>
          <w:sz w:val="22"/>
        </w:rPr>
      </w:pPr>
      <w:r w:rsidRPr="00A73CA8">
        <w:rPr>
          <w:rFonts w:ascii="游ゴシック" w:eastAsia="游ゴシック" w:hAnsi="游ゴシック" w:hint="eastAsia"/>
          <w:sz w:val="22"/>
        </w:rPr>
        <w:t>空間として整備する方針とします。また、整備にあたり留意する点として、次の事</w:t>
      </w:r>
    </w:p>
    <w:p w14:paraId="3810279F" w14:textId="77777777" w:rsidR="00E35C38" w:rsidRPr="00A73CA8" w:rsidRDefault="00E35C38" w:rsidP="00E35C38">
      <w:pPr>
        <w:spacing w:line="440" w:lineRule="exact"/>
        <w:ind w:firstLineChars="100" w:firstLine="220"/>
        <w:jc w:val="left"/>
        <w:rPr>
          <w:rFonts w:ascii="游ゴシック" w:eastAsia="游ゴシック" w:hAnsi="游ゴシック"/>
          <w:sz w:val="22"/>
        </w:rPr>
      </w:pPr>
      <w:r w:rsidRPr="00A73CA8">
        <w:rPr>
          <w:rFonts w:ascii="游ゴシック" w:eastAsia="游ゴシック" w:hAnsi="游ゴシック" w:hint="eastAsia"/>
          <w:sz w:val="22"/>
        </w:rPr>
        <w:t>項をあわせて配慮することとします。</w:t>
      </w:r>
    </w:p>
    <w:p w14:paraId="5ECCDED1" w14:textId="466E8F7B" w:rsidR="00E35C38" w:rsidRPr="00A73CA8" w:rsidRDefault="00E35C38" w:rsidP="00E35C38">
      <w:pPr>
        <w:spacing w:line="440" w:lineRule="exact"/>
        <w:ind w:firstLineChars="100" w:firstLine="220"/>
        <w:jc w:val="left"/>
        <w:rPr>
          <w:rFonts w:ascii="游ゴシック" w:eastAsia="游ゴシック" w:hAnsi="游ゴシック"/>
          <w:sz w:val="22"/>
        </w:rPr>
      </w:pPr>
      <w:r w:rsidRPr="00A73CA8">
        <w:rPr>
          <w:rFonts w:ascii="游ゴシック" w:eastAsia="游ゴシック" w:hAnsi="游ゴシック" w:hint="eastAsia"/>
          <w:sz w:val="22"/>
        </w:rPr>
        <w:t xml:space="preserve">　</w:t>
      </w:r>
      <w:r w:rsidR="00C162CA">
        <w:rPr>
          <w:rFonts w:ascii="游ゴシック" w:eastAsia="游ゴシック" w:hAnsi="游ゴシック" w:hint="eastAsia"/>
          <w:sz w:val="22"/>
        </w:rPr>
        <w:t>ア）</w:t>
      </w:r>
      <w:r w:rsidRPr="00A73CA8">
        <w:rPr>
          <w:rFonts w:ascii="游ゴシック" w:eastAsia="游ゴシック" w:hAnsi="游ゴシック" w:hint="eastAsia"/>
          <w:sz w:val="22"/>
        </w:rPr>
        <w:t>高効率公害防止設備を備え、周辺の住環境に悪影響を与えない施設</w:t>
      </w:r>
    </w:p>
    <w:p w14:paraId="1C2ADF5C" w14:textId="77777777" w:rsidR="00BC38F8" w:rsidRPr="00A73CA8" w:rsidRDefault="00E35C38" w:rsidP="00BC38F8">
      <w:pPr>
        <w:spacing w:line="440" w:lineRule="exact"/>
        <w:ind w:firstLineChars="200" w:firstLine="440"/>
        <w:jc w:val="left"/>
        <w:rPr>
          <w:rFonts w:ascii="游ゴシック" w:eastAsia="游ゴシック" w:hAnsi="游ゴシック"/>
          <w:sz w:val="22"/>
        </w:rPr>
      </w:pPr>
      <w:r w:rsidRPr="00A73CA8">
        <w:rPr>
          <w:rFonts w:ascii="游ゴシック" w:eastAsia="游ゴシック" w:hAnsi="游ゴシック" w:hint="eastAsia"/>
          <w:sz w:val="22"/>
        </w:rPr>
        <w:t xml:space="preserve">　　近年の技術進歩に伴い低公害化は着実に進んでおり、</w:t>
      </w:r>
      <w:r w:rsidR="00BC38F8" w:rsidRPr="00A73CA8">
        <w:rPr>
          <w:rFonts w:ascii="游ゴシック" w:eastAsia="游ゴシック" w:hAnsi="游ゴシック" w:hint="eastAsia"/>
          <w:sz w:val="22"/>
        </w:rPr>
        <w:t>新たに整備する</w:t>
      </w:r>
      <w:r w:rsidRPr="00A73CA8">
        <w:rPr>
          <w:rFonts w:ascii="游ゴシック" w:eastAsia="游ゴシック" w:hAnsi="游ゴシック" w:hint="eastAsia"/>
          <w:sz w:val="22"/>
        </w:rPr>
        <w:t>斎場に</w:t>
      </w:r>
    </w:p>
    <w:p w14:paraId="7F16B395" w14:textId="77777777" w:rsidR="00BC38F8" w:rsidRPr="00A73CA8" w:rsidRDefault="00E35C38" w:rsidP="00BC38F8">
      <w:pPr>
        <w:spacing w:line="440" w:lineRule="exact"/>
        <w:ind w:firstLineChars="300" w:firstLine="660"/>
        <w:jc w:val="left"/>
        <w:rPr>
          <w:rFonts w:ascii="游ゴシック" w:eastAsia="游ゴシック" w:hAnsi="游ゴシック"/>
          <w:sz w:val="22"/>
        </w:rPr>
      </w:pPr>
      <w:r w:rsidRPr="00A73CA8">
        <w:rPr>
          <w:rFonts w:ascii="游ゴシック" w:eastAsia="游ゴシック" w:hAnsi="游ゴシック" w:hint="eastAsia"/>
          <w:sz w:val="22"/>
        </w:rPr>
        <w:t>ついては、排気ガスに含まれるダイオキシン類やばいじんの低減など、環境性</w:t>
      </w:r>
    </w:p>
    <w:p w14:paraId="0A11C771" w14:textId="789173DC" w:rsidR="00E35C38" w:rsidRPr="00A73CA8" w:rsidRDefault="00E35C38" w:rsidP="00BC38F8">
      <w:pPr>
        <w:spacing w:line="440" w:lineRule="exact"/>
        <w:ind w:firstLineChars="300" w:firstLine="660"/>
        <w:jc w:val="left"/>
        <w:rPr>
          <w:rFonts w:ascii="游ゴシック" w:eastAsia="游ゴシック" w:hAnsi="游ゴシック"/>
          <w:sz w:val="22"/>
        </w:rPr>
      </w:pPr>
      <w:r w:rsidRPr="00A73CA8">
        <w:rPr>
          <w:rFonts w:ascii="游ゴシック" w:eastAsia="游ゴシック" w:hAnsi="游ゴシック" w:hint="eastAsia"/>
          <w:sz w:val="22"/>
        </w:rPr>
        <w:t>能に優れた火葬炉及び公害防止設備を導入することとします。</w:t>
      </w:r>
    </w:p>
    <w:p w14:paraId="671CEE0D" w14:textId="3CF6D46C" w:rsidR="00E35C38" w:rsidRPr="00A73CA8" w:rsidRDefault="00C162CA" w:rsidP="00E35C3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イ）</w:t>
      </w:r>
      <w:r w:rsidR="00E35C38" w:rsidRPr="00A73CA8">
        <w:rPr>
          <w:rFonts w:ascii="游ゴシック" w:eastAsia="游ゴシック" w:hAnsi="游ゴシック" w:hint="eastAsia"/>
          <w:sz w:val="22"/>
        </w:rPr>
        <w:t>来場者がご利用いただきやすい施設</w:t>
      </w:r>
    </w:p>
    <w:p w14:paraId="34EC15FC" w14:textId="77777777" w:rsidR="00984571" w:rsidRDefault="00E35C38" w:rsidP="00E35C38">
      <w:pPr>
        <w:spacing w:line="440" w:lineRule="exact"/>
        <w:ind w:firstLineChars="200" w:firstLine="440"/>
        <w:jc w:val="left"/>
        <w:rPr>
          <w:rFonts w:ascii="游ゴシック" w:eastAsia="游ゴシック" w:hAnsi="游ゴシック"/>
          <w:sz w:val="22"/>
        </w:rPr>
      </w:pPr>
      <w:r w:rsidRPr="00A73CA8">
        <w:rPr>
          <w:rFonts w:ascii="游ゴシック" w:eastAsia="游ゴシック" w:hAnsi="游ゴシック" w:hint="eastAsia"/>
          <w:sz w:val="22"/>
        </w:rPr>
        <w:t xml:space="preserve">　　</w:t>
      </w:r>
      <w:r w:rsidR="00984571" w:rsidRPr="00A73CA8">
        <w:rPr>
          <w:rFonts w:ascii="游ゴシック" w:eastAsia="游ゴシック" w:hAnsi="游ゴシック" w:hint="eastAsia"/>
          <w:sz w:val="22"/>
        </w:rPr>
        <w:t>本市斎場においては、個々の差異はあるものの、各斎場とも一定</w:t>
      </w:r>
      <w:r w:rsidRPr="00A73CA8">
        <w:rPr>
          <w:rFonts w:ascii="游ゴシック" w:eastAsia="游ゴシック" w:hAnsi="游ゴシック" w:hint="eastAsia"/>
          <w:sz w:val="22"/>
        </w:rPr>
        <w:t>の年月が経</w:t>
      </w:r>
    </w:p>
    <w:p w14:paraId="2E3877DE" w14:textId="77777777" w:rsidR="002137DC" w:rsidRDefault="00E35C38" w:rsidP="00984571">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過しているため、</w:t>
      </w:r>
      <w:r w:rsidR="00984571">
        <w:rPr>
          <w:rFonts w:ascii="游ゴシック" w:eastAsia="游ゴシック" w:hAnsi="游ゴシック" w:hint="eastAsia"/>
          <w:sz w:val="22"/>
        </w:rPr>
        <w:t>斎場によっては</w:t>
      </w:r>
      <w:r>
        <w:rPr>
          <w:rFonts w:ascii="游ゴシック" w:eastAsia="游ゴシック" w:hAnsi="游ゴシック" w:hint="eastAsia"/>
          <w:sz w:val="22"/>
        </w:rPr>
        <w:t>設備の老朽化が進行して</w:t>
      </w:r>
      <w:r w:rsidR="002137DC">
        <w:rPr>
          <w:rFonts w:ascii="游ゴシック" w:eastAsia="游ゴシック" w:hAnsi="游ゴシック" w:hint="eastAsia"/>
          <w:sz w:val="22"/>
        </w:rPr>
        <w:t>いる状況です</w:t>
      </w:r>
      <w:r>
        <w:rPr>
          <w:rFonts w:ascii="游ゴシック" w:eastAsia="游ゴシック" w:hAnsi="游ゴシック" w:hint="eastAsia"/>
          <w:sz w:val="22"/>
        </w:rPr>
        <w:t>。新た</w:t>
      </w:r>
    </w:p>
    <w:p w14:paraId="3EC92CD1" w14:textId="77777777" w:rsidR="002137DC" w:rsidRDefault="002137DC" w:rsidP="002137DC">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に整備を行う際</w:t>
      </w:r>
      <w:r w:rsidR="00E35C38">
        <w:rPr>
          <w:rFonts w:ascii="游ゴシック" w:eastAsia="游ゴシック" w:hAnsi="游ゴシック" w:hint="eastAsia"/>
          <w:sz w:val="22"/>
        </w:rPr>
        <w:t>は、機</w:t>
      </w:r>
      <w:r>
        <w:rPr>
          <w:rFonts w:ascii="游ゴシック" w:eastAsia="游ゴシック" w:hAnsi="游ゴシック" w:hint="eastAsia"/>
          <w:sz w:val="22"/>
        </w:rPr>
        <w:t>能向上を行うとともに分かりやすい動線</w:t>
      </w:r>
      <w:r w:rsidR="00E35C38">
        <w:rPr>
          <w:rFonts w:ascii="游ゴシック" w:eastAsia="游ゴシック" w:hAnsi="游ゴシック" w:hint="eastAsia"/>
          <w:sz w:val="22"/>
        </w:rPr>
        <w:t>やユニバーサル</w:t>
      </w:r>
    </w:p>
    <w:p w14:paraId="4520D355" w14:textId="5EE2D318" w:rsidR="00E35C38" w:rsidRDefault="00E35C38" w:rsidP="002137DC">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デザインへの配慮など、来場者の誰もがご利用いただきやすい施設とします。</w:t>
      </w:r>
    </w:p>
    <w:p w14:paraId="17582B83" w14:textId="5467BFDE" w:rsidR="00E35C38" w:rsidRDefault="00C162CA" w:rsidP="00E35C3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ウ）</w:t>
      </w:r>
      <w:r w:rsidR="00E35C38">
        <w:rPr>
          <w:rFonts w:ascii="游ゴシック" w:eastAsia="游ゴシック" w:hAnsi="游ゴシック" w:hint="eastAsia"/>
          <w:sz w:val="22"/>
        </w:rPr>
        <w:t>現代の葬儀ニーズに対応できる施設</w:t>
      </w:r>
    </w:p>
    <w:p w14:paraId="2C8A0CF1" w14:textId="77777777" w:rsidR="00E35C38" w:rsidRDefault="00E35C38" w:rsidP="00E35C38">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近年は、近親者のみで執り行う「家族葬」や、従来実施されていた通夜・告</w:t>
      </w:r>
    </w:p>
    <w:p w14:paraId="471F56E9" w14:textId="77777777" w:rsidR="00E35C38" w:rsidRDefault="00E35C38" w:rsidP="00E35C3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別式は執り行わず、火葬のみを実施する「直葬」と言われる葬儀形式が増加し</w:t>
      </w:r>
    </w:p>
    <w:p w14:paraId="18560EED" w14:textId="77777777" w:rsidR="00E35C38" w:rsidRDefault="00E35C38" w:rsidP="00E35C3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ており、葬儀の小規模化の傾向が見られます。整備時にはそのような葬儀ニー</w:t>
      </w:r>
    </w:p>
    <w:p w14:paraId="38874B40" w14:textId="479CFF35" w:rsidR="00E35C38" w:rsidRDefault="00E35C38" w:rsidP="00E35C3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ズにも対応できる機能の導入を検討します。</w:t>
      </w:r>
    </w:p>
    <w:p w14:paraId="2ED512E6" w14:textId="4DD14483" w:rsidR="00091A66" w:rsidRPr="001B66C6" w:rsidRDefault="00C162CA" w:rsidP="00091A66">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エ）</w:t>
      </w:r>
      <w:r w:rsidR="00091A66" w:rsidRPr="001B66C6">
        <w:rPr>
          <w:rFonts w:ascii="游ゴシック" w:eastAsia="游ゴシック" w:hAnsi="游ゴシック" w:hint="eastAsia"/>
          <w:sz w:val="22"/>
        </w:rPr>
        <w:t>周辺環境との調和を図</w:t>
      </w:r>
      <w:r w:rsidR="007F5E24" w:rsidRPr="001B66C6">
        <w:rPr>
          <w:rFonts w:ascii="游ゴシック" w:eastAsia="游ゴシック" w:hAnsi="游ゴシック" w:hint="eastAsia"/>
          <w:sz w:val="22"/>
        </w:rPr>
        <w:t>った、地域に受け入れていただける</w:t>
      </w:r>
      <w:r w:rsidR="00091A66" w:rsidRPr="001B66C6">
        <w:rPr>
          <w:rFonts w:ascii="游ゴシック" w:eastAsia="游ゴシック" w:hAnsi="游ゴシック" w:hint="eastAsia"/>
          <w:sz w:val="22"/>
        </w:rPr>
        <w:t>施設</w:t>
      </w:r>
    </w:p>
    <w:p w14:paraId="24ABA473" w14:textId="77777777" w:rsidR="007F5E24" w:rsidRPr="001B66C6" w:rsidRDefault="007F5E24" w:rsidP="007F5E24">
      <w:pPr>
        <w:spacing w:line="440" w:lineRule="exact"/>
        <w:ind w:firstLineChars="300" w:firstLine="660"/>
        <w:jc w:val="left"/>
        <w:rPr>
          <w:rFonts w:ascii="游ゴシック" w:eastAsia="游ゴシック" w:hAnsi="游ゴシック"/>
          <w:sz w:val="22"/>
        </w:rPr>
      </w:pPr>
      <w:r w:rsidRPr="001B66C6">
        <w:rPr>
          <w:rFonts w:ascii="游ゴシック" w:eastAsia="游ゴシック" w:hAnsi="游ゴシック" w:hint="eastAsia"/>
          <w:sz w:val="22"/>
        </w:rPr>
        <w:t xml:space="preserve">　</w:t>
      </w:r>
      <w:r w:rsidR="00091A66" w:rsidRPr="001B66C6">
        <w:rPr>
          <w:rFonts w:ascii="游ゴシック" w:eastAsia="游ゴシック" w:hAnsi="游ゴシック" w:hint="eastAsia"/>
          <w:sz w:val="22"/>
        </w:rPr>
        <w:t>周辺</w:t>
      </w:r>
      <w:r w:rsidRPr="001B66C6">
        <w:rPr>
          <w:rFonts w:ascii="游ゴシック" w:eastAsia="游ゴシック" w:hAnsi="游ゴシック" w:hint="eastAsia"/>
          <w:sz w:val="22"/>
        </w:rPr>
        <w:t>環境との調和及びご利用者や近隣にお住まいの方々に受け入れていただ</w:t>
      </w:r>
    </w:p>
    <w:p w14:paraId="6CF767F2" w14:textId="4DDD559E" w:rsidR="00091A66" w:rsidRPr="00091A66" w:rsidRDefault="007F5E24" w:rsidP="007F5E24">
      <w:pPr>
        <w:spacing w:line="440" w:lineRule="exact"/>
        <w:ind w:firstLineChars="300" w:firstLine="660"/>
        <w:jc w:val="left"/>
        <w:rPr>
          <w:rFonts w:ascii="游ゴシック" w:eastAsia="游ゴシック" w:hAnsi="游ゴシック"/>
          <w:sz w:val="22"/>
        </w:rPr>
      </w:pPr>
      <w:r w:rsidRPr="001B66C6">
        <w:rPr>
          <w:rFonts w:ascii="游ゴシック" w:eastAsia="游ゴシック" w:hAnsi="游ゴシック" w:hint="eastAsia"/>
          <w:sz w:val="22"/>
        </w:rPr>
        <w:t>けるよう、建物の質感や配色、敷地外からの外観及び緑化等に配慮します</w:t>
      </w:r>
      <w:r w:rsidR="00091A66" w:rsidRPr="001B66C6">
        <w:rPr>
          <w:rFonts w:ascii="游ゴシック" w:eastAsia="游ゴシック" w:hAnsi="游ゴシック" w:hint="eastAsia"/>
          <w:sz w:val="22"/>
        </w:rPr>
        <w:t>。</w:t>
      </w:r>
    </w:p>
    <w:p w14:paraId="395EB616" w14:textId="6EB1253E" w:rsidR="00E35C38" w:rsidRDefault="00C162CA" w:rsidP="00E35C3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オ）</w:t>
      </w:r>
      <w:r w:rsidR="00E35C38">
        <w:rPr>
          <w:rFonts w:ascii="游ゴシック" w:eastAsia="游ゴシック" w:hAnsi="游ゴシック" w:hint="eastAsia"/>
          <w:sz w:val="22"/>
        </w:rPr>
        <w:t>災害に対応した施設</w:t>
      </w:r>
    </w:p>
    <w:p w14:paraId="017C29AF" w14:textId="77777777" w:rsidR="00E35C38" w:rsidRDefault="00E35C38" w:rsidP="00E35C3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 xml:space="preserve">　　市立斎場は、南海トラフ地震などの大規模な災害が発生した場合に、通常の</w:t>
      </w:r>
    </w:p>
    <w:p w14:paraId="1357E130" w14:textId="77777777" w:rsidR="00E35C38" w:rsidRDefault="00E35C38" w:rsidP="00E35C3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火葬に加え、災害により犠牲となった方のご遺体について、大阪府及び近隣自</w:t>
      </w:r>
    </w:p>
    <w:p w14:paraId="2D66B446" w14:textId="77777777" w:rsidR="00E35C38" w:rsidRDefault="00E35C38" w:rsidP="00E35C3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治体と連携して広域火葬に対応する等、災害時において非常に重要な役割を担</w:t>
      </w:r>
    </w:p>
    <w:p w14:paraId="581EAB7F" w14:textId="77777777" w:rsidR="00E35C38" w:rsidRDefault="00E35C38" w:rsidP="00E35C3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うこととなります。ご遺体をできるだけ速やかに火葬することは、被災された</w:t>
      </w:r>
    </w:p>
    <w:p w14:paraId="2BA602F7" w14:textId="77777777" w:rsidR="00E35C38" w:rsidRDefault="00E35C38" w:rsidP="00E35C3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ご遺族の心理的回復に強く影響することからも、災害時においてできる限り斎</w:t>
      </w:r>
    </w:p>
    <w:p w14:paraId="1ACC7508" w14:textId="77777777" w:rsidR="00E35C38" w:rsidRDefault="00E35C38" w:rsidP="00E35C3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場の被害を最小限に留め、早期に火葬執行を再開することが求められます。</w:t>
      </w:r>
    </w:p>
    <w:p w14:paraId="62A910EC" w14:textId="77777777" w:rsidR="00984571" w:rsidRDefault="00E35C38" w:rsidP="00984571">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 xml:space="preserve">　</w:t>
      </w:r>
      <w:r w:rsidR="00984571">
        <w:rPr>
          <w:rFonts w:ascii="游ゴシック" w:eastAsia="游ゴシック" w:hAnsi="游ゴシック" w:hint="eastAsia"/>
          <w:sz w:val="22"/>
        </w:rPr>
        <w:t>本市域</w:t>
      </w:r>
      <w:r>
        <w:rPr>
          <w:rFonts w:ascii="游ゴシック" w:eastAsia="游ゴシック" w:hAnsi="游ゴシック" w:hint="eastAsia"/>
          <w:sz w:val="22"/>
        </w:rPr>
        <w:t>については、南海トラフ地震によ</w:t>
      </w:r>
      <w:r w:rsidR="00984571">
        <w:rPr>
          <w:rFonts w:ascii="游ゴシック" w:eastAsia="游ゴシック" w:hAnsi="游ゴシック" w:hint="eastAsia"/>
          <w:sz w:val="22"/>
        </w:rPr>
        <w:t>る</w:t>
      </w:r>
      <w:r>
        <w:rPr>
          <w:rFonts w:ascii="游ゴシック" w:eastAsia="游ゴシック" w:hAnsi="游ゴシック" w:hint="eastAsia"/>
          <w:sz w:val="22"/>
        </w:rPr>
        <w:t>津波</w:t>
      </w:r>
      <w:r w:rsidR="00984571">
        <w:rPr>
          <w:rFonts w:ascii="游ゴシック" w:eastAsia="游ゴシック" w:hAnsi="游ゴシック" w:hint="eastAsia"/>
          <w:sz w:val="22"/>
        </w:rPr>
        <w:t>の</w:t>
      </w:r>
      <w:r>
        <w:rPr>
          <w:rFonts w:ascii="游ゴシック" w:eastAsia="游ゴシック" w:hAnsi="游ゴシック" w:hint="eastAsia"/>
          <w:sz w:val="22"/>
        </w:rPr>
        <w:t>襲来</w:t>
      </w:r>
      <w:r w:rsidR="00984571">
        <w:rPr>
          <w:rFonts w:ascii="游ゴシック" w:eastAsia="游ゴシック" w:hAnsi="游ゴシック" w:hint="eastAsia"/>
          <w:sz w:val="22"/>
        </w:rPr>
        <w:t>や、記録的短時間大雨</w:t>
      </w:r>
    </w:p>
    <w:p w14:paraId="3AFFC6FE" w14:textId="77777777" w:rsidR="00984571" w:rsidRDefault="00984571" w:rsidP="00984571">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情報に該当するような大雨により河川氾濫等が発生</w:t>
      </w:r>
      <w:r w:rsidR="00E35C38">
        <w:rPr>
          <w:rFonts w:ascii="游ゴシック" w:eastAsia="游ゴシック" w:hAnsi="游ゴシック" w:hint="eastAsia"/>
          <w:sz w:val="22"/>
        </w:rPr>
        <w:t>した場合、浸水</w:t>
      </w:r>
      <w:r>
        <w:rPr>
          <w:rFonts w:ascii="游ゴシック" w:eastAsia="游ゴシック" w:hAnsi="游ゴシック" w:hint="eastAsia"/>
          <w:sz w:val="22"/>
        </w:rPr>
        <w:t>による被害</w:t>
      </w:r>
    </w:p>
    <w:p w14:paraId="726F015C" w14:textId="77777777" w:rsidR="00E63C1E" w:rsidRDefault="00E35C38" w:rsidP="00E63C1E">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が</w:t>
      </w:r>
      <w:r w:rsidR="00984571">
        <w:rPr>
          <w:rFonts w:ascii="游ゴシック" w:eastAsia="游ゴシック" w:hAnsi="游ゴシック" w:hint="eastAsia"/>
          <w:sz w:val="22"/>
        </w:rPr>
        <w:t>想定</w:t>
      </w:r>
      <w:r w:rsidR="00E63C1E">
        <w:rPr>
          <w:rFonts w:ascii="游ゴシック" w:eastAsia="游ゴシック" w:hAnsi="游ゴシック" w:hint="eastAsia"/>
          <w:sz w:val="22"/>
        </w:rPr>
        <w:t>されていますが、</w:t>
      </w:r>
      <w:r w:rsidR="00984571">
        <w:rPr>
          <w:rFonts w:ascii="游ゴシック" w:eastAsia="游ゴシック" w:hAnsi="游ゴシック" w:hint="eastAsia"/>
          <w:sz w:val="22"/>
        </w:rPr>
        <w:t>現在の</w:t>
      </w:r>
      <w:r>
        <w:rPr>
          <w:rFonts w:ascii="游ゴシック" w:eastAsia="游ゴシック" w:hAnsi="游ゴシック" w:hint="eastAsia"/>
          <w:sz w:val="22"/>
        </w:rPr>
        <w:t>斎場は</w:t>
      </w:r>
      <w:r w:rsidR="00984571">
        <w:rPr>
          <w:rFonts w:ascii="游ゴシック" w:eastAsia="游ゴシック" w:hAnsi="游ゴシック" w:hint="eastAsia"/>
          <w:sz w:val="22"/>
        </w:rPr>
        <w:t>一部</w:t>
      </w:r>
      <w:r>
        <w:rPr>
          <w:rFonts w:ascii="游ゴシック" w:eastAsia="游ゴシック" w:hAnsi="游ゴシック" w:hint="eastAsia"/>
          <w:sz w:val="22"/>
        </w:rPr>
        <w:t>電気室が</w:t>
      </w:r>
      <w:r w:rsidR="00984571">
        <w:rPr>
          <w:rFonts w:ascii="游ゴシック" w:eastAsia="游ゴシック" w:hAnsi="游ゴシック" w:hint="eastAsia"/>
          <w:sz w:val="22"/>
        </w:rPr>
        <w:t>低床</w:t>
      </w:r>
      <w:r>
        <w:rPr>
          <w:rFonts w:ascii="游ゴシック" w:eastAsia="游ゴシック" w:hAnsi="游ゴシック" w:hint="eastAsia"/>
          <w:sz w:val="22"/>
        </w:rPr>
        <w:t>部分に設置されて</w:t>
      </w:r>
      <w:r w:rsidR="00984571">
        <w:rPr>
          <w:rFonts w:ascii="游ゴシック" w:eastAsia="游ゴシック" w:hAnsi="游ゴシック" w:hint="eastAsia"/>
          <w:sz w:val="22"/>
        </w:rPr>
        <w:t>いる</w:t>
      </w:r>
    </w:p>
    <w:p w14:paraId="2329034D" w14:textId="05BC7A43" w:rsidR="00E35C38" w:rsidRDefault="00984571" w:rsidP="00E63C1E">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ものがあり、</w:t>
      </w:r>
      <w:r w:rsidR="00E35C38">
        <w:rPr>
          <w:rFonts w:ascii="游ゴシック" w:eastAsia="游ゴシック" w:hAnsi="游ゴシック" w:hint="eastAsia"/>
          <w:sz w:val="22"/>
        </w:rPr>
        <w:t>浸水</w:t>
      </w:r>
      <w:r w:rsidR="00E63C1E">
        <w:rPr>
          <w:rFonts w:ascii="游ゴシック" w:eastAsia="游ゴシック" w:hAnsi="游ゴシック" w:hint="eastAsia"/>
          <w:sz w:val="22"/>
        </w:rPr>
        <w:t>により電気系統が損傷を負う</w:t>
      </w:r>
      <w:r w:rsidR="00E35C38">
        <w:rPr>
          <w:rFonts w:ascii="游ゴシック" w:eastAsia="游ゴシック" w:hAnsi="游ゴシック" w:hint="eastAsia"/>
          <w:sz w:val="22"/>
        </w:rPr>
        <w:t>リスクがあります。</w:t>
      </w:r>
    </w:p>
    <w:p w14:paraId="215A6720" w14:textId="77777777" w:rsidR="00CC196D" w:rsidRPr="00FE1FA8" w:rsidRDefault="00E35C38" w:rsidP="00CC196D">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 xml:space="preserve">　新たに整備を行う際は、</w:t>
      </w:r>
      <w:r w:rsidRPr="00FE1FA8">
        <w:rPr>
          <w:rFonts w:ascii="游ゴシック" w:eastAsia="游ゴシック" w:hAnsi="游ゴシック" w:hint="eastAsia"/>
          <w:sz w:val="22"/>
        </w:rPr>
        <w:t>電気室</w:t>
      </w:r>
      <w:r w:rsidR="00CC196D" w:rsidRPr="00FE1FA8">
        <w:rPr>
          <w:rFonts w:ascii="游ゴシック" w:eastAsia="游ゴシック" w:hAnsi="游ゴシック" w:hint="eastAsia"/>
          <w:sz w:val="22"/>
        </w:rPr>
        <w:t>等</w:t>
      </w:r>
      <w:r w:rsidRPr="00FE1FA8">
        <w:rPr>
          <w:rFonts w:ascii="游ゴシック" w:eastAsia="游ゴシック" w:hAnsi="游ゴシック" w:hint="eastAsia"/>
          <w:sz w:val="22"/>
        </w:rPr>
        <w:t>各設備の最適配置</w:t>
      </w:r>
      <w:r w:rsidR="00CC196D" w:rsidRPr="00FE1FA8">
        <w:rPr>
          <w:rFonts w:ascii="游ゴシック" w:eastAsia="游ゴシック" w:hAnsi="游ゴシック" w:hint="eastAsia"/>
          <w:sz w:val="22"/>
        </w:rPr>
        <w:t>や自家発電施設の設置</w:t>
      </w:r>
      <w:r w:rsidRPr="00FE1FA8">
        <w:rPr>
          <w:rFonts w:ascii="游ゴシック" w:eastAsia="游ゴシック" w:hAnsi="游ゴシック" w:hint="eastAsia"/>
          <w:sz w:val="22"/>
        </w:rPr>
        <w:t>を</w:t>
      </w:r>
    </w:p>
    <w:p w14:paraId="2F4444D5" w14:textId="23E4F366" w:rsidR="00E35C38" w:rsidRPr="00057BFD" w:rsidRDefault="00E35C38" w:rsidP="00CC196D">
      <w:pPr>
        <w:spacing w:line="440" w:lineRule="exact"/>
        <w:ind w:firstLineChars="300" w:firstLine="660"/>
        <w:jc w:val="left"/>
        <w:rPr>
          <w:rFonts w:ascii="游ゴシック" w:eastAsia="游ゴシック" w:hAnsi="游ゴシック"/>
          <w:sz w:val="22"/>
        </w:rPr>
      </w:pPr>
      <w:r w:rsidRPr="00FE1FA8">
        <w:rPr>
          <w:rFonts w:ascii="游ゴシック" w:eastAsia="游ゴシック" w:hAnsi="游ゴシック" w:hint="eastAsia"/>
          <w:sz w:val="22"/>
        </w:rPr>
        <w:t>検討し、災害リスクを低減した施設とします。</w:t>
      </w:r>
    </w:p>
    <w:p w14:paraId="1CA51266" w14:textId="77777777" w:rsidR="00E35C38" w:rsidRDefault="00E35C38" w:rsidP="00E35C38">
      <w:pPr>
        <w:spacing w:line="440" w:lineRule="exact"/>
        <w:ind w:firstLineChars="200" w:firstLine="440"/>
        <w:jc w:val="left"/>
        <w:rPr>
          <w:rFonts w:ascii="游ゴシック" w:eastAsia="游ゴシック" w:hAnsi="游ゴシック"/>
          <w:sz w:val="22"/>
        </w:rPr>
      </w:pPr>
    </w:p>
    <w:p w14:paraId="03BF8423" w14:textId="758771AF" w:rsidR="00E35C38" w:rsidRPr="00377F76" w:rsidRDefault="00E35C38" w:rsidP="00E35C38">
      <w:pPr>
        <w:spacing w:line="440" w:lineRule="exact"/>
        <w:ind w:firstLineChars="100" w:firstLine="220"/>
        <w:jc w:val="left"/>
        <w:rPr>
          <w:rFonts w:ascii="游ゴシック" w:eastAsia="游ゴシック" w:hAnsi="游ゴシック"/>
          <w:sz w:val="22"/>
          <w:u w:val="single"/>
        </w:rPr>
      </w:pPr>
      <w:r w:rsidRPr="00377F76">
        <w:rPr>
          <w:rFonts w:ascii="游ゴシック" w:eastAsia="游ゴシック" w:hAnsi="游ゴシック" w:hint="eastAsia"/>
          <w:sz w:val="22"/>
          <w:u w:val="single"/>
        </w:rPr>
        <w:t>３．施設構成</w:t>
      </w:r>
    </w:p>
    <w:p w14:paraId="653CE537" w14:textId="77777777" w:rsidR="00E35C38" w:rsidRDefault="00E35C38" w:rsidP="00E35C3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斎場の施設構成は、大きく火葬部門、待合部門、告別部門、式場部門及び管理部</w:t>
      </w:r>
    </w:p>
    <w:p w14:paraId="6C325927" w14:textId="77777777" w:rsidR="00E35C38" w:rsidRDefault="00E35C38" w:rsidP="00E35C38">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門に区分されます。また、利用者の利便性確保や、やすらぎ創出にかかる駐車場や</w:t>
      </w:r>
    </w:p>
    <w:p w14:paraId="629315C4" w14:textId="77777777" w:rsidR="00E35C38" w:rsidRDefault="00E35C38" w:rsidP="00E35C38">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緑化部分等も付帯機能として併せて整備します。</w:t>
      </w:r>
    </w:p>
    <w:p w14:paraId="57412752" w14:textId="2B82F58C" w:rsidR="00AF33CA" w:rsidRDefault="00AF33CA" w:rsidP="00205C28">
      <w:pPr>
        <w:spacing w:line="440" w:lineRule="exact"/>
        <w:jc w:val="left"/>
        <w:rPr>
          <w:rFonts w:ascii="游ゴシック" w:eastAsia="游ゴシック" w:hAnsi="游ゴシック"/>
          <w:sz w:val="22"/>
        </w:rPr>
      </w:pPr>
    </w:p>
    <w:p w14:paraId="5A12D7CC" w14:textId="1A6AEC11" w:rsidR="004A615A" w:rsidRDefault="004A615A" w:rsidP="00205C28">
      <w:pPr>
        <w:spacing w:line="440" w:lineRule="exact"/>
        <w:jc w:val="left"/>
        <w:rPr>
          <w:rFonts w:ascii="游ゴシック" w:eastAsia="游ゴシック" w:hAnsi="游ゴシック"/>
          <w:sz w:val="22"/>
        </w:rPr>
      </w:pPr>
    </w:p>
    <w:p w14:paraId="12EF0851" w14:textId="77777777" w:rsidR="004A615A" w:rsidRPr="00B04C9C" w:rsidRDefault="004A615A" w:rsidP="00205C28">
      <w:pPr>
        <w:spacing w:line="440" w:lineRule="exact"/>
        <w:jc w:val="left"/>
        <w:rPr>
          <w:rFonts w:ascii="游ゴシック" w:eastAsia="游ゴシック" w:hAnsi="游ゴシック"/>
          <w:sz w:val="22"/>
        </w:rPr>
      </w:pPr>
    </w:p>
    <w:p w14:paraId="681F03E7" w14:textId="295CC323" w:rsidR="00E35C38" w:rsidRPr="00377F76" w:rsidRDefault="00E35C38" w:rsidP="00E35C38">
      <w:pPr>
        <w:spacing w:line="440" w:lineRule="exact"/>
        <w:jc w:val="left"/>
        <w:rPr>
          <w:rFonts w:ascii="游ゴシック" w:eastAsia="游ゴシック" w:hAnsi="游ゴシック"/>
          <w:sz w:val="22"/>
          <w:u w:val="single"/>
        </w:rPr>
      </w:pPr>
      <w:r>
        <w:rPr>
          <w:rFonts w:ascii="游ゴシック" w:eastAsia="游ゴシック" w:hAnsi="游ゴシック" w:hint="eastAsia"/>
          <w:sz w:val="22"/>
        </w:rPr>
        <w:t xml:space="preserve">　</w:t>
      </w:r>
      <w:r w:rsidRPr="00377F76">
        <w:rPr>
          <w:rFonts w:ascii="游ゴシック" w:eastAsia="游ゴシック" w:hAnsi="游ゴシック" w:hint="eastAsia"/>
          <w:sz w:val="22"/>
          <w:u w:val="single"/>
        </w:rPr>
        <w:t>４．各部門の計画</w:t>
      </w:r>
    </w:p>
    <w:p w14:paraId="08E5A696" w14:textId="77777777" w:rsidR="00E35C38" w:rsidRDefault="00E35C38" w:rsidP="00E35C38">
      <w:pPr>
        <w:spacing w:line="440" w:lineRule="exact"/>
        <w:ind w:left="440" w:hangingChars="200" w:hanging="440"/>
        <w:jc w:val="left"/>
        <w:rPr>
          <w:rFonts w:ascii="游ゴシック" w:eastAsia="游ゴシック" w:hAnsi="游ゴシック"/>
          <w:sz w:val="22"/>
        </w:rPr>
      </w:pPr>
      <w:r>
        <w:rPr>
          <w:rFonts w:ascii="游ゴシック" w:eastAsia="游ゴシック" w:hAnsi="游ゴシック" w:hint="eastAsia"/>
          <w:sz w:val="22"/>
        </w:rPr>
        <w:t xml:space="preserve">　　斎場は、多くの方に利用されることから、様々な配慮が求められます。各部門に</w:t>
      </w:r>
    </w:p>
    <w:p w14:paraId="3C3288AD" w14:textId="77777777" w:rsidR="00FE1FA8" w:rsidRPr="00FE1FA8" w:rsidRDefault="00E35C38" w:rsidP="00A73CA8">
      <w:pPr>
        <w:spacing w:line="440" w:lineRule="exact"/>
        <w:ind w:leftChars="100" w:left="430" w:hangingChars="100" w:hanging="220"/>
        <w:jc w:val="left"/>
        <w:rPr>
          <w:rFonts w:ascii="游ゴシック" w:eastAsia="游ゴシック" w:hAnsi="游ゴシック"/>
          <w:sz w:val="22"/>
        </w:rPr>
      </w:pPr>
      <w:r>
        <w:rPr>
          <w:rFonts w:ascii="游ゴシック" w:eastAsia="游ゴシック" w:hAnsi="游ゴシック" w:hint="eastAsia"/>
          <w:sz w:val="22"/>
        </w:rPr>
        <w:t>ついては、次の点</w:t>
      </w:r>
      <w:r w:rsidR="00FE1FA8" w:rsidRPr="00FE1FA8">
        <w:rPr>
          <w:rFonts w:ascii="游ゴシック" w:eastAsia="游ゴシック" w:hAnsi="游ゴシック" w:hint="eastAsia"/>
          <w:sz w:val="22"/>
        </w:rPr>
        <w:t>のほか</w:t>
      </w:r>
      <w:r w:rsidR="00CC196D" w:rsidRPr="00FE1FA8">
        <w:rPr>
          <w:rFonts w:ascii="游ゴシック" w:eastAsia="游ゴシック" w:hAnsi="游ゴシック" w:hint="eastAsia"/>
          <w:sz w:val="22"/>
        </w:rPr>
        <w:t>照度や建築素材の質感等、雰囲気づくり</w:t>
      </w:r>
      <w:r w:rsidR="00A73CA8" w:rsidRPr="00FE1FA8">
        <w:rPr>
          <w:rFonts w:ascii="游ゴシック" w:eastAsia="游ゴシック" w:hAnsi="游ゴシック" w:hint="eastAsia"/>
          <w:sz w:val="22"/>
        </w:rPr>
        <w:t>に</w:t>
      </w:r>
      <w:r w:rsidR="00FE1FA8" w:rsidRPr="00FE1FA8">
        <w:rPr>
          <w:rFonts w:ascii="游ゴシック" w:eastAsia="游ゴシック" w:hAnsi="游ゴシック" w:hint="eastAsia"/>
          <w:sz w:val="22"/>
        </w:rPr>
        <w:t>も</w:t>
      </w:r>
      <w:r w:rsidR="00A73CA8" w:rsidRPr="00FE1FA8">
        <w:rPr>
          <w:rFonts w:ascii="游ゴシック" w:eastAsia="游ゴシック" w:hAnsi="游ゴシック" w:hint="eastAsia"/>
          <w:sz w:val="22"/>
        </w:rPr>
        <w:t>配慮</w:t>
      </w:r>
      <w:r w:rsidRPr="00FE1FA8">
        <w:rPr>
          <w:rFonts w:ascii="游ゴシック" w:eastAsia="游ゴシック" w:hAnsi="游ゴシック" w:hint="eastAsia"/>
          <w:sz w:val="22"/>
        </w:rPr>
        <w:t>し</w:t>
      </w:r>
      <w:r w:rsidR="00CC196D" w:rsidRPr="00FE1FA8">
        <w:rPr>
          <w:rFonts w:ascii="游ゴシック" w:eastAsia="游ゴシック" w:hAnsi="游ゴシック" w:hint="eastAsia"/>
          <w:sz w:val="22"/>
        </w:rPr>
        <w:t>て</w:t>
      </w:r>
      <w:r w:rsidRPr="00FE1FA8">
        <w:rPr>
          <w:rFonts w:ascii="游ゴシック" w:eastAsia="游ゴシック" w:hAnsi="游ゴシック" w:hint="eastAsia"/>
          <w:sz w:val="22"/>
        </w:rPr>
        <w:t>計画</w:t>
      </w:r>
    </w:p>
    <w:p w14:paraId="0D6FF48B" w14:textId="77777777" w:rsidR="00FE1FA8" w:rsidRDefault="00AF33CA" w:rsidP="00FE1FA8">
      <w:pPr>
        <w:spacing w:line="440" w:lineRule="exact"/>
        <w:ind w:leftChars="100" w:left="430" w:hangingChars="100" w:hanging="220"/>
        <w:jc w:val="left"/>
        <w:rPr>
          <w:rFonts w:ascii="游ゴシック" w:eastAsia="游ゴシック" w:hAnsi="游ゴシック"/>
          <w:sz w:val="22"/>
        </w:rPr>
      </w:pPr>
      <w:r w:rsidRPr="00FE1FA8">
        <w:rPr>
          <w:rFonts w:ascii="游ゴシック" w:eastAsia="游ゴシック" w:hAnsi="游ゴシック" w:hint="eastAsia"/>
          <w:sz w:val="22"/>
        </w:rPr>
        <w:t>するとともに、</w:t>
      </w:r>
      <w:r w:rsidRPr="001B66C6">
        <w:rPr>
          <w:rFonts w:ascii="游ゴシック" w:eastAsia="游ゴシック" w:hAnsi="游ゴシック" w:hint="eastAsia"/>
          <w:sz w:val="22"/>
        </w:rPr>
        <w:t>計画内容及び実際の運営の提案については、民間</w:t>
      </w:r>
      <w:r w:rsidR="00170B20" w:rsidRPr="001B66C6">
        <w:rPr>
          <w:rFonts w:ascii="游ゴシック" w:eastAsia="游ゴシック" w:hAnsi="游ゴシック" w:hint="eastAsia"/>
          <w:sz w:val="22"/>
        </w:rPr>
        <w:t>からの</w:t>
      </w:r>
      <w:r w:rsidRPr="001B66C6">
        <w:rPr>
          <w:rFonts w:ascii="游ゴシック" w:eastAsia="游ゴシック" w:hAnsi="游ゴシック" w:hint="eastAsia"/>
          <w:sz w:val="22"/>
        </w:rPr>
        <w:t>技術的能力</w:t>
      </w:r>
    </w:p>
    <w:p w14:paraId="29CCC7BC" w14:textId="77777777" w:rsidR="00FE1FA8" w:rsidRDefault="00AF33CA" w:rsidP="00FE1FA8">
      <w:pPr>
        <w:spacing w:line="440" w:lineRule="exact"/>
        <w:ind w:leftChars="100" w:left="430" w:hangingChars="100" w:hanging="220"/>
        <w:jc w:val="left"/>
        <w:rPr>
          <w:rFonts w:ascii="游ゴシック" w:eastAsia="游ゴシック" w:hAnsi="游ゴシック"/>
          <w:sz w:val="22"/>
        </w:rPr>
      </w:pPr>
      <w:r w:rsidRPr="001B66C6">
        <w:rPr>
          <w:rFonts w:ascii="游ゴシック" w:eastAsia="游ゴシック" w:hAnsi="游ゴシック" w:hint="eastAsia"/>
          <w:sz w:val="22"/>
        </w:rPr>
        <w:t>やノウハウ等を最大限活用</w:t>
      </w:r>
      <w:r w:rsidR="00170B20" w:rsidRPr="001B66C6">
        <w:rPr>
          <w:rFonts w:ascii="游ゴシック" w:eastAsia="游ゴシック" w:hAnsi="游ゴシック" w:hint="eastAsia"/>
          <w:sz w:val="22"/>
        </w:rPr>
        <w:t>することとし</w:t>
      </w:r>
      <w:r w:rsidRPr="001B66C6">
        <w:rPr>
          <w:rFonts w:ascii="游ゴシック" w:eastAsia="游ゴシック" w:hAnsi="游ゴシック" w:hint="eastAsia"/>
          <w:sz w:val="22"/>
        </w:rPr>
        <w:t>、より市民サービスの向上及びトータルコ</w:t>
      </w:r>
    </w:p>
    <w:p w14:paraId="6D349105" w14:textId="361826AF" w:rsidR="00E35C38" w:rsidRPr="00A73CA8" w:rsidRDefault="00AF33CA" w:rsidP="00FE1FA8">
      <w:pPr>
        <w:spacing w:line="440" w:lineRule="exact"/>
        <w:ind w:leftChars="100" w:left="430" w:hangingChars="100" w:hanging="220"/>
        <w:jc w:val="left"/>
        <w:rPr>
          <w:rFonts w:ascii="游ゴシック" w:eastAsia="游ゴシック" w:hAnsi="游ゴシック"/>
          <w:sz w:val="22"/>
          <w:highlight w:val="cyan"/>
        </w:rPr>
      </w:pPr>
      <w:r w:rsidRPr="001B66C6">
        <w:rPr>
          <w:rFonts w:ascii="游ゴシック" w:eastAsia="游ゴシック" w:hAnsi="游ゴシック" w:hint="eastAsia"/>
          <w:sz w:val="22"/>
        </w:rPr>
        <w:t>ストの削減</w:t>
      </w:r>
      <w:r w:rsidR="00170B20" w:rsidRPr="001B66C6">
        <w:rPr>
          <w:rFonts w:ascii="游ゴシック" w:eastAsia="游ゴシック" w:hAnsi="游ゴシック" w:hint="eastAsia"/>
          <w:sz w:val="22"/>
        </w:rPr>
        <w:t>が</w:t>
      </w:r>
      <w:r w:rsidRPr="001B66C6">
        <w:rPr>
          <w:rFonts w:ascii="游ゴシック" w:eastAsia="游ゴシック" w:hAnsi="游ゴシック" w:hint="eastAsia"/>
          <w:sz w:val="22"/>
        </w:rPr>
        <w:t>図</w:t>
      </w:r>
      <w:r w:rsidR="00170B20" w:rsidRPr="001B66C6">
        <w:rPr>
          <w:rFonts w:ascii="游ゴシック" w:eastAsia="游ゴシック" w:hAnsi="游ゴシック" w:hint="eastAsia"/>
          <w:sz w:val="22"/>
        </w:rPr>
        <w:t>られるように</w:t>
      </w:r>
      <w:r w:rsidR="001F58D1">
        <w:rPr>
          <w:rFonts w:ascii="游ゴシック" w:eastAsia="游ゴシック" w:hAnsi="游ゴシック" w:hint="eastAsia"/>
          <w:sz w:val="22"/>
        </w:rPr>
        <w:t>し</w:t>
      </w:r>
      <w:r w:rsidR="00170B20" w:rsidRPr="001B66C6">
        <w:rPr>
          <w:rFonts w:ascii="游ゴシック" w:eastAsia="游ゴシック" w:hAnsi="游ゴシック" w:hint="eastAsia"/>
          <w:sz w:val="22"/>
        </w:rPr>
        <w:t>ていきます</w:t>
      </w:r>
      <w:r w:rsidRPr="001B66C6">
        <w:rPr>
          <w:rFonts w:ascii="游ゴシック" w:eastAsia="游ゴシック" w:hAnsi="游ゴシック" w:hint="eastAsia"/>
          <w:sz w:val="22"/>
        </w:rPr>
        <w:t>。</w:t>
      </w:r>
    </w:p>
    <w:p w14:paraId="14AC666E" w14:textId="2DBEA27A"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1A204A">
        <w:rPr>
          <w:rFonts w:ascii="游ゴシック" w:eastAsia="游ゴシック" w:hAnsi="游ゴシック" w:hint="eastAsia"/>
          <w:sz w:val="22"/>
        </w:rPr>
        <w:t>⑴</w:t>
      </w:r>
      <w:r>
        <w:rPr>
          <w:rFonts w:ascii="游ゴシック" w:eastAsia="游ゴシック" w:hAnsi="游ゴシック" w:hint="eastAsia"/>
          <w:sz w:val="22"/>
        </w:rPr>
        <w:t>火葬部門</w:t>
      </w:r>
    </w:p>
    <w:p w14:paraId="34E235F2" w14:textId="70992AF7"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C162CA">
        <w:rPr>
          <w:rFonts w:ascii="游ゴシック" w:eastAsia="游ゴシック" w:hAnsi="游ゴシック" w:hint="eastAsia"/>
          <w:sz w:val="22"/>
        </w:rPr>
        <w:t>ア）</w:t>
      </w:r>
      <w:r>
        <w:rPr>
          <w:rFonts w:ascii="游ゴシック" w:eastAsia="游ゴシック" w:hAnsi="游ゴシック" w:hint="eastAsia"/>
          <w:sz w:val="22"/>
        </w:rPr>
        <w:t>入口（エントランス）</w:t>
      </w:r>
    </w:p>
    <w:p w14:paraId="653C504A" w14:textId="77777777"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初めに目にする部分であり、斎場をご利用される方が全員通られるこ</w:t>
      </w:r>
    </w:p>
    <w:p w14:paraId="1DFC93AB" w14:textId="77777777" w:rsidR="001F58D1" w:rsidRDefault="001F58D1"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とから、威圧感がなくゆったりとした雰囲気を設けるとともに</w:t>
      </w:r>
      <w:r w:rsidR="00E35C38">
        <w:rPr>
          <w:rFonts w:ascii="游ゴシック" w:eastAsia="游ゴシック" w:hAnsi="游ゴシック" w:hint="eastAsia"/>
          <w:sz w:val="22"/>
        </w:rPr>
        <w:t>、段差等</w:t>
      </w:r>
    </w:p>
    <w:p w14:paraId="38189A83" w14:textId="6633224D" w:rsidR="00E35C38" w:rsidRDefault="001F58D1"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E35C38">
        <w:rPr>
          <w:rFonts w:ascii="游ゴシック" w:eastAsia="游ゴシック" w:hAnsi="游ゴシック" w:hint="eastAsia"/>
          <w:sz w:val="22"/>
        </w:rPr>
        <w:t>が</w:t>
      </w:r>
      <w:r>
        <w:rPr>
          <w:rFonts w:ascii="游ゴシック" w:eastAsia="游ゴシック" w:hAnsi="游ゴシック" w:hint="eastAsia"/>
          <w:sz w:val="22"/>
        </w:rPr>
        <w:t>極力少なくなるよう配慮する</w:t>
      </w:r>
    </w:p>
    <w:p w14:paraId="22EC663D" w14:textId="4250FD94"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C162CA">
        <w:rPr>
          <w:rFonts w:ascii="游ゴシック" w:eastAsia="游ゴシック" w:hAnsi="游ゴシック" w:hint="eastAsia"/>
          <w:sz w:val="22"/>
        </w:rPr>
        <w:t>イ）</w:t>
      </w:r>
      <w:r>
        <w:rPr>
          <w:rFonts w:ascii="游ゴシック" w:eastAsia="游ゴシック" w:hAnsi="游ゴシック" w:hint="eastAsia"/>
          <w:sz w:val="22"/>
        </w:rPr>
        <w:t>炉室</w:t>
      </w:r>
    </w:p>
    <w:p w14:paraId="4904075D" w14:textId="77777777" w:rsidR="005E4100" w:rsidRPr="00BA6322" w:rsidRDefault="005E4100" w:rsidP="005E4100">
      <w:pPr>
        <w:spacing w:line="440" w:lineRule="exact"/>
        <w:ind w:firstLineChars="700" w:firstLine="1540"/>
        <w:jc w:val="left"/>
        <w:rPr>
          <w:rFonts w:ascii="游ゴシック" w:eastAsia="游ゴシック" w:hAnsi="游ゴシック"/>
          <w:sz w:val="22"/>
        </w:rPr>
      </w:pPr>
      <w:r w:rsidRPr="00BA6322">
        <w:rPr>
          <w:rFonts w:ascii="游ゴシック" w:eastAsia="游ゴシック" w:hAnsi="游ゴシック" w:hint="eastAsia"/>
          <w:sz w:val="22"/>
        </w:rPr>
        <w:t>本市における火葬炉の導入にあたっては、上位方針である環境基本計</w:t>
      </w:r>
    </w:p>
    <w:p w14:paraId="08A75379" w14:textId="77777777" w:rsidR="005E4100" w:rsidRPr="00BA6322" w:rsidRDefault="005E4100" w:rsidP="005E4100">
      <w:pPr>
        <w:spacing w:line="440" w:lineRule="exact"/>
        <w:ind w:firstLineChars="600" w:firstLine="1320"/>
        <w:jc w:val="left"/>
        <w:rPr>
          <w:rFonts w:ascii="游ゴシック" w:eastAsia="游ゴシック" w:hAnsi="游ゴシック"/>
          <w:sz w:val="22"/>
        </w:rPr>
      </w:pPr>
      <w:r w:rsidRPr="00BA6322">
        <w:rPr>
          <w:rFonts w:ascii="游ゴシック" w:eastAsia="游ゴシック" w:hAnsi="游ゴシック" w:hint="eastAsia"/>
          <w:sz w:val="22"/>
        </w:rPr>
        <w:t>画に基づき、環境先進都市大阪の実現を目指すべく、環境に配慮した公</w:t>
      </w:r>
    </w:p>
    <w:p w14:paraId="53D9E43A" w14:textId="77777777" w:rsidR="001F58D1" w:rsidRDefault="005E4100" w:rsidP="001F58D1">
      <w:pPr>
        <w:spacing w:line="440" w:lineRule="exact"/>
        <w:ind w:firstLineChars="600" w:firstLine="1320"/>
        <w:jc w:val="left"/>
        <w:rPr>
          <w:rFonts w:ascii="游ゴシック" w:eastAsia="游ゴシック" w:hAnsi="游ゴシック"/>
          <w:sz w:val="22"/>
        </w:rPr>
      </w:pPr>
      <w:r w:rsidRPr="00BA6322">
        <w:rPr>
          <w:rFonts w:ascii="游ゴシック" w:eastAsia="游ゴシック" w:hAnsi="游ゴシック" w:hint="eastAsia"/>
          <w:sz w:val="22"/>
        </w:rPr>
        <w:t>害防止設備を備えた火葬炉</w:t>
      </w:r>
      <w:r w:rsidR="00E35C38">
        <w:rPr>
          <w:rFonts w:ascii="游ゴシック" w:eastAsia="游ゴシック" w:hAnsi="游ゴシック" w:hint="eastAsia"/>
          <w:sz w:val="22"/>
        </w:rPr>
        <w:t>を導入する</w:t>
      </w:r>
      <w:r w:rsidR="001F58D1">
        <w:rPr>
          <w:rFonts w:ascii="游ゴシック" w:eastAsia="游ゴシック" w:hAnsi="游ゴシック" w:hint="eastAsia"/>
          <w:sz w:val="22"/>
        </w:rPr>
        <w:t>とともに</w:t>
      </w:r>
      <w:r w:rsidR="00E35C38">
        <w:rPr>
          <w:rFonts w:ascii="游ゴシック" w:eastAsia="游ゴシック" w:hAnsi="游ゴシック" w:hint="eastAsia"/>
          <w:sz w:val="22"/>
        </w:rPr>
        <w:t>、一定期間経過後メンテ</w:t>
      </w:r>
    </w:p>
    <w:p w14:paraId="178258B5" w14:textId="77777777" w:rsidR="001F58D1" w:rsidRDefault="00E35C38" w:rsidP="001F58D1">
      <w:pPr>
        <w:spacing w:line="440" w:lineRule="exact"/>
        <w:ind w:firstLineChars="600" w:firstLine="1320"/>
        <w:jc w:val="left"/>
        <w:rPr>
          <w:rFonts w:ascii="游ゴシック" w:eastAsia="游ゴシック" w:hAnsi="游ゴシック"/>
          <w:sz w:val="22"/>
        </w:rPr>
      </w:pPr>
      <w:r>
        <w:rPr>
          <w:rFonts w:ascii="游ゴシック" w:eastAsia="游ゴシック" w:hAnsi="游ゴシック" w:hint="eastAsia"/>
          <w:sz w:val="22"/>
        </w:rPr>
        <w:t>ナンスを行うにあたり必要となる空間や機器動線について十分確保し</w:t>
      </w:r>
      <w:r w:rsidR="001F58D1">
        <w:rPr>
          <w:rFonts w:ascii="游ゴシック" w:eastAsia="游ゴシック" w:hAnsi="游ゴシック" w:hint="eastAsia"/>
          <w:sz w:val="22"/>
        </w:rPr>
        <w:t>た</w:t>
      </w:r>
    </w:p>
    <w:p w14:paraId="7B04F4D2" w14:textId="7C6A5D18" w:rsidR="00E35C38" w:rsidRPr="001F58D1" w:rsidRDefault="001F58D1" w:rsidP="001F58D1">
      <w:pPr>
        <w:spacing w:line="440" w:lineRule="exact"/>
        <w:ind w:firstLineChars="600" w:firstLine="1320"/>
        <w:jc w:val="left"/>
        <w:rPr>
          <w:rFonts w:ascii="游ゴシック" w:eastAsia="游ゴシック" w:hAnsi="游ゴシック"/>
          <w:sz w:val="22"/>
        </w:rPr>
      </w:pPr>
      <w:r>
        <w:rPr>
          <w:rFonts w:ascii="游ゴシック" w:eastAsia="游ゴシック" w:hAnsi="游ゴシック" w:hint="eastAsia"/>
          <w:sz w:val="22"/>
        </w:rPr>
        <w:t>設計とする</w:t>
      </w:r>
    </w:p>
    <w:p w14:paraId="08310950" w14:textId="656BF0DC"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C162CA">
        <w:rPr>
          <w:rFonts w:ascii="游ゴシック" w:eastAsia="游ゴシック" w:hAnsi="游ゴシック" w:hint="eastAsia"/>
          <w:sz w:val="22"/>
        </w:rPr>
        <w:t>ウ）</w:t>
      </w:r>
      <w:r>
        <w:rPr>
          <w:rFonts w:ascii="游ゴシック" w:eastAsia="游ゴシック" w:hAnsi="游ゴシック" w:hint="eastAsia"/>
          <w:sz w:val="22"/>
        </w:rPr>
        <w:t>安置室</w:t>
      </w:r>
    </w:p>
    <w:p w14:paraId="5BE61293" w14:textId="3332D0A2" w:rsidR="00AF33CA" w:rsidRPr="00A73CA8" w:rsidRDefault="00FF36D9" w:rsidP="00AF33C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Pr="00A73CA8">
        <w:rPr>
          <w:rFonts w:ascii="游ゴシック" w:eastAsia="游ゴシック" w:hAnsi="游ゴシック" w:hint="eastAsia"/>
          <w:sz w:val="22"/>
        </w:rPr>
        <w:t>一時的な故人のお預かりに対応できる冷蔵等の</w:t>
      </w:r>
      <w:r w:rsidR="001F58D1">
        <w:rPr>
          <w:rFonts w:ascii="游ゴシック" w:eastAsia="游ゴシック" w:hAnsi="游ゴシック" w:hint="eastAsia"/>
          <w:sz w:val="22"/>
        </w:rPr>
        <w:t>機能を備える</w:t>
      </w:r>
    </w:p>
    <w:p w14:paraId="1133136E" w14:textId="77777777" w:rsidR="00AF33CA" w:rsidRPr="00A73CA8" w:rsidRDefault="00AF33CA" w:rsidP="00AF33CA">
      <w:pPr>
        <w:spacing w:line="440" w:lineRule="exact"/>
        <w:jc w:val="left"/>
        <w:rPr>
          <w:rFonts w:ascii="游ゴシック" w:eastAsia="游ゴシック" w:hAnsi="游ゴシック"/>
          <w:sz w:val="22"/>
        </w:rPr>
      </w:pPr>
    </w:p>
    <w:p w14:paraId="14183562" w14:textId="2308A01E" w:rsidR="00E35C38" w:rsidRPr="00A73CA8" w:rsidRDefault="00E35C38" w:rsidP="00E35C38">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w:t>
      </w:r>
      <w:r w:rsidR="001A204A" w:rsidRPr="00A73CA8">
        <w:rPr>
          <w:rFonts w:ascii="游ゴシック" w:eastAsia="游ゴシック" w:hAnsi="游ゴシック" w:hint="eastAsia"/>
          <w:sz w:val="22"/>
        </w:rPr>
        <w:t>⑵</w:t>
      </w:r>
      <w:r w:rsidRPr="00A73CA8">
        <w:rPr>
          <w:rFonts w:ascii="游ゴシック" w:eastAsia="游ゴシック" w:hAnsi="游ゴシック" w:hint="eastAsia"/>
          <w:sz w:val="22"/>
        </w:rPr>
        <w:t>待合部門</w:t>
      </w:r>
    </w:p>
    <w:p w14:paraId="7FC4ACD7" w14:textId="77777777" w:rsidR="00E35C38" w:rsidRPr="00A73CA8" w:rsidRDefault="00E35C38" w:rsidP="00E35C38">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故人のお見送り後、収骨を行うまでの間、待合をいただく場所であり、</w:t>
      </w:r>
    </w:p>
    <w:p w14:paraId="1B9954C1" w14:textId="77777777" w:rsidR="001F58D1" w:rsidRDefault="00010BEE" w:rsidP="001F58D1">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w:t>
      </w:r>
      <w:r w:rsidR="00FE1FA8">
        <w:rPr>
          <w:rFonts w:ascii="游ゴシック" w:eastAsia="游ゴシック" w:hAnsi="游ゴシック" w:hint="eastAsia"/>
          <w:sz w:val="22"/>
        </w:rPr>
        <w:t>ご遺族の精神的疲労を和らげるような</w:t>
      </w:r>
      <w:r w:rsidR="00AD1C5B" w:rsidRPr="00FE1FA8">
        <w:rPr>
          <w:rFonts w:ascii="游ゴシック" w:eastAsia="游ゴシック" w:hAnsi="游ゴシック" w:hint="eastAsia"/>
          <w:sz w:val="22"/>
        </w:rPr>
        <w:t>施設等を設置</w:t>
      </w:r>
      <w:r w:rsidR="00E35C38" w:rsidRPr="00A73CA8">
        <w:rPr>
          <w:rFonts w:ascii="游ゴシック" w:eastAsia="游ゴシック" w:hAnsi="游ゴシック" w:hint="eastAsia"/>
          <w:sz w:val="22"/>
        </w:rPr>
        <w:t>する</w:t>
      </w:r>
      <w:r w:rsidR="001F58D1">
        <w:rPr>
          <w:rFonts w:ascii="游ゴシック" w:eastAsia="游ゴシック" w:hAnsi="游ゴシック" w:hint="eastAsia"/>
          <w:sz w:val="22"/>
        </w:rPr>
        <w:t>とともに</w:t>
      </w:r>
      <w:r w:rsidR="00AD1C5B" w:rsidRPr="00A73CA8">
        <w:rPr>
          <w:rFonts w:ascii="游ゴシック" w:eastAsia="游ゴシック" w:hAnsi="游ゴシック" w:hint="eastAsia"/>
          <w:sz w:val="22"/>
        </w:rPr>
        <w:t>、</w:t>
      </w:r>
      <w:r w:rsidR="00E35C38" w:rsidRPr="00A73CA8">
        <w:rPr>
          <w:rFonts w:ascii="游ゴシック" w:eastAsia="游ゴシック" w:hAnsi="游ゴシック" w:hint="eastAsia"/>
          <w:sz w:val="22"/>
        </w:rPr>
        <w:t>お手洗</w:t>
      </w:r>
    </w:p>
    <w:p w14:paraId="092427A1" w14:textId="711D25A9" w:rsidR="001F58D1" w:rsidRDefault="00E35C38" w:rsidP="001F58D1">
      <w:pPr>
        <w:spacing w:line="440" w:lineRule="exact"/>
        <w:ind w:leftChars="100" w:left="210" w:firstLineChars="400" w:firstLine="880"/>
        <w:jc w:val="left"/>
        <w:rPr>
          <w:rFonts w:ascii="游ゴシック" w:eastAsia="游ゴシック" w:hAnsi="游ゴシック"/>
          <w:sz w:val="22"/>
        </w:rPr>
      </w:pPr>
      <w:r w:rsidRPr="00A73CA8">
        <w:rPr>
          <w:rFonts w:ascii="游ゴシック" w:eastAsia="游ゴシック" w:hAnsi="游ゴシック" w:hint="eastAsia"/>
          <w:sz w:val="22"/>
        </w:rPr>
        <w:t>いにも負担なく移動ができる</w:t>
      </w:r>
      <w:r>
        <w:rPr>
          <w:rFonts w:ascii="游ゴシック" w:eastAsia="游ゴシック" w:hAnsi="游ゴシック" w:hint="eastAsia"/>
          <w:sz w:val="22"/>
        </w:rPr>
        <w:t>等、</w:t>
      </w:r>
      <w:r w:rsidRPr="00016774">
        <w:rPr>
          <w:rFonts w:ascii="游ゴシック" w:eastAsia="游ゴシック" w:hAnsi="游ゴシック" w:hint="eastAsia"/>
          <w:sz w:val="22"/>
        </w:rPr>
        <w:t>バリアフリーの観点を踏まえた</w:t>
      </w:r>
      <w:r>
        <w:rPr>
          <w:rFonts w:ascii="游ゴシック" w:eastAsia="游ゴシック" w:hAnsi="游ゴシック" w:hint="eastAsia"/>
          <w:sz w:val="22"/>
        </w:rPr>
        <w:t>設計と</w:t>
      </w:r>
      <w:r w:rsidR="001F58D1">
        <w:rPr>
          <w:rFonts w:ascii="游ゴシック" w:eastAsia="游ゴシック" w:hAnsi="游ゴシック" w:hint="eastAsia"/>
          <w:sz w:val="22"/>
        </w:rPr>
        <w:t>す</w:t>
      </w:r>
    </w:p>
    <w:p w14:paraId="23939796" w14:textId="211E6F61" w:rsidR="00E35C38" w:rsidRDefault="00E35C38" w:rsidP="001F58D1">
      <w:pPr>
        <w:spacing w:line="440" w:lineRule="exact"/>
        <w:ind w:leftChars="100" w:left="210" w:firstLineChars="400" w:firstLine="880"/>
        <w:jc w:val="left"/>
        <w:rPr>
          <w:rFonts w:ascii="游ゴシック" w:eastAsia="游ゴシック" w:hAnsi="游ゴシック"/>
          <w:sz w:val="22"/>
        </w:rPr>
      </w:pPr>
      <w:r>
        <w:rPr>
          <w:rFonts w:ascii="游ゴシック" w:eastAsia="游ゴシック" w:hAnsi="游ゴシック" w:hint="eastAsia"/>
          <w:sz w:val="22"/>
        </w:rPr>
        <w:t>る</w:t>
      </w:r>
    </w:p>
    <w:p w14:paraId="66AE27FE" w14:textId="226D7A80" w:rsidR="00E432AD" w:rsidRPr="008B08B4" w:rsidRDefault="00E432AD" w:rsidP="00E35C38">
      <w:pPr>
        <w:spacing w:line="440" w:lineRule="exact"/>
        <w:jc w:val="left"/>
        <w:rPr>
          <w:rFonts w:ascii="游ゴシック" w:eastAsia="游ゴシック" w:hAnsi="游ゴシック"/>
          <w:sz w:val="22"/>
        </w:rPr>
      </w:pPr>
    </w:p>
    <w:p w14:paraId="42876FC7" w14:textId="2E53E16F"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1A204A">
        <w:rPr>
          <w:rFonts w:ascii="游ゴシック" w:eastAsia="游ゴシック" w:hAnsi="游ゴシック" w:hint="eastAsia"/>
          <w:sz w:val="22"/>
        </w:rPr>
        <w:t>⑶</w:t>
      </w:r>
      <w:r>
        <w:rPr>
          <w:rFonts w:ascii="游ゴシック" w:eastAsia="游ゴシック" w:hAnsi="游ゴシック" w:hint="eastAsia"/>
          <w:sz w:val="22"/>
        </w:rPr>
        <w:t>告別部門、式場部門</w:t>
      </w:r>
    </w:p>
    <w:p w14:paraId="60D7F7A3" w14:textId="06A4C5E4"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C162CA">
        <w:rPr>
          <w:rFonts w:ascii="游ゴシック" w:eastAsia="游ゴシック" w:hAnsi="游ゴシック" w:hint="eastAsia"/>
          <w:sz w:val="22"/>
        </w:rPr>
        <w:t>ア）</w:t>
      </w:r>
      <w:r>
        <w:rPr>
          <w:rFonts w:ascii="游ゴシック" w:eastAsia="游ゴシック" w:hAnsi="游ゴシック" w:hint="eastAsia"/>
          <w:sz w:val="22"/>
        </w:rPr>
        <w:t>告別室</w:t>
      </w:r>
    </w:p>
    <w:p w14:paraId="584419F4" w14:textId="77777777"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故人とご遺族との最後のお別れの場となることから、プライバシーに</w:t>
      </w:r>
    </w:p>
    <w:p w14:paraId="1C9120D0" w14:textId="77777777" w:rsidR="001F58D1" w:rsidRDefault="00E35C38" w:rsidP="001F58D1">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配慮した設計とする</w:t>
      </w:r>
      <w:r w:rsidR="001F58D1">
        <w:rPr>
          <w:rFonts w:ascii="游ゴシック" w:eastAsia="游ゴシック" w:hAnsi="游ゴシック" w:hint="eastAsia"/>
          <w:sz w:val="22"/>
        </w:rPr>
        <w:t>とともに</w:t>
      </w:r>
      <w:r>
        <w:rPr>
          <w:rFonts w:ascii="游ゴシック" w:eastAsia="游ゴシック" w:hAnsi="游ゴシック" w:hint="eastAsia"/>
          <w:sz w:val="22"/>
        </w:rPr>
        <w:t>、炉室との境目である化粧</w:t>
      </w:r>
      <w:r w:rsidRPr="00016774">
        <w:rPr>
          <w:rFonts w:ascii="游ゴシック" w:eastAsia="游ゴシック" w:hAnsi="游ゴシック" w:hint="eastAsia"/>
          <w:sz w:val="22"/>
        </w:rPr>
        <w:t>扉など</w:t>
      </w:r>
      <w:r w:rsidR="00E63C1E">
        <w:rPr>
          <w:rFonts w:ascii="游ゴシック" w:eastAsia="游ゴシック" w:hAnsi="游ゴシック" w:hint="eastAsia"/>
          <w:sz w:val="22"/>
        </w:rPr>
        <w:t>につい</w:t>
      </w:r>
    </w:p>
    <w:p w14:paraId="10EE72FE" w14:textId="7DFEAB48" w:rsidR="00E35C38" w:rsidRDefault="00E63C1E" w:rsidP="001F58D1">
      <w:pPr>
        <w:spacing w:line="440" w:lineRule="exact"/>
        <w:ind w:firstLineChars="600" w:firstLine="1320"/>
        <w:jc w:val="left"/>
        <w:rPr>
          <w:rFonts w:ascii="游ゴシック" w:eastAsia="游ゴシック" w:hAnsi="游ゴシック"/>
          <w:sz w:val="22"/>
        </w:rPr>
      </w:pPr>
      <w:r>
        <w:rPr>
          <w:rFonts w:ascii="游ゴシック" w:eastAsia="游ゴシック" w:hAnsi="游ゴシック" w:hint="eastAsia"/>
          <w:sz w:val="22"/>
        </w:rPr>
        <w:t>て</w:t>
      </w:r>
      <w:r w:rsidR="001F58D1">
        <w:rPr>
          <w:rFonts w:ascii="游ゴシック" w:eastAsia="游ゴシック" w:hAnsi="游ゴシック" w:hint="eastAsia"/>
          <w:sz w:val="22"/>
        </w:rPr>
        <w:t>、安らかな場所となるよう意匠設計や空間づくりに配慮する</w:t>
      </w:r>
    </w:p>
    <w:p w14:paraId="26BE268F" w14:textId="4764370B"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C162CA">
        <w:rPr>
          <w:rFonts w:ascii="游ゴシック" w:eastAsia="游ゴシック" w:hAnsi="游ゴシック" w:hint="eastAsia"/>
          <w:sz w:val="22"/>
        </w:rPr>
        <w:t>イ）</w:t>
      </w:r>
      <w:r>
        <w:rPr>
          <w:rFonts w:ascii="游ゴシック" w:eastAsia="游ゴシック" w:hAnsi="游ゴシック" w:hint="eastAsia"/>
          <w:sz w:val="22"/>
        </w:rPr>
        <w:t>収骨室</w:t>
      </w:r>
    </w:p>
    <w:p w14:paraId="67D9FCD6" w14:textId="34F5E61C"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遺族がゆとりをもって収骨を行える空間を確保する</w:t>
      </w:r>
      <w:r w:rsidR="001F58D1">
        <w:rPr>
          <w:rFonts w:ascii="游ゴシック" w:eastAsia="游ゴシック" w:hAnsi="游ゴシック" w:hint="eastAsia"/>
          <w:sz w:val="22"/>
        </w:rPr>
        <w:t>とともに、</w:t>
      </w:r>
      <w:r>
        <w:rPr>
          <w:rFonts w:ascii="游ゴシック" w:eastAsia="游ゴシック" w:hAnsi="游ゴシック" w:hint="eastAsia"/>
          <w:sz w:val="22"/>
        </w:rPr>
        <w:t>火葬炉</w:t>
      </w:r>
    </w:p>
    <w:p w14:paraId="30C5831F" w14:textId="77777777"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から収骨室への動線や、収骨室からの退場時の動線に配慮した位置関係</w:t>
      </w:r>
    </w:p>
    <w:p w14:paraId="24440CE3" w14:textId="7A7CDA0F"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とする</w:t>
      </w:r>
    </w:p>
    <w:p w14:paraId="61AF2506" w14:textId="23164B95"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C162CA">
        <w:rPr>
          <w:rFonts w:ascii="游ゴシック" w:eastAsia="游ゴシック" w:hAnsi="游ゴシック" w:hint="eastAsia"/>
          <w:sz w:val="22"/>
        </w:rPr>
        <w:t>ウ）</w:t>
      </w:r>
      <w:r>
        <w:rPr>
          <w:rFonts w:ascii="游ゴシック" w:eastAsia="游ゴシック" w:hAnsi="游ゴシック" w:hint="eastAsia"/>
          <w:sz w:val="22"/>
        </w:rPr>
        <w:t>式場</w:t>
      </w:r>
    </w:p>
    <w:p w14:paraId="2C030790" w14:textId="77777777" w:rsidR="000C3CEA" w:rsidRPr="000C3CEA" w:rsidRDefault="00E35C38" w:rsidP="000C3CE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32AB9" w:rsidRPr="000C3CEA">
        <w:rPr>
          <w:rFonts w:ascii="游ゴシック" w:eastAsia="游ゴシック" w:hAnsi="游ゴシック" w:hint="eastAsia"/>
          <w:sz w:val="22"/>
        </w:rPr>
        <w:t>現代及び今後見込まれる葬儀ニーズ（葬儀の小型化や、葬儀自体を行</w:t>
      </w:r>
    </w:p>
    <w:p w14:paraId="573ED30C" w14:textId="77777777" w:rsidR="000C3CEA" w:rsidRPr="000C3CEA" w:rsidRDefault="00B32AB9" w:rsidP="000C3CEA">
      <w:pPr>
        <w:spacing w:line="440" w:lineRule="exact"/>
        <w:ind w:firstLineChars="600" w:firstLine="1320"/>
        <w:jc w:val="left"/>
        <w:rPr>
          <w:rFonts w:ascii="游ゴシック" w:eastAsia="游ゴシック" w:hAnsi="游ゴシック"/>
          <w:sz w:val="22"/>
        </w:rPr>
      </w:pPr>
      <w:r w:rsidRPr="000C3CEA">
        <w:rPr>
          <w:rFonts w:ascii="游ゴシック" w:eastAsia="游ゴシック" w:hAnsi="游ゴシック" w:hint="eastAsia"/>
          <w:sz w:val="22"/>
        </w:rPr>
        <w:t>わない「直葬」と呼ばれるケースの増加</w:t>
      </w:r>
      <w:r w:rsidR="00680D0C" w:rsidRPr="000C3CEA">
        <w:rPr>
          <w:rFonts w:ascii="游ゴシック" w:eastAsia="游ゴシック" w:hAnsi="游ゴシック" w:hint="eastAsia"/>
          <w:sz w:val="22"/>
        </w:rPr>
        <w:t>等</w:t>
      </w:r>
      <w:r w:rsidRPr="000C3CEA">
        <w:rPr>
          <w:rFonts w:ascii="游ゴシック" w:eastAsia="游ゴシック" w:hAnsi="游ゴシック" w:hint="eastAsia"/>
          <w:sz w:val="22"/>
        </w:rPr>
        <w:t>）</w:t>
      </w:r>
      <w:r w:rsidR="00E35C38" w:rsidRPr="000C3CEA">
        <w:rPr>
          <w:rFonts w:ascii="游ゴシック" w:eastAsia="游ゴシック" w:hAnsi="游ゴシック" w:hint="eastAsia"/>
          <w:sz w:val="22"/>
        </w:rPr>
        <w:t>に対応する</w:t>
      </w:r>
      <w:r w:rsidR="001F58D1" w:rsidRPr="000C3CEA">
        <w:rPr>
          <w:rFonts w:ascii="游ゴシック" w:eastAsia="游ゴシック" w:hAnsi="游ゴシック" w:hint="eastAsia"/>
          <w:sz w:val="22"/>
        </w:rPr>
        <w:t>とともに、</w:t>
      </w:r>
      <w:r w:rsidR="00E35C38" w:rsidRPr="000C3CEA">
        <w:rPr>
          <w:rFonts w:ascii="游ゴシック" w:eastAsia="游ゴシック" w:hAnsi="游ゴシック" w:hint="eastAsia"/>
          <w:sz w:val="22"/>
        </w:rPr>
        <w:t>多様</w:t>
      </w:r>
    </w:p>
    <w:p w14:paraId="1689712C" w14:textId="35511FE2" w:rsidR="00E35C38" w:rsidRPr="000C3CEA" w:rsidRDefault="00E35C38" w:rsidP="000C3CEA">
      <w:pPr>
        <w:spacing w:line="440" w:lineRule="exact"/>
        <w:ind w:firstLineChars="600" w:firstLine="1320"/>
        <w:jc w:val="left"/>
        <w:rPr>
          <w:rFonts w:ascii="游ゴシック" w:eastAsia="游ゴシック" w:hAnsi="游ゴシック"/>
          <w:sz w:val="22"/>
        </w:rPr>
      </w:pPr>
      <w:r w:rsidRPr="000C3CEA">
        <w:rPr>
          <w:rFonts w:ascii="游ゴシック" w:eastAsia="游ゴシック" w:hAnsi="游ゴシック" w:hint="eastAsia"/>
          <w:sz w:val="22"/>
        </w:rPr>
        <w:t>化する葬送行為にも適用できるよう、</w:t>
      </w:r>
      <w:r w:rsidR="00FF36D9" w:rsidRPr="000C3CEA">
        <w:rPr>
          <w:rFonts w:ascii="游ゴシック" w:eastAsia="游ゴシック" w:hAnsi="游ゴシック" w:hint="eastAsia"/>
          <w:sz w:val="22"/>
        </w:rPr>
        <w:t>デザインや機能等</w:t>
      </w:r>
      <w:r w:rsidR="001F58D1" w:rsidRPr="000C3CEA">
        <w:rPr>
          <w:rFonts w:ascii="游ゴシック" w:eastAsia="游ゴシック" w:hAnsi="游ゴシック" w:hint="eastAsia"/>
          <w:sz w:val="22"/>
        </w:rPr>
        <w:t>に配慮</w:t>
      </w:r>
      <w:r w:rsidRPr="000C3CEA">
        <w:rPr>
          <w:rFonts w:ascii="游ゴシック" w:eastAsia="游ゴシック" w:hAnsi="游ゴシック" w:hint="eastAsia"/>
          <w:sz w:val="22"/>
        </w:rPr>
        <w:t>する</w:t>
      </w:r>
    </w:p>
    <w:p w14:paraId="73007754" w14:textId="221B1F4C" w:rsidR="00B32AB9" w:rsidRPr="00A73CA8" w:rsidRDefault="00B32AB9" w:rsidP="00E35C38">
      <w:pPr>
        <w:spacing w:line="440" w:lineRule="exact"/>
        <w:jc w:val="left"/>
        <w:rPr>
          <w:rFonts w:ascii="游ゴシック" w:eastAsia="游ゴシック" w:hAnsi="游ゴシック"/>
          <w:sz w:val="22"/>
        </w:rPr>
      </w:pPr>
    </w:p>
    <w:p w14:paraId="47295D95" w14:textId="13D763F2" w:rsidR="00E35C38" w:rsidRPr="00A73CA8" w:rsidRDefault="00E35C38" w:rsidP="00E35C38">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w:t>
      </w:r>
      <w:r w:rsidR="001A204A" w:rsidRPr="00A73CA8">
        <w:rPr>
          <w:rFonts w:ascii="游ゴシック" w:eastAsia="游ゴシック" w:hAnsi="游ゴシック" w:hint="eastAsia"/>
          <w:sz w:val="22"/>
        </w:rPr>
        <w:t>⑷</w:t>
      </w:r>
      <w:r w:rsidRPr="00A73CA8">
        <w:rPr>
          <w:rFonts w:ascii="游ゴシック" w:eastAsia="游ゴシック" w:hAnsi="游ゴシック" w:hint="eastAsia"/>
          <w:sz w:val="22"/>
        </w:rPr>
        <w:t>管理部門</w:t>
      </w:r>
    </w:p>
    <w:p w14:paraId="75FAE652" w14:textId="77777777" w:rsidR="00A949A5" w:rsidRPr="00FE1FA8" w:rsidRDefault="00AD1C5B" w:rsidP="00AD1C5B">
      <w:pPr>
        <w:spacing w:line="440" w:lineRule="exact"/>
        <w:ind w:firstLineChars="600" w:firstLine="1320"/>
        <w:jc w:val="left"/>
        <w:rPr>
          <w:rFonts w:ascii="游ゴシック" w:eastAsia="游ゴシック" w:hAnsi="游ゴシック"/>
          <w:sz w:val="22"/>
        </w:rPr>
      </w:pPr>
      <w:r w:rsidRPr="00FE1FA8">
        <w:rPr>
          <w:rFonts w:ascii="游ゴシック" w:eastAsia="游ゴシック" w:hAnsi="游ゴシック" w:hint="eastAsia"/>
          <w:sz w:val="22"/>
        </w:rPr>
        <w:t>斎場スタッフが</w:t>
      </w:r>
      <w:r w:rsidR="00A949A5" w:rsidRPr="00FE1FA8">
        <w:rPr>
          <w:rFonts w:ascii="游ゴシック" w:eastAsia="游ゴシック" w:hAnsi="游ゴシック" w:hint="eastAsia"/>
          <w:sz w:val="22"/>
        </w:rPr>
        <w:t>仕事へのプロ意識をもって、ご利用いただく方へ</w:t>
      </w:r>
      <w:r w:rsidR="00551324" w:rsidRPr="00FE1FA8">
        <w:rPr>
          <w:rFonts w:ascii="游ゴシック" w:eastAsia="游ゴシック" w:hAnsi="游ゴシック" w:hint="eastAsia"/>
          <w:sz w:val="22"/>
        </w:rPr>
        <w:t>適切な</w:t>
      </w:r>
    </w:p>
    <w:p w14:paraId="6221C555" w14:textId="77777777" w:rsidR="003A6A74" w:rsidRPr="00FE1FA8" w:rsidRDefault="00551324" w:rsidP="00A949A5">
      <w:pPr>
        <w:spacing w:line="440" w:lineRule="exact"/>
        <w:ind w:firstLineChars="500" w:firstLine="1100"/>
        <w:jc w:val="left"/>
        <w:rPr>
          <w:rFonts w:ascii="游ゴシック" w:eastAsia="游ゴシック" w:hAnsi="游ゴシック"/>
          <w:sz w:val="22"/>
        </w:rPr>
      </w:pPr>
      <w:r w:rsidRPr="00FE1FA8">
        <w:rPr>
          <w:rFonts w:ascii="游ゴシック" w:eastAsia="游ゴシック" w:hAnsi="游ゴシック" w:hint="eastAsia"/>
          <w:sz w:val="22"/>
        </w:rPr>
        <w:t>接遇や対応が行える</w:t>
      </w:r>
      <w:r w:rsidR="00A949A5" w:rsidRPr="00FE1FA8">
        <w:rPr>
          <w:rFonts w:ascii="游ゴシック" w:eastAsia="游ゴシック" w:hAnsi="游ゴシック" w:hint="eastAsia"/>
          <w:sz w:val="22"/>
        </w:rPr>
        <w:t>よう</w:t>
      </w:r>
      <w:r w:rsidRPr="00FE1FA8">
        <w:rPr>
          <w:rFonts w:ascii="游ゴシック" w:eastAsia="游ゴシック" w:hAnsi="游ゴシック" w:hint="eastAsia"/>
          <w:sz w:val="22"/>
        </w:rPr>
        <w:t>、</w:t>
      </w:r>
      <w:r w:rsidR="00A949A5" w:rsidRPr="00FE1FA8">
        <w:rPr>
          <w:rFonts w:ascii="游ゴシック" w:eastAsia="游ゴシック" w:hAnsi="游ゴシック" w:hint="eastAsia"/>
          <w:sz w:val="22"/>
        </w:rPr>
        <w:t>また、</w:t>
      </w:r>
      <w:r w:rsidRPr="00FE1FA8">
        <w:rPr>
          <w:rFonts w:ascii="游ゴシック" w:eastAsia="游ゴシック" w:hAnsi="游ゴシック" w:hint="eastAsia"/>
          <w:sz w:val="22"/>
        </w:rPr>
        <w:t>斎場における</w:t>
      </w:r>
      <w:r w:rsidR="00AD1C5B" w:rsidRPr="00FE1FA8">
        <w:rPr>
          <w:rFonts w:ascii="游ゴシック" w:eastAsia="游ゴシック" w:hAnsi="游ゴシック" w:hint="eastAsia"/>
          <w:sz w:val="22"/>
        </w:rPr>
        <w:t>適切な</w:t>
      </w:r>
      <w:r w:rsidRPr="00FE1FA8">
        <w:rPr>
          <w:rFonts w:ascii="游ゴシック" w:eastAsia="游ゴシック" w:hAnsi="游ゴシック" w:hint="eastAsia"/>
          <w:sz w:val="22"/>
        </w:rPr>
        <w:t>維持</w:t>
      </w:r>
      <w:r w:rsidR="00AD1C5B" w:rsidRPr="00FE1FA8">
        <w:rPr>
          <w:rFonts w:ascii="游ゴシック" w:eastAsia="游ゴシック" w:hAnsi="游ゴシック" w:hint="eastAsia"/>
          <w:sz w:val="22"/>
        </w:rPr>
        <w:t>管理運営</w:t>
      </w:r>
      <w:r w:rsidRPr="00FE1FA8">
        <w:rPr>
          <w:rFonts w:ascii="游ゴシック" w:eastAsia="游ゴシック" w:hAnsi="游ゴシック" w:hint="eastAsia"/>
          <w:sz w:val="22"/>
        </w:rPr>
        <w:t>が持続</w:t>
      </w:r>
    </w:p>
    <w:p w14:paraId="18F7FDCA" w14:textId="160F612B" w:rsidR="00E35C38" w:rsidRDefault="00551324" w:rsidP="003A6A74">
      <w:pPr>
        <w:spacing w:line="440" w:lineRule="exact"/>
        <w:ind w:firstLineChars="500" w:firstLine="1100"/>
        <w:jc w:val="left"/>
        <w:rPr>
          <w:rFonts w:ascii="游ゴシック" w:eastAsia="游ゴシック" w:hAnsi="游ゴシック"/>
          <w:sz w:val="22"/>
        </w:rPr>
      </w:pPr>
      <w:r w:rsidRPr="00FE1FA8">
        <w:rPr>
          <w:rFonts w:ascii="游ゴシック" w:eastAsia="游ゴシック" w:hAnsi="游ゴシック" w:hint="eastAsia"/>
          <w:sz w:val="22"/>
        </w:rPr>
        <w:t>的に実施できる</w:t>
      </w:r>
      <w:r w:rsidR="003A6A74" w:rsidRPr="00FE1FA8">
        <w:rPr>
          <w:rFonts w:ascii="游ゴシック" w:eastAsia="游ゴシック" w:hAnsi="游ゴシック" w:hint="eastAsia"/>
          <w:sz w:val="22"/>
        </w:rPr>
        <w:t>ように、</w:t>
      </w:r>
      <w:r w:rsidR="00AD1C5B" w:rsidRPr="00FE1FA8">
        <w:rPr>
          <w:rFonts w:ascii="游ゴシック" w:eastAsia="游ゴシック" w:hAnsi="游ゴシック" w:hint="eastAsia"/>
          <w:sz w:val="22"/>
        </w:rPr>
        <w:t>空間構成や機能等</w:t>
      </w:r>
      <w:r w:rsidRPr="00FE1FA8">
        <w:rPr>
          <w:rFonts w:ascii="游ゴシック" w:eastAsia="游ゴシック" w:hAnsi="游ゴシック" w:hint="eastAsia"/>
          <w:sz w:val="22"/>
        </w:rPr>
        <w:t>について</w:t>
      </w:r>
      <w:r w:rsidR="00FF36D9" w:rsidRPr="00FE1FA8">
        <w:rPr>
          <w:rFonts w:ascii="游ゴシック" w:eastAsia="游ゴシック" w:hAnsi="游ゴシック" w:hint="eastAsia"/>
          <w:sz w:val="22"/>
        </w:rPr>
        <w:t>最適化</w:t>
      </w:r>
      <w:r w:rsidR="001F58D1">
        <w:rPr>
          <w:rFonts w:ascii="游ゴシック" w:eastAsia="游ゴシック" w:hAnsi="游ゴシック" w:hint="eastAsia"/>
          <w:sz w:val="22"/>
        </w:rPr>
        <w:t>する</w:t>
      </w:r>
    </w:p>
    <w:p w14:paraId="7CCFEDFE" w14:textId="77777777" w:rsidR="00E35C38" w:rsidRPr="00B32AB9" w:rsidRDefault="00E35C38" w:rsidP="00E35C38">
      <w:pPr>
        <w:spacing w:line="440" w:lineRule="exact"/>
        <w:jc w:val="left"/>
        <w:rPr>
          <w:rFonts w:ascii="游ゴシック" w:eastAsia="游ゴシック" w:hAnsi="游ゴシック"/>
          <w:sz w:val="22"/>
        </w:rPr>
      </w:pPr>
    </w:p>
    <w:p w14:paraId="350121D8" w14:textId="77777777" w:rsidR="0059459B" w:rsidRPr="000C3CEA" w:rsidRDefault="00E35C38" w:rsidP="0059459B">
      <w:pPr>
        <w:spacing w:line="440" w:lineRule="exact"/>
        <w:jc w:val="left"/>
        <w:rPr>
          <w:rFonts w:ascii="游ゴシック" w:eastAsia="游ゴシック" w:hAnsi="游ゴシック"/>
          <w:sz w:val="22"/>
        </w:rPr>
      </w:pPr>
      <w:r w:rsidRPr="00A73CA8">
        <w:rPr>
          <w:rFonts w:ascii="游ゴシック" w:eastAsia="游ゴシック" w:hAnsi="游ゴシック" w:hint="eastAsia"/>
          <w:sz w:val="22"/>
        </w:rPr>
        <w:t xml:space="preserve">　　　</w:t>
      </w:r>
      <w:r w:rsidR="0059459B" w:rsidRPr="000C3CEA">
        <w:rPr>
          <w:rFonts w:ascii="游ゴシック" w:eastAsia="游ゴシック" w:hAnsi="游ゴシック" w:hint="eastAsia"/>
          <w:sz w:val="22"/>
        </w:rPr>
        <w:t>⑸駐車場</w:t>
      </w:r>
    </w:p>
    <w:p w14:paraId="2AF46EDE" w14:textId="77777777" w:rsidR="00F06C5A" w:rsidRPr="000C3CEA" w:rsidRDefault="0059459B" w:rsidP="00F06C5A">
      <w:pPr>
        <w:spacing w:line="440" w:lineRule="exact"/>
        <w:jc w:val="left"/>
        <w:rPr>
          <w:rFonts w:ascii="游ゴシック" w:eastAsia="游ゴシック" w:hAnsi="游ゴシック"/>
          <w:sz w:val="22"/>
        </w:rPr>
      </w:pPr>
      <w:r w:rsidRPr="000C3CEA">
        <w:rPr>
          <w:rFonts w:ascii="游ゴシック" w:eastAsia="游ゴシック" w:hAnsi="游ゴシック" w:hint="eastAsia"/>
          <w:sz w:val="22"/>
        </w:rPr>
        <w:t xml:space="preserve">　　　　　　乗用車及び団体用のバス駐車場を確保する</w:t>
      </w:r>
      <w:r w:rsidR="00081B64" w:rsidRPr="000C3CEA">
        <w:rPr>
          <w:rFonts w:ascii="游ゴシック" w:eastAsia="游ゴシック" w:hAnsi="游ゴシック" w:hint="eastAsia"/>
          <w:sz w:val="22"/>
        </w:rPr>
        <w:t>とともに</w:t>
      </w:r>
      <w:r w:rsidR="00F06C5A" w:rsidRPr="000C3CEA">
        <w:rPr>
          <w:rFonts w:ascii="游ゴシック" w:eastAsia="游ゴシック" w:hAnsi="游ゴシック" w:hint="eastAsia"/>
          <w:sz w:val="22"/>
        </w:rPr>
        <w:t>、</w:t>
      </w:r>
      <w:r w:rsidRPr="000C3CEA">
        <w:rPr>
          <w:rFonts w:ascii="游ゴシック" w:eastAsia="游ゴシック" w:hAnsi="游ゴシック" w:hint="eastAsia"/>
          <w:sz w:val="22"/>
        </w:rPr>
        <w:t>今後の改修工事に</w:t>
      </w:r>
    </w:p>
    <w:p w14:paraId="422D13D9" w14:textId="5100E8EB" w:rsidR="0059459B" w:rsidRPr="000C3CEA" w:rsidRDefault="0059459B" w:rsidP="00F06C5A">
      <w:pPr>
        <w:spacing w:line="440" w:lineRule="exact"/>
        <w:ind w:firstLineChars="500" w:firstLine="1100"/>
        <w:jc w:val="left"/>
        <w:rPr>
          <w:rFonts w:ascii="游ゴシック" w:eastAsia="游ゴシック" w:hAnsi="游ゴシック"/>
          <w:sz w:val="22"/>
        </w:rPr>
      </w:pPr>
      <w:r w:rsidRPr="000C3CEA">
        <w:rPr>
          <w:rFonts w:ascii="游ゴシック" w:eastAsia="游ゴシック" w:hAnsi="游ゴシック" w:hint="eastAsia"/>
          <w:sz w:val="22"/>
        </w:rPr>
        <w:t>対応できる空間</w:t>
      </w:r>
      <w:r w:rsidR="00081B64" w:rsidRPr="000C3CEA">
        <w:rPr>
          <w:rFonts w:ascii="游ゴシック" w:eastAsia="游ゴシック" w:hAnsi="游ゴシック" w:hint="eastAsia"/>
          <w:sz w:val="22"/>
        </w:rPr>
        <w:t>についても</w:t>
      </w:r>
      <w:r w:rsidRPr="000C3CEA">
        <w:rPr>
          <w:rFonts w:ascii="游ゴシック" w:eastAsia="游ゴシック" w:hAnsi="游ゴシック" w:hint="eastAsia"/>
          <w:sz w:val="22"/>
        </w:rPr>
        <w:t>確保</w:t>
      </w:r>
      <w:r w:rsidR="00081B64" w:rsidRPr="000C3CEA">
        <w:rPr>
          <w:rFonts w:ascii="游ゴシック" w:eastAsia="游ゴシック" w:hAnsi="游ゴシック" w:hint="eastAsia"/>
          <w:sz w:val="22"/>
        </w:rPr>
        <w:t>する</w:t>
      </w:r>
    </w:p>
    <w:p w14:paraId="565F39C2" w14:textId="77777777" w:rsidR="0059459B" w:rsidRPr="000C3CEA" w:rsidRDefault="0059459B" w:rsidP="0059459B">
      <w:pPr>
        <w:spacing w:line="440" w:lineRule="exact"/>
        <w:jc w:val="left"/>
        <w:rPr>
          <w:rFonts w:ascii="游ゴシック" w:eastAsia="游ゴシック" w:hAnsi="游ゴシック"/>
          <w:sz w:val="22"/>
        </w:rPr>
      </w:pPr>
    </w:p>
    <w:p w14:paraId="1E379DB9" w14:textId="60ACC4C2" w:rsidR="0059459B" w:rsidRPr="000C3CEA" w:rsidRDefault="0059459B" w:rsidP="0059459B">
      <w:pPr>
        <w:spacing w:line="440" w:lineRule="exact"/>
        <w:jc w:val="left"/>
        <w:rPr>
          <w:rFonts w:ascii="游ゴシック" w:eastAsia="游ゴシック" w:hAnsi="游ゴシック"/>
          <w:sz w:val="22"/>
        </w:rPr>
      </w:pPr>
      <w:r w:rsidRPr="000C3CEA">
        <w:rPr>
          <w:rFonts w:ascii="游ゴシック" w:eastAsia="游ゴシック" w:hAnsi="游ゴシック" w:hint="eastAsia"/>
          <w:sz w:val="22"/>
        </w:rPr>
        <w:t xml:space="preserve">　　　⑹</w:t>
      </w:r>
      <w:r w:rsidR="001F58D1" w:rsidRPr="000C3CEA">
        <w:rPr>
          <w:rFonts w:ascii="游ゴシック" w:eastAsia="游ゴシック" w:hAnsi="游ゴシック" w:hint="eastAsia"/>
          <w:sz w:val="22"/>
        </w:rPr>
        <w:t>緑化部分等</w:t>
      </w:r>
    </w:p>
    <w:p w14:paraId="11374155" w14:textId="77777777" w:rsidR="001F58D1" w:rsidRPr="000C3CEA" w:rsidRDefault="001F58D1" w:rsidP="0059459B">
      <w:pPr>
        <w:spacing w:line="440" w:lineRule="exact"/>
        <w:ind w:firstLineChars="600" w:firstLine="1320"/>
        <w:jc w:val="left"/>
        <w:rPr>
          <w:rFonts w:ascii="游ゴシック" w:eastAsia="游ゴシック" w:hAnsi="游ゴシック"/>
          <w:sz w:val="22"/>
        </w:rPr>
      </w:pPr>
      <w:r w:rsidRPr="000C3CEA">
        <w:rPr>
          <w:rFonts w:ascii="游ゴシック" w:eastAsia="游ゴシック" w:hAnsi="游ゴシック" w:hint="eastAsia"/>
          <w:sz w:val="22"/>
        </w:rPr>
        <w:t>敷地内に</w:t>
      </w:r>
      <w:r w:rsidR="0059459B" w:rsidRPr="000C3CEA">
        <w:rPr>
          <w:rFonts w:ascii="游ゴシック" w:eastAsia="游ゴシック" w:hAnsi="游ゴシック" w:hint="eastAsia"/>
          <w:sz w:val="22"/>
        </w:rPr>
        <w:t>緑地帯等を整備し</w:t>
      </w:r>
      <w:r w:rsidRPr="000C3CEA">
        <w:rPr>
          <w:rFonts w:ascii="游ゴシック" w:eastAsia="游ゴシック" w:hAnsi="游ゴシック" w:hint="eastAsia"/>
          <w:sz w:val="22"/>
        </w:rPr>
        <w:t>、</w:t>
      </w:r>
      <w:r w:rsidR="0059459B" w:rsidRPr="000C3CEA">
        <w:rPr>
          <w:rFonts w:ascii="游ゴシック" w:eastAsia="游ゴシック" w:hAnsi="游ゴシック" w:hint="eastAsia"/>
          <w:sz w:val="22"/>
        </w:rPr>
        <w:t>自然や風景と一体となった斎場空間を創出</w:t>
      </w:r>
    </w:p>
    <w:p w14:paraId="400ABFBC" w14:textId="77777777" w:rsidR="001F58D1" w:rsidRPr="000C3CEA" w:rsidRDefault="0059459B" w:rsidP="001F58D1">
      <w:pPr>
        <w:spacing w:line="440" w:lineRule="exact"/>
        <w:ind w:firstLineChars="500" w:firstLine="1100"/>
        <w:jc w:val="left"/>
        <w:rPr>
          <w:rFonts w:ascii="游ゴシック" w:eastAsia="游ゴシック" w:hAnsi="游ゴシック"/>
          <w:sz w:val="22"/>
        </w:rPr>
      </w:pPr>
      <w:r w:rsidRPr="000C3CEA">
        <w:rPr>
          <w:rFonts w:ascii="游ゴシック" w:eastAsia="游ゴシック" w:hAnsi="游ゴシック" w:hint="eastAsia"/>
          <w:sz w:val="22"/>
        </w:rPr>
        <w:t>する</w:t>
      </w:r>
      <w:r w:rsidR="001F58D1" w:rsidRPr="000C3CEA">
        <w:rPr>
          <w:rFonts w:ascii="游ゴシック" w:eastAsia="游ゴシック" w:hAnsi="游ゴシック" w:hint="eastAsia"/>
          <w:sz w:val="22"/>
        </w:rPr>
        <w:t>とともに</w:t>
      </w:r>
      <w:r w:rsidRPr="000C3CEA">
        <w:rPr>
          <w:rFonts w:ascii="游ゴシック" w:eastAsia="游ゴシック" w:hAnsi="游ゴシック" w:hint="eastAsia"/>
          <w:sz w:val="22"/>
        </w:rPr>
        <w:t>、建屋についても、厳粛なお別れを行う中でも温かみや安ら</w:t>
      </w:r>
    </w:p>
    <w:p w14:paraId="34793E72" w14:textId="77777777" w:rsidR="001F58D1" w:rsidRPr="000C3CEA" w:rsidRDefault="0059459B" w:rsidP="001F58D1">
      <w:pPr>
        <w:spacing w:line="440" w:lineRule="exact"/>
        <w:ind w:firstLineChars="500" w:firstLine="1100"/>
        <w:jc w:val="left"/>
        <w:rPr>
          <w:rFonts w:ascii="游ゴシック" w:eastAsia="游ゴシック" w:hAnsi="游ゴシック"/>
          <w:sz w:val="22"/>
        </w:rPr>
      </w:pPr>
      <w:r w:rsidRPr="000C3CEA">
        <w:rPr>
          <w:rFonts w:ascii="游ゴシック" w:eastAsia="游ゴシック" w:hAnsi="游ゴシック" w:hint="eastAsia"/>
          <w:sz w:val="22"/>
        </w:rPr>
        <w:t>ぎを感じられるよう、デザインや使用する建築素材の質感等も吟味し、近</w:t>
      </w:r>
    </w:p>
    <w:p w14:paraId="79E75C13" w14:textId="77777777" w:rsidR="001F58D1" w:rsidRPr="000C3CEA" w:rsidRDefault="0059459B" w:rsidP="001F58D1">
      <w:pPr>
        <w:spacing w:line="440" w:lineRule="exact"/>
        <w:ind w:firstLineChars="500" w:firstLine="1100"/>
        <w:jc w:val="left"/>
        <w:rPr>
          <w:rFonts w:ascii="游ゴシック" w:eastAsia="游ゴシック" w:hAnsi="游ゴシック"/>
          <w:sz w:val="22"/>
        </w:rPr>
      </w:pPr>
      <w:r w:rsidRPr="000C3CEA">
        <w:rPr>
          <w:rFonts w:ascii="游ゴシック" w:eastAsia="游ゴシック" w:hAnsi="游ゴシック" w:hint="eastAsia"/>
          <w:sz w:val="22"/>
        </w:rPr>
        <w:t>隣にお住まいの方等が周辺環境と調和したものであると受け入れていただ</w:t>
      </w:r>
    </w:p>
    <w:p w14:paraId="54353D7C" w14:textId="73EDB45C" w:rsidR="0059459B" w:rsidRPr="000C3CEA" w:rsidRDefault="0059459B" w:rsidP="001F58D1">
      <w:pPr>
        <w:spacing w:line="440" w:lineRule="exact"/>
        <w:ind w:firstLineChars="500" w:firstLine="1100"/>
        <w:jc w:val="left"/>
        <w:rPr>
          <w:rFonts w:ascii="游ゴシック" w:eastAsia="游ゴシック" w:hAnsi="游ゴシック"/>
          <w:sz w:val="22"/>
        </w:rPr>
      </w:pPr>
      <w:r w:rsidRPr="000C3CEA">
        <w:rPr>
          <w:rFonts w:ascii="游ゴシック" w:eastAsia="游ゴシック" w:hAnsi="游ゴシック" w:hint="eastAsia"/>
          <w:sz w:val="22"/>
        </w:rPr>
        <w:t>けるよう配慮する</w:t>
      </w:r>
    </w:p>
    <w:p w14:paraId="196B35E7" w14:textId="78ADAAB5" w:rsidR="00B32AB9" w:rsidRDefault="00B32AB9" w:rsidP="0059459B">
      <w:pPr>
        <w:spacing w:line="440" w:lineRule="exact"/>
        <w:jc w:val="left"/>
        <w:rPr>
          <w:rFonts w:ascii="游ゴシック" w:eastAsia="游ゴシック" w:hAnsi="游ゴシック"/>
          <w:sz w:val="22"/>
        </w:rPr>
      </w:pPr>
    </w:p>
    <w:p w14:paraId="679EDB08" w14:textId="3D32E456"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430D3D" w:rsidRPr="000C3CEA">
        <w:rPr>
          <w:rFonts w:ascii="游ゴシック" w:eastAsia="游ゴシック" w:hAnsi="游ゴシック" w:hint="eastAsia"/>
          <w:sz w:val="22"/>
        </w:rPr>
        <w:t>⑺</w:t>
      </w:r>
      <w:r w:rsidRPr="000C3CEA">
        <w:rPr>
          <w:rFonts w:ascii="游ゴシック" w:eastAsia="游ゴシック" w:hAnsi="游ゴシック" w:hint="eastAsia"/>
          <w:sz w:val="22"/>
        </w:rPr>
        <w:t>施設内の動線計画</w:t>
      </w:r>
    </w:p>
    <w:p w14:paraId="5445A21D" w14:textId="77777777"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斎場施設内での動線については、ご遺族等の会葬者のプライバシーに配</w:t>
      </w:r>
    </w:p>
    <w:p w14:paraId="0E691512" w14:textId="77777777"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慮し、できるだけ負担の少ない動線にするとともに、斎場スタッフによる</w:t>
      </w:r>
    </w:p>
    <w:p w14:paraId="705A018B" w14:textId="77777777" w:rsidR="00E35C38" w:rsidRDefault="00E35C38"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全体のサービスが低下しないよう、入退場及び管理部門の動線についても</w:t>
      </w:r>
    </w:p>
    <w:p w14:paraId="47FA1F91" w14:textId="6B247D62" w:rsidR="00E35C38" w:rsidRDefault="00081B64" w:rsidP="00E35C3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効率的な計画とする</w:t>
      </w:r>
    </w:p>
    <w:p w14:paraId="6A538ADC" w14:textId="2150199A" w:rsidR="004A615A" w:rsidRDefault="004A615A" w:rsidP="00E35C38">
      <w:pPr>
        <w:spacing w:line="440" w:lineRule="exact"/>
        <w:jc w:val="left"/>
        <w:rPr>
          <w:rFonts w:ascii="游ゴシック" w:eastAsia="游ゴシック" w:hAnsi="游ゴシック"/>
          <w:sz w:val="22"/>
        </w:rPr>
      </w:pPr>
    </w:p>
    <w:p w14:paraId="033F3B64" w14:textId="54968747" w:rsidR="005E4100" w:rsidRPr="00377F76" w:rsidRDefault="005E4100" w:rsidP="005E4100">
      <w:pPr>
        <w:spacing w:line="440" w:lineRule="exact"/>
        <w:jc w:val="left"/>
        <w:rPr>
          <w:rFonts w:ascii="游ゴシック" w:eastAsia="游ゴシック" w:hAnsi="游ゴシック"/>
          <w:sz w:val="22"/>
          <w:u w:val="single"/>
        </w:rPr>
      </w:pPr>
      <w:r>
        <w:rPr>
          <w:rFonts w:ascii="游ゴシック" w:eastAsia="游ゴシック" w:hAnsi="游ゴシック" w:hint="eastAsia"/>
          <w:sz w:val="22"/>
        </w:rPr>
        <w:t xml:space="preserve">　</w:t>
      </w:r>
      <w:r w:rsidRPr="001B66C6">
        <w:rPr>
          <w:rFonts w:ascii="游ゴシック" w:eastAsia="游ゴシック" w:hAnsi="游ゴシック" w:hint="eastAsia"/>
          <w:sz w:val="22"/>
          <w:u w:val="single"/>
        </w:rPr>
        <w:t>５．環境目標</w:t>
      </w:r>
    </w:p>
    <w:p w14:paraId="404E8A3B" w14:textId="77777777" w:rsidR="0050528E" w:rsidRDefault="005E4100" w:rsidP="0050528E">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本市として</w:t>
      </w:r>
      <w:r w:rsidRPr="004F5B90">
        <w:rPr>
          <w:rFonts w:ascii="游ゴシック" w:eastAsia="游ゴシック" w:hAnsi="游ゴシック" w:hint="eastAsia"/>
          <w:sz w:val="22"/>
        </w:rPr>
        <w:t>恵み豊かな環境を維持しつつ、環境への負荷が少なく健全な経済成長</w:t>
      </w:r>
    </w:p>
    <w:p w14:paraId="6A27204F" w14:textId="77777777" w:rsidR="0050528E" w:rsidRDefault="005E4100" w:rsidP="0050528E">
      <w:pPr>
        <w:spacing w:line="440" w:lineRule="exact"/>
        <w:ind w:firstLineChars="100" w:firstLine="220"/>
        <w:jc w:val="left"/>
        <w:rPr>
          <w:rFonts w:ascii="游ゴシック" w:eastAsia="游ゴシック" w:hAnsi="游ゴシック"/>
          <w:sz w:val="22"/>
        </w:rPr>
      </w:pPr>
      <w:r w:rsidRPr="004F5B90">
        <w:rPr>
          <w:rFonts w:ascii="游ゴシック" w:eastAsia="游ゴシック" w:hAnsi="游ゴシック" w:hint="eastAsia"/>
          <w:sz w:val="22"/>
        </w:rPr>
        <w:t>との好循環を図りながら持続的</w:t>
      </w:r>
      <w:r>
        <w:rPr>
          <w:rFonts w:ascii="游ゴシック" w:eastAsia="游ゴシック" w:hAnsi="游ゴシック" w:hint="eastAsia"/>
          <w:sz w:val="22"/>
        </w:rPr>
        <w:t>な</w:t>
      </w:r>
      <w:r w:rsidRPr="004F5B90">
        <w:rPr>
          <w:rFonts w:ascii="游ゴシック" w:eastAsia="游ゴシック" w:hAnsi="游ゴシック" w:hint="eastAsia"/>
          <w:sz w:val="22"/>
        </w:rPr>
        <w:t>発展</w:t>
      </w:r>
      <w:r>
        <w:rPr>
          <w:rFonts w:ascii="游ゴシック" w:eastAsia="游ゴシック" w:hAnsi="游ゴシック" w:hint="eastAsia"/>
          <w:sz w:val="22"/>
        </w:rPr>
        <w:t>を目指していくことから、</w:t>
      </w:r>
      <w:r w:rsidRPr="009A7328">
        <w:rPr>
          <w:rFonts w:ascii="游ゴシック" w:eastAsia="游ゴシック" w:hAnsi="游ゴシック" w:hint="eastAsia"/>
          <w:sz w:val="22"/>
        </w:rPr>
        <w:t>平成</w:t>
      </w:r>
      <w:r w:rsidRPr="009A7328">
        <w:rPr>
          <w:rFonts w:ascii="游ゴシック" w:eastAsia="游ゴシック" w:hAnsi="游ゴシック"/>
          <w:sz w:val="22"/>
        </w:rPr>
        <w:t>12</w:t>
      </w:r>
      <w:r>
        <w:rPr>
          <w:rFonts w:ascii="游ゴシック" w:eastAsia="游ゴシック" w:hAnsi="游ゴシック"/>
          <w:sz w:val="22"/>
        </w:rPr>
        <w:t>(</w:t>
      </w:r>
      <w:r>
        <w:rPr>
          <w:rFonts w:ascii="游ゴシック" w:eastAsia="游ゴシック" w:hAnsi="游ゴシック" w:hint="eastAsia"/>
          <w:sz w:val="22"/>
        </w:rPr>
        <w:t>2000</w:t>
      </w:r>
      <w:r>
        <w:rPr>
          <w:rFonts w:ascii="游ゴシック" w:eastAsia="游ゴシック" w:hAnsi="游ゴシック"/>
          <w:sz w:val="22"/>
        </w:rPr>
        <w:t>)</w:t>
      </w:r>
      <w:r w:rsidRPr="009A7328">
        <w:rPr>
          <w:rFonts w:ascii="游ゴシック" w:eastAsia="游ゴシック" w:hAnsi="游ゴシック"/>
          <w:sz w:val="22"/>
        </w:rPr>
        <w:t>年３</w:t>
      </w:r>
    </w:p>
    <w:p w14:paraId="3D77D87B" w14:textId="77777777" w:rsidR="0050528E" w:rsidRDefault="005E4100" w:rsidP="0050528E">
      <w:pPr>
        <w:spacing w:line="440" w:lineRule="exact"/>
        <w:ind w:firstLineChars="100" w:firstLine="220"/>
        <w:jc w:val="left"/>
        <w:rPr>
          <w:rFonts w:ascii="游ゴシック" w:eastAsia="游ゴシック" w:hAnsi="游ゴシック"/>
          <w:sz w:val="22"/>
        </w:rPr>
      </w:pPr>
      <w:r w:rsidRPr="009A7328">
        <w:rPr>
          <w:rFonts w:ascii="游ゴシック" w:eastAsia="游ゴシック" w:hAnsi="游ゴシック"/>
          <w:sz w:val="22"/>
        </w:rPr>
        <w:t>月に</w:t>
      </w:r>
      <w:r>
        <w:rPr>
          <w:rFonts w:ascii="游ゴシック" w:eastAsia="游ゴシック" w:hAnsi="游ゴシック" w:hint="eastAsia"/>
          <w:sz w:val="22"/>
        </w:rPr>
        <w:t>取りまとめられた</w:t>
      </w:r>
      <w:r w:rsidRPr="009A7328">
        <w:rPr>
          <w:rFonts w:ascii="游ゴシック" w:eastAsia="游ゴシック" w:hAnsi="游ゴシック"/>
          <w:sz w:val="22"/>
        </w:rPr>
        <w:t>「火葬場から排出されるダイオキシン類削減対策指針」</w:t>
      </w:r>
      <w:r>
        <w:rPr>
          <w:rFonts w:ascii="游ゴシック" w:eastAsia="游ゴシック" w:hAnsi="游ゴシック" w:hint="eastAsia"/>
          <w:sz w:val="22"/>
        </w:rPr>
        <w:t>に基</w:t>
      </w:r>
    </w:p>
    <w:p w14:paraId="53D8F03C" w14:textId="77777777" w:rsidR="0050528E" w:rsidRDefault="005E4100" w:rsidP="0050528E">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づき、火葬炉排ガス中のダイオキシン類について指針基準</w:t>
      </w:r>
      <w:r w:rsidRPr="00025868">
        <w:rPr>
          <w:rFonts w:ascii="游ゴシック" w:eastAsia="游ゴシック" w:hAnsi="游ゴシック" w:hint="eastAsia"/>
          <w:sz w:val="22"/>
        </w:rPr>
        <w:t>（</w:t>
      </w:r>
      <w:r w:rsidRPr="00025868">
        <w:rPr>
          <w:rFonts w:ascii="游ゴシック" w:eastAsia="游ゴシック" w:hAnsi="游ゴシック"/>
          <w:sz w:val="22"/>
        </w:rPr>
        <w:t>1ng-TEQ/Nm</w:t>
      </w:r>
      <w:r w:rsidRPr="00025868">
        <w:rPr>
          <w:rFonts w:ascii="游ゴシック" w:eastAsia="游ゴシック" w:hAnsi="游ゴシック"/>
          <w:vertAlign w:val="superscript"/>
        </w:rPr>
        <w:t>3</w:t>
      </w:r>
      <w:r w:rsidRPr="00025868">
        <w:rPr>
          <w:rFonts w:ascii="游ゴシック" w:eastAsia="游ゴシック" w:hAnsi="游ゴシック"/>
          <w:sz w:val="22"/>
        </w:rPr>
        <w:t>）</w:t>
      </w:r>
      <w:r>
        <w:rPr>
          <w:rFonts w:ascii="游ゴシック" w:eastAsia="游ゴシック" w:hAnsi="游ゴシック" w:hint="eastAsia"/>
          <w:sz w:val="22"/>
        </w:rPr>
        <w:t>に準拠</w:t>
      </w:r>
    </w:p>
    <w:p w14:paraId="5F8FA4EA" w14:textId="5D349ABD" w:rsidR="00E35C38" w:rsidRDefault="005E4100" w:rsidP="0050528E">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した公害防止設備を設置するとともに、定期的な測定を行っていくこととします。</w:t>
      </w:r>
    </w:p>
    <w:p w14:paraId="12D288BC" w14:textId="77777777" w:rsidR="00DF09D4" w:rsidRPr="00FE1FA8" w:rsidRDefault="00393E09" w:rsidP="00DF09D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xml:space="preserve">　</w:t>
      </w:r>
      <w:r w:rsidRPr="00A73CA8">
        <w:rPr>
          <w:rFonts w:ascii="游ゴシック" w:eastAsia="游ゴシック" w:hAnsi="游ゴシック" w:hint="eastAsia"/>
          <w:sz w:val="22"/>
        </w:rPr>
        <w:t>また、</w:t>
      </w:r>
      <w:r w:rsidR="00DF09D4" w:rsidRPr="00FE1FA8">
        <w:rPr>
          <w:rFonts w:ascii="游ゴシック" w:eastAsia="游ゴシック" w:hAnsi="游ゴシック" w:hint="eastAsia"/>
          <w:sz w:val="22"/>
        </w:rPr>
        <w:t>前述のとおり</w:t>
      </w:r>
      <w:r w:rsidRPr="00FE1FA8">
        <w:rPr>
          <w:rFonts w:ascii="游ゴシック" w:eastAsia="游ゴシック" w:hAnsi="游ゴシック" w:hint="eastAsia"/>
          <w:sz w:val="22"/>
        </w:rPr>
        <w:t>脱炭素社会に向け、今後は斎場で使用する燃料についても、</w:t>
      </w:r>
    </w:p>
    <w:p w14:paraId="4621288A" w14:textId="50CAE57B" w:rsidR="00393E09" w:rsidRPr="00A73CA8" w:rsidRDefault="00393E09" w:rsidP="00DF09D4">
      <w:pPr>
        <w:spacing w:line="440" w:lineRule="exact"/>
        <w:ind w:firstLineChars="100" w:firstLine="220"/>
        <w:jc w:val="left"/>
        <w:rPr>
          <w:rFonts w:ascii="游ゴシック" w:eastAsia="游ゴシック" w:hAnsi="游ゴシック"/>
          <w:sz w:val="22"/>
        </w:rPr>
      </w:pPr>
      <w:r w:rsidRPr="00FE1FA8">
        <w:rPr>
          <w:rFonts w:ascii="游ゴシック" w:eastAsia="游ゴシック" w:hAnsi="游ゴシック" w:hint="eastAsia"/>
          <w:sz w:val="22"/>
        </w:rPr>
        <w:t>より</w:t>
      </w:r>
      <w:r w:rsidRPr="00FE1FA8">
        <w:rPr>
          <w:rFonts w:ascii="游ゴシック" w:eastAsia="游ゴシック" w:hAnsi="游ゴシック"/>
          <w:sz w:val="22"/>
        </w:rPr>
        <w:t>CO</w:t>
      </w:r>
      <w:r w:rsidRPr="00FE1FA8">
        <w:rPr>
          <w:rFonts w:ascii="游ゴシック" w:eastAsia="游ゴシック" w:hAnsi="游ゴシック"/>
          <w:sz w:val="22"/>
          <w:vertAlign w:val="subscript"/>
        </w:rPr>
        <w:t>2</w:t>
      </w:r>
      <w:r w:rsidRPr="00FE1FA8">
        <w:rPr>
          <w:rFonts w:ascii="游ゴシック" w:eastAsia="游ゴシック" w:hAnsi="游ゴシック"/>
          <w:sz w:val="22"/>
        </w:rPr>
        <w:t>排出係数の低いもの</w:t>
      </w:r>
      <w:r w:rsidRPr="00A73CA8">
        <w:rPr>
          <w:rFonts w:ascii="游ゴシック" w:eastAsia="游ゴシック" w:hAnsi="游ゴシック"/>
          <w:sz w:val="22"/>
        </w:rPr>
        <w:t>を選択します。</w:t>
      </w:r>
    </w:p>
    <w:p w14:paraId="429440F8" w14:textId="0CF13C5D" w:rsidR="00FF36D9" w:rsidRPr="00A73CA8" w:rsidRDefault="00FF36D9" w:rsidP="0050528E">
      <w:pPr>
        <w:spacing w:line="440" w:lineRule="exact"/>
        <w:ind w:firstLineChars="100" w:firstLine="220"/>
        <w:jc w:val="left"/>
        <w:rPr>
          <w:rFonts w:ascii="游ゴシック" w:eastAsia="游ゴシック" w:hAnsi="游ゴシック"/>
          <w:sz w:val="22"/>
        </w:rPr>
      </w:pPr>
    </w:p>
    <w:p w14:paraId="02540702" w14:textId="1E43A0C9" w:rsidR="00FF36D9" w:rsidRPr="00A73CA8" w:rsidRDefault="00FF36D9" w:rsidP="00FF36D9">
      <w:pPr>
        <w:spacing w:line="440" w:lineRule="exact"/>
        <w:jc w:val="left"/>
        <w:rPr>
          <w:rFonts w:ascii="游ゴシック" w:eastAsia="游ゴシック" w:hAnsi="游ゴシック"/>
          <w:sz w:val="22"/>
          <w:u w:val="single"/>
        </w:rPr>
      </w:pPr>
      <w:r w:rsidRPr="00A73CA8">
        <w:rPr>
          <w:rFonts w:ascii="游ゴシック" w:eastAsia="游ゴシック" w:hAnsi="游ゴシック" w:hint="eastAsia"/>
          <w:sz w:val="22"/>
        </w:rPr>
        <w:t xml:space="preserve">　</w:t>
      </w:r>
      <w:r w:rsidRPr="00A73CA8">
        <w:rPr>
          <w:rFonts w:ascii="游ゴシック" w:eastAsia="游ゴシック" w:hAnsi="游ゴシック" w:hint="eastAsia"/>
          <w:sz w:val="22"/>
          <w:u w:val="single"/>
        </w:rPr>
        <w:t>６．総括</w:t>
      </w:r>
    </w:p>
    <w:p w14:paraId="4BF55D34" w14:textId="77777777" w:rsidR="00DF09D4" w:rsidRPr="00FE1FA8" w:rsidRDefault="00FF36D9" w:rsidP="00EB55D7">
      <w:pPr>
        <w:spacing w:line="440" w:lineRule="exact"/>
        <w:ind w:firstLineChars="200" w:firstLine="440"/>
        <w:jc w:val="left"/>
        <w:rPr>
          <w:rFonts w:ascii="游ゴシック" w:eastAsia="游ゴシック" w:hAnsi="游ゴシック"/>
          <w:sz w:val="22"/>
        </w:rPr>
      </w:pPr>
      <w:r w:rsidRPr="00FE1FA8">
        <w:rPr>
          <w:rFonts w:ascii="游ゴシック" w:eastAsia="游ゴシック" w:hAnsi="游ゴシック" w:hint="eastAsia"/>
          <w:sz w:val="22"/>
        </w:rPr>
        <w:t>「Ⅰ．斎場の現状」、「Ⅱ．斎場整備の必要性と整備計画」及び「Ⅲ．斎場整備の</w:t>
      </w:r>
    </w:p>
    <w:p w14:paraId="55C4FA70" w14:textId="77777777" w:rsidR="00DF09D4" w:rsidRPr="00FE1FA8" w:rsidRDefault="00FF36D9" w:rsidP="00DF09D4">
      <w:pPr>
        <w:spacing w:line="440" w:lineRule="exact"/>
        <w:ind w:firstLineChars="100" w:firstLine="220"/>
        <w:jc w:val="left"/>
        <w:rPr>
          <w:rFonts w:ascii="游ゴシック" w:eastAsia="游ゴシック" w:hAnsi="游ゴシック"/>
          <w:sz w:val="22"/>
        </w:rPr>
      </w:pPr>
      <w:r w:rsidRPr="00FE1FA8">
        <w:rPr>
          <w:rFonts w:ascii="游ゴシック" w:eastAsia="游ゴシック" w:hAnsi="游ゴシック" w:hint="eastAsia"/>
          <w:sz w:val="22"/>
        </w:rPr>
        <w:t>考え方」において、現在の課題や今後の火葬想定件数の動向、市立斎場整備計画</w:t>
      </w:r>
      <w:r w:rsidR="00EB55D7" w:rsidRPr="00FE1FA8">
        <w:rPr>
          <w:rFonts w:ascii="游ゴシック" w:eastAsia="游ゴシック" w:hAnsi="游ゴシック" w:hint="eastAsia"/>
          <w:sz w:val="22"/>
        </w:rPr>
        <w:t>及</w:t>
      </w:r>
    </w:p>
    <w:p w14:paraId="3DBB0EC0" w14:textId="417F9006" w:rsidR="00FF36D9" w:rsidRPr="00FE1FA8" w:rsidRDefault="00EB55D7" w:rsidP="00DF09D4">
      <w:pPr>
        <w:spacing w:line="440" w:lineRule="exact"/>
        <w:ind w:firstLineChars="100" w:firstLine="220"/>
        <w:jc w:val="left"/>
        <w:rPr>
          <w:rFonts w:ascii="游ゴシック" w:eastAsia="游ゴシック" w:hAnsi="游ゴシック"/>
          <w:sz w:val="22"/>
        </w:rPr>
      </w:pPr>
      <w:r w:rsidRPr="00FE1FA8">
        <w:rPr>
          <w:rFonts w:ascii="游ゴシック" w:eastAsia="游ゴシック" w:hAnsi="游ゴシック" w:hint="eastAsia"/>
          <w:sz w:val="22"/>
        </w:rPr>
        <w:t>び斎場整備の方針</w:t>
      </w:r>
      <w:r w:rsidR="00FF36D9" w:rsidRPr="00FE1FA8">
        <w:rPr>
          <w:rFonts w:ascii="游ゴシック" w:eastAsia="游ゴシック" w:hAnsi="游ゴシック" w:hint="eastAsia"/>
          <w:sz w:val="22"/>
        </w:rPr>
        <w:t>等を</w:t>
      </w:r>
      <w:r w:rsidRPr="00FE1FA8">
        <w:rPr>
          <w:rFonts w:ascii="游ゴシック" w:eastAsia="游ゴシック" w:hAnsi="游ゴシック" w:hint="eastAsia"/>
          <w:sz w:val="22"/>
        </w:rPr>
        <w:t>整理してきました。</w:t>
      </w:r>
    </w:p>
    <w:p w14:paraId="05006C7D" w14:textId="77777777" w:rsidR="00DF09D4" w:rsidRPr="00FE1FA8" w:rsidRDefault="00D262DF" w:rsidP="00DF09D4">
      <w:pPr>
        <w:spacing w:line="440" w:lineRule="exact"/>
        <w:jc w:val="left"/>
        <w:rPr>
          <w:rFonts w:ascii="游ゴシック" w:eastAsia="游ゴシック" w:hAnsi="游ゴシック"/>
          <w:sz w:val="22"/>
        </w:rPr>
      </w:pPr>
      <w:r w:rsidRPr="00FE1FA8">
        <w:rPr>
          <w:rFonts w:ascii="游ゴシック" w:eastAsia="游ゴシック" w:hAnsi="游ゴシック" w:hint="eastAsia"/>
          <w:sz w:val="22"/>
        </w:rPr>
        <w:t xml:space="preserve">　　これらの考え方を踏まえ、</w:t>
      </w:r>
      <w:r w:rsidR="00DF09D4" w:rsidRPr="00FE1FA8">
        <w:rPr>
          <w:rFonts w:ascii="游ゴシック" w:eastAsia="游ゴシック" w:hAnsi="游ゴシック" w:hint="eastAsia"/>
          <w:sz w:val="22"/>
        </w:rPr>
        <w:t>最も整備時期の早い小林斎場について、次章で</w:t>
      </w:r>
      <w:r w:rsidR="002B4A24" w:rsidRPr="00FE1FA8">
        <w:rPr>
          <w:rFonts w:ascii="游ゴシック" w:eastAsia="游ゴシック" w:hAnsi="游ゴシック" w:hint="eastAsia"/>
          <w:sz w:val="22"/>
        </w:rPr>
        <w:t>検討を</w:t>
      </w:r>
    </w:p>
    <w:p w14:paraId="24B69FBE" w14:textId="4160A4C9" w:rsidR="00E35C38" w:rsidRPr="00A73CA8" w:rsidRDefault="00DF09D4" w:rsidP="00DF09D4">
      <w:pPr>
        <w:spacing w:line="440" w:lineRule="exact"/>
        <w:jc w:val="left"/>
        <w:rPr>
          <w:rFonts w:ascii="游ゴシック" w:eastAsia="游ゴシック" w:hAnsi="游ゴシック"/>
          <w:sz w:val="22"/>
        </w:rPr>
      </w:pPr>
      <w:r w:rsidRPr="00FE1FA8">
        <w:rPr>
          <w:rFonts w:ascii="游ゴシック" w:eastAsia="游ゴシック" w:hAnsi="游ゴシック" w:hint="eastAsia"/>
          <w:sz w:val="22"/>
        </w:rPr>
        <w:t xml:space="preserve">　</w:t>
      </w:r>
      <w:r w:rsidR="002B4A24" w:rsidRPr="00FE1FA8">
        <w:rPr>
          <w:rFonts w:ascii="游ゴシック" w:eastAsia="游ゴシック" w:hAnsi="游ゴシック" w:hint="eastAsia"/>
          <w:sz w:val="22"/>
        </w:rPr>
        <w:t>行</w:t>
      </w:r>
      <w:r w:rsidR="00EB55D7" w:rsidRPr="00FE1FA8">
        <w:rPr>
          <w:rFonts w:ascii="游ゴシック" w:eastAsia="游ゴシック" w:hAnsi="游ゴシック" w:hint="eastAsia"/>
          <w:sz w:val="22"/>
        </w:rPr>
        <w:t>うこととします</w:t>
      </w:r>
      <w:r w:rsidR="002B4A24" w:rsidRPr="00FE1FA8">
        <w:rPr>
          <w:rFonts w:ascii="游ゴシック" w:eastAsia="游ゴシック" w:hAnsi="游ゴシック" w:hint="eastAsia"/>
          <w:sz w:val="22"/>
        </w:rPr>
        <w:t>。</w:t>
      </w:r>
    </w:p>
    <w:p w14:paraId="42601A31" w14:textId="77777777" w:rsidR="001A204A" w:rsidRDefault="001A204A" w:rsidP="001A204A">
      <w:pPr>
        <w:spacing w:line="440" w:lineRule="exact"/>
        <w:rPr>
          <w:rFonts w:ascii="メイリオ" w:eastAsia="メイリオ" w:hAnsi="メイリオ"/>
          <w:sz w:val="22"/>
          <w:u w:val="single"/>
        </w:rPr>
      </w:pPr>
    </w:p>
    <w:p w14:paraId="7BD99314" w14:textId="77777777" w:rsidR="001A204A" w:rsidRDefault="001A204A" w:rsidP="001A204A">
      <w:pPr>
        <w:spacing w:line="440" w:lineRule="exact"/>
        <w:rPr>
          <w:rFonts w:ascii="メイリオ" w:eastAsia="メイリオ" w:hAnsi="メイリオ"/>
          <w:sz w:val="22"/>
          <w:u w:val="single"/>
        </w:rPr>
      </w:pPr>
    </w:p>
    <w:p w14:paraId="64EC58D4" w14:textId="77777777" w:rsidR="001A204A" w:rsidRDefault="001A204A" w:rsidP="001A204A">
      <w:pPr>
        <w:spacing w:line="440" w:lineRule="exact"/>
        <w:rPr>
          <w:rFonts w:ascii="メイリオ" w:eastAsia="メイリオ" w:hAnsi="メイリオ"/>
          <w:sz w:val="22"/>
          <w:u w:val="single"/>
        </w:rPr>
      </w:pPr>
    </w:p>
    <w:p w14:paraId="54504458" w14:textId="254B4462" w:rsidR="00AF33CA" w:rsidRDefault="00AF33CA" w:rsidP="001A204A">
      <w:pPr>
        <w:spacing w:line="440" w:lineRule="exact"/>
        <w:rPr>
          <w:rFonts w:ascii="メイリオ" w:eastAsia="メイリオ" w:hAnsi="メイリオ"/>
          <w:sz w:val="22"/>
          <w:u w:val="single"/>
        </w:rPr>
      </w:pPr>
    </w:p>
    <w:p w14:paraId="45F364F7" w14:textId="38365EC2" w:rsidR="00AF33CA" w:rsidRDefault="00AF33CA" w:rsidP="001A204A">
      <w:pPr>
        <w:spacing w:line="440" w:lineRule="exact"/>
        <w:rPr>
          <w:rFonts w:ascii="メイリオ" w:eastAsia="メイリオ" w:hAnsi="メイリオ"/>
          <w:sz w:val="22"/>
          <w:u w:val="single"/>
        </w:rPr>
      </w:pPr>
    </w:p>
    <w:p w14:paraId="18DE18B0" w14:textId="79831783" w:rsidR="00AF33CA" w:rsidRDefault="00AF33CA" w:rsidP="001A204A">
      <w:pPr>
        <w:spacing w:line="440" w:lineRule="exact"/>
        <w:rPr>
          <w:rFonts w:ascii="メイリオ" w:eastAsia="メイリオ" w:hAnsi="メイリオ"/>
          <w:sz w:val="22"/>
          <w:u w:val="single"/>
        </w:rPr>
      </w:pPr>
    </w:p>
    <w:p w14:paraId="3529EE42" w14:textId="09A7F7DC" w:rsidR="00AF33CA" w:rsidRDefault="00AF33CA" w:rsidP="001A204A">
      <w:pPr>
        <w:spacing w:line="440" w:lineRule="exact"/>
        <w:rPr>
          <w:rFonts w:ascii="メイリオ" w:eastAsia="メイリオ" w:hAnsi="メイリオ"/>
          <w:sz w:val="22"/>
          <w:u w:val="single"/>
        </w:rPr>
      </w:pPr>
    </w:p>
    <w:p w14:paraId="0BDC7A68" w14:textId="28FA481D" w:rsidR="00AF33CA" w:rsidRDefault="00AF33CA" w:rsidP="001A204A">
      <w:pPr>
        <w:spacing w:line="440" w:lineRule="exact"/>
        <w:rPr>
          <w:rFonts w:ascii="メイリオ" w:eastAsia="メイリオ" w:hAnsi="メイリオ"/>
          <w:sz w:val="22"/>
          <w:u w:val="single"/>
        </w:rPr>
      </w:pPr>
    </w:p>
    <w:p w14:paraId="24AD507C" w14:textId="36F70D6F" w:rsidR="00AF33CA" w:rsidRDefault="00AF33CA" w:rsidP="001A204A">
      <w:pPr>
        <w:spacing w:line="440" w:lineRule="exact"/>
        <w:rPr>
          <w:rFonts w:ascii="メイリオ" w:eastAsia="メイリオ" w:hAnsi="メイリオ"/>
          <w:sz w:val="22"/>
          <w:u w:val="single"/>
        </w:rPr>
      </w:pPr>
    </w:p>
    <w:p w14:paraId="589EFB37" w14:textId="3B02A11E" w:rsidR="00EB06CA" w:rsidRPr="00280DBC" w:rsidRDefault="00EB06CA" w:rsidP="009F494F">
      <w:pPr>
        <w:spacing w:line="440" w:lineRule="exact"/>
        <w:jc w:val="left"/>
        <w:rPr>
          <w:rFonts w:ascii="游ゴシック" w:eastAsia="游ゴシック" w:hAnsi="游ゴシック"/>
          <w:sz w:val="22"/>
        </w:rPr>
      </w:pPr>
    </w:p>
    <w:sectPr w:rsidR="00EB06CA" w:rsidRPr="00280DBC" w:rsidSect="004473CC">
      <w:footerReference w:type="default" r:id="rId7"/>
      <w:pgSz w:w="11906" w:h="16838"/>
      <w:pgMar w:top="1985" w:right="1701" w:bottom="1701" w:left="1701" w:header="851" w:footer="737"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B140" w14:textId="77777777" w:rsidR="00B471C9" w:rsidRDefault="00B471C9" w:rsidP="00E21772">
      <w:r>
        <w:separator/>
      </w:r>
    </w:p>
  </w:endnote>
  <w:endnote w:type="continuationSeparator" w:id="0">
    <w:p w14:paraId="401B6B31" w14:textId="77777777" w:rsidR="00B471C9" w:rsidRDefault="00B471C9" w:rsidP="00E2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96540"/>
      <w:docPartObj>
        <w:docPartGallery w:val="Page Numbers (Bottom of Page)"/>
        <w:docPartUnique/>
      </w:docPartObj>
    </w:sdtPr>
    <w:sdtEndPr>
      <w:rPr>
        <w:rFonts w:ascii="Meiryo UI" w:eastAsia="Meiryo UI" w:hAnsi="Meiryo UI"/>
        <w:sz w:val="20"/>
      </w:rPr>
    </w:sdtEndPr>
    <w:sdtContent>
      <w:p w14:paraId="4E12F0FE" w14:textId="5EAB7502" w:rsidR="00B471C9" w:rsidRPr="00C97575" w:rsidRDefault="00B471C9">
        <w:pPr>
          <w:pStyle w:val="a8"/>
          <w:jc w:val="center"/>
          <w:rPr>
            <w:rFonts w:ascii="Meiryo UI" w:eastAsia="Meiryo UI" w:hAnsi="Meiryo UI"/>
            <w:sz w:val="20"/>
          </w:rPr>
        </w:pPr>
        <w:r w:rsidRPr="00C97575">
          <w:rPr>
            <w:rFonts w:ascii="Meiryo UI" w:eastAsia="Meiryo UI" w:hAnsi="Meiryo UI"/>
            <w:sz w:val="20"/>
          </w:rPr>
          <w:fldChar w:fldCharType="begin"/>
        </w:r>
        <w:r w:rsidRPr="00C97575">
          <w:rPr>
            <w:rFonts w:ascii="Meiryo UI" w:eastAsia="Meiryo UI" w:hAnsi="Meiryo UI"/>
            <w:sz w:val="20"/>
          </w:rPr>
          <w:instrText>PAGE   \* MERGEFORMAT</w:instrText>
        </w:r>
        <w:r w:rsidRPr="00C97575">
          <w:rPr>
            <w:rFonts w:ascii="Meiryo UI" w:eastAsia="Meiryo UI" w:hAnsi="Meiryo UI"/>
            <w:sz w:val="20"/>
          </w:rPr>
          <w:fldChar w:fldCharType="separate"/>
        </w:r>
        <w:r w:rsidR="004473CC" w:rsidRPr="004473CC">
          <w:rPr>
            <w:rFonts w:ascii="Meiryo UI" w:eastAsia="Meiryo UI" w:hAnsi="Meiryo UI"/>
            <w:noProof/>
            <w:sz w:val="20"/>
            <w:lang w:val="ja-JP"/>
          </w:rPr>
          <w:t>24</w:t>
        </w:r>
        <w:r w:rsidRPr="00C97575">
          <w:rPr>
            <w:rFonts w:ascii="Meiryo UI" w:eastAsia="Meiryo UI" w:hAnsi="Meiryo UI"/>
            <w:sz w:val="20"/>
          </w:rPr>
          <w:fldChar w:fldCharType="end"/>
        </w:r>
      </w:p>
    </w:sdtContent>
  </w:sdt>
  <w:p w14:paraId="47B41A30" w14:textId="77777777" w:rsidR="00B471C9" w:rsidRDefault="00B471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7D04" w14:textId="77777777" w:rsidR="00B471C9" w:rsidRDefault="00B471C9" w:rsidP="00E21772">
      <w:r>
        <w:separator/>
      </w:r>
    </w:p>
  </w:footnote>
  <w:footnote w:type="continuationSeparator" w:id="0">
    <w:p w14:paraId="6EC26DDF" w14:textId="77777777" w:rsidR="00B471C9" w:rsidRDefault="00B471C9" w:rsidP="00E2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42"/>
    <w:rsid w:val="000028E5"/>
    <w:rsid w:val="0000431E"/>
    <w:rsid w:val="000045FB"/>
    <w:rsid w:val="00007870"/>
    <w:rsid w:val="00007C27"/>
    <w:rsid w:val="00007D1E"/>
    <w:rsid w:val="00010BEE"/>
    <w:rsid w:val="00011549"/>
    <w:rsid w:val="00012A4F"/>
    <w:rsid w:val="000139F5"/>
    <w:rsid w:val="00015600"/>
    <w:rsid w:val="00016774"/>
    <w:rsid w:val="00016D6D"/>
    <w:rsid w:val="00020814"/>
    <w:rsid w:val="00021AA3"/>
    <w:rsid w:val="0002311F"/>
    <w:rsid w:val="000240E7"/>
    <w:rsid w:val="0002537A"/>
    <w:rsid w:val="00025868"/>
    <w:rsid w:val="00030A6A"/>
    <w:rsid w:val="000313E7"/>
    <w:rsid w:val="00034DBC"/>
    <w:rsid w:val="000366F4"/>
    <w:rsid w:val="000377EA"/>
    <w:rsid w:val="00042A2A"/>
    <w:rsid w:val="000433F1"/>
    <w:rsid w:val="000436A5"/>
    <w:rsid w:val="00046A18"/>
    <w:rsid w:val="0005135A"/>
    <w:rsid w:val="000532FD"/>
    <w:rsid w:val="000547FA"/>
    <w:rsid w:val="00057BFD"/>
    <w:rsid w:val="00061FC5"/>
    <w:rsid w:val="000621A2"/>
    <w:rsid w:val="00064811"/>
    <w:rsid w:val="000666BC"/>
    <w:rsid w:val="00071099"/>
    <w:rsid w:val="00074700"/>
    <w:rsid w:val="0007536A"/>
    <w:rsid w:val="00076FF4"/>
    <w:rsid w:val="00081B64"/>
    <w:rsid w:val="000833E7"/>
    <w:rsid w:val="00083893"/>
    <w:rsid w:val="00086A11"/>
    <w:rsid w:val="00090F81"/>
    <w:rsid w:val="00091462"/>
    <w:rsid w:val="00091A66"/>
    <w:rsid w:val="00091F7D"/>
    <w:rsid w:val="000950ED"/>
    <w:rsid w:val="00096825"/>
    <w:rsid w:val="000A08D3"/>
    <w:rsid w:val="000A1FCE"/>
    <w:rsid w:val="000A3CAE"/>
    <w:rsid w:val="000A4BA2"/>
    <w:rsid w:val="000B1E47"/>
    <w:rsid w:val="000B3841"/>
    <w:rsid w:val="000B3FA2"/>
    <w:rsid w:val="000B54B0"/>
    <w:rsid w:val="000C37F6"/>
    <w:rsid w:val="000C3CEA"/>
    <w:rsid w:val="000C52D1"/>
    <w:rsid w:val="000D36E8"/>
    <w:rsid w:val="000D481B"/>
    <w:rsid w:val="000D728A"/>
    <w:rsid w:val="000E0C42"/>
    <w:rsid w:val="000E5A4E"/>
    <w:rsid w:val="000E6DD0"/>
    <w:rsid w:val="000F085A"/>
    <w:rsid w:val="000F2DAE"/>
    <w:rsid w:val="000F2E79"/>
    <w:rsid w:val="000F2FF9"/>
    <w:rsid w:val="000F45DF"/>
    <w:rsid w:val="000F614C"/>
    <w:rsid w:val="000F7094"/>
    <w:rsid w:val="001020D2"/>
    <w:rsid w:val="00102BD5"/>
    <w:rsid w:val="00102BE0"/>
    <w:rsid w:val="00106CA6"/>
    <w:rsid w:val="00107366"/>
    <w:rsid w:val="00107DC3"/>
    <w:rsid w:val="00111E23"/>
    <w:rsid w:val="001159BE"/>
    <w:rsid w:val="00123CD5"/>
    <w:rsid w:val="00127634"/>
    <w:rsid w:val="00130390"/>
    <w:rsid w:val="0013271F"/>
    <w:rsid w:val="001333AE"/>
    <w:rsid w:val="00140D14"/>
    <w:rsid w:val="001418F3"/>
    <w:rsid w:val="00142C98"/>
    <w:rsid w:val="00142D39"/>
    <w:rsid w:val="00146152"/>
    <w:rsid w:val="00146A19"/>
    <w:rsid w:val="0014770D"/>
    <w:rsid w:val="001479E7"/>
    <w:rsid w:val="00153B8E"/>
    <w:rsid w:val="00153E46"/>
    <w:rsid w:val="00155371"/>
    <w:rsid w:val="00156204"/>
    <w:rsid w:val="00160101"/>
    <w:rsid w:val="00161C23"/>
    <w:rsid w:val="001633C7"/>
    <w:rsid w:val="001635E0"/>
    <w:rsid w:val="00163DF1"/>
    <w:rsid w:val="001651DB"/>
    <w:rsid w:val="00166F47"/>
    <w:rsid w:val="00170B20"/>
    <w:rsid w:val="0017125D"/>
    <w:rsid w:val="001716B7"/>
    <w:rsid w:val="00171F1F"/>
    <w:rsid w:val="00172493"/>
    <w:rsid w:val="00176D33"/>
    <w:rsid w:val="00176EDA"/>
    <w:rsid w:val="001775FC"/>
    <w:rsid w:val="001811AA"/>
    <w:rsid w:val="001812BC"/>
    <w:rsid w:val="00181ACE"/>
    <w:rsid w:val="00187323"/>
    <w:rsid w:val="00190123"/>
    <w:rsid w:val="001A0F97"/>
    <w:rsid w:val="001A204A"/>
    <w:rsid w:val="001A342A"/>
    <w:rsid w:val="001A37C5"/>
    <w:rsid w:val="001A40AD"/>
    <w:rsid w:val="001A44E7"/>
    <w:rsid w:val="001A679B"/>
    <w:rsid w:val="001A6F7E"/>
    <w:rsid w:val="001B0182"/>
    <w:rsid w:val="001B2AC7"/>
    <w:rsid w:val="001B3605"/>
    <w:rsid w:val="001B4F59"/>
    <w:rsid w:val="001B66C6"/>
    <w:rsid w:val="001B72D3"/>
    <w:rsid w:val="001C1C44"/>
    <w:rsid w:val="001C4C84"/>
    <w:rsid w:val="001C4CF0"/>
    <w:rsid w:val="001C7A8D"/>
    <w:rsid w:val="001D27D1"/>
    <w:rsid w:val="001D52CF"/>
    <w:rsid w:val="001D5BFA"/>
    <w:rsid w:val="001E3ED0"/>
    <w:rsid w:val="001E5833"/>
    <w:rsid w:val="001E6DD5"/>
    <w:rsid w:val="001E7E06"/>
    <w:rsid w:val="001F0C64"/>
    <w:rsid w:val="001F0E9A"/>
    <w:rsid w:val="001F2BD9"/>
    <w:rsid w:val="001F58D1"/>
    <w:rsid w:val="001F7CBC"/>
    <w:rsid w:val="002024BD"/>
    <w:rsid w:val="002052CF"/>
    <w:rsid w:val="00205C28"/>
    <w:rsid w:val="00212882"/>
    <w:rsid w:val="002131FD"/>
    <w:rsid w:val="002137DC"/>
    <w:rsid w:val="00217070"/>
    <w:rsid w:val="002215A7"/>
    <w:rsid w:val="00222487"/>
    <w:rsid w:val="00223131"/>
    <w:rsid w:val="00223741"/>
    <w:rsid w:val="00223C93"/>
    <w:rsid w:val="00232DB5"/>
    <w:rsid w:val="002336BD"/>
    <w:rsid w:val="0023391D"/>
    <w:rsid w:val="00235300"/>
    <w:rsid w:val="0023766F"/>
    <w:rsid w:val="00242313"/>
    <w:rsid w:val="00243CDC"/>
    <w:rsid w:val="002441C7"/>
    <w:rsid w:val="00244816"/>
    <w:rsid w:val="00245398"/>
    <w:rsid w:val="00246A58"/>
    <w:rsid w:val="0024732F"/>
    <w:rsid w:val="00247446"/>
    <w:rsid w:val="00252B09"/>
    <w:rsid w:val="00254FCE"/>
    <w:rsid w:val="002551BA"/>
    <w:rsid w:val="00263617"/>
    <w:rsid w:val="00264434"/>
    <w:rsid w:val="00264927"/>
    <w:rsid w:val="00265BC5"/>
    <w:rsid w:val="00267909"/>
    <w:rsid w:val="00271267"/>
    <w:rsid w:val="0027541A"/>
    <w:rsid w:val="002764D2"/>
    <w:rsid w:val="00277D28"/>
    <w:rsid w:val="00280DBC"/>
    <w:rsid w:val="00282469"/>
    <w:rsid w:val="00283464"/>
    <w:rsid w:val="00286882"/>
    <w:rsid w:val="00293CA1"/>
    <w:rsid w:val="002A2AAB"/>
    <w:rsid w:val="002A68E1"/>
    <w:rsid w:val="002B102A"/>
    <w:rsid w:val="002B400D"/>
    <w:rsid w:val="002B4A24"/>
    <w:rsid w:val="002B66CA"/>
    <w:rsid w:val="002C1225"/>
    <w:rsid w:val="002C417E"/>
    <w:rsid w:val="002C61C6"/>
    <w:rsid w:val="002D0E48"/>
    <w:rsid w:val="002D30BF"/>
    <w:rsid w:val="002D4864"/>
    <w:rsid w:val="002D4928"/>
    <w:rsid w:val="002D5C0B"/>
    <w:rsid w:val="002D636B"/>
    <w:rsid w:val="002D6AC5"/>
    <w:rsid w:val="002E0030"/>
    <w:rsid w:val="002E28B0"/>
    <w:rsid w:val="002E378F"/>
    <w:rsid w:val="002E4917"/>
    <w:rsid w:val="002E599D"/>
    <w:rsid w:val="002E5ECA"/>
    <w:rsid w:val="002E7BA0"/>
    <w:rsid w:val="002E7F22"/>
    <w:rsid w:val="002F0DE8"/>
    <w:rsid w:val="002F11D6"/>
    <w:rsid w:val="002F2983"/>
    <w:rsid w:val="002F51A9"/>
    <w:rsid w:val="002F5E54"/>
    <w:rsid w:val="00303766"/>
    <w:rsid w:val="00303F01"/>
    <w:rsid w:val="0030425F"/>
    <w:rsid w:val="003056BA"/>
    <w:rsid w:val="003063F6"/>
    <w:rsid w:val="0031300F"/>
    <w:rsid w:val="00313DCF"/>
    <w:rsid w:val="003143D4"/>
    <w:rsid w:val="00314DA4"/>
    <w:rsid w:val="003162BF"/>
    <w:rsid w:val="00316521"/>
    <w:rsid w:val="00317184"/>
    <w:rsid w:val="0032008F"/>
    <w:rsid w:val="0032024E"/>
    <w:rsid w:val="00320384"/>
    <w:rsid w:val="0032130F"/>
    <w:rsid w:val="00321621"/>
    <w:rsid w:val="00322860"/>
    <w:rsid w:val="003234D2"/>
    <w:rsid w:val="00323B3F"/>
    <w:rsid w:val="003246F7"/>
    <w:rsid w:val="00335401"/>
    <w:rsid w:val="003364C5"/>
    <w:rsid w:val="00336723"/>
    <w:rsid w:val="003562E0"/>
    <w:rsid w:val="003606B4"/>
    <w:rsid w:val="00371FD8"/>
    <w:rsid w:val="003758B4"/>
    <w:rsid w:val="00376356"/>
    <w:rsid w:val="00376478"/>
    <w:rsid w:val="00377698"/>
    <w:rsid w:val="00377F76"/>
    <w:rsid w:val="00384C9E"/>
    <w:rsid w:val="003853CE"/>
    <w:rsid w:val="00387F6C"/>
    <w:rsid w:val="00393E09"/>
    <w:rsid w:val="003949B1"/>
    <w:rsid w:val="00394B32"/>
    <w:rsid w:val="003957FA"/>
    <w:rsid w:val="00396333"/>
    <w:rsid w:val="003A09B4"/>
    <w:rsid w:val="003A0FF9"/>
    <w:rsid w:val="003A6784"/>
    <w:rsid w:val="003A6A74"/>
    <w:rsid w:val="003A6CE7"/>
    <w:rsid w:val="003A70DD"/>
    <w:rsid w:val="003A7613"/>
    <w:rsid w:val="003B2DD8"/>
    <w:rsid w:val="003B5B69"/>
    <w:rsid w:val="003B6F24"/>
    <w:rsid w:val="003B719D"/>
    <w:rsid w:val="003C2FE1"/>
    <w:rsid w:val="003C4545"/>
    <w:rsid w:val="003D2384"/>
    <w:rsid w:val="003D2A98"/>
    <w:rsid w:val="003D59FC"/>
    <w:rsid w:val="003E6962"/>
    <w:rsid w:val="003E6C90"/>
    <w:rsid w:val="003F0899"/>
    <w:rsid w:val="003F1B8F"/>
    <w:rsid w:val="003F1C40"/>
    <w:rsid w:val="003F3E45"/>
    <w:rsid w:val="003F6B45"/>
    <w:rsid w:val="003F7438"/>
    <w:rsid w:val="003F7D84"/>
    <w:rsid w:val="00400A3B"/>
    <w:rsid w:val="00405F2C"/>
    <w:rsid w:val="004065D9"/>
    <w:rsid w:val="0040667D"/>
    <w:rsid w:val="00416718"/>
    <w:rsid w:val="00421B6D"/>
    <w:rsid w:val="00422EC2"/>
    <w:rsid w:val="00423AE9"/>
    <w:rsid w:val="004247B8"/>
    <w:rsid w:val="00424B32"/>
    <w:rsid w:val="00426370"/>
    <w:rsid w:val="0042667C"/>
    <w:rsid w:val="00426F75"/>
    <w:rsid w:val="004279DD"/>
    <w:rsid w:val="004305B4"/>
    <w:rsid w:val="00430D3D"/>
    <w:rsid w:val="0043197D"/>
    <w:rsid w:val="00433AED"/>
    <w:rsid w:val="00435F4B"/>
    <w:rsid w:val="00436B86"/>
    <w:rsid w:val="00436D5F"/>
    <w:rsid w:val="00436F83"/>
    <w:rsid w:val="00437808"/>
    <w:rsid w:val="00437C4B"/>
    <w:rsid w:val="00441E1A"/>
    <w:rsid w:val="0044736A"/>
    <w:rsid w:val="004473CC"/>
    <w:rsid w:val="00447757"/>
    <w:rsid w:val="0045000C"/>
    <w:rsid w:val="00451D89"/>
    <w:rsid w:val="00453E56"/>
    <w:rsid w:val="00462A40"/>
    <w:rsid w:val="00463166"/>
    <w:rsid w:val="004638D7"/>
    <w:rsid w:val="00463C68"/>
    <w:rsid w:val="00465DF5"/>
    <w:rsid w:val="0046793A"/>
    <w:rsid w:val="00470D77"/>
    <w:rsid w:val="00482A56"/>
    <w:rsid w:val="0048403E"/>
    <w:rsid w:val="00493264"/>
    <w:rsid w:val="00495DC8"/>
    <w:rsid w:val="004A2B0E"/>
    <w:rsid w:val="004A2D3E"/>
    <w:rsid w:val="004A615A"/>
    <w:rsid w:val="004A6632"/>
    <w:rsid w:val="004B09C1"/>
    <w:rsid w:val="004B1BC2"/>
    <w:rsid w:val="004B2790"/>
    <w:rsid w:val="004C2D69"/>
    <w:rsid w:val="004C4091"/>
    <w:rsid w:val="004C5F2F"/>
    <w:rsid w:val="004C72DB"/>
    <w:rsid w:val="004D3F5E"/>
    <w:rsid w:val="004D61D3"/>
    <w:rsid w:val="004D7441"/>
    <w:rsid w:val="004E48C6"/>
    <w:rsid w:val="004E716E"/>
    <w:rsid w:val="004E734A"/>
    <w:rsid w:val="004F062E"/>
    <w:rsid w:val="004F170A"/>
    <w:rsid w:val="004F2EF4"/>
    <w:rsid w:val="004F5B90"/>
    <w:rsid w:val="004F7F60"/>
    <w:rsid w:val="005040A8"/>
    <w:rsid w:val="0050509E"/>
    <w:rsid w:val="0050528E"/>
    <w:rsid w:val="00507CCD"/>
    <w:rsid w:val="00514A62"/>
    <w:rsid w:val="0051540F"/>
    <w:rsid w:val="005163C0"/>
    <w:rsid w:val="005226D5"/>
    <w:rsid w:val="00523A15"/>
    <w:rsid w:val="005253E2"/>
    <w:rsid w:val="0052696B"/>
    <w:rsid w:val="00531555"/>
    <w:rsid w:val="00531C7F"/>
    <w:rsid w:val="005351C1"/>
    <w:rsid w:val="00535C62"/>
    <w:rsid w:val="005413E6"/>
    <w:rsid w:val="00541F2D"/>
    <w:rsid w:val="00542B58"/>
    <w:rsid w:val="00543FD8"/>
    <w:rsid w:val="0054461D"/>
    <w:rsid w:val="0054490A"/>
    <w:rsid w:val="00545C94"/>
    <w:rsid w:val="00547E9C"/>
    <w:rsid w:val="00550202"/>
    <w:rsid w:val="00550875"/>
    <w:rsid w:val="00550C14"/>
    <w:rsid w:val="00551324"/>
    <w:rsid w:val="00552B80"/>
    <w:rsid w:val="00553973"/>
    <w:rsid w:val="0055532B"/>
    <w:rsid w:val="0055693A"/>
    <w:rsid w:val="00557C92"/>
    <w:rsid w:val="0056635F"/>
    <w:rsid w:val="00572ED4"/>
    <w:rsid w:val="00577233"/>
    <w:rsid w:val="00581EA4"/>
    <w:rsid w:val="00586D03"/>
    <w:rsid w:val="005915CD"/>
    <w:rsid w:val="0059459B"/>
    <w:rsid w:val="00594C86"/>
    <w:rsid w:val="00594E2B"/>
    <w:rsid w:val="00595B63"/>
    <w:rsid w:val="005A12B0"/>
    <w:rsid w:val="005A1FC3"/>
    <w:rsid w:val="005B0516"/>
    <w:rsid w:val="005B23A3"/>
    <w:rsid w:val="005B2F1D"/>
    <w:rsid w:val="005C7DC1"/>
    <w:rsid w:val="005D2DB3"/>
    <w:rsid w:val="005D762E"/>
    <w:rsid w:val="005E0F05"/>
    <w:rsid w:val="005E1202"/>
    <w:rsid w:val="005E32F4"/>
    <w:rsid w:val="005E4100"/>
    <w:rsid w:val="005E44DD"/>
    <w:rsid w:val="005E59C2"/>
    <w:rsid w:val="005F4219"/>
    <w:rsid w:val="005F5901"/>
    <w:rsid w:val="005F5AAC"/>
    <w:rsid w:val="00606143"/>
    <w:rsid w:val="00606C8F"/>
    <w:rsid w:val="00607BB9"/>
    <w:rsid w:val="00613E5D"/>
    <w:rsid w:val="006222D4"/>
    <w:rsid w:val="006251F6"/>
    <w:rsid w:val="0062779C"/>
    <w:rsid w:val="00635D13"/>
    <w:rsid w:val="00645250"/>
    <w:rsid w:val="0065068E"/>
    <w:rsid w:val="00652E73"/>
    <w:rsid w:val="006544E6"/>
    <w:rsid w:val="00666BB3"/>
    <w:rsid w:val="00671F07"/>
    <w:rsid w:val="00672CB3"/>
    <w:rsid w:val="00675D68"/>
    <w:rsid w:val="00676543"/>
    <w:rsid w:val="0067755C"/>
    <w:rsid w:val="00680D0C"/>
    <w:rsid w:val="006821B5"/>
    <w:rsid w:val="00682DF6"/>
    <w:rsid w:val="00685B92"/>
    <w:rsid w:val="006938CC"/>
    <w:rsid w:val="00694786"/>
    <w:rsid w:val="00696878"/>
    <w:rsid w:val="006A04BA"/>
    <w:rsid w:val="006A0BC1"/>
    <w:rsid w:val="006A0F4C"/>
    <w:rsid w:val="006A6621"/>
    <w:rsid w:val="006A6706"/>
    <w:rsid w:val="006A692F"/>
    <w:rsid w:val="006B04AA"/>
    <w:rsid w:val="006B2EA8"/>
    <w:rsid w:val="006B2F0C"/>
    <w:rsid w:val="006B37D9"/>
    <w:rsid w:val="006C0518"/>
    <w:rsid w:val="006C343F"/>
    <w:rsid w:val="006C4191"/>
    <w:rsid w:val="006C6E67"/>
    <w:rsid w:val="006D0A28"/>
    <w:rsid w:val="006D733C"/>
    <w:rsid w:val="006E3F2C"/>
    <w:rsid w:val="006E61CD"/>
    <w:rsid w:val="006E62C6"/>
    <w:rsid w:val="006E6515"/>
    <w:rsid w:val="006F1997"/>
    <w:rsid w:val="006F1EC3"/>
    <w:rsid w:val="006F409A"/>
    <w:rsid w:val="006F4750"/>
    <w:rsid w:val="006F4FA1"/>
    <w:rsid w:val="006F6205"/>
    <w:rsid w:val="006F6FAF"/>
    <w:rsid w:val="006F7739"/>
    <w:rsid w:val="007058A1"/>
    <w:rsid w:val="007074F5"/>
    <w:rsid w:val="00710CD2"/>
    <w:rsid w:val="007113B9"/>
    <w:rsid w:val="007118F9"/>
    <w:rsid w:val="007148FB"/>
    <w:rsid w:val="00715D42"/>
    <w:rsid w:val="0072114D"/>
    <w:rsid w:val="0072390F"/>
    <w:rsid w:val="00725D4F"/>
    <w:rsid w:val="00727339"/>
    <w:rsid w:val="00727E4D"/>
    <w:rsid w:val="00731B52"/>
    <w:rsid w:val="00732DEB"/>
    <w:rsid w:val="00733A72"/>
    <w:rsid w:val="00740B9C"/>
    <w:rsid w:val="007530E1"/>
    <w:rsid w:val="007550C7"/>
    <w:rsid w:val="007564EE"/>
    <w:rsid w:val="00763281"/>
    <w:rsid w:val="00770E03"/>
    <w:rsid w:val="00775C21"/>
    <w:rsid w:val="00775EE2"/>
    <w:rsid w:val="00776085"/>
    <w:rsid w:val="00776C6B"/>
    <w:rsid w:val="00777089"/>
    <w:rsid w:val="00777895"/>
    <w:rsid w:val="0078068A"/>
    <w:rsid w:val="007810CC"/>
    <w:rsid w:val="007B16E1"/>
    <w:rsid w:val="007B4B35"/>
    <w:rsid w:val="007B563B"/>
    <w:rsid w:val="007B758C"/>
    <w:rsid w:val="007C0BE1"/>
    <w:rsid w:val="007C62AE"/>
    <w:rsid w:val="007C6E3C"/>
    <w:rsid w:val="007C7321"/>
    <w:rsid w:val="007C77C1"/>
    <w:rsid w:val="007D1AB6"/>
    <w:rsid w:val="007E1448"/>
    <w:rsid w:val="007E672D"/>
    <w:rsid w:val="007F1C0B"/>
    <w:rsid w:val="007F33F9"/>
    <w:rsid w:val="007F5E24"/>
    <w:rsid w:val="00802646"/>
    <w:rsid w:val="00802A07"/>
    <w:rsid w:val="00804F5B"/>
    <w:rsid w:val="00806C97"/>
    <w:rsid w:val="008179AD"/>
    <w:rsid w:val="00820FD3"/>
    <w:rsid w:val="008301CE"/>
    <w:rsid w:val="00832CCA"/>
    <w:rsid w:val="00834E76"/>
    <w:rsid w:val="00844729"/>
    <w:rsid w:val="00846247"/>
    <w:rsid w:val="00846D55"/>
    <w:rsid w:val="008502A6"/>
    <w:rsid w:val="008502AF"/>
    <w:rsid w:val="0085182F"/>
    <w:rsid w:val="008548C5"/>
    <w:rsid w:val="008571B3"/>
    <w:rsid w:val="00857565"/>
    <w:rsid w:val="00857AED"/>
    <w:rsid w:val="00860640"/>
    <w:rsid w:val="008625F6"/>
    <w:rsid w:val="00862862"/>
    <w:rsid w:val="00866F97"/>
    <w:rsid w:val="008675B6"/>
    <w:rsid w:val="008732C7"/>
    <w:rsid w:val="00876956"/>
    <w:rsid w:val="0087741F"/>
    <w:rsid w:val="00881C4B"/>
    <w:rsid w:val="00882B0C"/>
    <w:rsid w:val="00884D88"/>
    <w:rsid w:val="00891D95"/>
    <w:rsid w:val="00893FF1"/>
    <w:rsid w:val="00896F5A"/>
    <w:rsid w:val="008A55E1"/>
    <w:rsid w:val="008A5AA8"/>
    <w:rsid w:val="008A5B38"/>
    <w:rsid w:val="008B08B4"/>
    <w:rsid w:val="008B1509"/>
    <w:rsid w:val="008B19F2"/>
    <w:rsid w:val="008C135F"/>
    <w:rsid w:val="008C157E"/>
    <w:rsid w:val="008C207C"/>
    <w:rsid w:val="008C3D59"/>
    <w:rsid w:val="008C6229"/>
    <w:rsid w:val="008C6E2C"/>
    <w:rsid w:val="008D149E"/>
    <w:rsid w:val="008D2055"/>
    <w:rsid w:val="008D3D09"/>
    <w:rsid w:val="008D5229"/>
    <w:rsid w:val="008D6A54"/>
    <w:rsid w:val="008D7EB0"/>
    <w:rsid w:val="008E1597"/>
    <w:rsid w:val="008E6474"/>
    <w:rsid w:val="008E7D58"/>
    <w:rsid w:val="008F0242"/>
    <w:rsid w:val="008F0802"/>
    <w:rsid w:val="00900251"/>
    <w:rsid w:val="00901909"/>
    <w:rsid w:val="00902F8F"/>
    <w:rsid w:val="00903B32"/>
    <w:rsid w:val="00903B58"/>
    <w:rsid w:val="0090563A"/>
    <w:rsid w:val="00905DA7"/>
    <w:rsid w:val="009100BF"/>
    <w:rsid w:val="00912EBF"/>
    <w:rsid w:val="00913F36"/>
    <w:rsid w:val="009172F1"/>
    <w:rsid w:val="00920607"/>
    <w:rsid w:val="00925C13"/>
    <w:rsid w:val="00930B9B"/>
    <w:rsid w:val="00934AED"/>
    <w:rsid w:val="00935E06"/>
    <w:rsid w:val="0094410B"/>
    <w:rsid w:val="00951DC2"/>
    <w:rsid w:val="00952221"/>
    <w:rsid w:val="0095583B"/>
    <w:rsid w:val="00955DF8"/>
    <w:rsid w:val="00960391"/>
    <w:rsid w:val="0096094C"/>
    <w:rsid w:val="00960B3F"/>
    <w:rsid w:val="00963BF2"/>
    <w:rsid w:val="009713CD"/>
    <w:rsid w:val="009737B6"/>
    <w:rsid w:val="00974D4D"/>
    <w:rsid w:val="0097562A"/>
    <w:rsid w:val="009772AE"/>
    <w:rsid w:val="00984571"/>
    <w:rsid w:val="00984602"/>
    <w:rsid w:val="00997463"/>
    <w:rsid w:val="0099776B"/>
    <w:rsid w:val="00997911"/>
    <w:rsid w:val="009A1070"/>
    <w:rsid w:val="009A3467"/>
    <w:rsid w:val="009A47E8"/>
    <w:rsid w:val="009A582D"/>
    <w:rsid w:val="009A6AAA"/>
    <w:rsid w:val="009A7328"/>
    <w:rsid w:val="009A7A61"/>
    <w:rsid w:val="009A7B3B"/>
    <w:rsid w:val="009B1A59"/>
    <w:rsid w:val="009B33CC"/>
    <w:rsid w:val="009B6E5B"/>
    <w:rsid w:val="009C20AC"/>
    <w:rsid w:val="009C3F98"/>
    <w:rsid w:val="009D00CE"/>
    <w:rsid w:val="009D0D78"/>
    <w:rsid w:val="009D28C6"/>
    <w:rsid w:val="009D4BF2"/>
    <w:rsid w:val="009D56D0"/>
    <w:rsid w:val="009D6147"/>
    <w:rsid w:val="009D6C0F"/>
    <w:rsid w:val="009E3C45"/>
    <w:rsid w:val="009E3D16"/>
    <w:rsid w:val="009F1693"/>
    <w:rsid w:val="009F494F"/>
    <w:rsid w:val="009F6696"/>
    <w:rsid w:val="009F73A1"/>
    <w:rsid w:val="00A01ED3"/>
    <w:rsid w:val="00A03D51"/>
    <w:rsid w:val="00A06DBF"/>
    <w:rsid w:val="00A071E7"/>
    <w:rsid w:val="00A102AD"/>
    <w:rsid w:val="00A121E9"/>
    <w:rsid w:val="00A13263"/>
    <w:rsid w:val="00A2572A"/>
    <w:rsid w:val="00A30689"/>
    <w:rsid w:val="00A32A96"/>
    <w:rsid w:val="00A33016"/>
    <w:rsid w:val="00A34CBD"/>
    <w:rsid w:val="00A4326C"/>
    <w:rsid w:val="00A441FD"/>
    <w:rsid w:val="00A570D2"/>
    <w:rsid w:val="00A61BC8"/>
    <w:rsid w:val="00A625B1"/>
    <w:rsid w:val="00A62631"/>
    <w:rsid w:val="00A73C18"/>
    <w:rsid w:val="00A73CA8"/>
    <w:rsid w:val="00A74ABE"/>
    <w:rsid w:val="00A771C8"/>
    <w:rsid w:val="00A821C8"/>
    <w:rsid w:val="00A82C1B"/>
    <w:rsid w:val="00A87081"/>
    <w:rsid w:val="00A91200"/>
    <w:rsid w:val="00A91E7F"/>
    <w:rsid w:val="00A93C53"/>
    <w:rsid w:val="00A9426A"/>
    <w:rsid w:val="00A949A5"/>
    <w:rsid w:val="00A94F87"/>
    <w:rsid w:val="00A97495"/>
    <w:rsid w:val="00AA07C8"/>
    <w:rsid w:val="00AA3ADD"/>
    <w:rsid w:val="00AB5476"/>
    <w:rsid w:val="00AB6941"/>
    <w:rsid w:val="00AC2B00"/>
    <w:rsid w:val="00AC2E48"/>
    <w:rsid w:val="00AC3A78"/>
    <w:rsid w:val="00AC5453"/>
    <w:rsid w:val="00AC5656"/>
    <w:rsid w:val="00AC7687"/>
    <w:rsid w:val="00AD04D9"/>
    <w:rsid w:val="00AD1495"/>
    <w:rsid w:val="00AD1C5B"/>
    <w:rsid w:val="00AD2722"/>
    <w:rsid w:val="00AD37B9"/>
    <w:rsid w:val="00AD4F01"/>
    <w:rsid w:val="00AD664E"/>
    <w:rsid w:val="00AD6A3A"/>
    <w:rsid w:val="00AE2B7D"/>
    <w:rsid w:val="00AE2C53"/>
    <w:rsid w:val="00AE2EA8"/>
    <w:rsid w:val="00AF136A"/>
    <w:rsid w:val="00AF33CA"/>
    <w:rsid w:val="00AF3986"/>
    <w:rsid w:val="00AF50C2"/>
    <w:rsid w:val="00AF615B"/>
    <w:rsid w:val="00AF76D3"/>
    <w:rsid w:val="00AF7E25"/>
    <w:rsid w:val="00B01A82"/>
    <w:rsid w:val="00B04C9C"/>
    <w:rsid w:val="00B13E26"/>
    <w:rsid w:val="00B14DB5"/>
    <w:rsid w:val="00B14DF7"/>
    <w:rsid w:val="00B153C7"/>
    <w:rsid w:val="00B16B44"/>
    <w:rsid w:val="00B170B6"/>
    <w:rsid w:val="00B21250"/>
    <w:rsid w:val="00B22292"/>
    <w:rsid w:val="00B22C42"/>
    <w:rsid w:val="00B26BAC"/>
    <w:rsid w:val="00B3098C"/>
    <w:rsid w:val="00B31055"/>
    <w:rsid w:val="00B3267D"/>
    <w:rsid w:val="00B32AB9"/>
    <w:rsid w:val="00B3614B"/>
    <w:rsid w:val="00B36923"/>
    <w:rsid w:val="00B4386B"/>
    <w:rsid w:val="00B44313"/>
    <w:rsid w:val="00B4624B"/>
    <w:rsid w:val="00B469FD"/>
    <w:rsid w:val="00B46D33"/>
    <w:rsid w:val="00B471C9"/>
    <w:rsid w:val="00B4791B"/>
    <w:rsid w:val="00B5397C"/>
    <w:rsid w:val="00B61C82"/>
    <w:rsid w:val="00B61F58"/>
    <w:rsid w:val="00B633CF"/>
    <w:rsid w:val="00B70759"/>
    <w:rsid w:val="00B70CCD"/>
    <w:rsid w:val="00B73CBF"/>
    <w:rsid w:val="00B8330D"/>
    <w:rsid w:val="00B9724D"/>
    <w:rsid w:val="00BA2098"/>
    <w:rsid w:val="00BA62D3"/>
    <w:rsid w:val="00BA6322"/>
    <w:rsid w:val="00BA6950"/>
    <w:rsid w:val="00BB07B1"/>
    <w:rsid w:val="00BB1868"/>
    <w:rsid w:val="00BB34B8"/>
    <w:rsid w:val="00BB4320"/>
    <w:rsid w:val="00BC2E5E"/>
    <w:rsid w:val="00BC355D"/>
    <w:rsid w:val="00BC38F8"/>
    <w:rsid w:val="00BC5424"/>
    <w:rsid w:val="00BC6723"/>
    <w:rsid w:val="00BD7064"/>
    <w:rsid w:val="00BD71FF"/>
    <w:rsid w:val="00BE5E0A"/>
    <w:rsid w:val="00BE6C10"/>
    <w:rsid w:val="00BE7381"/>
    <w:rsid w:val="00BF2E25"/>
    <w:rsid w:val="00BF55BB"/>
    <w:rsid w:val="00BF7014"/>
    <w:rsid w:val="00C0174E"/>
    <w:rsid w:val="00C043E3"/>
    <w:rsid w:val="00C04EC1"/>
    <w:rsid w:val="00C0652D"/>
    <w:rsid w:val="00C06C28"/>
    <w:rsid w:val="00C06E2F"/>
    <w:rsid w:val="00C071FD"/>
    <w:rsid w:val="00C11191"/>
    <w:rsid w:val="00C12E62"/>
    <w:rsid w:val="00C14699"/>
    <w:rsid w:val="00C162CA"/>
    <w:rsid w:val="00C204F2"/>
    <w:rsid w:val="00C243F7"/>
    <w:rsid w:val="00C279E6"/>
    <w:rsid w:val="00C33C46"/>
    <w:rsid w:val="00C348D3"/>
    <w:rsid w:val="00C36042"/>
    <w:rsid w:val="00C438A9"/>
    <w:rsid w:val="00C43BEC"/>
    <w:rsid w:val="00C44189"/>
    <w:rsid w:val="00C46DF9"/>
    <w:rsid w:val="00C53F23"/>
    <w:rsid w:val="00C56065"/>
    <w:rsid w:val="00C567C3"/>
    <w:rsid w:val="00C571AC"/>
    <w:rsid w:val="00C63885"/>
    <w:rsid w:val="00C67DC8"/>
    <w:rsid w:val="00C7113B"/>
    <w:rsid w:val="00C7208D"/>
    <w:rsid w:val="00C72C27"/>
    <w:rsid w:val="00C75466"/>
    <w:rsid w:val="00C769A0"/>
    <w:rsid w:val="00C85F3E"/>
    <w:rsid w:val="00C927FF"/>
    <w:rsid w:val="00C968B2"/>
    <w:rsid w:val="00C97575"/>
    <w:rsid w:val="00CA332F"/>
    <w:rsid w:val="00CA5A97"/>
    <w:rsid w:val="00CB1EE6"/>
    <w:rsid w:val="00CB37D6"/>
    <w:rsid w:val="00CB4168"/>
    <w:rsid w:val="00CB59DF"/>
    <w:rsid w:val="00CB6B3C"/>
    <w:rsid w:val="00CB6C83"/>
    <w:rsid w:val="00CC1444"/>
    <w:rsid w:val="00CC196D"/>
    <w:rsid w:val="00CD07C8"/>
    <w:rsid w:val="00CD3D61"/>
    <w:rsid w:val="00CD7992"/>
    <w:rsid w:val="00CE1F5D"/>
    <w:rsid w:val="00CE25D8"/>
    <w:rsid w:val="00CE4488"/>
    <w:rsid w:val="00CE48E4"/>
    <w:rsid w:val="00CF325F"/>
    <w:rsid w:val="00CF59C7"/>
    <w:rsid w:val="00D01DAF"/>
    <w:rsid w:val="00D12AD0"/>
    <w:rsid w:val="00D12F39"/>
    <w:rsid w:val="00D13715"/>
    <w:rsid w:val="00D138E0"/>
    <w:rsid w:val="00D1652F"/>
    <w:rsid w:val="00D23E2C"/>
    <w:rsid w:val="00D262DF"/>
    <w:rsid w:val="00D27586"/>
    <w:rsid w:val="00D32B76"/>
    <w:rsid w:val="00D32F2D"/>
    <w:rsid w:val="00D3603B"/>
    <w:rsid w:val="00D36726"/>
    <w:rsid w:val="00D368FB"/>
    <w:rsid w:val="00D36E10"/>
    <w:rsid w:val="00D3775C"/>
    <w:rsid w:val="00D5045F"/>
    <w:rsid w:val="00D50ACA"/>
    <w:rsid w:val="00D529F3"/>
    <w:rsid w:val="00D52ABE"/>
    <w:rsid w:val="00D56212"/>
    <w:rsid w:val="00D56BFE"/>
    <w:rsid w:val="00D57367"/>
    <w:rsid w:val="00D60AC8"/>
    <w:rsid w:val="00D63AB5"/>
    <w:rsid w:val="00D76E3A"/>
    <w:rsid w:val="00D77827"/>
    <w:rsid w:val="00D814C6"/>
    <w:rsid w:val="00D83144"/>
    <w:rsid w:val="00D90540"/>
    <w:rsid w:val="00D90AC8"/>
    <w:rsid w:val="00D91C31"/>
    <w:rsid w:val="00D927E5"/>
    <w:rsid w:val="00D92931"/>
    <w:rsid w:val="00D957D5"/>
    <w:rsid w:val="00D95E90"/>
    <w:rsid w:val="00D97945"/>
    <w:rsid w:val="00DA057F"/>
    <w:rsid w:val="00DA0790"/>
    <w:rsid w:val="00DA1E87"/>
    <w:rsid w:val="00DA2C71"/>
    <w:rsid w:val="00DA3D3A"/>
    <w:rsid w:val="00DA4BB0"/>
    <w:rsid w:val="00DA6581"/>
    <w:rsid w:val="00DB1410"/>
    <w:rsid w:val="00DB1AFE"/>
    <w:rsid w:val="00DB58F2"/>
    <w:rsid w:val="00DC2419"/>
    <w:rsid w:val="00DC57B3"/>
    <w:rsid w:val="00DC61FD"/>
    <w:rsid w:val="00DC7D15"/>
    <w:rsid w:val="00DD335E"/>
    <w:rsid w:val="00DD5663"/>
    <w:rsid w:val="00DD58FB"/>
    <w:rsid w:val="00DD707C"/>
    <w:rsid w:val="00DD7833"/>
    <w:rsid w:val="00DE2CE6"/>
    <w:rsid w:val="00DE5783"/>
    <w:rsid w:val="00DF09D4"/>
    <w:rsid w:val="00DF2F4C"/>
    <w:rsid w:val="00DF41D2"/>
    <w:rsid w:val="00E10964"/>
    <w:rsid w:val="00E1132A"/>
    <w:rsid w:val="00E128C2"/>
    <w:rsid w:val="00E21772"/>
    <w:rsid w:val="00E23C41"/>
    <w:rsid w:val="00E25801"/>
    <w:rsid w:val="00E35572"/>
    <w:rsid w:val="00E35C38"/>
    <w:rsid w:val="00E4238E"/>
    <w:rsid w:val="00E432AD"/>
    <w:rsid w:val="00E447D3"/>
    <w:rsid w:val="00E46DE0"/>
    <w:rsid w:val="00E47B33"/>
    <w:rsid w:val="00E55487"/>
    <w:rsid w:val="00E55F7D"/>
    <w:rsid w:val="00E6029E"/>
    <w:rsid w:val="00E62F6B"/>
    <w:rsid w:val="00E63C1E"/>
    <w:rsid w:val="00E70DA2"/>
    <w:rsid w:val="00E72691"/>
    <w:rsid w:val="00E80CF8"/>
    <w:rsid w:val="00E82AC5"/>
    <w:rsid w:val="00E82DEE"/>
    <w:rsid w:val="00E83179"/>
    <w:rsid w:val="00E854EA"/>
    <w:rsid w:val="00E86256"/>
    <w:rsid w:val="00E86343"/>
    <w:rsid w:val="00E86A6A"/>
    <w:rsid w:val="00E90917"/>
    <w:rsid w:val="00E92D36"/>
    <w:rsid w:val="00EA0009"/>
    <w:rsid w:val="00EA0B41"/>
    <w:rsid w:val="00EA121F"/>
    <w:rsid w:val="00EA169B"/>
    <w:rsid w:val="00EA6205"/>
    <w:rsid w:val="00EA6C4D"/>
    <w:rsid w:val="00EB06CA"/>
    <w:rsid w:val="00EB22D1"/>
    <w:rsid w:val="00EB55D7"/>
    <w:rsid w:val="00EC02FA"/>
    <w:rsid w:val="00EC0EBF"/>
    <w:rsid w:val="00EC69F0"/>
    <w:rsid w:val="00EC7D6C"/>
    <w:rsid w:val="00ED126B"/>
    <w:rsid w:val="00ED221A"/>
    <w:rsid w:val="00ED2788"/>
    <w:rsid w:val="00ED4A42"/>
    <w:rsid w:val="00ED4B86"/>
    <w:rsid w:val="00ED5803"/>
    <w:rsid w:val="00EE006C"/>
    <w:rsid w:val="00EE0261"/>
    <w:rsid w:val="00EF320D"/>
    <w:rsid w:val="00EF401F"/>
    <w:rsid w:val="00EF5AD5"/>
    <w:rsid w:val="00F04A1D"/>
    <w:rsid w:val="00F06C5A"/>
    <w:rsid w:val="00F115E3"/>
    <w:rsid w:val="00F117BC"/>
    <w:rsid w:val="00F15635"/>
    <w:rsid w:val="00F16369"/>
    <w:rsid w:val="00F2305B"/>
    <w:rsid w:val="00F25A96"/>
    <w:rsid w:val="00F27AAF"/>
    <w:rsid w:val="00F30991"/>
    <w:rsid w:val="00F31C60"/>
    <w:rsid w:val="00F32185"/>
    <w:rsid w:val="00F376DD"/>
    <w:rsid w:val="00F37FD4"/>
    <w:rsid w:val="00F401CB"/>
    <w:rsid w:val="00F4119F"/>
    <w:rsid w:val="00F42C4B"/>
    <w:rsid w:val="00F42F79"/>
    <w:rsid w:val="00F51E35"/>
    <w:rsid w:val="00F538E2"/>
    <w:rsid w:val="00F54D07"/>
    <w:rsid w:val="00F55A1C"/>
    <w:rsid w:val="00F56D1B"/>
    <w:rsid w:val="00F57BCC"/>
    <w:rsid w:val="00F621DF"/>
    <w:rsid w:val="00F71876"/>
    <w:rsid w:val="00F73E43"/>
    <w:rsid w:val="00F76326"/>
    <w:rsid w:val="00F80492"/>
    <w:rsid w:val="00F805E7"/>
    <w:rsid w:val="00F83C7A"/>
    <w:rsid w:val="00F83E2D"/>
    <w:rsid w:val="00F85356"/>
    <w:rsid w:val="00F862F9"/>
    <w:rsid w:val="00F93553"/>
    <w:rsid w:val="00F9374D"/>
    <w:rsid w:val="00F94B91"/>
    <w:rsid w:val="00F96A82"/>
    <w:rsid w:val="00FA0842"/>
    <w:rsid w:val="00FA2047"/>
    <w:rsid w:val="00FA3A42"/>
    <w:rsid w:val="00FA5202"/>
    <w:rsid w:val="00FA6AE6"/>
    <w:rsid w:val="00FC1606"/>
    <w:rsid w:val="00FC2175"/>
    <w:rsid w:val="00FC2D81"/>
    <w:rsid w:val="00FC3071"/>
    <w:rsid w:val="00FC43FC"/>
    <w:rsid w:val="00FC7B2A"/>
    <w:rsid w:val="00FD03EF"/>
    <w:rsid w:val="00FD3285"/>
    <w:rsid w:val="00FD3628"/>
    <w:rsid w:val="00FD3DE2"/>
    <w:rsid w:val="00FD78A4"/>
    <w:rsid w:val="00FE1FA8"/>
    <w:rsid w:val="00FE60EC"/>
    <w:rsid w:val="00FE7EBB"/>
    <w:rsid w:val="00FF2E36"/>
    <w:rsid w:val="00FF36D9"/>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1C2D8F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540F"/>
    <w:rPr>
      <w:rFonts w:asciiTheme="majorHAnsi" w:eastAsiaTheme="majorEastAsia" w:hAnsiTheme="majorHAnsi" w:cstheme="majorBidi"/>
      <w:sz w:val="18"/>
      <w:szCs w:val="18"/>
    </w:rPr>
  </w:style>
  <w:style w:type="table" w:styleId="a5">
    <w:name w:val="Table Grid"/>
    <w:basedOn w:val="a1"/>
    <w:uiPriority w:val="39"/>
    <w:rsid w:val="00BB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1772"/>
    <w:pPr>
      <w:tabs>
        <w:tab w:val="center" w:pos="4252"/>
        <w:tab w:val="right" w:pos="8504"/>
      </w:tabs>
      <w:snapToGrid w:val="0"/>
    </w:pPr>
  </w:style>
  <w:style w:type="character" w:customStyle="1" w:styleId="a7">
    <w:name w:val="ヘッダー (文字)"/>
    <w:basedOn w:val="a0"/>
    <w:link w:val="a6"/>
    <w:uiPriority w:val="99"/>
    <w:rsid w:val="00E21772"/>
  </w:style>
  <w:style w:type="paragraph" w:styleId="a8">
    <w:name w:val="footer"/>
    <w:basedOn w:val="a"/>
    <w:link w:val="a9"/>
    <w:uiPriority w:val="99"/>
    <w:unhideWhenUsed/>
    <w:rsid w:val="00E21772"/>
    <w:pPr>
      <w:tabs>
        <w:tab w:val="center" w:pos="4252"/>
        <w:tab w:val="right" w:pos="8504"/>
      </w:tabs>
      <w:snapToGrid w:val="0"/>
    </w:pPr>
  </w:style>
  <w:style w:type="character" w:customStyle="1" w:styleId="a9">
    <w:name w:val="フッター (文字)"/>
    <w:basedOn w:val="a0"/>
    <w:link w:val="a8"/>
    <w:uiPriority w:val="99"/>
    <w:rsid w:val="00E21772"/>
  </w:style>
  <w:style w:type="paragraph" w:styleId="Web">
    <w:name w:val="Normal (Web)"/>
    <w:basedOn w:val="a"/>
    <w:uiPriority w:val="99"/>
    <w:semiHidden/>
    <w:unhideWhenUsed/>
    <w:rsid w:val="007C73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36923"/>
    <w:rPr>
      <w:sz w:val="18"/>
      <w:szCs w:val="18"/>
    </w:rPr>
  </w:style>
  <w:style w:type="paragraph" w:styleId="ab">
    <w:name w:val="annotation text"/>
    <w:basedOn w:val="a"/>
    <w:link w:val="ac"/>
    <w:uiPriority w:val="99"/>
    <w:semiHidden/>
    <w:unhideWhenUsed/>
    <w:rsid w:val="00B36923"/>
    <w:pPr>
      <w:jc w:val="left"/>
    </w:pPr>
  </w:style>
  <w:style w:type="character" w:customStyle="1" w:styleId="ac">
    <w:name w:val="コメント文字列 (文字)"/>
    <w:basedOn w:val="a0"/>
    <w:link w:val="ab"/>
    <w:uiPriority w:val="99"/>
    <w:semiHidden/>
    <w:rsid w:val="00B36923"/>
  </w:style>
  <w:style w:type="paragraph" w:styleId="ad">
    <w:name w:val="annotation subject"/>
    <w:basedOn w:val="ab"/>
    <w:next w:val="ab"/>
    <w:link w:val="ae"/>
    <w:uiPriority w:val="99"/>
    <w:semiHidden/>
    <w:unhideWhenUsed/>
    <w:rsid w:val="00B36923"/>
    <w:rPr>
      <w:b/>
      <w:bCs/>
    </w:rPr>
  </w:style>
  <w:style w:type="character" w:customStyle="1" w:styleId="ae">
    <w:name w:val="コメント内容 (文字)"/>
    <w:basedOn w:val="ac"/>
    <w:link w:val="ad"/>
    <w:uiPriority w:val="99"/>
    <w:semiHidden/>
    <w:rsid w:val="00B36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7418">
      <w:bodyDiv w:val="1"/>
      <w:marLeft w:val="0"/>
      <w:marRight w:val="0"/>
      <w:marTop w:val="0"/>
      <w:marBottom w:val="0"/>
      <w:divBdr>
        <w:top w:val="none" w:sz="0" w:space="0" w:color="auto"/>
        <w:left w:val="none" w:sz="0" w:space="0" w:color="auto"/>
        <w:bottom w:val="none" w:sz="0" w:space="0" w:color="auto"/>
        <w:right w:val="none" w:sz="0" w:space="0" w:color="auto"/>
      </w:divBdr>
    </w:div>
    <w:div w:id="1497384020">
      <w:bodyDiv w:val="1"/>
      <w:marLeft w:val="0"/>
      <w:marRight w:val="0"/>
      <w:marTop w:val="0"/>
      <w:marBottom w:val="0"/>
      <w:divBdr>
        <w:top w:val="none" w:sz="0" w:space="0" w:color="auto"/>
        <w:left w:val="none" w:sz="0" w:space="0" w:color="auto"/>
        <w:bottom w:val="none" w:sz="0" w:space="0" w:color="auto"/>
        <w:right w:val="none" w:sz="0" w:space="0" w:color="auto"/>
      </w:divBdr>
    </w:div>
    <w:div w:id="18794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5A7-9090-429C-92DD-F4FB0B8A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2021-05-28T05:50:00Z</dcterms:created>
  <dcterms:modified xsi:type="dcterms:W3CDTF">2021-05-28T05:50:00Z</dcterms:modified>
</cp:coreProperties>
</file>