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B4F" w:rsidRDefault="00142B4F" w:rsidP="000711EF">
      <w:pPr>
        <w:widowControl/>
        <w:jc w:val="center"/>
        <w:rPr>
          <w:rFonts w:ascii="メイリオ" w:eastAsia="メイリオ" w:hAnsi="メイリオ"/>
          <w:szCs w:val="21"/>
        </w:rPr>
      </w:pPr>
    </w:p>
    <w:p w:rsidR="009E1C96" w:rsidRPr="000711EF" w:rsidRDefault="000711EF" w:rsidP="000711EF">
      <w:pPr>
        <w:widowControl/>
        <w:jc w:val="center"/>
        <w:rPr>
          <w:rFonts w:ascii="メイリオ" w:eastAsia="メイリオ" w:hAnsi="メイリオ"/>
          <w:sz w:val="72"/>
          <w:szCs w:val="21"/>
        </w:rPr>
      </w:pPr>
      <w:r w:rsidRPr="000711EF">
        <w:rPr>
          <w:rFonts w:ascii="メイリオ" w:eastAsia="メイリオ" w:hAnsi="メイリオ" w:hint="eastAsia"/>
          <w:sz w:val="72"/>
          <w:szCs w:val="21"/>
        </w:rPr>
        <w:t>巻末資料</w:t>
      </w:r>
    </w:p>
    <w:p w:rsidR="009E1C96" w:rsidRDefault="009E1C96" w:rsidP="0095173B">
      <w:pPr>
        <w:widowControl/>
        <w:spacing w:line="400" w:lineRule="exact"/>
        <w:jc w:val="center"/>
        <w:rPr>
          <w:rFonts w:ascii="メイリオ" w:eastAsia="メイリオ" w:hAnsi="メイリオ"/>
          <w:sz w:val="32"/>
          <w:szCs w:val="21"/>
        </w:rPr>
      </w:pPr>
    </w:p>
    <w:p w:rsidR="005C2F8A" w:rsidRPr="00A11B1F" w:rsidRDefault="005C2F8A" w:rsidP="0095173B">
      <w:pPr>
        <w:widowControl/>
        <w:spacing w:line="400" w:lineRule="exact"/>
        <w:jc w:val="center"/>
        <w:rPr>
          <w:rFonts w:ascii="メイリオ" w:eastAsia="メイリオ" w:hAnsi="メイリオ"/>
          <w:sz w:val="32"/>
          <w:szCs w:val="21"/>
        </w:rPr>
      </w:pPr>
      <w:r w:rsidRPr="00A11B1F">
        <w:rPr>
          <w:rFonts w:ascii="メイリオ" w:eastAsia="メイリオ" w:hAnsi="メイリオ" w:hint="eastAsia"/>
          <w:sz w:val="32"/>
          <w:szCs w:val="21"/>
        </w:rPr>
        <w:t>目次</w:t>
      </w:r>
    </w:p>
    <w:p w:rsidR="005C2F8A" w:rsidRPr="0095173B" w:rsidRDefault="005C2F8A" w:rsidP="0095173B">
      <w:pPr>
        <w:spacing w:line="400" w:lineRule="exact"/>
        <w:rPr>
          <w:rFonts w:ascii="メイリオ" w:eastAsia="メイリオ" w:hAnsi="メイリオ"/>
          <w:szCs w:val="21"/>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7560"/>
        <w:gridCol w:w="561"/>
      </w:tblGrid>
      <w:tr w:rsidR="00476190" w:rsidRPr="0095173B" w:rsidTr="00614A77">
        <w:trPr>
          <w:jc w:val="center"/>
        </w:trPr>
        <w:tc>
          <w:tcPr>
            <w:tcW w:w="7796" w:type="dxa"/>
            <w:gridSpan w:val="2"/>
          </w:tcPr>
          <w:p w:rsidR="00476190" w:rsidRPr="0095173B" w:rsidRDefault="00476190" w:rsidP="0095173B">
            <w:pPr>
              <w:spacing w:line="400" w:lineRule="exact"/>
              <w:rPr>
                <w:rFonts w:ascii="メイリオ" w:eastAsia="メイリオ" w:hAnsi="メイリオ"/>
                <w:szCs w:val="21"/>
              </w:rPr>
            </w:pPr>
            <w:r w:rsidRPr="0095173B">
              <w:rPr>
                <w:rFonts w:ascii="メイリオ" w:eastAsia="メイリオ" w:hAnsi="メイリオ" w:hint="eastAsia"/>
                <w:szCs w:val="21"/>
              </w:rPr>
              <w:t>１．計画の策定経過等</w:t>
            </w:r>
            <w:r w:rsidR="00422BBC" w:rsidRPr="0095173B">
              <w:rPr>
                <w:rFonts w:ascii="メイリオ" w:eastAsia="メイリオ" w:hAnsi="メイリオ" w:hint="eastAsia"/>
                <w:szCs w:val="21"/>
              </w:rPr>
              <w:t xml:space="preserve">　　・・・・・・・・・・・・・・・・・・・・・・・・</w:t>
            </w:r>
          </w:p>
        </w:tc>
        <w:tc>
          <w:tcPr>
            <w:tcW w:w="561" w:type="dxa"/>
          </w:tcPr>
          <w:p w:rsidR="00476190" w:rsidRPr="0095173B" w:rsidRDefault="00422BBC"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1</w:t>
            </w:r>
          </w:p>
        </w:tc>
      </w:tr>
      <w:tr w:rsidR="00476190" w:rsidRPr="0095173B" w:rsidTr="00614A77">
        <w:trPr>
          <w:jc w:val="center"/>
        </w:trPr>
        <w:tc>
          <w:tcPr>
            <w:tcW w:w="236" w:type="dxa"/>
          </w:tcPr>
          <w:p w:rsidR="00476190" w:rsidRPr="0095173B" w:rsidRDefault="00476190" w:rsidP="0095173B">
            <w:pPr>
              <w:spacing w:line="400" w:lineRule="exact"/>
              <w:rPr>
                <w:rFonts w:ascii="メイリオ" w:eastAsia="メイリオ" w:hAnsi="メイリオ"/>
                <w:szCs w:val="21"/>
              </w:rPr>
            </w:pPr>
          </w:p>
        </w:tc>
        <w:tc>
          <w:tcPr>
            <w:tcW w:w="7560" w:type="dxa"/>
          </w:tcPr>
          <w:p w:rsidR="00476190" w:rsidRPr="0095173B" w:rsidRDefault="00476190" w:rsidP="0095173B">
            <w:pPr>
              <w:spacing w:line="400" w:lineRule="exact"/>
              <w:rPr>
                <w:rFonts w:ascii="メイリオ" w:eastAsia="メイリオ" w:hAnsi="メイリオ"/>
                <w:szCs w:val="21"/>
              </w:rPr>
            </w:pPr>
            <w:r w:rsidRPr="0095173B">
              <w:rPr>
                <w:rFonts w:ascii="メイリオ" w:eastAsia="メイリオ" w:hAnsi="メイリオ" w:hint="eastAsia"/>
                <w:szCs w:val="21"/>
              </w:rPr>
              <w:t>（１）「大阪ブルー・オーシャン・ビジョン」実行計画の策定経過</w:t>
            </w:r>
            <w:r w:rsidR="00422BBC" w:rsidRPr="0095173B">
              <w:rPr>
                <w:rFonts w:ascii="メイリオ" w:eastAsia="メイリオ" w:hAnsi="メイリオ" w:hint="eastAsia"/>
                <w:szCs w:val="21"/>
              </w:rPr>
              <w:t xml:space="preserve">　　・・・・</w:t>
            </w:r>
          </w:p>
        </w:tc>
        <w:tc>
          <w:tcPr>
            <w:tcW w:w="561" w:type="dxa"/>
          </w:tcPr>
          <w:p w:rsidR="00476190" w:rsidRPr="0095173B" w:rsidRDefault="00422BBC"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1</w:t>
            </w:r>
          </w:p>
        </w:tc>
      </w:tr>
      <w:tr w:rsidR="00476190" w:rsidRPr="0095173B" w:rsidTr="00614A77">
        <w:trPr>
          <w:jc w:val="center"/>
        </w:trPr>
        <w:tc>
          <w:tcPr>
            <w:tcW w:w="236" w:type="dxa"/>
          </w:tcPr>
          <w:p w:rsidR="00476190" w:rsidRPr="0095173B" w:rsidRDefault="00476190" w:rsidP="0095173B">
            <w:pPr>
              <w:spacing w:line="400" w:lineRule="exact"/>
              <w:rPr>
                <w:rFonts w:ascii="メイリオ" w:eastAsia="メイリオ" w:hAnsi="メイリオ"/>
                <w:szCs w:val="21"/>
              </w:rPr>
            </w:pPr>
          </w:p>
        </w:tc>
        <w:tc>
          <w:tcPr>
            <w:tcW w:w="7560" w:type="dxa"/>
          </w:tcPr>
          <w:p w:rsidR="00476190" w:rsidRPr="0095173B" w:rsidRDefault="00476190" w:rsidP="0095173B">
            <w:pPr>
              <w:spacing w:line="400" w:lineRule="exact"/>
              <w:rPr>
                <w:rFonts w:ascii="メイリオ" w:eastAsia="メイリオ" w:hAnsi="メイリオ"/>
                <w:szCs w:val="21"/>
              </w:rPr>
            </w:pPr>
            <w:r w:rsidRPr="0095173B">
              <w:rPr>
                <w:rFonts w:ascii="メイリオ" w:eastAsia="メイリオ" w:hAnsi="メイリオ" w:hint="eastAsia"/>
                <w:szCs w:val="21"/>
              </w:rPr>
              <w:t>（２）大阪市環境審議会　委員名簿</w:t>
            </w:r>
            <w:r w:rsidR="00422BBC" w:rsidRPr="0095173B">
              <w:rPr>
                <w:rFonts w:ascii="メイリオ" w:eastAsia="メイリオ" w:hAnsi="メイリオ" w:hint="eastAsia"/>
                <w:szCs w:val="21"/>
              </w:rPr>
              <w:t xml:space="preserve">　　・・・・・・・・・・・・・・・・・</w:t>
            </w:r>
          </w:p>
        </w:tc>
        <w:tc>
          <w:tcPr>
            <w:tcW w:w="561" w:type="dxa"/>
          </w:tcPr>
          <w:p w:rsidR="00476190" w:rsidRPr="0095173B" w:rsidRDefault="00422BBC"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2</w:t>
            </w:r>
          </w:p>
        </w:tc>
      </w:tr>
      <w:tr w:rsidR="00476190" w:rsidRPr="0095173B" w:rsidTr="00614A77">
        <w:trPr>
          <w:jc w:val="center"/>
        </w:trPr>
        <w:tc>
          <w:tcPr>
            <w:tcW w:w="236" w:type="dxa"/>
          </w:tcPr>
          <w:p w:rsidR="00476190" w:rsidRPr="0095173B" w:rsidRDefault="00476190" w:rsidP="0095173B">
            <w:pPr>
              <w:spacing w:line="400" w:lineRule="exact"/>
              <w:rPr>
                <w:rFonts w:ascii="メイリオ" w:eastAsia="メイリオ" w:hAnsi="メイリオ"/>
                <w:szCs w:val="21"/>
              </w:rPr>
            </w:pPr>
          </w:p>
        </w:tc>
        <w:tc>
          <w:tcPr>
            <w:tcW w:w="7560" w:type="dxa"/>
          </w:tcPr>
          <w:p w:rsidR="00476190" w:rsidRPr="0095173B" w:rsidRDefault="00476190" w:rsidP="0095173B">
            <w:pPr>
              <w:spacing w:line="400" w:lineRule="exact"/>
              <w:rPr>
                <w:rFonts w:ascii="メイリオ" w:eastAsia="メイリオ" w:hAnsi="メイリオ"/>
                <w:szCs w:val="21"/>
              </w:rPr>
            </w:pPr>
            <w:r w:rsidRPr="0095173B">
              <w:rPr>
                <w:rFonts w:ascii="メイリオ" w:eastAsia="メイリオ" w:hAnsi="メイリオ" w:hint="eastAsia"/>
                <w:szCs w:val="21"/>
              </w:rPr>
              <w:t>（３）「大阪ブルー・オーシャン・ビジョン」実行計画策定部会　委員名簿</w:t>
            </w:r>
            <w:r w:rsidR="00422BBC" w:rsidRPr="0095173B">
              <w:rPr>
                <w:rFonts w:ascii="メイリオ" w:eastAsia="メイリオ" w:hAnsi="メイリオ" w:hint="eastAsia"/>
                <w:szCs w:val="21"/>
              </w:rPr>
              <w:t xml:space="preserve">　・</w:t>
            </w:r>
          </w:p>
        </w:tc>
        <w:tc>
          <w:tcPr>
            <w:tcW w:w="561" w:type="dxa"/>
          </w:tcPr>
          <w:p w:rsidR="00476190" w:rsidRPr="0095173B" w:rsidRDefault="00422BBC"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2</w:t>
            </w:r>
          </w:p>
        </w:tc>
      </w:tr>
      <w:tr w:rsidR="00476190" w:rsidRPr="0095173B" w:rsidTr="00614A77">
        <w:trPr>
          <w:jc w:val="center"/>
        </w:trPr>
        <w:tc>
          <w:tcPr>
            <w:tcW w:w="7796" w:type="dxa"/>
            <w:gridSpan w:val="2"/>
          </w:tcPr>
          <w:p w:rsidR="00476190" w:rsidRPr="0095173B" w:rsidRDefault="00476190" w:rsidP="0095173B">
            <w:pPr>
              <w:spacing w:line="400" w:lineRule="exact"/>
              <w:rPr>
                <w:rFonts w:ascii="メイリオ" w:eastAsia="メイリオ" w:hAnsi="メイリオ"/>
                <w:szCs w:val="21"/>
              </w:rPr>
            </w:pPr>
            <w:r w:rsidRPr="0095173B">
              <w:rPr>
                <w:rFonts w:ascii="メイリオ" w:eastAsia="メイリオ" w:hAnsi="メイリオ" w:hint="eastAsia"/>
                <w:szCs w:val="21"/>
              </w:rPr>
              <w:t>２．案に対するパブリック・コメントの実施結果</w:t>
            </w:r>
            <w:r w:rsidR="00422BBC" w:rsidRPr="0095173B">
              <w:rPr>
                <w:rFonts w:ascii="メイリオ" w:eastAsia="メイリオ" w:hAnsi="メイリオ" w:hint="eastAsia"/>
                <w:szCs w:val="21"/>
              </w:rPr>
              <w:t xml:space="preserve">　　・・・・・・・・・・・・</w:t>
            </w:r>
          </w:p>
        </w:tc>
        <w:tc>
          <w:tcPr>
            <w:tcW w:w="561" w:type="dxa"/>
          </w:tcPr>
          <w:p w:rsidR="00476190" w:rsidRPr="0095173B" w:rsidRDefault="00422BBC" w:rsidP="0095173B">
            <w:pPr>
              <w:spacing w:line="400" w:lineRule="exact"/>
              <w:jc w:val="right"/>
              <w:rPr>
                <w:rFonts w:ascii="メイリオ" w:eastAsia="メイリオ" w:hAnsi="メイリオ"/>
                <w:szCs w:val="21"/>
              </w:rPr>
            </w:pPr>
            <w:r w:rsidRPr="0095173B">
              <w:rPr>
                <w:rFonts w:ascii="メイリオ" w:eastAsia="メイリオ" w:hAnsi="メイリオ" w:hint="eastAsia"/>
                <w:szCs w:val="21"/>
              </w:rPr>
              <w:t>3</w:t>
            </w:r>
          </w:p>
        </w:tc>
      </w:tr>
      <w:tr w:rsidR="00476190" w:rsidRPr="0095173B" w:rsidTr="00614A77">
        <w:trPr>
          <w:jc w:val="center"/>
        </w:trPr>
        <w:tc>
          <w:tcPr>
            <w:tcW w:w="7796" w:type="dxa"/>
            <w:gridSpan w:val="2"/>
          </w:tcPr>
          <w:p w:rsidR="00476190" w:rsidRPr="0095173B" w:rsidRDefault="00476190" w:rsidP="0095173B">
            <w:pPr>
              <w:spacing w:line="400" w:lineRule="exact"/>
              <w:rPr>
                <w:rFonts w:ascii="メイリオ" w:eastAsia="メイリオ" w:hAnsi="メイリオ"/>
                <w:szCs w:val="21"/>
              </w:rPr>
            </w:pPr>
            <w:r w:rsidRPr="0095173B">
              <w:rPr>
                <w:rFonts w:ascii="メイリオ" w:eastAsia="メイリオ" w:hAnsi="メイリオ" w:hint="eastAsia"/>
                <w:szCs w:val="21"/>
              </w:rPr>
              <w:t>３．目標設定の考え方</w:t>
            </w:r>
            <w:r w:rsidR="00422BBC" w:rsidRPr="0095173B">
              <w:rPr>
                <w:rFonts w:ascii="メイリオ" w:eastAsia="メイリオ" w:hAnsi="メイリオ" w:hint="eastAsia"/>
                <w:szCs w:val="21"/>
              </w:rPr>
              <w:t xml:space="preserve">　　・・・・・・・・・・・・・・・・・・・・・・・・</w:t>
            </w:r>
          </w:p>
        </w:tc>
        <w:tc>
          <w:tcPr>
            <w:tcW w:w="561" w:type="dxa"/>
          </w:tcPr>
          <w:p w:rsidR="00476190"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szCs w:val="21"/>
              </w:rPr>
              <w:t>4</w:t>
            </w:r>
          </w:p>
        </w:tc>
      </w:tr>
      <w:tr w:rsidR="00476190" w:rsidRPr="0095173B" w:rsidTr="00614A77">
        <w:trPr>
          <w:jc w:val="center"/>
        </w:trPr>
        <w:tc>
          <w:tcPr>
            <w:tcW w:w="236" w:type="dxa"/>
          </w:tcPr>
          <w:p w:rsidR="00476190" w:rsidRPr="0095173B" w:rsidRDefault="00476190" w:rsidP="0095173B">
            <w:pPr>
              <w:spacing w:line="400" w:lineRule="exact"/>
              <w:rPr>
                <w:rFonts w:ascii="メイリオ" w:eastAsia="メイリオ" w:hAnsi="メイリオ"/>
                <w:szCs w:val="21"/>
              </w:rPr>
            </w:pPr>
          </w:p>
        </w:tc>
        <w:tc>
          <w:tcPr>
            <w:tcW w:w="7560" w:type="dxa"/>
          </w:tcPr>
          <w:p w:rsidR="00476190" w:rsidRPr="0095173B" w:rsidRDefault="00476190" w:rsidP="0095173B">
            <w:pPr>
              <w:spacing w:line="400" w:lineRule="exact"/>
              <w:rPr>
                <w:rFonts w:ascii="メイリオ" w:eastAsia="メイリオ" w:hAnsi="メイリオ"/>
                <w:szCs w:val="21"/>
              </w:rPr>
            </w:pPr>
            <w:r w:rsidRPr="0095173B">
              <w:rPr>
                <w:rFonts w:ascii="メイリオ" w:eastAsia="メイリオ" w:hAnsi="メイリオ" w:hint="eastAsia"/>
                <w:szCs w:val="21"/>
              </w:rPr>
              <w:t>（１）海洋プラスチックごみ</w:t>
            </w:r>
            <w:r w:rsidR="00422BBC" w:rsidRPr="0095173B">
              <w:rPr>
                <w:rFonts w:ascii="メイリオ" w:eastAsia="メイリオ" w:hAnsi="メイリオ" w:hint="eastAsia"/>
                <w:szCs w:val="21"/>
              </w:rPr>
              <w:t xml:space="preserve">　　・・・・・・・・・・・・・・・・・・・・</w:t>
            </w:r>
          </w:p>
        </w:tc>
        <w:tc>
          <w:tcPr>
            <w:tcW w:w="561" w:type="dxa"/>
          </w:tcPr>
          <w:p w:rsidR="00476190"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szCs w:val="21"/>
              </w:rPr>
              <w:t>4</w:t>
            </w:r>
          </w:p>
        </w:tc>
      </w:tr>
      <w:tr w:rsidR="00476190" w:rsidRPr="0095173B" w:rsidTr="00614A77">
        <w:trPr>
          <w:jc w:val="center"/>
        </w:trPr>
        <w:tc>
          <w:tcPr>
            <w:tcW w:w="236" w:type="dxa"/>
          </w:tcPr>
          <w:p w:rsidR="00476190" w:rsidRPr="0095173B" w:rsidRDefault="00476190" w:rsidP="0095173B">
            <w:pPr>
              <w:spacing w:line="400" w:lineRule="exact"/>
              <w:rPr>
                <w:rFonts w:ascii="メイリオ" w:eastAsia="メイリオ" w:hAnsi="メイリオ"/>
                <w:szCs w:val="21"/>
              </w:rPr>
            </w:pPr>
          </w:p>
        </w:tc>
        <w:tc>
          <w:tcPr>
            <w:tcW w:w="7560" w:type="dxa"/>
          </w:tcPr>
          <w:p w:rsidR="00476190" w:rsidRPr="0095173B" w:rsidRDefault="00476190" w:rsidP="0095173B">
            <w:pPr>
              <w:spacing w:line="400" w:lineRule="exact"/>
              <w:rPr>
                <w:rFonts w:ascii="メイリオ" w:eastAsia="メイリオ" w:hAnsi="メイリオ"/>
                <w:szCs w:val="21"/>
              </w:rPr>
            </w:pPr>
            <w:r w:rsidRPr="0095173B">
              <w:rPr>
                <w:rFonts w:ascii="メイリオ" w:eastAsia="メイリオ" w:hAnsi="メイリオ" w:hint="eastAsia"/>
                <w:szCs w:val="21"/>
              </w:rPr>
              <w:t>（２）水環境</w:t>
            </w:r>
            <w:r w:rsidR="00422BBC" w:rsidRPr="0095173B">
              <w:rPr>
                <w:rFonts w:ascii="メイリオ" w:eastAsia="メイリオ" w:hAnsi="メイリオ" w:hint="eastAsia"/>
                <w:szCs w:val="21"/>
              </w:rPr>
              <w:t xml:space="preserve">　　・・・・・・・・・・・・・・・・・・・・・・・・・・・</w:t>
            </w:r>
          </w:p>
        </w:tc>
        <w:tc>
          <w:tcPr>
            <w:tcW w:w="561" w:type="dxa"/>
          </w:tcPr>
          <w:p w:rsidR="00476190"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szCs w:val="21"/>
              </w:rPr>
              <w:t>4</w:t>
            </w:r>
          </w:p>
        </w:tc>
      </w:tr>
      <w:tr w:rsidR="00476190" w:rsidRPr="0095173B" w:rsidTr="00614A77">
        <w:trPr>
          <w:jc w:val="center"/>
        </w:trPr>
        <w:tc>
          <w:tcPr>
            <w:tcW w:w="7796" w:type="dxa"/>
            <w:gridSpan w:val="2"/>
          </w:tcPr>
          <w:p w:rsidR="00476190" w:rsidRPr="0095173B" w:rsidRDefault="00476190" w:rsidP="0095173B">
            <w:pPr>
              <w:spacing w:line="400" w:lineRule="exact"/>
              <w:rPr>
                <w:rFonts w:ascii="メイリオ" w:eastAsia="メイリオ" w:hAnsi="メイリオ"/>
                <w:szCs w:val="21"/>
              </w:rPr>
            </w:pPr>
            <w:r w:rsidRPr="0095173B">
              <w:rPr>
                <w:rFonts w:ascii="メイリオ" w:eastAsia="メイリオ" w:hAnsi="メイリオ" w:hint="eastAsia"/>
                <w:szCs w:val="21"/>
              </w:rPr>
              <w:t>４．取組みの指標の現状値</w:t>
            </w:r>
            <w:r w:rsidR="00422BBC" w:rsidRPr="0095173B">
              <w:rPr>
                <w:rFonts w:ascii="メイリオ" w:eastAsia="メイリオ" w:hAnsi="メイリオ" w:hint="eastAsia"/>
                <w:szCs w:val="21"/>
              </w:rPr>
              <w:t xml:space="preserve">　　・・・・・・・・・・・・・・・・・・・・・・</w:t>
            </w:r>
          </w:p>
        </w:tc>
        <w:tc>
          <w:tcPr>
            <w:tcW w:w="561" w:type="dxa"/>
          </w:tcPr>
          <w:p w:rsidR="00476190"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szCs w:val="21"/>
              </w:rPr>
              <w:t>9</w:t>
            </w:r>
          </w:p>
        </w:tc>
      </w:tr>
      <w:tr w:rsidR="00476190" w:rsidRPr="0095173B" w:rsidTr="00614A77">
        <w:trPr>
          <w:jc w:val="center"/>
        </w:trPr>
        <w:tc>
          <w:tcPr>
            <w:tcW w:w="7796" w:type="dxa"/>
            <w:gridSpan w:val="2"/>
          </w:tcPr>
          <w:p w:rsidR="00476190" w:rsidRPr="0095173B" w:rsidRDefault="00476190" w:rsidP="0095173B">
            <w:pPr>
              <w:spacing w:line="400" w:lineRule="exact"/>
              <w:rPr>
                <w:rFonts w:ascii="メイリオ" w:eastAsia="メイリオ" w:hAnsi="メイリオ"/>
                <w:szCs w:val="21"/>
              </w:rPr>
            </w:pPr>
            <w:r w:rsidRPr="0095173B">
              <w:rPr>
                <w:rFonts w:ascii="メイリオ" w:eastAsia="メイリオ" w:hAnsi="メイリオ" w:hint="eastAsia"/>
                <w:szCs w:val="21"/>
              </w:rPr>
              <w:t>５．用語の解説</w:t>
            </w:r>
            <w:r w:rsidR="00422BBC" w:rsidRPr="0095173B">
              <w:rPr>
                <w:rFonts w:ascii="メイリオ" w:eastAsia="メイリオ" w:hAnsi="メイリオ" w:hint="eastAsia"/>
                <w:szCs w:val="21"/>
              </w:rPr>
              <w:t xml:space="preserve">　　・・・・・・・・・・・・・・・・・・・・・・・・・・・</w:t>
            </w:r>
          </w:p>
        </w:tc>
        <w:tc>
          <w:tcPr>
            <w:tcW w:w="561" w:type="dxa"/>
          </w:tcPr>
          <w:p w:rsidR="00476190" w:rsidRPr="0095173B" w:rsidRDefault="007448B1" w:rsidP="0095173B">
            <w:pPr>
              <w:spacing w:line="400" w:lineRule="exact"/>
              <w:jc w:val="right"/>
              <w:rPr>
                <w:rFonts w:ascii="メイリオ" w:eastAsia="メイリオ" w:hAnsi="メイリオ"/>
                <w:szCs w:val="21"/>
              </w:rPr>
            </w:pPr>
            <w:r>
              <w:rPr>
                <w:rFonts w:ascii="メイリオ" w:eastAsia="メイリオ" w:hAnsi="メイリオ" w:hint="eastAsia"/>
                <w:szCs w:val="21"/>
              </w:rPr>
              <w:t>1</w:t>
            </w:r>
            <w:r>
              <w:rPr>
                <w:rFonts w:ascii="メイリオ" w:eastAsia="メイリオ" w:hAnsi="メイリオ"/>
                <w:szCs w:val="21"/>
              </w:rPr>
              <w:t>0</w:t>
            </w:r>
          </w:p>
        </w:tc>
      </w:tr>
    </w:tbl>
    <w:p w:rsidR="00476190" w:rsidRPr="0095173B" w:rsidRDefault="00476190" w:rsidP="0095173B">
      <w:pPr>
        <w:spacing w:line="40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p>
    <w:p w:rsidR="00476190" w:rsidRPr="0095173B" w:rsidRDefault="00476190" w:rsidP="0095173B">
      <w:pPr>
        <w:spacing w:line="400" w:lineRule="exact"/>
        <w:rPr>
          <w:rFonts w:ascii="メイリオ" w:eastAsia="メイリオ" w:hAnsi="メイリオ"/>
          <w:szCs w:val="21"/>
        </w:rPr>
        <w:sectPr w:rsidR="00476190" w:rsidRPr="0095173B" w:rsidSect="0095173B">
          <w:footerReference w:type="default" r:id="rId8"/>
          <w:pgSz w:w="11906" w:h="16838" w:code="9"/>
          <w:pgMar w:top="680" w:right="1134" w:bottom="680" w:left="1134" w:header="851" w:footer="680" w:gutter="0"/>
          <w:cols w:space="425"/>
          <w:docGrid w:type="lines" w:linePitch="360"/>
        </w:sectPr>
      </w:pPr>
    </w:p>
    <w:p w:rsidR="005C2F8A" w:rsidRPr="00FB276F" w:rsidRDefault="005C2F8A" w:rsidP="0095173B">
      <w:pPr>
        <w:spacing w:line="400" w:lineRule="exact"/>
        <w:rPr>
          <w:rFonts w:ascii="メイリオ" w:eastAsia="メイリオ" w:hAnsi="メイリオ"/>
          <w:sz w:val="24"/>
          <w:szCs w:val="21"/>
        </w:rPr>
      </w:pPr>
      <w:r w:rsidRPr="00FB276F">
        <w:rPr>
          <w:rFonts w:ascii="メイリオ" w:eastAsia="メイリオ" w:hAnsi="メイリオ" w:hint="eastAsia"/>
          <w:sz w:val="24"/>
          <w:szCs w:val="21"/>
        </w:rPr>
        <w:t>１．計画の策定経過等</w:t>
      </w:r>
    </w:p>
    <w:p w:rsidR="005C2F8A" w:rsidRPr="00BA6698" w:rsidRDefault="005C2F8A" w:rsidP="0095173B">
      <w:pPr>
        <w:spacing w:line="400" w:lineRule="exact"/>
        <w:rPr>
          <w:rFonts w:ascii="メイリオ" w:eastAsia="メイリオ" w:hAnsi="メイリオ"/>
          <w:sz w:val="22"/>
          <w:szCs w:val="21"/>
        </w:rPr>
      </w:pPr>
      <w:r w:rsidRPr="00BA6698">
        <w:rPr>
          <w:rFonts w:ascii="メイリオ" w:eastAsia="メイリオ" w:hAnsi="メイリオ" w:hint="eastAsia"/>
          <w:sz w:val="22"/>
          <w:szCs w:val="21"/>
        </w:rPr>
        <w:t>（１）「大阪ブルー・オーシャン・ビジョン」実行計画の策定経過</w:t>
      </w:r>
    </w:p>
    <w:tbl>
      <w:tblPr>
        <w:tblStyle w:val="10"/>
        <w:tblW w:w="8505" w:type="dxa"/>
        <w:jc w:val="center"/>
        <w:tblLook w:val="04A0" w:firstRow="1" w:lastRow="0" w:firstColumn="1" w:lastColumn="0" w:noHBand="0" w:noVBand="1"/>
      </w:tblPr>
      <w:tblGrid>
        <w:gridCol w:w="2268"/>
        <w:gridCol w:w="1701"/>
        <w:gridCol w:w="1985"/>
        <w:gridCol w:w="2551"/>
      </w:tblGrid>
      <w:tr w:rsidR="005C2F8A" w:rsidRPr="0095173B" w:rsidTr="002E18EC">
        <w:trPr>
          <w:jc w:val="center"/>
        </w:trPr>
        <w:tc>
          <w:tcPr>
            <w:tcW w:w="2268" w:type="dxa"/>
          </w:tcPr>
          <w:p w:rsidR="005C2F8A" w:rsidRPr="002E18EC" w:rsidRDefault="005C2F8A" w:rsidP="00FB276F">
            <w:pPr>
              <w:spacing w:beforeLines="30" w:before="108" w:afterLines="30" w:after="108" w:line="240" w:lineRule="exact"/>
              <w:jc w:val="center"/>
              <w:rPr>
                <w:rFonts w:ascii="メイリオ" w:eastAsia="メイリオ" w:hAnsi="メイリオ"/>
                <w:sz w:val="20"/>
                <w:szCs w:val="21"/>
              </w:rPr>
            </w:pPr>
            <w:r w:rsidRPr="002E18EC">
              <w:rPr>
                <w:rFonts w:ascii="メイリオ" w:eastAsia="メイリオ" w:hAnsi="メイリオ" w:hint="eastAsia"/>
                <w:sz w:val="20"/>
                <w:szCs w:val="21"/>
              </w:rPr>
              <w:t>年月日</w:t>
            </w:r>
          </w:p>
        </w:tc>
        <w:tc>
          <w:tcPr>
            <w:tcW w:w="1701" w:type="dxa"/>
          </w:tcPr>
          <w:p w:rsidR="005C2F8A" w:rsidRPr="002E18EC" w:rsidRDefault="005C2F8A" w:rsidP="00FB276F">
            <w:pPr>
              <w:spacing w:beforeLines="30" w:before="108" w:afterLines="30" w:after="108" w:line="240" w:lineRule="exact"/>
              <w:jc w:val="center"/>
              <w:rPr>
                <w:rFonts w:ascii="メイリオ" w:eastAsia="メイリオ" w:hAnsi="メイリオ"/>
                <w:sz w:val="20"/>
                <w:szCs w:val="21"/>
              </w:rPr>
            </w:pPr>
            <w:r w:rsidRPr="002E18EC">
              <w:rPr>
                <w:rFonts w:ascii="メイリオ" w:eastAsia="メイリオ" w:hAnsi="メイリオ" w:hint="eastAsia"/>
                <w:sz w:val="20"/>
                <w:szCs w:val="21"/>
              </w:rPr>
              <w:t>事項</w:t>
            </w:r>
          </w:p>
        </w:tc>
        <w:tc>
          <w:tcPr>
            <w:tcW w:w="1985" w:type="dxa"/>
            <w:tcBorders>
              <w:right w:val="double" w:sz="4" w:space="0" w:color="auto"/>
            </w:tcBorders>
          </w:tcPr>
          <w:p w:rsidR="005C2F8A" w:rsidRPr="002E18EC" w:rsidRDefault="005C2F8A" w:rsidP="00FB276F">
            <w:pPr>
              <w:spacing w:beforeLines="30" w:before="108" w:afterLines="30" w:after="108" w:line="240" w:lineRule="exact"/>
              <w:jc w:val="center"/>
              <w:rPr>
                <w:rFonts w:ascii="メイリオ" w:eastAsia="メイリオ" w:hAnsi="メイリオ"/>
                <w:sz w:val="20"/>
                <w:szCs w:val="21"/>
              </w:rPr>
            </w:pPr>
            <w:r w:rsidRPr="002E18EC">
              <w:rPr>
                <w:rFonts w:ascii="メイリオ" w:eastAsia="メイリオ" w:hAnsi="メイリオ" w:hint="eastAsia"/>
                <w:sz w:val="20"/>
                <w:szCs w:val="21"/>
              </w:rPr>
              <w:t>内容</w:t>
            </w:r>
          </w:p>
        </w:tc>
        <w:tc>
          <w:tcPr>
            <w:tcW w:w="2551" w:type="dxa"/>
            <w:tcBorders>
              <w:left w:val="double" w:sz="4" w:space="0" w:color="auto"/>
            </w:tcBorders>
          </w:tcPr>
          <w:p w:rsidR="005C2F8A" w:rsidRPr="002E18EC" w:rsidRDefault="005C2F8A" w:rsidP="00FB276F">
            <w:pPr>
              <w:spacing w:beforeLines="30" w:before="108" w:afterLines="30" w:after="108" w:line="240" w:lineRule="exact"/>
              <w:jc w:val="center"/>
              <w:rPr>
                <w:rFonts w:ascii="メイリオ" w:eastAsia="メイリオ" w:hAnsi="メイリオ"/>
                <w:sz w:val="20"/>
                <w:szCs w:val="21"/>
              </w:rPr>
            </w:pPr>
            <w:r w:rsidRPr="002E18EC">
              <w:rPr>
                <w:rFonts w:ascii="メイリオ" w:eastAsia="メイリオ" w:hAnsi="メイリオ" w:hint="eastAsia"/>
                <w:sz w:val="20"/>
                <w:szCs w:val="21"/>
              </w:rPr>
              <w:t>大阪府環境審議会</w:t>
            </w: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jc w:val="left"/>
              <w:rPr>
                <w:rFonts w:ascii="メイリオ" w:eastAsia="メイリオ" w:hAnsi="メイリオ"/>
                <w:sz w:val="20"/>
                <w:szCs w:val="21"/>
              </w:rPr>
            </w:pPr>
            <w:r w:rsidRPr="002E18EC">
              <w:rPr>
                <w:rFonts w:ascii="メイリオ" w:eastAsia="メイリオ" w:hAnsi="メイリオ" w:hint="eastAsia"/>
                <w:sz w:val="20"/>
                <w:szCs w:val="21"/>
              </w:rPr>
              <w:t>2019年12月23日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大阪府海岸漂着物等対策推進地域計画のあり方について（諮問）</w:t>
            </w: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jc w:val="left"/>
              <w:rPr>
                <w:rFonts w:ascii="メイリオ" w:eastAsia="メイリオ" w:hAnsi="メイリオ"/>
                <w:sz w:val="20"/>
                <w:szCs w:val="21"/>
              </w:rPr>
            </w:pPr>
            <w:r w:rsidRPr="002E18EC">
              <w:rPr>
                <w:rFonts w:ascii="メイリオ" w:eastAsia="メイリオ" w:hAnsi="メイリオ" w:hint="eastAsia"/>
                <w:sz w:val="20"/>
                <w:szCs w:val="21"/>
              </w:rPr>
              <w:t>2020年1月17日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第1回水質部会</w:t>
            </w: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jc w:val="left"/>
              <w:rPr>
                <w:rFonts w:ascii="メイリオ" w:eastAsia="メイリオ" w:hAnsi="メイリオ"/>
                <w:sz w:val="20"/>
                <w:szCs w:val="21"/>
              </w:rPr>
            </w:pPr>
            <w:r w:rsidRPr="002E18EC">
              <w:rPr>
                <w:rFonts w:ascii="メイリオ" w:eastAsia="メイリオ" w:hAnsi="メイリオ" w:hint="eastAsia"/>
                <w:color w:val="FFFFFF" w:themeColor="background1"/>
                <w:sz w:val="20"/>
                <w:szCs w:val="21"/>
              </w:rPr>
              <w:t>2020年</w:t>
            </w:r>
            <w:r w:rsidRPr="002E18EC">
              <w:rPr>
                <w:rFonts w:ascii="メイリオ" w:eastAsia="メイリオ" w:hAnsi="メイリオ" w:hint="eastAsia"/>
                <w:sz w:val="20"/>
                <w:szCs w:val="21"/>
              </w:rPr>
              <w:t>7月29日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第38回大阪市環境審議会</w:t>
            </w: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「大阪ブルー・オーシャン・ビジョン」実行計画の策定について（諮問）</w:t>
            </w: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jc w:val="left"/>
              <w:rPr>
                <w:rFonts w:ascii="メイリオ" w:eastAsia="メイリオ" w:hAnsi="メイリオ"/>
                <w:sz w:val="20"/>
                <w:szCs w:val="21"/>
              </w:rPr>
            </w:pPr>
            <w:r w:rsidRPr="002E18EC">
              <w:rPr>
                <w:rFonts w:ascii="メイリオ" w:eastAsia="メイリオ" w:hAnsi="メイリオ" w:hint="eastAsia"/>
                <w:color w:val="FFFFFF" w:themeColor="background1"/>
                <w:sz w:val="20"/>
                <w:szCs w:val="21"/>
              </w:rPr>
              <w:t>2020年</w:t>
            </w:r>
            <w:r w:rsidRPr="002E18EC">
              <w:rPr>
                <w:rFonts w:ascii="メイリオ" w:eastAsia="メイリオ" w:hAnsi="メイリオ" w:hint="eastAsia"/>
                <w:sz w:val="20"/>
                <w:szCs w:val="21"/>
              </w:rPr>
              <w:t>6月24日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第2回水質部会</w:t>
            </w: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jc w:val="left"/>
              <w:rPr>
                <w:rFonts w:ascii="メイリオ" w:eastAsia="メイリオ" w:hAnsi="メイリオ"/>
                <w:sz w:val="20"/>
                <w:szCs w:val="21"/>
              </w:rPr>
            </w:pPr>
            <w:r w:rsidRPr="002E18EC">
              <w:rPr>
                <w:rFonts w:ascii="メイリオ" w:eastAsia="メイリオ" w:hAnsi="メイリオ" w:hint="eastAsia"/>
                <w:color w:val="FFFFFF" w:themeColor="background1"/>
                <w:sz w:val="20"/>
                <w:szCs w:val="21"/>
              </w:rPr>
              <w:t>2020年</w:t>
            </w:r>
            <w:r w:rsidRPr="002E18EC">
              <w:rPr>
                <w:rFonts w:ascii="メイリオ" w:eastAsia="メイリオ" w:hAnsi="メイリオ" w:hint="eastAsia"/>
                <w:sz w:val="20"/>
                <w:szCs w:val="21"/>
              </w:rPr>
              <w:t>9月1日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第1回「大阪ブルー・オーシャン・ビジョン」実行計画策定部会</w:t>
            </w: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「大阪ブルー・オーシャン・ビジョン」実行計画（素案）について</w:t>
            </w: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jc w:val="left"/>
              <w:rPr>
                <w:rFonts w:ascii="メイリオ" w:eastAsia="メイリオ" w:hAnsi="メイリオ"/>
                <w:sz w:val="20"/>
                <w:szCs w:val="21"/>
              </w:rPr>
            </w:pPr>
            <w:r w:rsidRPr="002E18EC">
              <w:rPr>
                <w:rFonts w:ascii="メイリオ" w:eastAsia="メイリオ" w:hAnsi="メイリオ" w:hint="eastAsia"/>
                <w:color w:val="FFFFFF" w:themeColor="background1"/>
                <w:sz w:val="20"/>
                <w:szCs w:val="21"/>
              </w:rPr>
              <w:t>2020年</w:t>
            </w:r>
            <w:r w:rsidRPr="002E18EC">
              <w:rPr>
                <w:rFonts w:ascii="メイリオ" w:eastAsia="メイリオ" w:hAnsi="メイリオ" w:hint="eastAsia"/>
                <w:sz w:val="20"/>
                <w:szCs w:val="21"/>
              </w:rPr>
              <w:t>9月17日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第3回水質部会</w:t>
            </w: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jc w:val="left"/>
              <w:rPr>
                <w:rFonts w:ascii="メイリオ" w:eastAsia="メイリオ" w:hAnsi="メイリオ"/>
                <w:sz w:val="20"/>
                <w:szCs w:val="21"/>
              </w:rPr>
            </w:pPr>
            <w:r w:rsidRPr="002E18EC">
              <w:rPr>
                <w:rFonts w:ascii="メイリオ" w:eastAsia="メイリオ" w:hAnsi="メイリオ" w:hint="eastAsia"/>
                <w:color w:val="FFFFFF" w:themeColor="background1"/>
                <w:sz w:val="20"/>
                <w:szCs w:val="21"/>
              </w:rPr>
              <w:t>2020年</w:t>
            </w:r>
            <w:r w:rsidRPr="002E18EC">
              <w:rPr>
                <w:rFonts w:ascii="メイリオ" w:eastAsia="メイリオ" w:hAnsi="メイリオ" w:hint="eastAsia"/>
                <w:sz w:val="20"/>
                <w:szCs w:val="21"/>
              </w:rPr>
              <w:t>10月14日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第4回水質部会</w:t>
            </w: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jc w:val="left"/>
              <w:rPr>
                <w:rFonts w:ascii="メイリオ" w:eastAsia="メイリオ" w:hAnsi="メイリオ"/>
                <w:sz w:val="20"/>
                <w:szCs w:val="21"/>
              </w:rPr>
            </w:pPr>
            <w:r w:rsidRPr="002E18EC">
              <w:rPr>
                <w:rFonts w:ascii="メイリオ" w:eastAsia="メイリオ" w:hAnsi="メイリオ" w:hint="eastAsia"/>
                <w:color w:val="FFFFFF" w:themeColor="background1"/>
                <w:sz w:val="20"/>
                <w:szCs w:val="21"/>
              </w:rPr>
              <w:t>2020年</w:t>
            </w:r>
            <w:r w:rsidRPr="002E18EC">
              <w:rPr>
                <w:rFonts w:ascii="メイリオ" w:eastAsia="メイリオ" w:hAnsi="メイリオ" w:hint="eastAsia"/>
                <w:sz w:val="20"/>
                <w:szCs w:val="21"/>
              </w:rPr>
              <w:t>10月30日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第2回「大阪ブルー・オーシャン・ビジョン」実行計画策定部会</w:t>
            </w: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「大阪ブルー・オーシャン・ビジョン」実行計画（部会案）について</w:t>
            </w: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jc w:val="left"/>
              <w:rPr>
                <w:rFonts w:ascii="メイリオ" w:eastAsia="メイリオ" w:hAnsi="メイリオ"/>
                <w:sz w:val="20"/>
                <w:szCs w:val="21"/>
              </w:rPr>
            </w:pPr>
            <w:r w:rsidRPr="002E18EC">
              <w:rPr>
                <w:rFonts w:ascii="メイリオ" w:eastAsia="メイリオ" w:hAnsi="メイリオ" w:hint="eastAsia"/>
                <w:color w:val="FFFFFF" w:themeColor="background1"/>
                <w:sz w:val="20"/>
                <w:szCs w:val="21"/>
              </w:rPr>
              <w:t>2020年</w:t>
            </w:r>
            <w:r w:rsidRPr="002E18EC">
              <w:rPr>
                <w:rFonts w:ascii="メイリオ" w:eastAsia="メイリオ" w:hAnsi="メイリオ" w:hint="eastAsia"/>
                <w:sz w:val="20"/>
                <w:szCs w:val="21"/>
              </w:rPr>
              <w:t>11月9日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大阪府海岸漂着物等対策推進地域計画のあり方について（答申）</w:t>
            </w: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jc w:val="left"/>
              <w:rPr>
                <w:rFonts w:ascii="メイリオ" w:eastAsia="メイリオ" w:hAnsi="メイリオ"/>
                <w:sz w:val="20"/>
                <w:szCs w:val="21"/>
              </w:rPr>
            </w:pPr>
            <w:r w:rsidRPr="002E18EC">
              <w:rPr>
                <w:rFonts w:ascii="メイリオ" w:eastAsia="メイリオ" w:hAnsi="メイリオ" w:hint="eastAsia"/>
                <w:color w:val="FFFFFF" w:themeColor="background1"/>
                <w:sz w:val="20"/>
                <w:szCs w:val="21"/>
              </w:rPr>
              <w:t>2020年</w:t>
            </w:r>
            <w:r w:rsidRPr="002E18EC">
              <w:rPr>
                <w:rFonts w:ascii="メイリオ" w:eastAsia="メイリオ" w:hAnsi="メイリオ" w:hint="eastAsia"/>
                <w:sz w:val="20"/>
                <w:szCs w:val="21"/>
              </w:rPr>
              <w:t>11月25日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第39回大阪市環境審議会</w:t>
            </w: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「大阪ブルー・オーシャン・ビジョン」実行計画の案について</w:t>
            </w: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ind w:right="175"/>
              <w:jc w:val="left"/>
              <w:rPr>
                <w:rFonts w:ascii="メイリオ" w:eastAsia="メイリオ" w:hAnsi="メイリオ"/>
                <w:sz w:val="20"/>
                <w:szCs w:val="21"/>
              </w:rPr>
            </w:pPr>
            <w:r w:rsidRPr="002E18EC">
              <w:rPr>
                <w:rFonts w:ascii="メイリオ" w:eastAsia="メイリオ" w:hAnsi="メイリオ" w:hint="eastAsia"/>
                <w:color w:val="FFFFFF" w:themeColor="background1"/>
                <w:sz w:val="20"/>
                <w:szCs w:val="21"/>
              </w:rPr>
              <w:t>2020年</w:t>
            </w:r>
            <w:r w:rsidRPr="002E18EC">
              <w:rPr>
                <w:rFonts w:ascii="メイリオ" w:eastAsia="メイリオ" w:hAnsi="メイリオ" w:hint="eastAsia"/>
                <w:sz w:val="20"/>
                <w:szCs w:val="21"/>
              </w:rPr>
              <w:t>12</w:t>
            </w:r>
            <w:r w:rsidR="00930A08" w:rsidRPr="002E18EC">
              <w:rPr>
                <w:rFonts w:ascii="メイリオ" w:eastAsia="メイリオ" w:hAnsi="メイリオ" w:hint="eastAsia"/>
                <w:sz w:val="20"/>
                <w:szCs w:val="21"/>
              </w:rPr>
              <w:t>月22</w:t>
            </w:r>
            <w:r w:rsidRPr="002E18EC">
              <w:rPr>
                <w:rFonts w:ascii="メイリオ" w:eastAsia="メイリオ" w:hAnsi="メイリオ" w:hint="eastAsia"/>
                <w:sz w:val="20"/>
                <w:szCs w:val="21"/>
              </w:rPr>
              <w:t>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大阪市環境審議会</w:t>
            </w: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「大阪ブルー・オーシャン・ビジョン」実行計画の策定について（答申）</w:t>
            </w: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r>
      <w:tr w:rsidR="005C2F8A" w:rsidRPr="0095173B" w:rsidTr="002E18EC">
        <w:trPr>
          <w:jc w:val="center"/>
        </w:trPr>
        <w:tc>
          <w:tcPr>
            <w:tcW w:w="2268" w:type="dxa"/>
          </w:tcPr>
          <w:p w:rsidR="005C2F8A" w:rsidRPr="002E18EC" w:rsidRDefault="005C2F8A" w:rsidP="00FB276F">
            <w:pPr>
              <w:spacing w:beforeLines="30" w:before="108" w:afterLines="30" w:after="108" w:line="240" w:lineRule="exact"/>
              <w:ind w:right="175"/>
              <w:jc w:val="left"/>
              <w:rPr>
                <w:rFonts w:ascii="メイリオ" w:eastAsia="メイリオ" w:hAnsi="メイリオ"/>
                <w:sz w:val="20"/>
                <w:szCs w:val="21"/>
              </w:rPr>
            </w:pPr>
            <w:r w:rsidRPr="002E18EC">
              <w:rPr>
                <w:rFonts w:ascii="メイリオ" w:eastAsia="メイリオ" w:hAnsi="メイリオ" w:hint="eastAsia"/>
                <w:sz w:val="20"/>
                <w:szCs w:val="21"/>
              </w:rPr>
              <w:t>2021年1月8日～</w:t>
            </w:r>
          </w:p>
          <w:p w:rsidR="005C2F8A" w:rsidRPr="002E18EC" w:rsidRDefault="005C2F8A" w:rsidP="00FB276F">
            <w:pPr>
              <w:spacing w:beforeLines="30" w:before="108" w:afterLines="30" w:after="108" w:line="240" w:lineRule="exact"/>
              <w:ind w:right="175"/>
              <w:jc w:val="right"/>
              <w:rPr>
                <w:rFonts w:ascii="メイリオ" w:eastAsia="メイリオ" w:hAnsi="メイリオ"/>
                <w:sz w:val="20"/>
                <w:szCs w:val="21"/>
              </w:rPr>
            </w:pPr>
            <w:r w:rsidRPr="002E18EC">
              <w:rPr>
                <w:rFonts w:ascii="メイリオ" w:eastAsia="メイリオ" w:hAnsi="メイリオ" w:hint="eastAsia"/>
                <w:sz w:val="20"/>
                <w:szCs w:val="21"/>
              </w:rPr>
              <w:t>2月8日</w:t>
            </w:r>
          </w:p>
        </w:tc>
        <w:tc>
          <w:tcPr>
            <w:tcW w:w="1701" w:type="dxa"/>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パブリック・コメント</w:t>
            </w:r>
          </w:p>
        </w:tc>
        <w:tc>
          <w:tcPr>
            <w:tcW w:w="1985" w:type="dxa"/>
            <w:tcBorders>
              <w:righ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r w:rsidRPr="002E18EC">
              <w:rPr>
                <w:rFonts w:ascii="メイリオ" w:eastAsia="メイリオ" w:hAnsi="メイリオ" w:hint="eastAsia"/>
                <w:sz w:val="20"/>
                <w:szCs w:val="21"/>
              </w:rPr>
              <w:t>「大阪ブルー・オーシャン・ビジョン」実行計画（案）について</w:t>
            </w:r>
          </w:p>
        </w:tc>
        <w:tc>
          <w:tcPr>
            <w:tcW w:w="2551" w:type="dxa"/>
            <w:tcBorders>
              <w:left w:val="double" w:sz="4" w:space="0" w:color="auto"/>
            </w:tcBorders>
          </w:tcPr>
          <w:p w:rsidR="005C2F8A" w:rsidRPr="002E18EC" w:rsidRDefault="005C2F8A" w:rsidP="00FB276F">
            <w:pPr>
              <w:spacing w:beforeLines="30" w:before="108" w:afterLines="30" w:after="108" w:line="240" w:lineRule="exact"/>
              <w:rPr>
                <w:rFonts w:ascii="メイリオ" w:eastAsia="メイリオ" w:hAnsi="メイリオ"/>
                <w:sz w:val="20"/>
                <w:szCs w:val="21"/>
              </w:rPr>
            </w:pPr>
          </w:p>
        </w:tc>
      </w:tr>
    </w:tbl>
    <w:p w:rsidR="005C2F8A" w:rsidRPr="0095173B" w:rsidRDefault="005C2F8A" w:rsidP="00BA6698">
      <w:pPr>
        <w:spacing w:beforeLines="50" w:before="180" w:line="400" w:lineRule="exact"/>
        <w:ind w:rightChars="66" w:right="139" w:firstLineChars="100" w:firstLine="210"/>
        <w:rPr>
          <w:rFonts w:ascii="メイリオ" w:eastAsia="メイリオ" w:hAnsi="メイリオ"/>
          <w:szCs w:val="21"/>
        </w:rPr>
      </w:pPr>
      <w:r w:rsidRPr="0095173B">
        <w:rPr>
          <w:rFonts w:ascii="メイリオ" w:eastAsia="メイリオ" w:hAnsi="メイリオ" w:hint="eastAsia"/>
          <w:szCs w:val="21"/>
        </w:rPr>
        <w:t>「大阪府海岸漂着物等対策推進地域計画」は、本計画と目標を共有化するなど相互に計画や施策の内容を反映していることから、大阪府環境審議会における「大阪府海岸漂着物等</w:t>
      </w:r>
      <w:r w:rsidR="001241C3">
        <w:rPr>
          <w:rFonts w:ascii="メイリオ" w:eastAsia="メイリオ" w:hAnsi="メイリオ" w:hint="eastAsia"/>
          <w:szCs w:val="21"/>
        </w:rPr>
        <w:t>対策推進地域計画のあり方について」の審議経過についても</w:t>
      </w:r>
      <w:r w:rsidRPr="0095173B">
        <w:rPr>
          <w:rFonts w:ascii="メイリオ" w:eastAsia="メイリオ" w:hAnsi="メイリオ" w:hint="eastAsia"/>
          <w:szCs w:val="21"/>
        </w:rPr>
        <w:t>記載している。</w:t>
      </w:r>
      <w:r w:rsidRPr="0095173B">
        <w:rPr>
          <w:rFonts w:ascii="メイリオ" w:eastAsia="メイリオ" w:hAnsi="メイリオ"/>
          <w:szCs w:val="21"/>
        </w:rPr>
        <w:br w:type="page"/>
      </w:r>
    </w:p>
    <w:p w:rsidR="005C2F8A" w:rsidRPr="00BA6698" w:rsidRDefault="005C2F8A" w:rsidP="0095173B">
      <w:pPr>
        <w:spacing w:line="400" w:lineRule="exact"/>
        <w:jc w:val="left"/>
        <w:rPr>
          <w:rFonts w:ascii="メイリオ" w:eastAsia="メイリオ" w:hAnsi="メイリオ"/>
          <w:sz w:val="22"/>
          <w:szCs w:val="21"/>
        </w:rPr>
      </w:pPr>
      <w:r w:rsidRPr="00BA6698">
        <w:rPr>
          <w:rFonts w:ascii="メイリオ" w:eastAsia="メイリオ" w:hAnsi="メイリオ" w:hint="eastAsia"/>
          <w:sz w:val="22"/>
          <w:szCs w:val="21"/>
        </w:rPr>
        <w:t>（２）大阪市環境審議会　委員名簿</w:t>
      </w:r>
    </w:p>
    <w:p w:rsidR="005C2F8A" w:rsidRPr="0095173B" w:rsidRDefault="005C2F8A" w:rsidP="002E18EC">
      <w:pPr>
        <w:spacing w:line="300" w:lineRule="exact"/>
        <w:jc w:val="right"/>
        <w:rPr>
          <w:rFonts w:ascii="メイリオ" w:eastAsia="メイリオ" w:hAnsi="メイリオ"/>
          <w:szCs w:val="21"/>
        </w:rPr>
      </w:pPr>
      <w:r w:rsidRPr="0095173B">
        <w:rPr>
          <w:rFonts w:ascii="メイリオ" w:eastAsia="メイリオ" w:hAnsi="メイリオ" w:hint="eastAsia"/>
          <w:szCs w:val="21"/>
        </w:rPr>
        <w:t xml:space="preserve">（敬称略　50音順　◎会長　○会長代行）　</w:t>
      </w:r>
    </w:p>
    <w:p w:rsidR="005C2F8A" w:rsidRPr="0095173B" w:rsidRDefault="005C2F8A" w:rsidP="002E18EC">
      <w:pPr>
        <w:spacing w:line="300" w:lineRule="exact"/>
        <w:jc w:val="right"/>
        <w:rPr>
          <w:rFonts w:ascii="メイリオ" w:eastAsia="メイリオ" w:hAnsi="メイリオ"/>
          <w:szCs w:val="21"/>
        </w:rPr>
      </w:pPr>
    </w:p>
    <w:tbl>
      <w:tblPr>
        <w:tblStyle w:val="11"/>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675"/>
        <w:gridCol w:w="5669"/>
      </w:tblGrid>
      <w:tr w:rsidR="005C2F8A" w:rsidRPr="0095173B" w:rsidTr="005C2F8A">
        <w:trPr>
          <w:trHeight w:val="80"/>
        </w:trPr>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飯田　哲也</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大阪環境ネット</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上田　晴香</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公募委員</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加藤　仁子</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大阪市会建設港湾委員長</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hint="eastAsia"/>
                <w:szCs w:val="21"/>
              </w:rPr>
              <w:t>◎</w:t>
            </w: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上甫木　昭春</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大阪府立大学名誉教授</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神田　佑亮</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呉工業高等専門学校環境都市工学科教授</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阪　智香</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関西学院大学商学部教授</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澤井　貞子</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一般社団法人大阪府医師会</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hint="eastAsia"/>
                <w:szCs w:val="21"/>
              </w:rPr>
              <w:t>○</w:t>
            </w: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下田　吉之</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大阪大学大学院工学研究科教授</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惣田　訓</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立命館大学理工学部教授</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髙村　ゆかり</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東京大学未来ビジョン研究センター教授</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玉川　弘子</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大阪商工会議所</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中島　清治</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大阪弁護士会</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中野　隆夫</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公益社団法人大阪市工業会連合会</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西岡　真稔</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大阪市立大学大学院工学研究科教授</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深町　加津枝</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京都大学大学院地球環境学堂准教授</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松井　孝典</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大阪大学大学院工学研究科助教</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山田　正和</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大阪市会環境対策特別委員長</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山本　浩司</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日本労働組合総連合会大阪府連合会</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吉積　巳貴</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立命館大学食マネジメント学部教授</w:t>
            </w:r>
          </w:p>
        </w:tc>
      </w:tr>
      <w:tr w:rsidR="005C2F8A" w:rsidRPr="0095173B" w:rsidTr="005C2F8A">
        <w:tc>
          <w:tcPr>
            <w:tcW w:w="456"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67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吉田　直哉</w:t>
            </w:r>
          </w:p>
        </w:tc>
        <w:tc>
          <w:tcPr>
            <w:tcW w:w="5669"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cs="ＭＳ Ｐゴシック" w:hint="eastAsia"/>
                <w:color w:val="000000"/>
                <w:kern w:val="0"/>
                <w:szCs w:val="21"/>
              </w:rPr>
              <w:t>公募委員</w:t>
            </w:r>
          </w:p>
        </w:tc>
      </w:tr>
    </w:tbl>
    <w:p w:rsidR="005C2F8A" w:rsidRDefault="005C2F8A" w:rsidP="0095173B">
      <w:pPr>
        <w:spacing w:line="400" w:lineRule="exact"/>
        <w:rPr>
          <w:rFonts w:ascii="メイリオ" w:eastAsia="メイリオ" w:hAnsi="メイリオ"/>
          <w:szCs w:val="21"/>
        </w:rPr>
      </w:pPr>
    </w:p>
    <w:p w:rsidR="005C2F8A" w:rsidRPr="00BA6698" w:rsidRDefault="005C2F8A" w:rsidP="0095173B">
      <w:pPr>
        <w:widowControl/>
        <w:spacing w:line="400" w:lineRule="exact"/>
        <w:jc w:val="left"/>
        <w:rPr>
          <w:rFonts w:ascii="メイリオ" w:eastAsia="メイリオ" w:hAnsi="メイリオ"/>
          <w:sz w:val="22"/>
          <w:szCs w:val="21"/>
        </w:rPr>
      </w:pPr>
      <w:r w:rsidRPr="00BA6698">
        <w:rPr>
          <w:rFonts w:ascii="メイリオ" w:eastAsia="メイリオ" w:hAnsi="メイリオ" w:hint="eastAsia"/>
          <w:sz w:val="22"/>
          <w:szCs w:val="21"/>
        </w:rPr>
        <w:t>（３</w:t>
      </w:r>
      <w:r w:rsidRPr="00BA6698">
        <w:rPr>
          <w:rFonts w:ascii="メイリオ" w:eastAsia="メイリオ" w:hAnsi="メイリオ"/>
          <w:sz w:val="22"/>
          <w:szCs w:val="21"/>
        </w:rPr>
        <w:t>）</w:t>
      </w:r>
      <w:r w:rsidRPr="00BA6698">
        <w:rPr>
          <w:rFonts w:ascii="メイリオ" w:eastAsia="メイリオ" w:hAnsi="メイリオ" w:hint="eastAsia"/>
          <w:sz w:val="22"/>
          <w:szCs w:val="21"/>
        </w:rPr>
        <w:t>「大阪ブルー・オーシャン・ビジョン」実行計画策定部会　委員名簿</w:t>
      </w:r>
    </w:p>
    <w:p w:rsidR="005C2F8A" w:rsidRPr="0095173B" w:rsidRDefault="005C2F8A" w:rsidP="002E18EC">
      <w:pPr>
        <w:spacing w:line="300" w:lineRule="exact"/>
        <w:jc w:val="right"/>
        <w:rPr>
          <w:rFonts w:ascii="メイリオ" w:eastAsia="メイリオ" w:hAnsi="メイリオ"/>
          <w:szCs w:val="21"/>
        </w:rPr>
      </w:pPr>
      <w:r w:rsidRPr="0095173B">
        <w:rPr>
          <w:rFonts w:ascii="メイリオ" w:eastAsia="メイリオ" w:hAnsi="メイリオ" w:hint="eastAsia"/>
          <w:szCs w:val="21"/>
        </w:rPr>
        <w:t xml:space="preserve">（敬称略　50音順　◎部会長）　</w:t>
      </w:r>
    </w:p>
    <w:p w:rsidR="005C2F8A" w:rsidRPr="0095173B" w:rsidRDefault="005C2F8A" w:rsidP="002E18EC">
      <w:pPr>
        <w:spacing w:line="300" w:lineRule="exact"/>
        <w:jc w:val="right"/>
        <w:rPr>
          <w:rFonts w:ascii="メイリオ" w:eastAsia="メイリオ" w:hAnsi="メイリオ"/>
          <w:szCs w:val="21"/>
        </w:rPr>
      </w:pPr>
    </w:p>
    <w:tbl>
      <w:tblPr>
        <w:tblStyle w:val="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565"/>
        <w:gridCol w:w="5800"/>
      </w:tblGrid>
      <w:tr w:rsidR="005C2F8A" w:rsidRPr="0095173B" w:rsidTr="005C2F8A">
        <w:tc>
          <w:tcPr>
            <w:tcW w:w="425"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56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hint="eastAsia"/>
                <w:szCs w:val="21"/>
              </w:rPr>
              <w:t>島田　洋子</w:t>
            </w:r>
          </w:p>
        </w:tc>
        <w:tc>
          <w:tcPr>
            <w:tcW w:w="5800"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hint="eastAsia"/>
                <w:szCs w:val="21"/>
              </w:rPr>
              <w:t>京都大学大学院工学研究科准教授</w:t>
            </w:r>
          </w:p>
        </w:tc>
      </w:tr>
      <w:tr w:rsidR="005C2F8A" w:rsidRPr="0095173B" w:rsidTr="005C2F8A">
        <w:tc>
          <w:tcPr>
            <w:tcW w:w="42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hint="eastAsia"/>
                <w:szCs w:val="21"/>
              </w:rPr>
              <w:t>◎</w:t>
            </w:r>
          </w:p>
        </w:tc>
        <w:tc>
          <w:tcPr>
            <w:tcW w:w="156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hint="eastAsia"/>
                <w:szCs w:val="21"/>
              </w:rPr>
              <w:t>惣田　訓</w:t>
            </w:r>
          </w:p>
        </w:tc>
        <w:tc>
          <w:tcPr>
            <w:tcW w:w="5800"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hint="eastAsia"/>
                <w:szCs w:val="21"/>
              </w:rPr>
              <w:t>立命館大学理工学部教授</w:t>
            </w:r>
          </w:p>
        </w:tc>
      </w:tr>
      <w:tr w:rsidR="005C2F8A" w:rsidRPr="0095173B" w:rsidTr="005C2F8A">
        <w:tc>
          <w:tcPr>
            <w:tcW w:w="425"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56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hint="eastAsia"/>
                <w:szCs w:val="21"/>
              </w:rPr>
              <w:t>田中　周平</w:t>
            </w:r>
          </w:p>
        </w:tc>
        <w:tc>
          <w:tcPr>
            <w:tcW w:w="5800"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hint="eastAsia"/>
                <w:szCs w:val="21"/>
              </w:rPr>
              <w:t>京都大学大学院地球環境学堂准教授</w:t>
            </w:r>
          </w:p>
        </w:tc>
      </w:tr>
      <w:tr w:rsidR="005C2F8A" w:rsidRPr="0095173B" w:rsidTr="005C2F8A">
        <w:tc>
          <w:tcPr>
            <w:tcW w:w="425" w:type="dxa"/>
          </w:tcPr>
          <w:p w:rsidR="005C2F8A" w:rsidRPr="0095173B" w:rsidRDefault="005C2F8A" w:rsidP="004C51BE">
            <w:pPr>
              <w:spacing w:beforeLines="30" w:before="108" w:afterLines="30" w:after="108" w:line="300" w:lineRule="exact"/>
              <w:rPr>
                <w:rFonts w:ascii="メイリオ" w:eastAsia="メイリオ" w:hAnsi="メイリオ"/>
                <w:szCs w:val="21"/>
              </w:rPr>
            </w:pPr>
          </w:p>
        </w:tc>
        <w:tc>
          <w:tcPr>
            <w:tcW w:w="1565"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hint="eastAsia"/>
                <w:szCs w:val="21"/>
              </w:rPr>
              <w:t>吉積　巳貴</w:t>
            </w:r>
          </w:p>
        </w:tc>
        <w:tc>
          <w:tcPr>
            <w:tcW w:w="5800" w:type="dxa"/>
          </w:tcPr>
          <w:p w:rsidR="005C2F8A" w:rsidRPr="0095173B" w:rsidRDefault="005C2F8A" w:rsidP="004C51BE">
            <w:pPr>
              <w:spacing w:beforeLines="30" w:before="108" w:afterLines="30" w:after="108" w:line="300" w:lineRule="exact"/>
              <w:rPr>
                <w:rFonts w:ascii="メイリオ" w:eastAsia="メイリオ" w:hAnsi="メイリオ"/>
                <w:szCs w:val="21"/>
              </w:rPr>
            </w:pPr>
            <w:r w:rsidRPr="0095173B">
              <w:rPr>
                <w:rFonts w:ascii="メイリオ" w:eastAsia="メイリオ" w:hAnsi="メイリオ" w:hint="eastAsia"/>
                <w:szCs w:val="21"/>
              </w:rPr>
              <w:t>立命館大学食マネジメント学部教授</w:t>
            </w:r>
          </w:p>
        </w:tc>
      </w:tr>
    </w:tbl>
    <w:p w:rsidR="005C2F8A" w:rsidRPr="00BA6698" w:rsidRDefault="005C2F8A" w:rsidP="004C51BE">
      <w:pPr>
        <w:widowControl/>
        <w:spacing w:line="400" w:lineRule="exact"/>
        <w:jc w:val="left"/>
        <w:rPr>
          <w:rFonts w:ascii="メイリオ" w:eastAsia="メイリオ" w:hAnsi="メイリオ"/>
          <w:sz w:val="24"/>
          <w:szCs w:val="21"/>
        </w:rPr>
      </w:pPr>
      <w:r w:rsidRPr="0095173B">
        <w:rPr>
          <w:rFonts w:ascii="メイリオ" w:eastAsia="メイリオ" w:hAnsi="メイリオ"/>
          <w:szCs w:val="21"/>
        </w:rPr>
        <w:br w:type="page"/>
      </w:r>
      <w:r w:rsidRPr="00BA6698">
        <w:rPr>
          <w:rFonts w:ascii="メイリオ" w:eastAsia="メイリオ" w:hAnsi="メイリオ" w:hint="eastAsia"/>
          <w:sz w:val="24"/>
          <w:szCs w:val="21"/>
        </w:rPr>
        <w:t>２．案に対するパブリック・コメントの実施結果</w:t>
      </w:r>
    </w:p>
    <w:p w:rsidR="005C2F8A" w:rsidRPr="00BA6698" w:rsidRDefault="005C2F8A" w:rsidP="0095173B">
      <w:pPr>
        <w:spacing w:line="400" w:lineRule="exact"/>
        <w:rPr>
          <w:rFonts w:ascii="メイリオ" w:eastAsia="メイリオ" w:hAnsi="メイリオ"/>
          <w:sz w:val="22"/>
          <w:szCs w:val="21"/>
        </w:rPr>
      </w:pPr>
      <w:r w:rsidRPr="00BA6698">
        <w:rPr>
          <w:rFonts w:ascii="メイリオ" w:eastAsia="メイリオ" w:hAnsi="メイリオ" w:hint="eastAsia"/>
          <w:sz w:val="22"/>
          <w:szCs w:val="21"/>
        </w:rPr>
        <w:t>（１）意見募集の概要</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ア．期間</w:t>
      </w:r>
    </w:p>
    <w:p w:rsidR="005C2F8A" w:rsidRPr="0095173B" w:rsidRDefault="005C2F8A" w:rsidP="0095173B">
      <w:pPr>
        <w:spacing w:line="400" w:lineRule="exact"/>
        <w:ind w:leftChars="400" w:left="840"/>
        <w:rPr>
          <w:rFonts w:ascii="メイリオ" w:eastAsia="メイリオ" w:hAnsi="メイリオ"/>
          <w:szCs w:val="21"/>
        </w:rPr>
      </w:pPr>
      <w:r w:rsidRPr="0095173B">
        <w:rPr>
          <w:rFonts w:ascii="メイリオ" w:eastAsia="メイリオ" w:hAnsi="メイリオ" w:hint="eastAsia"/>
          <w:szCs w:val="21"/>
        </w:rPr>
        <w:t>2021年1月8日（金曜日）から2021年2月8日（月曜日）まで</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イ．募集方法</w:t>
      </w:r>
    </w:p>
    <w:p w:rsidR="005C2F8A" w:rsidRPr="0095173B" w:rsidRDefault="005C2F8A" w:rsidP="0095173B">
      <w:pPr>
        <w:spacing w:line="400" w:lineRule="exact"/>
        <w:ind w:leftChars="400" w:left="840"/>
        <w:rPr>
          <w:rFonts w:ascii="メイリオ" w:eastAsia="メイリオ" w:hAnsi="メイリオ"/>
          <w:szCs w:val="21"/>
        </w:rPr>
      </w:pPr>
      <w:r w:rsidRPr="0095173B">
        <w:rPr>
          <w:rFonts w:ascii="メイリオ" w:eastAsia="メイリオ" w:hAnsi="メイリオ" w:hint="eastAsia"/>
          <w:szCs w:val="21"/>
        </w:rPr>
        <w:t>電子メール、郵送、ファックス、持参</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ウ．資料の閲覧・配架場所</w:t>
      </w:r>
    </w:p>
    <w:p w:rsidR="005C2F8A" w:rsidRPr="0095173B" w:rsidRDefault="005C2F8A" w:rsidP="0095173B">
      <w:pPr>
        <w:spacing w:line="400" w:lineRule="exact"/>
        <w:ind w:leftChars="300" w:left="630"/>
        <w:rPr>
          <w:rFonts w:ascii="メイリオ" w:eastAsia="メイリオ" w:hAnsi="メイリオ"/>
          <w:szCs w:val="21"/>
        </w:rPr>
      </w:pPr>
      <w:r w:rsidRPr="0095173B">
        <w:rPr>
          <w:rFonts w:ascii="メイリオ" w:eastAsia="メイリオ" w:hAnsi="メイリオ" w:hint="eastAsia"/>
          <w:szCs w:val="21"/>
        </w:rPr>
        <w:t>・大阪市ホームページ</w:t>
      </w:r>
    </w:p>
    <w:p w:rsidR="00EA2F16" w:rsidRPr="0095173B" w:rsidRDefault="005C2F8A" w:rsidP="0095173B">
      <w:pPr>
        <w:spacing w:line="400" w:lineRule="exact"/>
        <w:ind w:leftChars="300" w:left="630"/>
        <w:rPr>
          <w:rFonts w:ascii="メイリオ" w:eastAsia="メイリオ" w:hAnsi="メイリオ"/>
          <w:szCs w:val="21"/>
        </w:rPr>
      </w:pPr>
      <w:r w:rsidRPr="0095173B">
        <w:rPr>
          <w:rFonts w:ascii="メイリオ" w:eastAsia="メイリオ" w:hAnsi="メイリオ" w:hint="eastAsia"/>
          <w:szCs w:val="21"/>
        </w:rPr>
        <w:t>・大阪市環境局環境管理部環境管理課土壌水質担当</w:t>
      </w:r>
    </w:p>
    <w:p w:rsidR="005C2F8A" w:rsidRPr="0095173B" w:rsidRDefault="005C2F8A" w:rsidP="0095173B">
      <w:pPr>
        <w:spacing w:line="400" w:lineRule="exact"/>
        <w:ind w:leftChars="500" w:left="1050"/>
        <w:rPr>
          <w:rFonts w:ascii="メイリオ" w:eastAsia="メイリオ" w:hAnsi="メイリオ"/>
          <w:szCs w:val="21"/>
        </w:rPr>
      </w:pPr>
      <w:r w:rsidRPr="0095173B">
        <w:rPr>
          <w:rFonts w:ascii="メイリオ" w:eastAsia="メイリオ" w:hAnsi="メイリオ" w:hint="eastAsia"/>
          <w:szCs w:val="21"/>
        </w:rPr>
        <w:t>（</w:t>
      </w:r>
      <w:r w:rsidR="00EA2F16" w:rsidRPr="0095173B">
        <w:rPr>
          <w:rFonts w:ascii="メイリオ" w:eastAsia="メイリオ" w:hAnsi="メイリオ" w:hint="eastAsia"/>
          <w:szCs w:val="21"/>
        </w:rPr>
        <w:t xml:space="preserve">大阪市住之江区南港北2丁目　</w:t>
      </w:r>
      <w:r w:rsidRPr="0095173B">
        <w:rPr>
          <w:rFonts w:ascii="メイリオ" w:eastAsia="メイリオ" w:hAnsi="メイリオ" w:hint="eastAsia"/>
          <w:szCs w:val="21"/>
        </w:rPr>
        <w:t>ＡＴＣビル</w:t>
      </w:r>
      <w:r w:rsidR="00EA2F16" w:rsidRPr="0095173B">
        <w:rPr>
          <w:rFonts w:ascii="メイリオ" w:eastAsia="メイリオ" w:hAnsi="メイリオ" w:cs="Arial"/>
          <w:szCs w:val="21"/>
        </w:rPr>
        <w:t>O’s</w:t>
      </w:r>
      <w:r w:rsidR="00EA2F16" w:rsidRPr="0095173B">
        <w:rPr>
          <w:rFonts w:ascii="メイリオ" w:eastAsia="メイリオ" w:hAnsi="メイリオ" w:hint="eastAsia"/>
          <w:szCs w:val="21"/>
        </w:rPr>
        <w:t>棟南館</w:t>
      </w:r>
      <w:r w:rsidRPr="0095173B">
        <w:rPr>
          <w:rFonts w:ascii="メイリオ" w:eastAsia="メイリオ" w:hAnsi="メイリオ" w:hint="eastAsia"/>
          <w:szCs w:val="21"/>
        </w:rPr>
        <w:t>5階）</w:t>
      </w:r>
    </w:p>
    <w:p w:rsidR="00B225D1" w:rsidRPr="0095173B" w:rsidRDefault="00B225D1" w:rsidP="0095173B">
      <w:pPr>
        <w:spacing w:line="400" w:lineRule="exact"/>
        <w:ind w:leftChars="300" w:left="630"/>
        <w:rPr>
          <w:rFonts w:ascii="メイリオ" w:eastAsia="メイリオ" w:hAnsi="メイリオ"/>
          <w:szCs w:val="21"/>
        </w:rPr>
      </w:pPr>
      <w:r w:rsidRPr="0095173B">
        <w:rPr>
          <w:rFonts w:ascii="メイリオ" w:eastAsia="メイリオ" w:hAnsi="メイリオ" w:hint="eastAsia"/>
          <w:szCs w:val="21"/>
        </w:rPr>
        <w:t>・大阪市環境局総務部総務課</w:t>
      </w:r>
    </w:p>
    <w:p w:rsidR="00B225D1" w:rsidRPr="0095173B" w:rsidRDefault="00B225D1" w:rsidP="0095173B">
      <w:pPr>
        <w:spacing w:line="400" w:lineRule="exact"/>
        <w:ind w:leftChars="500" w:left="1050"/>
        <w:rPr>
          <w:rFonts w:ascii="メイリオ" w:eastAsia="メイリオ" w:hAnsi="メイリオ"/>
          <w:szCs w:val="21"/>
        </w:rPr>
      </w:pPr>
      <w:r w:rsidRPr="0095173B">
        <w:rPr>
          <w:rFonts w:ascii="メイリオ" w:eastAsia="メイリオ" w:hAnsi="メイリオ" w:hint="eastAsia"/>
          <w:szCs w:val="21"/>
        </w:rPr>
        <w:t>（大阪市阿倍野区阿倍野筋1丁目　あべのルシアス13階）</w:t>
      </w:r>
    </w:p>
    <w:p w:rsidR="005C2F8A" w:rsidRPr="0095173B" w:rsidRDefault="005C2F8A" w:rsidP="0095173B">
      <w:pPr>
        <w:spacing w:line="400" w:lineRule="exact"/>
        <w:ind w:leftChars="300" w:left="630"/>
        <w:rPr>
          <w:rFonts w:ascii="メイリオ" w:eastAsia="メイリオ" w:hAnsi="メイリオ"/>
          <w:szCs w:val="21"/>
        </w:rPr>
      </w:pPr>
      <w:r w:rsidRPr="0095173B">
        <w:rPr>
          <w:rFonts w:ascii="メイリオ" w:eastAsia="メイリオ" w:hAnsi="メイリオ" w:hint="eastAsia"/>
          <w:szCs w:val="21"/>
        </w:rPr>
        <w:t>・市民情報プラザ（大阪市役所1階）</w:t>
      </w:r>
    </w:p>
    <w:p w:rsidR="005C2F8A" w:rsidRPr="0095173B" w:rsidRDefault="005C2F8A" w:rsidP="0095173B">
      <w:pPr>
        <w:spacing w:line="400" w:lineRule="exact"/>
        <w:ind w:leftChars="300" w:left="630"/>
        <w:rPr>
          <w:rFonts w:ascii="メイリオ" w:eastAsia="メイリオ" w:hAnsi="メイリオ"/>
          <w:szCs w:val="21"/>
        </w:rPr>
      </w:pPr>
      <w:r w:rsidRPr="0095173B">
        <w:rPr>
          <w:rFonts w:ascii="メイリオ" w:eastAsia="メイリオ" w:hAnsi="メイリオ" w:hint="eastAsia"/>
          <w:szCs w:val="21"/>
        </w:rPr>
        <w:t>・大阪市サービスカウンター（梅田・難波・天王寺）</w:t>
      </w:r>
    </w:p>
    <w:p w:rsidR="005C2F8A" w:rsidRDefault="005C2F8A" w:rsidP="0095173B">
      <w:pPr>
        <w:spacing w:line="400" w:lineRule="exact"/>
        <w:ind w:leftChars="300" w:left="630"/>
        <w:rPr>
          <w:rFonts w:ascii="メイリオ" w:eastAsia="メイリオ" w:hAnsi="メイリオ"/>
          <w:szCs w:val="21"/>
        </w:rPr>
      </w:pPr>
      <w:r w:rsidRPr="0095173B">
        <w:rPr>
          <w:rFonts w:ascii="メイリオ" w:eastAsia="メイリオ" w:hAnsi="メイリオ" w:hint="eastAsia"/>
          <w:szCs w:val="21"/>
        </w:rPr>
        <w:t>・各区役所及び出張所</w:t>
      </w:r>
    </w:p>
    <w:p w:rsidR="00AC4365" w:rsidRDefault="00AC4365" w:rsidP="0095173B">
      <w:pPr>
        <w:spacing w:line="400" w:lineRule="exact"/>
        <w:ind w:leftChars="300" w:left="630"/>
        <w:rPr>
          <w:rFonts w:ascii="メイリオ" w:eastAsia="メイリオ" w:hAnsi="メイリオ"/>
          <w:szCs w:val="21"/>
        </w:rPr>
      </w:pPr>
      <w:r>
        <w:rPr>
          <w:rFonts w:ascii="メイリオ" w:eastAsia="メイリオ" w:hAnsi="メイリオ" w:hint="eastAsia"/>
          <w:szCs w:val="21"/>
        </w:rPr>
        <w:t>・大阪府</w:t>
      </w:r>
      <w:r w:rsidR="00A11B1F">
        <w:rPr>
          <w:rFonts w:ascii="メイリオ" w:eastAsia="メイリオ" w:hAnsi="メイリオ" w:hint="eastAsia"/>
          <w:szCs w:val="21"/>
        </w:rPr>
        <w:t>環境農林水産部エネルギー政策課</w:t>
      </w:r>
    </w:p>
    <w:p w:rsidR="00A11B1F" w:rsidRPr="0095173B" w:rsidRDefault="00A11B1F" w:rsidP="0095173B">
      <w:pPr>
        <w:spacing w:line="400" w:lineRule="exact"/>
        <w:ind w:leftChars="300" w:left="630"/>
        <w:rPr>
          <w:rFonts w:ascii="メイリオ" w:eastAsia="メイリオ" w:hAnsi="メイリオ"/>
          <w:szCs w:val="21"/>
        </w:rPr>
      </w:pPr>
      <w:r>
        <w:rPr>
          <w:rFonts w:ascii="メイリオ" w:eastAsia="メイリオ" w:hAnsi="メイリオ" w:hint="eastAsia"/>
          <w:szCs w:val="21"/>
        </w:rPr>
        <w:t xml:space="preserve">　　（大阪市住之江区南港北1</w:t>
      </w:r>
      <w:r>
        <w:rPr>
          <w:rFonts w:ascii="メイリオ" w:eastAsia="メイリオ" w:hAnsi="メイリオ"/>
          <w:szCs w:val="21"/>
        </w:rPr>
        <w:t>-14-16</w:t>
      </w:r>
      <w:r w:rsidR="008457BD">
        <w:rPr>
          <w:rFonts w:ascii="メイリオ" w:eastAsia="メイリオ" w:hAnsi="メイリオ" w:hint="eastAsia"/>
          <w:szCs w:val="21"/>
        </w:rPr>
        <w:t xml:space="preserve">　大阪府咲洲庁舎2</w:t>
      </w:r>
      <w:r w:rsidR="008457BD">
        <w:rPr>
          <w:rFonts w:ascii="メイリオ" w:eastAsia="メイリオ" w:hAnsi="メイリオ"/>
          <w:szCs w:val="21"/>
        </w:rPr>
        <w:t>2</w:t>
      </w:r>
      <w:r w:rsidR="008457BD">
        <w:rPr>
          <w:rFonts w:ascii="メイリオ" w:eastAsia="メイリオ" w:hAnsi="メイリオ" w:hint="eastAsia"/>
          <w:szCs w:val="21"/>
        </w:rPr>
        <w:t>階</w:t>
      </w:r>
      <w:r>
        <w:rPr>
          <w:rFonts w:ascii="メイリオ" w:eastAsia="メイリオ" w:hAnsi="メイリオ" w:hint="eastAsia"/>
          <w:szCs w:val="21"/>
        </w:rPr>
        <w:t>）</w:t>
      </w:r>
    </w:p>
    <w:p w:rsidR="005C2F8A" w:rsidRPr="0095173B" w:rsidRDefault="005C2F8A" w:rsidP="0095173B">
      <w:pPr>
        <w:spacing w:line="400" w:lineRule="exact"/>
        <w:rPr>
          <w:rFonts w:ascii="メイリオ" w:eastAsia="メイリオ" w:hAnsi="メイリオ"/>
          <w:szCs w:val="21"/>
        </w:rPr>
      </w:pPr>
    </w:p>
    <w:p w:rsidR="005C2F8A" w:rsidRPr="00BA6698" w:rsidRDefault="005C2F8A" w:rsidP="0095173B">
      <w:pPr>
        <w:spacing w:line="400" w:lineRule="exact"/>
        <w:rPr>
          <w:rFonts w:ascii="メイリオ" w:eastAsia="メイリオ" w:hAnsi="メイリオ"/>
          <w:sz w:val="22"/>
          <w:szCs w:val="21"/>
        </w:rPr>
      </w:pPr>
      <w:r w:rsidRPr="00BA6698">
        <w:rPr>
          <w:rFonts w:ascii="メイリオ" w:eastAsia="メイリオ" w:hAnsi="メイリオ" w:hint="eastAsia"/>
          <w:sz w:val="22"/>
          <w:szCs w:val="21"/>
        </w:rPr>
        <w:t>（２）意見募集結果</w:t>
      </w:r>
    </w:p>
    <w:p w:rsidR="001241C3" w:rsidRPr="0095173B" w:rsidRDefault="001241C3" w:rsidP="001241C3">
      <w:pPr>
        <w:spacing w:line="400" w:lineRule="exact"/>
        <w:ind w:leftChars="200" w:left="420"/>
        <w:rPr>
          <w:rFonts w:ascii="メイリオ" w:eastAsia="メイリオ" w:hAnsi="メイリオ"/>
          <w:szCs w:val="21"/>
        </w:rPr>
      </w:pPr>
      <w:r>
        <w:rPr>
          <w:rFonts w:ascii="メイリオ" w:eastAsia="メイリオ" w:hAnsi="メイリオ" w:hint="eastAsia"/>
          <w:szCs w:val="21"/>
        </w:rPr>
        <w:t>ア．意見の受付通数</w:t>
      </w:r>
    </w:p>
    <w:p w:rsidR="001241C3" w:rsidRPr="0095173B" w:rsidRDefault="001241C3" w:rsidP="001241C3">
      <w:pPr>
        <w:spacing w:line="400" w:lineRule="exact"/>
        <w:ind w:leftChars="400" w:left="840"/>
        <w:rPr>
          <w:rFonts w:ascii="メイリオ" w:eastAsia="メイリオ" w:hAnsi="メイリオ"/>
          <w:szCs w:val="21"/>
        </w:rPr>
      </w:pPr>
      <w:r>
        <w:rPr>
          <w:rFonts w:ascii="メイリオ" w:eastAsia="メイリオ" w:hAnsi="メイリオ" w:hint="eastAsia"/>
          <w:szCs w:val="21"/>
        </w:rPr>
        <w:t>〇受付通数　1</w:t>
      </w:r>
      <w:r>
        <w:rPr>
          <w:rFonts w:ascii="メイリオ" w:eastAsia="メイリオ" w:hAnsi="メイリオ"/>
          <w:szCs w:val="21"/>
        </w:rPr>
        <w:t>0</w:t>
      </w:r>
      <w:r>
        <w:rPr>
          <w:rFonts w:ascii="メイリオ" w:eastAsia="メイリオ" w:hAnsi="メイリオ" w:hint="eastAsia"/>
          <w:szCs w:val="21"/>
        </w:rPr>
        <w:t>通（総意件数2</w:t>
      </w:r>
      <w:r>
        <w:rPr>
          <w:rFonts w:ascii="メイリオ" w:eastAsia="メイリオ" w:hAnsi="メイリオ"/>
          <w:szCs w:val="21"/>
        </w:rPr>
        <w:t>9</w:t>
      </w:r>
      <w:r>
        <w:rPr>
          <w:rFonts w:ascii="メイリオ" w:eastAsia="メイリオ" w:hAnsi="メイリオ" w:hint="eastAsia"/>
          <w:szCs w:val="21"/>
        </w:rPr>
        <w:t>件）</w:t>
      </w:r>
    </w:p>
    <w:p w:rsidR="001241C3" w:rsidRPr="0095173B" w:rsidRDefault="001241C3" w:rsidP="001241C3">
      <w:pPr>
        <w:spacing w:line="400" w:lineRule="exact"/>
        <w:ind w:leftChars="200" w:left="420"/>
        <w:rPr>
          <w:rFonts w:ascii="メイリオ" w:eastAsia="メイリオ" w:hAnsi="メイリオ"/>
          <w:szCs w:val="21"/>
        </w:rPr>
      </w:pPr>
      <w:r>
        <w:rPr>
          <w:rFonts w:ascii="メイリオ" w:eastAsia="メイリオ" w:hAnsi="メイリオ" w:hint="eastAsia"/>
          <w:szCs w:val="21"/>
        </w:rPr>
        <w:t>イ．受付通数の内訳</w:t>
      </w:r>
    </w:p>
    <w:p w:rsidR="001241C3" w:rsidRDefault="001241C3" w:rsidP="001241C3">
      <w:pPr>
        <w:spacing w:line="400" w:lineRule="exact"/>
        <w:ind w:leftChars="400" w:left="840"/>
        <w:rPr>
          <w:rFonts w:ascii="メイリオ" w:eastAsia="メイリオ" w:hAnsi="メイリオ"/>
          <w:szCs w:val="21"/>
        </w:rPr>
      </w:pPr>
      <w:r>
        <w:rPr>
          <w:rFonts w:ascii="メイリオ" w:eastAsia="メイリオ" w:hAnsi="メイリオ" w:hint="eastAsia"/>
          <w:szCs w:val="21"/>
        </w:rPr>
        <w:t>〇受付方法別</w:t>
      </w:r>
    </w:p>
    <w:tbl>
      <w:tblPr>
        <w:tblStyle w:val="a5"/>
        <w:tblW w:w="0" w:type="auto"/>
        <w:tblInd w:w="1021" w:type="dxa"/>
        <w:tblLook w:val="04A0" w:firstRow="1" w:lastRow="0" w:firstColumn="1" w:lastColumn="0" w:noHBand="0" w:noVBand="1"/>
      </w:tblPr>
      <w:tblGrid>
        <w:gridCol w:w="1650"/>
        <w:gridCol w:w="1650"/>
        <w:gridCol w:w="1650"/>
        <w:gridCol w:w="1650"/>
      </w:tblGrid>
      <w:tr w:rsidR="001241C3" w:rsidTr="001241C3">
        <w:tc>
          <w:tcPr>
            <w:tcW w:w="1650"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電子メール</w:t>
            </w:r>
          </w:p>
        </w:tc>
        <w:tc>
          <w:tcPr>
            <w:tcW w:w="1650"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郵送</w:t>
            </w:r>
          </w:p>
        </w:tc>
        <w:tc>
          <w:tcPr>
            <w:tcW w:w="1650"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ファックス</w:t>
            </w:r>
          </w:p>
        </w:tc>
        <w:tc>
          <w:tcPr>
            <w:tcW w:w="1650"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持参</w:t>
            </w:r>
          </w:p>
        </w:tc>
      </w:tr>
      <w:tr w:rsidR="001241C3" w:rsidTr="001241C3">
        <w:trPr>
          <w:cantSplit/>
        </w:trPr>
        <w:tc>
          <w:tcPr>
            <w:tcW w:w="1650" w:type="dxa"/>
            <w:tcMar>
              <w:right w:w="284" w:type="dxa"/>
            </w:tcMar>
            <w:vAlign w:val="cente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９通</w:t>
            </w:r>
          </w:p>
        </w:tc>
        <w:tc>
          <w:tcPr>
            <w:tcW w:w="1650" w:type="dxa"/>
            <w:tcMar>
              <w:right w:w="284" w:type="dxa"/>
            </w:tcMar>
            <w:vAlign w:val="cente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０通</w:t>
            </w:r>
          </w:p>
        </w:tc>
        <w:tc>
          <w:tcPr>
            <w:tcW w:w="1650" w:type="dxa"/>
            <w:tcMar>
              <w:right w:w="284" w:type="dxa"/>
            </w:tcMar>
            <w:vAlign w:val="cente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１通</w:t>
            </w:r>
          </w:p>
        </w:tc>
        <w:tc>
          <w:tcPr>
            <w:tcW w:w="1650" w:type="dxa"/>
            <w:tcMar>
              <w:right w:w="284" w:type="dxa"/>
            </w:tcMar>
            <w:vAlign w:val="cente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０通</w:t>
            </w:r>
          </w:p>
        </w:tc>
      </w:tr>
    </w:tbl>
    <w:p w:rsidR="001241C3" w:rsidRDefault="001241C3" w:rsidP="001241C3">
      <w:pPr>
        <w:spacing w:line="400" w:lineRule="exact"/>
        <w:ind w:leftChars="400" w:left="840"/>
        <w:rPr>
          <w:rFonts w:ascii="メイリオ" w:eastAsia="メイリオ" w:hAnsi="メイリオ"/>
          <w:szCs w:val="21"/>
        </w:rPr>
      </w:pPr>
    </w:p>
    <w:p w:rsidR="001241C3" w:rsidRDefault="001241C3" w:rsidP="001241C3">
      <w:pPr>
        <w:spacing w:line="400" w:lineRule="exact"/>
        <w:ind w:leftChars="400" w:left="840"/>
        <w:rPr>
          <w:rFonts w:ascii="メイリオ" w:eastAsia="メイリオ" w:hAnsi="メイリオ"/>
          <w:szCs w:val="21"/>
        </w:rPr>
      </w:pPr>
      <w:r>
        <w:rPr>
          <w:rFonts w:ascii="メイリオ" w:eastAsia="メイリオ" w:hAnsi="メイリオ" w:hint="eastAsia"/>
          <w:szCs w:val="21"/>
        </w:rPr>
        <w:t>〇住所別</w:t>
      </w:r>
    </w:p>
    <w:tbl>
      <w:tblPr>
        <w:tblStyle w:val="a5"/>
        <w:tblW w:w="0" w:type="auto"/>
        <w:tblInd w:w="1021" w:type="dxa"/>
        <w:tblLook w:val="04A0" w:firstRow="1" w:lastRow="0" w:firstColumn="1" w:lastColumn="0" w:noHBand="0" w:noVBand="1"/>
      </w:tblPr>
      <w:tblGrid>
        <w:gridCol w:w="1642"/>
        <w:gridCol w:w="1643"/>
        <w:gridCol w:w="1643"/>
        <w:gridCol w:w="1643"/>
      </w:tblGrid>
      <w:tr w:rsidR="001241C3" w:rsidRPr="002979F2" w:rsidTr="001241C3">
        <w:tc>
          <w:tcPr>
            <w:tcW w:w="1642"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大阪市内</w:t>
            </w:r>
          </w:p>
        </w:tc>
        <w:tc>
          <w:tcPr>
            <w:tcW w:w="1643"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大阪府内</w:t>
            </w:r>
          </w:p>
        </w:tc>
        <w:tc>
          <w:tcPr>
            <w:tcW w:w="1643"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大阪府外</w:t>
            </w:r>
          </w:p>
        </w:tc>
        <w:tc>
          <w:tcPr>
            <w:tcW w:w="1643"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無回答</w:t>
            </w:r>
          </w:p>
        </w:tc>
      </w:tr>
      <w:tr w:rsidR="001241C3" w:rsidTr="001241C3">
        <w:tc>
          <w:tcPr>
            <w:tcW w:w="1642" w:type="dxa"/>
            <w:tcMar>
              <w:right w:w="284" w:type="dxa"/>
            </w:tcMa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７名</w:t>
            </w:r>
          </w:p>
        </w:tc>
        <w:tc>
          <w:tcPr>
            <w:tcW w:w="1643" w:type="dxa"/>
            <w:tcMar>
              <w:right w:w="284" w:type="dxa"/>
            </w:tcMa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０名</w:t>
            </w:r>
          </w:p>
        </w:tc>
        <w:tc>
          <w:tcPr>
            <w:tcW w:w="1643" w:type="dxa"/>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０名</w:t>
            </w:r>
          </w:p>
        </w:tc>
        <w:tc>
          <w:tcPr>
            <w:tcW w:w="1643" w:type="dxa"/>
            <w:tcMar>
              <w:right w:w="284" w:type="dxa"/>
            </w:tcMa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３名</w:t>
            </w:r>
          </w:p>
        </w:tc>
      </w:tr>
    </w:tbl>
    <w:p w:rsidR="001241C3" w:rsidRDefault="001241C3" w:rsidP="001241C3">
      <w:pPr>
        <w:spacing w:line="400" w:lineRule="exact"/>
        <w:ind w:leftChars="400" w:left="840"/>
        <w:rPr>
          <w:rFonts w:ascii="メイリオ" w:eastAsia="メイリオ" w:hAnsi="メイリオ"/>
          <w:szCs w:val="21"/>
        </w:rPr>
      </w:pPr>
    </w:p>
    <w:p w:rsidR="001241C3" w:rsidRDefault="001241C3" w:rsidP="001241C3">
      <w:pPr>
        <w:spacing w:line="400" w:lineRule="exact"/>
        <w:ind w:leftChars="400" w:left="840"/>
        <w:rPr>
          <w:rFonts w:ascii="メイリオ" w:eastAsia="メイリオ" w:hAnsi="メイリオ"/>
          <w:szCs w:val="21"/>
        </w:rPr>
      </w:pPr>
      <w:r>
        <w:rPr>
          <w:rFonts w:ascii="メイリオ" w:eastAsia="メイリオ" w:hAnsi="メイリオ" w:hint="eastAsia"/>
          <w:szCs w:val="21"/>
        </w:rPr>
        <w:t>〇年齢別</w:t>
      </w:r>
    </w:p>
    <w:tbl>
      <w:tblPr>
        <w:tblStyle w:val="a5"/>
        <w:tblW w:w="0" w:type="auto"/>
        <w:tblInd w:w="1021" w:type="dxa"/>
        <w:tblLook w:val="04A0" w:firstRow="1" w:lastRow="0" w:firstColumn="1" w:lastColumn="0" w:noHBand="0" w:noVBand="1"/>
      </w:tblPr>
      <w:tblGrid>
        <w:gridCol w:w="1055"/>
        <w:gridCol w:w="1055"/>
        <w:gridCol w:w="1056"/>
        <w:gridCol w:w="1055"/>
        <w:gridCol w:w="1055"/>
        <w:gridCol w:w="1056"/>
        <w:gridCol w:w="1055"/>
        <w:gridCol w:w="1056"/>
      </w:tblGrid>
      <w:tr w:rsidR="001241C3" w:rsidRPr="002979F2" w:rsidTr="001241C3">
        <w:tc>
          <w:tcPr>
            <w:tcW w:w="1055"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w w:val="79"/>
                <w:kern w:val="0"/>
                <w:fitText w:val="749" w:id="-1835816448"/>
              </w:rPr>
              <w:t>20歳未</w:t>
            </w:r>
            <w:r w:rsidRPr="0008674D">
              <w:rPr>
                <w:rFonts w:ascii="メイリオ" w:eastAsia="メイリオ" w:hAnsi="メイリオ" w:hint="eastAsia"/>
                <w:color w:val="000000" w:themeColor="text1"/>
                <w:spacing w:val="1"/>
                <w:w w:val="79"/>
                <w:kern w:val="0"/>
                <w:fitText w:val="749" w:id="-1835816448"/>
              </w:rPr>
              <w:t>満</w:t>
            </w:r>
          </w:p>
        </w:tc>
        <w:tc>
          <w:tcPr>
            <w:tcW w:w="1055"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20歳代</w:t>
            </w:r>
          </w:p>
        </w:tc>
        <w:tc>
          <w:tcPr>
            <w:tcW w:w="1056"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30歳代</w:t>
            </w:r>
          </w:p>
        </w:tc>
        <w:tc>
          <w:tcPr>
            <w:tcW w:w="1055"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40歳代</w:t>
            </w:r>
          </w:p>
        </w:tc>
        <w:tc>
          <w:tcPr>
            <w:tcW w:w="1055"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50歳代</w:t>
            </w:r>
          </w:p>
        </w:tc>
        <w:tc>
          <w:tcPr>
            <w:tcW w:w="1056"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60歳代</w:t>
            </w:r>
          </w:p>
        </w:tc>
        <w:tc>
          <w:tcPr>
            <w:tcW w:w="1055"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w w:val="79"/>
                <w:kern w:val="0"/>
                <w:fitText w:val="749" w:id="-1835816447"/>
              </w:rPr>
              <w:t>70歳以</w:t>
            </w:r>
            <w:r w:rsidRPr="0008674D">
              <w:rPr>
                <w:rFonts w:ascii="メイリオ" w:eastAsia="メイリオ" w:hAnsi="メイリオ" w:hint="eastAsia"/>
                <w:color w:val="000000" w:themeColor="text1"/>
                <w:spacing w:val="1"/>
                <w:w w:val="79"/>
                <w:kern w:val="0"/>
                <w:fitText w:val="749" w:id="-1835816447"/>
              </w:rPr>
              <w:t>上</w:t>
            </w:r>
          </w:p>
        </w:tc>
        <w:tc>
          <w:tcPr>
            <w:tcW w:w="1056" w:type="dxa"/>
            <w:shd w:val="pct15" w:color="auto" w:fill="auto"/>
          </w:tcPr>
          <w:p w:rsidR="001241C3" w:rsidRPr="0008674D" w:rsidRDefault="001241C3" w:rsidP="0008674D">
            <w:pPr>
              <w:spacing w:line="360" w:lineRule="exact"/>
              <w:jc w:val="center"/>
              <w:rPr>
                <w:rFonts w:ascii="メイリオ" w:eastAsia="メイリオ" w:hAnsi="メイリオ"/>
                <w:color w:val="000000" w:themeColor="text1"/>
              </w:rPr>
            </w:pPr>
            <w:r w:rsidRPr="0008674D">
              <w:rPr>
                <w:rFonts w:ascii="メイリオ" w:eastAsia="メイリオ" w:hAnsi="メイリオ" w:hint="eastAsia"/>
                <w:color w:val="000000" w:themeColor="text1"/>
              </w:rPr>
              <w:t>無回答</w:t>
            </w:r>
          </w:p>
        </w:tc>
      </w:tr>
      <w:tr w:rsidR="001241C3" w:rsidTr="001241C3">
        <w:tc>
          <w:tcPr>
            <w:tcW w:w="1055" w:type="dxa"/>
            <w:tcMar>
              <w:right w:w="170" w:type="dxa"/>
            </w:tcMa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０名</w:t>
            </w:r>
          </w:p>
        </w:tc>
        <w:tc>
          <w:tcPr>
            <w:tcW w:w="1055" w:type="dxa"/>
            <w:tcMar>
              <w:right w:w="170" w:type="dxa"/>
            </w:tcMa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０名</w:t>
            </w:r>
          </w:p>
        </w:tc>
        <w:tc>
          <w:tcPr>
            <w:tcW w:w="1056" w:type="dxa"/>
            <w:tcMar>
              <w:right w:w="170" w:type="dxa"/>
            </w:tcMa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２名</w:t>
            </w:r>
          </w:p>
        </w:tc>
        <w:tc>
          <w:tcPr>
            <w:tcW w:w="1055" w:type="dxa"/>
            <w:tcMar>
              <w:right w:w="170" w:type="dxa"/>
            </w:tcMa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２名</w:t>
            </w:r>
          </w:p>
        </w:tc>
        <w:tc>
          <w:tcPr>
            <w:tcW w:w="1055" w:type="dxa"/>
            <w:tcMar>
              <w:right w:w="170" w:type="dxa"/>
            </w:tcMa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１名</w:t>
            </w:r>
          </w:p>
        </w:tc>
        <w:tc>
          <w:tcPr>
            <w:tcW w:w="1056" w:type="dxa"/>
            <w:tcMar>
              <w:right w:w="170" w:type="dxa"/>
            </w:tcMa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１名</w:t>
            </w:r>
          </w:p>
        </w:tc>
        <w:tc>
          <w:tcPr>
            <w:tcW w:w="1055" w:type="dxa"/>
            <w:tcMar>
              <w:right w:w="170" w:type="dxa"/>
            </w:tcMa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１名</w:t>
            </w:r>
          </w:p>
        </w:tc>
        <w:tc>
          <w:tcPr>
            <w:tcW w:w="1056" w:type="dxa"/>
            <w:tcMar>
              <w:right w:w="170" w:type="dxa"/>
            </w:tcMar>
          </w:tcPr>
          <w:p w:rsidR="001241C3" w:rsidRPr="0008674D" w:rsidRDefault="001241C3" w:rsidP="0008674D">
            <w:pPr>
              <w:spacing w:line="360" w:lineRule="exact"/>
              <w:jc w:val="right"/>
              <w:rPr>
                <w:rFonts w:ascii="メイリオ" w:eastAsia="メイリオ" w:hAnsi="メイリオ"/>
              </w:rPr>
            </w:pPr>
            <w:r w:rsidRPr="0008674D">
              <w:rPr>
                <w:rFonts w:ascii="メイリオ" w:eastAsia="メイリオ" w:hAnsi="メイリオ" w:hint="eastAsia"/>
              </w:rPr>
              <w:t>３名</w:t>
            </w:r>
          </w:p>
        </w:tc>
      </w:tr>
    </w:tbl>
    <w:p w:rsidR="001241C3" w:rsidRPr="0095173B" w:rsidRDefault="001241C3" w:rsidP="001241C3">
      <w:pPr>
        <w:spacing w:line="400" w:lineRule="exact"/>
        <w:ind w:leftChars="400" w:left="840"/>
        <w:rPr>
          <w:rFonts w:ascii="メイリオ" w:eastAsia="メイリオ" w:hAnsi="メイリオ"/>
          <w:szCs w:val="21"/>
        </w:rPr>
      </w:pPr>
    </w:p>
    <w:p w:rsidR="001241C3" w:rsidRPr="0095173B" w:rsidRDefault="001241C3" w:rsidP="001241C3">
      <w:pPr>
        <w:spacing w:line="400" w:lineRule="exact"/>
        <w:ind w:leftChars="200" w:left="420"/>
        <w:rPr>
          <w:rFonts w:ascii="メイリオ" w:eastAsia="メイリオ" w:hAnsi="メイリオ"/>
          <w:szCs w:val="21"/>
        </w:rPr>
      </w:pPr>
      <w:r>
        <w:rPr>
          <w:rFonts w:ascii="メイリオ" w:eastAsia="メイリオ" w:hAnsi="メイリオ" w:hint="eastAsia"/>
          <w:szCs w:val="21"/>
        </w:rPr>
        <w:t>ウ．実施結果の公表場所</w:t>
      </w:r>
    </w:p>
    <w:p w:rsidR="001241C3" w:rsidRPr="0095173B" w:rsidRDefault="001241C3" w:rsidP="00C17D98">
      <w:pPr>
        <w:spacing w:line="400" w:lineRule="exact"/>
        <w:ind w:leftChars="300" w:left="630" w:firstLineChars="100" w:firstLine="210"/>
        <w:rPr>
          <w:rFonts w:ascii="メイリオ" w:eastAsia="メイリオ" w:hAnsi="メイリオ"/>
          <w:szCs w:val="21"/>
        </w:rPr>
      </w:pPr>
      <w:r>
        <w:rPr>
          <w:rFonts w:ascii="メイリオ" w:eastAsia="メイリオ" w:hAnsi="メイリオ" w:hint="eastAsia"/>
          <w:szCs w:val="21"/>
        </w:rPr>
        <w:t>意見を募集した際の閲覧・配布場所と同様</w:t>
      </w:r>
    </w:p>
    <w:p w:rsidR="002E18EC" w:rsidRDefault="002E18EC" w:rsidP="0095173B">
      <w:pPr>
        <w:spacing w:line="400" w:lineRule="exact"/>
        <w:rPr>
          <w:rFonts w:ascii="メイリオ" w:eastAsia="メイリオ" w:hAnsi="メイリオ"/>
          <w:szCs w:val="21"/>
        </w:rPr>
      </w:pPr>
    </w:p>
    <w:p w:rsidR="002E18EC" w:rsidRDefault="002E18EC" w:rsidP="0095173B">
      <w:pPr>
        <w:spacing w:line="400" w:lineRule="exact"/>
        <w:rPr>
          <w:rFonts w:ascii="メイリオ" w:eastAsia="メイリオ" w:hAnsi="メイリオ"/>
          <w:szCs w:val="21"/>
        </w:rPr>
      </w:pPr>
    </w:p>
    <w:p w:rsidR="005C2F8A" w:rsidRPr="00BA6698" w:rsidRDefault="005C2F8A" w:rsidP="002E18EC">
      <w:pPr>
        <w:widowControl/>
        <w:spacing w:line="400" w:lineRule="exact"/>
        <w:jc w:val="left"/>
        <w:rPr>
          <w:rFonts w:ascii="メイリオ" w:eastAsia="メイリオ" w:hAnsi="メイリオ"/>
          <w:sz w:val="24"/>
          <w:szCs w:val="21"/>
        </w:rPr>
      </w:pPr>
      <w:r w:rsidRPr="00BA6698">
        <w:rPr>
          <w:rFonts w:ascii="メイリオ" w:eastAsia="メイリオ" w:hAnsi="メイリオ" w:hint="eastAsia"/>
          <w:sz w:val="24"/>
          <w:szCs w:val="21"/>
        </w:rPr>
        <w:t>３．目標設定の考え方</w:t>
      </w:r>
    </w:p>
    <w:p w:rsidR="005C2F8A" w:rsidRPr="00DF18DA" w:rsidRDefault="005C2F8A" w:rsidP="0095173B">
      <w:pPr>
        <w:spacing w:line="400" w:lineRule="exact"/>
        <w:rPr>
          <w:rFonts w:ascii="メイリオ" w:eastAsia="メイリオ" w:hAnsi="メイリオ"/>
          <w:sz w:val="22"/>
          <w:szCs w:val="21"/>
        </w:rPr>
      </w:pPr>
      <w:r w:rsidRPr="00BA6698">
        <w:rPr>
          <w:rFonts w:ascii="メイリオ" w:eastAsia="メイリオ" w:hAnsi="メイリオ" w:hint="eastAsia"/>
          <w:sz w:val="22"/>
          <w:szCs w:val="21"/>
        </w:rPr>
        <w:t>（１）海洋プラスチックごみ</w:t>
      </w:r>
    </w:p>
    <w:p w:rsidR="005C2F8A" w:rsidRPr="0095173B" w:rsidRDefault="005C2F8A" w:rsidP="0095173B">
      <w:pPr>
        <w:spacing w:line="400" w:lineRule="exact"/>
        <w:ind w:leftChars="100" w:left="210" w:firstLineChars="100" w:firstLine="210"/>
        <w:rPr>
          <w:rFonts w:ascii="メイリオ" w:eastAsia="メイリオ" w:hAnsi="メイリオ"/>
          <w:szCs w:val="21"/>
        </w:rPr>
      </w:pPr>
      <w:r w:rsidRPr="0095173B">
        <w:rPr>
          <w:rFonts w:ascii="メイリオ" w:eastAsia="メイリオ" w:hAnsi="メイリオ" w:hint="eastAsia"/>
          <w:szCs w:val="21"/>
        </w:rPr>
        <w:t>大阪湾の漂流ごみの</w:t>
      </w:r>
      <w:r w:rsidR="008B6130" w:rsidRPr="0095173B">
        <w:rPr>
          <w:rFonts w:ascii="メイリオ" w:eastAsia="メイリオ" w:hAnsi="メイリオ" w:hint="eastAsia"/>
          <w:szCs w:val="21"/>
        </w:rPr>
        <w:t>８</w:t>
      </w:r>
      <w:r w:rsidRPr="0095173B">
        <w:rPr>
          <w:rFonts w:ascii="メイリオ" w:eastAsia="メイリオ" w:hAnsi="メイリオ" w:hint="eastAsia"/>
          <w:szCs w:val="21"/>
        </w:rPr>
        <w:t>割以上を占めるプラスチックごみの削減をめざすためには、「大阪ブルー・オーシャン・ビジョン」における「2050年までに海洋プラスチックごみによる追加的な汚染ゼロ」に整合した目標を分かりやすく設定することが有効と考えられます。</w:t>
      </w:r>
    </w:p>
    <w:p w:rsidR="005C2F8A" w:rsidRPr="0095173B" w:rsidRDefault="005158D5" w:rsidP="00BA6698">
      <w:pPr>
        <w:spacing w:line="400" w:lineRule="exact"/>
        <w:ind w:leftChars="100" w:left="210" w:rightChars="1800" w:right="3780" w:firstLineChars="100" w:firstLine="210"/>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2465152" behindDoc="0" locked="0" layoutInCell="1" allowOverlap="1">
                <wp:simplePos x="0" y="0"/>
                <wp:positionH relativeFrom="column">
                  <wp:posOffset>3828056</wp:posOffset>
                </wp:positionH>
                <wp:positionV relativeFrom="paragraph">
                  <wp:posOffset>71286</wp:posOffset>
                </wp:positionV>
                <wp:extent cx="2230341" cy="1463040"/>
                <wp:effectExtent l="0" t="0" r="17780" b="22860"/>
                <wp:wrapNone/>
                <wp:docPr id="1030" name="正方形/長方形 1030"/>
                <wp:cNvGraphicFramePr/>
                <a:graphic xmlns:a="http://schemas.openxmlformats.org/drawingml/2006/main">
                  <a:graphicData uri="http://schemas.microsoft.com/office/word/2010/wordprocessingShape">
                    <wps:wsp>
                      <wps:cNvSpPr/>
                      <wps:spPr>
                        <a:xfrm>
                          <a:off x="0" y="0"/>
                          <a:ext cx="2230341" cy="14630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C1F42" id="正方形/長方形 1030" o:spid="_x0000_s1026" style="position:absolute;left:0;text-align:left;margin-left:301.4pt;margin-top:5.6pt;width:175.6pt;height:115.2pt;z-index:25246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" filled="f" strokecolor="black [3213]" strokeweight="1pt"/>
            </w:pict>
          </mc:Fallback>
        </mc:AlternateContent>
      </w:r>
      <w:r>
        <w:rPr>
          <w:rFonts w:ascii="メイリオ" w:eastAsia="メイリオ" w:hAnsi="メイリオ"/>
          <w:noProof/>
          <w:szCs w:val="21"/>
        </w:rPr>
        <mc:AlternateContent>
          <mc:Choice Requires="wpg">
            <w:drawing>
              <wp:anchor distT="0" distB="0" distL="114300" distR="114300" simplePos="0" relativeHeight="252464128" behindDoc="0" locked="0" layoutInCell="1" allowOverlap="1" wp14:anchorId="417FEA99" wp14:editId="6357C36D">
                <wp:simplePos x="0" y="0"/>
                <wp:positionH relativeFrom="margin">
                  <wp:posOffset>3875211</wp:posOffset>
                </wp:positionH>
                <wp:positionV relativeFrom="paragraph">
                  <wp:posOffset>118745</wp:posOffset>
                </wp:positionV>
                <wp:extent cx="2133600" cy="1371600"/>
                <wp:effectExtent l="0" t="0" r="0" b="0"/>
                <wp:wrapNone/>
                <wp:docPr id="16819" name="グループ化 16819"/>
                <wp:cNvGraphicFramePr/>
                <a:graphic xmlns:a="http://schemas.openxmlformats.org/drawingml/2006/main">
                  <a:graphicData uri="http://schemas.microsoft.com/office/word/2010/wordprocessingGroup">
                    <wpg:wgp>
                      <wpg:cNvGrpSpPr/>
                      <wpg:grpSpPr>
                        <a:xfrm>
                          <a:off x="0" y="0"/>
                          <a:ext cx="2133600" cy="1371600"/>
                          <a:chOff x="0" y="0"/>
                          <a:chExt cx="2200275" cy="1449705"/>
                        </a:xfrm>
                      </wpg:grpSpPr>
                      <pic:pic xmlns:pic="http://schemas.openxmlformats.org/drawingml/2006/picture">
                        <pic:nvPicPr>
                          <pic:cNvPr id="16822" name="図 1682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200275" cy="1449705"/>
                          </a:xfrm>
                          <a:prstGeom prst="rect">
                            <a:avLst/>
                          </a:prstGeom>
                        </pic:spPr>
                      </pic:pic>
                      <wps:wsp>
                        <wps:cNvPr id="16828" name="正方形/長方形 16828"/>
                        <wps:cNvSpPr/>
                        <wps:spPr>
                          <a:xfrm>
                            <a:off x="200025" y="1276350"/>
                            <a:ext cx="119140" cy="1399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ED06FE" id="グループ化 16819" o:spid="_x0000_s1026" style="position:absolute;left:0;text-align:left;margin-left:305.15pt;margin-top:9.35pt;width:168pt;height:108pt;z-index:252464128;mso-position-horizontal-relative:margin;mso-width-relative:margin;mso-height-relative:margin" coordsize="22002,14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&#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">
                <v:shape id="図 16822" o:spid="_x0000_s1027" type="#_x0000_t75" style="position:absolute;width:22002;height:14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">
                  <v:imagedata r:id="rId65" o:title=""/>
                  <v:path arrowok="t"/>
                </v:shape>
                <v:rect id="正方形/長方形 16828" o:spid="_x0000_s1028" style="position:absolute;left:2000;top:12763;width:1191;height:1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" fillcolor="white [3212]" stroked="f" strokeweight="1pt"/>
                <w10:wrap anchorx="margin"/>
              </v:group>
            </w:pict>
          </mc:Fallback>
        </mc:AlternateContent>
      </w:r>
      <w:r w:rsidR="005C2F8A" w:rsidRPr="0095173B">
        <w:rPr>
          <w:rFonts w:ascii="メイリオ" w:eastAsia="メイリオ" w:hAnsi="メイリオ" w:hint="eastAsia"/>
          <w:szCs w:val="21"/>
        </w:rPr>
        <w:t>実行計画の期間が満了する2030年度における目標としては、大阪湾に流入するプラスチックごみの量を、現状を100として、2050年度のゼロからバックキャスティングして設定しているもので、一般的に取組初期は大きく減少しますが、ゼロに近づくと削減スピードが落ちていくことから、右の図のイメージのように2030年度で半減と設定したものです。</w:t>
      </w:r>
    </w:p>
    <w:p w:rsidR="005C2F8A" w:rsidRPr="0095173B" w:rsidRDefault="005C2F8A" w:rsidP="0095173B">
      <w:pPr>
        <w:spacing w:line="400" w:lineRule="exact"/>
        <w:ind w:leftChars="100" w:left="210" w:firstLineChars="100" w:firstLine="210"/>
        <w:rPr>
          <w:rFonts w:ascii="メイリオ" w:eastAsia="メイリオ" w:hAnsi="メイリオ"/>
          <w:szCs w:val="21"/>
        </w:rPr>
      </w:pPr>
      <w:r w:rsidRPr="0095173B">
        <w:rPr>
          <w:rFonts w:ascii="メイリオ" w:eastAsia="メイリオ" w:hAnsi="メイリオ" w:hint="eastAsia"/>
          <w:szCs w:val="21"/>
        </w:rPr>
        <w:t>大阪湾に流入するプラスチックごみ量の把握方法については、その全量を実測等により厳密に把握することは非常に困難であり、現実的でありません。</w:t>
      </w:r>
    </w:p>
    <w:p w:rsidR="005C2F8A" w:rsidRPr="0095173B" w:rsidRDefault="005C2F8A" w:rsidP="00EC3A77">
      <w:pPr>
        <w:spacing w:line="400" w:lineRule="exact"/>
        <w:ind w:leftChars="100" w:left="210" w:firstLineChars="100" w:firstLine="210"/>
        <w:rPr>
          <w:rFonts w:ascii="メイリオ" w:eastAsia="メイリオ" w:hAnsi="メイリオ"/>
          <w:szCs w:val="21"/>
        </w:rPr>
      </w:pPr>
      <w:r w:rsidRPr="0095173B">
        <w:rPr>
          <w:rFonts w:ascii="メイリオ" w:eastAsia="メイリオ" w:hAnsi="メイリオ" w:hint="eastAsia"/>
          <w:szCs w:val="21"/>
        </w:rPr>
        <w:t>このことから、大阪湾に流入するプラスチックごみ量と相関が高いと考えられ、かつ定期的に入手することが可能なデータである、港湾管理者が回収している漂流ごみの量や、河川等での住民参加型の清掃活動等において集められたごみの量、上下水道の管理者が事業に伴って回収しているごみの量などのデータを活用して大阪湾に流入するプラスチックごみ量を把握していくことが現実的であり、かつ効率的と考えます。</w:t>
      </w:r>
    </w:p>
    <w:p w:rsidR="005C2F8A" w:rsidRPr="0095173B" w:rsidRDefault="005C2F8A" w:rsidP="0095173B">
      <w:pPr>
        <w:spacing w:line="400" w:lineRule="exact"/>
        <w:ind w:leftChars="100" w:left="210" w:firstLineChars="100" w:firstLine="210"/>
        <w:rPr>
          <w:rFonts w:ascii="メイリオ" w:eastAsia="メイリオ" w:hAnsi="メイリオ"/>
          <w:szCs w:val="21"/>
        </w:rPr>
      </w:pPr>
      <w:r w:rsidRPr="0095173B">
        <w:rPr>
          <w:rFonts w:ascii="メイリオ" w:eastAsia="メイリオ" w:hAnsi="メイリオ" w:hint="eastAsia"/>
          <w:szCs w:val="21"/>
        </w:rPr>
        <w:t>なお、これらのプラスチックごみの量については、「大阪府海岸漂着物等対策推進地域計画」に基づき実施される調査により把握します。</w:t>
      </w:r>
    </w:p>
    <w:p w:rsidR="005C2F8A" w:rsidRPr="0095173B" w:rsidRDefault="005C2F8A" w:rsidP="0095173B">
      <w:pPr>
        <w:spacing w:line="400" w:lineRule="exact"/>
        <w:rPr>
          <w:rFonts w:ascii="メイリオ" w:eastAsia="メイリオ" w:hAnsi="メイリオ"/>
          <w:szCs w:val="21"/>
        </w:rPr>
      </w:pPr>
    </w:p>
    <w:p w:rsidR="005C2F8A" w:rsidRPr="00BA6698" w:rsidRDefault="005C2F8A" w:rsidP="0095173B">
      <w:pPr>
        <w:spacing w:line="400" w:lineRule="exact"/>
        <w:rPr>
          <w:rFonts w:ascii="メイリオ" w:eastAsia="メイリオ" w:hAnsi="メイリオ"/>
          <w:sz w:val="22"/>
          <w:szCs w:val="21"/>
        </w:rPr>
      </w:pPr>
      <w:r w:rsidRPr="00BA6698">
        <w:rPr>
          <w:rFonts w:ascii="メイリオ" w:eastAsia="メイリオ" w:hAnsi="メイリオ" w:hint="eastAsia"/>
          <w:sz w:val="22"/>
          <w:szCs w:val="21"/>
        </w:rPr>
        <w:t>（２）水環境</w:t>
      </w:r>
    </w:p>
    <w:p w:rsidR="005C2F8A" w:rsidRPr="0095173B" w:rsidRDefault="005C2F8A" w:rsidP="0095173B">
      <w:pPr>
        <w:spacing w:line="400" w:lineRule="exact"/>
        <w:ind w:leftChars="100" w:left="210" w:firstLineChars="100" w:firstLine="210"/>
        <w:rPr>
          <w:rFonts w:ascii="メイリオ" w:eastAsia="メイリオ" w:hAnsi="メイリオ"/>
          <w:szCs w:val="21"/>
        </w:rPr>
      </w:pPr>
      <w:r w:rsidRPr="0095173B">
        <w:rPr>
          <w:rFonts w:ascii="メイリオ" w:eastAsia="メイリオ" w:hAnsi="メイリオ" w:hint="eastAsia"/>
          <w:szCs w:val="21"/>
        </w:rPr>
        <w:t>大阪市では、「大阪市水環境計画」に基づき様々な施策を実施してきました。その結果、河川の水質の代表的な指標であるＢＯＤ</w:t>
      </w:r>
      <w:r w:rsidRPr="0095173B">
        <w:rPr>
          <w:rFonts w:ascii="メイリオ" w:eastAsia="メイリオ" w:hAnsi="メイリオ"/>
          <w:szCs w:val="21"/>
        </w:rPr>
        <w:t>の環境基準達成率等は改善され、計画の目標を達成しました。一方、川や</w:t>
      </w:r>
      <w:r w:rsidRPr="0095173B">
        <w:rPr>
          <w:rFonts w:ascii="メイリオ" w:eastAsia="メイリオ" w:hAnsi="メイリオ" w:hint="eastAsia"/>
          <w:szCs w:val="21"/>
        </w:rPr>
        <w:t>海</w:t>
      </w:r>
      <w:r w:rsidRPr="0095173B">
        <w:rPr>
          <w:rFonts w:ascii="メイリオ" w:eastAsia="メイリオ" w:hAnsi="メイリオ"/>
          <w:szCs w:val="21"/>
        </w:rPr>
        <w:t>のきれいさ、水辺の親しみに関する市民の満足度については、計画開始前より向上しており計画目標は達成しましたが、2019年度調査において３割程度にとどまっています。</w:t>
      </w:r>
    </w:p>
    <w:p w:rsidR="005C2F8A" w:rsidRPr="0095173B" w:rsidRDefault="005C2F8A" w:rsidP="0095173B">
      <w:pPr>
        <w:spacing w:line="400" w:lineRule="exact"/>
        <w:ind w:leftChars="100" w:left="210" w:firstLineChars="100" w:firstLine="210"/>
        <w:rPr>
          <w:rFonts w:ascii="メイリオ" w:eastAsia="メイリオ" w:hAnsi="メイリオ"/>
          <w:szCs w:val="21"/>
        </w:rPr>
      </w:pPr>
      <w:r w:rsidRPr="0095173B">
        <w:rPr>
          <w:rFonts w:ascii="メイリオ" w:eastAsia="メイリオ" w:hAnsi="メイリオ" w:hint="eastAsia"/>
          <w:szCs w:val="21"/>
        </w:rPr>
        <w:t>大阪市では、河川や海、その水辺だけでなく、干潟や海沿いの緑地などの様々な空間と、そこに生息する鳥や魚、虫や植物などの生き物、水辺を楽しむための遊歩道や船着き場といったハード面の施設、それらの水辺空間で行われるお祭りやイベント、クルーズなどといったソフト面なども含めて水環境ととらえています。</w:t>
      </w:r>
    </w:p>
    <w:p w:rsidR="005C2F8A" w:rsidRDefault="005C2F8A" w:rsidP="0095173B">
      <w:pPr>
        <w:spacing w:line="400" w:lineRule="exact"/>
        <w:ind w:leftChars="100" w:left="210" w:firstLineChars="100" w:firstLine="210"/>
        <w:rPr>
          <w:rFonts w:ascii="メイリオ" w:eastAsia="メイリオ" w:hAnsi="メイリオ"/>
          <w:szCs w:val="21"/>
        </w:rPr>
      </w:pPr>
      <w:r w:rsidRPr="0095173B">
        <w:rPr>
          <w:rFonts w:ascii="メイリオ" w:eastAsia="メイリオ" w:hAnsi="メイリオ" w:hint="eastAsia"/>
          <w:szCs w:val="21"/>
        </w:rPr>
        <w:t>そのため、水のきれいさや水辺の生き物の豊かさ、水辺空間の親しみやすさ、水辺の施設の賑わいの楽しさの満足度について次のアンケート調査を実施し、水環境に係る目標の達成状況を把握します。</w:t>
      </w:r>
    </w:p>
    <w:p w:rsidR="00AC4365" w:rsidRPr="0095173B" w:rsidRDefault="00AC4365" w:rsidP="0095173B">
      <w:pPr>
        <w:spacing w:line="400" w:lineRule="exact"/>
        <w:ind w:leftChars="100" w:left="210" w:firstLineChars="100" w:firstLine="210"/>
        <w:rPr>
          <w:rFonts w:ascii="メイリオ" w:eastAsia="メイリオ" w:hAnsi="メイリオ"/>
          <w:szCs w:val="21"/>
        </w:rPr>
      </w:pPr>
      <w:r>
        <w:rPr>
          <w:rFonts w:ascii="メイリオ" w:eastAsia="メイリオ" w:hAnsi="メイリオ" w:hint="eastAsia"/>
          <w:szCs w:val="21"/>
        </w:rPr>
        <w:t>アンケート結果では、水環境に関する市民満足度は現状で2</w:t>
      </w:r>
      <w:r>
        <w:rPr>
          <w:rFonts w:ascii="メイリオ" w:eastAsia="メイリオ" w:hAnsi="メイリオ"/>
          <w:szCs w:val="21"/>
        </w:rPr>
        <w:t>0</w:t>
      </w:r>
      <w:r>
        <w:rPr>
          <w:rFonts w:ascii="メイリオ" w:eastAsia="メイリオ" w:hAnsi="メイリオ" w:hint="eastAsia"/>
          <w:szCs w:val="21"/>
        </w:rPr>
        <w:t>%</w:t>
      </w:r>
      <w:r w:rsidR="008562A8">
        <w:rPr>
          <w:rFonts w:ascii="メイリオ" w:eastAsia="メイリオ" w:hAnsi="メイリオ" w:hint="eastAsia"/>
          <w:szCs w:val="21"/>
        </w:rPr>
        <w:t>であったことから、目標値は2倍の</w:t>
      </w:r>
      <w:r>
        <w:rPr>
          <w:rFonts w:ascii="メイリオ" w:eastAsia="メイリオ" w:hAnsi="メイリオ" w:hint="eastAsia"/>
          <w:szCs w:val="21"/>
        </w:rPr>
        <w:t>40%に設定します。</w:t>
      </w:r>
    </w:p>
    <w:p w:rsidR="005C2F8A" w:rsidRPr="0095173B" w:rsidRDefault="005C2F8A" w:rsidP="0095173B">
      <w:pPr>
        <w:widowControl/>
        <w:spacing w:line="400" w:lineRule="exact"/>
        <w:jc w:val="left"/>
        <w:rPr>
          <w:rFonts w:ascii="メイリオ" w:eastAsia="メイリオ" w:hAnsi="メイリオ"/>
          <w:szCs w:val="21"/>
        </w:rPr>
      </w:pPr>
      <w:r w:rsidRPr="0095173B">
        <w:rPr>
          <w:rFonts w:ascii="メイリオ" w:eastAsia="メイリオ" w:hAnsi="メイリオ"/>
          <w:szCs w:val="21"/>
        </w:rPr>
        <w:br w:type="page"/>
      </w:r>
    </w:p>
    <w:p w:rsidR="005C2F8A" w:rsidRPr="00BA6698" w:rsidRDefault="005C2F8A" w:rsidP="0095173B">
      <w:pPr>
        <w:spacing w:line="400" w:lineRule="exact"/>
        <w:rPr>
          <w:rFonts w:ascii="メイリオ" w:eastAsia="メイリオ" w:hAnsi="メイリオ"/>
          <w:sz w:val="22"/>
          <w:szCs w:val="21"/>
        </w:rPr>
      </w:pPr>
      <w:r w:rsidRPr="00BA6698">
        <w:rPr>
          <w:rFonts w:ascii="メイリオ" w:eastAsia="メイリオ" w:hAnsi="メイリオ" w:hint="eastAsia"/>
          <w:sz w:val="22"/>
          <w:szCs w:val="21"/>
        </w:rPr>
        <w:t>〇　アンケート調査の概要</w:t>
      </w: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・対象者</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次表のとおり年代別人口に応じた大阪市内に居住する</w:t>
      </w:r>
      <w:r w:rsidRPr="0095173B">
        <w:rPr>
          <w:rFonts w:ascii="メイリオ" w:eastAsia="メイリオ" w:hAnsi="メイリオ"/>
          <w:szCs w:val="21"/>
        </w:rPr>
        <w:t>18歳以上の</w:t>
      </w:r>
      <w:r w:rsidRPr="0095173B">
        <w:rPr>
          <w:rFonts w:ascii="メイリオ" w:eastAsia="メイリオ" w:hAnsi="メイリオ" w:hint="eastAsia"/>
          <w:szCs w:val="21"/>
        </w:rPr>
        <w:t>500人を対象とした。</w:t>
      </w:r>
    </w:p>
    <w:tbl>
      <w:tblPr>
        <w:tblStyle w:val="10"/>
        <w:tblW w:w="7796" w:type="dxa"/>
        <w:tblInd w:w="704" w:type="dxa"/>
        <w:tblLook w:val="04A0" w:firstRow="1" w:lastRow="0" w:firstColumn="1" w:lastColumn="0" w:noHBand="0" w:noVBand="1"/>
      </w:tblPr>
      <w:tblGrid>
        <w:gridCol w:w="1113"/>
        <w:gridCol w:w="1114"/>
        <w:gridCol w:w="1114"/>
        <w:gridCol w:w="1113"/>
        <w:gridCol w:w="1114"/>
        <w:gridCol w:w="1114"/>
        <w:gridCol w:w="1114"/>
      </w:tblGrid>
      <w:tr w:rsidR="005C2F8A" w:rsidRPr="0095173B" w:rsidTr="005C2F8A">
        <w:tc>
          <w:tcPr>
            <w:tcW w:w="1113" w:type="dxa"/>
            <w:vAlign w:val="center"/>
          </w:tcPr>
          <w:p w:rsidR="005C2F8A" w:rsidRPr="0095173B" w:rsidRDefault="005C2F8A"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年代</w:t>
            </w:r>
          </w:p>
        </w:tc>
        <w:tc>
          <w:tcPr>
            <w:tcW w:w="1114" w:type="dxa"/>
          </w:tcPr>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szCs w:val="21"/>
              </w:rPr>
              <w:t>18～</w:t>
            </w:r>
          </w:p>
          <w:p w:rsidR="005C2F8A" w:rsidRPr="0095173B" w:rsidRDefault="005C2F8A" w:rsidP="0095173B">
            <w:pPr>
              <w:spacing w:line="400" w:lineRule="exact"/>
              <w:jc w:val="right"/>
              <w:rPr>
                <w:rFonts w:ascii="メイリオ" w:eastAsia="メイリオ" w:hAnsi="メイリオ"/>
                <w:szCs w:val="21"/>
              </w:rPr>
            </w:pPr>
            <w:r w:rsidRPr="0095173B">
              <w:rPr>
                <w:rFonts w:ascii="メイリオ" w:eastAsia="メイリオ" w:hAnsi="メイリオ"/>
                <w:szCs w:val="21"/>
              </w:rPr>
              <w:t>29歳</w:t>
            </w:r>
          </w:p>
        </w:tc>
        <w:tc>
          <w:tcPr>
            <w:tcW w:w="1114" w:type="dxa"/>
          </w:tcPr>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szCs w:val="21"/>
              </w:rPr>
              <w:t>30～</w:t>
            </w:r>
          </w:p>
          <w:p w:rsidR="005C2F8A" w:rsidRPr="0095173B" w:rsidRDefault="005C2F8A" w:rsidP="0095173B">
            <w:pPr>
              <w:spacing w:line="400" w:lineRule="exact"/>
              <w:jc w:val="right"/>
              <w:rPr>
                <w:rFonts w:ascii="メイリオ" w:eastAsia="メイリオ" w:hAnsi="メイリオ"/>
                <w:szCs w:val="21"/>
              </w:rPr>
            </w:pPr>
            <w:r w:rsidRPr="0095173B">
              <w:rPr>
                <w:rFonts w:ascii="メイリオ" w:eastAsia="メイリオ" w:hAnsi="メイリオ"/>
                <w:szCs w:val="21"/>
              </w:rPr>
              <w:t>39歳</w:t>
            </w:r>
          </w:p>
        </w:tc>
        <w:tc>
          <w:tcPr>
            <w:tcW w:w="1113" w:type="dxa"/>
          </w:tcPr>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szCs w:val="21"/>
              </w:rPr>
              <w:t>40～</w:t>
            </w:r>
          </w:p>
          <w:p w:rsidR="005C2F8A" w:rsidRPr="0095173B" w:rsidRDefault="005C2F8A" w:rsidP="0095173B">
            <w:pPr>
              <w:spacing w:line="400" w:lineRule="exact"/>
              <w:jc w:val="right"/>
              <w:rPr>
                <w:rFonts w:ascii="メイリオ" w:eastAsia="メイリオ" w:hAnsi="メイリオ"/>
                <w:szCs w:val="21"/>
              </w:rPr>
            </w:pPr>
            <w:r w:rsidRPr="0095173B">
              <w:rPr>
                <w:rFonts w:ascii="メイリオ" w:eastAsia="メイリオ" w:hAnsi="メイリオ"/>
                <w:szCs w:val="21"/>
              </w:rPr>
              <w:t>49歳</w:t>
            </w:r>
          </w:p>
        </w:tc>
        <w:tc>
          <w:tcPr>
            <w:tcW w:w="1114" w:type="dxa"/>
          </w:tcPr>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szCs w:val="21"/>
              </w:rPr>
              <w:t>50～</w:t>
            </w:r>
          </w:p>
          <w:p w:rsidR="005C2F8A" w:rsidRPr="0095173B" w:rsidRDefault="005C2F8A" w:rsidP="0095173B">
            <w:pPr>
              <w:spacing w:line="400" w:lineRule="exact"/>
              <w:jc w:val="right"/>
              <w:rPr>
                <w:rFonts w:ascii="メイリオ" w:eastAsia="メイリオ" w:hAnsi="メイリオ"/>
                <w:szCs w:val="21"/>
              </w:rPr>
            </w:pPr>
            <w:r w:rsidRPr="0095173B">
              <w:rPr>
                <w:rFonts w:ascii="メイリオ" w:eastAsia="メイリオ" w:hAnsi="メイリオ"/>
                <w:szCs w:val="21"/>
              </w:rPr>
              <w:t>59歳</w:t>
            </w:r>
          </w:p>
        </w:tc>
        <w:tc>
          <w:tcPr>
            <w:tcW w:w="1114" w:type="dxa"/>
            <w:tcBorders>
              <w:right w:val="double" w:sz="4" w:space="0" w:color="auto"/>
            </w:tcBorders>
            <w:vAlign w:val="center"/>
          </w:tcPr>
          <w:p w:rsidR="002E18EC" w:rsidRDefault="005C2F8A" w:rsidP="0095173B">
            <w:pPr>
              <w:spacing w:line="400" w:lineRule="exact"/>
              <w:rPr>
                <w:rFonts w:ascii="メイリオ" w:eastAsia="メイリオ" w:hAnsi="メイリオ"/>
                <w:szCs w:val="21"/>
              </w:rPr>
            </w:pPr>
            <w:r w:rsidRPr="0095173B">
              <w:rPr>
                <w:rFonts w:ascii="メイリオ" w:eastAsia="メイリオ" w:hAnsi="メイリオ"/>
                <w:szCs w:val="21"/>
              </w:rPr>
              <w:t>60歳</w:t>
            </w:r>
          </w:p>
          <w:p w:rsidR="005C2F8A" w:rsidRPr="0095173B" w:rsidRDefault="005C2F8A" w:rsidP="002E18EC">
            <w:pPr>
              <w:spacing w:line="400" w:lineRule="exact"/>
              <w:jc w:val="right"/>
              <w:rPr>
                <w:rFonts w:ascii="メイリオ" w:eastAsia="メイリオ" w:hAnsi="メイリオ"/>
                <w:szCs w:val="21"/>
              </w:rPr>
            </w:pPr>
            <w:r w:rsidRPr="0095173B">
              <w:rPr>
                <w:rFonts w:ascii="メイリオ" w:eastAsia="メイリオ" w:hAnsi="メイリオ"/>
                <w:szCs w:val="21"/>
              </w:rPr>
              <w:t>以上</w:t>
            </w:r>
          </w:p>
        </w:tc>
        <w:tc>
          <w:tcPr>
            <w:tcW w:w="1114" w:type="dxa"/>
            <w:tcBorders>
              <w:left w:val="double" w:sz="4" w:space="0" w:color="auto"/>
            </w:tcBorders>
            <w:vAlign w:val="center"/>
          </w:tcPr>
          <w:p w:rsidR="005C2F8A" w:rsidRPr="0095173B" w:rsidRDefault="005C2F8A"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合計</w:t>
            </w:r>
          </w:p>
        </w:tc>
      </w:tr>
      <w:tr w:rsidR="005C2F8A" w:rsidRPr="0095173B" w:rsidTr="005C2F8A">
        <w:trPr>
          <w:trHeight w:val="475"/>
        </w:trPr>
        <w:tc>
          <w:tcPr>
            <w:tcW w:w="1113" w:type="dxa"/>
            <w:vAlign w:val="center"/>
          </w:tcPr>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人数（人）</w:t>
            </w:r>
          </w:p>
        </w:tc>
        <w:tc>
          <w:tcPr>
            <w:tcW w:w="1114" w:type="dxa"/>
            <w:vAlign w:val="center"/>
          </w:tcPr>
          <w:p w:rsidR="005C2F8A" w:rsidRPr="0095173B" w:rsidRDefault="005C2F8A"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80</w:t>
            </w:r>
          </w:p>
        </w:tc>
        <w:tc>
          <w:tcPr>
            <w:tcW w:w="1114" w:type="dxa"/>
            <w:vAlign w:val="center"/>
          </w:tcPr>
          <w:p w:rsidR="005C2F8A" w:rsidRPr="0095173B" w:rsidRDefault="005C2F8A"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80</w:t>
            </w:r>
          </w:p>
        </w:tc>
        <w:tc>
          <w:tcPr>
            <w:tcW w:w="1113" w:type="dxa"/>
            <w:vAlign w:val="center"/>
          </w:tcPr>
          <w:p w:rsidR="005C2F8A" w:rsidRPr="0095173B" w:rsidRDefault="005C2F8A"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90</w:t>
            </w:r>
          </w:p>
        </w:tc>
        <w:tc>
          <w:tcPr>
            <w:tcW w:w="1114" w:type="dxa"/>
            <w:vAlign w:val="center"/>
          </w:tcPr>
          <w:p w:rsidR="005C2F8A" w:rsidRPr="0095173B" w:rsidRDefault="005C2F8A"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70</w:t>
            </w:r>
          </w:p>
        </w:tc>
        <w:tc>
          <w:tcPr>
            <w:tcW w:w="1114" w:type="dxa"/>
            <w:tcBorders>
              <w:right w:val="double" w:sz="4" w:space="0" w:color="auto"/>
            </w:tcBorders>
            <w:vAlign w:val="center"/>
          </w:tcPr>
          <w:p w:rsidR="005C2F8A" w:rsidRPr="0095173B" w:rsidRDefault="005C2F8A"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180</w:t>
            </w:r>
          </w:p>
        </w:tc>
        <w:tc>
          <w:tcPr>
            <w:tcW w:w="1114" w:type="dxa"/>
            <w:tcBorders>
              <w:left w:val="double" w:sz="4" w:space="0" w:color="auto"/>
            </w:tcBorders>
            <w:vAlign w:val="center"/>
          </w:tcPr>
          <w:p w:rsidR="005C2F8A" w:rsidRPr="0095173B" w:rsidRDefault="005C2F8A"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500</w:t>
            </w:r>
          </w:p>
        </w:tc>
      </w:tr>
      <w:tr w:rsidR="00BB1589" w:rsidRPr="0095173B" w:rsidTr="005C2F8A">
        <w:trPr>
          <w:trHeight w:val="475"/>
        </w:trPr>
        <w:tc>
          <w:tcPr>
            <w:tcW w:w="1113" w:type="dxa"/>
            <w:vAlign w:val="center"/>
          </w:tcPr>
          <w:p w:rsidR="00BB1589" w:rsidRPr="0095173B" w:rsidRDefault="00BB1589"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w:t>
            </w:r>
          </w:p>
        </w:tc>
        <w:tc>
          <w:tcPr>
            <w:tcW w:w="1114" w:type="dxa"/>
            <w:vAlign w:val="center"/>
          </w:tcPr>
          <w:p w:rsidR="00BB1589" w:rsidRPr="0095173B" w:rsidRDefault="00BB1589"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16</w:t>
            </w:r>
          </w:p>
        </w:tc>
        <w:tc>
          <w:tcPr>
            <w:tcW w:w="1114" w:type="dxa"/>
            <w:vAlign w:val="center"/>
          </w:tcPr>
          <w:p w:rsidR="00BB1589" w:rsidRPr="0095173B" w:rsidRDefault="00BB1589"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16</w:t>
            </w:r>
          </w:p>
        </w:tc>
        <w:tc>
          <w:tcPr>
            <w:tcW w:w="1113" w:type="dxa"/>
            <w:vAlign w:val="center"/>
          </w:tcPr>
          <w:p w:rsidR="00BB1589" w:rsidRPr="0095173B" w:rsidRDefault="00BB1589"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18</w:t>
            </w:r>
          </w:p>
        </w:tc>
        <w:tc>
          <w:tcPr>
            <w:tcW w:w="1114" w:type="dxa"/>
            <w:vAlign w:val="center"/>
          </w:tcPr>
          <w:p w:rsidR="00BB1589" w:rsidRPr="0095173B" w:rsidRDefault="00BB1589"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14</w:t>
            </w:r>
          </w:p>
        </w:tc>
        <w:tc>
          <w:tcPr>
            <w:tcW w:w="1114" w:type="dxa"/>
            <w:tcBorders>
              <w:right w:val="double" w:sz="4" w:space="0" w:color="auto"/>
            </w:tcBorders>
            <w:vAlign w:val="center"/>
          </w:tcPr>
          <w:p w:rsidR="00BB1589" w:rsidRPr="0095173B" w:rsidRDefault="00BB1589"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36</w:t>
            </w:r>
          </w:p>
        </w:tc>
        <w:tc>
          <w:tcPr>
            <w:tcW w:w="1114" w:type="dxa"/>
            <w:tcBorders>
              <w:left w:val="double" w:sz="4" w:space="0" w:color="auto"/>
            </w:tcBorders>
            <w:vAlign w:val="center"/>
          </w:tcPr>
          <w:p w:rsidR="00BB1589" w:rsidRPr="0095173B" w:rsidRDefault="00BB1589" w:rsidP="0095173B">
            <w:pPr>
              <w:spacing w:line="400" w:lineRule="exact"/>
              <w:jc w:val="center"/>
              <w:rPr>
                <w:rFonts w:ascii="メイリオ" w:eastAsia="メイリオ" w:hAnsi="メイリオ"/>
                <w:szCs w:val="21"/>
              </w:rPr>
            </w:pPr>
            <w:r w:rsidRPr="0095173B">
              <w:rPr>
                <w:rFonts w:ascii="メイリオ" w:eastAsia="メイリオ" w:hAnsi="メイリオ" w:hint="eastAsia"/>
                <w:szCs w:val="21"/>
              </w:rPr>
              <w:t>100</w:t>
            </w:r>
          </w:p>
        </w:tc>
      </w:tr>
    </w:tbl>
    <w:p w:rsidR="002E18EC" w:rsidRDefault="002E18EC" w:rsidP="002E18EC">
      <w:pPr>
        <w:spacing w:line="36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・実施方法等</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インターネットを利用した</w:t>
      </w:r>
      <w:r w:rsidRPr="0095173B">
        <w:rPr>
          <w:rFonts w:ascii="メイリオ" w:eastAsia="メイリオ" w:hAnsi="メイリオ"/>
          <w:szCs w:val="21"/>
        </w:rPr>
        <w:t>Webアンケート調査を業務委託により実施（受託：</w:t>
      </w:r>
      <w:r w:rsidRPr="0095173B">
        <w:rPr>
          <w:rFonts w:ascii="メイリオ" w:eastAsia="メイリオ" w:hAnsi="メイリオ" w:hint="eastAsia"/>
          <w:szCs w:val="21"/>
        </w:rPr>
        <w:t>アイブリッジ株式会社</w:t>
      </w:r>
      <w:r w:rsidRPr="0095173B">
        <w:rPr>
          <w:rFonts w:ascii="メイリオ" w:eastAsia="メイリオ" w:hAnsi="メイリオ"/>
          <w:szCs w:val="21"/>
        </w:rPr>
        <w:t>）</w:t>
      </w:r>
    </w:p>
    <w:p w:rsidR="002E18EC" w:rsidRDefault="002E18EC" w:rsidP="002E18EC">
      <w:pPr>
        <w:spacing w:line="360" w:lineRule="exact"/>
        <w:rPr>
          <w:rFonts w:ascii="メイリオ" w:eastAsia="メイリオ" w:hAnsi="メイリオ"/>
          <w:szCs w:val="21"/>
        </w:rPr>
      </w:pPr>
    </w:p>
    <w:p w:rsidR="005C2F8A" w:rsidRPr="0095173B" w:rsidRDefault="006E26C6" w:rsidP="0095173B">
      <w:pPr>
        <w:spacing w:line="400" w:lineRule="exact"/>
        <w:rPr>
          <w:rFonts w:ascii="メイリオ" w:eastAsia="メイリオ" w:hAnsi="メイリオ"/>
          <w:szCs w:val="21"/>
        </w:rPr>
      </w:pPr>
      <w:r w:rsidRPr="0095173B">
        <w:rPr>
          <w:rFonts w:ascii="メイリオ" w:eastAsia="メイリオ" w:hAnsi="メイリオ" w:hint="eastAsia"/>
          <w:szCs w:val="21"/>
        </w:rPr>
        <w:t>・調査時期</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2020年</w:t>
      </w:r>
      <w:r w:rsidRPr="0095173B">
        <w:rPr>
          <w:rFonts w:ascii="メイリオ" w:eastAsia="メイリオ" w:hAnsi="メイリオ"/>
          <w:szCs w:val="21"/>
        </w:rPr>
        <w:t>12月</w:t>
      </w:r>
    </w:p>
    <w:p w:rsidR="002E18EC" w:rsidRDefault="002E18EC" w:rsidP="002E18EC">
      <w:pPr>
        <w:spacing w:line="36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・設問</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大阪市の水環境の状況に関する次の項目について、あなたはどの程度満足していますか。</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①</w:t>
      </w:r>
      <w:r w:rsidRPr="0095173B">
        <w:rPr>
          <w:rFonts w:ascii="メイリオ" w:eastAsia="メイリオ" w:hAnsi="メイリオ"/>
          <w:szCs w:val="21"/>
        </w:rPr>
        <w:tab/>
        <w:t>川や海の「水のきれいさ（見た目やにおいなど）」（水質）</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②</w:t>
      </w:r>
      <w:r w:rsidRPr="0095173B">
        <w:rPr>
          <w:rFonts w:ascii="メイリオ" w:eastAsia="メイリオ" w:hAnsi="メイリオ"/>
          <w:szCs w:val="21"/>
        </w:rPr>
        <w:tab/>
        <w:t>川や海などの水辺に生息する「鳥や魚、虫、草木などの生き物の豊かさ」（生物多様性）</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③</w:t>
      </w:r>
      <w:r w:rsidRPr="0095173B">
        <w:rPr>
          <w:rFonts w:ascii="メイリオ" w:eastAsia="メイリオ" w:hAnsi="メイリオ"/>
          <w:szCs w:val="21"/>
        </w:rPr>
        <w:tab/>
        <w:t>水辺空間に対する「親しみやすさ」（ハード面での快適性）</w:t>
      </w:r>
    </w:p>
    <w:p w:rsidR="005C2F8A" w:rsidRPr="0095173B" w:rsidRDefault="005C2F8A" w:rsidP="0095173B">
      <w:pPr>
        <w:spacing w:line="400" w:lineRule="exact"/>
        <w:ind w:leftChars="400" w:left="840"/>
        <w:rPr>
          <w:rFonts w:ascii="メイリオ" w:eastAsia="メイリオ" w:hAnsi="メイリオ"/>
          <w:szCs w:val="21"/>
        </w:rPr>
      </w:pPr>
      <w:r w:rsidRPr="0095173B">
        <w:rPr>
          <w:rFonts w:ascii="メイリオ" w:eastAsia="メイリオ" w:hAnsi="メイリオ" w:hint="eastAsia"/>
          <w:szCs w:val="21"/>
        </w:rPr>
        <w:t>＜注＞「水辺空間」とは川や海、干潟やワンド、野鳥園臨港緑地やシーサイドコスモなどの海辺の緑地、とんぼりリバーウォークなどの遊歩道、川の駅（船着き場）など</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④</w:t>
      </w:r>
      <w:r w:rsidRPr="0095173B">
        <w:rPr>
          <w:rFonts w:ascii="メイリオ" w:eastAsia="メイリオ" w:hAnsi="メイリオ"/>
          <w:szCs w:val="21"/>
        </w:rPr>
        <w:tab/>
        <w:t>水辺空間で開催されるイベント等での「にぎわいの楽しさ」（にぎわい）</w:t>
      </w:r>
    </w:p>
    <w:p w:rsidR="002E18EC" w:rsidRDefault="002E18EC" w:rsidP="002E18EC">
      <w:pPr>
        <w:spacing w:line="36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・回答方法</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①～④について〔満足／やや満足／普通／やや不満／不満／わからない〕のいずれかを選択</w:t>
      </w:r>
    </w:p>
    <w:p w:rsidR="002E18EC" w:rsidRDefault="002E18EC" w:rsidP="002E18EC">
      <w:pPr>
        <w:spacing w:line="36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・満足度の算出方法</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回答のうち、「わからない」を除いた総回答数に占める「満足」「やや満足」を</w:t>
      </w:r>
      <w:r w:rsidRPr="0095173B">
        <w:rPr>
          <w:rFonts w:ascii="メイリオ" w:eastAsia="メイリオ" w:hAnsi="メイリオ"/>
          <w:szCs w:val="21"/>
        </w:rPr>
        <w:t>合計した</w:t>
      </w:r>
      <w:r w:rsidRPr="0095173B">
        <w:rPr>
          <w:rFonts w:ascii="メイリオ" w:eastAsia="メイリオ" w:hAnsi="メイリオ" w:hint="eastAsia"/>
          <w:szCs w:val="21"/>
        </w:rPr>
        <w:t>回答数の割合を、「満足度」とした。</w:t>
      </w:r>
    </w:p>
    <w:p w:rsidR="005C2F8A" w:rsidRPr="0095173B" w:rsidRDefault="005C2F8A" w:rsidP="0095173B">
      <w:pPr>
        <w:spacing w:line="400" w:lineRule="exact"/>
        <w:ind w:leftChars="100" w:left="210"/>
        <w:rPr>
          <w:rFonts w:ascii="メイリオ" w:eastAsia="メイリオ" w:hAnsi="メイリオ"/>
          <w:szCs w:val="21"/>
        </w:rPr>
      </w:pPr>
      <w:r w:rsidRPr="0095173B">
        <w:rPr>
          <w:rFonts w:ascii="メイリオ" w:eastAsia="メイリオ" w:hAnsi="メイリオ" w:hint="eastAsia"/>
          <w:szCs w:val="21"/>
        </w:rPr>
        <w:t>満足度（％）</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＝（「満足」「やや満足」の総回答数）÷（総回答数－「わからない」の回答数）×</w:t>
      </w:r>
      <w:r w:rsidRPr="0095173B">
        <w:rPr>
          <w:rFonts w:ascii="メイリオ" w:eastAsia="メイリオ" w:hAnsi="メイリオ"/>
          <w:szCs w:val="21"/>
        </w:rPr>
        <w:t>100</w:t>
      </w:r>
    </w:p>
    <w:p w:rsidR="005C2F8A" w:rsidRDefault="005C2F8A" w:rsidP="0095173B">
      <w:pPr>
        <w:spacing w:line="400" w:lineRule="exact"/>
        <w:rPr>
          <w:rFonts w:ascii="メイリオ" w:eastAsia="メイリオ" w:hAnsi="メイリオ"/>
          <w:szCs w:val="21"/>
        </w:rPr>
      </w:pPr>
    </w:p>
    <w:p w:rsidR="002E18EC" w:rsidRDefault="002E18EC" w:rsidP="0095173B">
      <w:pPr>
        <w:spacing w:line="400" w:lineRule="exact"/>
        <w:rPr>
          <w:rFonts w:ascii="メイリオ" w:eastAsia="メイリオ" w:hAnsi="メイリオ"/>
          <w:szCs w:val="21"/>
        </w:rPr>
      </w:pPr>
    </w:p>
    <w:p w:rsidR="002E18EC" w:rsidRDefault="002E18EC" w:rsidP="0095173B">
      <w:pPr>
        <w:spacing w:line="400" w:lineRule="exact"/>
        <w:rPr>
          <w:rFonts w:ascii="メイリオ" w:eastAsia="メイリオ" w:hAnsi="メイリオ"/>
          <w:szCs w:val="21"/>
        </w:rPr>
      </w:pPr>
    </w:p>
    <w:p w:rsidR="002E18EC" w:rsidRDefault="002E18EC" w:rsidP="0095173B">
      <w:pPr>
        <w:spacing w:line="400" w:lineRule="exact"/>
        <w:rPr>
          <w:rFonts w:ascii="メイリオ" w:eastAsia="メイリオ" w:hAnsi="メイリオ"/>
          <w:szCs w:val="21"/>
        </w:rPr>
      </w:pPr>
    </w:p>
    <w:p w:rsidR="009178AA" w:rsidRDefault="009178AA" w:rsidP="0095173B">
      <w:pPr>
        <w:spacing w:line="400" w:lineRule="exact"/>
        <w:rPr>
          <w:rFonts w:ascii="メイリオ" w:eastAsia="メイリオ" w:hAnsi="メイリオ" w:hint="eastAsia"/>
          <w:szCs w:val="21"/>
        </w:rPr>
      </w:pPr>
    </w:p>
    <w:p w:rsidR="002E18EC" w:rsidRPr="0095173B" w:rsidRDefault="002E18EC" w:rsidP="0095173B">
      <w:pPr>
        <w:spacing w:line="40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〇　指標設定にかかるアンケート調査の概要</w:t>
      </w:r>
    </w:p>
    <w:p w:rsidR="005C2F8A" w:rsidRPr="0095173B" w:rsidRDefault="005C2F8A" w:rsidP="0095173B">
      <w:pPr>
        <w:spacing w:line="400" w:lineRule="exact"/>
        <w:ind w:leftChars="100" w:left="210"/>
        <w:rPr>
          <w:rFonts w:ascii="メイリオ" w:eastAsia="メイリオ" w:hAnsi="メイリオ"/>
          <w:szCs w:val="21"/>
        </w:rPr>
      </w:pPr>
      <w:r w:rsidRPr="0095173B">
        <w:rPr>
          <w:rFonts w:ascii="メイリオ" w:eastAsia="メイリオ" w:hAnsi="メイリオ" w:hint="eastAsia"/>
          <w:szCs w:val="21"/>
        </w:rPr>
        <w:t>次の２つの指標についても、</w:t>
      </w:r>
      <w:r w:rsidR="008B6130" w:rsidRPr="0095173B">
        <w:rPr>
          <w:rFonts w:ascii="メイリオ" w:eastAsia="メイリオ" w:hAnsi="メイリオ" w:hint="eastAsia"/>
          <w:szCs w:val="21"/>
        </w:rPr>
        <w:t>あわせて</w:t>
      </w:r>
      <w:r w:rsidRPr="0095173B">
        <w:rPr>
          <w:rFonts w:ascii="メイリオ" w:eastAsia="メイリオ" w:hAnsi="メイリオ" w:hint="eastAsia"/>
          <w:szCs w:val="21"/>
        </w:rPr>
        <w:t>アンケート調査を実施した。</w:t>
      </w: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【指標：プラスチックごみ削減の必要性を理解して行動している市民の割合】（計画</w:t>
      </w:r>
      <w:r w:rsidR="008B6130" w:rsidRPr="0095173B">
        <w:rPr>
          <w:rFonts w:ascii="メイリオ" w:eastAsia="メイリオ" w:hAnsi="メイリオ"/>
          <w:szCs w:val="21"/>
        </w:rPr>
        <w:t>p.</w:t>
      </w:r>
      <w:r w:rsidR="00BE4E6B">
        <w:rPr>
          <w:rFonts w:ascii="メイリオ" w:eastAsia="メイリオ" w:hAnsi="メイリオ" w:hint="eastAsia"/>
          <w:szCs w:val="21"/>
        </w:rPr>
        <w:t>2</w:t>
      </w:r>
      <w:r w:rsidR="005531F4">
        <w:rPr>
          <w:rFonts w:ascii="メイリオ" w:eastAsia="メイリオ" w:hAnsi="メイリオ"/>
          <w:szCs w:val="21"/>
        </w:rPr>
        <w:t>2</w:t>
      </w:r>
      <w:r w:rsidRPr="0095173B">
        <w:rPr>
          <w:rFonts w:ascii="メイリオ" w:eastAsia="メイリオ" w:hAnsi="メイリオ" w:hint="eastAsia"/>
          <w:szCs w:val="21"/>
        </w:rPr>
        <w:t>）</w:t>
      </w: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・設問</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あなたはプラスチックごみを削減するために次の行動をしていますか？</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「はい」「いいえ」のうち、よくとっている行動の方でお答えください。</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①エコバックを持ち歩いている。</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②マイボトルを持ち歩いている。</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③ワンウェイのプラスチック（ストローやスプーンなど）をできるだけ使用しない。</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④詰め替え用品を購入している。</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 xml:space="preserve">⑤容器包装プラスチックやペットボトルをきちんと分別して廃棄している。　</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⑥地域や勤務先周辺などでの地域の清掃活動に参加している。</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⑦プラスチックなどのごみのポイ捨てをしない。</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⑧プラスチックごみ削減に係るイベント、研修や学習会に参加している。</w:t>
      </w:r>
    </w:p>
    <w:p w:rsidR="002E18EC" w:rsidRDefault="002E18EC" w:rsidP="002E18EC">
      <w:pPr>
        <w:spacing w:line="36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・回答方法</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それぞれについて〔はい／いいえ〕のいずれかを選択</w:t>
      </w:r>
    </w:p>
    <w:p w:rsidR="002E18EC" w:rsidRDefault="002E18EC" w:rsidP="002E18EC">
      <w:pPr>
        <w:spacing w:line="36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・指標の算出方法</w:t>
      </w:r>
    </w:p>
    <w:p w:rsidR="005C2F8A" w:rsidRPr="0095173B" w:rsidRDefault="005C2F8A" w:rsidP="0095173B">
      <w:pPr>
        <w:spacing w:line="400" w:lineRule="exact"/>
        <w:ind w:leftChars="100" w:left="210"/>
        <w:rPr>
          <w:rFonts w:ascii="メイリオ" w:eastAsia="メイリオ" w:hAnsi="メイリオ"/>
          <w:szCs w:val="21"/>
        </w:rPr>
      </w:pPr>
      <w:r w:rsidRPr="0095173B">
        <w:rPr>
          <w:rFonts w:ascii="メイリオ" w:eastAsia="メイリオ" w:hAnsi="メイリオ" w:hint="eastAsia"/>
          <w:szCs w:val="21"/>
        </w:rPr>
        <w:t>行動している市民の割合（％）</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＝（①から⑧の「はい」の総回答数）÷（①から⑧の総回答数）×100</w:t>
      </w:r>
    </w:p>
    <w:p w:rsidR="005C2F8A" w:rsidRPr="0095173B" w:rsidRDefault="005C2F8A" w:rsidP="002E18EC">
      <w:pPr>
        <w:spacing w:line="36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【指標：水辺施設を利用した市民の割合】（計画</w:t>
      </w:r>
      <w:r w:rsidR="008B6130" w:rsidRPr="0095173B">
        <w:rPr>
          <w:rFonts w:ascii="メイリオ" w:eastAsia="メイリオ" w:hAnsi="メイリオ"/>
          <w:szCs w:val="21"/>
        </w:rPr>
        <w:t>p.</w:t>
      </w:r>
      <w:r w:rsidR="00BE4E6B">
        <w:rPr>
          <w:rFonts w:ascii="メイリオ" w:eastAsia="メイリオ" w:hAnsi="メイリオ" w:hint="eastAsia"/>
          <w:szCs w:val="21"/>
        </w:rPr>
        <w:t>3</w:t>
      </w:r>
      <w:r w:rsidR="000711EF">
        <w:rPr>
          <w:rFonts w:ascii="メイリオ" w:eastAsia="メイリオ" w:hAnsi="メイリオ"/>
          <w:szCs w:val="21"/>
        </w:rPr>
        <w:t>6</w:t>
      </w:r>
      <w:r w:rsidRPr="0095173B">
        <w:rPr>
          <w:rFonts w:ascii="メイリオ" w:eastAsia="メイリオ" w:hAnsi="メイリオ" w:hint="eastAsia"/>
          <w:szCs w:val="21"/>
        </w:rPr>
        <w:t>）</w:t>
      </w: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・設問</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あなたは、最近５年間に次の水辺の施設・空間を利用したことがありますか？また、ご存じですか？</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①大川ふれあいの水辺　②大阪南港釣り公園　③大阪北港マリーナ　④下水処理場のせせらぎ（大野、放出、平野の各下水処理場に設置）　⑤城北川遊歩道　⑥タグボート大正　⑦築港と天保山（中央突堤やサンセット広場（マーメイド像））　⑧とんぼりリバーウォークと湊町リバープレイス　⑨中之島公園　⑩</w:t>
      </w:r>
      <w:r w:rsidRPr="0095173B">
        <w:rPr>
          <w:rFonts w:ascii="メイリオ" w:eastAsia="メイリオ" w:hAnsi="メイリオ"/>
          <w:szCs w:val="21"/>
        </w:rPr>
        <w:t>南港の海浜緑地（野鳥園臨港緑地、シーサイドコスモ）</w:t>
      </w:r>
      <w:r w:rsidRPr="0095173B">
        <w:rPr>
          <w:rFonts w:ascii="メイリオ" w:eastAsia="メイリオ" w:hAnsi="メイリオ" w:hint="eastAsia"/>
          <w:szCs w:val="21"/>
        </w:rPr>
        <w:t xml:space="preserve">　⑪</w:t>
      </w:r>
      <w:r w:rsidRPr="0095173B">
        <w:rPr>
          <w:rFonts w:ascii="メイリオ" w:eastAsia="メイリオ" w:hAnsi="メイリオ"/>
          <w:szCs w:val="21"/>
        </w:rPr>
        <w:t>船着き場（川の駅など）</w:t>
      </w:r>
      <w:r w:rsidRPr="0095173B">
        <w:rPr>
          <w:rFonts w:ascii="メイリオ" w:eastAsia="メイリオ" w:hAnsi="メイリオ" w:hint="eastAsia"/>
          <w:szCs w:val="21"/>
        </w:rPr>
        <w:t xml:space="preserve">　⑫大阪港や市内</w:t>
      </w:r>
      <w:r w:rsidRPr="0095173B">
        <w:rPr>
          <w:rFonts w:ascii="メイリオ" w:eastAsia="メイリオ" w:hAnsi="メイリオ"/>
          <w:szCs w:val="21"/>
        </w:rPr>
        <w:t>河川のクルーズ船</w:t>
      </w:r>
      <w:r w:rsidRPr="0095173B">
        <w:rPr>
          <w:rFonts w:ascii="メイリオ" w:eastAsia="メイリオ" w:hAnsi="メイリオ" w:hint="eastAsia"/>
          <w:szCs w:val="21"/>
        </w:rPr>
        <w:t xml:space="preserve">　⑬</w:t>
      </w:r>
      <w:r w:rsidRPr="0095173B">
        <w:rPr>
          <w:rFonts w:ascii="メイリオ" w:eastAsia="メイリオ" w:hAnsi="メイリオ"/>
          <w:szCs w:val="21"/>
        </w:rPr>
        <w:t>舞洲の</w:t>
      </w:r>
      <w:r w:rsidRPr="0095173B">
        <w:rPr>
          <w:rFonts w:ascii="メイリオ" w:eastAsia="メイリオ" w:hAnsi="メイリオ" w:hint="eastAsia"/>
          <w:szCs w:val="21"/>
        </w:rPr>
        <w:t>磯</w:t>
      </w:r>
      <w:r w:rsidRPr="0095173B">
        <w:rPr>
          <w:rFonts w:ascii="メイリオ" w:eastAsia="メイリオ" w:hAnsi="メイリオ"/>
          <w:szCs w:val="21"/>
        </w:rPr>
        <w:t>・緑道と大阪まいしまシーサイドパーク</w:t>
      </w:r>
      <w:r w:rsidRPr="0095173B">
        <w:rPr>
          <w:rFonts w:ascii="メイリオ" w:eastAsia="メイリオ" w:hAnsi="メイリオ" w:hint="eastAsia"/>
          <w:szCs w:val="21"/>
        </w:rPr>
        <w:t xml:space="preserve">　⑭</w:t>
      </w:r>
      <w:r w:rsidRPr="0095173B">
        <w:rPr>
          <w:rFonts w:ascii="メイリオ" w:eastAsia="メイリオ" w:hAnsi="メイリオ"/>
          <w:szCs w:val="21"/>
        </w:rPr>
        <w:t>矢倉緑地公園</w:t>
      </w:r>
      <w:r w:rsidRPr="0095173B">
        <w:rPr>
          <w:rFonts w:ascii="メイリオ" w:eastAsia="メイリオ" w:hAnsi="メイリオ" w:hint="eastAsia"/>
          <w:szCs w:val="21"/>
        </w:rPr>
        <w:t xml:space="preserve">　⑮</w:t>
      </w:r>
      <w:r w:rsidRPr="0095173B">
        <w:rPr>
          <w:rFonts w:ascii="メイリオ" w:eastAsia="メイリオ" w:hAnsi="メイリオ"/>
          <w:szCs w:val="21"/>
        </w:rPr>
        <w:t>淀川の干潟（柴島干潟、十三干潟、城北ワンド）</w:t>
      </w:r>
    </w:p>
    <w:p w:rsidR="002E18EC" w:rsidRDefault="002E18EC" w:rsidP="002E18EC">
      <w:pPr>
        <w:spacing w:line="36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・回答方法</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それぞれについて〔利用したことがある／聞いたことはある／知らない〕のいずれかを選択</w:t>
      </w:r>
    </w:p>
    <w:p w:rsidR="002E18EC" w:rsidRDefault="002E18EC" w:rsidP="002E18EC">
      <w:pPr>
        <w:spacing w:line="360" w:lineRule="exact"/>
        <w:rPr>
          <w:rFonts w:ascii="メイリオ" w:eastAsia="メイリオ" w:hAnsi="メイリオ"/>
          <w:szCs w:val="21"/>
        </w:rPr>
      </w:pPr>
    </w:p>
    <w:p w:rsidR="005C2F8A" w:rsidRPr="0095173B" w:rsidRDefault="005C2F8A" w:rsidP="0095173B">
      <w:pPr>
        <w:spacing w:line="400" w:lineRule="exact"/>
        <w:rPr>
          <w:rFonts w:ascii="メイリオ" w:eastAsia="メイリオ" w:hAnsi="メイリオ"/>
          <w:szCs w:val="21"/>
        </w:rPr>
      </w:pPr>
      <w:r w:rsidRPr="0095173B">
        <w:rPr>
          <w:rFonts w:ascii="メイリオ" w:eastAsia="メイリオ" w:hAnsi="メイリオ" w:hint="eastAsia"/>
          <w:szCs w:val="21"/>
        </w:rPr>
        <w:t>・指標の算出方法</w:t>
      </w:r>
    </w:p>
    <w:p w:rsidR="005C2F8A" w:rsidRPr="0095173B" w:rsidRDefault="005C2F8A" w:rsidP="0095173B">
      <w:pPr>
        <w:spacing w:line="400" w:lineRule="exact"/>
        <w:ind w:leftChars="100" w:left="210"/>
        <w:rPr>
          <w:rFonts w:ascii="メイリオ" w:eastAsia="メイリオ" w:hAnsi="メイリオ"/>
          <w:szCs w:val="21"/>
        </w:rPr>
      </w:pPr>
      <w:r w:rsidRPr="0095173B">
        <w:rPr>
          <w:rFonts w:ascii="メイリオ" w:eastAsia="メイリオ" w:hAnsi="メイリオ" w:hint="eastAsia"/>
          <w:szCs w:val="21"/>
        </w:rPr>
        <w:t>利用した市民の割合（％）</w:t>
      </w:r>
    </w:p>
    <w:p w:rsidR="005C2F8A" w:rsidRPr="0095173B" w:rsidRDefault="005C2F8A" w:rsidP="0095173B">
      <w:pPr>
        <w:spacing w:line="400" w:lineRule="exact"/>
        <w:ind w:leftChars="200" w:left="420"/>
        <w:rPr>
          <w:rFonts w:ascii="メイリオ" w:eastAsia="メイリオ" w:hAnsi="メイリオ"/>
          <w:szCs w:val="21"/>
        </w:rPr>
      </w:pPr>
      <w:r w:rsidRPr="0095173B">
        <w:rPr>
          <w:rFonts w:ascii="メイリオ" w:eastAsia="メイリオ" w:hAnsi="メイリオ" w:hint="eastAsia"/>
          <w:szCs w:val="21"/>
        </w:rPr>
        <w:t>＝（①から⑮の「利用したことがある」の総回答数）÷（①から⑮の総回答数）×100</w:t>
      </w:r>
    </w:p>
    <w:p w:rsidR="009178AA" w:rsidRDefault="009178AA" w:rsidP="002E18EC">
      <w:pPr>
        <w:spacing w:line="360" w:lineRule="exact"/>
        <w:rPr>
          <w:rFonts w:ascii="メイリオ" w:eastAsia="メイリオ" w:hAnsi="メイリオ"/>
          <w:szCs w:val="20"/>
        </w:rPr>
      </w:pPr>
    </w:p>
    <w:p w:rsidR="002E18EC" w:rsidRPr="00574DB9" w:rsidRDefault="002E18EC" w:rsidP="002E18EC">
      <w:pPr>
        <w:spacing w:line="360" w:lineRule="exact"/>
        <w:rPr>
          <w:rFonts w:ascii="メイリオ" w:eastAsia="メイリオ" w:hAnsi="メイリオ"/>
          <w:szCs w:val="20"/>
        </w:rPr>
      </w:pPr>
      <w:r w:rsidRPr="00574DB9">
        <w:rPr>
          <w:rFonts w:ascii="メイリオ" w:eastAsia="メイリオ" w:hAnsi="メイリオ" w:hint="eastAsia"/>
          <w:szCs w:val="20"/>
        </w:rPr>
        <w:t>〇アンケート調査の結果</w:t>
      </w:r>
    </w:p>
    <w:p w:rsidR="002E18EC" w:rsidRPr="00574DB9" w:rsidRDefault="002E18EC" w:rsidP="002E18EC">
      <w:pPr>
        <w:spacing w:line="360" w:lineRule="exact"/>
        <w:rPr>
          <w:rFonts w:ascii="メイリオ" w:eastAsia="メイリオ" w:hAnsi="メイリオ"/>
          <w:szCs w:val="20"/>
        </w:rPr>
      </w:pPr>
      <w:r w:rsidRPr="00574DB9">
        <w:rPr>
          <w:rFonts w:ascii="メイリオ" w:eastAsia="メイリオ" w:hAnsi="メイリオ" w:hint="eastAsia"/>
          <w:szCs w:val="20"/>
        </w:rPr>
        <w:t>・大阪市の水環境の状況に関する満足度</w:t>
      </w:r>
    </w:p>
    <w:tbl>
      <w:tblPr>
        <w:tblStyle w:val="a5"/>
        <w:tblW w:w="0" w:type="auto"/>
        <w:tblInd w:w="421" w:type="dxa"/>
        <w:tblLook w:val="04A0" w:firstRow="1" w:lastRow="0" w:firstColumn="1" w:lastColumn="0" w:noHBand="0" w:noVBand="1"/>
      </w:tblPr>
      <w:tblGrid>
        <w:gridCol w:w="1345"/>
        <w:gridCol w:w="1346"/>
        <w:gridCol w:w="1345"/>
        <w:gridCol w:w="1346"/>
        <w:gridCol w:w="1345"/>
        <w:gridCol w:w="1346"/>
      </w:tblGrid>
      <w:tr w:rsidR="002E18EC" w:rsidTr="006E2218">
        <w:tc>
          <w:tcPr>
            <w:tcW w:w="1345" w:type="dxa"/>
          </w:tcPr>
          <w:p w:rsidR="002E18EC" w:rsidRPr="00574DB9" w:rsidRDefault="002E18EC" w:rsidP="00574DB9">
            <w:pPr>
              <w:spacing w:line="360" w:lineRule="exact"/>
              <w:jc w:val="center"/>
              <w:rPr>
                <w:rFonts w:ascii="メイリオ" w:eastAsia="メイリオ" w:hAnsi="メイリオ"/>
                <w:szCs w:val="20"/>
              </w:rPr>
            </w:pP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水質</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生物多様性</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ハード面での快適性</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にぎわいの楽しさ</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回答数</w:t>
            </w:r>
          </w:p>
        </w:tc>
      </w:tr>
      <w:tr w:rsidR="002E18EC" w:rsidTr="006E2218">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満足</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26</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16</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20</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15</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77</w:t>
            </w:r>
          </w:p>
        </w:tc>
      </w:tr>
      <w:tr w:rsidR="002E18EC" w:rsidTr="006E2218">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やや満足</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65</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60</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84</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69</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278</w:t>
            </w:r>
          </w:p>
        </w:tc>
      </w:tr>
      <w:tr w:rsidR="002E18EC" w:rsidTr="006E2218">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普通</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184</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170</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195</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225</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774</w:t>
            </w:r>
          </w:p>
        </w:tc>
      </w:tr>
      <w:tr w:rsidR="002E18EC" w:rsidTr="006E2218">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やや不満</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105</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130</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99</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75</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409</w:t>
            </w:r>
          </w:p>
        </w:tc>
      </w:tr>
      <w:tr w:rsidR="002E18EC" w:rsidTr="006E2218">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不満</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99</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70</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64</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46</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279</w:t>
            </w:r>
          </w:p>
        </w:tc>
      </w:tr>
      <w:tr w:rsidR="002E18EC" w:rsidTr="006E2218">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わからない</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21</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54</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38</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70</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183</w:t>
            </w:r>
          </w:p>
        </w:tc>
      </w:tr>
      <w:tr w:rsidR="002E18EC" w:rsidTr="006E2218">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合計</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500</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500</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500</w:t>
            </w:r>
          </w:p>
        </w:tc>
        <w:tc>
          <w:tcPr>
            <w:tcW w:w="1345"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500</w:t>
            </w:r>
          </w:p>
        </w:tc>
        <w:tc>
          <w:tcPr>
            <w:tcW w:w="134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2000</w:t>
            </w:r>
          </w:p>
        </w:tc>
      </w:tr>
    </w:tbl>
    <w:p w:rsidR="002E18EC" w:rsidRPr="00574DB9" w:rsidRDefault="00574DB9" w:rsidP="002E18EC">
      <w:pPr>
        <w:rPr>
          <w:rFonts w:ascii="Meiryo UI" w:eastAsia="ＭＳ 明朝" w:hAnsi="Meiryo UI"/>
          <w:b/>
          <w:sz w:val="20"/>
          <w:szCs w:val="20"/>
        </w:rPr>
      </w:pPr>
      <m:oMathPara>
        <m:oMath>
          <m:r>
            <m:rPr>
              <m:sty m:val="b"/>
            </m:rPr>
            <w:rPr>
              <w:rFonts w:ascii="Cambria Math" w:hAnsi="Cambria Math" w:hint="eastAsia"/>
              <w:sz w:val="20"/>
              <w:szCs w:val="20"/>
            </w:rPr>
            <m:t>市民の満足度＝</m:t>
          </m:r>
          <m:f>
            <m:fPr>
              <m:ctrlPr>
                <w:rPr>
                  <w:rFonts w:ascii="Cambria Math" w:hAnsi="Cambria Math"/>
                  <w:b/>
                  <w:sz w:val="20"/>
                  <w:szCs w:val="20"/>
                </w:rPr>
              </m:ctrlPr>
            </m:fPr>
            <m:num>
              <m:r>
                <m:rPr>
                  <m:sty m:val="bi"/>
                </m:rPr>
                <w:rPr>
                  <w:rFonts w:ascii="Cambria Math" w:hAnsi="Cambria Math" w:hint="eastAsia"/>
                  <w:sz w:val="20"/>
                  <w:szCs w:val="20"/>
                </w:rPr>
                <m:t>「満足」と「やや満足」の回答数の合計</m:t>
              </m:r>
              <m:r>
                <m:rPr>
                  <m:sty m:val="bi"/>
                </m:rPr>
                <w:rPr>
                  <w:rFonts w:ascii="Cambria Math" w:hAnsi="Cambria Math"/>
                  <w:sz w:val="20"/>
                  <w:szCs w:val="20"/>
                </w:rPr>
                <m:t xml:space="preserve"> (355)</m:t>
              </m:r>
            </m:num>
            <m:den>
              <m:r>
                <m:rPr>
                  <m:sty m:val="bi"/>
                </m:rPr>
                <w:rPr>
                  <w:rFonts w:ascii="Cambria Math" w:hAnsi="Cambria Math" w:hint="eastAsia"/>
                  <w:sz w:val="20"/>
                  <w:szCs w:val="20"/>
                </w:rPr>
                <m:t>総回答数から「わからない」を差し引いたもの</m:t>
              </m:r>
              <m:r>
                <m:rPr>
                  <m:sty m:val="bi"/>
                </m:rPr>
                <w:rPr>
                  <w:rFonts w:ascii="Cambria Math" w:hAnsi="Cambria Math"/>
                  <w:sz w:val="20"/>
                  <w:szCs w:val="20"/>
                </w:rPr>
                <m:t xml:space="preserve"> (1817)</m:t>
              </m:r>
            </m:den>
          </m:f>
          <m:r>
            <m:rPr>
              <m:sty m:val="bi"/>
            </m:rPr>
            <w:rPr>
              <w:rFonts w:ascii="Cambria Math" w:hAnsi="Cambria Math" w:hint="eastAsia"/>
              <w:sz w:val="20"/>
              <w:szCs w:val="20"/>
            </w:rPr>
            <m:t>＝</m:t>
          </m:r>
          <m:r>
            <m:rPr>
              <m:sty m:val="bi"/>
            </m:rPr>
            <w:rPr>
              <w:rFonts w:ascii="Cambria Math" w:hAnsi="Cambria Math" w:hint="eastAsia"/>
              <w:sz w:val="20"/>
              <w:szCs w:val="20"/>
            </w:rPr>
            <m:t>19.</m:t>
          </m:r>
          <m:r>
            <m:rPr>
              <m:sty m:val="bi"/>
            </m:rPr>
            <w:rPr>
              <w:rFonts w:ascii="Cambria Math" w:hAnsi="Cambria Math"/>
              <w:sz w:val="20"/>
              <w:szCs w:val="20"/>
            </w:rPr>
            <m:t>5</m:t>
          </m:r>
          <m:r>
            <m:rPr>
              <m:sty m:val="bi"/>
            </m:rPr>
            <w:rPr>
              <w:rFonts w:ascii="Cambria Math" w:hAnsi="Cambria Math" w:hint="eastAsia"/>
              <w:sz w:val="20"/>
              <w:szCs w:val="20"/>
            </w:rPr>
            <m:t>％</m:t>
          </m:r>
        </m:oMath>
      </m:oMathPara>
    </w:p>
    <w:p w:rsidR="002E18EC" w:rsidRDefault="002E18EC" w:rsidP="002E18EC">
      <w:pPr>
        <w:rPr>
          <w:rFonts w:ascii="Meiryo UI" w:eastAsia="ＭＳ 明朝" w:hAnsi="Meiryo UI"/>
          <w:sz w:val="20"/>
          <w:szCs w:val="20"/>
        </w:rPr>
      </w:pPr>
    </w:p>
    <w:p w:rsidR="002E18EC" w:rsidRPr="00574DB9" w:rsidRDefault="002E18EC" w:rsidP="00574DB9">
      <w:pPr>
        <w:spacing w:line="360" w:lineRule="exact"/>
        <w:rPr>
          <w:rFonts w:ascii="メイリオ" w:eastAsia="メイリオ" w:hAnsi="メイリオ"/>
          <w:szCs w:val="20"/>
        </w:rPr>
      </w:pPr>
      <w:r w:rsidRPr="00574DB9">
        <w:rPr>
          <w:rFonts w:ascii="メイリオ" w:eastAsia="メイリオ" w:hAnsi="メイリオ" w:hint="eastAsia"/>
          <w:szCs w:val="20"/>
        </w:rPr>
        <w:t>・プラスチックごみ削減の必要性を理解して行動している市民の割合</w:t>
      </w:r>
    </w:p>
    <w:tbl>
      <w:tblPr>
        <w:tblStyle w:val="a5"/>
        <w:tblW w:w="0" w:type="auto"/>
        <w:tblInd w:w="421" w:type="dxa"/>
        <w:tblLook w:val="04A0" w:firstRow="1" w:lastRow="0" w:firstColumn="1" w:lastColumn="0" w:noHBand="0" w:noVBand="1"/>
      </w:tblPr>
      <w:tblGrid>
        <w:gridCol w:w="5386"/>
        <w:gridCol w:w="1343"/>
        <w:gridCol w:w="1344"/>
      </w:tblGrid>
      <w:tr w:rsidR="002E18EC" w:rsidTr="006E2218">
        <w:tc>
          <w:tcPr>
            <w:tcW w:w="538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行動</w:t>
            </w:r>
          </w:p>
        </w:tc>
        <w:tc>
          <w:tcPr>
            <w:tcW w:w="1343"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はい</w:t>
            </w:r>
          </w:p>
        </w:tc>
        <w:tc>
          <w:tcPr>
            <w:tcW w:w="1344"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いいえ</w:t>
            </w:r>
          </w:p>
        </w:tc>
      </w:tr>
      <w:tr w:rsidR="002E18EC" w:rsidTr="006E2218">
        <w:tc>
          <w:tcPr>
            <w:tcW w:w="5386" w:type="dxa"/>
          </w:tcPr>
          <w:p w:rsidR="002E18EC" w:rsidRPr="00574DB9" w:rsidRDefault="002E18EC" w:rsidP="00574DB9">
            <w:pPr>
              <w:spacing w:line="360" w:lineRule="exact"/>
              <w:rPr>
                <w:rFonts w:ascii="メイリオ" w:eastAsia="メイリオ" w:hAnsi="メイリオ"/>
                <w:szCs w:val="20"/>
              </w:rPr>
            </w:pPr>
            <w:r w:rsidRPr="00574DB9">
              <w:rPr>
                <w:rFonts w:ascii="メイリオ" w:eastAsia="メイリオ" w:hAnsi="メイリオ" w:hint="eastAsia"/>
                <w:szCs w:val="20"/>
              </w:rPr>
              <w:t>①エコバックを持ち歩いている。</w:t>
            </w:r>
          </w:p>
        </w:tc>
        <w:tc>
          <w:tcPr>
            <w:tcW w:w="1343"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426</w:t>
            </w:r>
          </w:p>
        </w:tc>
        <w:tc>
          <w:tcPr>
            <w:tcW w:w="1344"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szCs w:val="20"/>
              </w:rPr>
              <w:t>7</w:t>
            </w:r>
            <w:r w:rsidRPr="00574DB9">
              <w:rPr>
                <w:rFonts w:ascii="メイリオ" w:eastAsia="メイリオ" w:hAnsi="メイリオ" w:hint="eastAsia"/>
                <w:szCs w:val="20"/>
              </w:rPr>
              <w:t>4</w:t>
            </w:r>
          </w:p>
        </w:tc>
      </w:tr>
      <w:tr w:rsidR="002E18EC" w:rsidTr="006E2218">
        <w:tc>
          <w:tcPr>
            <w:tcW w:w="5386" w:type="dxa"/>
          </w:tcPr>
          <w:p w:rsidR="002E18EC" w:rsidRPr="00574DB9" w:rsidRDefault="002E18EC" w:rsidP="00574DB9">
            <w:pPr>
              <w:spacing w:line="360" w:lineRule="exact"/>
              <w:rPr>
                <w:rFonts w:ascii="メイリオ" w:eastAsia="メイリオ" w:hAnsi="メイリオ"/>
                <w:szCs w:val="20"/>
              </w:rPr>
            </w:pPr>
            <w:r w:rsidRPr="00574DB9">
              <w:rPr>
                <w:rFonts w:ascii="メイリオ" w:eastAsia="メイリオ" w:hAnsi="メイリオ" w:hint="eastAsia"/>
                <w:szCs w:val="20"/>
              </w:rPr>
              <w:t>②マイボトルを持ち歩いている。</w:t>
            </w:r>
          </w:p>
        </w:tc>
        <w:tc>
          <w:tcPr>
            <w:tcW w:w="1343"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252</w:t>
            </w:r>
          </w:p>
        </w:tc>
        <w:tc>
          <w:tcPr>
            <w:tcW w:w="1344"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248</w:t>
            </w:r>
          </w:p>
        </w:tc>
      </w:tr>
      <w:tr w:rsidR="002E18EC" w:rsidTr="006E2218">
        <w:tc>
          <w:tcPr>
            <w:tcW w:w="5386" w:type="dxa"/>
          </w:tcPr>
          <w:p w:rsidR="002E18EC" w:rsidRPr="00574DB9" w:rsidRDefault="002E18EC" w:rsidP="00574DB9">
            <w:pPr>
              <w:spacing w:line="360" w:lineRule="exact"/>
              <w:rPr>
                <w:rFonts w:ascii="メイリオ" w:eastAsia="メイリオ" w:hAnsi="メイリオ"/>
                <w:szCs w:val="20"/>
              </w:rPr>
            </w:pPr>
            <w:r w:rsidRPr="00574DB9">
              <w:rPr>
                <w:rFonts w:ascii="メイリオ" w:eastAsia="メイリオ" w:hAnsi="メイリオ" w:hint="eastAsia"/>
                <w:szCs w:val="20"/>
              </w:rPr>
              <w:t>③ワンウェイのプラスチック（ストローやスプーンなど）をできるだけ使用しない。</w:t>
            </w:r>
          </w:p>
        </w:tc>
        <w:tc>
          <w:tcPr>
            <w:tcW w:w="1343"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270</w:t>
            </w:r>
          </w:p>
        </w:tc>
        <w:tc>
          <w:tcPr>
            <w:tcW w:w="1344"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230</w:t>
            </w:r>
          </w:p>
        </w:tc>
      </w:tr>
      <w:tr w:rsidR="002E18EC" w:rsidTr="006E2218">
        <w:tc>
          <w:tcPr>
            <w:tcW w:w="5386" w:type="dxa"/>
          </w:tcPr>
          <w:p w:rsidR="002E18EC" w:rsidRPr="00574DB9" w:rsidRDefault="002E18EC" w:rsidP="00574DB9">
            <w:pPr>
              <w:spacing w:line="360" w:lineRule="exact"/>
              <w:rPr>
                <w:rFonts w:ascii="メイリオ" w:eastAsia="メイリオ" w:hAnsi="メイリオ"/>
                <w:szCs w:val="20"/>
              </w:rPr>
            </w:pPr>
            <w:r w:rsidRPr="00574DB9">
              <w:rPr>
                <w:rFonts w:ascii="メイリオ" w:eastAsia="メイリオ" w:hAnsi="メイリオ" w:hint="eastAsia"/>
                <w:szCs w:val="20"/>
              </w:rPr>
              <w:t>④詰め替え用品を購入している。</w:t>
            </w:r>
          </w:p>
        </w:tc>
        <w:tc>
          <w:tcPr>
            <w:tcW w:w="1343"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442</w:t>
            </w:r>
          </w:p>
        </w:tc>
        <w:tc>
          <w:tcPr>
            <w:tcW w:w="1344"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58</w:t>
            </w:r>
          </w:p>
        </w:tc>
      </w:tr>
      <w:tr w:rsidR="002E18EC" w:rsidTr="006E2218">
        <w:tc>
          <w:tcPr>
            <w:tcW w:w="5386" w:type="dxa"/>
          </w:tcPr>
          <w:p w:rsidR="002E18EC" w:rsidRPr="00574DB9" w:rsidRDefault="002E18EC" w:rsidP="00574DB9">
            <w:pPr>
              <w:spacing w:line="360" w:lineRule="exact"/>
              <w:rPr>
                <w:rFonts w:ascii="メイリオ" w:eastAsia="メイリオ" w:hAnsi="メイリオ"/>
                <w:szCs w:val="20"/>
              </w:rPr>
            </w:pPr>
            <w:r w:rsidRPr="00574DB9">
              <w:rPr>
                <w:rFonts w:ascii="メイリオ" w:eastAsia="メイリオ" w:hAnsi="メイリオ" w:hint="eastAsia"/>
                <w:szCs w:val="20"/>
              </w:rPr>
              <w:t>⑤容器包装プラスチックやペットボトルをきちんと分別して廃棄している。</w:t>
            </w:r>
          </w:p>
        </w:tc>
        <w:tc>
          <w:tcPr>
            <w:tcW w:w="1343"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426</w:t>
            </w:r>
          </w:p>
        </w:tc>
        <w:tc>
          <w:tcPr>
            <w:tcW w:w="1344"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74</w:t>
            </w:r>
          </w:p>
        </w:tc>
      </w:tr>
      <w:tr w:rsidR="002E18EC" w:rsidTr="006E2218">
        <w:tc>
          <w:tcPr>
            <w:tcW w:w="5386" w:type="dxa"/>
          </w:tcPr>
          <w:p w:rsidR="002E18EC" w:rsidRPr="00574DB9" w:rsidRDefault="002E18EC" w:rsidP="00574DB9">
            <w:pPr>
              <w:spacing w:line="360" w:lineRule="exact"/>
              <w:rPr>
                <w:rFonts w:ascii="メイリオ" w:eastAsia="メイリオ" w:hAnsi="メイリオ"/>
                <w:szCs w:val="20"/>
              </w:rPr>
            </w:pPr>
            <w:r w:rsidRPr="00574DB9">
              <w:rPr>
                <w:rFonts w:ascii="メイリオ" w:eastAsia="メイリオ" w:hAnsi="メイリオ" w:hint="eastAsia"/>
                <w:szCs w:val="20"/>
              </w:rPr>
              <w:t>⑥地域や勤務先周辺などでの地域の清掃活動に参加している。</w:t>
            </w:r>
          </w:p>
        </w:tc>
        <w:tc>
          <w:tcPr>
            <w:tcW w:w="1343"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94</w:t>
            </w:r>
          </w:p>
        </w:tc>
        <w:tc>
          <w:tcPr>
            <w:tcW w:w="1344"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406</w:t>
            </w:r>
          </w:p>
        </w:tc>
      </w:tr>
      <w:tr w:rsidR="002E18EC" w:rsidTr="006E2218">
        <w:tc>
          <w:tcPr>
            <w:tcW w:w="5386" w:type="dxa"/>
          </w:tcPr>
          <w:p w:rsidR="002E18EC" w:rsidRPr="00574DB9" w:rsidRDefault="002E18EC" w:rsidP="00574DB9">
            <w:pPr>
              <w:spacing w:line="360" w:lineRule="exact"/>
              <w:rPr>
                <w:rFonts w:ascii="メイリオ" w:eastAsia="メイリオ" w:hAnsi="メイリオ"/>
                <w:szCs w:val="20"/>
              </w:rPr>
            </w:pPr>
            <w:r w:rsidRPr="00574DB9">
              <w:rPr>
                <w:rFonts w:ascii="メイリオ" w:eastAsia="メイリオ" w:hAnsi="メイリオ" w:hint="eastAsia"/>
                <w:szCs w:val="20"/>
              </w:rPr>
              <w:t>⑦プラスチックなどのごみのポイ捨てをしない。</w:t>
            </w:r>
          </w:p>
        </w:tc>
        <w:tc>
          <w:tcPr>
            <w:tcW w:w="1343"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472</w:t>
            </w:r>
          </w:p>
        </w:tc>
        <w:tc>
          <w:tcPr>
            <w:tcW w:w="1344"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28</w:t>
            </w:r>
          </w:p>
        </w:tc>
      </w:tr>
      <w:tr w:rsidR="002E18EC" w:rsidTr="006E2218">
        <w:tc>
          <w:tcPr>
            <w:tcW w:w="5386" w:type="dxa"/>
          </w:tcPr>
          <w:p w:rsidR="002E18EC" w:rsidRPr="00574DB9" w:rsidRDefault="002E18EC" w:rsidP="00574DB9">
            <w:pPr>
              <w:spacing w:line="360" w:lineRule="exact"/>
              <w:rPr>
                <w:rFonts w:ascii="メイリオ" w:eastAsia="メイリオ" w:hAnsi="メイリオ"/>
                <w:szCs w:val="20"/>
              </w:rPr>
            </w:pPr>
            <w:r w:rsidRPr="00574DB9">
              <w:rPr>
                <w:rFonts w:ascii="メイリオ" w:eastAsia="メイリオ" w:hAnsi="メイリオ" w:hint="eastAsia"/>
                <w:szCs w:val="20"/>
              </w:rPr>
              <w:t>⑧プラスチックごみ削減に係るイベント、研修や学習会に参加している。</w:t>
            </w:r>
          </w:p>
        </w:tc>
        <w:tc>
          <w:tcPr>
            <w:tcW w:w="1343"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35</w:t>
            </w:r>
          </w:p>
        </w:tc>
        <w:tc>
          <w:tcPr>
            <w:tcW w:w="1344"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465</w:t>
            </w:r>
          </w:p>
        </w:tc>
      </w:tr>
      <w:tr w:rsidR="002E18EC" w:rsidTr="006E2218">
        <w:tc>
          <w:tcPr>
            <w:tcW w:w="538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回答数</w:t>
            </w:r>
          </w:p>
        </w:tc>
        <w:tc>
          <w:tcPr>
            <w:tcW w:w="1343"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2417</w:t>
            </w:r>
          </w:p>
        </w:tc>
        <w:tc>
          <w:tcPr>
            <w:tcW w:w="1344" w:type="dxa"/>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1583</w:t>
            </w:r>
          </w:p>
        </w:tc>
      </w:tr>
      <w:tr w:rsidR="002E18EC" w:rsidTr="006E2218">
        <w:tc>
          <w:tcPr>
            <w:tcW w:w="5386" w:type="dxa"/>
          </w:tcPr>
          <w:p w:rsidR="002E18EC" w:rsidRPr="00574DB9" w:rsidRDefault="002E18EC" w:rsidP="00574DB9">
            <w:pPr>
              <w:spacing w:line="360" w:lineRule="exact"/>
              <w:jc w:val="center"/>
              <w:rPr>
                <w:rFonts w:ascii="メイリオ" w:eastAsia="メイリオ" w:hAnsi="メイリオ"/>
                <w:szCs w:val="20"/>
              </w:rPr>
            </w:pPr>
            <w:r w:rsidRPr="00574DB9">
              <w:rPr>
                <w:rFonts w:ascii="メイリオ" w:eastAsia="メイリオ" w:hAnsi="メイリオ" w:hint="eastAsia"/>
                <w:szCs w:val="20"/>
              </w:rPr>
              <w:t>総回答数</w:t>
            </w:r>
          </w:p>
        </w:tc>
        <w:tc>
          <w:tcPr>
            <w:tcW w:w="2687" w:type="dxa"/>
            <w:gridSpan w:val="2"/>
            <w:vAlign w:val="center"/>
          </w:tcPr>
          <w:p w:rsidR="002E18EC" w:rsidRPr="00574DB9" w:rsidRDefault="002E18EC" w:rsidP="00574DB9">
            <w:pPr>
              <w:spacing w:line="360" w:lineRule="exact"/>
              <w:jc w:val="right"/>
              <w:rPr>
                <w:rFonts w:ascii="メイリオ" w:eastAsia="メイリオ" w:hAnsi="メイリオ"/>
                <w:szCs w:val="20"/>
              </w:rPr>
            </w:pPr>
            <w:r w:rsidRPr="00574DB9">
              <w:rPr>
                <w:rFonts w:ascii="メイリオ" w:eastAsia="メイリオ" w:hAnsi="メイリオ" w:hint="eastAsia"/>
                <w:szCs w:val="20"/>
              </w:rPr>
              <w:t>4000</w:t>
            </w:r>
          </w:p>
        </w:tc>
      </w:tr>
    </w:tbl>
    <w:p w:rsidR="002E18EC" w:rsidRPr="00574DB9" w:rsidRDefault="00574DB9" w:rsidP="002E18EC">
      <w:pPr>
        <w:rPr>
          <w:rFonts w:ascii="Meiryo UI" w:eastAsia="ＭＳ 明朝" w:hAnsi="Meiryo UI"/>
          <w:b/>
          <w:sz w:val="20"/>
          <w:szCs w:val="20"/>
        </w:rPr>
      </w:pPr>
      <m:oMathPara>
        <m:oMath>
          <m:r>
            <m:rPr>
              <m:sty m:val="b"/>
            </m:rPr>
            <w:rPr>
              <w:rFonts w:ascii="Cambria Math" w:hAnsi="Cambria Math" w:hint="eastAsia"/>
              <w:sz w:val="20"/>
              <w:szCs w:val="20"/>
            </w:rPr>
            <m:t>行動している市民の割合＝</m:t>
          </m:r>
          <m:f>
            <m:fPr>
              <m:ctrlPr>
                <w:rPr>
                  <w:rFonts w:ascii="Cambria Math" w:hAnsi="Cambria Math"/>
                  <w:b/>
                  <w:sz w:val="20"/>
                  <w:szCs w:val="20"/>
                </w:rPr>
              </m:ctrlPr>
            </m:fPr>
            <m:num>
              <m:r>
                <m:rPr>
                  <m:sty m:val="bi"/>
                </m:rPr>
                <w:rPr>
                  <w:rFonts w:ascii="Cambria Math" w:hAnsi="Cambria Math" w:hint="eastAsia"/>
                  <w:sz w:val="20"/>
                  <w:szCs w:val="20"/>
                </w:rPr>
                <m:t>各行動の「はい」の回答数の合計</m:t>
              </m:r>
              <m:r>
                <m:rPr>
                  <m:sty m:val="bi"/>
                </m:rPr>
                <w:rPr>
                  <w:rFonts w:ascii="Cambria Math" w:hAnsi="Cambria Math"/>
                  <w:sz w:val="20"/>
                  <w:szCs w:val="20"/>
                </w:rPr>
                <m:t xml:space="preserve"> (2417)</m:t>
              </m:r>
            </m:num>
            <m:den>
              <m:r>
                <m:rPr>
                  <m:sty m:val="bi"/>
                </m:rPr>
                <w:rPr>
                  <w:rFonts w:ascii="Cambria Math" w:hAnsi="Cambria Math" w:hint="eastAsia"/>
                  <w:sz w:val="20"/>
                  <w:szCs w:val="20"/>
                </w:rPr>
                <m:t>総回答数</m:t>
              </m:r>
              <m:r>
                <m:rPr>
                  <m:sty m:val="bi"/>
                </m:rPr>
                <w:rPr>
                  <w:rFonts w:ascii="Cambria Math" w:hAnsi="Cambria Math"/>
                  <w:sz w:val="20"/>
                  <w:szCs w:val="20"/>
                </w:rPr>
                <m:t xml:space="preserve"> (4000)</m:t>
              </m:r>
            </m:den>
          </m:f>
          <m:r>
            <m:rPr>
              <m:sty m:val="bi"/>
            </m:rPr>
            <w:rPr>
              <w:rFonts w:ascii="Cambria Math" w:hAnsi="Cambria Math" w:hint="eastAsia"/>
              <w:sz w:val="20"/>
              <w:szCs w:val="20"/>
            </w:rPr>
            <m:t>＝</m:t>
          </m:r>
          <m:r>
            <m:rPr>
              <m:sty m:val="bi"/>
            </m:rPr>
            <w:rPr>
              <w:rFonts w:ascii="Cambria Math" w:hAnsi="Cambria Math" w:hint="eastAsia"/>
              <w:sz w:val="20"/>
              <w:szCs w:val="20"/>
            </w:rPr>
            <m:t>60.</m:t>
          </m:r>
          <m:r>
            <m:rPr>
              <m:sty m:val="bi"/>
            </m:rPr>
            <w:rPr>
              <w:rFonts w:ascii="Cambria Math" w:hAnsi="Cambria Math"/>
              <w:sz w:val="20"/>
              <w:szCs w:val="20"/>
            </w:rPr>
            <m:t>4</m:t>
          </m:r>
          <m:r>
            <m:rPr>
              <m:sty m:val="bi"/>
            </m:rPr>
            <w:rPr>
              <w:rFonts w:ascii="Cambria Math" w:hAnsi="Cambria Math" w:hint="eastAsia"/>
              <w:sz w:val="20"/>
              <w:szCs w:val="20"/>
            </w:rPr>
            <m:t>％</m:t>
          </m:r>
        </m:oMath>
      </m:oMathPara>
    </w:p>
    <w:p w:rsidR="002E18EC" w:rsidRDefault="002E18EC" w:rsidP="002E18EC">
      <w:pPr>
        <w:widowControl/>
        <w:jc w:val="left"/>
        <w:rPr>
          <w:rFonts w:ascii="Meiryo UI" w:eastAsia="ＭＳ 明朝" w:hAnsi="Meiryo UI"/>
          <w:sz w:val="20"/>
          <w:szCs w:val="20"/>
        </w:rPr>
      </w:pPr>
      <w:r>
        <w:rPr>
          <w:rFonts w:ascii="Meiryo UI" w:eastAsia="ＭＳ 明朝" w:hAnsi="Meiryo UI"/>
          <w:sz w:val="20"/>
          <w:szCs w:val="20"/>
        </w:rPr>
        <w:br w:type="page"/>
      </w:r>
    </w:p>
    <w:p w:rsidR="002E18EC" w:rsidRPr="00574DB9" w:rsidRDefault="002E18EC" w:rsidP="00574DB9">
      <w:pPr>
        <w:spacing w:line="360" w:lineRule="exact"/>
        <w:rPr>
          <w:rFonts w:ascii="メイリオ" w:eastAsia="メイリオ" w:hAnsi="メイリオ"/>
          <w:szCs w:val="20"/>
        </w:rPr>
      </w:pPr>
      <w:r w:rsidRPr="00574DB9">
        <w:rPr>
          <w:rFonts w:ascii="メイリオ" w:eastAsia="メイリオ" w:hAnsi="メイリオ" w:hint="eastAsia"/>
          <w:szCs w:val="20"/>
        </w:rPr>
        <w:t>・水辺施設を利用した市民の割合</w:t>
      </w:r>
    </w:p>
    <w:tbl>
      <w:tblPr>
        <w:tblStyle w:val="a5"/>
        <w:tblW w:w="0" w:type="auto"/>
        <w:tblInd w:w="421" w:type="dxa"/>
        <w:tblLook w:val="04A0" w:firstRow="1" w:lastRow="0" w:firstColumn="1" w:lastColumn="0" w:noHBand="0" w:noVBand="1"/>
      </w:tblPr>
      <w:tblGrid>
        <w:gridCol w:w="3969"/>
        <w:gridCol w:w="1417"/>
        <w:gridCol w:w="1418"/>
        <w:gridCol w:w="1269"/>
      </w:tblGrid>
      <w:tr w:rsidR="002E18EC" w:rsidRPr="00574DB9" w:rsidTr="006E2218">
        <w:tc>
          <w:tcPr>
            <w:tcW w:w="3969" w:type="dxa"/>
            <w:vAlign w:val="center"/>
          </w:tcPr>
          <w:p w:rsidR="002E18EC" w:rsidRPr="00574DB9" w:rsidRDefault="002E18EC" w:rsidP="00574DB9">
            <w:pPr>
              <w:spacing w:line="360" w:lineRule="exact"/>
              <w:jc w:val="center"/>
              <w:rPr>
                <w:rFonts w:ascii="メイリオ" w:eastAsia="メイリオ" w:hAnsi="メイリオ"/>
                <w:szCs w:val="21"/>
              </w:rPr>
            </w:pPr>
            <w:r w:rsidRPr="00574DB9">
              <w:rPr>
                <w:rFonts w:ascii="メイリオ" w:eastAsia="メイリオ" w:hAnsi="メイリオ" w:hint="eastAsia"/>
                <w:szCs w:val="21"/>
              </w:rPr>
              <w:t>水辺施設</w:t>
            </w:r>
          </w:p>
        </w:tc>
        <w:tc>
          <w:tcPr>
            <w:tcW w:w="1417"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利用したことがある</w:t>
            </w:r>
          </w:p>
        </w:tc>
        <w:tc>
          <w:tcPr>
            <w:tcW w:w="1418"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聞いたことはある</w:t>
            </w:r>
          </w:p>
        </w:tc>
        <w:tc>
          <w:tcPr>
            <w:tcW w:w="12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知らない</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①大川ふれあいの水辺</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36</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101</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363</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②大阪南港釣り公園</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73</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230</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197</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③大阪北港マリーナ</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41</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227</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232</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④下水処理場のせせらぎ</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34</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128</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338</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⑤城北川遊歩道</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67</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132</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301</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⑥タグボート大正</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22</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108</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370</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⑦築港と天保山</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95</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167</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238</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⑧とんぼりリバーウォークと湊町リバープレイス</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93</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172</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235</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⑨中之島公園</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287</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176</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37</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⑩</w:t>
            </w:r>
            <w:r w:rsidRPr="00574DB9">
              <w:rPr>
                <w:rFonts w:ascii="メイリオ" w:eastAsia="メイリオ" w:hAnsi="メイリオ"/>
                <w:szCs w:val="21"/>
              </w:rPr>
              <w:t>南港の海浜緑地</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81</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189</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230</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⑪</w:t>
            </w:r>
            <w:r w:rsidRPr="00574DB9">
              <w:rPr>
                <w:rFonts w:ascii="メイリオ" w:eastAsia="メイリオ" w:hAnsi="メイリオ"/>
                <w:szCs w:val="21"/>
              </w:rPr>
              <w:t>船着き場</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74</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162</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264</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⑫大阪港や市内</w:t>
            </w:r>
            <w:r w:rsidRPr="00574DB9">
              <w:rPr>
                <w:rFonts w:ascii="メイリオ" w:eastAsia="メイリオ" w:hAnsi="メイリオ"/>
                <w:szCs w:val="21"/>
              </w:rPr>
              <w:t>河川のクルーズ船</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88</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253</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159</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⑬</w:t>
            </w:r>
            <w:r w:rsidRPr="00574DB9">
              <w:rPr>
                <w:rFonts w:ascii="メイリオ" w:eastAsia="メイリオ" w:hAnsi="メイリオ"/>
                <w:szCs w:val="21"/>
              </w:rPr>
              <w:t>舞洲の</w:t>
            </w:r>
            <w:r w:rsidRPr="00574DB9">
              <w:rPr>
                <w:rFonts w:ascii="メイリオ" w:eastAsia="メイリオ" w:hAnsi="メイリオ" w:hint="eastAsia"/>
                <w:szCs w:val="21"/>
              </w:rPr>
              <w:t>磯</w:t>
            </w:r>
            <w:r w:rsidRPr="00574DB9">
              <w:rPr>
                <w:rFonts w:ascii="メイリオ" w:eastAsia="メイリオ" w:hAnsi="メイリオ"/>
                <w:szCs w:val="21"/>
              </w:rPr>
              <w:t>・緑道と大阪まいしまシーサイドパーク</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43</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163</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294</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⑭</w:t>
            </w:r>
            <w:r w:rsidRPr="00574DB9">
              <w:rPr>
                <w:rFonts w:ascii="メイリオ" w:eastAsia="メイリオ" w:hAnsi="メイリオ"/>
                <w:szCs w:val="21"/>
              </w:rPr>
              <w:t>矢倉緑地公園</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12</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62</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426</w:t>
            </w:r>
          </w:p>
        </w:tc>
      </w:tr>
      <w:tr w:rsidR="002E18EC" w:rsidRPr="00574DB9" w:rsidTr="006E2218">
        <w:tc>
          <w:tcPr>
            <w:tcW w:w="3969" w:type="dxa"/>
          </w:tcPr>
          <w:p w:rsidR="002E18EC" w:rsidRPr="00574DB9" w:rsidRDefault="002E18EC" w:rsidP="00574DB9">
            <w:pPr>
              <w:spacing w:line="360" w:lineRule="exact"/>
              <w:rPr>
                <w:rFonts w:ascii="メイリオ" w:eastAsia="メイリオ" w:hAnsi="メイリオ"/>
                <w:szCs w:val="21"/>
              </w:rPr>
            </w:pPr>
            <w:r w:rsidRPr="00574DB9">
              <w:rPr>
                <w:rFonts w:ascii="メイリオ" w:eastAsia="メイリオ" w:hAnsi="メイリオ" w:hint="eastAsia"/>
                <w:szCs w:val="21"/>
              </w:rPr>
              <w:t>⑮</w:t>
            </w:r>
            <w:r w:rsidRPr="00574DB9">
              <w:rPr>
                <w:rFonts w:ascii="メイリオ" w:eastAsia="メイリオ" w:hAnsi="メイリオ"/>
                <w:szCs w:val="21"/>
              </w:rPr>
              <w:t>淀川の干潟</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51</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148</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301</w:t>
            </w:r>
          </w:p>
        </w:tc>
      </w:tr>
      <w:tr w:rsidR="002E18EC" w:rsidRPr="00574DB9" w:rsidTr="006E2218">
        <w:tc>
          <w:tcPr>
            <w:tcW w:w="3969" w:type="dxa"/>
          </w:tcPr>
          <w:p w:rsidR="002E18EC" w:rsidRPr="00574DB9" w:rsidRDefault="002E18EC" w:rsidP="00574DB9">
            <w:pPr>
              <w:spacing w:line="360" w:lineRule="exact"/>
              <w:jc w:val="center"/>
              <w:rPr>
                <w:rFonts w:ascii="メイリオ" w:eastAsia="メイリオ" w:hAnsi="メイリオ"/>
                <w:szCs w:val="21"/>
              </w:rPr>
            </w:pPr>
            <w:r w:rsidRPr="00574DB9">
              <w:rPr>
                <w:rFonts w:ascii="メイリオ" w:eastAsia="メイリオ" w:hAnsi="メイリオ" w:hint="eastAsia"/>
                <w:szCs w:val="21"/>
              </w:rPr>
              <w:t>回答数</w:t>
            </w:r>
          </w:p>
        </w:tc>
        <w:tc>
          <w:tcPr>
            <w:tcW w:w="1417"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1097</w:t>
            </w:r>
          </w:p>
        </w:tc>
        <w:tc>
          <w:tcPr>
            <w:tcW w:w="1418"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2418</w:t>
            </w:r>
          </w:p>
        </w:tc>
        <w:tc>
          <w:tcPr>
            <w:tcW w:w="1269" w:type="dxa"/>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3985</w:t>
            </w:r>
          </w:p>
        </w:tc>
      </w:tr>
      <w:tr w:rsidR="002E18EC" w:rsidRPr="00574DB9" w:rsidTr="006E2218">
        <w:tc>
          <w:tcPr>
            <w:tcW w:w="3969" w:type="dxa"/>
          </w:tcPr>
          <w:p w:rsidR="002E18EC" w:rsidRPr="00574DB9" w:rsidRDefault="002E18EC" w:rsidP="00574DB9">
            <w:pPr>
              <w:spacing w:line="360" w:lineRule="exact"/>
              <w:jc w:val="center"/>
              <w:rPr>
                <w:rFonts w:ascii="メイリオ" w:eastAsia="メイリオ" w:hAnsi="メイリオ"/>
                <w:szCs w:val="21"/>
              </w:rPr>
            </w:pPr>
            <w:r w:rsidRPr="00574DB9">
              <w:rPr>
                <w:rFonts w:ascii="メイリオ" w:eastAsia="メイリオ" w:hAnsi="メイリオ" w:hint="eastAsia"/>
                <w:szCs w:val="21"/>
              </w:rPr>
              <w:t>総回答数</w:t>
            </w:r>
          </w:p>
        </w:tc>
        <w:tc>
          <w:tcPr>
            <w:tcW w:w="4104" w:type="dxa"/>
            <w:gridSpan w:val="3"/>
            <w:vAlign w:val="center"/>
          </w:tcPr>
          <w:p w:rsidR="002E18EC" w:rsidRPr="00574DB9" w:rsidRDefault="002E18EC" w:rsidP="00574DB9">
            <w:pPr>
              <w:spacing w:line="360" w:lineRule="exact"/>
              <w:jc w:val="right"/>
              <w:rPr>
                <w:rFonts w:ascii="メイリオ" w:eastAsia="メイリオ" w:hAnsi="メイリオ"/>
                <w:szCs w:val="21"/>
              </w:rPr>
            </w:pPr>
            <w:r w:rsidRPr="00574DB9">
              <w:rPr>
                <w:rFonts w:ascii="メイリオ" w:eastAsia="メイリオ" w:hAnsi="メイリオ" w:hint="eastAsia"/>
                <w:szCs w:val="21"/>
              </w:rPr>
              <w:t>7500</w:t>
            </w:r>
          </w:p>
        </w:tc>
      </w:tr>
    </w:tbl>
    <w:p w:rsidR="002E18EC" w:rsidRPr="00574DB9" w:rsidRDefault="00574DB9" w:rsidP="002E18EC">
      <w:pPr>
        <w:rPr>
          <w:rFonts w:ascii="Meiryo UI" w:eastAsia="ＭＳ 明朝" w:hAnsi="Meiryo UI"/>
          <w:b/>
          <w:sz w:val="20"/>
          <w:szCs w:val="20"/>
        </w:rPr>
      </w:pPr>
      <m:oMathPara>
        <m:oMathParaPr>
          <m:jc m:val="center"/>
        </m:oMathParaPr>
        <m:oMath>
          <m:r>
            <m:rPr>
              <m:sty m:val="b"/>
            </m:rPr>
            <w:rPr>
              <w:rFonts w:ascii="Cambria Math" w:hAnsi="Cambria Math" w:hint="eastAsia"/>
              <w:sz w:val="20"/>
              <w:szCs w:val="20"/>
            </w:rPr>
            <m:t>利用した市民の割合＝</m:t>
          </m:r>
          <m:f>
            <m:fPr>
              <m:ctrlPr>
                <w:rPr>
                  <w:rFonts w:ascii="Cambria Math" w:hAnsi="Cambria Math"/>
                  <w:b/>
                  <w:sz w:val="20"/>
                  <w:szCs w:val="20"/>
                </w:rPr>
              </m:ctrlPr>
            </m:fPr>
            <m:num>
              <m:r>
                <m:rPr>
                  <m:sty m:val="bi"/>
                </m:rPr>
                <w:rPr>
                  <w:rFonts w:ascii="Cambria Math" w:hAnsi="Cambria Math" w:hint="eastAsia"/>
                  <w:sz w:val="20"/>
                  <w:szCs w:val="20"/>
                </w:rPr>
                <m:t>各施設の「利用したことがある」の回答数の合計</m:t>
              </m:r>
              <m:r>
                <m:rPr>
                  <m:sty m:val="bi"/>
                </m:rPr>
                <w:rPr>
                  <w:rFonts w:ascii="Cambria Math" w:hAnsi="Cambria Math"/>
                  <w:sz w:val="20"/>
                  <w:szCs w:val="20"/>
                </w:rPr>
                <m:t xml:space="preserve"> (1097)</m:t>
              </m:r>
            </m:num>
            <m:den>
              <m:r>
                <m:rPr>
                  <m:sty m:val="bi"/>
                </m:rPr>
                <w:rPr>
                  <w:rFonts w:ascii="Cambria Math" w:hAnsi="Cambria Math" w:hint="eastAsia"/>
                  <w:sz w:val="20"/>
                  <w:szCs w:val="20"/>
                </w:rPr>
                <m:t>総回答数</m:t>
              </m:r>
              <m:r>
                <m:rPr>
                  <m:sty m:val="bi"/>
                </m:rPr>
                <w:rPr>
                  <w:rFonts w:ascii="Cambria Math" w:hAnsi="Cambria Math"/>
                  <w:sz w:val="20"/>
                  <w:szCs w:val="20"/>
                </w:rPr>
                <m:t xml:space="preserve"> (7500)</m:t>
              </m:r>
            </m:den>
          </m:f>
          <m:r>
            <m:rPr>
              <m:sty m:val="bi"/>
            </m:rPr>
            <w:rPr>
              <w:rFonts w:ascii="Cambria Math" w:hAnsi="Cambria Math" w:hint="eastAsia"/>
              <w:sz w:val="20"/>
              <w:szCs w:val="20"/>
            </w:rPr>
            <m:t>＝</m:t>
          </m:r>
          <m:r>
            <m:rPr>
              <m:sty m:val="bi"/>
            </m:rPr>
            <w:rPr>
              <w:rFonts w:ascii="Cambria Math" w:hAnsi="Cambria Math" w:hint="eastAsia"/>
              <w:sz w:val="20"/>
              <w:szCs w:val="20"/>
            </w:rPr>
            <m:t>14.</m:t>
          </m:r>
          <m:r>
            <m:rPr>
              <m:sty m:val="bi"/>
            </m:rPr>
            <w:rPr>
              <w:rFonts w:ascii="Cambria Math" w:hAnsi="Cambria Math"/>
              <w:sz w:val="20"/>
              <w:szCs w:val="20"/>
            </w:rPr>
            <m:t>6</m:t>
          </m:r>
          <m:r>
            <m:rPr>
              <m:sty m:val="bi"/>
            </m:rPr>
            <w:rPr>
              <w:rFonts w:ascii="Cambria Math" w:hAnsi="Cambria Math" w:hint="eastAsia"/>
              <w:sz w:val="20"/>
              <w:szCs w:val="20"/>
            </w:rPr>
            <m:t>％</m:t>
          </m:r>
        </m:oMath>
      </m:oMathPara>
    </w:p>
    <w:p w:rsidR="002E18EC" w:rsidRPr="005C2F8A" w:rsidRDefault="002E18EC" w:rsidP="002E18EC">
      <w:pPr>
        <w:widowControl/>
        <w:jc w:val="left"/>
        <w:rPr>
          <w:rFonts w:ascii="Meiryo UI" w:eastAsia="ＭＳ 明朝" w:hAnsi="Meiryo UI"/>
          <w:sz w:val="24"/>
          <w:szCs w:val="24"/>
        </w:rPr>
      </w:pPr>
      <w:r w:rsidRPr="005C2F8A">
        <w:rPr>
          <w:rFonts w:ascii="Meiryo UI" w:eastAsia="ＭＳ 明朝" w:hAnsi="Meiryo UI"/>
          <w:sz w:val="24"/>
          <w:szCs w:val="24"/>
        </w:rPr>
        <w:br w:type="page"/>
      </w:r>
    </w:p>
    <w:p w:rsidR="005C2F8A" w:rsidRPr="00BA6698" w:rsidRDefault="005C2F8A" w:rsidP="0095173B">
      <w:pPr>
        <w:spacing w:line="400" w:lineRule="exact"/>
        <w:rPr>
          <w:rFonts w:ascii="メイリオ" w:eastAsia="メイリオ" w:hAnsi="メイリオ"/>
          <w:sz w:val="24"/>
          <w:szCs w:val="21"/>
        </w:rPr>
      </w:pPr>
      <w:r w:rsidRPr="00BA6698">
        <w:rPr>
          <w:rFonts w:ascii="メイリオ" w:eastAsia="メイリオ" w:hAnsi="メイリオ" w:hint="eastAsia"/>
          <w:sz w:val="24"/>
          <w:szCs w:val="21"/>
        </w:rPr>
        <w:t>４．取組みの指標の現状値</w:t>
      </w:r>
    </w:p>
    <w:p w:rsidR="005C2F8A" w:rsidRPr="0095173B" w:rsidRDefault="005C2F8A" w:rsidP="0095173B">
      <w:pPr>
        <w:spacing w:line="400" w:lineRule="exact"/>
        <w:rPr>
          <w:rFonts w:ascii="メイリオ" w:eastAsia="メイリオ" w:hAnsi="メイリオ"/>
          <w:szCs w:val="21"/>
        </w:rPr>
      </w:pPr>
    </w:p>
    <w:tbl>
      <w:tblPr>
        <w:tblStyle w:val="10"/>
        <w:tblW w:w="0" w:type="auto"/>
        <w:tblLook w:val="04A0" w:firstRow="1" w:lastRow="0" w:firstColumn="1" w:lastColumn="0" w:noHBand="0" w:noVBand="1"/>
      </w:tblPr>
      <w:tblGrid>
        <w:gridCol w:w="427"/>
        <w:gridCol w:w="347"/>
        <w:gridCol w:w="1631"/>
        <w:gridCol w:w="3402"/>
        <w:gridCol w:w="1843"/>
        <w:gridCol w:w="1843"/>
      </w:tblGrid>
      <w:tr w:rsidR="005C2F8A" w:rsidRPr="0095173B" w:rsidTr="00C11BB8">
        <w:trPr>
          <w:trHeight w:val="240"/>
        </w:trPr>
        <w:tc>
          <w:tcPr>
            <w:tcW w:w="427" w:type="dxa"/>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柱</w:t>
            </w:r>
          </w:p>
        </w:tc>
        <w:tc>
          <w:tcPr>
            <w:tcW w:w="1978" w:type="dxa"/>
            <w:gridSpan w:val="2"/>
            <w:noWrap/>
            <w:hideMark/>
          </w:tcPr>
          <w:p w:rsidR="005C2F8A" w:rsidRPr="00BA6698" w:rsidRDefault="005C2F8A" w:rsidP="00C11BB8">
            <w:pPr>
              <w:spacing w:beforeLines="30" w:before="108" w:afterLines="30" w:after="108" w:line="200" w:lineRule="exact"/>
              <w:jc w:val="center"/>
              <w:rPr>
                <w:rFonts w:ascii="メイリオ" w:eastAsia="メイリオ" w:hAnsi="メイリオ"/>
                <w:sz w:val="20"/>
                <w:szCs w:val="21"/>
              </w:rPr>
            </w:pPr>
            <w:r w:rsidRPr="00BA6698">
              <w:rPr>
                <w:rFonts w:ascii="メイリオ" w:eastAsia="メイリオ" w:hAnsi="メイリオ" w:hint="eastAsia"/>
                <w:sz w:val="20"/>
                <w:szCs w:val="21"/>
              </w:rPr>
              <w:t>項</w:t>
            </w:r>
          </w:p>
        </w:tc>
        <w:tc>
          <w:tcPr>
            <w:tcW w:w="3402" w:type="dxa"/>
            <w:hideMark/>
          </w:tcPr>
          <w:p w:rsidR="005C2F8A" w:rsidRPr="00BA6698" w:rsidRDefault="005C2F8A" w:rsidP="00C11BB8">
            <w:pPr>
              <w:spacing w:beforeLines="30" w:before="108" w:afterLines="30" w:after="108" w:line="200" w:lineRule="exact"/>
              <w:jc w:val="center"/>
              <w:rPr>
                <w:rFonts w:ascii="メイリオ" w:eastAsia="メイリオ" w:hAnsi="メイリオ"/>
                <w:sz w:val="20"/>
                <w:szCs w:val="21"/>
              </w:rPr>
            </w:pPr>
            <w:r w:rsidRPr="00BA6698">
              <w:rPr>
                <w:rFonts w:ascii="メイリオ" w:eastAsia="メイリオ" w:hAnsi="メイリオ" w:hint="eastAsia"/>
                <w:sz w:val="20"/>
                <w:szCs w:val="21"/>
              </w:rPr>
              <w:t>指標</w:t>
            </w:r>
          </w:p>
        </w:tc>
        <w:tc>
          <w:tcPr>
            <w:tcW w:w="1843" w:type="dxa"/>
          </w:tcPr>
          <w:p w:rsidR="005C2F8A" w:rsidRPr="00BA6698" w:rsidRDefault="005C2F8A" w:rsidP="00C11BB8">
            <w:pPr>
              <w:spacing w:beforeLines="30" w:before="108" w:afterLines="30" w:after="108" w:line="200" w:lineRule="exact"/>
              <w:jc w:val="center"/>
              <w:rPr>
                <w:rFonts w:ascii="メイリオ" w:eastAsia="メイリオ" w:hAnsi="メイリオ"/>
                <w:sz w:val="20"/>
                <w:szCs w:val="21"/>
              </w:rPr>
            </w:pPr>
            <w:r w:rsidRPr="00BA6698">
              <w:rPr>
                <w:rFonts w:ascii="メイリオ" w:eastAsia="メイリオ" w:hAnsi="メイリオ" w:hint="eastAsia"/>
                <w:sz w:val="20"/>
                <w:szCs w:val="21"/>
              </w:rPr>
              <w:t>指標値</w:t>
            </w:r>
          </w:p>
        </w:tc>
        <w:tc>
          <w:tcPr>
            <w:tcW w:w="1843" w:type="dxa"/>
            <w:hideMark/>
          </w:tcPr>
          <w:p w:rsidR="005C2F8A" w:rsidRPr="00BA6698" w:rsidRDefault="005C2F8A" w:rsidP="00C11BB8">
            <w:pPr>
              <w:spacing w:beforeLines="30" w:before="108" w:afterLines="30" w:after="108" w:line="200" w:lineRule="exact"/>
              <w:jc w:val="center"/>
              <w:rPr>
                <w:rFonts w:ascii="メイリオ" w:eastAsia="メイリオ" w:hAnsi="メイリオ"/>
                <w:sz w:val="20"/>
                <w:szCs w:val="21"/>
              </w:rPr>
            </w:pPr>
            <w:r w:rsidRPr="00BA6698">
              <w:rPr>
                <w:rFonts w:ascii="メイリオ" w:eastAsia="メイリオ" w:hAnsi="メイリオ" w:hint="eastAsia"/>
                <w:sz w:val="20"/>
                <w:szCs w:val="21"/>
              </w:rPr>
              <w:t>現状値</w:t>
            </w:r>
          </w:p>
        </w:tc>
      </w:tr>
      <w:tr w:rsidR="005C2F8A" w:rsidRPr="0095173B" w:rsidTr="00C11BB8">
        <w:trPr>
          <w:trHeight w:val="728"/>
        </w:trPr>
        <w:tc>
          <w:tcPr>
            <w:tcW w:w="427" w:type="dxa"/>
            <w:vMerge w:val="restart"/>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1</w:t>
            </w:r>
          </w:p>
        </w:tc>
        <w:tc>
          <w:tcPr>
            <w:tcW w:w="347" w:type="dxa"/>
            <w:vMerge w:val="restart"/>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1</w:t>
            </w:r>
          </w:p>
        </w:tc>
        <w:tc>
          <w:tcPr>
            <w:tcW w:w="1631" w:type="dxa"/>
            <w:vMerge w:val="restart"/>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新たなプラスチックごみを発生させない生活スタイルへの変革</w:t>
            </w:r>
          </w:p>
        </w:tc>
        <w:tc>
          <w:tcPr>
            <w:tcW w:w="3402"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排出抑制（リデュース）されたワンウェイのプラスチック（容器包装等）の割合</w:t>
            </w:r>
          </w:p>
        </w:tc>
        <w:tc>
          <w:tcPr>
            <w:tcW w:w="1843" w:type="dxa"/>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25%削減</w:t>
            </w:r>
          </w:p>
        </w:tc>
        <w:tc>
          <w:tcPr>
            <w:tcW w:w="1843" w:type="dxa"/>
          </w:tcPr>
          <w:p w:rsidR="005C2F8A" w:rsidRPr="00BA6698" w:rsidRDefault="00A874BD" w:rsidP="00C11BB8">
            <w:pPr>
              <w:spacing w:beforeLines="30" w:before="108" w:afterLines="30" w:after="108" w:line="200" w:lineRule="exact"/>
              <w:rPr>
                <w:rFonts w:ascii="メイリオ" w:eastAsia="メイリオ" w:hAnsi="メイリオ"/>
                <w:sz w:val="20"/>
                <w:szCs w:val="21"/>
              </w:rPr>
            </w:pPr>
            <w:r>
              <w:rPr>
                <w:rFonts w:ascii="メイリオ" w:eastAsia="メイリオ" w:hAnsi="メイリオ" w:hint="eastAsia"/>
                <w:bCs/>
                <w:sz w:val="20"/>
                <w:szCs w:val="21"/>
              </w:rPr>
              <w:t>1</w:t>
            </w:r>
            <w:r>
              <w:rPr>
                <w:rFonts w:ascii="メイリオ" w:eastAsia="メイリオ" w:hAnsi="メイリオ"/>
                <w:bCs/>
                <w:sz w:val="20"/>
                <w:szCs w:val="21"/>
              </w:rPr>
              <w:t>7</w:t>
            </w:r>
            <w:r w:rsidR="0084216D" w:rsidRPr="00BA6698">
              <w:rPr>
                <w:rFonts w:ascii="メイリオ" w:eastAsia="メイリオ" w:hAnsi="メイリオ" w:hint="eastAsia"/>
                <w:bCs/>
                <w:sz w:val="20"/>
                <w:szCs w:val="21"/>
              </w:rPr>
              <w:t>％</w:t>
            </w:r>
            <w:r w:rsidR="0084216D" w:rsidRPr="00BA6698">
              <w:rPr>
                <w:rFonts w:ascii="メイリオ" w:eastAsia="メイリオ" w:hAnsi="メイリオ" w:hint="eastAsia"/>
                <w:sz w:val="20"/>
                <w:szCs w:val="21"/>
                <w:vertAlign w:val="superscript"/>
              </w:rPr>
              <w:t>＊１</w:t>
            </w:r>
            <w:r w:rsidR="0084216D" w:rsidRPr="00BA6698">
              <w:rPr>
                <w:rFonts w:ascii="メイリオ" w:eastAsia="メイリオ" w:hAnsi="メイリオ" w:hint="eastAsia"/>
                <w:bCs/>
                <w:sz w:val="20"/>
                <w:szCs w:val="21"/>
              </w:rPr>
              <w:t xml:space="preserve"> （</w:t>
            </w:r>
            <w:r>
              <w:rPr>
                <w:rFonts w:ascii="メイリオ" w:eastAsia="メイリオ" w:hAnsi="メイリオ" w:hint="eastAsia"/>
                <w:bCs/>
                <w:sz w:val="20"/>
                <w:szCs w:val="21"/>
              </w:rPr>
              <w:t>2018</w:t>
            </w:r>
            <w:r w:rsidR="0084216D" w:rsidRPr="00BA6698">
              <w:rPr>
                <w:rFonts w:ascii="メイリオ" w:eastAsia="メイリオ" w:hAnsi="メイリオ" w:hint="eastAsia"/>
                <w:bCs/>
                <w:sz w:val="20"/>
                <w:szCs w:val="21"/>
              </w:rPr>
              <w:t>年度)</w:t>
            </w:r>
          </w:p>
        </w:tc>
      </w:tr>
      <w:tr w:rsidR="005C2F8A" w:rsidRPr="0095173B" w:rsidTr="00C11BB8">
        <w:trPr>
          <w:trHeight w:val="554"/>
        </w:trPr>
        <w:tc>
          <w:tcPr>
            <w:tcW w:w="427" w:type="dxa"/>
            <w:vMerge/>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p>
        </w:tc>
        <w:tc>
          <w:tcPr>
            <w:tcW w:w="347" w:type="dxa"/>
            <w:vMerge/>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p>
        </w:tc>
        <w:tc>
          <w:tcPr>
            <w:tcW w:w="1631" w:type="dxa"/>
            <w:vMerge/>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p>
        </w:tc>
        <w:tc>
          <w:tcPr>
            <w:tcW w:w="3402"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資源化（リサイクル）された容器包装プラスチックの割合</w:t>
            </w:r>
          </w:p>
        </w:tc>
        <w:tc>
          <w:tcPr>
            <w:tcW w:w="1843" w:type="dxa"/>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60%資源化</w:t>
            </w:r>
          </w:p>
        </w:tc>
        <w:tc>
          <w:tcPr>
            <w:tcW w:w="1843" w:type="dxa"/>
            <w:hideMark/>
          </w:tcPr>
          <w:p w:rsidR="005C2F8A" w:rsidRPr="00BA6698" w:rsidRDefault="005C2F8A" w:rsidP="00C11BB8">
            <w:pPr>
              <w:spacing w:beforeLines="30" w:before="108" w:afterLines="30" w:after="108" w:line="200" w:lineRule="exact"/>
              <w:rPr>
                <w:rFonts w:ascii="メイリオ" w:eastAsia="メイリオ" w:hAnsi="メイリオ"/>
                <w:bCs/>
                <w:sz w:val="20"/>
                <w:szCs w:val="21"/>
              </w:rPr>
            </w:pPr>
            <w:r w:rsidRPr="00BA6698">
              <w:rPr>
                <w:rFonts w:ascii="メイリオ" w:eastAsia="メイリオ" w:hAnsi="メイリオ" w:hint="eastAsia"/>
                <w:bCs/>
                <w:sz w:val="20"/>
                <w:szCs w:val="21"/>
              </w:rPr>
              <w:t>4</w:t>
            </w:r>
            <w:r w:rsidRPr="00BA6698">
              <w:rPr>
                <w:rFonts w:ascii="メイリオ" w:eastAsia="メイリオ" w:hAnsi="メイリオ"/>
                <w:bCs/>
                <w:sz w:val="20"/>
                <w:szCs w:val="21"/>
              </w:rPr>
              <w:t>4</w:t>
            </w:r>
            <w:r w:rsidRPr="00BA6698">
              <w:rPr>
                <w:rFonts w:ascii="メイリオ" w:eastAsia="メイリオ" w:hAnsi="メイリオ" w:hint="eastAsia"/>
                <w:bCs/>
                <w:sz w:val="20"/>
                <w:szCs w:val="21"/>
              </w:rPr>
              <w:t>％ （2018年度)</w:t>
            </w:r>
          </w:p>
        </w:tc>
      </w:tr>
      <w:tr w:rsidR="005C2F8A" w:rsidRPr="0095173B" w:rsidTr="00C11BB8">
        <w:trPr>
          <w:trHeight w:val="900"/>
        </w:trPr>
        <w:tc>
          <w:tcPr>
            <w:tcW w:w="427" w:type="dxa"/>
            <w:vMerge/>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p>
        </w:tc>
        <w:tc>
          <w:tcPr>
            <w:tcW w:w="347" w:type="dxa"/>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2</w:t>
            </w:r>
          </w:p>
        </w:tc>
        <w:tc>
          <w:tcPr>
            <w:tcW w:w="1631"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海洋プラスチックごみの削減に向けた対策・調査研究</w:t>
            </w:r>
          </w:p>
        </w:tc>
        <w:tc>
          <w:tcPr>
            <w:tcW w:w="3402"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大阪湾に流入するプラスチックごみの量</w:t>
            </w:r>
          </w:p>
        </w:tc>
        <w:tc>
          <w:tcPr>
            <w:tcW w:w="1843" w:type="dxa"/>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50％削減</w:t>
            </w:r>
          </w:p>
        </w:tc>
        <w:tc>
          <w:tcPr>
            <w:tcW w:w="1843"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vertAlign w:val="superscript"/>
              </w:rPr>
            </w:pPr>
            <w:r w:rsidRPr="00BA6698">
              <w:rPr>
                <w:rFonts w:ascii="メイリオ" w:eastAsia="メイリオ" w:hAnsi="メイリオ" w:hint="eastAsia"/>
                <w:sz w:val="20"/>
                <w:szCs w:val="21"/>
              </w:rPr>
              <w:t>現状</w:t>
            </w:r>
            <w:r w:rsidRPr="00BA6698">
              <w:rPr>
                <w:rFonts w:ascii="メイリオ" w:eastAsia="メイリオ" w:hAnsi="メイリオ" w:hint="eastAsia"/>
                <w:sz w:val="20"/>
                <w:szCs w:val="21"/>
                <w:vertAlign w:val="superscript"/>
              </w:rPr>
              <w:t>＊</w:t>
            </w:r>
            <w:r w:rsidR="0084216D" w:rsidRPr="00BA6698">
              <w:rPr>
                <w:rFonts w:ascii="メイリオ" w:eastAsia="メイリオ" w:hAnsi="メイリオ" w:hint="eastAsia"/>
                <w:sz w:val="20"/>
                <w:szCs w:val="21"/>
                <w:vertAlign w:val="superscript"/>
              </w:rPr>
              <w:t>２</w:t>
            </w:r>
            <w:r w:rsidRPr="00BA6698">
              <w:rPr>
                <w:rFonts w:ascii="メイリオ" w:eastAsia="メイリオ" w:hAnsi="メイリオ" w:hint="eastAsia"/>
                <w:sz w:val="20"/>
                <w:szCs w:val="21"/>
              </w:rPr>
              <w:t>を100%とする。</w:t>
            </w:r>
          </w:p>
        </w:tc>
      </w:tr>
      <w:tr w:rsidR="005C2F8A" w:rsidRPr="0095173B" w:rsidTr="00C11BB8">
        <w:trPr>
          <w:trHeight w:val="786"/>
        </w:trPr>
        <w:tc>
          <w:tcPr>
            <w:tcW w:w="427" w:type="dxa"/>
            <w:vMerge/>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p>
        </w:tc>
        <w:tc>
          <w:tcPr>
            <w:tcW w:w="347" w:type="dxa"/>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3</w:t>
            </w:r>
          </w:p>
        </w:tc>
        <w:tc>
          <w:tcPr>
            <w:tcW w:w="1631"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まち美化の推進</w:t>
            </w:r>
          </w:p>
        </w:tc>
        <w:tc>
          <w:tcPr>
            <w:tcW w:w="3402"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道路や河川、海域及び市民等による清掃活動で回収されるごみに含まれるプラスチックの割合</w:t>
            </w:r>
          </w:p>
        </w:tc>
        <w:tc>
          <w:tcPr>
            <w:tcW w:w="1843" w:type="dxa"/>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50％削減</w:t>
            </w:r>
          </w:p>
        </w:tc>
        <w:tc>
          <w:tcPr>
            <w:tcW w:w="1843"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現状</w:t>
            </w:r>
            <w:r w:rsidRPr="00BA6698">
              <w:rPr>
                <w:rFonts w:ascii="メイリオ" w:eastAsia="メイリオ" w:hAnsi="メイリオ" w:hint="eastAsia"/>
                <w:sz w:val="20"/>
                <w:szCs w:val="21"/>
                <w:vertAlign w:val="superscript"/>
              </w:rPr>
              <w:t>＊</w:t>
            </w:r>
            <w:r w:rsidR="0084216D" w:rsidRPr="00BA6698">
              <w:rPr>
                <w:rFonts w:ascii="メイリオ" w:eastAsia="メイリオ" w:hAnsi="メイリオ" w:hint="eastAsia"/>
                <w:sz w:val="20"/>
                <w:szCs w:val="21"/>
                <w:vertAlign w:val="superscript"/>
              </w:rPr>
              <w:t>２</w:t>
            </w:r>
            <w:r w:rsidRPr="00BA6698">
              <w:rPr>
                <w:rFonts w:ascii="メイリオ" w:eastAsia="メイリオ" w:hAnsi="メイリオ" w:hint="eastAsia"/>
                <w:sz w:val="20"/>
                <w:szCs w:val="21"/>
              </w:rPr>
              <w:t>を100％とする。</w:t>
            </w:r>
          </w:p>
        </w:tc>
      </w:tr>
      <w:tr w:rsidR="005C2F8A" w:rsidRPr="0095173B" w:rsidTr="00C11BB8">
        <w:trPr>
          <w:trHeight w:val="555"/>
        </w:trPr>
        <w:tc>
          <w:tcPr>
            <w:tcW w:w="427" w:type="dxa"/>
            <w:vMerge/>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p>
        </w:tc>
        <w:tc>
          <w:tcPr>
            <w:tcW w:w="347" w:type="dxa"/>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4</w:t>
            </w:r>
          </w:p>
        </w:tc>
        <w:tc>
          <w:tcPr>
            <w:tcW w:w="1631"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環境教育・啓発の推進</w:t>
            </w:r>
          </w:p>
        </w:tc>
        <w:tc>
          <w:tcPr>
            <w:tcW w:w="3402"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プラスチックごみ削減の必要性を理解して行動している市民の割合</w:t>
            </w:r>
          </w:p>
        </w:tc>
        <w:tc>
          <w:tcPr>
            <w:tcW w:w="1843" w:type="dxa"/>
          </w:tcPr>
          <w:p w:rsidR="005C2F8A" w:rsidRPr="00BA6698" w:rsidRDefault="009045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90</w:t>
            </w:r>
            <w:r w:rsidR="005C2F8A" w:rsidRPr="00BA6698">
              <w:rPr>
                <w:rFonts w:ascii="メイリオ" w:eastAsia="メイリオ" w:hAnsi="メイリオ" w:hint="eastAsia"/>
                <w:sz w:val="20"/>
                <w:szCs w:val="21"/>
              </w:rPr>
              <w:t>％以上</w:t>
            </w:r>
          </w:p>
        </w:tc>
        <w:tc>
          <w:tcPr>
            <w:tcW w:w="1843" w:type="dxa"/>
            <w:hideMark/>
          </w:tcPr>
          <w:p w:rsidR="005C2F8A" w:rsidRPr="00BA6698" w:rsidRDefault="009B1E48" w:rsidP="00C11BB8">
            <w:pPr>
              <w:spacing w:beforeLines="30" w:before="108" w:afterLines="30" w:after="108" w:line="200" w:lineRule="exact"/>
              <w:rPr>
                <w:rFonts w:ascii="メイリオ" w:eastAsia="メイリオ" w:hAnsi="メイリオ"/>
                <w:bCs/>
                <w:sz w:val="20"/>
                <w:szCs w:val="21"/>
              </w:rPr>
            </w:pPr>
            <w:r w:rsidRPr="00BA6698">
              <w:rPr>
                <w:rFonts w:ascii="メイリオ" w:eastAsia="メイリオ" w:hAnsi="メイリオ" w:hint="eastAsia"/>
                <w:bCs/>
                <w:sz w:val="20"/>
                <w:szCs w:val="21"/>
              </w:rPr>
              <w:t>60</w:t>
            </w:r>
            <w:r w:rsidR="005C2F8A" w:rsidRPr="00BA6698">
              <w:rPr>
                <w:rFonts w:ascii="メイリオ" w:eastAsia="メイリオ" w:hAnsi="メイリオ" w:hint="eastAsia"/>
                <w:bCs/>
                <w:sz w:val="20"/>
                <w:szCs w:val="21"/>
              </w:rPr>
              <w:t>％ (2020年度)</w:t>
            </w:r>
          </w:p>
        </w:tc>
      </w:tr>
      <w:tr w:rsidR="005C2F8A" w:rsidRPr="0095173B" w:rsidTr="00C11BB8">
        <w:trPr>
          <w:trHeight w:val="900"/>
        </w:trPr>
        <w:tc>
          <w:tcPr>
            <w:tcW w:w="427" w:type="dxa"/>
            <w:vMerge w:val="restart"/>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2</w:t>
            </w:r>
          </w:p>
        </w:tc>
        <w:tc>
          <w:tcPr>
            <w:tcW w:w="347" w:type="dxa"/>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1</w:t>
            </w:r>
          </w:p>
        </w:tc>
        <w:tc>
          <w:tcPr>
            <w:tcW w:w="1631"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プラスチック（ペットボトル）の資源循環の促進</w:t>
            </w:r>
          </w:p>
        </w:tc>
        <w:tc>
          <w:tcPr>
            <w:tcW w:w="3402"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家庭から排出されるペットボトルが資源化（リサイクル）された割合</w:t>
            </w:r>
          </w:p>
        </w:tc>
        <w:tc>
          <w:tcPr>
            <w:tcW w:w="1843" w:type="dxa"/>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100%資源化</w:t>
            </w:r>
          </w:p>
        </w:tc>
        <w:tc>
          <w:tcPr>
            <w:tcW w:w="1843" w:type="dxa"/>
            <w:hideMark/>
          </w:tcPr>
          <w:p w:rsidR="005C2F8A" w:rsidRPr="00BA6698" w:rsidRDefault="005C2F8A" w:rsidP="00C11BB8">
            <w:pPr>
              <w:spacing w:beforeLines="30" w:before="108" w:afterLines="30" w:after="108" w:line="200" w:lineRule="exact"/>
              <w:rPr>
                <w:rFonts w:ascii="メイリオ" w:eastAsia="メイリオ" w:hAnsi="メイリオ"/>
                <w:bCs/>
                <w:sz w:val="20"/>
                <w:szCs w:val="21"/>
              </w:rPr>
            </w:pPr>
            <w:r w:rsidRPr="00BA6698">
              <w:rPr>
                <w:rFonts w:ascii="メイリオ" w:eastAsia="メイリオ" w:hAnsi="メイリオ" w:hint="eastAsia"/>
                <w:bCs/>
                <w:sz w:val="20"/>
                <w:szCs w:val="21"/>
              </w:rPr>
              <w:t>86%</w:t>
            </w:r>
            <w:r w:rsidRPr="00BA6698">
              <w:rPr>
                <w:rFonts w:ascii="メイリオ" w:eastAsia="メイリオ" w:hAnsi="メイリオ"/>
                <w:bCs/>
                <w:sz w:val="20"/>
                <w:szCs w:val="21"/>
              </w:rPr>
              <w:t xml:space="preserve"> </w:t>
            </w:r>
            <w:r w:rsidRPr="00BA6698">
              <w:rPr>
                <w:rFonts w:ascii="メイリオ" w:eastAsia="メイリオ" w:hAnsi="メイリオ" w:hint="eastAsia"/>
                <w:bCs/>
                <w:sz w:val="20"/>
                <w:szCs w:val="21"/>
              </w:rPr>
              <w:t>(2018年度)</w:t>
            </w:r>
          </w:p>
        </w:tc>
      </w:tr>
      <w:tr w:rsidR="005C2F8A" w:rsidRPr="0095173B" w:rsidTr="00C11BB8">
        <w:trPr>
          <w:trHeight w:val="900"/>
        </w:trPr>
        <w:tc>
          <w:tcPr>
            <w:tcW w:w="427" w:type="dxa"/>
            <w:vMerge/>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p>
        </w:tc>
        <w:tc>
          <w:tcPr>
            <w:tcW w:w="347" w:type="dxa"/>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2</w:t>
            </w:r>
          </w:p>
        </w:tc>
        <w:tc>
          <w:tcPr>
            <w:tcW w:w="1631"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新たなペットボトル回収を通じた地域活動の活性化の推進</w:t>
            </w:r>
          </w:p>
        </w:tc>
        <w:tc>
          <w:tcPr>
            <w:tcW w:w="3402"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実施している地域コミュニティの数</w:t>
            </w:r>
          </w:p>
        </w:tc>
        <w:tc>
          <w:tcPr>
            <w:tcW w:w="1843" w:type="dxa"/>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全328地域</w:t>
            </w:r>
          </w:p>
        </w:tc>
        <w:tc>
          <w:tcPr>
            <w:tcW w:w="1843"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3地域 (2019年度)</w:t>
            </w:r>
          </w:p>
        </w:tc>
      </w:tr>
      <w:tr w:rsidR="005C2F8A" w:rsidRPr="0095173B" w:rsidTr="00C11BB8">
        <w:trPr>
          <w:trHeight w:val="900"/>
        </w:trPr>
        <w:tc>
          <w:tcPr>
            <w:tcW w:w="427" w:type="dxa"/>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3</w:t>
            </w:r>
          </w:p>
        </w:tc>
        <w:tc>
          <w:tcPr>
            <w:tcW w:w="347" w:type="dxa"/>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1</w:t>
            </w:r>
          </w:p>
        </w:tc>
        <w:tc>
          <w:tcPr>
            <w:tcW w:w="1631" w:type="dxa"/>
            <w:hideMark/>
          </w:tcPr>
          <w:p w:rsidR="005C2F8A" w:rsidRPr="00BA6698" w:rsidRDefault="00A874BD" w:rsidP="00C11BB8">
            <w:pPr>
              <w:spacing w:beforeLines="30" w:before="108" w:afterLines="30" w:after="108" w:line="200" w:lineRule="exact"/>
              <w:rPr>
                <w:rFonts w:ascii="メイリオ" w:eastAsia="メイリオ" w:hAnsi="メイリオ"/>
                <w:sz w:val="20"/>
                <w:szCs w:val="21"/>
              </w:rPr>
            </w:pPr>
            <w:r>
              <w:rPr>
                <w:rFonts w:ascii="メイリオ" w:eastAsia="メイリオ" w:hAnsi="メイリオ" w:hint="eastAsia"/>
                <w:sz w:val="20"/>
                <w:szCs w:val="21"/>
              </w:rPr>
              <w:t>行政</w:t>
            </w:r>
            <w:r w:rsidR="00477950">
              <w:rPr>
                <w:rFonts w:ascii="メイリオ" w:eastAsia="メイリオ" w:hAnsi="メイリオ" w:hint="eastAsia"/>
                <w:sz w:val="20"/>
                <w:szCs w:val="21"/>
              </w:rPr>
              <w:t>、企業、各種住民団体</w:t>
            </w:r>
            <w:r w:rsidR="005C2F8A" w:rsidRPr="00BA6698">
              <w:rPr>
                <w:rFonts w:ascii="メイリオ" w:eastAsia="メイリオ" w:hAnsi="メイリオ" w:hint="eastAsia"/>
                <w:sz w:val="20"/>
                <w:szCs w:val="21"/>
              </w:rPr>
              <w:t>による先進的取組の海外への展開</w:t>
            </w:r>
          </w:p>
        </w:tc>
        <w:tc>
          <w:tcPr>
            <w:tcW w:w="3402"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海外への情報発信や事業展開の機会を創出した件数</w:t>
            </w:r>
          </w:p>
        </w:tc>
        <w:tc>
          <w:tcPr>
            <w:tcW w:w="1843" w:type="dxa"/>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30件</w:t>
            </w:r>
          </w:p>
        </w:tc>
        <w:tc>
          <w:tcPr>
            <w:tcW w:w="1843"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0件 (2019年度)</w:t>
            </w:r>
          </w:p>
        </w:tc>
      </w:tr>
      <w:tr w:rsidR="002B73F2" w:rsidRPr="0095173B" w:rsidTr="00C11BB8">
        <w:trPr>
          <w:trHeight w:val="519"/>
        </w:trPr>
        <w:tc>
          <w:tcPr>
            <w:tcW w:w="427" w:type="dxa"/>
            <w:vMerge w:val="restart"/>
            <w:noWrap/>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4</w:t>
            </w:r>
          </w:p>
        </w:tc>
        <w:tc>
          <w:tcPr>
            <w:tcW w:w="347" w:type="dxa"/>
            <w:vMerge w:val="restart"/>
            <w:noWrap/>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1</w:t>
            </w:r>
          </w:p>
        </w:tc>
        <w:tc>
          <w:tcPr>
            <w:tcW w:w="1631" w:type="dxa"/>
            <w:vMerge w:val="restart"/>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水質の保全と生物多様性を守るための水環境の創造</w:t>
            </w:r>
          </w:p>
        </w:tc>
        <w:tc>
          <w:tcPr>
            <w:tcW w:w="3402" w:type="dxa"/>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河川・海域の水質に係る国の環境基準を達成している割合</w:t>
            </w:r>
          </w:p>
        </w:tc>
        <w:tc>
          <w:tcPr>
            <w:tcW w:w="1843" w:type="dxa"/>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100%達成</w:t>
            </w:r>
          </w:p>
        </w:tc>
        <w:tc>
          <w:tcPr>
            <w:tcW w:w="1843" w:type="dxa"/>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95.5%</w:t>
            </w:r>
            <w:r w:rsidRPr="00BA6698">
              <w:rPr>
                <w:rFonts w:ascii="メイリオ" w:eastAsia="メイリオ" w:hAnsi="メイリオ"/>
                <w:sz w:val="20"/>
                <w:szCs w:val="21"/>
              </w:rPr>
              <w:t xml:space="preserve"> (2019</w:t>
            </w:r>
            <w:r w:rsidRPr="00BA6698">
              <w:rPr>
                <w:rFonts w:ascii="メイリオ" w:eastAsia="メイリオ" w:hAnsi="メイリオ" w:hint="eastAsia"/>
                <w:sz w:val="20"/>
                <w:szCs w:val="21"/>
              </w:rPr>
              <w:t>年度</w:t>
            </w:r>
            <w:r w:rsidRPr="00BA6698">
              <w:rPr>
                <w:rFonts w:ascii="メイリオ" w:eastAsia="メイリオ" w:hAnsi="メイリオ"/>
                <w:sz w:val="20"/>
                <w:szCs w:val="21"/>
              </w:rPr>
              <w:t>)</w:t>
            </w:r>
          </w:p>
        </w:tc>
      </w:tr>
      <w:tr w:rsidR="002B73F2" w:rsidRPr="0095173B" w:rsidTr="00C11BB8">
        <w:trPr>
          <w:trHeight w:val="535"/>
        </w:trPr>
        <w:tc>
          <w:tcPr>
            <w:tcW w:w="427" w:type="dxa"/>
            <w:vMerge/>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p>
        </w:tc>
        <w:tc>
          <w:tcPr>
            <w:tcW w:w="347" w:type="dxa"/>
            <w:vMerge/>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p>
        </w:tc>
        <w:tc>
          <w:tcPr>
            <w:tcW w:w="1631" w:type="dxa"/>
            <w:vMerge/>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p>
        </w:tc>
        <w:tc>
          <w:tcPr>
            <w:tcW w:w="3402" w:type="dxa"/>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きれいな水質の指標となる魚種の市内河川での確認地点数</w:t>
            </w:r>
          </w:p>
        </w:tc>
        <w:tc>
          <w:tcPr>
            <w:tcW w:w="1843" w:type="dxa"/>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全19地点</w:t>
            </w:r>
          </w:p>
        </w:tc>
        <w:tc>
          <w:tcPr>
            <w:tcW w:w="1843" w:type="dxa"/>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10地点 （2017年度）</w:t>
            </w:r>
          </w:p>
        </w:tc>
      </w:tr>
      <w:tr w:rsidR="002B73F2" w:rsidRPr="0095173B" w:rsidTr="00C11BB8">
        <w:trPr>
          <w:trHeight w:val="429"/>
        </w:trPr>
        <w:tc>
          <w:tcPr>
            <w:tcW w:w="427" w:type="dxa"/>
            <w:vMerge/>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p>
        </w:tc>
        <w:tc>
          <w:tcPr>
            <w:tcW w:w="347" w:type="dxa"/>
            <w:vMerge w:val="restart"/>
            <w:noWrap/>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2</w:t>
            </w:r>
          </w:p>
        </w:tc>
        <w:tc>
          <w:tcPr>
            <w:tcW w:w="1631" w:type="dxa"/>
            <w:vMerge w:val="restart"/>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水資源の有効利用と快適な水辺空間の保全・創造</w:t>
            </w:r>
          </w:p>
        </w:tc>
        <w:tc>
          <w:tcPr>
            <w:tcW w:w="3402" w:type="dxa"/>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水資源を活用した新たなエネルギー創出を導入した件数</w:t>
            </w:r>
          </w:p>
        </w:tc>
        <w:tc>
          <w:tcPr>
            <w:tcW w:w="1843" w:type="dxa"/>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5件</w:t>
            </w:r>
          </w:p>
        </w:tc>
        <w:tc>
          <w:tcPr>
            <w:tcW w:w="1843" w:type="dxa"/>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5件 (2019年度)</w:t>
            </w:r>
          </w:p>
        </w:tc>
      </w:tr>
      <w:tr w:rsidR="002B73F2" w:rsidRPr="0095173B" w:rsidTr="00C11BB8">
        <w:trPr>
          <w:trHeight w:val="519"/>
        </w:trPr>
        <w:tc>
          <w:tcPr>
            <w:tcW w:w="427" w:type="dxa"/>
            <w:vMerge/>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p>
        </w:tc>
        <w:tc>
          <w:tcPr>
            <w:tcW w:w="347" w:type="dxa"/>
            <w:vMerge/>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p>
        </w:tc>
        <w:tc>
          <w:tcPr>
            <w:tcW w:w="1631" w:type="dxa"/>
            <w:vMerge/>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p>
        </w:tc>
        <w:tc>
          <w:tcPr>
            <w:tcW w:w="3402" w:type="dxa"/>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水辺施設を利用した市民の割合</w:t>
            </w:r>
          </w:p>
        </w:tc>
        <w:tc>
          <w:tcPr>
            <w:tcW w:w="1843" w:type="dxa"/>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30％以上</w:t>
            </w:r>
          </w:p>
        </w:tc>
        <w:tc>
          <w:tcPr>
            <w:tcW w:w="1843" w:type="dxa"/>
            <w:hideMark/>
          </w:tcPr>
          <w:p w:rsidR="002B73F2" w:rsidRPr="00BA6698" w:rsidRDefault="002B73F2" w:rsidP="00C11BB8">
            <w:pPr>
              <w:spacing w:beforeLines="30" w:before="108" w:afterLines="30" w:after="108" w:line="200" w:lineRule="exact"/>
              <w:rPr>
                <w:rFonts w:ascii="メイリオ" w:eastAsia="メイリオ" w:hAnsi="メイリオ"/>
                <w:bCs/>
                <w:sz w:val="20"/>
                <w:szCs w:val="21"/>
              </w:rPr>
            </w:pPr>
            <w:r w:rsidRPr="00BA6698">
              <w:rPr>
                <w:rFonts w:ascii="メイリオ" w:eastAsia="メイリオ" w:hAnsi="メイリオ" w:hint="eastAsia"/>
                <w:bCs/>
                <w:sz w:val="20"/>
                <w:szCs w:val="21"/>
              </w:rPr>
              <w:t>15％ (2020年度)</w:t>
            </w:r>
          </w:p>
        </w:tc>
      </w:tr>
      <w:tr w:rsidR="002B73F2" w:rsidRPr="0095173B" w:rsidTr="00C11BB8">
        <w:trPr>
          <w:trHeight w:val="900"/>
        </w:trPr>
        <w:tc>
          <w:tcPr>
            <w:tcW w:w="427" w:type="dxa"/>
            <w:vMerge/>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p>
        </w:tc>
        <w:tc>
          <w:tcPr>
            <w:tcW w:w="347" w:type="dxa"/>
            <w:noWrap/>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3</w:t>
            </w:r>
          </w:p>
        </w:tc>
        <w:tc>
          <w:tcPr>
            <w:tcW w:w="1631" w:type="dxa"/>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水辺空間の利活用とにぎわいの創出</w:t>
            </w:r>
          </w:p>
        </w:tc>
        <w:tc>
          <w:tcPr>
            <w:tcW w:w="3402" w:type="dxa"/>
            <w:hideMark/>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イベントや河川クルーズなどを通じて水辺空間を楽しむ人の数</w:t>
            </w:r>
          </w:p>
        </w:tc>
        <w:tc>
          <w:tcPr>
            <w:tcW w:w="3686" w:type="dxa"/>
            <w:gridSpan w:val="2"/>
          </w:tcPr>
          <w:p w:rsidR="002B73F2" w:rsidRPr="00BA6698" w:rsidRDefault="002B73F2"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新型コロナウイルスの影響により計画策定時においては数値指標の設定は困難であり、計画見直しの際に設定する。</w:t>
            </w:r>
          </w:p>
        </w:tc>
      </w:tr>
      <w:tr w:rsidR="005C2F8A" w:rsidRPr="0095173B" w:rsidTr="00C11BB8">
        <w:trPr>
          <w:trHeight w:val="900"/>
        </w:trPr>
        <w:tc>
          <w:tcPr>
            <w:tcW w:w="427" w:type="dxa"/>
            <w:vMerge w:val="restart"/>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5</w:t>
            </w:r>
          </w:p>
        </w:tc>
        <w:tc>
          <w:tcPr>
            <w:tcW w:w="347" w:type="dxa"/>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1</w:t>
            </w:r>
          </w:p>
        </w:tc>
        <w:tc>
          <w:tcPr>
            <w:tcW w:w="1631"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あらゆるステークホルダーとのパートナーシップの構築</w:t>
            </w:r>
          </w:p>
        </w:tc>
        <w:tc>
          <w:tcPr>
            <w:tcW w:w="3402"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海洋プラスチックごみの削減等に関わるステークホルダー間の連携を創出した件数</w:t>
            </w:r>
          </w:p>
        </w:tc>
        <w:tc>
          <w:tcPr>
            <w:tcW w:w="1843" w:type="dxa"/>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30件</w:t>
            </w:r>
          </w:p>
        </w:tc>
        <w:tc>
          <w:tcPr>
            <w:tcW w:w="1843"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0件 (2019年度)</w:t>
            </w:r>
          </w:p>
        </w:tc>
      </w:tr>
      <w:tr w:rsidR="005C2F8A" w:rsidRPr="0095173B" w:rsidTr="00C11BB8">
        <w:trPr>
          <w:trHeight w:val="443"/>
        </w:trPr>
        <w:tc>
          <w:tcPr>
            <w:tcW w:w="427" w:type="dxa"/>
            <w:vMerge/>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p>
        </w:tc>
        <w:tc>
          <w:tcPr>
            <w:tcW w:w="347" w:type="dxa"/>
            <w:noWrap/>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2</w:t>
            </w:r>
          </w:p>
        </w:tc>
        <w:tc>
          <w:tcPr>
            <w:tcW w:w="1631"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広域連携、国際協力・協調</w:t>
            </w:r>
          </w:p>
        </w:tc>
        <w:tc>
          <w:tcPr>
            <w:tcW w:w="3402"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広域的、国際的な連携に基づいた新たな取組み</w:t>
            </w:r>
          </w:p>
        </w:tc>
        <w:tc>
          <w:tcPr>
            <w:tcW w:w="1843" w:type="dxa"/>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創出する</w:t>
            </w:r>
          </w:p>
        </w:tc>
        <w:tc>
          <w:tcPr>
            <w:tcW w:w="1843" w:type="dxa"/>
            <w:hideMark/>
          </w:tcPr>
          <w:p w:rsidR="005C2F8A" w:rsidRPr="00BA6698" w:rsidRDefault="005C2F8A" w:rsidP="00C11BB8">
            <w:pPr>
              <w:spacing w:beforeLines="30" w:before="108" w:afterLines="30" w:after="108" w:line="200" w:lineRule="exact"/>
              <w:rPr>
                <w:rFonts w:ascii="メイリオ" w:eastAsia="メイリオ" w:hAnsi="メイリオ"/>
                <w:sz w:val="20"/>
                <w:szCs w:val="21"/>
              </w:rPr>
            </w:pPr>
            <w:r w:rsidRPr="00BA6698">
              <w:rPr>
                <w:rFonts w:ascii="メイリオ" w:eastAsia="メイリオ" w:hAnsi="メイリオ" w:hint="eastAsia"/>
                <w:sz w:val="20"/>
                <w:szCs w:val="21"/>
              </w:rPr>
              <w:t>0件 (2019年度)</w:t>
            </w:r>
          </w:p>
        </w:tc>
      </w:tr>
    </w:tbl>
    <w:p w:rsidR="0084216D" w:rsidRPr="0095173B" w:rsidRDefault="0084216D" w:rsidP="0095173B">
      <w:pPr>
        <w:spacing w:line="400" w:lineRule="exact"/>
        <w:ind w:rightChars="66" w:right="139"/>
        <w:rPr>
          <w:rFonts w:ascii="メイリオ" w:eastAsia="メイリオ" w:hAnsi="メイリオ"/>
          <w:szCs w:val="21"/>
        </w:rPr>
      </w:pPr>
      <w:r w:rsidRPr="0095173B">
        <w:rPr>
          <w:rFonts w:ascii="メイリオ" w:eastAsia="メイリオ" w:hAnsi="メイリオ" w:hint="eastAsia"/>
          <w:szCs w:val="21"/>
        </w:rPr>
        <w:t>＊1：2005年度の収集量から</w:t>
      </w:r>
      <w:r w:rsidR="00FC28E9" w:rsidRPr="0095173B">
        <w:rPr>
          <w:rFonts w:ascii="メイリオ" w:eastAsia="メイリオ" w:hAnsi="メイリオ" w:hint="eastAsia"/>
          <w:szCs w:val="21"/>
        </w:rPr>
        <w:t>の削減率</w:t>
      </w:r>
    </w:p>
    <w:p w:rsidR="005C2F8A" w:rsidRDefault="005C2F8A" w:rsidP="00C60675">
      <w:pPr>
        <w:spacing w:line="400" w:lineRule="exact"/>
        <w:ind w:left="525" w:rightChars="66" w:right="139" w:hangingChars="250" w:hanging="525"/>
        <w:rPr>
          <w:rFonts w:ascii="メイリオ" w:eastAsia="メイリオ" w:hAnsi="メイリオ"/>
          <w:szCs w:val="21"/>
        </w:rPr>
      </w:pPr>
      <w:r w:rsidRPr="0095173B">
        <w:rPr>
          <w:rFonts w:ascii="メイリオ" w:eastAsia="メイリオ" w:hAnsi="メイリオ" w:hint="eastAsia"/>
          <w:szCs w:val="21"/>
        </w:rPr>
        <w:t>＊</w:t>
      </w:r>
      <w:r w:rsidR="0084216D" w:rsidRPr="0095173B">
        <w:rPr>
          <w:rFonts w:ascii="メイリオ" w:eastAsia="メイリオ" w:hAnsi="メイリオ" w:hint="eastAsia"/>
          <w:szCs w:val="21"/>
        </w:rPr>
        <w:t>2</w:t>
      </w:r>
      <w:r w:rsidRPr="0095173B">
        <w:rPr>
          <w:rFonts w:ascii="メイリオ" w:eastAsia="メイリオ" w:hAnsi="メイリオ" w:hint="eastAsia"/>
          <w:szCs w:val="21"/>
        </w:rPr>
        <w:t>：2021年度に実施する調査等により現状値を設定することとし、その結果等についてはホームページにおいて公表する。</w:t>
      </w:r>
    </w:p>
    <w:p w:rsidR="00477950" w:rsidRDefault="00477950" w:rsidP="0095173B">
      <w:pPr>
        <w:spacing w:line="400" w:lineRule="exact"/>
        <w:ind w:rightChars="66" w:right="139"/>
        <w:rPr>
          <w:rFonts w:ascii="メイリオ" w:eastAsia="メイリオ" w:hAnsi="メイリオ"/>
          <w:szCs w:val="21"/>
        </w:rPr>
      </w:pPr>
    </w:p>
    <w:p w:rsidR="009178AA" w:rsidRPr="0095173B" w:rsidRDefault="009178AA" w:rsidP="0095173B">
      <w:pPr>
        <w:spacing w:line="400" w:lineRule="exact"/>
        <w:ind w:rightChars="66" w:right="139"/>
        <w:rPr>
          <w:rFonts w:ascii="メイリオ" w:eastAsia="メイリオ" w:hAnsi="メイリオ" w:hint="eastAsia"/>
          <w:szCs w:val="21"/>
        </w:rPr>
      </w:pPr>
    </w:p>
    <w:p w:rsidR="00F26F70" w:rsidRPr="00BA6698" w:rsidRDefault="005C2F8A" w:rsidP="0095173B">
      <w:pPr>
        <w:spacing w:line="400" w:lineRule="exact"/>
        <w:rPr>
          <w:rFonts w:ascii="メイリオ" w:eastAsia="メイリオ" w:hAnsi="メイリオ"/>
          <w:sz w:val="24"/>
          <w:szCs w:val="21"/>
        </w:rPr>
      </w:pPr>
      <w:r w:rsidRPr="00BA6698">
        <w:rPr>
          <w:rFonts w:ascii="メイリオ" w:eastAsia="メイリオ" w:hAnsi="メイリオ" w:hint="eastAsia"/>
          <w:sz w:val="24"/>
          <w:szCs w:val="21"/>
        </w:rPr>
        <w:t>５．用語の解説</w:t>
      </w:r>
    </w:p>
    <w:p w:rsidR="00F26F70" w:rsidRPr="0095173B" w:rsidRDefault="00F26F70" w:rsidP="00BA6698">
      <w:pPr>
        <w:spacing w:line="240" w:lineRule="exact"/>
        <w:rPr>
          <w:rFonts w:ascii="メイリオ" w:eastAsia="メイリオ" w:hAnsi="メイリオ"/>
          <w:szCs w:val="21"/>
        </w:rPr>
      </w:pPr>
    </w:p>
    <w:p w:rsidR="005C2F8A" w:rsidRPr="00BA6698" w:rsidRDefault="005C2F8A" w:rsidP="0095173B">
      <w:pPr>
        <w:spacing w:line="400" w:lineRule="exact"/>
        <w:rPr>
          <w:rFonts w:ascii="メイリオ" w:eastAsia="メイリオ" w:hAnsi="メイリオ"/>
          <w:sz w:val="22"/>
          <w:szCs w:val="21"/>
        </w:rPr>
      </w:pPr>
      <w:r w:rsidRPr="00BA6698">
        <w:rPr>
          <w:rFonts w:ascii="メイリオ" w:eastAsia="メイリオ" w:hAnsi="メイリオ"/>
          <w:sz w:val="22"/>
          <w:szCs w:val="21"/>
        </w:rPr>
        <w:t>【あ行】</w:t>
      </w:r>
    </w:p>
    <w:p w:rsidR="005F0819" w:rsidRPr="00BA6698" w:rsidRDefault="005F0819"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雨水滞水池（p3</w:t>
      </w:r>
      <w:r w:rsidR="0033548D">
        <w:rPr>
          <w:rFonts w:ascii="メイリオ" w:eastAsia="メイリオ" w:hAnsi="メイリオ"/>
          <w:sz w:val="22"/>
          <w:szCs w:val="21"/>
        </w:rPr>
        <w:t>2</w:t>
      </w:r>
      <w:r w:rsidRPr="00BA6698">
        <w:rPr>
          <w:rFonts w:ascii="メイリオ" w:eastAsia="メイリオ" w:hAnsi="メイリオ" w:hint="eastAsia"/>
          <w:sz w:val="22"/>
          <w:szCs w:val="21"/>
        </w:rPr>
        <w:t>）</w:t>
      </w:r>
    </w:p>
    <w:p w:rsidR="005F0819" w:rsidRPr="0095173B" w:rsidRDefault="005F0819"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降雨初期の汚れた雨水を一時的に貯留する施設のこと。なお、この雨水は、降雨後に下水処理場で処理した後、川などに放流します。</w:t>
      </w:r>
    </w:p>
    <w:p w:rsidR="005F0819" w:rsidRPr="0095173B" w:rsidRDefault="005F0819"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エコツーリズム（</w:t>
      </w:r>
      <w:r w:rsidR="00607F7A">
        <w:rPr>
          <w:rFonts w:ascii="メイリオ" w:eastAsia="メイリオ" w:hAnsi="メイリオ" w:hint="eastAsia"/>
          <w:sz w:val="22"/>
          <w:szCs w:val="21"/>
        </w:rPr>
        <w:t>p2</w:t>
      </w:r>
      <w:r w:rsidR="0033548D">
        <w:rPr>
          <w:rFonts w:ascii="メイリオ" w:eastAsia="メイリオ" w:hAnsi="メイリオ"/>
          <w:sz w:val="22"/>
          <w:szCs w:val="21"/>
        </w:rPr>
        <w:t>3</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地域ぐるみで自然環境や歴史文化など、地域固有の魅力を発信することにより、その価値や大切さが理解され、保全につながっていくことをめざしていく観光のありかたのこと。</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おおさか環境科（</w:t>
      </w:r>
      <w:r w:rsidR="00607F7A">
        <w:rPr>
          <w:rFonts w:ascii="メイリオ" w:eastAsia="メイリオ" w:hAnsi="メイリオ" w:hint="eastAsia"/>
          <w:sz w:val="22"/>
          <w:szCs w:val="21"/>
        </w:rPr>
        <w:t>p2</w:t>
      </w:r>
      <w:r w:rsidR="0033548D">
        <w:rPr>
          <w:rFonts w:ascii="メイリオ" w:eastAsia="メイリオ" w:hAnsi="メイリオ"/>
          <w:sz w:val="22"/>
          <w:szCs w:val="21"/>
        </w:rPr>
        <w:t>2</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小中学校の授業の中で使用するための副読本のこと。環境省作成の「授業に活かす環境教育」の体系図等を参考に、大阪市が子どもに学習してほしい内容を「生物多様性」「循環」「地球温暖化」「エネルギー」「都市環境保全」の５つの分野それぞれで、小学校３・４年生→小学校５・６年生→中学生と、発達段階に応じた内容を学習できるよう作成し、大阪の現況や対策など、大阪独自の内容を中心として掲載してい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大阪市エコボランティア（</w:t>
      </w:r>
      <w:r w:rsidR="00607F7A">
        <w:rPr>
          <w:rFonts w:ascii="メイリオ" w:eastAsia="メイリオ" w:hAnsi="メイリオ" w:hint="eastAsia"/>
          <w:sz w:val="22"/>
          <w:szCs w:val="21"/>
        </w:rPr>
        <w:t>p</w:t>
      </w:r>
      <w:r w:rsidR="0033548D">
        <w:rPr>
          <w:rFonts w:ascii="メイリオ" w:eastAsia="メイリオ" w:hAnsi="メイリオ"/>
          <w:sz w:val="22"/>
          <w:szCs w:val="21"/>
        </w:rPr>
        <w:t>21</w:t>
      </w:r>
      <w:r w:rsidR="00607F7A">
        <w:rPr>
          <w:rFonts w:ascii="メイリオ" w:eastAsia="メイリオ" w:hAnsi="メイリオ" w:hint="eastAsia"/>
          <w:sz w:val="22"/>
          <w:szCs w:val="21"/>
        </w:rPr>
        <w:t>,2</w:t>
      </w:r>
      <w:r w:rsidR="0033548D">
        <w:rPr>
          <w:rFonts w:ascii="メイリオ" w:eastAsia="メイリオ" w:hAnsi="メイリオ"/>
          <w:sz w:val="22"/>
          <w:szCs w:val="21"/>
        </w:rPr>
        <w:t>4</w:t>
      </w:r>
      <w:r w:rsidR="00607F7A">
        <w:rPr>
          <w:rFonts w:ascii="メイリオ" w:eastAsia="メイリオ" w:hAnsi="メイリオ" w:hint="eastAsia"/>
          <w:sz w:val="22"/>
          <w:szCs w:val="21"/>
        </w:rPr>
        <w:t>,3</w:t>
      </w:r>
      <w:r w:rsidR="0033548D">
        <w:rPr>
          <w:rFonts w:ascii="メイリオ" w:eastAsia="メイリオ" w:hAnsi="メイリオ"/>
          <w:sz w:val="22"/>
          <w:szCs w:val="21"/>
        </w:rPr>
        <w:t>8</w:t>
      </w:r>
      <w:r w:rsidR="0033548D">
        <w:rPr>
          <w:rFonts w:ascii="メイリオ" w:eastAsia="メイリオ" w:hAnsi="メイリオ" w:hint="eastAsia"/>
          <w:sz w:val="22"/>
          <w:szCs w:val="21"/>
        </w:rPr>
        <w:t>,</w:t>
      </w:r>
      <w:r w:rsidR="0033548D">
        <w:rPr>
          <w:rFonts w:ascii="メイリオ" w:eastAsia="メイリオ" w:hAnsi="メイリオ"/>
          <w:sz w:val="22"/>
          <w:szCs w:val="21"/>
        </w:rPr>
        <w:t>40</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地域における環境保全活動（地球環境保全、公害の防止、生物多様性の保全等の自然環境の保護及び整備、循環型社会の形成その他の環境の保全）に積極的に携わり、市域における環境保全意識の高揚を図ることを目的として活動するボランティアのこと。環境学習講座の企画や講座・イベントをつくりあげることなど幅広く活動してい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大阪市環境基本計画（</w:t>
      </w:r>
      <w:r w:rsidR="00AA039F" w:rsidRPr="00BA6698">
        <w:rPr>
          <w:rFonts w:ascii="メイリオ" w:eastAsia="メイリオ" w:hAnsi="メイリオ" w:hint="eastAsia"/>
          <w:sz w:val="22"/>
          <w:szCs w:val="21"/>
        </w:rPr>
        <w:t>はじめに,p</w:t>
      </w:r>
      <w:r w:rsidR="0033548D">
        <w:rPr>
          <w:rFonts w:ascii="メイリオ" w:eastAsia="メイリオ" w:hAnsi="メイリオ"/>
          <w:sz w:val="22"/>
          <w:szCs w:val="21"/>
        </w:rPr>
        <w:t>2,11,12</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1995年４月に施行した「大阪市環境基本条例」は、その理念として「現在及び将来の市民が安全で健康かつ快適な生活を営むことができる良好な都市の環境を確保すること」を定めており、この理念を実現するため、</w:t>
      </w:r>
      <w:r w:rsidR="00456BF1" w:rsidRPr="0095173B">
        <w:rPr>
          <w:rFonts w:ascii="メイリオ" w:eastAsia="メイリオ" w:hAnsi="メイリオ" w:hint="eastAsia"/>
          <w:szCs w:val="21"/>
        </w:rPr>
        <w:t>同</w:t>
      </w:r>
      <w:r w:rsidRPr="0095173B">
        <w:rPr>
          <w:rFonts w:ascii="メイリオ" w:eastAsia="メイリオ" w:hAnsi="メイリオ" w:hint="eastAsia"/>
          <w:szCs w:val="21"/>
        </w:rPr>
        <w:t>条例第８条に基づき「環境の保全及び創造に関する施策を総合的かつ計画的に推進するため、環境の保全及び創造に関する基本的な計画」として2019年12月に定めたもの</w:t>
      </w:r>
      <w:r w:rsidR="005F33A4" w:rsidRPr="0095173B">
        <w:rPr>
          <w:rFonts w:ascii="メイリオ" w:eastAsia="メイリオ" w:hAnsi="メイリオ" w:hint="eastAsia"/>
          <w:szCs w:val="21"/>
        </w:rPr>
        <w:t>です</w:t>
      </w:r>
      <w:r w:rsidRPr="0095173B">
        <w:rPr>
          <w:rFonts w:ascii="メイリオ" w:eastAsia="メイリオ" w:hAnsi="メイリオ" w:hint="eastAsia"/>
          <w:szCs w:val="21"/>
        </w:rPr>
        <w:t>。2019年度から2030年度までの計画であり、「すべての主体の参加と協働」のもと、環境施策の3本柱として、「低炭素社会の構築」、「循環型社会の形成」、「快適な都市環境の確保」に取組み、「地球環境への貢献」を果たしていくことによって、「</w:t>
      </w:r>
      <w:r w:rsidR="006225E5" w:rsidRPr="0095173B">
        <w:rPr>
          <w:rFonts w:ascii="メイリオ" w:eastAsia="メイリオ" w:hAnsi="メイリオ" w:hint="eastAsia"/>
          <w:szCs w:val="21"/>
        </w:rPr>
        <w:t>ＳＤＧｓ</w:t>
      </w:r>
      <w:r w:rsidRPr="0095173B">
        <w:rPr>
          <w:rFonts w:ascii="メイリオ" w:eastAsia="メイリオ" w:hAnsi="メイリオ" w:hint="eastAsia"/>
          <w:szCs w:val="21"/>
        </w:rPr>
        <w:t>達成に貢献する環境先進都市」をめざしてい</w:t>
      </w:r>
      <w:r w:rsidR="005F33A4" w:rsidRPr="0095173B">
        <w:rPr>
          <w:rFonts w:ascii="メイリオ" w:eastAsia="メイリオ" w:hAnsi="メイリオ" w:hint="eastAsia"/>
          <w:szCs w:val="21"/>
        </w:rPr>
        <w:t>ます</w:t>
      </w:r>
      <w:r w:rsidRPr="0095173B">
        <w:rPr>
          <w:rFonts w:ascii="メイリオ" w:eastAsia="メイリオ" w:hAnsi="メイリオ" w:hint="eastAsia"/>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大阪市におけるレジ袋削減に関する協定（p1</w:t>
      </w:r>
      <w:r w:rsidR="0033548D">
        <w:rPr>
          <w:rFonts w:ascii="メイリオ" w:eastAsia="メイリオ" w:hAnsi="メイリオ"/>
          <w:sz w:val="22"/>
          <w:szCs w:val="21"/>
        </w:rPr>
        <w:t>4</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ポスター掲示やチラシ配布、店内放送等によるマイバッグ持参の呼びかけ、マイバッグ等の無償提供、貸出など、それぞれの立場で市民団体や本市等と連携を図りながら、レジ袋削減に向けた取組みを実施する事業者と大阪市が締結する協定のこと。</w:t>
      </w: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大阪府海岸漂着物等対策推進地域計画（</w:t>
      </w:r>
      <w:r w:rsidR="00607F7A">
        <w:rPr>
          <w:rFonts w:ascii="メイリオ" w:eastAsia="メイリオ" w:hAnsi="メイリオ" w:hint="eastAsia"/>
          <w:sz w:val="22"/>
          <w:szCs w:val="21"/>
        </w:rPr>
        <w:t>はじめに,p4,1</w:t>
      </w:r>
      <w:r w:rsidR="0033548D">
        <w:rPr>
          <w:rFonts w:ascii="メイリオ" w:eastAsia="メイリオ" w:hAnsi="メイリオ"/>
          <w:sz w:val="22"/>
          <w:szCs w:val="21"/>
        </w:rPr>
        <w:t>3</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海岸における良好な景観及び環境並びに海洋環境を保全することを目的とする法律「美しく豊かな自然を保護するための海岸における良好な景観及び環境保全に係る海岸漂着物等の処理の推進に関する法律（海岸漂着物処理推進法）」及び「海岸漂着物対策を総合的かつ効果的に推進するための基本方針」に沿って、大阪府において海岸漂着物等対策その他必要な海ごみ対策を総合的かつ効果的に推進するための</w:t>
      </w:r>
      <w:r w:rsidR="00F26F70" w:rsidRPr="0095173B">
        <w:rPr>
          <w:rFonts w:ascii="メイリオ" w:eastAsia="メイリオ" w:hAnsi="メイリオ" w:hint="eastAsia"/>
          <w:szCs w:val="21"/>
        </w:rPr>
        <w:t>大阪府の</w:t>
      </w:r>
      <w:r w:rsidRPr="0095173B">
        <w:rPr>
          <w:rFonts w:ascii="メイリオ" w:eastAsia="メイリオ" w:hAnsi="メイリオ" w:hint="eastAsia"/>
          <w:szCs w:val="21"/>
        </w:rPr>
        <w:t>計画のこと。</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大阪水・環境ソリューション機構（OWESA）（p</w:t>
      </w:r>
      <w:r w:rsidR="0033548D">
        <w:rPr>
          <w:rFonts w:ascii="メイリオ" w:eastAsia="メイリオ" w:hAnsi="メイリオ"/>
          <w:sz w:val="22"/>
          <w:szCs w:val="21"/>
        </w:rPr>
        <w:t>42</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大阪市・府と大阪・関西の経済界が、行政が持つこれまでの豊富な経験と、民間が持つ先進的な技術を活かして、海外の水・環境問題解決に貢献するとともに、大阪・関西企業の海外展開を通じた地域経済の活性化を図るために設立した組織のこと。</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大阪湾再生行動計画（p</w:t>
      </w:r>
      <w:r w:rsidR="0033548D">
        <w:rPr>
          <w:rFonts w:ascii="メイリオ" w:eastAsia="メイリオ" w:hAnsi="メイリオ"/>
          <w:sz w:val="22"/>
          <w:szCs w:val="21"/>
        </w:rPr>
        <w:t>41</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大阪湾の環境の改善（多様な生物の生息・生育、人と海とのかかわりの増大）に向けて、多様な主体の連携・参画により、森・川・海の取り組みの輪を広げ、効率的・効果的な取組みの推進を図り、大阪湾の再生とともに新しい大阪湾の創出をめざす計画のこと。</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温度差エネルギー（p</w:t>
      </w:r>
      <w:r w:rsidR="000711EF">
        <w:rPr>
          <w:rFonts w:ascii="メイリオ" w:eastAsia="メイリオ" w:hAnsi="メイリオ"/>
          <w:sz w:val="22"/>
          <w:szCs w:val="21"/>
        </w:rPr>
        <w:t>37</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年間を通して温度が安定している海や川、地下水等と、大気との温度差を利用して回収されるエネルギーのこと。この「温度差エネルギー」をヒートポンプや熱交換器を使って、冷暖房などに利用することで、エネルギーの有効活用を行うことができ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rPr>
          <w:rFonts w:ascii="メイリオ" w:eastAsia="メイリオ" w:hAnsi="メイリオ"/>
          <w:sz w:val="22"/>
          <w:szCs w:val="21"/>
        </w:rPr>
      </w:pPr>
      <w:r w:rsidRPr="00BA6698">
        <w:rPr>
          <w:rFonts w:ascii="メイリオ" w:eastAsia="メイリオ" w:hAnsi="メイリオ"/>
          <w:sz w:val="22"/>
          <w:szCs w:val="21"/>
        </w:rPr>
        <w:t>【か行】</w:t>
      </w: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賢い消費者（スマートコンシューマー）（p2</w:t>
      </w:r>
      <w:r w:rsidR="0033548D">
        <w:rPr>
          <w:rFonts w:ascii="メイリオ" w:eastAsia="メイリオ" w:hAnsi="メイリオ"/>
          <w:sz w:val="22"/>
          <w:szCs w:val="21"/>
        </w:rPr>
        <w:t>5</w:t>
      </w:r>
      <w:r w:rsidRPr="00BA6698">
        <w:rPr>
          <w:rFonts w:ascii="メイリオ" w:eastAsia="メイリオ" w:hAnsi="メイリオ" w:hint="eastAsia"/>
          <w:sz w:val="22"/>
          <w:szCs w:val="21"/>
        </w:rPr>
        <w:t>）</w:t>
      </w:r>
    </w:p>
    <w:p w:rsidR="005C2F8A" w:rsidRPr="0095173B" w:rsidRDefault="005C2F8A" w:rsidP="00BA6698">
      <w:pPr>
        <w:spacing w:line="400" w:lineRule="exact"/>
        <w:ind w:leftChars="100" w:left="210"/>
        <w:rPr>
          <w:rFonts w:ascii="メイリオ" w:eastAsia="メイリオ" w:hAnsi="メイリオ"/>
          <w:szCs w:val="21"/>
        </w:rPr>
      </w:pPr>
      <w:r w:rsidRPr="0095173B">
        <w:rPr>
          <w:rFonts w:ascii="メイリオ" w:eastAsia="メイリオ" w:hAnsi="メイリオ" w:hint="eastAsia"/>
          <w:szCs w:val="21"/>
        </w:rPr>
        <w:t>消費生活について正しい知識や基本的な考え方を身につけ、自らの消費生活を省みたうえで、海洋プラスチックごみ問題などに配慮して製品・サービス等を自主的に選択する消費者のこと。</w:t>
      </w:r>
    </w:p>
    <w:p w:rsidR="005C2F8A" w:rsidRPr="0095173B" w:rsidRDefault="005C2F8A" w:rsidP="00BA6698">
      <w:pPr>
        <w:spacing w:line="400" w:lineRule="exact"/>
        <w:ind w:leftChars="100" w:left="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環境影響評価制度（p3</w:t>
      </w:r>
      <w:r w:rsidR="0033548D">
        <w:rPr>
          <w:rFonts w:ascii="メイリオ" w:eastAsia="メイリオ" w:hAnsi="メイリオ"/>
          <w:sz w:val="22"/>
          <w:szCs w:val="21"/>
        </w:rPr>
        <w:t>3</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環境影響評価制度（環境アセスメント制度）とは、大規模な事業を実施しようとするときに、事業者自らがあらかじめその事業が環境にどのような影響を及ぼすのかを調査・予測・評価し、その結果を公表して、住民等の意見を聴きながら、環境の保全や創造について適正な配慮をするための制度のこと。</w:t>
      </w:r>
    </w:p>
    <w:p w:rsidR="005C2F8A" w:rsidRDefault="005C2F8A" w:rsidP="00BA6698">
      <w:pPr>
        <w:spacing w:line="400" w:lineRule="exact"/>
        <w:ind w:leftChars="200" w:left="420" w:firstLineChars="100" w:firstLine="210"/>
        <w:rPr>
          <w:rFonts w:ascii="メイリオ" w:eastAsia="メイリオ" w:hAnsi="メイリオ"/>
          <w:szCs w:val="21"/>
        </w:rPr>
      </w:pPr>
    </w:p>
    <w:p w:rsidR="00A917DD" w:rsidRDefault="00A917DD" w:rsidP="00BA6698">
      <w:pPr>
        <w:spacing w:line="400" w:lineRule="exact"/>
        <w:ind w:leftChars="200" w:left="420" w:firstLineChars="100" w:firstLine="210"/>
        <w:rPr>
          <w:rFonts w:ascii="メイリオ" w:eastAsia="メイリオ" w:hAnsi="メイリオ"/>
          <w:szCs w:val="21"/>
        </w:rPr>
      </w:pPr>
    </w:p>
    <w:p w:rsidR="00A917DD" w:rsidRDefault="00A917DD" w:rsidP="00BA6698">
      <w:pPr>
        <w:spacing w:line="400" w:lineRule="exact"/>
        <w:ind w:leftChars="200" w:left="420" w:firstLineChars="100" w:firstLine="210"/>
        <w:rPr>
          <w:rFonts w:ascii="メイリオ" w:eastAsia="メイリオ" w:hAnsi="メイリオ"/>
          <w:szCs w:val="21"/>
        </w:rPr>
      </w:pPr>
    </w:p>
    <w:p w:rsidR="00A917DD" w:rsidRDefault="00A917DD" w:rsidP="00BA6698">
      <w:pPr>
        <w:spacing w:line="400" w:lineRule="exact"/>
        <w:ind w:leftChars="200" w:left="420" w:firstLineChars="100" w:firstLine="210"/>
        <w:rPr>
          <w:rFonts w:ascii="メイリオ" w:eastAsia="メイリオ" w:hAnsi="メイリオ"/>
          <w:szCs w:val="21"/>
        </w:rPr>
      </w:pPr>
    </w:p>
    <w:p w:rsidR="009178AA" w:rsidRDefault="009178AA" w:rsidP="00BA6698">
      <w:pPr>
        <w:spacing w:line="400" w:lineRule="exact"/>
        <w:ind w:leftChars="200" w:left="420" w:firstLineChars="100" w:firstLine="210"/>
        <w:rPr>
          <w:rFonts w:ascii="メイリオ" w:eastAsia="メイリオ" w:hAnsi="メイリオ" w:hint="eastAsia"/>
          <w:szCs w:val="21"/>
        </w:rPr>
      </w:pPr>
    </w:p>
    <w:p w:rsidR="00A917DD" w:rsidRPr="0095173B" w:rsidRDefault="00A917DD"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環境基準（</w:t>
      </w:r>
      <w:r w:rsidR="00607F7A">
        <w:rPr>
          <w:rFonts w:ascii="メイリオ" w:eastAsia="メイリオ" w:hAnsi="メイリオ" w:hint="eastAsia"/>
          <w:sz w:val="22"/>
          <w:szCs w:val="21"/>
        </w:rPr>
        <w:t>p</w:t>
      </w:r>
      <w:r w:rsidR="00F52A27">
        <w:rPr>
          <w:rFonts w:ascii="メイリオ" w:eastAsia="メイリオ" w:hAnsi="メイリオ"/>
          <w:sz w:val="22"/>
          <w:szCs w:val="21"/>
        </w:rPr>
        <w:t>11</w:t>
      </w:r>
      <w:r w:rsidR="0033548D">
        <w:rPr>
          <w:rFonts w:ascii="メイリオ" w:eastAsia="メイリオ" w:hAnsi="メイリオ"/>
          <w:sz w:val="22"/>
          <w:szCs w:val="21"/>
        </w:rPr>
        <w:t>,12</w:t>
      </w:r>
      <w:r w:rsidR="00607F7A">
        <w:rPr>
          <w:rFonts w:ascii="メイリオ" w:eastAsia="メイリオ" w:hAnsi="メイリオ" w:hint="eastAsia"/>
          <w:sz w:val="22"/>
          <w:szCs w:val="21"/>
        </w:rPr>
        <w:t>,</w:t>
      </w:r>
      <w:r w:rsidR="0033548D">
        <w:rPr>
          <w:rFonts w:ascii="メイリオ" w:eastAsia="メイリオ" w:hAnsi="メイリオ"/>
          <w:sz w:val="22"/>
          <w:szCs w:val="21"/>
        </w:rPr>
        <w:t>32</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環境基本法第１６条において、人の健康の保護及び生活環境の保全のうえで維持されることが望</w:t>
      </w:r>
      <w:r w:rsidR="00A917DD">
        <w:rPr>
          <w:rFonts w:ascii="メイリオ" w:eastAsia="メイリオ" w:hAnsi="メイリオ" w:hint="eastAsia"/>
          <w:szCs w:val="21"/>
        </w:rPr>
        <w:t>ましい</w:t>
      </w:r>
      <w:r w:rsidR="00944907">
        <w:rPr>
          <w:rFonts w:ascii="メイリオ" w:eastAsia="メイリオ" w:hAnsi="メイリオ" w:hint="eastAsia"/>
          <w:szCs w:val="21"/>
        </w:rPr>
        <w:t>基準として、大気・水・土壌・騒音などの項目毎に定めたもの。</w:t>
      </w:r>
      <w:r w:rsidR="00A917DD">
        <w:rPr>
          <w:rFonts w:ascii="メイリオ" w:eastAsia="メイリオ" w:hAnsi="メイリオ" w:hint="eastAsia"/>
          <w:szCs w:val="21"/>
        </w:rPr>
        <w:t>現に得られる限りの化学的知見を基礎として定められているものであり、常に新しい科学的知見の収集等により見直しが図られています。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関西広域連合（</w:t>
      </w:r>
      <w:r w:rsidR="00607F7A">
        <w:rPr>
          <w:rFonts w:ascii="メイリオ" w:eastAsia="メイリオ" w:hAnsi="メイリオ" w:hint="eastAsia"/>
          <w:sz w:val="22"/>
          <w:szCs w:val="21"/>
        </w:rPr>
        <w:t>p</w:t>
      </w:r>
      <w:r w:rsidR="00607F7A">
        <w:rPr>
          <w:rFonts w:ascii="メイリオ" w:eastAsia="メイリオ" w:hAnsi="メイリオ"/>
          <w:sz w:val="22"/>
          <w:szCs w:val="21"/>
        </w:rPr>
        <w:t>7</w:t>
      </w:r>
      <w:r w:rsidR="00607F7A">
        <w:rPr>
          <w:rFonts w:ascii="メイリオ" w:eastAsia="メイリオ" w:hAnsi="メイリオ" w:hint="eastAsia"/>
          <w:sz w:val="22"/>
          <w:szCs w:val="21"/>
        </w:rPr>
        <w:t>,1</w:t>
      </w:r>
      <w:r w:rsidR="0033548D">
        <w:rPr>
          <w:rFonts w:ascii="メイリオ" w:eastAsia="メイリオ" w:hAnsi="メイリオ"/>
          <w:sz w:val="22"/>
          <w:szCs w:val="21"/>
        </w:rPr>
        <w:t>4</w:t>
      </w:r>
      <w:r w:rsidR="00607F7A">
        <w:rPr>
          <w:rFonts w:ascii="メイリオ" w:eastAsia="メイリオ" w:hAnsi="メイリオ" w:hint="eastAsia"/>
          <w:sz w:val="22"/>
          <w:szCs w:val="21"/>
        </w:rPr>
        <w:t>,</w:t>
      </w:r>
      <w:r w:rsidR="0033548D">
        <w:rPr>
          <w:rFonts w:ascii="メイリオ" w:eastAsia="メイリオ" w:hAnsi="メイリオ"/>
          <w:sz w:val="22"/>
          <w:szCs w:val="21"/>
        </w:rPr>
        <w:t>41</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防災、観光・文化振興、医療、環境保全や、国の出先機関からの事務、権限の委譲などに関する、府県よりも広域の行政体が担うべき事務を実施する、関西の府県と政令指定都市で構成される特別地方公共団体のこと。</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給水スポット（p1</w:t>
      </w:r>
      <w:r w:rsidR="0033548D">
        <w:rPr>
          <w:rFonts w:ascii="メイリオ" w:eastAsia="メイリオ" w:hAnsi="メイリオ"/>
          <w:sz w:val="22"/>
          <w:szCs w:val="21"/>
        </w:rPr>
        <w:t>4</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ペットボトルなどの使い捨てプラスチック製品の削減、プラスチックごみの発生抑制をめざし、マイボトルを使った水道水の飲用利用を促進するための冷水機能などを備えた給水設備（ウォーターディスペンサー）のこと。</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下水高度処理水（p3</w:t>
      </w:r>
      <w:r w:rsidR="000711EF">
        <w:rPr>
          <w:rFonts w:ascii="メイリオ" w:eastAsia="メイリオ" w:hAnsi="メイリオ"/>
          <w:sz w:val="22"/>
          <w:szCs w:val="21"/>
        </w:rPr>
        <w:t>7</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市内河川の汚れの原因や大阪湾の赤潮発生の原因となるリンや窒素、有機物などをさらに除去するため高度処理された下水のこと。</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下水処理場等のせせらぎ（p3</w:t>
      </w:r>
      <w:r w:rsidR="000711EF">
        <w:rPr>
          <w:rFonts w:ascii="メイリオ" w:eastAsia="メイリオ" w:hAnsi="メイリオ"/>
          <w:sz w:val="22"/>
          <w:szCs w:val="21"/>
        </w:rPr>
        <w:t>7</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下水の高度処理水などを活用した、浅瀬や小川などの水辺空間のこと。大野、放出、平野の下水処理場などに設置されています。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合流式下水道（p</w:t>
      </w:r>
      <w:r w:rsidR="0033548D">
        <w:rPr>
          <w:rFonts w:ascii="メイリオ" w:eastAsia="メイリオ" w:hAnsi="メイリオ"/>
          <w:sz w:val="22"/>
          <w:szCs w:val="21"/>
        </w:rPr>
        <w:t>32</w:t>
      </w:r>
      <w:r w:rsidRPr="00BA6698">
        <w:rPr>
          <w:rFonts w:ascii="メイリオ" w:eastAsia="メイリオ" w:hAnsi="メイリオ" w:hint="eastAsia"/>
          <w:sz w:val="22"/>
          <w:szCs w:val="21"/>
        </w:rPr>
        <w:t>）</w:t>
      </w:r>
    </w:p>
    <w:p w:rsidR="005C2F8A"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汚水（家庭排水・工場排水・事業所排水など）と雨水を</w:t>
      </w:r>
      <w:r w:rsidR="00D75545" w:rsidRPr="0095173B">
        <w:rPr>
          <w:rFonts w:ascii="メイリオ" w:eastAsia="メイリオ" w:hAnsi="メイリオ" w:hint="eastAsia"/>
          <w:szCs w:val="21"/>
        </w:rPr>
        <w:t>１本の下水管に</w:t>
      </w:r>
      <w:r w:rsidRPr="0095173B">
        <w:rPr>
          <w:rFonts w:ascii="メイリオ" w:eastAsia="メイリオ" w:hAnsi="メイリオ" w:hint="eastAsia"/>
          <w:szCs w:val="21"/>
        </w:rPr>
        <w:t>集めて流す</w:t>
      </w:r>
      <w:r w:rsidR="00D75545">
        <w:rPr>
          <w:rFonts w:ascii="メイリオ" w:eastAsia="メイリオ" w:hAnsi="メイリオ" w:hint="eastAsia"/>
          <w:szCs w:val="21"/>
        </w:rPr>
        <w:t>方式</w:t>
      </w:r>
      <w:r w:rsidRPr="0095173B">
        <w:rPr>
          <w:rFonts w:ascii="メイリオ" w:eastAsia="メイリオ" w:hAnsi="メイリオ" w:hint="eastAsia"/>
          <w:szCs w:val="21"/>
        </w:rPr>
        <w:t>のこと。</w:t>
      </w:r>
      <w:r w:rsidR="00D75545">
        <w:rPr>
          <w:rFonts w:ascii="メイリオ" w:eastAsia="メイリオ" w:hAnsi="メイリオ" w:hint="eastAsia"/>
          <w:szCs w:val="21"/>
        </w:rPr>
        <w:t>下水道には「合流式」と「分流式」があり、分流式下水道は、汚水と雨水をそれぞれ別</w:t>
      </w:r>
      <w:r w:rsidR="00686ABF">
        <w:rPr>
          <w:rFonts w:ascii="メイリオ" w:eastAsia="メイリオ" w:hAnsi="メイリオ" w:hint="eastAsia"/>
          <w:szCs w:val="21"/>
        </w:rPr>
        <w:t>の管で集め、汚水は下水処理場へ、雨水は川や海に直接放流する</w:t>
      </w:r>
      <w:r w:rsidR="00D75545">
        <w:rPr>
          <w:rFonts w:ascii="メイリオ" w:eastAsia="メイリオ" w:hAnsi="メイリオ" w:hint="eastAsia"/>
          <w:szCs w:val="21"/>
        </w:rPr>
        <w:t>方式</w:t>
      </w:r>
      <w:r w:rsidR="00132513">
        <w:rPr>
          <w:rFonts w:ascii="メイリオ" w:eastAsia="メイリオ" w:hAnsi="メイリオ" w:hint="eastAsia"/>
          <w:szCs w:val="21"/>
        </w:rPr>
        <w:t>のことをいいます</w:t>
      </w:r>
      <w:r w:rsidR="00686ABF">
        <w:rPr>
          <w:rFonts w:ascii="メイリオ" w:eastAsia="メイリオ" w:hAnsi="メイリオ" w:hint="eastAsia"/>
          <w:szCs w:val="21"/>
        </w:rPr>
        <w:t>。</w:t>
      </w:r>
    </w:p>
    <w:p w:rsidR="00686ABF" w:rsidRPr="0095173B" w:rsidRDefault="00686ABF"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ごみゼロの日（</w:t>
      </w:r>
      <w:r w:rsidR="00607F7A">
        <w:rPr>
          <w:rFonts w:ascii="メイリオ" w:eastAsia="メイリオ" w:hAnsi="メイリオ" w:hint="eastAsia"/>
          <w:sz w:val="22"/>
          <w:szCs w:val="21"/>
        </w:rPr>
        <w:t>p</w:t>
      </w:r>
      <w:r w:rsidR="0033548D">
        <w:rPr>
          <w:rFonts w:ascii="メイリオ" w:eastAsia="メイリオ" w:hAnsi="メイリオ"/>
          <w:sz w:val="22"/>
          <w:szCs w:val="21"/>
        </w:rPr>
        <w:t>21</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大阪市地域女性団体協議会が主催する美化活動とともに、ごみの減量化と再資源化を促す啓発活動を実施する日のことで、毎年5月30日に実施されています。</w:t>
      </w:r>
    </w:p>
    <w:p w:rsidR="005C2F8A"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rPr>
          <w:rFonts w:ascii="メイリオ" w:eastAsia="メイリオ" w:hAnsi="メイリオ"/>
          <w:sz w:val="22"/>
          <w:szCs w:val="21"/>
        </w:rPr>
      </w:pPr>
      <w:r w:rsidRPr="00BA6698">
        <w:rPr>
          <w:rFonts w:ascii="メイリオ" w:eastAsia="メイリオ" w:hAnsi="メイリオ"/>
          <w:sz w:val="22"/>
          <w:szCs w:val="21"/>
        </w:rPr>
        <w:t>【さ行</w:t>
      </w:r>
      <w:r w:rsidRPr="00BA6698">
        <w:rPr>
          <w:rFonts w:ascii="メイリオ" w:eastAsia="メイリオ" w:hAnsi="メイリオ" w:hint="eastAsia"/>
          <w:sz w:val="22"/>
          <w:szCs w:val="21"/>
        </w:rPr>
        <w:t>】</w:t>
      </w: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再生可能資源（</w:t>
      </w:r>
      <w:r w:rsidR="00AA039F" w:rsidRPr="00BA6698">
        <w:rPr>
          <w:rFonts w:ascii="メイリオ" w:eastAsia="メイリオ" w:hAnsi="メイリオ" w:hint="eastAsia"/>
          <w:sz w:val="22"/>
          <w:szCs w:val="21"/>
        </w:rPr>
        <w:t>p1</w:t>
      </w:r>
      <w:r w:rsidRPr="00BA6698">
        <w:rPr>
          <w:rFonts w:ascii="メイリオ" w:eastAsia="メイリオ" w:hAnsi="メイリオ" w:hint="eastAsia"/>
          <w:sz w:val="22"/>
          <w:szCs w:val="21"/>
        </w:rPr>
        <w:t>,</w:t>
      </w:r>
      <w:r w:rsidR="0033548D">
        <w:rPr>
          <w:rFonts w:ascii="メイリオ" w:eastAsia="メイリオ" w:hAnsi="メイリオ"/>
          <w:sz w:val="22"/>
          <w:szCs w:val="21"/>
        </w:rPr>
        <w:t>7,13</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自然の活動などによって比較的短期間に再生・供給可能となり枯渇しない資源のことをいい、紙やバイオマスプラスチックなどに利用されています。</w:t>
      </w:r>
    </w:p>
    <w:p w:rsidR="009178AA" w:rsidRDefault="009178AA" w:rsidP="00BA6698">
      <w:pPr>
        <w:spacing w:line="400" w:lineRule="exact"/>
        <w:ind w:leftChars="100" w:left="210"/>
        <w:rPr>
          <w:rFonts w:ascii="メイリオ" w:eastAsia="メイリオ" w:hAnsi="メイリオ"/>
          <w:sz w:val="22"/>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再生（素）材（</w:t>
      </w:r>
      <w:r w:rsidR="0033548D">
        <w:rPr>
          <w:rFonts w:ascii="メイリオ" w:eastAsia="メイリオ" w:hAnsi="メイリオ" w:hint="eastAsia"/>
          <w:sz w:val="22"/>
          <w:szCs w:val="21"/>
        </w:rPr>
        <w:t>p</w:t>
      </w:r>
      <w:r w:rsidR="0033548D">
        <w:rPr>
          <w:rFonts w:ascii="メイリオ" w:eastAsia="メイリオ" w:hAnsi="メイリオ"/>
          <w:sz w:val="22"/>
          <w:szCs w:val="21"/>
        </w:rPr>
        <w:t>7</w:t>
      </w:r>
      <w:r w:rsidR="00AA039F" w:rsidRPr="00BA6698">
        <w:rPr>
          <w:rFonts w:ascii="メイリオ" w:eastAsia="メイリオ" w:hAnsi="メイリオ" w:hint="eastAsia"/>
          <w:sz w:val="22"/>
          <w:szCs w:val="21"/>
        </w:rPr>
        <w:t>,</w:t>
      </w:r>
      <w:r w:rsidR="0033548D">
        <w:rPr>
          <w:rFonts w:ascii="メイリオ" w:eastAsia="メイリオ" w:hAnsi="メイリオ"/>
          <w:sz w:val="22"/>
          <w:szCs w:val="21"/>
        </w:rPr>
        <w:t>8</w:t>
      </w:r>
      <w:r w:rsidR="00607F7A">
        <w:rPr>
          <w:rFonts w:ascii="メイリオ" w:eastAsia="メイリオ" w:hAnsi="メイリオ"/>
          <w:sz w:val="22"/>
          <w:szCs w:val="21"/>
        </w:rPr>
        <w:t>,</w:t>
      </w:r>
      <w:r w:rsidR="00607F7A">
        <w:rPr>
          <w:rFonts w:ascii="メイリオ" w:eastAsia="メイリオ" w:hAnsi="メイリオ" w:hint="eastAsia"/>
          <w:sz w:val="22"/>
          <w:szCs w:val="21"/>
        </w:rPr>
        <w:t>1</w:t>
      </w:r>
      <w:r w:rsidR="0033548D">
        <w:rPr>
          <w:rFonts w:ascii="メイリオ" w:eastAsia="メイリオ" w:hAnsi="メイリオ"/>
          <w:sz w:val="22"/>
          <w:szCs w:val="21"/>
        </w:rPr>
        <w:t>3</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廃棄物等を原料として再利用したもので、たとえばペットボトルから再生された衣服があります。</w:t>
      </w:r>
    </w:p>
    <w:p w:rsidR="005E52BD" w:rsidRDefault="005E52BD" w:rsidP="00BA6698">
      <w:pPr>
        <w:spacing w:line="400" w:lineRule="exact"/>
        <w:ind w:leftChars="200" w:left="420" w:firstLineChars="100" w:firstLine="220"/>
        <w:rPr>
          <w:rFonts w:ascii="メイリオ" w:eastAsia="メイリオ" w:hAnsi="メイリオ"/>
          <w:sz w:val="22"/>
          <w:szCs w:val="21"/>
        </w:rPr>
      </w:pPr>
    </w:p>
    <w:p w:rsidR="005C2F8A" w:rsidRPr="005E52BD" w:rsidRDefault="005C2F8A" w:rsidP="005E52BD">
      <w:pPr>
        <w:spacing w:line="400" w:lineRule="exact"/>
        <w:ind w:firstLineChars="100" w:firstLine="220"/>
        <w:rPr>
          <w:rFonts w:ascii="メイリオ" w:eastAsia="メイリオ" w:hAnsi="メイリオ"/>
          <w:sz w:val="22"/>
          <w:szCs w:val="21"/>
        </w:rPr>
      </w:pPr>
      <w:r w:rsidRPr="005E52BD">
        <w:rPr>
          <w:rFonts w:ascii="メイリオ" w:eastAsia="メイリオ" w:hAnsi="メイリオ" w:hint="eastAsia"/>
          <w:sz w:val="22"/>
          <w:szCs w:val="21"/>
        </w:rPr>
        <w:t>シェアリング（p1</w:t>
      </w:r>
      <w:r w:rsidR="0033548D">
        <w:rPr>
          <w:rFonts w:ascii="メイリオ" w:eastAsia="メイリオ" w:hAnsi="メイリオ"/>
          <w:sz w:val="22"/>
          <w:szCs w:val="21"/>
        </w:rPr>
        <w:t>5</w:t>
      </w:r>
      <w:r w:rsidRPr="005E52BD">
        <w:rPr>
          <w:rFonts w:ascii="メイリオ" w:eastAsia="メイリオ" w:hAnsi="メイリオ" w:hint="eastAsia"/>
          <w:sz w:val="22"/>
          <w:szCs w:val="21"/>
        </w:rPr>
        <w:t>）</w:t>
      </w:r>
    </w:p>
    <w:p w:rsidR="005C2F8A" w:rsidRPr="0095173B" w:rsidRDefault="005C2F8A" w:rsidP="00A062A5">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個人等が保有する活用可能な資産</w:t>
      </w:r>
      <w:r w:rsidR="00A062A5">
        <w:rPr>
          <w:rFonts w:ascii="メイリオ" w:eastAsia="メイリオ" w:hAnsi="メイリオ" w:hint="eastAsia"/>
          <w:szCs w:val="21"/>
        </w:rPr>
        <w:t>（かさ、自転車など）について、他の個人等と協働利用すること。シェアリングを活用することにより、資源を効率的に利用する</w:t>
      </w:r>
      <w:r w:rsidR="00467BDD">
        <w:rPr>
          <w:rFonts w:ascii="メイリオ" w:eastAsia="メイリオ" w:hAnsi="メイリオ" w:hint="eastAsia"/>
          <w:szCs w:val="21"/>
        </w:rPr>
        <w:t>ことができ</w:t>
      </w:r>
      <w:r w:rsidR="00A062A5">
        <w:rPr>
          <w:rFonts w:ascii="メイリオ" w:eastAsia="メイリオ" w:hAnsi="メイリオ" w:hint="eastAsia"/>
          <w:szCs w:val="21"/>
        </w:rPr>
        <w:t>、天然資源投入量や廃棄物発生量の削減に寄与</w:t>
      </w:r>
      <w:r w:rsidR="00467BDD">
        <w:rPr>
          <w:rFonts w:ascii="メイリオ" w:eastAsia="メイリオ" w:hAnsi="メイリオ" w:hint="eastAsia"/>
          <w:szCs w:val="21"/>
        </w:rPr>
        <w:t>するとともに、消費生活を豊かに</w:t>
      </w:r>
      <w:r w:rsidR="00A062A5">
        <w:rPr>
          <w:rFonts w:ascii="メイリオ" w:eastAsia="メイリオ" w:hAnsi="メイリオ" w:hint="eastAsia"/>
          <w:szCs w:val="21"/>
        </w:rPr>
        <w:t>します。</w:t>
      </w:r>
    </w:p>
    <w:p w:rsidR="005C2F8A"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資源集団回収（p4</w:t>
      </w:r>
      <w:r w:rsidR="0033548D">
        <w:rPr>
          <w:rFonts w:ascii="メイリオ" w:eastAsia="メイリオ" w:hAnsi="メイリオ"/>
          <w:sz w:val="22"/>
          <w:szCs w:val="21"/>
        </w:rPr>
        <w:t>6</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家庭からでる新聞、雑誌、段ボールなどの古紙や古布などの資源を地域活動協議会、町会、自治会、子ども会、マンション管理組合な</w:t>
      </w:r>
      <w:r w:rsidR="00F26F70" w:rsidRPr="0095173B">
        <w:rPr>
          <w:rFonts w:ascii="メイリオ" w:eastAsia="メイリオ" w:hAnsi="メイリオ" w:hint="eastAsia"/>
          <w:szCs w:val="21"/>
        </w:rPr>
        <w:t>どの住民団体が自主的に収集し、再生資源業者に引き渡すことにより</w:t>
      </w:r>
      <w:r w:rsidRPr="0095173B">
        <w:rPr>
          <w:rFonts w:ascii="メイリオ" w:eastAsia="メイリオ" w:hAnsi="メイリオ" w:hint="eastAsia"/>
          <w:szCs w:val="21"/>
        </w:rPr>
        <w:t>資源を生かす</w:t>
      </w:r>
      <w:r w:rsidR="00F26F70" w:rsidRPr="0095173B">
        <w:rPr>
          <w:rFonts w:ascii="メイリオ" w:eastAsia="メイリオ" w:hAnsi="メイリオ" w:hint="eastAsia"/>
          <w:szCs w:val="21"/>
        </w:rPr>
        <w:t>とともに、団体等の収益とする</w:t>
      </w:r>
      <w:r w:rsidRPr="0095173B">
        <w:rPr>
          <w:rFonts w:ascii="メイリオ" w:eastAsia="メイリオ" w:hAnsi="メイリオ" w:hint="eastAsia"/>
          <w:szCs w:val="21"/>
        </w:rPr>
        <w:t>取組みのこと。</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循環型社会（</w:t>
      </w:r>
      <w:r w:rsidR="00607F7A">
        <w:rPr>
          <w:rFonts w:ascii="メイリオ" w:eastAsia="メイリオ" w:hAnsi="メイリオ" w:hint="eastAsia"/>
          <w:sz w:val="22"/>
          <w:szCs w:val="21"/>
        </w:rPr>
        <w:t>p</w:t>
      </w:r>
      <w:r w:rsidR="0033548D">
        <w:rPr>
          <w:rFonts w:ascii="メイリオ" w:eastAsia="メイリオ" w:hAnsi="メイリオ"/>
          <w:sz w:val="22"/>
          <w:szCs w:val="21"/>
        </w:rPr>
        <w:t>9</w:t>
      </w:r>
      <w:r w:rsidR="00607F7A">
        <w:rPr>
          <w:rFonts w:ascii="メイリオ" w:eastAsia="メイリオ" w:hAnsi="メイリオ"/>
          <w:sz w:val="22"/>
          <w:szCs w:val="21"/>
        </w:rPr>
        <w:t>,</w:t>
      </w:r>
      <w:r w:rsidR="00607F7A">
        <w:rPr>
          <w:rFonts w:ascii="メイリオ" w:eastAsia="メイリオ" w:hAnsi="メイリオ" w:hint="eastAsia"/>
          <w:sz w:val="22"/>
          <w:szCs w:val="21"/>
        </w:rPr>
        <w:t>2</w:t>
      </w:r>
      <w:r w:rsidR="0033548D">
        <w:rPr>
          <w:rFonts w:ascii="メイリオ" w:eastAsia="メイリオ" w:hAnsi="メイリオ"/>
          <w:sz w:val="22"/>
          <w:szCs w:val="21"/>
        </w:rPr>
        <w:t>3</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大量生産・大量消費・大量廃棄型の社会に代わるものとして提示された社会のこと。「循環型社会形成推進基本法」では、まず製品等が廃棄物等となることを抑制し、次に排出された廃棄物等についてはできるだけ資源として適正に利用し、最後にどうしても利用できないものは適正に処分することが確保されることにより実現される、「天然資源の消費が抑制され、環境への負荷ができる限り低減された社会」としてい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浚渫</w:t>
      </w:r>
      <w:r w:rsidR="0033548D">
        <w:rPr>
          <w:rFonts w:ascii="メイリオ" w:eastAsia="メイリオ" w:hAnsi="メイリオ" w:hint="eastAsia"/>
          <w:sz w:val="22"/>
          <w:szCs w:val="21"/>
        </w:rPr>
        <w:t>(p1</w:t>
      </w:r>
      <w:r w:rsidR="0033548D">
        <w:rPr>
          <w:rFonts w:ascii="メイリオ" w:eastAsia="メイリオ" w:hAnsi="メイリオ"/>
          <w:sz w:val="22"/>
          <w:szCs w:val="21"/>
        </w:rPr>
        <w:t>7</w:t>
      </w:r>
      <w:r w:rsidR="00607F7A">
        <w:rPr>
          <w:rFonts w:ascii="メイリオ" w:eastAsia="メイリオ" w:hAnsi="メイリオ" w:hint="eastAsia"/>
          <w:sz w:val="22"/>
          <w:szCs w:val="21"/>
        </w:rPr>
        <w:t>,3</w:t>
      </w:r>
      <w:r w:rsidR="0033548D">
        <w:rPr>
          <w:rFonts w:ascii="メイリオ" w:eastAsia="メイリオ" w:hAnsi="メイリオ"/>
          <w:sz w:val="22"/>
          <w:szCs w:val="21"/>
        </w:rPr>
        <w:t>3</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治水や船舶航路の確保、底質汚染の除去などのため、港湾・河川・運河などの底面をさらって、土砂などを取り去る土木工事のこと。</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除害施設（p3</w:t>
      </w:r>
      <w:r w:rsidR="0033548D">
        <w:rPr>
          <w:rFonts w:ascii="メイリオ" w:eastAsia="メイリオ" w:hAnsi="メイリオ"/>
          <w:sz w:val="22"/>
          <w:szCs w:val="21"/>
        </w:rPr>
        <w:t>3</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工場や事業場からの排水が下水道管を損傷させたり、下水処理場の浄化機能に悪影響を与えたりするのを防ぐため、有害物質項目（水質汚濁防止法に規定されるカドミウムなどの有害物質）と生活環境項目（BODなど）についての基準を遵守するために工場や事業場に設置されている施設のこと。</w:t>
      </w:r>
    </w:p>
    <w:p w:rsidR="00A062A5" w:rsidRPr="0095173B" w:rsidRDefault="00A062A5"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ステークホルダー（</w:t>
      </w:r>
      <w:r w:rsidR="005F2421" w:rsidRPr="00BA6698">
        <w:rPr>
          <w:rFonts w:ascii="メイリオ" w:eastAsia="メイリオ" w:hAnsi="メイリオ" w:hint="eastAsia"/>
          <w:sz w:val="22"/>
          <w:szCs w:val="21"/>
        </w:rPr>
        <w:t>はじめに,</w:t>
      </w:r>
      <w:r w:rsidRPr="00BA6698">
        <w:rPr>
          <w:rFonts w:ascii="メイリオ" w:eastAsia="メイリオ" w:hAnsi="メイリオ" w:hint="eastAsia"/>
          <w:sz w:val="22"/>
          <w:szCs w:val="21"/>
        </w:rPr>
        <w:t>p</w:t>
      </w:r>
      <w:r w:rsidR="0033548D">
        <w:rPr>
          <w:rFonts w:ascii="メイリオ" w:eastAsia="メイリオ" w:hAnsi="メイリオ"/>
          <w:sz w:val="22"/>
          <w:szCs w:val="21"/>
        </w:rPr>
        <w:t>3,12,40</w:t>
      </w:r>
      <w:r w:rsidRPr="00BA6698">
        <w:rPr>
          <w:rFonts w:ascii="メイリオ" w:eastAsia="メイリオ" w:hAnsi="メイリオ" w:hint="eastAsia"/>
          <w:sz w:val="22"/>
          <w:szCs w:val="21"/>
        </w:rPr>
        <w:t>）</w:t>
      </w:r>
    </w:p>
    <w:p w:rsidR="005C2F8A" w:rsidRPr="0095173B" w:rsidRDefault="00070E31"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企業や行政機関、ＮＰＯ、地域団体</w:t>
      </w:r>
      <w:r w:rsidR="005C2F8A" w:rsidRPr="0095173B">
        <w:rPr>
          <w:rFonts w:ascii="メイリオ" w:eastAsia="メイリオ" w:hAnsi="メイリオ" w:hint="eastAsia"/>
          <w:szCs w:val="21"/>
        </w:rPr>
        <w:t>など</w:t>
      </w:r>
      <w:r w:rsidRPr="0095173B">
        <w:rPr>
          <w:rFonts w:ascii="メイリオ" w:eastAsia="メイリオ" w:hAnsi="メイリオ" w:hint="eastAsia"/>
          <w:szCs w:val="21"/>
        </w:rPr>
        <w:t>の組織が活動を行うことで影響を受ける</w:t>
      </w:r>
      <w:r w:rsidR="005C2F8A" w:rsidRPr="0095173B">
        <w:rPr>
          <w:rFonts w:ascii="メイリオ" w:eastAsia="メイリオ" w:hAnsi="メイリオ" w:hint="eastAsia"/>
          <w:szCs w:val="21"/>
        </w:rPr>
        <w:t>関係者のこと。</w:t>
      </w:r>
    </w:p>
    <w:p w:rsidR="00A917DD" w:rsidRDefault="00A917DD"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ステークホルダーズ・ミーティング（p</w:t>
      </w:r>
      <w:r w:rsidR="0033548D">
        <w:rPr>
          <w:rFonts w:ascii="メイリオ" w:eastAsia="メイリオ" w:hAnsi="メイリオ"/>
          <w:sz w:val="22"/>
          <w:szCs w:val="21"/>
        </w:rPr>
        <w:t>40,44</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国内で実践されている環境分野の</w:t>
      </w:r>
      <w:r w:rsidR="00070E31" w:rsidRPr="0095173B">
        <w:rPr>
          <w:rFonts w:ascii="メイリオ" w:eastAsia="メイリオ" w:hAnsi="メイリオ" w:hint="eastAsia"/>
          <w:szCs w:val="21"/>
        </w:rPr>
        <w:t>ＳＤＧｓ</w:t>
      </w:r>
      <w:r w:rsidRPr="0095173B">
        <w:rPr>
          <w:rFonts w:ascii="メイリオ" w:eastAsia="メイリオ" w:hAnsi="メイリオ"/>
          <w:szCs w:val="21"/>
        </w:rPr>
        <w:t>の取組みを公募し、先進的事例や好事例の選定や、国内外で実践できる取組みを検討する会議</w:t>
      </w:r>
      <w:r w:rsidRPr="0095173B">
        <w:rPr>
          <w:rFonts w:ascii="メイリオ" w:eastAsia="メイリオ" w:hAnsi="メイリオ" w:hint="eastAsia"/>
          <w:szCs w:val="21"/>
        </w:rPr>
        <w:t>のこと。</w:t>
      </w:r>
      <w:r w:rsidR="00070E31" w:rsidRPr="0095173B">
        <w:rPr>
          <w:rFonts w:ascii="メイリオ" w:eastAsia="メイリオ" w:hAnsi="メイリオ" w:hint="eastAsia"/>
          <w:szCs w:val="21"/>
        </w:rPr>
        <w:t>ＵＮＥＰ－ＩＥＴＣ</w:t>
      </w:r>
      <w:r w:rsidRPr="0095173B">
        <w:rPr>
          <w:rFonts w:ascii="メイリオ" w:eastAsia="メイリオ" w:hAnsi="メイリオ"/>
          <w:szCs w:val="21"/>
        </w:rPr>
        <w:t>、産業団体、大阪市などで構成されています。</w:t>
      </w:r>
    </w:p>
    <w:p w:rsidR="009178AA" w:rsidRDefault="009178AA" w:rsidP="00BA6698">
      <w:pPr>
        <w:spacing w:line="400" w:lineRule="exact"/>
        <w:ind w:leftChars="100" w:left="210"/>
        <w:rPr>
          <w:rFonts w:ascii="メイリオ" w:eastAsia="メイリオ" w:hAnsi="メイリオ"/>
          <w:sz w:val="22"/>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生態系（</w:t>
      </w:r>
      <w:r w:rsidR="00CB52FD" w:rsidRPr="00BA6698">
        <w:rPr>
          <w:rFonts w:ascii="メイリオ" w:eastAsia="メイリオ" w:hAnsi="メイリオ" w:hint="eastAsia"/>
          <w:sz w:val="22"/>
          <w:szCs w:val="21"/>
        </w:rPr>
        <w:t>はじめに</w:t>
      </w:r>
      <w:r w:rsidR="00607F7A">
        <w:rPr>
          <w:rFonts w:ascii="メイリオ" w:eastAsia="メイリオ" w:hAnsi="メイリオ" w:hint="eastAsia"/>
          <w:sz w:val="22"/>
          <w:szCs w:val="21"/>
        </w:rPr>
        <w:t>,p5,</w:t>
      </w:r>
      <w:r w:rsidR="0033548D">
        <w:rPr>
          <w:rFonts w:ascii="メイリオ" w:eastAsia="メイリオ" w:hAnsi="メイリオ"/>
          <w:sz w:val="22"/>
          <w:szCs w:val="21"/>
        </w:rPr>
        <w:t>25</w:t>
      </w:r>
      <w:r w:rsidRPr="00BA6698">
        <w:rPr>
          <w:rFonts w:ascii="メイリオ" w:eastAsia="メイリオ" w:hAnsi="メイリオ" w:hint="eastAsia"/>
          <w:sz w:val="22"/>
          <w:szCs w:val="21"/>
        </w:rPr>
        <w:t>）</w:t>
      </w:r>
    </w:p>
    <w:p w:rsidR="005C2F8A"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ある地域に生息している多種類の生物全体と、それらの生物の基盤となっている土壌や水、大気などの物理的化学的な環境のこと。</w:t>
      </w:r>
    </w:p>
    <w:p w:rsidR="00BA6698" w:rsidRDefault="00BA6698"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生態系ネットワーク（p3</w:t>
      </w:r>
      <w:r w:rsidR="0033548D">
        <w:rPr>
          <w:rFonts w:ascii="メイリオ" w:eastAsia="メイリオ" w:hAnsi="メイリオ"/>
          <w:sz w:val="22"/>
          <w:szCs w:val="21"/>
        </w:rPr>
        <w:t>4</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野生生物の生息・生育する様々な空間がつながった生態系のネットワークのこと。ネットワークの形成により野生生物の生息・生育空間の確保のほか、人と自然とのふれあいの場の提供や地球温暖化対策など、多面的な機能が発揮されることが期待されてい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生物多様性（</w:t>
      </w:r>
      <w:r w:rsidR="00607F7A">
        <w:rPr>
          <w:rFonts w:ascii="メイリオ" w:eastAsia="メイリオ" w:hAnsi="メイリオ" w:hint="eastAsia"/>
          <w:sz w:val="22"/>
          <w:szCs w:val="21"/>
        </w:rPr>
        <w:t>p</w:t>
      </w:r>
      <w:r w:rsidR="00F52A27">
        <w:rPr>
          <w:rFonts w:ascii="メイリオ" w:eastAsia="メイリオ" w:hAnsi="メイリオ"/>
          <w:sz w:val="22"/>
          <w:szCs w:val="21"/>
        </w:rPr>
        <w:t>11</w:t>
      </w:r>
      <w:r w:rsidR="00607F7A">
        <w:rPr>
          <w:rFonts w:ascii="メイリオ" w:eastAsia="メイリオ" w:hAnsi="メイリオ" w:hint="eastAsia"/>
          <w:sz w:val="22"/>
          <w:szCs w:val="21"/>
        </w:rPr>
        <w:t>,2</w:t>
      </w:r>
      <w:r w:rsidR="0033548D">
        <w:rPr>
          <w:rFonts w:ascii="メイリオ" w:eastAsia="メイリオ" w:hAnsi="メイリオ"/>
          <w:sz w:val="22"/>
          <w:szCs w:val="21"/>
        </w:rPr>
        <w:t>2</w:t>
      </w:r>
      <w:r w:rsidR="00607F7A">
        <w:rPr>
          <w:rFonts w:ascii="メイリオ" w:eastAsia="メイリオ" w:hAnsi="メイリオ" w:hint="eastAsia"/>
          <w:sz w:val="22"/>
          <w:szCs w:val="21"/>
        </w:rPr>
        <w:t>,2</w:t>
      </w:r>
      <w:r w:rsidR="0033548D">
        <w:rPr>
          <w:rFonts w:ascii="メイリオ" w:eastAsia="メイリオ" w:hAnsi="メイリオ"/>
          <w:sz w:val="22"/>
          <w:szCs w:val="21"/>
        </w:rPr>
        <w:t>6</w:t>
      </w:r>
      <w:r w:rsidR="00607F7A">
        <w:rPr>
          <w:rFonts w:ascii="メイリオ" w:eastAsia="メイリオ" w:hAnsi="メイリオ" w:hint="eastAsia"/>
          <w:sz w:val="22"/>
          <w:szCs w:val="21"/>
        </w:rPr>
        <w:t>,</w:t>
      </w:r>
      <w:r w:rsidR="0033548D">
        <w:rPr>
          <w:rFonts w:ascii="メイリオ" w:eastAsia="メイリオ" w:hAnsi="メイリオ"/>
          <w:sz w:val="22"/>
          <w:szCs w:val="21"/>
        </w:rPr>
        <w:t>32</w:t>
      </w:r>
      <w:r w:rsidR="00607F7A">
        <w:rPr>
          <w:rFonts w:ascii="メイリオ" w:eastAsia="メイリオ" w:hAnsi="メイリオ" w:hint="eastAsia"/>
          <w:sz w:val="22"/>
          <w:szCs w:val="21"/>
        </w:rPr>
        <w:t>,3</w:t>
      </w:r>
      <w:r w:rsidR="0033548D">
        <w:rPr>
          <w:rFonts w:ascii="メイリオ" w:eastAsia="メイリオ" w:hAnsi="メイリオ"/>
          <w:sz w:val="22"/>
          <w:szCs w:val="21"/>
        </w:rPr>
        <w:t>3</w:t>
      </w:r>
      <w:r w:rsidR="00607F7A">
        <w:rPr>
          <w:rFonts w:ascii="メイリオ" w:eastAsia="メイリオ" w:hAnsi="メイリオ" w:hint="eastAsia"/>
          <w:sz w:val="22"/>
          <w:szCs w:val="21"/>
        </w:rPr>
        <w:t>,3</w:t>
      </w:r>
      <w:r w:rsidR="0033548D">
        <w:rPr>
          <w:rFonts w:ascii="メイリオ" w:eastAsia="メイリオ" w:hAnsi="メイリオ"/>
          <w:sz w:val="22"/>
          <w:szCs w:val="21"/>
        </w:rPr>
        <w:t>4</w:t>
      </w:r>
      <w:r w:rsidR="00607F7A">
        <w:rPr>
          <w:rFonts w:ascii="メイリオ" w:eastAsia="メイリオ" w:hAnsi="メイリオ" w:hint="eastAsia"/>
          <w:sz w:val="22"/>
          <w:szCs w:val="21"/>
        </w:rPr>
        <w:t>,3</w:t>
      </w:r>
      <w:r w:rsidR="0033548D">
        <w:rPr>
          <w:rFonts w:ascii="メイリオ" w:eastAsia="メイリオ" w:hAnsi="メイリオ"/>
          <w:sz w:val="22"/>
          <w:szCs w:val="21"/>
        </w:rPr>
        <w:t>5</w:t>
      </w:r>
      <w:r w:rsidR="00CB52FD" w:rsidRPr="00BA6698">
        <w:rPr>
          <w:rFonts w:ascii="メイリオ" w:eastAsia="メイリオ" w:hAnsi="メイリオ" w:hint="eastAsia"/>
          <w:sz w:val="22"/>
          <w:szCs w:val="21"/>
        </w:rPr>
        <w:t>,</w:t>
      </w:r>
      <w:r w:rsidR="0033548D">
        <w:rPr>
          <w:rFonts w:ascii="メイリオ" w:eastAsia="メイリオ" w:hAnsi="メイリオ"/>
          <w:sz w:val="22"/>
          <w:szCs w:val="21"/>
        </w:rPr>
        <w:t>37</w:t>
      </w:r>
      <w:r w:rsidR="00607F7A">
        <w:rPr>
          <w:rFonts w:ascii="メイリオ" w:eastAsia="メイリオ" w:hAnsi="メイリオ"/>
          <w:sz w:val="22"/>
          <w:szCs w:val="21"/>
        </w:rPr>
        <w:t>,</w:t>
      </w:r>
      <w:r w:rsidR="00607F7A">
        <w:rPr>
          <w:rFonts w:ascii="メイリオ" w:eastAsia="メイリオ" w:hAnsi="メイリオ" w:hint="eastAsia"/>
          <w:sz w:val="22"/>
          <w:szCs w:val="21"/>
        </w:rPr>
        <w:t>4</w:t>
      </w:r>
      <w:r w:rsidR="0033548D">
        <w:rPr>
          <w:rFonts w:ascii="メイリオ" w:eastAsia="メイリオ" w:hAnsi="メイリオ"/>
          <w:sz w:val="22"/>
          <w:szCs w:val="21"/>
        </w:rPr>
        <w:t>7</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人間を含む全ての生き物は、他の多くの生き物と相互に関わりあって生きており、こうした生き物たちの豊かな「個性」と「つながり」のこと。「生態系の多様性」、「種の多様性」、「遺伝子の多様性」という３つの多様性があるとされてい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生物多様性ホットスポット（p3</w:t>
      </w:r>
      <w:r w:rsidR="0033548D">
        <w:rPr>
          <w:rFonts w:ascii="メイリオ" w:eastAsia="メイリオ" w:hAnsi="メイリオ"/>
          <w:sz w:val="22"/>
          <w:szCs w:val="21"/>
        </w:rPr>
        <w:t>4</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大阪府域の絶滅のおそれのある野生動植物等について記載された「大阪府レッドリスト2014」（大阪府作成）において、日本固有種を含め希少な野生動植物が生息・生育し、種の多様性が高く、生物多様性の保全上特に重要な場所として選定された場所のこと。大阪市内では野鳥園臨港緑地等が選定されてい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世界経済フォーラム（</w:t>
      </w:r>
      <w:r w:rsidR="00CB52FD" w:rsidRPr="00BA6698">
        <w:rPr>
          <w:rFonts w:ascii="メイリオ" w:eastAsia="メイリオ" w:hAnsi="メイリオ" w:hint="eastAsia"/>
          <w:sz w:val="22"/>
          <w:szCs w:val="21"/>
        </w:rPr>
        <w:t>p1,5</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ダボス会議ともよばれ、経済、政治など、様々な分野のリーダーが集まり、世界情勢に関する多岐にわたる議題について討論する会議のこと。2016年１月には、海洋プラスチック汚染が取り上げられました。</w:t>
      </w:r>
    </w:p>
    <w:p w:rsidR="005C2F8A"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rPr>
          <w:rFonts w:ascii="メイリオ" w:eastAsia="メイリオ" w:hAnsi="メイリオ"/>
          <w:sz w:val="22"/>
          <w:szCs w:val="21"/>
        </w:rPr>
      </w:pPr>
      <w:r w:rsidRPr="00BA6698">
        <w:rPr>
          <w:rFonts w:ascii="メイリオ" w:eastAsia="メイリオ" w:hAnsi="メイリオ"/>
          <w:sz w:val="22"/>
          <w:szCs w:val="21"/>
        </w:rPr>
        <w:t>【た行】</w:t>
      </w: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地域活動協議会（p2</w:t>
      </w:r>
      <w:r w:rsidR="0033548D">
        <w:rPr>
          <w:rFonts w:ascii="メイリオ" w:eastAsia="メイリオ" w:hAnsi="メイリオ"/>
          <w:sz w:val="22"/>
          <w:szCs w:val="21"/>
        </w:rPr>
        <w:t>7,28,40,44</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おおむね小学校区を範囲として、地域団体や</w:t>
      </w:r>
      <w:r w:rsidR="00070E31" w:rsidRPr="0095173B">
        <w:rPr>
          <w:rFonts w:ascii="メイリオ" w:eastAsia="メイリオ" w:hAnsi="メイリオ" w:hint="eastAsia"/>
          <w:szCs w:val="21"/>
        </w:rPr>
        <w:t>ＮＰＯ</w:t>
      </w:r>
      <w:r w:rsidRPr="0095173B">
        <w:rPr>
          <w:rFonts w:ascii="メイリオ" w:eastAsia="メイリオ" w:hAnsi="メイリオ" w:hint="eastAsia"/>
          <w:szCs w:val="21"/>
        </w:rPr>
        <w:t>、企業など地域のまちづくりに関する様々な団体が集まり、話し合い、協力しながら、地域課題の解決やまちづくりに取り組んでいくための組織のこと。</w:t>
      </w:r>
    </w:p>
    <w:p w:rsidR="00D75545" w:rsidRPr="0095173B" w:rsidRDefault="00D75545"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地域コミュニティ（p2</w:t>
      </w:r>
      <w:r w:rsidR="0033548D">
        <w:rPr>
          <w:rFonts w:ascii="メイリオ" w:eastAsia="メイリオ" w:hAnsi="メイリオ"/>
          <w:sz w:val="22"/>
          <w:szCs w:val="21"/>
        </w:rPr>
        <w:t>7,28,44,46,47</w:t>
      </w:r>
      <w:r w:rsidRPr="00BA6698">
        <w:rPr>
          <w:rFonts w:ascii="メイリオ" w:eastAsia="メイリオ" w:hAnsi="メイリオ" w:hint="eastAsia"/>
          <w:sz w:val="22"/>
          <w:szCs w:val="21"/>
        </w:rPr>
        <w:t>）</w:t>
      </w:r>
    </w:p>
    <w:p w:rsidR="005C2F8A" w:rsidRPr="0095173B" w:rsidRDefault="005C2F8A" w:rsidP="00686ABF">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地域の人々が、教育や労働、消費、祭りなどに関わりながら日常的に生活し、住民相互の交流が行われている共同体のこと。</w:t>
      </w:r>
    </w:p>
    <w:p w:rsidR="005C2F8A" w:rsidRDefault="005C2F8A" w:rsidP="00686ABF">
      <w:pPr>
        <w:spacing w:line="400" w:lineRule="exact"/>
        <w:ind w:leftChars="200" w:left="420" w:firstLineChars="100" w:firstLine="210"/>
        <w:rPr>
          <w:rFonts w:ascii="メイリオ" w:eastAsia="メイリオ" w:hAnsi="メイリオ"/>
          <w:szCs w:val="21"/>
        </w:rPr>
      </w:pPr>
    </w:p>
    <w:p w:rsidR="00467BDD" w:rsidRDefault="00467BDD" w:rsidP="00686ABF">
      <w:pPr>
        <w:spacing w:line="400" w:lineRule="exact"/>
        <w:ind w:leftChars="200" w:left="420" w:firstLineChars="100" w:firstLine="210"/>
        <w:rPr>
          <w:rFonts w:ascii="メイリオ" w:eastAsia="メイリオ" w:hAnsi="メイリオ"/>
          <w:szCs w:val="21"/>
        </w:rPr>
      </w:pPr>
    </w:p>
    <w:p w:rsidR="00467BDD" w:rsidRDefault="00467BDD" w:rsidP="00686ABF">
      <w:pPr>
        <w:spacing w:line="400" w:lineRule="exact"/>
        <w:ind w:leftChars="200" w:left="420" w:firstLineChars="100" w:firstLine="210"/>
        <w:rPr>
          <w:rFonts w:ascii="メイリオ" w:eastAsia="メイリオ" w:hAnsi="メイリオ"/>
          <w:szCs w:val="21"/>
        </w:rPr>
      </w:pPr>
    </w:p>
    <w:p w:rsidR="009178AA" w:rsidRPr="0095173B" w:rsidRDefault="009178AA" w:rsidP="00686ABF">
      <w:pPr>
        <w:spacing w:line="400" w:lineRule="exact"/>
        <w:ind w:leftChars="200" w:left="420" w:firstLineChars="100" w:firstLine="210"/>
        <w:rPr>
          <w:rFonts w:ascii="メイリオ" w:eastAsia="メイリオ" w:hAnsi="メイリオ" w:hint="eastAsia"/>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地球温暖化（p1</w:t>
      </w:r>
      <w:r w:rsidR="0033548D">
        <w:rPr>
          <w:rFonts w:ascii="メイリオ" w:eastAsia="メイリオ" w:hAnsi="メイリオ"/>
          <w:sz w:val="22"/>
          <w:szCs w:val="21"/>
        </w:rPr>
        <w:t>3</w:t>
      </w:r>
      <w:r w:rsidR="00607F7A">
        <w:rPr>
          <w:rFonts w:ascii="メイリオ" w:eastAsia="メイリオ" w:hAnsi="メイリオ" w:hint="eastAsia"/>
          <w:sz w:val="22"/>
          <w:szCs w:val="21"/>
        </w:rPr>
        <w:t>,2</w:t>
      </w:r>
      <w:r w:rsidR="0033548D">
        <w:rPr>
          <w:rFonts w:ascii="メイリオ" w:eastAsia="メイリオ" w:hAnsi="メイリオ"/>
          <w:sz w:val="22"/>
          <w:szCs w:val="21"/>
        </w:rPr>
        <w:t>2</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人間の活動が活発になるにつれて二酸化炭素などの「温室効果ガス」が大気中に大量に放出され、地球全体の平均気温が急激に上がり始めている現象のこと。</w:t>
      </w:r>
    </w:p>
    <w:p w:rsidR="005C2F8A"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抽水所（</w:t>
      </w:r>
      <w:r w:rsidR="00607F7A">
        <w:rPr>
          <w:rFonts w:ascii="メイリオ" w:eastAsia="メイリオ" w:hAnsi="メイリオ" w:hint="eastAsia"/>
          <w:sz w:val="22"/>
          <w:szCs w:val="21"/>
        </w:rPr>
        <w:t>p3</w:t>
      </w:r>
      <w:r w:rsidR="0033548D">
        <w:rPr>
          <w:rFonts w:ascii="メイリオ" w:eastAsia="メイリオ" w:hAnsi="メイリオ"/>
          <w:sz w:val="22"/>
          <w:szCs w:val="21"/>
        </w:rPr>
        <w:t>3</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事業場や家庭などからの下水を下水処理場に送水するほか、大雨のときに雨水を速やかに河川へ排除して、浸水の被害を防止する施設のこと。なお、ポンプ場と同義であり、大阪市ではこの呼称を用いてい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透明度（</w:t>
      </w:r>
      <w:r w:rsidR="00607F7A">
        <w:rPr>
          <w:rFonts w:ascii="メイリオ" w:eastAsia="メイリオ" w:hAnsi="メイリオ" w:hint="eastAsia"/>
          <w:sz w:val="22"/>
          <w:szCs w:val="21"/>
        </w:rPr>
        <w:t>p</w:t>
      </w:r>
      <w:r w:rsidR="00F52A27">
        <w:rPr>
          <w:rFonts w:ascii="メイリオ" w:eastAsia="メイリオ" w:hAnsi="メイリオ"/>
          <w:sz w:val="22"/>
          <w:szCs w:val="21"/>
        </w:rPr>
        <w:t>10,11</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透明度板（セッキ円盤）と呼ばれる直径３０cmの白色円板を水面から識別できる限界の深さを表したもの。</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rPr>
          <w:rFonts w:ascii="メイリオ" w:eastAsia="メイリオ" w:hAnsi="メイリオ"/>
          <w:sz w:val="22"/>
          <w:szCs w:val="21"/>
        </w:rPr>
      </w:pPr>
      <w:r w:rsidRPr="00BA6698">
        <w:rPr>
          <w:rFonts w:ascii="メイリオ" w:eastAsia="メイリオ" w:hAnsi="メイリオ"/>
          <w:sz w:val="22"/>
          <w:szCs w:val="21"/>
        </w:rPr>
        <w:t>【は行】</w:t>
      </w: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バイオプラスチック（p1</w:t>
      </w:r>
      <w:r w:rsidR="0033548D">
        <w:rPr>
          <w:rFonts w:ascii="メイリオ" w:eastAsia="メイリオ" w:hAnsi="メイリオ"/>
          <w:sz w:val="22"/>
          <w:szCs w:val="21"/>
        </w:rPr>
        <w:t>3,15</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バイオマスプラスチックと生分解性プラスチックの総称。バイオマスプラスチックとは、原料として植物などの再生可能な有機資源を使用するプラスチック素材をいいます。また、生分解性プラスチックとは、プラスチックとしての機能や物性に加えて、ある一定の条件の下で自然界に豊富に存在する微生物などの働きによって分解され、最終的には二酸化炭素と水に変化する性質を持つプラスチックをいい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干潟（p3</w:t>
      </w:r>
      <w:r w:rsidR="0033548D">
        <w:rPr>
          <w:rFonts w:ascii="メイリオ" w:eastAsia="メイリオ" w:hAnsi="メイリオ"/>
          <w:sz w:val="22"/>
          <w:szCs w:val="21"/>
        </w:rPr>
        <w:t>5,37</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干潮時に沿岸域に現れる砂や泥がたまった場所のこと。内湾や入江など、外海の波の影響が少なく、河川が流れ込み砂や泥を運んでくる場所にでき、陸から流れ込む有機物を分解するアサリやゴカイなどが棲みつくことで水質浄化機能をそなえ、魚類や水鳥なども集まり、多様な生物の生息・生育の場となっている。</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ヒートアイランド現象（p3</w:t>
      </w:r>
      <w:r w:rsidR="0033548D">
        <w:rPr>
          <w:rFonts w:ascii="メイリオ" w:eastAsia="メイリオ" w:hAnsi="メイリオ"/>
          <w:sz w:val="22"/>
          <w:szCs w:val="21"/>
        </w:rPr>
        <w:t>6</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都市部の気温が郊外と比較して高くなる現象のこと。都市部でのエネルギー消費に伴う排熱の増加や緑地の減少、高層ビルなどによる通風の阻害、道路がアスファルトやコンクリートで固められていることなどから、地表面からの水分蒸発が少なくなることなどによって起きます。</w:t>
      </w:r>
    </w:p>
    <w:p w:rsidR="00D75545" w:rsidRPr="0095173B" w:rsidRDefault="00D75545"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琵琶湖・淀川再生推進計画（</w:t>
      </w:r>
      <w:r w:rsidR="00607F7A">
        <w:rPr>
          <w:rFonts w:ascii="メイリオ" w:eastAsia="メイリオ" w:hAnsi="メイリオ" w:hint="eastAsia"/>
          <w:sz w:val="22"/>
          <w:szCs w:val="21"/>
        </w:rPr>
        <w:t>p</w:t>
      </w:r>
      <w:r w:rsidR="0033548D">
        <w:rPr>
          <w:rFonts w:ascii="メイリオ" w:eastAsia="メイリオ" w:hAnsi="メイリオ"/>
          <w:sz w:val="22"/>
          <w:szCs w:val="21"/>
        </w:rPr>
        <w:t>41</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琵琶湖・淀川流域圏において、「水でつなぐ“人・自然・文化”」の基本コンセプトのもと、歴史・文化の継承や、連携の推進、生態系と水環境の回復、安全で安心な水の確保、活力と魅力あふれる流域圏の創造をめざして取り組む計画のこと。</w:t>
      </w:r>
    </w:p>
    <w:p w:rsidR="005C2F8A" w:rsidRDefault="005C2F8A" w:rsidP="00BA6698">
      <w:pPr>
        <w:spacing w:line="400" w:lineRule="exact"/>
        <w:ind w:leftChars="200" w:left="420" w:firstLineChars="100" w:firstLine="210"/>
        <w:rPr>
          <w:rFonts w:ascii="メイリオ" w:eastAsia="メイリオ" w:hAnsi="メイリオ"/>
          <w:szCs w:val="21"/>
        </w:rPr>
      </w:pPr>
    </w:p>
    <w:p w:rsidR="009178AA" w:rsidRDefault="009178AA" w:rsidP="00BA6698">
      <w:pPr>
        <w:spacing w:line="400" w:lineRule="exact"/>
        <w:ind w:leftChars="200" w:left="420" w:firstLineChars="100" w:firstLine="210"/>
        <w:rPr>
          <w:rFonts w:ascii="メイリオ" w:eastAsia="メイリオ" w:hAnsi="メイリオ" w:hint="eastAsia"/>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プラスチック資源循環戦略（</w:t>
      </w:r>
      <w:r w:rsidR="00D43C15" w:rsidRPr="00BA6698">
        <w:rPr>
          <w:rFonts w:ascii="メイリオ" w:eastAsia="メイリオ" w:hAnsi="メイリオ" w:hint="eastAsia"/>
          <w:sz w:val="22"/>
          <w:szCs w:val="21"/>
        </w:rPr>
        <w:t>はじめに</w:t>
      </w:r>
      <w:r w:rsidR="0033548D">
        <w:rPr>
          <w:rFonts w:ascii="メイリオ" w:eastAsia="メイリオ" w:hAnsi="メイリオ" w:hint="eastAsia"/>
          <w:sz w:val="22"/>
          <w:szCs w:val="21"/>
        </w:rPr>
        <w:t>,p1,</w:t>
      </w:r>
      <w:r w:rsidR="0033548D">
        <w:rPr>
          <w:rFonts w:ascii="メイリオ" w:eastAsia="メイリオ" w:hAnsi="メイリオ"/>
          <w:sz w:val="22"/>
          <w:szCs w:val="21"/>
        </w:rPr>
        <w:t>7</w:t>
      </w:r>
      <w:r w:rsidRPr="00BA6698">
        <w:rPr>
          <w:rFonts w:ascii="メイリオ" w:eastAsia="メイリオ" w:hAnsi="メイリオ" w:hint="eastAsia"/>
          <w:sz w:val="22"/>
          <w:szCs w:val="21"/>
        </w:rPr>
        <w:t>）</w:t>
      </w:r>
    </w:p>
    <w:p w:rsidR="005C2F8A"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「第四次循環型社会形成推進基本計画」を踏まえ、資源・廃棄物制約、海洋プラスチックごみ問題、地球温暖化、アジア各国による廃棄物の輸入規制等の幅広い課題に対応するため、３</w:t>
      </w:r>
      <w:r w:rsidR="00070E31" w:rsidRPr="0095173B">
        <w:rPr>
          <w:rFonts w:ascii="メイリオ" w:eastAsia="メイリオ" w:hAnsi="メイリオ" w:hint="eastAsia"/>
          <w:szCs w:val="21"/>
        </w:rPr>
        <w:t>Ｒ＋</w:t>
      </w:r>
      <w:r w:rsidRPr="0095173B">
        <w:rPr>
          <w:rFonts w:ascii="メイリオ" w:eastAsia="メイリオ" w:hAnsi="メイリオ" w:hint="eastAsia"/>
          <w:szCs w:val="21"/>
        </w:rPr>
        <w:t>Renewable（再生可能資源への代替）を基本原則としたプラスチックの資源循環を総合的に推進するための</w:t>
      </w:r>
      <w:r w:rsidR="00F26F70" w:rsidRPr="0095173B">
        <w:rPr>
          <w:rFonts w:ascii="メイリオ" w:eastAsia="メイリオ" w:hAnsi="メイリオ" w:hint="eastAsia"/>
          <w:szCs w:val="21"/>
        </w:rPr>
        <w:t>国の</w:t>
      </w:r>
      <w:r w:rsidRPr="0095173B">
        <w:rPr>
          <w:rFonts w:ascii="メイリオ" w:eastAsia="メイリオ" w:hAnsi="メイリオ" w:hint="eastAsia"/>
          <w:szCs w:val="21"/>
        </w:rPr>
        <w:t>戦略のこと。</w:t>
      </w:r>
    </w:p>
    <w:p w:rsidR="00BA6698" w:rsidRDefault="00BA6698" w:rsidP="00BA6698">
      <w:pPr>
        <w:spacing w:line="400" w:lineRule="exact"/>
        <w:rPr>
          <w:rFonts w:ascii="メイリオ" w:eastAsia="メイリオ" w:hAnsi="メイリオ"/>
          <w:szCs w:val="21"/>
        </w:rPr>
      </w:pPr>
    </w:p>
    <w:p w:rsidR="005C2F8A" w:rsidRPr="00BA6698" w:rsidRDefault="005C2F8A" w:rsidP="00BA6698">
      <w:pPr>
        <w:spacing w:line="400" w:lineRule="exact"/>
        <w:rPr>
          <w:rFonts w:ascii="メイリオ" w:eastAsia="メイリオ" w:hAnsi="メイリオ"/>
          <w:sz w:val="22"/>
          <w:szCs w:val="21"/>
        </w:rPr>
      </w:pPr>
      <w:r w:rsidRPr="00BA6698">
        <w:rPr>
          <w:rFonts w:ascii="メイリオ" w:eastAsia="メイリオ" w:hAnsi="メイリオ"/>
          <w:sz w:val="22"/>
          <w:szCs w:val="21"/>
        </w:rPr>
        <w:t>【ま行】</w:t>
      </w: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マイクロプラスチック（p</w:t>
      </w:r>
      <w:r w:rsidR="0033548D">
        <w:rPr>
          <w:rFonts w:ascii="メイリオ" w:eastAsia="メイリオ" w:hAnsi="メイリオ"/>
          <w:sz w:val="22"/>
          <w:szCs w:val="21"/>
        </w:rPr>
        <w:t>5,11,13,17,19,20,24</w:t>
      </w:r>
      <w:r w:rsidR="00D43C15" w:rsidRPr="00BA6698">
        <w:rPr>
          <w:rFonts w:ascii="メイリオ" w:eastAsia="メイリオ" w:hAnsi="メイリオ"/>
          <w:sz w:val="22"/>
          <w:szCs w:val="21"/>
        </w:rPr>
        <w:t>,</w:t>
      </w:r>
      <w:r w:rsidR="0033548D">
        <w:rPr>
          <w:rFonts w:ascii="メイリオ" w:eastAsia="メイリオ" w:hAnsi="メイリオ"/>
          <w:sz w:val="22"/>
          <w:szCs w:val="21"/>
        </w:rPr>
        <w:t>25,43</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５</w:t>
      </w:r>
      <w:r w:rsidR="00070E31" w:rsidRPr="0095173B">
        <w:rPr>
          <w:rFonts w:ascii="メイリオ" w:eastAsia="メイリオ" w:hAnsi="メイリオ" w:hint="eastAsia"/>
          <w:szCs w:val="21"/>
        </w:rPr>
        <w:t>㎜</w:t>
      </w:r>
      <w:r w:rsidRPr="0095173B">
        <w:rPr>
          <w:rFonts w:ascii="メイリオ" w:eastAsia="メイリオ" w:hAnsi="メイリオ" w:hint="eastAsia"/>
          <w:szCs w:val="21"/>
        </w:rPr>
        <w:t>以下の</w:t>
      </w:r>
      <w:r w:rsidR="00E5557B" w:rsidRPr="0095173B">
        <w:rPr>
          <w:rFonts w:ascii="メイリオ" w:eastAsia="メイリオ" w:hAnsi="メイリオ" w:hint="eastAsia"/>
          <w:szCs w:val="21"/>
        </w:rPr>
        <w:t>微細な</w:t>
      </w:r>
      <w:r w:rsidRPr="0095173B">
        <w:rPr>
          <w:rFonts w:ascii="メイリオ" w:eastAsia="メイリオ" w:hAnsi="メイリオ" w:hint="eastAsia"/>
          <w:szCs w:val="21"/>
        </w:rPr>
        <w:t>プラスチックのこと。マイクロプラスチックに含有されている、または環境中で表面に吸着した化学物質が食物連鎖に取り込まれ、生態系に及ぼす影響が懸念されています。</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マイボトルスポット</w:t>
      </w:r>
      <w:r w:rsidR="00F26F70" w:rsidRPr="00BA6698">
        <w:rPr>
          <w:rFonts w:ascii="メイリオ" w:eastAsia="メイリオ" w:hAnsi="メイリオ" w:hint="eastAsia"/>
          <w:sz w:val="22"/>
          <w:szCs w:val="21"/>
        </w:rPr>
        <w:t>ＭＡＰ</w:t>
      </w:r>
      <w:r w:rsidRPr="00BA6698">
        <w:rPr>
          <w:rFonts w:ascii="メイリオ" w:eastAsia="メイリオ" w:hAnsi="メイリオ" w:hint="eastAsia"/>
          <w:sz w:val="22"/>
          <w:szCs w:val="21"/>
        </w:rPr>
        <w:t>（p1</w:t>
      </w:r>
      <w:r w:rsidR="0033548D">
        <w:rPr>
          <w:rFonts w:ascii="メイリオ" w:eastAsia="メイリオ" w:hAnsi="メイリオ"/>
          <w:sz w:val="22"/>
          <w:szCs w:val="21"/>
        </w:rPr>
        <w:t>4</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関西広域連合において作成された、マイボトル</w:t>
      </w:r>
      <w:r w:rsidR="00070E31" w:rsidRPr="0095173B">
        <w:rPr>
          <w:rFonts w:ascii="メイリオ" w:eastAsia="メイリオ" w:hAnsi="メイリオ" w:hint="eastAsia"/>
          <w:szCs w:val="21"/>
        </w:rPr>
        <w:t>や</w:t>
      </w:r>
      <w:r w:rsidRPr="0095173B">
        <w:rPr>
          <w:rFonts w:ascii="メイリオ" w:eastAsia="メイリオ" w:hAnsi="メイリオ" w:hint="eastAsia"/>
          <w:szCs w:val="21"/>
        </w:rPr>
        <w:t>マイカップに飲料を提供する飲食店や公共施設などを検索できるインターネットサイト</w:t>
      </w:r>
      <w:r w:rsidR="00F26F70" w:rsidRPr="0095173B">
        <w:rPr>
          <w:rFonts w:ascii="メイリオ" w:eastAsia="メイリオ" w:hAnsi="メイリオ" w:hint="eastAsia"/>
          <w:szCs w:val="21"/>
        </w:rPr>
        <w:t>上の地図</w:t>
      </w:r>
      <w:r w:rsidRPr="0095173B">
        <w:rPr>
          <w:rFonts w:ascii="メイリオ" w:eastAsia="メイリオ" w:hAnsi="メイリオ" w:hint="eastAsia"/>
          <w:szCs w:val="21"/>
        </w:rPr>
        <w:t>のこと。</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膜分離活性汚泥法（MBR）（p3</w:t>
      </w:r>
      <w:r w:rsidR="0033548D">
        <w:rPr>
          <w:rFonts w:ascii="メイリオ" w:eastAsia="メイリオ" w:hAnsi="メイリオ"/>
          <w:sz w:val="22"/>
          <w:szCs w:val="21"/>
        </w:rPr>
        <w:t>3</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非常に小さな穴を持つ「膜」により、汚水中の汚濁物や細菌を分離する処理方法のこと。</w:t>
      </w:r>
    </w:p>
    <w:p w:rsidR="005C2F8A" w:rsidRPr="0095173B" w:rsidRDefault="005C2F8A" w:rsidP="00BA6698">
      <w:pPr>
        <w:spacing w:line="400" w:lineRule="exact"/>
        <w:ind w:leftChars="200" w:left="420" w:firstLineChars="100" w:firstLine="210"/>
        <w:rPr>
          <w:rFonts w:ascii="メイリオ" w:eastAsia="メイリオ" w:hAnsi="メイリオ"/>
          <w:szCs w:val="21"/>
        </w:rPr>
      </w:pPr>
    </w:p>
    <w:p w:rsidR="005C2F8A" w:rsidRPr="00BA6698" w:rsidRDefault="00645A88" w:rsidP="00BA6698">
      <w:pPr>
        <w:spacing w:line="400" w:lineRule="exact"/>
        <w:ind w:leftChars="100" w:left="210"/>
        <w:rPr>
          <w:rFonts w:ascii="メイリオ" w:eastAsia="メイリオ" w:hAnsi="メイリオ"/>
          <w:sz w:val="22"/>
          <w:szCs w:val="21"/>
        </w:rPr>
      </w:pPr>
      <w:r>
        <w:rPr>
          <w:rFonts w:ascii="メイリオ" w:eastAsia="メイリオ" w:hAnsi="メイリオ" w:hint="eastAsia"/>
          <w:sz w:val="22"/>
          <w:szCs w:val="21"/>
        </w:rPr>
        <w:t>まち美化パートナー</w:t>
      </w:r>
      <w:r w:rsidR="005C2F8A" w:rsidRPr="00BA6698">
        <w:rPr>
          <w:rFonts w:ascii="メイリオ" w:eastAsia="メイリオ" w:hAnsi="メイリオ" w:hint="eastAsia"/>
          <w:sz w:val="22"/>
          <w:szCs w:val="21"/>
        </w:rPr>
        <w:t>制度（</w:t>
      </w:r>
      <w:r w:rsidR="00607F7A">
        <w:rPr>
          <w:rFonts w:ascii="メイリオ" w:eastAsia="メイリオ" w:hAnsi="メイリオ" w:hint="eastAsia"/>
          <w:sz w:val="22"/>
          <w:szCs w:val="21"/>
        </w:rPr>
        <w:t>p</w:t>
      </w:r>
      <w:r w:rsidR="0033548D">
        <w:rPr>
          <w:rFonts w:ascii="メイリオ" w:eastAsia="メイリオ" w:hAnsi="メイリオ"/>
          <w:sz w:val="22"/>
          <w:szCs w:val="21"/>
        </w:rPr>
        <w:t>21</w:t>
      </w:r>
      <w:r w:rsidR="005C2F8A" w:rsidRPr="00BA6698">
        <w:rPr>
          <w:rFonts w:ascii="メイリオ" w:eastAsia="メイリオ" w:hAnsi="メイリオ" w:hint="eastAsia"/>
          <w:sz w:val="22"/>
          <w:szCs w:val="21"/>
        </w:rPr>
        <w:t>）</w:t>
      </w:r>
    </w:p>
    <w:p w:rsidR="005C2F8A" w:rsidRDefault="005C2F8A" w:rsidP="00A062A5">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清潔で美しいまちづくりを推進するため、ノーポイモデルゾーン内の大阪市が選定した場所において、一定期間継続して清掃・美化活動を実施する市民や事業者（まち美化パートナー）に、大阪市が清掃用具（ほうき、ちりとり、ごみ袋、火ばさみ等）の貸与など、必要な支援・連携を行う制度のこと。</w:t>
      </w:r>
    </w:p>
    <w:p w:rsidR="00A062A5" w:rsidRPr="0095173B" w:rsidRDefault="00A062A5" w:rsidP="00D75545">
      <w:pPr>
        <w:spacing w:line="400" w:lineRule="exact"/>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マテリアルリサイクル</w:t>
      </w:r>
      <w:r w:rsidR="00607F7A">
        <w:rPr>
          <w:rFonts w:ascii="メイリオ" w:eastAsia="メイリオ" w:hAnsi="メイリオ" w:hint="eastAsia"/>
          <w:sz w:val="22"/>
          <w:szCs w:val="21"/>
        </w:rPr>
        <w:t>(p</w:t>
      </w:r>
      <w:r w:rsidR="0033548D">
        <w:rPr>
          <w:rFonts w:ascii="メイリオ" w:eastAsia="メイリオ" w:hAnsi="メイリオ"/>
          <w:sz w:val="22"/>
          <w:szCs w:val="21"/>
        </w:rPr>
        <w:t>27</w:t>
      </w:r>
      <w:r w:rsidR="00607F7A">
        <w:rPr>
          <w:rFonts w:ascii="メイリオ" w:eastAsia="メイリオ" w:hAnsi="メイリオ" w:hint="eastAsia"/>
          <w:sz w:val="22"/>
          <w:szCs w:val="21"/>
        </w:rPr>
        <w:t>,4</w:t>
      </w:r>
      <w:r w:rsidR="0033548D">
        <w:rPr>
          <w:rFonts w:ascii="メイリオ" w:eastAsia="メイリオ" w:hAnsi="メイリオ"/>
          <w:sz w:val="22"/>
          <w:szCs w:val="21"/>
        </w:rPr>
        <w:t>6</w:t>
      </w:r>
      <w:r w:rsidRPr="00BA6698">
        <w:rPr>
          <w:rFonts w:ascii="メイリオ" w:eastAsia="メイリオ" w:hAnsi="メイリオ" w:hint="eastAsia"/>
          <w:sz w:val="22"/>
          <w:szCs w:val="21"/>
        </w:rPr>
        <w:t>)</w:t>
      </w:r>
    </w:p>
    <w:p w:rsidR="005C2F8A" w:rsidRPr="0095173B" w:rsidRDefault="006C2F31" w:rsidP="00BA6698">
      <w:pPr>
        <w:spacing w:line="400" w:lineRule="exact"/>
        <w:ind w:leftChars="200" w:left="420" w:firstLineChars="100" w:firstLine="210"/>
        <w:rPr>
          <w:rFonts w:ascii="メイリオ" w:eastAsia="メイリオ" w:hAnsi="メイリオ"/>
          <w:szCs w:val="21"/>
        </w:rPr>
      </w:pPr>
      <w:r>
        <w:rPr>
          <w:rFonts w:ascii="メイリオ" w:eastAsia="メイリオ" w:hAnsi="メイリオ" w:hint="eastAsia"/>
          <w:szCs w:val="21"/>
        </w:rPr>
        <w:t>廃棄物等を原材料として再利用すること。</w:t>
      </w:r>
      <w:r w:rsidR="00B2419B">
        <w:rPr>
          <w:rFonts w:ascii="メイリオ" w:eastAsia="メイリオ" w:hAnsi="メイリオ" w:hint="eastAsia"/>
          <w:szCs w:val="21"/>
        </w:rPr>
        <w:t>リサイクルすることによって元の</w:t>
      </w:r>
      <w:r>
        <w:rPr>
          <w:rFonts w:ascii="メイリオ" w:eastAsia="メイリオ" w:hAnsi="メイリオ" w:hint="eastAsia"/>
          <w:szCs w:val="21"/>
        </w:rPr>
        <w:t>製品の品質に戻らず、品質の低下を伴うリサイクルをカスケードリサイクルといいますが、ボトルt</w:t>
      </w:r>
      <w:r>
        <w:rPr>
          <w:rFonts w:ascii="メイリオ" w:eastAsia="メイリオ" w:hAnsi="メイリオ"/>
          <w:szCs w:val="21"/>
        </w:rPr>
        <w:t>o</w:t>
      </w:r>
      <w:r>
        <w:rPr>
          <w:rFonts w:ascii="メイリオ" w:eastAsia="メイリオ" w:hAnsi="メイリオ" w:hint="eastAsia"/>
          <w:szCs w:val="21"/>
        </w:rPr>
        <w:t>ボトルのように同じ製品に再生するリサイクルは、完全リサイクルや水平リサイクルといいます。</w:t>
      </w:r>
    </w:p>
    <w:p w:rsidR="00A917DD" w:rsidRPr="0095173B" w:rsidRDefault="00A917DD" w:rsidP="00BA6698">
      <w:pPr>
        <w:spacing w:line="400" w:lineRule="exact"/>
        <w:ind w:leftChars="100" w:left="210"/>
        <w:rPr>
          <w:rFonts w:ascii="メイリオ" w:eastAsia="メイリオ" w:hAnsi="メイリオ"/>
          <w:szCs w:val="21"/>
        </w:rPr>
      </w:pPr>
    </w:p>
    <w:p w:rsidR="005C2F8A" w:rsidRPr="00BA6698" w:rsidRDefault="005C2F8A" w:rsidP="00BA6698">
      <w:pPr>
        <w:spacing w:line="400" w:lineRule="exact"/>
        <w:ind w:leftChars="100" w:left="210"/>
        <w:rPr>
          <w:rFonts w:ascii="メイリオ" w:eastAsia="メイリオ" w:hAnsi="メイリオ"/>
          <w:sz w:val="22"/>
          <w:szCs w:val="21"/>
        </w:rPr>
      </w:pPr>
      <w:r w:rsidRPr="00BA6698">
        <w:rPr>
          <w:rFonts w:ascii="メイリオ" w:eastAsia="メイリオ" w:hAnsi="メイリオ" w:hint="eastAsia"/>
          <w:sz w:val="22"/>
          <w:szCs w:val="21"/>
        </w:rPr>
        <w:t>未利用エネルギー（p3</w:t>
      </w:r>
      <w:r w:rsidR="000711EF">
        <w:rPr>
          <w:rFonts w:ascii="メイリオ" w:eastAsia="メイリオ" w:hAnsi="メイリオ"/>
          <w:sz w:val="22"/>
          <w:szCs w:val="21"/>
        </w:rPr>
        <w:t>7</w:t>
      </w:r>
      <w:r w:rsidRPr="00BA6698">
        <w:rPr>
          <w:rFonts w:ascii="メイリオ" w:eastAsia="メイリオ" w:hAnsi="メイリオ" w:hint="eastAsia"/>
          <w:sz w:val="22"/>
          <w:szCs w:val="21"/>
        </w:rPr>
        <w:t>）</w:t>
      </w:r>
    </w:p>
    <w:p w:rsidR="005C2F8A" w:rsidRPr="0095173B" w:rsidRDefault="005C2F8A" w:rsidP="00BA6698">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有効活用の可能性があるにもかかわらず、これまで活用されてこなかったエネルギーのこと。現在大阪市で活用が進んでいるものとして、</w:t>
      </w:r>
      <w:r w:rsidR="00070E31" w:rsidRPr="0095173B">
        <w:rPr>
          <w:rFonts w:ascii="メイリオ" w:eastAsia="メイリオ" w:hAnsi="メイリオ" w:hint="eastAsia"/>
          <w:szCs w:val="21"/>
        </w:rPr>
        <w:t>ごみの焼却過程で発生する熱エネルギーや</w:t>
      </w:r>
      <w:r w:rsidRPr="0095173B">
        <w:rPr>
          <w:rFonts w:ascii="メイリオ" w:eastAsia="メイリオ" w:hAnsi="メイリオ" w:hint="eastAsia"/>
          <w:szCs w:val="21"/>
        </w:rPr>
        <w:t>下水処理過程で発生する消化ガス</w:t>
      </w:r>
      <w:r w:rsidR="00070E31" w:rsidRPr="0095173B">
        <w:rPr>
          <w:rFonts w:ascii="メイリオ" w:eastAsia="メイリオ" w:hAnsi="メイリオ" w:hint="eastAsia"/>
          <w:szCs w:val="21"/>
        </w:rPr>
        <w:t>、水道水の送配水過程で発生する落差エネルギー</w:t>
      </w:r>
      <w:r w:rsidRPr="0095173B">
        <w:rPr>
          <w:rFonts w:ascii="メイリオ" w:eastAsia="メイリオ" w:hAnsi="メイリオ" w:hint="eastAsia"/>
          <w:szCs w:val="21"/>
        </w:rPr>
        <w:t>などがあげられます。</w:t>
      </w:r>
    </w:p>
    <w:p w:rsidR="005C2F8A" w:rsidRDefault="005C2F8A" w:rsidP="00BA6698">
      <w:pPr>
        <w:spacing w:line="400" w:lineRule="exact"/>
        <w:ind w:leftChars="200" w:left="420" w:firstLineChars="100" w:firstLine="210"/>
        <w:rPr>
          <w:rFonts w:ascii="メイリオ" w:eastAsia="メイリオ" w:hAnsi="メイリオ"/>
          <w:szCs w:val="21"/>
        </w:rPr>
      </w:pPr>
    </w:p>
    <w:p w:rsidR="00467BDD" w:rsidRDefault="00467BDD" w:rsidP="00BA6698">
      <w:pPr>
        <w:spacing w:line="400" w:lineRule="exact"/>
        <w:ind w:leftChars="200" w:left="420" w:firstLineChars="100" w:firstLine="210"/>
        <w:rPr>
          <w:rFonts w:ascii="メイリオ" w:eastAsia="メイリオ" w:hAnsi="メイリオ"/>
          <w:szCs w:val="21"/>
        </w:rPr>
      </w:pPr>
    </w:p>
    <w:p w:rsidR="00467BDD" w:rsidRDefault="00467BDD" w:rsidP="00BA6698">
      <w:pPr>
        <w:spacing w:line="400" w:lineRule="exact"/>
        <w:ind w:leftChars="200" w:left="420" w:firstLineChars="100" w:firstLine="210"/>
        <w:rPr>
          <w:rFonts w:ascii="メイリオ" w:eastAsia="メイリオ" w:hAnsi="メイリオ"/>
          <w:szCs w:val="21"/>
        </w:rPr>
      </w:pPr>
    </w:p>
    <w:p w:rsidR="00467BDD" w:rsidRDefault="00467BDD" w:rsidP="00BA6698">
      <w:pPr>
        <w:spacing w:line="400" w:lineRule="exact"/>
        <w:ind w:leftChars="200" w:left="420" w:firstLineChars="100" w:firstLine="210"/>
        <w:rPr>
          <w:rFonts w:ascii="メイリオ" w:eastAsia="メイリオ" w:hAnsi="メイリオ"/>
          <w:szCs w:val="21"/>
        </w:rPr>
      </w:pPr>
    </w:p>
    <w:p w:rsidR="009178AA" w:rsidRPr="0095173B" w:rsidRDefault="009178AA" w:rsidP="00BA6698">
      <w:pPr>
        <w:spacing w:line="400" w:lineRule="exact"/>
        <w:ind w:leftChars="200" w:left="420" w:firstLineChars="100" w:firstLine="210"/>
        <w:rPr>
          <w:rFonts w:ascii="メイリオ" w:eastAsia="メイリオ" w:hAnsi="メイリオ" w:hint="eastAsia"/>
          <w:szCs w:val="21"/>
        </w:rPr>
      </w:pPr>
    </w:p>
    <w:p w:rsidR="005C2F8A" w:rsidRPr="00B1746F" w:rsidRDefault="005C2F8A" w:rsidP="00BA6698">
      <w:pPr>
        <w:spacing w:line="400" w:lineRule="exact"/>
        <w:rPr>
          <w:rFonts w:ascii="メイリオ" w:eastAsia="メイリオ" w:hAnsi="メイリオ"/>
          <w:sz w:val="22"/>
          <w:szCs w:val="21"/>
        </w:rPr>
      </w:pPr>
      <w:r w:rsidRPr="00B1746F">
        <w:rPr>
          <w:rFonts w:ascii="メイリオ" w:eastAsia="メイリオ" w:hAnsi="メイリオ" w:hint="eastAsia"/>
          <w:sz w:val="22"/>
          <w:szCs w:val="21"/>
        </w:rPr>
        <w:t>【や行】</w:t>
      </w:r>
    </w:p>
    <w:p w:rsidR="005C2F8A" w:rsidRPr="00B1746F" w:rsidRDefault="005C2F8A"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豊かな大阪湾（</w:t>
      </w:r>
      <w:r w:rsidR="00607F7A">
        <w:rPr>
          <w:rFonts w:ascii="メイリオ" w:eastAsia="メイリオ" w:hAnsi="メイリオ" w:hint="eastAsia"/>
          <w:sz w:val="22"/>
          <w:szCs w:val="21"/>
        </w:rPr>
        <w:t>p2</w:t>
      </w:r>
      <w:r w:rsidR="0033548D">
        <w:rPr>
          <w:rFonts w:ascii="メイリオ" w:eastAsia="メイリオ" w:hAnsi="メイリオ"/>
          <w:sz w:val="22"/>
          <w:szCs w:val="21"/>
        </w:rPr>
        <w:t>3</w:t>
      </w:r>
      <w:r w:rsidR="00607F7A">
        <w:rPr>
          <w:rFonts w:ascii="メイリオ" w:eastAsia="メイリオ" w:hAnsi="メイリオ" w:hint="eastAsia"/>
          <w:sz w:val="22"/>
          <w:szCs w:val="21"/>
        </w:rPr>
        <w:t>,3</w:t>
      </w:r>
      <w:r w:rsidR="0033548D">
        <w:rPr>
          <w:rFonts w:ascii="メイリオ" w:eastAsia="メイリオ" w:hAnsi="メイリオ"/>
          <w:sz w:val="22"/>
          <w:szCs w:val="21"/>
        </w:rPr>
        <w:t>8</w:t>
      </w:r>
      <w:r w:rsidRPr="00B1746F">
        <w:rPr>
          <w:rFonts w:ascii="メイリオ" w:eastAsia="メイリオ" w:hAnsi="メイリオ" w:hint="eastAsia"/>
          <w:sz w:val="22"/>
          <w:szCs w:val="21"/>
        </w:rPr>
        <w:t>）</w:t>
      </w:r>
    </w:p>
    <w:p w:rsidR="005C2F8A" w:rsidRPr="0095173B" w:rsidRDefault="005C2F8A" w:rsidP="00B1746F">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「瀬戸内海の環境の保全に関する大阪府計画」（</w:t>
      </w:r>
      <w:r w:rsidR="00F26F70" w:rsidRPr="0095173B">
        <w:rPr>
          <w:rFonts w:ascii="メイリオ" w:eastAsia="メイリオ" w:hAnsi="メイリオ" w:hint="eastAsia"/>
          <w:szCs w:val="21"/>
        </w:rPr>
        <w:t>2016</w:t>
      </w:r>
      <w:r w:rsidR="00787A67">
        <w:rPr>
          <w:rFonts w:ascii="メイリオ" w:eastAsia="メイリオ" w:hAnsi="メイリオ" w:hint="eastAsia"/>
          <w:szCs w:val="21"/>
        </w:rPr>
        <w:t>年1</w:t>
      </w:r>
      <w:r w:rsidR="00787A67">
        <w:rPr>
          <w:rFonts w:ascii="メイリオ" w:eastAsia="メイリオ" w:hAnsi="メイリオ"/>
          <w:szCs w:val="21"/>
        </w:rPr>
        <w:t>0</w:t>
      </w:r>
      <w:r w:rsidRPr="0095173B">
        <w:rPr>
          <w:rFonts w:ascii="メイリオ" w:eastAsia="メイリオ" w:hAnsi="メイリオ" w:hint="eastAsia"/>
          <w:szCs w:val="21"/>
        </w:rPr>
        <w:t>月大阪府により改定）において示されている今後</w:t>
      </w:r>
      <w:r w:rsidR="00070E31" w:rsidRPr="0095173B">
        <w:rPr>
          <w:rFonts w:ascii="メイリオ" w:eastAsia="メイリオ" w:hAnsi="メイリオ" w:hint="eastAsia"/>
          <w:szCs w:val="21"/>
        </w:rPr>
        <w:t>めざす</w:t>
      </w:r>
      <w:r w:rsidRPr="0095173B">
        <w:rPr>
          <w:rFonts w:ascii="メイリオ" w:eastAsia="メイリオ" w:hAnsi="メイリオ" w:hint="eastAsia"/>
          <w:szCs w:val="21"/>
        </w:rPr>
        <w:t>べき大阪湾の将来像のこと。具体的には、多様な生物を育む場が確保され、健全な物質循環が行われ、良好な水環境が保たれており、都市活動や暮らしに潤いと安心を与え、大阪の都市としての魅力を高めている大阪湾の実現をめざしています。</w:t>
      </w:r>
    </w:p>
    <w:p w:rsidR="005C2F8A" w:rsidRPr="0095173B" w:rsidRDefault="005C2F8A" w:rsidP="00B1746F">
      <w:pPr>
        <w:spacing w:line="400" w:lineRule="exact"/>
        <w:ind w:leftChars="200" w:left="420" w:firstLineChars="100" w:firstLine="210"/>
        <w:rPr>
          <w:rFonts w:ascii="メイリオ" w:eastAsia="メイリオ" w:hAnsi="メイリオ"/>
          <w:szCs w:val="21"/>
        </w:rPr>
      </w:pPr>
    </w:p>
    <w:p w:rsidR="005C2F8A" w:rsidRPr="00B1746F" w:rsidRDefault="005C2F8A"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容器包装プラスチック（</w:t>
      </w:r>
      <w:r w:rsidR="00607F7A">
        <w:rPr>
          <w:rFonts w:ascii="メイリオ" w:eastAsia="メイリオ" w:hAnsi="メイリオ" w:hint="eastAsia"/>
          <w:sz w:val="22"/>
          <w:szCs w:val="21"/>
        </w:rPr>
        <w:t>p</w:t>
      </w:r>
      <w:r w:rsidR="0033548D">
        <w:rPr>
          <w:rFonts w:ascii="メイリオ" w:eastAsia="メイリオ" w:hAnsi="メイリオ"/>
          <w:sz w:val="22"/>
          <w:szCs w:val="21"/>
        </w:rPr>
        <w:t>9</w:t>
      </w:r>
      <w:r w:rsidR="00607F7A">
        <w:rPr>
          <w:rFonts w:ascii="メイリオ" w:eastAsia="メイリオ" w:hAnsi="メイリオ" w:hint="eastAsia"/>
          <w:sz w:val="22"/>
          <w:szCs w:val="21"/>
        </w:rPr>
        <w:t>,1</w:t>
      </w:r>
      <w:r w:rsidR="0033548D">
        <w:rPr>
          <w:rFonts w:ascii="メイリオ" w:eastAsia="メイリオ" w:hAnsi="メイリオ"/>
          <w:sz w:val="22"/>
          <w:szCs w:val="21"/>
        </w:rPr>
        <w:t>4</w:t>
      </w:r>
      <w:r w:rsidRPr="00B1746F">
        <w:rPr>
          <w:rFonts w:ascii="メイリオ" w:eastAsia="メイリオ" w:hAnsi="メイリオ" w:hint="eastAsia"/>
          <w:sz w:val="22"/>
          <w:szCs w:val="21"/>
        </w:rPr>
        <w:t>）</w:t>
      </w:r>
    </w:p>
    <w:p w:rsidR="005C2F8A" w:rsidRPr="0095173B" w:rsidRDefault="005C2F8A" w:rsidP="00B1746F">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容器」とは商品を入れるもの（袋を含む）、「包装」とは商品を包むものをいい、その中身を出したり使ったりして中身商品と分離した後、不要となるプラスチック製の容器や包装のこと。ただし、食品保存用容器などのように形は容器でも、それ自身が商品であるものは、該当しません。</w:t>
      </w:r>
    </w:p>
    <w:p w:rsidR="005C2F8A" w:rsidRPr="0095173B" w:rsidRDefault="005C2F8A" w:rsidP="00B1746F">
      <w:pPr>
        <w:spacing w:line="400" w:lineRule="exact"/>
        <w:ind w:leftChars="200" w:left="420" w:firstLineChars="100" w:firstLine="210"/>
        <w:rPr>
          <w:rFonts w:ascii="メイリオ" w:eastAsia="メイリオ" w:hAnsi="メイリオ"/>
          <w:szCs w:val="21"/>
        </w:rPr>
      </w:pPr>
    </w:p>
    <w:p w:rsidR="005C2F8A" w:rsidRPr="00B1746F" w:rsidRDefault="005C2F8A" w:rsidP="00B1746F">
      <w:pPr>
        <w:spacing w:line="400" w:lineRule="exact"/>
        <w:rPr>
          <w:rFonts w:ascii="メイリオ" w:eastAsia="メイリオ" w:hAnsi="メイリオ"/>
          <w:sz w:val="22"/>
          <w:szCs w:val="21"/>
        </w:rPr>
      </w:pPr>
      <w:r w:rsidRPr="00B1746F">
        <w:rPr>
          <w:rFonts w:ascii="メイリオ" w:eastAsia="メイリオ" w:hAnsi="メイリオ"/>
          <w:sz w:val="22"/>
          <w:szCs w:val="21"/>
        </w:rPr>
        <w:t>【ら行】</w:t>
      </w:r>
    </w:p>
    <w:p w:rsidR="005C2F8A" w:rsidRPr="00B1746F" w:rsidRDefault="005C2F8A"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路上喫煙禁止地区（</w:t>
      </w:r>
      <w:r w:rsidRPr="00B1746F">
        <w:rPr>
          <w:rFonts w:ascii="メイリオ" w:eastAsia="メイリオ" w:hAnsi="メイリオ"/>
          <w:sz w:val="22"/>
          <w:szCs w:val="21"/>
        </w:rPr>
        <w:t>p</w:t>
      </w:r>
      <w:r w:rsidR="0033548D">
        <w:rPr>
          <w:rFonts w:ascii="メイリオ" w:eastAsia="メイリオ" w:hAnsi="メイリオ"/>
          <w:sz w:val="22"/>
          <w:szCs w:val="21"/>
        </w:rPr>
        <w:t>21</w:t>
      </w:r>
      <w:r w:rsidRPr="00B1746F">
        <w:rPr>
          <w:rFonts w:ascii="メイリオ" w:eastAsia="メイリオ" w:hAnsi="メイリオ" w:hint="eastAsia"/>
          <w:sz w:val="22"/>
          <w:szCs w:val="21"/>
        </w:rPr>
        <w:t>）</w:t>
      </w:r>
    </w:p>
    <w:p w:rsidR="005C2F8A" w:rsidRPr="0095173B" w:rsidRDefault="005C2F8A" w:rsidP="00B1746F">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「大阪市路上喫煙の防止に関する条例」に基づき、路上での喫煙が禁止されている地区のこと。この地区での路上喫煙には、過料が徴収されます。</w:t>
      </w:r>
    </w:p>
    <w:p w:rsidR="005C2F8A" w:rsidRPr="0095173B" w:rsidRDefault="005C2F8A" w:rsidP="00B1746F">
      <w:pPr>
        <w:spacing w:line="400" w:lineRule="exact"/>
        <w:ind w:leftChars="200" w:left="420" w:firstLineChars="100" w:firstLine="210"/>
        <w:rPr>
          <w:rFonts w:ascii="メイリオ" w:eastAsia="メイリオ" w:hAnsi="メイリオ"/>
          <w:szCs w:val="21"/>
        </w:rPr>
      </w:pPr>
    </w:p>
    <w:p w:rsidR="005C2F8A" w:rsidRPr="00B1746F" w:rsidRDefault="005C2F8A" w:rsidP="00B1746F">
      <w:pPr>
        <w:spacing w:line="400" w:lineRule="exact"/>
        <w:rPr>
          <w:rFonts w:ascii="メイリオ" w:eastAsia="メイリオ" w:hAnsi="メイリオ"/>
          <w:sz w:val="22"/>
          <w:szCs w:val="21"/>
        </w:rPr>
      </w:pPr>
      <w:r w:rsidRPr="00B1746F">
        <w:rPr>
          <w:rFonts w:ascii="メイリオ" w:eastAsia="メイリオ" w:hAnsi="メイリオ"/>
          <w:sz w:val="22"/>
          <w:szCs w:val="21"/>
        </w:rPr>
        <w:t>【わ行】</w:t>
      </w:r>
    </w:p>
    <w:p w:rsidR="005C2F8A" w:rsidRPr="00B1746F" w:rsidRDefault="005C2F8A"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ワンウェイのプラスチック（</w:t>
      </w:r>
      <w:r w:rsidR="00D43C15" w:rsidRPr="00B1746F">
        <w:rPr>
          <w:rFonts w:ascii="メイリオ" w:eastAsia="メイリオ" w:hAnsi="メイリオ" w:hint="eastAsia"/>
          <w:sz w:val="22"/>
          <w:szCs w:val="21"/>
        </w:rPr>
        <w:t>p</w:t>
      </w:r>
      <w:r w:rsidR="0033548D">
        <w:rPr>
          <w:rFonts w:ascii="メイリオ" w:eastAsia="メイリオ" w:hAnsi="メイリオ"/>
          <w:sz w:val="22"/>
          <w:szCs w:val="21"/>
        </w:rPr>
        <w:t>7,13,14,15</w:t>
      </w:r>
      <w:r w:rsidRPr="00B1746F">
        <w:rPr>
          <w:rFonts w:ascii="メイリオ" w:eastAsia="メイリオ" w:hAnsi="メイリオ" w:hint="eastAsia"/>
          <w:sz w:val="22"/>
          <w:szCs w:val="21"/>
        </w:rPr>
        <w:t>）</w:t>
      </w:r>
    </w:p>
    <w:p w:rsidR="005C2F8A" w:rsidRPr="0095173B" w:rsidRDefault="005C2F8A" w:rsidP="00B1746F">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通常一度使用した後にその役目を終えるプラスチックのことをいい、使い捨てのものをいいます。</w:t>
      </w:r>
    </w:p>
    <w:p w:rsidR="005C2F8A" w:rsidRPr="0095173B" w:rsidRDefault="005C2F8A" w:rsidP="00B1746F">
      <w:pPr>
        <w:spacing w:line="400" w:lineRule="exact"/>
        <w:ind w:leftChars="200" w:left="420" w:firstLineChars="100" w:firstLine="210"/>
        <w:rPr>
          <w:rFonts w:ascii="メイリオ" w:eastAsia="メイリオ" w:hAnsi="メイリオ"/>
          <w:szCs w:val="21"/>
        </w:rPr>
      </w:pPr>
    </w:p>
    <w:p w:rsidR="005C2F8A" w:rsidRPr="00B1746F" w:rsidRDefault="005C2F8A" w:rsidP="00B1746F">
      <w:pPr>
        <w:spacing w:line="400" w:lineRule="exact"/>
        <w:rPr>
          <w:rFonts w:ascii="メイリオ" w:eastAsia="メイリオ" w:hAnsi="メイリオ"/>
          <w:sz w:val="22"/>
          <w:szCs w:val="21"/>
        </w:rPr>
      </w:pPr>
      <w:r w:rsidRPr="00B1746F">
        <w:rPr>
          <w:rFonts w:ascii="メイリオ" w:eastAsia="メイリオ" w:hAnsi="メイリオ"/>
          <w:sz w:val="22"/>
          <w:szCs w:val="21"/>
        </w:rPr>
        <w:t>【その他】</w:t>
      </w:r>
    </w:p>
    <w:p w:rsidR="005C2F8A" w:rsidRPr="00B1746F" w:rsidRDefault="00F26F70"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ＢＯＤ</w:t>
      </w:r>
      <w:r w:rsidR="005C2F8A" w:rsidRPr="00B1746F">
        <w:rPr>
          <w:rFonts w:ascii="メイリオ" w:eastAsia="メイリオ" w:hAnsi="メイリオ" w:hint="eastAsia"/>
          <w:sz w:val="22"/>
          <w:szCs w:val="21"/>
        </w:rPr>
        <w:t>（</w:t>
      </w:r>
      <w:r w:rsidR="00686ABF">
        <w:rPr>
          <w:rFonts w:ascii="メイリオ" w:eastAsia="メイリオ" w:hAnsi="メイリオ" w:hint="eastAsia"/>
          <w:sz w:val="22"/>
          <w:szCs w:val="21"/>
        </w:rPr>
        <w:t>B</w:t>
      </w:r>
      <w:r w:rsidR="00686ABF">
        <w:rPr>
          <w:rFonts w:ascii="メイリオ" w:eastAsia="メイリオ" w:hAnsi="メイリオ"/>
          <w:sz w:val="22"/>
          <w:szCs w:val="21"/>
        </w:rPr>
        <w:t>iochemical Oxygen Demand</w:t>
      </w:r>
      <w:r w:rsidR="00686ABF">
        <w:rPr>
          <w:rFonts w:ascii="メイリオ" w:eastAsia="メイリオ" w:hAnsi="メイリオ" w:hint="eastAsia"/>
          <w:sz w:val="22"/>
          <w:szCs w:val="21"/>
        </w:rPr>
        <w:t>、</w:t>
      </w:r>
      <w:r w:rsidR="005C2F8A" w:rsidRPr="00B1746F">
        <w:rPr>
          <w:rFonts w:ascii="メイリオ" w:eastAsia="メイリオ" w:hAnsi="メイリオ" w:hint="eastAsia"/>
          <w:sz w:val="22"/>
          <w:szCs w:val="21"/>
        </w:rPr>
        <w:t>生物化学的酸素要求量）（</w:t>
      </w:r>
      <w:r w:rsidR="00607F7A">
        <w:rPr>
          <w:rFonts w:ascii="メイリオ" w:eastAsia="メイリオ" w:hAnsi="メイリオ" w:hint="eastAsia"/>
          <w:sz w:val="22"/>
          <w:szCs w:val="21"/>
        </w:rPr>
        <w:t>p</w:t>
      </w:r>
      <w:r w:rsidR="00F52A27">
        <w:rPr>
          <w:rFonts w:ascii="メイリオ" w:eastAsia="メイリオ" w:hAnsi="メイリオ"/>
          <w:sz w:val="22"/>
          <w:szCs w:val="21"/>
        </w:rPr>
        <w:t>10,11</w:t>
      </w:r>
      <w:r w:rsidR="0033548D">
        <w:rPr>
          <w:rFonts w:ascii="メイリオ" w:eastAsia="メイリオ" w:hAnsi="メイリオ"/>
          <w:sz w:val="22"/>
          <w:szCs w:val="21"/>
        </w:rPr>
        <w:t>,32</w:t>
      </w:r>
      <w:r w:rsidR="005C2F8A" w:rsidRPr="00B1746F">
        <w:rPr>
          <w:rFonts w:ascii="メイリオ" w:eastAsia="メイリオ" w:hAnsi="メイリオ" w:hint="eastAsia"/>
          <w:sz w:val="22"/>
          <w:szCs w:val="21"/>
        </w:rPr>
        <w:t>）</w:t>
      </w:r>
    </w:p>
    <w:p w:rsidR="005C2F8A" w:rsidRDefault="00D75545" w:rsidP="00686ABF">
      <w:pPr>
        <w:spacing w:line="400" w:lineRule="exact"/>
        <w:ind w:leftChars="200" w:left="420" w:firstLineChars="100" w:firstLine="210"/>
        <w:rPr>
          <w:rFonts w:ascii="メイリオ" w:eastAsia="メイリオ" w:hAnsi="メイリオ"/>
          <w:szCs w:val="21"/>
        </w:rPr>
      </w:pPr>
      <w:r>
        <w:rPr>
          <w:rFonts w:ascii="メイリオ" w:eastAsia="メイリオ" w:hAnsi="メイリオ" w:hint="eastAsia"/>
          <w:szCs w:val="21"/>
        </w:rPr>
        <w:t>BODは淡水の汚れを示す代表的な指標であり、</w:t>
      </w:r>
      <w:r w:rsidR="005C2F8A" w:rsidRPr="0095173B">
        <w:rPr>
          <w:rFonts w:ascii="メイリオ" w:eastAsia="メイリオ" w:hAnsi="メイリオ" w:hint="eastAsia"/>
          <w:szCs w:val="21"/>
        </w:rPr>
        <w:t>水中の有機物を</w:t>
      </w:r>
      <w:r>
        <w:rPr>
          <w:rFonts w:ascii="メイリオ" w:eastAsia="メイリオ" w:hAnsi="メイリオ" w:hint="eastAsia"/>
          <w:szCs w:val="21"/>
        </w:rPr>
        <w:t>微生物が分解するときに消費される</w:t>
      </w:r>
      <w:r w:rsidR="005C2F8A" w:rsidRPr="0095173B">
        <w:rPr>
          <w:rFonts w:ascii="メイリオ" w:eastAsia="メイリオ" w:hAnsi="メイリオ" w:hint="eastAsia"/>
          <w:szCs w:val="21"/>
        </w:rPr>
        <w:t>酸素量のこと</w:t>
      </w:r>
      <w:r>
        <w:rPr>
          <w:rFonts w:ascii="メイリオ" w:eastAsia="メイリオ" w:hAnsi="メイリオ" w:hint="eastAsia"/>
          <w:szCs w:val="21"/>
        </w:rPr>
        <w:t>をいい、</w:t>
      </w:r>
      <w:r w:rsidR="005C2F8A" w:rsidRPr="0095173B">
        <w:rPr>
          <w:rFonts w:ascii="メイリオ" w:eastAsia="メイリオ" w:hAnsi="メイリオ" w:hint="eastAsia"/>
          <w:szCs w:val="21"/>
        </w:rPr>
        <w:t>単位はmg/Lで表されます。</w:t>
      </w:r>
      <w:r>
        <w:rPr>
          <w:rFonts w:ascii="メイリオ" w:eastAsia="メイリオ" w:hAnsi="メイリオ" w:hint="eastAsia"/>
          <w:szCs w:val="21"/>
        </w:rPr>
        <w:t>また、</w:t>
      </w:r>
      <w:r w:rsidR="00686ABF">
        <w:rPr>
          <w:rFonts w:ascii="メイリオ" w:eastAsia="メイリオ" w:hAnsi="メイリオ" w:hint="eastAsia"/>
          <w:szCs w:val="21"/>
        </w:rPr>
        <w:t>海水</w:t>
      </w:r>
      <w:r w:rsidR="00AA48A2">
        <w:rPr>
          <w:rFonts w:ascii="メイリオ" w:eastAsia="メイリオ" w:hAnsi="メイリオ" w:hint="eastAsia"/>
          <w:szCs w:val="21"/>
        </w:rPr>
        <w:t>の汚れを示す場合</w:t>
      </w:r>
      <w:r w:rsidR="009137DF">
        <w:rPr>
          <w:rFonts w:ascii="メイリオ" w:eastAsia="メイリオ" w:hAnsi="メイリオ" w:hint="eastAsia"/>
          <w:szCs w:val="21"/>
        </w:rPr>
        <w:t>は</w:t>
      </w:r>
      <w:r w:rsidR="00686ABF">
        <w:rPr>
          <w:rFonts w:ascii="メイリオ" w:eastAsia="メイリオ" w:hAnsi="メイリオ" w:hint="eastAsia"/>
          <w:szCs w:val="21"/>
        </w:rPr>
        <w:t>COD（C</w:t>
      </w:r>
      <w:r w:rsidR="00686ABF">
        <w:rPr>
          <w:rFonts w:ascii="メイリオ" w:eastAsia="メイリオ" w:hAnsi="メイリオ"/>
          <w:szCs w:val="21"/>
        </w:rPr>
        <w:t>hemical</w:t>
      </w:r>
      <w:r w:rsidR="00686ABF">
        <w:rPr>
          <w:rFonts w:ascii="メイリオ" w:eastAsia="メイリオ" w:hAnsi="メイリオ" w:hint="eastAsia"/>
          <w:szCs w:val="21"/>
        </w:rPr>
        <w:t xml:space="preserve"> </w:t>
      </w:r>
      <w:r w:rsidR="00686ABF">
        <w:rPr>
          <w:rFonts w:ascii="メイリオ" w:eastAsia="メイリオ" w:hAnsi="メイリオ"/>
          <w:szCs w:val="21"/>
        </w:rPr>
        <w:t>Oxygen Demand</w:t>
      </w:r>
      <w:r w:rsidR="00686ABF">
        <w:rPr>
          <w:rFonts w:ascii="メイリオ" w:eastAsia="メイリオ" w:hAnsi="メイリオ" w:hint="eastAsia"/>
          <w:szCs w:val="21"/>
        </w:rPr>
        <w:t>、化学的酸素要求量）が</w:t>
      </w:r>
      <w:r>
        <w:rPr>
          <w:rFonts w:ascii="メイリオ" w:eastAsia="メイリオ" w:hAnsi="メイリオ" w:hint="eastAsia"/>
          <w:szCs w:val="21"/>
        </w:rPr>
        <w:t>用いられ</w:t>
      </w:r>
      <w:r w:rsidR="009137DF">
        <w:rPr>
          <w:rFonts w:ascii="メイリオ" w:eastAsia="メイリオ" w:hAnsi="メイリオ" w:hint="eastAsia"/>
          <w:szCs w:val="21"/>
        </w:rPr>
        <w:t>ます</w:t>
      </w:r>
      <w:r w:rsidR="00990DAF">
        <w:rPr>
          <w:rFonts w:ascii="メイリオ" w:eastAsia="メイリオ" w:hAnsi="メイリオ" w:hint="eastAsia"/>
          <w:szCs w:val="21"/>
        </w:rPr>
        <w:t>。</w:t>
      </w:r>
    </w:p>
    <w:p w:rsidR="00971244" w:rsidRPr="0095173B" w:rsidRDefault="00971244" w:rsidP="00686ABF">
      <w:pPr>
        <w:spacing w:line="400" w:lineRule="exact"/>
        <w:ind w:leftChars="200" w:left="420" w:firstLineChars="100" w:firstLine="210"/>
        <w:rPr>
          <w:rFonts w:ascii="メイリオ" w:eastAsia="メイリオ" w:hAnsi="メイリオ"/>
          <w:szCs w:val="21"/>
        </w:rPr>
      </w:pPr>
    </w:p>
    <w:p w:rsidR="005C2F8A" w:rsidRPr="00B1746F" w:rsidRDefault="00F26F70"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ＥＳＧ</w:t>
      </w:r>
      <w:r w:rsidR="005C2F8A" w:rsidRPr="00B1746F">
        <w:rPr>
          <w:rFonts w:ascii="メイリオ" w:eastAsia="メイリオ" w:hAnsi="メイリオ" w:hint="eastAsia"/>
          <w:sz w:val="22"/>
          <w:szCs w:val="21"/>
        </w:rPr>
        <w:t>投資（</w:t>
      </w:r>
      <w:r w:rsidR="00607F7A">
        <w:rPr>
          <w:rFonts w:ascii="メイリオ" w:eastAsia="メイリオ" w:hAnsi="メイリオ" w:hint="eastAsia"/>
          <w:sz w:val="22"/>
          <w:szCs w:val="21"/>
        </w:rPr>
        <w:t>p4</w:t>
      </w:r>
      <w:r w:rsidR="0033548D">
        <w:rPr>
          <w:rFonts w:ascii="メイリオ" w:eastAsia="メイリオ" w:hAnsi="メイリオ"/>
          <w:sz w:val="22"/>
          <w:szCs w:val="21"/>
        </w:rPr>
        <w:t>6</w:t>
      </w:r>
      <w:r w:rsidR="005C2F8A" w:rsidRPr="00B1746F">
        <w:rPr>
          <w:rFonts w:ascii="メイリオ" w:eastAsia="メイリオ" w:hAnsi="メイリオ" w:hint="eastAsia"/>
          <w:sz w:val="22"/>
          <w:szCs w:val="21"/>
        </w:rPr>
        <w:t>）</w:t>
      </w:r>
    </w:p>
    <w:p w:rsidR="005C2F8A" w:rsidRPr="0095173B" w:rsidRDefault="005C2F8A" w:rsidP="00B1746F">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環境（Environment）・社会（Social）・企業統治（Governance）といった要素を含めて投資先の中長期的な企業価値を考慮する投資のこと。</w:t>
      </w:r>
    </w:p>
    <w:p w:rsidR="005C2F8A" w:rsidRDefault="005C2F8A" w:rsidP="00B1746F">
      <w:pPr>
        <w:spacing w:line="400" w:lineRule="exact"/>
        <w:ind w:leftChars="200" w:left="420" w:firstLineChars="100" w:firstLine="210"/>
        <w:rPr>
          <w:rFonts w:ascii="メイリオ" w:eastAsia="メイリオ" w:hAnsi="メイリオ"/>
          <w:szCs w:val="21"/>
        </w:rPr>
      </w:pPr>
    </w:p>
    <w:p w:rsidR="0033548D" w:rsidRDefault="00F26F70"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ＳＤＧｓ</w:t>
      </w:r>
      <w:r w:rsidR="00ED3BD7">
        <w:rPr>
          <w:rFonts w:ascii="メイリオ" w:eastAsia="メイリオ" w:hAnsi="メイリオ" w:hint="eastAsia"/>
          <w:sz w:val="22"/>
          <w:szCs w:val="21"/>
        </w:rPr>
        <w:t>（S</w:t>
      </w:r>
      <w:r w:rsidR="00ED3BD7">
        <w:rPr>
          <w:rFonts w:ascii="メイリオ" w:eastAsia="メイリオ" w:hAnsi="メイリオ"/>
          <w:sz w:val="22"/>
          <w:szCs w:val="21"/>
        </w:rPr>
        <w:t>ustainable Development Goals</w:t>
      </w:r>
      <w:r w:rsidR="00ED3BD7">
        <w:rPr>
          <w:rFonts w:ascii="メイリオ" w:eastAsia="メイリオ" w:hAnsi="メイリオ" w:hint="eastAsia"/>
          <w:sz w:val="22"/>
          <w:szCs w:val="21"/>
        </w:rPr>
        <w:t>）</w:t>
      </w:r>
    </w:p>
    <w:p w:rsidR="005C2F8A" w:rsidRPr="00B1746F" w:rsidRDefault="005C2F8A"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w:t>
      </w:r>
      <w:r w:rsidR="00D43C15" w:rsidRPr="00B1746F">
        <w:rPr>
          <w:rFonts w:ascii="メイリオ" w:eastAsia="メイリオ" w:hAnsi="メイリオ" w:hint="eastAsia"/>
          <w:sz w:val="22"/>
          <w:szCs w:val="21"/>
        </w:rPr>
        <w:t>はじめに,</w:t>
      </w:r>
      <w:r w:rsidR="00C62E9D" w:rsidRPr="00B1746F">
        <w:rPr>
          <w:rFonts w:ascii="メイリオ" w:eastAsia="メイリオ" w:hAnsi="メイリオ"/>
          <w:sz w:val="22"/>
          <w:szCs w:val="21"/>
        </w:rPr>
        <w:t>p</w:t>
      </w:r>
      <w:r w:rsidR="00607F7A">
        <w:rPr>
          <w:rFonts w:ascii="メイリオ" w:eastAsia="メイリオ" w:hAnsi="メイリオ" w:hint="eastAsia"/>
          <w:sz w:val="22"/>
          <w:szCs w:val="21"/>
        </w:rPr>
        <w:t>2,3,4,1</w:t>
      </w:r>
      <w:r w:rsidR="0033548D">
        <w:rPr>
          <w:rFonts w:ascii="メイリオ" w:eastAsia="メイリオ" w:hAnsi="メイリオ"/>
          <w:sz w:val="22"/>
          <w:szCs w:val="21"/>
        </w:rPr>
        <w:t>1</w:t>
      </w:r>
      <w:r w:rsidR="00607F7A">
        <w:rPr>
          <w:rFonts w:ascii="メイリオ" w:eastAsia="メイリオ" w:hAnsi="メイリオ" w:hint="eastAsia"/>
          <w:sz w:val="22"/>
          <w:szCs w:val="21"/>
        </w:rPr>
        <w:t>,1</w:t>
      </w:r>
      <w:r w:rsidR="0033548D">
        <w:rPr>
          <w:rFonts w:ascii="メイリオ" w:eastAsia="メイリオ" w:hAnsi="メイリオ"/>
          <w:sz w:val="22"/>
          <w:szCs w:val="21"/>
        </w:rPr>
        <w:t>2</w:t>
      </w:r>
      <w:r w:rsidR="00607F7A">
        <w:rPr>
          <w:rFonts w:ascii="メイリオ" w:eastAsia="メイリオ" w:hAnsi="メイリオ" w:hint="eastAsia"/>
          <w:sz w:val="22"/>
          <w:szCs w:val="21"/>
        </w:rPr>
        <w:t>,</w:t>
      </w:r>
      <w:r w:rsidR="0033548D">
        <w:rPr>
          <w:rFonts w:ascii="メイリオ" w:eastAsia="メイリオ" w:hAnsi="メイリオ"/>
          <w:sz w:val="22"/>
          <w:szCs w:val="21"/>
        </w:rPr>
        <w:t>13,</w:t>
      </w:r>
      <w:r w:rsidR="00607F7A">
        <w:rPr>
          <w:rFonts w:ascii="メイリオ" w:eastAsia="メイリオ" w:hAnsi="メイリオ" w:hint="eastAsia"/>
          <w:sz w:val="22"/>
          <w:szCs w:val="21"/>
        </w:rPr>
        <w:t>2</w:t>
      </w:r>
      <w:r w:rsidR="0033548D">
        <w:rPr>
          <w:rFonts w:ascii="メイリオ" w:eastAsia="メイリオ" w:hAnsi="メイリオ"/>
          <w:sz w:val="22"/>
          <w:szCs w:val="21"/>
        </w:rPr>
        <w:t>7</w:t>
      </w:r>
      <w:r w:rsidR="00D43C15" w:rsidRPr="00B1746F">
        <w:rPr>
          <w:rFonts w:ascii="メイリオ" w:eastAsia="メイリオ" w:hAnsi="メイリオ" w:hint="eastAsia"/>
          <w:sz w:val="22"/>
          <w:szCs w:val="21"/>
        </w:rPr>
        <w:t>,</w:t>
      </w:r>
      <w:r w:rsidR="00607F7A">
        <w:rPr>
          <w:rFonts w:ascii="メイリオ" w:eastAsia="メイリオ" w:hAnsi="メイリオ"/>
          <w:sz w:val="22"/>
          <w:szCs w:val="21"/>
        </w:rPr>
        <w:t>29,30,</w:t>
      </w:r>
      <w:r w:rsidR="0033548D">
        <w:rPr>
          <w:rFonts w:ascii="メイリオ" w:eastAsia="メイリオ" w:hAnsi="メイリオ"/>
          <w:sz w:val="22"/>
          <w:szCs w:val="21"/>
        </w:rPr>
        <w:t>31,32,</w:t>
      </w:r>
      <w:r w:rsidR="00607F7A">
        <w:rPr>
          <w:rFonts w:ascii="メイリオ" w:eastAsia="メイリオ" w:hAnsi="メイリオ" w:hint="eastAsia"/>
          <w:sz w:val="22"/>
          <w:szCs w:val="21"/>
        </w:rPr>
        <w:t>4</w:t>
      </w:r>
      <w:r w:rsidR="0033548D">
        <w:rPr>
          <w:rFonts w:ascii="メイリオ" w:eastAsia="メイリオ" w:hAnsi="メイリオ"/>
          <w:sz w:val="22"/>
          <w:szCs w:val="21"/>
        </w:rPr>
        <w:t>0,43</w:t>
      </w:r>
      <w:r w:rsidRPr="00B1746F">
        <w:rPr>
          <w:rFonts w:ascii="メイリオ" w:eastAsia="メイリオ" w:hAnsi="メイリオ" w:hint="eastAsia"/>
          <w:sz w:val="22"/>
          <w:szCs w:val="21"/>
        </w:rPr>
        <w:t>）</w:t>
      </w:r>
    </w:p>
    <w:p w:rsidR="005C2F8A" w:rsidRPr="0095173B" w:rsidRDefault="00ED3BD7" w:rsidP="00B1746F">
      <w:pPr>
        <w:spacing w:line="400" w:lineRule="exact"/>
        <w:ind w:leftChars="200" w:left="420" w:firstLineChars="100" w:firstLine="210"/>
        <w:rPr>
          <w:rFonts w:ascii="メイリオ" w:eastAsia="メイリオ" w:hAnsi="メイリオ"/>
          <w:szCs w:val="21"/>
        </w:rPr>
      </w:pPr>
      <w:r>
        <w:rPr>
          <w:rFonts w:ascii="メイリオ" w:eastAsia="メイリオ" w:hAnsi="メイリオ" w:hint="eastAsia"/>
          <w:szCs w:val="21"/>
        </w:rPr>
        <w:t>SDGｓ（持続可能な開発目標）は</w:t>
      </w:r>
      <w:r w:rsidR="005C2F8A" w:rsidRPr="0095173B">
        <w:rPr>
          <w:rFonts w:ascii="メイリオ" w:eastAsia="メイリオ" w:hAnsi="メイリオ" w:hint="eastAsia"/>
          <w:szCs w:val="21"/>
        </w:rPr>
        <w:t>2015年</w:t>
      </w:r>
      <w:r>
        <w:rPr>
          <w:rFonts w:ascii="メイリオ" w:eastAsia="メイリオ" w:hAnsi="メイリオ" w:hint="eastAsia"/>
          <w:szCs w:val="21"/>
        </w:rPr>
        <w:t>9月</w:t>
      </w:r>
      <w:r w:rsidR="005C2F8A" w:rsidRPr="0095173B">
        <w:rPr>
          <w:rFonts w:ascii="メイリオ" w:eastAsia="メイリオ" w:hAnsi="メイリオ" w:hint="eastAsia"/>
          <w:szCs w:val="21"/>
        </w:rPr>
        <w:t>に</w:t>
      </w:r>
      <w:r>
        <w:rPr>
          <w:rFonts w:ascii="メイリオ" w:eastAsia="メイリオ" w:hAnsi="メイリオ" w:hint="eastAsia"/>
          <w:szCs w:val="21"/>
        </w:rPr>
        <w:t>国連サミットにおいて採択された「</w:t>
      </w:r>
      <w:r w:rsidR="005C2F8A" w:rsidRPr="0095173B">
        <w:rPr>
          <w:rFonts w:ascii="メイリオ" w:eastAsia="メイリオ" w:hAnsi="メイリオ" w:hint="eastAsia"/>
          <w:szCs w:val="21"/>
        </w:rPr>
        <w:t>持続可能な開発のための2030アジェンダ」</w:t>
      </w:r>
      <w:r>
        <w:rPr>
          <w:rFonts w:ascii="メイリオ" w:eastAsia="メイリオ" w:hAnsi="メイリオ" w:hint="eastAsia"/>
          <w:szCs w:val="21"/>
        </w:rPr>
        <w:t>で設定された2030年を年限とする国際目標であり、誰一人取り残さない持続可能な社会の実現のため、1</w:t>
      </w:r>
      <w:r>
        <w:rPr>
          <w:rFonts w:ascii="メイリオ" w:eastAsia="メイリオ" w:hAnsi="メイリオ"/>
          <w:szCs w:val="21"/>
        </w:rPr>
        <w:t>7</w:t>
      </w:r>
      <w:r>
        <w:rPr>
          <w:rFonts w:ascii="メイリオ" w:eastAsia="メイリオ" w:hAnsi="メイリオ" w:hint="eastAsia"/>
          <w:szCs w:val="21"/>
        </w:rPr>
        <w:t>の目標と1</w:t>
      </w:r>
      <w:r>
        <w:rPr>
          <w:rFonts w:ascii="メイリオ" w:eastAsia="メイリオ" w:hAnsi="メイリオ"/>
          <w:szCs w:val="21"/>
        </w:rPr>
        <w:t>69</w:t>
      </w:r>
      <w:r>
        <w:rPr>
          <w:rFonts w:ascii="メイリオ" w:eastAsia="メイリオ" w:hAnsi="メイリオ" w:hint="eastAsia"/>
          <w:szCs w:val="21"/>
        </w:rPr>
        <w:t>のターゲットが定められています。</w:t>
      </w:r>
    </w:p>
    <w:p w:rsidR="00B1746F" w:rsidRDefault="00B1746F" w:rsidP="00B1746F">
      <w:pPr>
        <w:spacing w:line="400" w:lineRule="exact"/>
        <w:ind w:leftChars="200" w:left="420" w:firstLineChars="100" w:firstLine="210"/>
        <w:rPr>
          <w:rFonts w:ascii="メイリオ" w:eastAsia="メイリオ" w:hAnsi="メイリオ"/>
          <w:szCs w:val="21"/>
        </w:rPr>
      </w:pPr>
    </w:p>
    <w:p w:rsidR="009178AA" w:rsidRPr="0095173B" w:rsidRDefault="009178AA" w:rsidP="00B1746F">
      <w:pPr>
        <w:spacing w:line="400" w:lineRule="exact"/>
        <w:ind w:leftChars="200" w:left="420" w:firstLineChars="100" w:firstLine="210"/>
        <w:rPr>
          <w:rFonts w:ascii="メイリオ" w:eastAsia="メイリオ" w:hAnsi="メイリオ" w:hint="eastAsia"/>
          <w:szCs w:val="21"/>
        </w:rPr>
      </w:pPr>
      <w:bookmarkStart w:id="0" w:name="_GoBack"/>
      <w:bookmarkEnd w:id="0"/>
    </w:p>
    <w:p w:rsidR="005C2F8A" w:rsidRPr="00B1746F" w:rsidRDefault="00F26F70"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ＳＤＧｓ</w:t>
      </w:r>
      <w:r w:rsidR="005C2F8A" w:rsidRPr="00B1746F">
        <w:rPr>
          <w:rFonts w:ascii="メイリオ" w:eastAsia="メイリオ" w:hAnsi="メイリオ" w:hint="eastAsia"/>
          <w:sz w:val="22"/>
          <w:szCs w:val="21"/>
        </w:rPr>
        <w:t>未来都市及び自治体</w:t>
      </w:r>
      <w:r w:rsidRPr="00B1746F">
        <w:rPr>
          <w:rFonts w:ascii="メイリオ" w:eastAsia="メイリオ" w:hAnsi="メイリオ" w:hint="eastAsia"/>
          <w:sz w:val="22"/>
          <w:szCs w:val="21"/>
        </w:rPr>
        <w:t>ＳＤＧｓ</w:t>
      </w:r>
      <w:r w:rsidR="005C2F8A" w:rsidRPr="00B1746F">
        <w:rPr>
          <w:rFonts w:ascii="メイリオ" w:eastAsia="メイリオ" w:hAnsi="メイリオ" w:hint="eastAsia"/>
          <w:sz w:val="22"/>
          <w:szCs w:val="21"/>
        </w:rPr>
        <w:t>モデル事業（</w:t>
      </w:r>
      <w:r w:rsidR="00C62E9D" w:rsidRPr="00B1746F">
        <w:rPr>
          <w:rFonts w:ascii="メイリオ" w:eastAsia="メイリオ" w:hAnsi="メイリオ" w:hint="eastAsia"/>
          <w:sz w:val="22"/>
          <w:szCs w:val="21"/>
        </w:rPr>
        <w:t>はじめに,</w:t>
      </w:r>
      <w:r w:rsidR="005C2F8A" w:rsidRPr="00B1746F">
        <w:rPr>
          <w:rFonts w:ascii="メイリオ" w:eastAsia="メイリオ" w:hAnsi="メイリオ" w:hint="eastAsia"/>
          <w:sz w:val="22"/>
          <w:szCs w:val="21"/>
        </w:rPr>
        <w:t>p</w:t>
      </w:r>
      <w:r w:rsidR="0033548D">
        <w:rPr>
          <w:rFonts w:ascii="メイリオ" w:eastAsia="メイリオ" w:hAnsi="メイリオ"/>
          <w:sz w:val="22"/>
          <w:szCs w:val="21"/>
        </w:rPr>
        <w:t>2,4,45</w:t>
      </w:r>
      <w:r w:rsidR="005C2F8A" w:rsidRPr="00B1746F">
        <w:rPr>
          <w:rFonts w:ascii="メイリオ" w:eastAsia="メイリオ" w:hAnsi="メイリオ" w:hint="eastAsia"/>
          <w:sz w:val="22"/>
          <w:szCs w:val="21"/>
        </w:rPr>
        <w:t>）</w:t>
      </w:r>
    </w:p>
    <w:p w:rsidR="005C2F8A" w:rsidRPr="0095173B" w:rsidRDefault="00417D58" w:rsidP="00B1746F">
      <w:pPr>
        <w:spacing w:line="400" w:lineRule="exact"/>
        <w:ind w:leftChars="200" w:left="420" w:firstLineChars="100" w:firstLine="210"/>
        <w:rPr>
          <w:rFonts w:ascii="メイリオ" w:eastAsia="メイリオ" w:hAnsi="メイリオ"/>
          <w:szCs w:val="21"/>
        </w:rPr>
      </w:pPr>
      <w:r>
        <w:rPr>
          <w:rFonts w:ascii="メイリオ" w:eastAsia="メイリオ" w:hAnsi="メイリオ" w:hint="eastAsia"/>
          <w:szCs w:val="21"/>
        </w:rPr>
        <w:t>ＳＤＧｓを原動力とした地方創生を推進するため内閣府が公募し、ＳＤＧｓの達成に向け優れた提案を行った自治体</w:t>
      </w:r>
      <w:r w:rsidR="005C2F8A" w:rsidRPr="0095173B">
        <w:rPr>
          <w:rFonts w:ascii="メイリオ" w:eastAsia="メイリオ" w:hAnsi="メイリオ" w:hint="eastAsia"/>
          <w:szCs w:val="21"/>
        </w:rPr>
        <w:t>を「</w:t>
      </w:r>
      <w:r w:rsidR="006225E5" w:rsidRPr="0095173B">
        <w:rPr>
          <w:rFonts w:ascii="メイリオ" w:eastAsia="メイリオ" w:hAnsi="メイリオ" w:hint="eastAsia"/>
          <w:szCs w:val="21"/>
        </w:rPr>
        <w:t>ＳＤＧｓ</w:t>
      </w:r>
      <w:r>
        <w:rPr>
          <w:rFonts w:ascii="メイリオ" w:eastAsia="メイリオ" w:hAnsi="メイリオ" w:hint="eastAsia"/>
          <w:szCs w:val="21"/>
        </w:rPr>
        <w:t>未来都市」として、さらに先導的な取組みを</w:t>
      </w:r>
      <w:r w:rsidR="005C2F8A" w:rsidRPr="0095173B">
        <w:rPr>
          <w:rFonts w:ascii="メイリオ" w:eastAsia="メイリオ" w:hAnsi="メイリオ" w:hint="eastAsia"/>
          <w:szCs w:val="21"/>
        </w:rPr>
        <w:t>「自治体</w:t>
      </w:r>
      <w:r w:rsidR="00F26F70" w:rsidRPr="0095173B">
        <w:rPr>
          <w:rFonts w:ascii="メイリオ" w:eastAsia="メイリオ" w:hAnsi="メイリオ" w:hint="eastAsia"/>
          <w:szCs w:val="21"/>
        </w:rPr>
        <w:t>ＳＤＧｓ</w:t>
      </w:r>
      <w:r>
        <w:rPr>
          <w:rFonts w:ascii="メイリオ" w:eastAsia="メイリオ" w:hAnsi="メイリオ" w:hint="eastAsia"/>
          <w:szCs w:val="21"/>
        </w:rPr>
        <w:t>モデル事業」として選定します</w:t>
      </w:r>
      <w:r w:rsidR="005C2F8A" w:rsidRPr="0095173B">
        <w:rPr>
          <w:rFonts w:ascii="メイリオ" w:eastAsia="メイリオ" w:hAnsi="メイリオ" w:hint="eastAsia"/>
          <w:szCs w:val="21"/>
        </w:rPr>
        <w:t>。</w:t>
      </w:r>
    </w:p>
    <w:p w:rsidR="005C2F8A" w:rsidRPr="0095173B" w:rsidRDefault="005C2F8A" w:rsidP="00B1746F">
      <w:pPr>
        <w:spacing w:line="400" w:lineRule="exact"/>
        <w:ind w:leftChars="200" w:left="420" w:firstLineChars="100" w:firstLine="210"/>
        <w:rPr>
          <w:rFonts w:ascii="メイリオ" w:eastAsia="メイリオ" w:hAnsi="メイリオ"/>
          <w:szCs w:val="21"/>
        </w:rPr>
      </w:pPr>
    </w:p>
    <w:p w:rsidR="005C2F8A" w:rsidRPr="00B1746F" w:rsidRDefault="005C2F8A"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Team OSAKAネットワーク（</w:t>
      </w:r>
      <w:r w:rsidR="00607F7A">
        <w:rPr>
          <w:rFonts w:ascii="メイリオ" w:eastAsia="メイリオ" w:hAnsi="メイリオ" w:hint="eastAsia"/>
          <w:sz w:val="22"/>
          <w:szCs w:val="21"/>
        </w:rPr>
        <w:t>p</w:t>
      </w:r>
      <w:r w:rsidR="0033548D">
        <w:rPr>
          <w:rFonts w:ascii="メイリオ" w:eastAsia="メイリオ" w:hAnsi="メイリオ"/>
          <w:sz w:val="22"/>
          <w:szCs w:val="21"/>
        </w:rPr>
        <w:t>31</w:t>
      </w:r>
      <w:r w:rsidR="00607F7A">
        <w:rPr>
          <w:rFonts w:ascii="メイリオ" w:eastAsia="メイリオ" w:hAnsi="メイリオ" w:hint="eastAsia"/>
          <w:sz w:val="22"/>
          <w:szCs w:val="21"/>
        </w:rPr>
        <w:t>,</w:t>
      </w:r>
      <w:r w:rsidR="0033548D">
        <w:rPr>
          <w:rFonts w:ascii="メイリオ" w:eastAsia="メイリオ" w:hAnsi="メイリオ"/>
          <w:sz w:val="22"/>
          <w:szCs w:val="21"/>
        </w:rPr>
        <w:t>42</w:t>
      </w:r>
      <w:r w:rsidRPr="00B1746F">
        <w:rPr>
          <w:rFonts w:ascii="メイリオ" w:eastAsia="メイリオ" w:hAnsi="メイリオ" w:hint="eastAsia"/>
          <w:sz w:val="22"/>
          <w:szCs w:val="21"/>
        </w:rPr>
        <w:t>）</w:t>
      </w:r>
    </w:p>
    <w:p w:rsidR="005C2F8A" w:rsidRPr="0095173B" w:rsidRDefault="005C2F8A" w:rsidP="00B1746F">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アジア諸都市等の低炭素社会の構築に向けたプロジェクトを創出・形成するため、環境技術を有する大阪・関西の事業者が、大阪市及び公益財団法人地球環境センター（</w:t>
      </w:r>
      <w:r w:rsidR="00F26F70" w:rsidRPr="0095173B">
        <w:rPr>
          <w:rFonts w:ascii="メイリオ" w:eastAsia="メイリオ" w:hAnsi="メイリオ" w:hint="eastAsia"/>
          <w:szCs w:val="21"/>
        </w:rPr>
        <w:t>ＧＥＣ</w:t>
      </w:r>
      <w:r w:rsidRPr="0095173B">
        <w:rPr>
          <w:rFonts w:ascii="メイリオ" w:eastAsia="メイリオ" w:hAnsi="メイリオ" w:hint="eastAsia"/>
          <w:szCs w:val="21"/>
        </w:rPr>
        <w:t>）や大学等と連携する場のこと。このネットワークを通じて、事業者の海外進出や大阪・関西経済の活性化を図るとともに、国際環境分野における日本の役割に貢献しています。</w:t>
      </w:r>
    </w:p>
    <w:p w:rsidR="005C2F8A" w:rsidRPr="0095173B" w:rsidRDefault="005C2F8A" w:rsidP="00B1746F">
      <w:pPr>
        <w:spacing w:line="400" w:lineRule="exact"/>
        <w:ind w:leftChars="200" w:left="420" w:firstLineChars="100" w:firstLine="210"/>
        <w:rPr>
          <w:rFonts w:ascii="メイリオ" w:eastAsia="メイリオ" w:hAnsi="メイリオ"/>
          <w:szCs w:val="21"/>
        </w:rPr>
      </w:pPr>
    </w:p>
    <w:p w:rsidR="005C2F8A" w:rsidRPr="0095173B" w:rsidRDefault="00F26F70" w:rsidP="00BA6698">
      <w:pPr>
        <w:spacing w:line="400" w:lineRule="exact"/>
        <w:ind w:leftChars="100" w:left="210"/>
        <w:rPr>
          <w:rFonts w:ascii="メイリオ" w:eastAsia="メイリオ" w:hAnsi="メイリオ"/>
          <w:szCs w:val="21"/>
        </w:rPr>
      </w:pPr>
      <w:r w:rsidRPr="00B1746F">
        <w:rPr>
          <w:rFonts w:ascii="メイリオ" w:eastAsia="メイリオ" w:hAnsi="メイリオ" w:hint="eastAsia"/>
          <w:sz w:val="22"/>
          <w:szCs w:val="21"/>
        </w:rPr>
        <w:t>ＵＮＥＰ</w:t>
      </w:r>
      <w:r w:rsidR="005C2F8A" w:rsidRPr="00B1746F">
        <w:rPr>
          <w:rFonts w:ascii="メイリオ" w:eastAsia="メイリオ" w:hAnsi="メイリオ" w:hint="eastAsia"/>
          <w:sz w:val="22"/>
          <w:szCs w:val="21"/>
        </w:rPr>
        <w:t>（United</w:t>
      </w:r>
      <w:r w:rsidR="005C2F8A" w:rsidRPr="00B1746F">
        <w:rPr>
          <w:rFonts w:ascii="メイリオ" w:eastAsia="メイリオ" w:hAnsi="メイリオ"/>
          <w:sz w:val="22"/>
          <w:szCs w:val="21"/>
        </w:rPr>
        <w:t xml:space="preserve"> Nations Environment Programme</w:t>
      </w:r>
      <w:r w:rsidR="005C2F8A" w:rsidRPr="00B1746F">
        <w:rPr>
          <w:rFonts w:ascii="メイリオ" w:eastAsia="メイリオ" w:hAnsi="メイリオ" w:hint="eastAsia"/>
          <w:sz w:val="22"/>
          <w:szCs w:val="21"/>
        </w:rPr>
        <w:t>）（</w:t>
      </w:r>
      <w:r w:rsidR="00C62E9D" w:rsidRPr="00B1746F">
        <w:rPr>
          <w:rFonts w:ascii="メイリオ" w:eastAsia="メイリオ" w:hAnsi="メイリオ" w:hint="eastAsia"/>
          <w:sz w:val="22"/>
          <w:szCs w:val="21"/>
        </w:rPr>
        <w:t>p5</w:t>
      </w:r>
      <w:r w:rsidR="005C2F8A" w:rsidRPr="00B1746F">
        <w:rPr>
          <w:rFonts w:ascii="メイリオ" w:eastAsia="メイリオ" w:hAnsi="メイリオ" w:hint="eastAsia"/>
          <w:sz w:val="22"/>
          <w:szCs w:val="21"/>
        </w:rPr>
        <w:t>）</w:t>
      </w:r>
    </w:p>
    <w:p w:rsidR="005C2F8A" w:rsidRPr="0095173B" w:rsidRDefault="005C2F8A" w:rsidP="00B1746F">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国連環境計画といい</w:t>
      </w:r>
      <w:r w:rsidR="00ED3BD7">
        <w:rPr>
          <w:rFonts w:ascii="メイリオ" w:eastAsia="メイリオ" w:hAnsi="メイリオ" w:hint="eastAsia"/>
          <w:szCs w:val="21"/>
        </w:rPr>
        <w:t>、人の生命と福祉のために環境の質を現在から将来にわたり保護し拡大</w:t>
      </w:r>
      <w:r w:rsidRPr="0095173B">
        <w:rPr>
          <w:rFonts w:ascii="メイリオ" w:eastAsia="メイリオ" w:hAnsi="メイリオ" w:hint="eastAsia"/>
          <w:szCs w:val="21"/>
        </w:rPr>
        <w:t>するための国際協力を進めるため、７つのサブプログラム（気候変動、災害・紛争、生態系管理、環境ガバナンス、化学物質・廃棄物、資源効率性、環境レビュー）を中心に活動を行っています。</w:t>
      </w:r>
    </w:p>
    <w:p w:rsidR="005C2F8A" w:rsidRPr="0095173B" w:rsidRDefault="005C2F8A" w:rsidP="00B1746F">
      <w:pPr>
        <w:spacing w:line="400" w:lineRule="exact"/>
        <w:ind w:leftChars="200" w:left="420" w:firstLineChars="100" w:firstLine="210"/>
        <w:rPr>
          <w:rFonts w:ascii="メイリオ" w:eastAsia="メイリオ" w:hAnsi="メイリオ"/>
          <w:szCs w:val="21"/>
        </w:rPr>
      </w:pPr>
    </w:p>
    <w:p w:rsidR="005C2F8A" w:rsidRPr="00B1746F" w:rsidRDefault="00F26F70"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ＵＮＥＰ－ＩＥＴＣ</w:t>
      </w:r>
      <w:r w:rsidR="005C2F8A" w:rsidRPr="00B1746F">
        <w:rPr>
          <w:rFonts w:ascii="メイリオ" w:eastAsia="メイリオ" w:hAnsi="メイリオ" w:hint="eastAsia"/>
          <w:sz w:val="22"/>
          <w:szCs w:val="21"/>
        </w:rPr>
        <w:t>（p</w:t>
      </w:r>
      <w:r w:rsidR="0033548D">
        <w:rPr>
          <w:rFonts w:ascii="メイリオ" w:eastAsia="メイリオ" w:hAnsi="メイリオ"/>
          <w:sz w:val="22"/>
          <w:szCs w:val="21"/>
        </w:rPr>
        <w:t>29,42,44</w:t>
      </w:r>
      <w:r w:rsidR="005C2F8A" w:rsidRPr="00B1746F">
        <w:rPr>
          <w:rFonts w:ascii="メイリオ" w:eastAsia="メイリオ" w:hAnsi="メイリオ" w:hint="eastAsia"/>
          <w:sz w:val="22"/>
          <w:szCs w:val="21"/>
        </w:rPr>
        <w:t>）</w:t>
      </w:r>
    </w:p>
    <w:p w:rsidR="005C2F8A" w:rsidRPr="0095173B" w:rsidRDefault="005C2F8A" w:rsidP="00B1746F">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国連環境計画国際環境技術センター（United</w:t>
      </w:r>
      <w:r w:rsidRPr="0095173B">
        <w:rPr>
          <w:rFonts w:ascii="メイリオ" w:eastAsia="メイリオ" w:hAnsi="メイリオ"/>
          <w:szCs w:val="21"/>
        </w:rPr>
        <w:t xml:space="preserve"> Nations Environment Programme International Environmental Technology Centre</w:t>
      </w:r>
      <w:r w:rsidRPr="0095173B">
        <w:rPr>
          <w:rFonts w:ascii="メイリオ" w:eastAsia="メイリオ" w:hAnsi="メイリオ" w:hint="eastAsia"/>
          <w:szCs w:val="21"/>
        </w:rPr>
        <w:t>）の略。1990年に開催された「国際花と緑の博覧会」の精神を継承し、大阪の環境保全の経験を活かすため、鶴見緑地に誘致した、大阪に存在する唯一の国連機関。開発途上国等における廃棄物管理を中心とする環境上適正な技術（EST）の普及等を進めています。</w:t>
      </w:r>
    </w:p>
    <w:p w:rsidR="005C2F8A" w:rsidRDefault="005C2F8A" w:rsidP="00B1746F">
      <w:pPr>
        <w:spacing w:line="400" w:lineRule="exact"/>
        <w:ind w:leftChars="200" w:left="420" w:firstLineChars="100" w:firstLine="210"/>
        <w:rPr>
          <w:rFonts w:ascii="メイリオ" w:eastAsia="メイリオ" w:hAnsi="メイリオ"/>
          <w:szCs w:val="21"/>
        </w:rPr>
      </w:pPr>
    </w:p>
    <w:p w:rsidR="005C2F8A" w:rsidRPr="00B1746F" w:rsidRDefault="005C2F8A" w:rsidP="00BA6698">
      <w:pPr>
        <w:spacing w:line="400" w:lineRule="exact"/>
        <w:ind w:leftChars="100" w:left="210"/>
        <w:rPr>
          <w:rFonts w:ascii="メイリオ" w:eastAsia="メイリオ" w:hAnsi="メイリオ"/>
          <w:sz w:val="22"/>
          <w:szCs w:val="21"/>
        </w:rPr>
      </w:pPr>
      <w:r w:rsidRPr="00B1746F">
        <w:rPr>
          <w:rFonts w:ascii="メイリオ" w:eastAsia="メイリオ" w:hAnsi="メイリオ" w:hint="eastAsia"/>
          <w:sz w:val="22"/>
          <w:szCs w:val="21"/>
        </w:rPr>
        <w:t>３R＋Renewable（スリーアールプラスリニューアブル）（</w:t>
      </w:r>
      <w:r w:rsidR="00C62E9D" w:rsidRPr="00B1746F">
        <w:rPr>
          <w:rFonts w:ascii="メイリオ" w:eastAsia="メイリオ" w:hAnsi="メイリオ" w:hint="eastAsia"/>
          <w:sz w:val="22"/>
          <w:szCs w:val="21"/>
        </w:rPr>
        <w:t>はじめに</w:t>
      </w:r>
      <w:r w:rsidR="00607F7A">
        <w:rPr>
          <w:rFonts w:ascii="メイリオ" w:eastAsia="メイリオ" w:hAnsi="メイリオ" w:hint="eastAsia"/>
          <w:sz w:val="22"/>
          <w:szCs w:val="21"/>
        </w:rPr>
        <w:t>,p1,</w:t>
      </w:r>
      <w:r w:rsidR="00607F7A">
        <w:rPr>
          <w:rFonts w:ascii="メイリオ" w:eastAsia="メイリオ" w:hAnsi="メイリオ"/>
          <w:sz w:val="22"/>
          <w:szCs w:val="21"/>
        </w:rPr>
        <w:t>3</w:t>
      </w:r>
      <w:r w:rsidR="00607F7A">
        <w:rPr>
          <w:rFonts w:ascii="メイリオ" w:eastAsia="メイリオ" w:hAnsi="メイリオ" w:hint="eastAsia"/>
          <w:sz w:val="22"/>
          <w:szCs w:val="21"/>
        </w:rPr>
        <w:t>,1</w:t>
      </w:r>
      <w:r w:rsidR="0033548D">
        <w:rPr>
          <w:rFonts w:ascii="メイリオ" w:eastAsia="メイリオ" w:hAnsi="メイリオ"/>
          <w:sz w:val="22"/>
          <w:szCs w:val="21"/>
        </w:rPr>
        <w:t>5</w:t>
      </w:r>
      <w:r w:rsidR="00607F7A">
        <w:rPr>
          <w:rFonts w:ascii="メイリオ" w:eastAsia="メイリオ" w:hAnsi="メイリオ" w:hint="eastAsia"/>
          <w:sz w:val="22"/>
          <w:szCs w:val="21"/>
        </w:rPr>
        <w:t>,2</w:t>
      </w:r>
      <w:r w:rsidR="0033548D">
        <w:rPr>
          <w:rFonts w:ascii="メイリオ" w:eastAsia="メイリオ" w:hAnsi="メイリオ"/>
          <w:sz w:val="22"/>
          <w:szCs w:val="21"/>
        </w:rPr>
        <w:t>4</w:t>
      </w:r>
      <w:r w:rsidR="00607F7A">
        <w:rPr>
          <w:rFonts w:ascii="メイリオ" w:eastAsia="メイリオ" w:hAnsi="メイリオ" w:hint="eastAsia"/>
          <w:sz w:val="22"/>
          <w:szCs w:val="21"/>
        </w:rPr>
        <w:t>,3</w:t>
      </w:r>
      <w:r w:rsidR="0033548D">
        <w:rPr>
          <w:rFonts w:ascii="メイリオ" w:eastAsia="メイリオ" w:hAnsi="メイリオ"/>
          <w:sz w:val="22"/>
          <w:szCs w:val="21"/>
        </w:rPr>
        <w:t>8</w:t>
      </w:r>
      <w:r w:rsidRPr="00B1746F">
        <w:rPr>
          <w:rFonts w:ascii="メイリオ" w:eastAsia="メイリオ" w:hAnsi="メイリオ" w:hint="eastAsia"/>
          <w:sz w:val="22"/>
          <w:szCs w:val="21"/>
        </w:rPr>
        <w:t>）</w:t>
      </w:r>
    </w:p>
    <w:p w:rsidR="005C2F8A" w:rsidRPr="0095173B" w:rsidRDefault="005C2F8A" w:rsidP="00B1746F">
      <w:pPr>
        <w:spacing w:line="400" w:lineRule="exact"/>
        <w:ind w:leftChars="200" w:left="420" w:firstLineChars="100" w:firstLine="210"/>
        <w:rPr>
          <w:rFonts w:ascii="メイリオ" w:eastAsia="メイリオ" w:hAnsi="メイリオ"/>
          <w:szCs w:val="21"/>
        </w:rPr>
      </w:pPr>
      <w:r w:rsidRPr="0095173B">
        <w:rPr>
          <w:rFonts w:ascii="メイリオ" w:eastAsia="メイリオ" w:hAnsi="メイリオ" w:hint="eastAsia"/>
          <w:szCs w:val="21"/>
        </w:rPr>
        <w:t>３Rとはごみ減量のための取組みのことをいい、「Reduce（リデュース）」、「Reuse（リユース）」、「Recycle（リサイクル）」からなります。「Reduce」はごみを出さないようにする発生抑制、「Reuse」は使えるものは何度も使う再使用、「Recycle」はごみとせず資源として利用する再生利用を意味します。また、</w:t>
      </w:r>
      <w:r w:rsidR="00F26F70" w:rsidRPr="0095173B">
        <w:rPr>
          <w:rFonts w:ascii="メイリオ" w:eastAsia="メイリオ" w:hAnsi="メイリオ" w:hint="eastAsia"/>
          <w:szCs w:val="21"/>
        </w:rPr>
        <w:t>2019</w:t>
      </w:r>
      <w:r w:rsidRPr="0095173B">
        <w:rPr>
          <w:rFonts w:ascii="メイリオ" w:eastAsia="メイリオ" w:hAnsi="メイリオ" w:hint="eastAsia"/>
          <w:szCs w:val="21"/>
        </w:rPr>
        <w:t>年５月に国により策定された「プラスチック資源循環戦略」には、再生可能資源への代替を意味する「Renewable（リニューアブル）」が新たに加えられました。</w:t>
      </w:r>
    </w:p>
    <w:p w:rsidR="005C2F8A" w:rsidRDefault="005C2F8A" w:rsidP="00B1746F">
      <w:pPr>
        <w:spacing w:line="400" w:lineRule="exact"/>
        <w:ind w:leftChars="200" w:left="420" w:firstLineChars="100" w:firstLine="210"/>
        <w:rPr>
          <w:rFonts w:ascii="メイリオ" w:eastAsia="メイリオ" w:hAnsi="メイリオ"/>
          <w:szCs w:val="21"/>
        </w:rPr>
      </w:pPr>
    </w:p>
    <w:p w:rsidR="00110A8D" w:rsidRDefault="00110A8D" w:rsidP="00B1746F">
      <w:pPr>
        <w:spacing w:line="400" w:lineRule="exact"/>
        <w:ind w:leftChars="200" w:left="420" w:firstLineChars="100" w:firstLine="210"/>
        <w:rPr>
          <w:rFonts w:ascii="メイリオ" w:eastAsia="メイリオ" w:hAnsi="メイリオ"/>
          <w:szCs w:val="21"/>
        </w:rPr>
      </w:pPr>
    </w:p>
    <w:p w:rsidR="001A2782" w:rsidRPr="0095173B" w:rsidRDefault="001A2782" w:rsidP="009178AA">
      <w:pPr>
        <w:spacing w:line="400" w:lineRule="exact"/>
        <w:rPr>
          <w:rFonts w:ascii="メイリオ" w:eastAsia="メイリオ" w:hAnsi="メイリオ" w:hint="eastAsia"/>
          <w:szCs w:val="21"/>
        </w:rPr>
      </w:pPr>
    </w:p>
    <w:sectPr w:rsidR="001A2782" w:rsidRPr="0095173B" w:rsidSect="00BA6698">
      <w:footerReference w:type="default" r:id="rId66"/>
      <w:pgSz w:w="11906" w:h="16838" w:code="9"/>
      <w:pgMar w:top="680" w:right="1134" w:bottom="680" w:left="1134" w:header="567" w:footer="57"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490" w:rsidRDefault="008B0490">
      <w:r>
        <w:separator/>
      </w:r>
    </w:p>
  </w:endnote>
  <w:endnote w:type="continuationSeparator" w:id="0">
    <w:p w:rsidR="008B0490" w:rsidRDefault="008B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5158D5">
    <w:pPr>
      <w:pStyle w:val="a9"/>
      <w:jc w:val="center"/>
    </w:pPr>
  </w:p>
  <w:p w:rsidR="005158D5" w:rsidRDefault="005158D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5158D5">
    <w:pPr>
      <w:pStyle w:val="a9"/>
      <w:jc w:val="center"/>
    </w:pPr>
    <w:r w:rsidRPr="00422BBC">
      <w:rPr>
        <w:rFonts w:ascii="Meiryo UI" w:eastAsia="Meiryo UI" w:hAnsi="Meiryo UI" w:hint="eastAsia"/>
      </w:rPr>
      <w:t>巻末資料－</w:t>
    </w:r>
    <w:sdt>
      <w:sdtPr>
        <w:id w:val="-943762032"/>
        <w:docPartObj>
          <w:docPartGallery w:val="Page Numbers (Bottom of Page)"/>
          <w:docPartUnique/>
        </w:docPartObj>
      </w:sdtPr>
      <w:sdtEndPr/>
      <w:sdtContent>
        <w:r>
          <w:fldChar w:fldCharType="begin"/>
        </w:r>
        <w:r>
          <w:instrText>PAGE   \* MERGEFORMAT</w:instrText>
        </w:r>
        <w:r>
          <w:fldChar w:fldCharType="separate"/>
        </w:r>
        <w:r w:rsidR="009178AA" w:rsidRPr="009178AA">
          <w:rPr>
            <w:noProof/>
            <w:lang w:val="ja-JP"/>
          </w:rPr>
          <w:t>18</w:t>
        </w:r>
        <w:r>
          <w:fldChar w:fldCharType="end"/>
        </w:r>
      </w:sdtContent>
    </w:sdt>
  </w:p>
  <w:p w:rsidR="005158D5" w:rsidRDefault="005158D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490" w:rsidRDefault="008B0490">
      <w:r>
        <w:separator/>
      </w:r>
    </w:p>
  </w:footnote>
  <w:footnote w:type="continuationSeparator" w:id="0">
    <w:p w:rsidR="008B0490" w:rsidRDefault="008B0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2B4F"/>
    <w:rsid w:val="0014784E"/>
    <w:rsid w:val="00154B33"/>
    <w:rsid w:val="00177A6C"/>
    <w:rsid w:val="00185983"/>
    <w:rsid w:val="001867AD"/>
    <w:rsid w:val="00186F9F"/>
    <w:rsid w:val="00191DA3"/>
    <w:rsid w:val="001975FA"/>
    <w:rsid w:val="001A0A15"/>
    <w:rsid w:val="001A1716"/>
    <w:rsid w:val="001A2782"/>
    <w:rsid w:val="001A358A"/>
    <w:rsid w:val="001A61C7"/>
    <w:rsid w:val="001B220B"/>
    <w:rsid w:val="001B3BDC"/>
    <w:rsid w:val="001B5B87"/>
    <w:rsid w:val="001B78BA"/>
    <w:rsid w:val="001C4D99"/>
    <w:rsid w:val="001D3D13"/>
    <w:rsid w:val="001E3BF0"/>
    <w:rsid w:val="001E4CA9"/>
    <w:rsid w:val="001F1119"/>
    <w:rsid w:val="001F1A9E"/>
    <w:rsid w:val="001F4318"/>
    <w:rsid w:val="001F5721"/>
    <w:rsid w:val="001F7739"/>
    <w:rsid w:val="00207446"/>
    <w:rsid w:val="00210EA0"/>
    <w:rsid w:val="00212469"/>
    <w:rsid w:val="00225593"/>
    <w:rsid w:val="0024296A"/>
    <w:rsid w:val="002433F3"/>
    <w:rsid w:val="0026194D"/>
    <w:rsid w:val="00265D59"/>
    <w:rsid w:val="002776BC"/>
    <w:rsid w:val="00282A9F"/>
    <w:rsid w:val="00285B74"/>
    <w:rsid w:val="00291199"/>
    <w:rsid w:val="00292373"/>
    <w:rsid w:val="002946C0"/>
    <w:rsid w:val="002A4476"/>
    <w:rsid w:val="002B2EB3"/>
    <w:rsid w:val="002B4FFB"/>
    <w:rsid w:val="002B505A"/>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F31"/>
    <w:rsid w:val="006C3F1F"/>
    <w:rsid w:val="006C6C0B"/>
    <w:rsid w:val="006E0218"/>
    <w:rsid w:val="006E2218"/>
    <w:rsid w:val="006E26C6"/>
    <w:rsid w:val="006E43EC"/>
    <w:rsid w:val="006E56E3"/>
    <w:rsid w:val="006E5F9D"/>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0490"/>
    <w:rsid w:val="008B6130"/>
    <w:rsid w:val="008B644B"/>
    <w:rsid w:val="008C09D5"/>
    <w:rsid w:val="008C2497"/>
    <w:rsid w:val="008D1ED6"/>
    <w:rsid w:val="008D7358"/>
    <w:rsid w:val="008F7BF5"/>
    <w:rsid w:val="00902DAA"/>
    <w:rsid w:val="0090458A"/>
    <w:rsid w:val="009137DF"/>
    <w:rsid w:val="009153F3"/>
    <w:rsid w:val="00915AE6"/>
    <w:rsid w:val="00916379"/>
    <w:rsid w:val="009178AA"/>
    <w:rsid w:val="00924C82"/>
    <w:rsid w:val="00930A08"/>
    <w:rsid w:val="00944907"/>
    <w:rsid w:val="0095173B"/>
    <w:rsid w:val="00960764"/>
    <w:rsid w:val="00964B90"/>
    <w:rsid w:val="00971244"/>
    <w:rsid w:val="009757D5"/>
    <w:rsid w:val="00980A22"/>
    <w:rsid w:val="0098299E"/>
    <w:rsid w:val="00985AC3"/>
    <w:rsid w:val="00990AA2"/>
    <w:rsid w:val="00990DAF"/>
    <w:rsid w:val="009B1681"/>
    <w:rsid w:val="009B1E48"/>
    <w:rsid w:val="009B2DFF"/>
    <w:rsid w:val="009B3869"/>
    <w:rsid w:val="009B6812"/>
    <w:rsid w:val="009C13DC"/>
    <w:rsid w:val="009C5062"/>
    <w:rsid w:val="009C6127"/>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56B2"/>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41894"/>
    <w:rsid w:val="00F43E25"/>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D3868"/>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723666"/>
  <w15:chartTrackingRefBased/>
  <w15:docId w15:val="{F80EDAC2-A639-48AA-9887-0CCFAE7E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68" Type="http://schemas.openxmlformats.org/officeDocument/2006/relationships/theme" Target="theme/theme1.xml"/><Relationship Id="rId7" Type="http://schemas.openxmlformats.org/officeDocument/2006/relationships/endnotes" Target="endnotes.xml"/><Relationship Id="rId6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2.xml"/><Relationship Id="rId5" Type="http://schemas.openxmlformats.org/officeDocument/2006/relationships/webSettings" Target="webSettings.xml"/><Relationship Id="rId65" Type="http://schemas.openxmlformats.org/officeDocument/2006/relationships/image" Target="media/image56.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C006F-1656-48C6-9998-865B708D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2363</Words>
  <Characters>13475</Characters>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2021-03-10T01:10:00Z</cp:lastPrinted>
  <dcterms:created xsi:type="dcterms:W3CDTF">2021-03-22T06:01:00Z</dcterms:created>
  <dcterms:modified xsi:type="dcterms:W3CDTF">2021-03-31T08:21:00Z</dcterms:modified>
</cp:coreProperties>
</file>