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4A48" w14:textId="17FC89DA" w:rsidR="00061215" w:rsidRPr="00C93BC3" w:rsidRDefault="00C21654" w:rsidP="00061215">
      <w:pPr>
        <w:tabs>
          <w:tab w:val="left" w:pos="8222"/>
        </w:tabs>
        <w:jc w:val="center"/>
        <w:rPr>
          <w:rFonts w:ascii="HG丸ｺﾞｼｯｸM-PRO" w:eastAsia="HG丸ｺﾞｼｯｸM-PRO" w:hAnsi="HG丸ｺﾞｼｯｸM-PRO"/>
        </w:rPr>
      </w:pPr>
      <w:r w:rsidRPr="00C93BC3">
        <w:rPr>
          <w:rFonts w:ascii="HG丸ｺﾞｼｯｸM-PRO" w:eastAsia="HG丸ｺﾞｼｯｸM-PRO" w:hAnsi="HG丸ｺﾞｼｯｸM-PRO" w:hint="eastAsia"/>
        </w:rPr>
        <w:t>民間ネット調査「環境</w:t>
      </w:r>
      <w:r w:rsidR="004132CB">
        <w:rPr>
          <w:rFonts w:ascii="HG丸ｺﾞｼｯｸM-PRO" w:eastAsia="HG丸ｺﾞｼｯｸM-PRO" w:hAnsi="HG丸ｺﾞｼｯｸM-PRO" w:hint="eastAsia"/>
        </w:rPr>
        <w:t>学習</w:t>
      </w:r>
      <w:r w:rsidRPr="00C93BC3">
        <w:rPr>
          <w:rFonts w:ascii="HG丸ｺﾞｼｯｸM-PRO" w:eastAsia="HG丸ｺﾞｼｯｸM-PRO" w:hAnsi="HG丸ｺﾞｼｯｸM-PRO" w:hint="eastAsia"/>
        </w:rPr>
        <w:t>に関するアンケート」（令和</w:t>
      </w:r>
      <w:r w:rsidR="007500A2">
        <w:rPr>
          <w:rFonts w:ascii="HG丸ｺﾞｼｯｸM-PRO" w:eastAsia="HG丸ｺﾞｼｯｸM-PRO" w:hAnsi="HG丸ｺﾞｼｯｸM-PRO" w:hint="eastAsia"/>
        </w:rPr>
        <w:t>５</w:t>
      </w:r>
      <w:r w:rsidRPr="00C93BC3">
        <w:rPr>
          <w:rFonts w:ascii="HG丸ｺﾞｼｯｸM-PRO" w:eastAsia="HG丸ｺﾞｼｯｸM-PRO" w:hAnsi="HG丸ｺﾞｼｯｸM-PRO" w:hint="eastAsia"/>
        </w:rPr>
        <w:t>年</w:t>
      </w:r>
      <w:r w:rsidR="00C93BC3" w:rsidRPr="00C93BC3">
        <w:rPr>
          <w:rFonts w:ascii="HG丸ｺﾞｼｯｸM-PRO" w:eastAsia="HG丸ｺﾞｼｯｸM-PRO" w:hAnsi="HG丸ｺﾞｼｯｸM-PRO" w:hint="eastAsia"/>
        </w:rPr>
        <w:t>９</w:t>
      </w:r>
      <w:r w:rsidRPr="00C93BC3">
        <w:rPr>
          <w:rFonts w:ascii="HG丸ｺﾞｼｯｸM-PRO" w:eastAsia="HG丸ｺﾞｼｯｸM-PRO" w:hAnsi="HG丸ｺﾞｼｯｸM-PRO" w:hint="eastAsia"/>
        </w:rPr>
        <w:t>月実施）の結果</w:t>
      </w:r>
    </w:p>
    <w:p w14:paraId="5BBE6686" w14:textId="6ED2EC49" w:rsidR="00061215" w:rsidRPr="00C93BC3" w:rsidRDefault="00061215" w:rsidP="00A207B3">
      <w:pPr>
        <w:jc w:val="center"/>
        <w:rPr>
          <w:rFonts w:ascii="HG丸ｺﾞｼｯｸM-PRO" w:eastAsia="HG丸ｺﾞｼｯｸM-PRO" w:hAnsi="HG丸ｺﾞｼｯｸM-PRO"/>
        </w:rPr>
      </w:pPr>
    </w:p>
    <w:p w14:paraId="2CBF92CC" w14:textId="77777777" w:rsidR="00C21654" w:rsidRPr="00C93BC3" w:rsidRDefault="00C21654" w:rsidP="00A207B3">
      <w:pPr>
        <w:jc w:val="center"/>
        <w:rPr>
          <w:rFonts w:ascii="HG丸ｺﾞｼｯｸM-PRO" w:eastAsia="HG丸ｺﾞｼｯｸM-PRO" w:hAnsi="HG丸ｺﾞｼｯｸM-PRO"/>
        </w:rPr>
      </w:pPr>
    </w:p>
    <w:p w14:paraId="32700FA0" w14:textId="77777777"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○調査目的</w:t>
      </w:r>
    </w:p>
    <w:p w14:paraId="3B38B511" w14:textId="30A77721" w:rsidR="004132CB" w:rsidRPr="004132CB" w:rsidRDefault="004132CB" w:rsidP="004132CB">
      <w:pPr>
        <w:ind w:leftChars="100" w:left="210" w:firstLineChars="100" w:firstLine="210"/>
        <w:rPr>
          <w:rFonts w:ascii="HG丸ｺﾞｼｯｸM-PRO" w:eastAsia="HG丸ｺﾞｼｯｸM-PRO" w:hAnsi="HG丸ｺﾞｼｯｸM-PRO"/>
        </w:rPr>
      </w:pPr>
      <w:r w:rsidRPr="004132CB">
        <w:rPr>
          <w:rFonts w:ascii="HG丸ｺﾞｼｯｸM-PRO" w:eastAsia="HG丸ｺﾞｼｯｸM-PRO" w:hAnsi="HG丸ｺﾞｼｯｸM-PRO" w:hint="eastAsia"/>
        </w:rPr>
        <w:t>大阪市では、環境問題に関する講座やイベントなど、さまざまな環境学習関連事業を実施しています。</w:t>
      </w:r>
    </w:p>
    <w:p w14:paraId="098712A3" w14:textId="32035783" w:rsidR="004132CB" w:rsidRPr="004132CB" w:rsidRDefault="004132CB" w:rsidP="004132CB">
      <w:pPr>
        <w:ind w:left="210" w:hangingChars="100" w:hanging="210"/>
        <w:rPr>
          <w:rFonts w:ascii="HG丸ｺﾞｼｯｸM-PRO" w:eastAsia="HG丸ｺﾞｼｯｸM-PRO" w:hAnsi="HG丸ｺﾞｼｯｸM-PRO"/>
        </w:rPr>
      </w:pPr>
      <w:r w:rsidRPr="004132C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132CB">
        <w:rPr>
          <w:rFonts w:ascii="HG丸ｺﾞｼｯｸM-PRO" w:eastAsia="HG丸ｺﾞｼｯｸM-PRO" w:hAnsi="HG丸ｺﾞｼｯｸM-PRO" w:hint="eastAsia"/>
        </w:rPr>
        <w:t>環境問題への関心が高まっており、節電等の省エネやごみ減量など、日常生活の中で取り組んでいる方も増えていますが、環境問題への理解を深め、さらに多くの方々に取り組んでいただくことが必要であると考えています。</w:t>
      </w:r>
    </w:p>
    <w:p w14:paraId="7647F5E6" w14:textId="589B7B78" w:rsidR="00061215" w:rsidRDefault="004132CB" w:rsidP="004132CB">
      <w:pPr>
        <w:ind w:left="210" w:hangingChars="100" w:hanging="210"/>
        <w:rPr>
          <w:rFonts w:ascii="HG丸ｺﾞｼｯｸM-PRO" w:eastAsia="HG丸ｺﾞｼｯｸM-PRO" w:hAnsi="HG丸ｺﾞｼｯｸM-PRO"/>
        </w:rPr>
      </w:pPr>
      <w:r w:rsidRPr="004132C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132CB">
        <w:rPr>
          <w:rFonts w:ascii="HG丸ｺﾞｼｯｸM-PRO" w:eastAsia="HG丸ｺﾞｼｯｸM-PRO" w:hAnsi="HG丸ｺﾞｼｯｸM-PRO" w:hint="eastAsia"/>
        </w:rPr>
        <w:t>そこで、市民のみなさまが大阪市の環境学習関連事業に関して、どのような意識やお考えをお持ちになっているかをお聞きし、効果的な事業展開を図っていくうえでの参考にするため、今回の調査を実施します。</w:t>
      </w:r>
    </w:p>
    <w:p w14:paraId="0C32ED3C" w14:textId="1F2BB21A" w:rsidR="004132CB" w:rsidRPr="00C93BC3" w:rsidRDefault="004132CB" w:rsidP="004132CB">
      <w:pPr>
        <w:ind w:left="210" w:hangingChars="100" w:hanging="210"/>
        <w:rPr>
          <w:rFonts w:ascii="HG丸ｺﾞｼｯｸM-PRO" w:eastAsia="HG丸ｺﾞｼｯｸM-PRO" w:hAnsi="HG丸ｺﾞｼｯｸM-PRO"/>
        </w:rPr>
      </w:pPr>
    </w:p>
    <w:p w14:paraId="1E270317" w14:textId="7E120EE8" w:rsidR="00C21654" w:rsidRPr="00C93BC3" w:rsidRDefault="00061215" w:rsidP="00C2165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○調査期間</w:t>
      </w:r>
    </w:p>
    <w:p w14:paraId="51BFED39" w14:textId="538D06BC" w:rsidR="00061215" w:rsidRPr="00C93BC3" w:rsidRDefault="00A52AB6"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令和</w:t>
      </w:r>
      <w:r w:rsidR="007500A2">
        <w:rPr>
          <w:rFonts w:ascii="HG丸ｺﾞｼｯｸM-PRO" w:eastAsia="HG丸ｺﾞｼｯｸM-PRO" w:hAnsi="HG丸ｺﾞｼｯｸM-PRO" w:hint="eastAsia"/>
        </w:rPr>
        <w:t>５</w:t>
      </w:r>
      <w:r w:rsidR="00061215" w:rsidRPr="00C93BC3">
        <w:rPr>
          <w:rFonts w:ascii="HG丸ｺﾞｼｯｸM-PRO" w:eastAsia="HG丸ｺﾞｼｯｸM-PRO" w:hAnsi="HG丸ｺﾞｼｯｸM-PRO" w:hint="eastAsia"/>
        </w:rPr>
        <w:t>年</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4132CB">
        <w:rPr>
          <w:rFonts w:ascii="HG丸ｺﾞｼｯｸM-PRO" w:eastAsia="HG丸ｺﾞｼｯｸM-PRO" w:hAnsi="HG丸ｺﾞｼｯｸM-PRO" w:hint="eastAsia"/>
        </w:rPr>
        <w:t>８</w:t>
      </w:r>
      <w:r w:rsidR="00061215" w:rsidRPr="00C93BC3">
        <w:rPr>
          <w:rFonts w:ascii="HG丸ｺﾞｼｯｸM-PRO" w:eastAsia="HG丸ｺﾞｼｯｸM-PRO" w:hAnsi="HG丸ｺﾞｼｯｸM-PRO" w:hint="eastAsia"/>
        </w:rPr>
        <w:t>日から</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4132CB">
        <w:rPr>
          <w:rFonts w:ascii="HG丸ｺﾞｼｯｸM-PRO" w:eastAsia="HG丸ｺﾞｼｯｸM-PRO" w:hAnsi="HG丸ｺﾞｼｯｸM-PRO" w:hint="eastAsia"/>
        </w:rPr>
        <w:t>12</w:t>
      </w:r>
      <w:r w:rsidR="00061215" w:rsidRPr="00C93BC3">
        <w:rPr>
          <w:rFonts w:ascii="HG丸ｺﾞｼｯｸM-PRO" w:eastAsia="HG丸ｺﾞｼｯｸM-PRO" w:hAnsi="HG丸ｺﾞｼｯｸM-PRO" w:hint="eastAsia"/>
        </w:rPr>
        <w:t>日</w:t>
      </w:r>
    </w:p>
    <w:p w14:paraId="4AFC7262" w14:textId="06A8F62B" w:rsidR="00061215" w:rsidRPr="00C93BC3" w:rsidRDefault="00061215" w:rsidP="00061215">
      <w:pPr>
        <w:rPr>
          <w:rFonts w:ascii="HG丸ｺﾞｼｯｸM-PRO" w:eastAsia="HG丸ｺﾞｼｯｸM-PRO" w:hAnsi="HG丸ｺﾞｼｯｸM-PRO"/>
        </w:rPr>
      </w:pPr>
    </w:p>
    <w:p w14:paraId="446C3EFE" w14:textId="7BF9D62C" w:rsidR="00C21654" w:rsidRPr="00C93BC3" w:rsidRDefault="00061215" w:rsidP="009C5C6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○調査内容</w:t>
      </w:r>
    </w:p>
    <w:p w14:paraId="7C5AE8C0" w14:textId="6921AABD" w:rsidR="009C5C64" w:rsidRPr="00C93BC3" w:rsidRDefault="00C93BC3"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環境</w:t>
      </w:r>
      <w:r w:rsidR="004132CB">
        <w:rPr>
          <w:rFonts w:ascii="HG丸ｺﾞｼｯｸM-PRO" w:eastAsia="HG丸ｺﾞｼｯｸM-PRO" w:hAnsi="HG丸ｺﾞｼｯｸM-PRO" w:hint="eastAsia"/>
        </w:rPr>
        <w:t>学習</w:t>
      </w:r>
      <w:r w:rsidR="009C5C64" w:rsidRPr="00C93BC3">
        <w:rPr>
          <w:rFonts w:ascii="HG丸ｺﾞｼｯｸM-PRO" w:eastAsia="HG丸ｺﾞｼｯｸM-PRO" w:hAnsi="HG丸ｺﾞｼｯｸM-PRO" w:hint="eastAsia"/>
        </w:rPr>
        <w:t>について</w:t>
      </w:r>
    </w:p>
    <w:p w14:paraId="6D450858" w14:textId="06ADB149" w:rsidR="00061215" w:rsidRPr="00C93BC3" w:rsidRDefault="00061215" w:rsidP="00061215">
      <w:pPr>
        <w:rPr>
          <w:rFonts w:ascii="HG丸ｺﾞｼｯｸM-PRO" w:eastAsia="HG丸ｺﾞｼｯｸM-PRO" w:hAnsi="HG丸ｺﾞｼｯｸM-PRO"/>
        </w:rPr>
      </w:pPr>
    </w:p>
    <w:p w14:paraId="0C5E1999" w14:textId="36592E00"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○回答構成</w:t>
      </w:r>
    </w:p>
    <w:p w14:paraId="0247E0E8" w14:textId="5512034B" w:rsidR="00C21654"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（１）有効回答数　500回答（100％）（調査対象500人）</w:t>
      </w:r>
    </w:p>
    <w:p w14:paraId="17A19F16" w14:textId="1689CFAC"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（２）性別　　男性：250回答</w:t>
      </w:r>
    </w:p>
    <w:p w14:paraId="5A1AC300" w14:textId="5CA9F786" w:rsidR="00C21654" w:rsidRPr="00C93BC3" w:rsidRDefault="00061215" w:rsidP="00C21654">
      <w:pPr>
        <w:ind w:leftChars="400" w:left="840" w:firstLineChars="400" w:firstLine="840"/>
        <w:rPr>
          <w:rFonts w:ascii="HG丸ｺﾞｼｯｸM-PRO" w:eastAsia="HG丸ｺﾞｼｯｸM-PRO" w:hAnsi="HG丸ｺﾞｼｯｸM-PRO"/>
        </w:rPr>
      </w:pPr>
      <w:r w:rsidRPr="00C93BC3">
        <w:rPr>
          <w:rFonts w:ascii="HG丸ｺﾞｼｯｸM-PRO" w:eastAsia="HG丸ｺﾞｼｯｸM-PRO" w:hAnsi="HG丸ｺﾞｼｯｸM-PRO" w:hint="eastAsia"/>
        </w:rPr>
        <w:t>女性：250回答</w:t>
      </w:r>
    </w:p>
    <w:p w14:paraId="54E85B09" w14:textId="6130BEA9"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（３）回答者属性</w:t>
      </w:r>
    </w:p>
    <w:p w14:paraId="0B834064" w14:textId="7B0AD84A" w:rsidR="003233D6" w:rsidRDefault="007500A2" w:rsidP="00061215">
      <w:pPr>
        <w:ind w:firstLineChars="400" w:firstLine="840"/>
        <w:rPr>
          <w:rFonts w:asciiTheme="majorEastAsia" w:eastAsiaTheme="majorEastAsia" w:hAnsiTheme="majorEastAsia"/>
          <w:sz w:val="20"/>
          <w:szCs w:val="20"/>
        </w:rPr>
      </w:pPr>
      <w:r w:rsidRPr="007500A2">
        <w:rPr>
          <w:noProof/>
        </w:rPr>
        <w:drawing>
          <wp:anchor distT="0" distB="0" distL="114300" distR="114300" simplePos="0" relativeHeight="251697152" behindDoc="0" locked="0" layoutInCell="1" allowOverlap="1" wp14:anchorId="6E8BA87C" wp14:editId="671CD0FF">
            <wp:simplePos x="0" y="0"/>
            <wp:positionH relativeFrom="page">
              <wp:posOffset>1400175</wp:posOffset>
            </wp:positionH>
            <wp:positionV relativeFrom="paragraph">
              <wp:posOffset>53340</wp:posOffset>
            </wp:positionV>
            <wp:extent cx="5486400" cy="4953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0"/>
                    </a:xfrm>
                    <a:prstGeom prst="rect">
                      <a:avLst/>
                    </a:prstGeom>
                    <a:noFill/>
                    <a:ln>
                      <a:noFill/>
                    </a:ln>
                  </pic:spPr>
                </pic:pic>
              </a:graphicData>
            </a:graphic>
            <wp14:sizeRelV relativeFrom="margin">
              <wp14:pctHeight>0</wp14:pctHeight>
            </wp14:sizeRelV>
          </wp:anchor>
        </w:drawing>
      </w:r>
    </w:p>
    <w:p w14:paraId="45A91304" w14:textId="4F153123" w:rsidR="00C93BC3" w:rsidRDefault="00C93BC3" w:rsidP="00061215">
      <w:pPr>
        <w:ind w:firstLineChars="400" w:firstLine="800"/>
        <w:rPr>
          <w:rFonts w:asciiTheme="majorEastAsia" w:eastAsiaTheme="majorEastAsia" w:hAnsiTheme="majorEastAsia"/>
          <w:sz w:val="20"/>
          <w:szCs w:val="20"/>
        </w:rPr>
      </w:pPr>
    </w:p>
    <w:p w14:paraId="1F440763" w14:textId="7B5266CB" w:rsidR="00C93BC3" w:rsidRDefault="00C93BC3" w:rsidP="00061215">
      <w:pPr>
        <w:ind w:firstLineChars="400" w:firstLine="800"/>
        <w:rPr>
          <w:rFonts w:asciiTheme="majorEastAsia" w:eastAsiaTheme="majorEastAsia" w:hAnsiTheme="majorEastAsia"/>
          <w:sz w:val="20"/>
          <w:szCs w:val="20"/>
        </w:rPr>
      </w:pPr>
    </w:p>
    <w:p w14:paraId="0B1A03EF" w14:textId="40D71389" w:rsidR="00C93BC3" w:rsidRDefault="00C93BC3" w:rsidP="00061215">
      <w:pPr>
        <w:ind w:firstLineChars="400" w:firstLine="800"/>
        <w:rPr>
          <w:rFonts w:asciiTheme="majorEastAsia" w:eastAsiaTheme="majorEastAsia" w:hAnsiTheme="majorEastAsia"/>
          <w:sz w:val="20"/>
          <w:szCs w:val="20"/>
        </w:rPr>
      </w:pPr>
    </w:p>
    <w:p w14:paraId="57DF8B8C" w14:textId="0A53E317" w:rsidR="00C93BC3" w:rsidRDefault="00C93BC3" w:rsidP="00061215">
      <w:pPr>
        <w:ind w:firstLineChars="400" w:firstLine="800"/>
        <w:rPr>
          <w:rFonts w:asciiTheme="majorEastAsia" w:eastAsiaTheme="majorEastAsia" w:hAnsiTheme="majorEastAsia"/>
          <w:sz w:val="20"/>
          <w:szCs w:val="20"/>
        </w:rPr>
      </w:pPr>
    </w:p>
    <w:p w14:paraId="3D4E4852" w14:textId="1A9E612B" w:rsidR="00C93BC3" w:rsidRDefault="00C93BC3" w:rsidP="00061215">
      <w:pPr>
        <w:ind w:firstLineChars="400" w:firstLine="800"/>
        <w:rPr>
          <w:rFonts w:asciiTheme="majorEastAsia" w:eastAsiaTheme="majorEastAsia" w:hAnsiTheme="majorEastAsia"/>
          <w:sz w:val="20"/>
          <w:szCs w:val="20"/>
        </w:rPr>
      </w:pPr>
    </w:p>
    <w:p w14:paraId="5602BB0B" w14:textId="0E1CCC30" w:rsidR="00C93BC3" w:rsidRDefault="00C93BC3" w:rsidP="00061215">
      <w:pPr>
        <w:ind w:firstLineChars="400" w:firstLine="800"/>
        <w:rPr>
          <w:rFonts w:asciiTheme="majorEastAsia" w:eastAsiaTheme="majorEastAsia" w:hAnsiTheme="majorEastAsia"/>
          <w:sz w:val="20"/>
          <w:szCs w:val="20"/>
        </w:rPr>
      </w:pPr>
    </w:p>
    <w:p w14:paraId="2B10F04A" w14:textId="558319DC" w:rsidR="00C93BC3" w:rsidRDefault="00C93BC3" w:rsidP="00061215">
      <w:pPr>
        <w:ind w:firstLineChars="400" w:firstLine="800"/>
        <w:rPr>
          <w:rFonts w:asciiTheme="majorEastAsia" w:eastAsiaTheme="majorEastAsia" w:hAnsiTheme="majorEastAsia"/>
          <w:sz w:val="20"/>
          <w:szCs w:val="20"/>
        </w:rPr>
      </w:pPr>
    </w:p>
    <w:p w14:paraId="60FA3642" w14:textId="77777777" w:rsidR="00C93BC3" w:rsidRPr="006E4AC6" w:rsidRDefault="00C93BC3" w:rsidP="00061215">
      <w:pPr>
        <w:ind w:firstLineChars="400" w:firstLine="800"/>
        <w:rPr>
          <w:rFonts w:asciiTheme="majorEastAsia" w:eastAsiaTheme="majorEastAsia" w:hAnsiTheme="majorEastAsia"/>
          <w:sz w:val="20"/>
          <w:szCs w:val="20"/>
        </w:rPr>
      </w:pPr>
    </w:p>
    <w:p w14:paraId="3420A0AD" w14:textId="3E3436FB" w:rsidR="00C93BC3" w:rsidRDefault="00C93BC3" w:rsidP="00C21654">
      <w:pPr>
        <w:ind w:leftChars="200" w:left="420"/>
        <w:rPr>
          <w:rFonts w:asciiTheme="majorEastAsia" w:eastAsiaTheme="majorEastAsia" w:hAnsiTheme="majorEastAsia"/>
        </w:rPr>
      </w:pPr>
    </w:p>
    <w:p w14:paraId="1956CE0A" w14:textId="77777777" w:rsidR="00C93BC3" w:rsidRDefault="00C93BC3" w:rsidP="00C21654">
      <w:pPr>
        <w:ind w:leftChars="200" w:left="420"/>
        <w:rPr>
          <w:rFonts w:asciiTheme="majorEastAsia" w:eastAsiaTheme="majorEastAsia" w:hAnsiTheme="majorEastAsia"/>
        </w:rPr>
      </w:pPr>
    </w:p>
    <w:p w14:paraId="3B36C43F" w14:textId="1828DF89" w:rsidR="00C93BC3" w:rsidRDefault="00C93BC3" w:rsidP="00C21654">
      <w:pPr>
        <w:ind w:leftChars="200" w:left="420"/>
        <w:rPr>
          <w:rFonts w:asciiTheme="majorEastAsia" w:eastAsiaTheme="majorEastAsia" w:hAnsiTheme="majorEastAsia"/>
        </w:rPr>
      </w:pPr>
    </w:p>
    <w:p w14:paraId="6792F287" w14:textId="5C3326AB" w:rsidR="00C93BC3" w:rsidRDefault="00C93BC3" w:rsidP="00C21654">
      <w:pPr>
        <w:ind w:leftChars="200" w:left="420"/>
        <w:rPr>
          <w:rFonts w:asciiTheme="majorEastAsia" w:eastAsiaTheme="majorEastAsia" w:hAnsiTheme="majorEastAsia"/>
        </w:rPr>
      </w:pPr>
    </w:p>
    <w:p w14:paraId="3FF7EA73" w14:textId="77777777" w:rsidR="00C93BC3" w:rsidRDefault="00C93BC3" w:rsidP="00C21654">
      <w:pPr>
        <w:ind w:leftChars="200" w:left="420"/>
        <w:rPr>
          <w:rFonts w:asciiTheme="majorEastAsia" w:eastAsiaTheme="majorEastAsia" w:hAnsiTheme="majorEastAsia"/>
        </w:rPr>
      </w:pPr>
    </w:p>
    <w:p w14:paraId="439BB9F1" w14:textId="77777777" w:rsidR="00C93BC3" w:rsidRDefault="00C93BC3" w:rsidP="00C21654">
      <w:pPr>
        <w:ind w:leftChars="200" w:left="420"/>
        <w:rPr>
          <w:rFonts w:asciiTheme="majorEastAsia" w:eastAsiaTheme="majorEastAsia" w:hAnsiTheme="majorEastAsia"/>
        </w:rPr>
      </w:pPr>
    </w:p>
    <w:p w14:paraId="53B971E3" w14:textId="77777777" w:rsidR="00C93BC3" w:rsidRDefault="00C93BC3" w:rsidP="00C21654">
      <w:pPr>
        <w:ind w:leftChars="200" w:left="420"/>
        <w:rPr>
          <w:rFonts w:asciiTheme="majorEastAsia" w:eastAsiaTheme="majorEastAsia" w:hAnsiTheme="majorEastAsia"/>
        </w:rPr>
      </w:pPr>
    </w:p>
    <w:p w14:paraId="67361D2F" w14:textId="77777777" w:rsidR="00C93BC3" w:rsidRDefault="00C93BC3" w:rsidP="00C21654">
      <w:pPr>
        <w:ind w:leftChars="200" w:left="420"/>
        <w:rPr>
          <w:rFonts w:asciiTheme="majorEastAsia" w:eastAsiaTheme="majorEastAsia" w:hAnsiTheme="majorEastAsia"/>
        </w:rPr>
      </w:pPr>
    </w:p>
    <w:p w14:paraId="067D8C4B" w14:textId="77777777" w:rsidR="00C93BC3" w:rsidRDefault="00C93BC3" w:rsidP="00C21654">
      <w:pPr>
        <w:ind w:leftChars="200" w:left="420"/>
        <w:rPr>
          <w:rFonts w:asciiTheme="majorEastAsia" w:eastAsiaTheme="majorEastAsia" w:hAnsiTheme="majorEastAsia"/>
        </w:rPr>
      </w:pPr>
    </w:p>
    <w:p w14:paraId="3E97794D" w14:textId="77777777" w:rsidR="00C93BC3" w:rsidRDefault="00C93BC3" w:rsidP="00C21654">
      <w:pPr>
        <w:ind w:leftChars="200" w:left="420"/>
        <w:rPr>
          <w:rFonts w:asciiTheme="majorEastAsia" w:eastAsiaTheme="majorEastAsia" w:hAnsiTheme="majorEastAsia"/>
        </w:rPr>
      </w:pPr>
    </w:p>
    <w:p w14:paraId="5050A881" w14:textId="77777777" w:rsidR="00C93BC3" w:rsidRDefault="00C93BC3" w:rsidP="00C21654">
      <w:pPr>
        <w:ind w:leftChars="200" w:left="420"/>
        <w:rPr>
          <w:rFonts w:asciiTheme="majorEastAsia" w:eastAsiaTheme="majorEastAsia" w:hAnsiTheme="majorEastAsia"/>
        </w:rPr>
      </w:pPr>
    </w:p>
    <w:p w14:paraId="2FFFC974" w14:textId="77777777" w:rsidR="00C93BC3" w:rsidRDefault="00C93BC3" w:rsidP="00C21654">
      <w:pPr>
        <w:ind w:leftChars="200" w:left="420"/>
        <w:rPr>
          <w:rFonts w:asciiTheme="majorEastAsia" w:eastAsiaTheme="majorEastAsia" w:hAnsiTheme="majorEastAsia"/>
        </w:rPr>
      </w:pPr>
    </w:p>
    <w:p w14:paraId="6C32FC81" w14:textId="77777777" w:rsidR="00C93BC3" w:rsidRDefault="00C93BC3" w:rsidP="00C21654">
      <w:pPr>
        <w:ind w:leftChars="200" w:left="420"/>
        <w:rPr>
          <w:rFonts w:asciiTheme="majorEastAsia" w:eastAsiaTheme="majorEastAsia" w:hAnsiTheme="majorEastAsia"/>
        </w:rPr>
      </w:pPr>
    </w:p>
    <w:p w14:paraId="5DF91801" w14:textId="77777777" w:rsidR="00C93BC3" w:rsidRDefault="00C93BC3" w:rsidP="00C21654">
      <w:pPr>
        <w:ind w:leftChars="200" w:left="420"/>
        <w:rPr>
          <w:rFonts w:asciiTheme="majorEastAsia" w:eastAsiaTheme="majorEastAsia" w:hAnsiTheme="majorEastAsia"/>
        </w:rPr>
      </w:pPr>
    </w:p>
    <w:p w14:paraId="74027598" w14:textId="77777777" w:rsidR="00C93BC3" w:rsidRDefault="00C93BC3" w:rsidP="00C21654">
      <w:pPr>
        <w:ind w:leftChars="200" w:left="420"/>
        <w:rPr>
          <w:rFonts w:asciiTheme="majorEastAsia" w:eastAsiaTheme="majorEastAsia" w:hAnsiTheme="majorEastAsia"/>
        </w:rPr>
      </w:pPr>
    </w:p>
    <w:p w14:paraId="7714F311" w14:textId="77777777" w:rsidR="00C93BC3" w:rsidRDefault="00C93BC3" w:rsidP="00C21654">
      <w:pPr>
        <w:ind w:leftChars="200" w:left="420"/>
        <w:rPr>
          <w:rFonts w:asciiTheme="majorEastAsia" w:eastAsiaTheme="majorEastAsia" w:hAnsiTheme="majorEastAsia"/>
        </w:rPr>
      </w:pPr>
    </w:p>
    <w:p w14:paraId="7FCAFFC8" w14:textId="77777777" w:rsidR="00C93BC3" w:rsidRDefault="00C93BC3" w:rsidP="00C21654">
      <w:pPr>
        <w:ind w:leftChars="200" w:left="420"/>
        <w:rPr>
          <w:rFonts w:asciiTheme="majorEastAsia" w:eastAsiaTheme="majorEastAsia" w:hAnsiTheme="majorEastAsia"/>
        </w:rPr>
      </w:pPr>
    </w:p>
    <w:p w14:paraId="07C4714F" w14:textId="344DA40C" w:rsidR="00C21654" w:rsidRPr="00C93BC3" w:rsidRDefault="00061215" w:rsidP="00C21654">
      <w:pPr>
        <w:ind w:leftChars="200" w:left="420"/>
        <w:rPr>
          <w:rFonts w:ascii="HG丸ｺﾞｼｯｸM-PRO" w:eastAsia="HG丸ｺﾞｼｯｸM-PRO" w:hAnsi="HG丸ｺﾞｼｯｸM-PRO"/>
        </w:rPr>
      </w:pPr>
      <w:r w:rsidRPr="00C93BC3">
        <w:rPr>
          <w:rFonts w:ascii="HG丸ｺﾞｼｯｸM-PRO" w:eastAsia="HG丸ｺﾞｼｯｸM-PRO" w:hAnsi="HG丸ｺﾞｼｯｸM-PRO" w:hint="eastAsia"/>
        </w:rPr>
        <w:lastRenderedPageBreak/>
        <w:t>※本調査結果についての留意事項</w:t>
      </w:r>
    </w:p>
    <w:p w14:paraId="4EFD4517" w14:textId="31937D56" w:rsidR="00C21654" w:rsidRPr="00C93BC3" w:rsidRDefault="00061215" w:rsidP="00C21654">
      <w:pPr>
        <w:ind w:leftChars="300" w:left="630"/>
        <w:rPr>
          <w:rFonts w:ascii="HG丸ｺﾞｼｯｸM-PRO" w:eastAsia="HG丸ｺﾞｼｯｸM-PRO" w:hAnsi="HG丸ｺﾞｼｯｸM-PRO"/>
        </w:rPr>
      </w:pPr>
      <w:r w:rsidRPr="00C93BC3">
        <w:rPr>
          <w:rFonts w:ascii="HG丸ｺﾞｼｯｸM-PRO" w:eastAsia="HG丸ｺﾞｼｯｸM-PRO" w:hAnsi="HG丸ｺﾞｼｯｸM-PRO" w:hint="eastAsia"/>
        </w:rPr>
        <w:t>・質問文及び選択肢などの長い文章については、簡略化して表示している場合があります。</w:t>
      </w:r>
    </w:p>
    <w:p w14:paraId="09EF2AA9" w14:textId="735EC9DE" w:rsidR="00061215" w:rsidRPr="00C93BC3" w:rsidRDefault="00061215" w:rsidP="00C21654">
      <w:pPr>
        <w:ind w:leftChars="300" w:left="840" w:hangingChars="100" w:hanging="210"/>
        <w:rPr>
          <w:rFonts w:ascii="HG丸ｺﾞｼｯｸM-PRO" w:eastAsia="HG丸ｺﾞｼｯｸM-PRO" w:hAnsi="HG丸ｺﾞｼｯｸM-PRO"/>
        </w:rPr>
      </w:pPr>
      <w:r w:rsidRPr="00C93BC3">
        <w:rPr>
          <w:rFonts w:ascii="HG丸ｺﾞｼｯｸM-PRO" w:eastAsia="HG丸ｺﾞｼｯｸM-PRO" w:hAnsi="HG丸ｺﾞｼｯｸM-PRO" w:hint="eastAsia"/>
        </w:rPr>
        <w:t>・数値(％)は、各実数を元に比率表示し、小数第２位を四捨五入で算出しています。したがって、内訳の合計が全体の合計に一致しないことがあります。</w:t>
      </w:r>
    </w:p>
    <w:p w14:paraId="3744474C" w14:textId="2BAC796C" w:rsidR="00061215" w:rsidRPr="00C93BC3" w:rsidRDefault="00061215" w:rsidP="00061215">
      <w:pPr>
        <w:ind w:leftChars="300" w:left="63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また、複数回答の質問については、該当者数を母数に比率表示しています。</w:t>
      </w:r>
    </w:p>
    <w:p w14:paraId="51700766" w14:textId="16F02F49" w:rsidR="00061215" w:rsidRPr="006E4AC6" w:rsidRDefault="00061215" w:rsidP="00061215">
      <w:pPr>
        <w:rPr>
          <w:rFonts w:asciiTheme="majorEastAsia" w:eastAsiaTheme="majorEastAsia" w:hAnsiTheme="majorEastAsia"/>
        </w:rPr>
      </w:pPr>
    </w:p>
    <w:p w14:paraId="789AD5E2" w14:textId="5B40CE20" w:rsidR="00B83B61" w:rsidRPr="00C93BC3" w:rsidRDefault="00BA0E70">
      <w:pPr>
        <w:rPr>
          <w:rFonts w:ascii="HG丸ｺﾞｼｯｸM-PRO" w:eastAsia="HG丸ｺﾞｼｯｸM-PRO" w:hAnsi="HG丸ｺﾞｼｯｸM-PRO"/>
        </w:rPr>
      </w:pPr>
      <w:r w:rsidRPr="00C93BC3">
        <w:rPr>
          <w:rFonts w:ascii="HG丸ｺﾞｼｯｸM-PRO" w:eastAsia="HG丸ｺﾞｼｯｸM-PRO" w:hAnsi="HG丸ｺﾞｼｯｸM-PRO" w:hint="eastAsia"/>
        </w:rPr>
        <w:t>○</w:t>
      </w:r>
      <w:r w:rsidR="008E3869" w:rsidRPr="00C93BC3">
        <w:rPr>
          <w:rFonts w:ascii="HG丸ｺﾞｼｯｸM-PRO" w:eastAsia="HG丸ｺﾞｼｯｸM-PRO" w:hAnsi="HG丸ｺﾞｼｯｸM-PRO" w:hint="eastAsia"/>
        </w:rPr>
        <w:t>結果概要</w:t>
      </w:r>
    </w:p>
    <w:tbl>
      <w:tblPr>
        <w:tblW w:w="9498" w:type="dxa"/>
        <w:tblCellMar>
          <w:left w:w="99" w:type="dxa"/>
          <w:right w:w="99" w:type="dxa"/>
        </w:tblCellMar>
        <w:tblLook w:val="04A0" w:firstRow="1" w:lastRow="0" w:firstColumn="1" w:lastColumn="0" w:noHBand="0" w:noVBand="1"/>
      </w:tblPr>
      <w:tblGrid>
        <w:gridCol w:w="9498"/>
      </w:tblGrid>
      <w:tr w:rsidR="004132CB" w:rsidRPr="004132CB" w14:paraId="29FE1BE4" w14:textId="77777777" w:rsidTr="004132CB">
        <w:trPr>
          <w:trHeight w:val="510"/>
        </w:trPr>
        <w:tc>
          <w:tcPr>
            <w:tcW w:w="9498" w:type="dxa"/>
            <w:tcBorders>
              <w:top w:val="nil"/>
              <w:left w:val="nil"/>
              <w:bottom w:val="nil"/>
              <w:right w:val="nil"/>
            </w:tcBorders>
            <w:shd w:val="clear" w:color="auto" w:fill="auto"/>
            <w:noWrap/>
            <w:vAlign w:val="center"/>
            <w:hideMark/>
          </w:tcPr>
          <w:p w14:paraId="686C9E34" w14:textId="7C63FA34" w:rsidR="004132CB" w:rsidRPr="004132CB" w:rsidRDefault="00C93BC3" w:rsidP="004132CB">
            <w:pPr>
              <w:widowControl/>
              <w:jc w:val="left"/>
              <w:rPr>
                <w:rFonts w:ascii="HG丸ｺﾞｼｯｸM-PRO" w:eastAsia="HG丸ｺﾞｼｯｸM-PRO" w:hAnsi="HG丸ｺﾞｼｯｸM-PRO" w:cs="ＭＳ Ｐゴシック"/>
                <w:color w:val="000000"/>
                <w:kern w:val="0"/>
                <w:sz w:val="20"/>
                <w:szCs w:val="20"/>
              </w:rPr>
            </w:pPr>
            <w:r w:rsidRPr="00C93BC3">
              <w:rPr>
                <w:rFonts w:ascii="HG丸ｺﾞｼｯｸM-PRO" w:eastAsia="HG丸ｺﾞｼｯｸM-PRO" w:hAnsi="HG丸ｺﾞｼｯｸM-PRO"/>
                <w:noProof/>
              </w:rPr>
              <w:t xml:space="preserve"> </w:t>
            </w:r>
            <w:r w:rsidR="004132CB" w:rsidRPr="004132CB">
              <w:rPr>
                <w:rFonts w:ascii="HG丸ｺﾞｼｯｸM-PRO" w:eastAsia="HG丸ｺﾞｼｯｸM-PRO" w:hAnsi="HG丸ｺﾞｼｯｸM-PRO" w:cs="ＭＳ Ｐゴシック" w:hint="eastAsia"/>
                <w:color w:val="000000"/>
                <w:kern w:val="0"/>
                <w:sz w:val="20"/>
                <w:szCs w:val="20"/>
              </w:rPr>
              <w:t>Q１．環境問題への関心</w:t>
            </w:r>
          </w:p>
        </w:tc>
      </w:tr>
      <w:tr w:rsidR="004132CB" w:rsidRPr="004132CB" w14:paraId="29B8C1A9" w14:textId="77777777" w:rsidTr="004132CB">
        <w:trPr>
          <w:trHeight w:val="510"/>
        </w:trPr>
        <w:tc>
          <w:tcPr>
            <w:tcW w:w="9498" w:type="dxa"/>
            <w:tcBorders>
              <w:top w:val="nil"/>
              <w:left w:val="nil"/>
              <w:bottom w:val="nil"/>
              <w:right w:val="nil"/>
            </w:tcBorders>
            <w:shd w:val="clear" w:color="auto" w:fill="auto"/>
            <w:noWrap/>
            <w:vAlign w:val="center"/>
            <w:hideMark/>
          </w:tcPr>
          <w:p w14:paraId="1480BBFE" w14:textId="252A87AC" w:rsidR="004132CB" w:rsidRPr="004132CB" w:rsidRDefault="004132CB" w:rsidP="004132CB">
            <w:pPr>
              <w:widowControl/>
              <w:jc w:val="left"/>
              <w:rPr>
                <w:rFonts w:ascii="HG丸ｺﾞｼｯｸM-PRO" w:eastAsia="HG丸ｺﾞｼｯｸM-PRO" w:hAnsi="HG丸ｺﾞｼｯｸM-PRO" w:cs="ＭＳ Ｐゴシック"/>
                <w:color w:val="000000"/>
                <w:kern w:val="0"/>
                <w:sz w:val="20"/>
                <w:szCs w:val="20"/>
              </w:rPr>
            </w:pPr>
            <w:r w:rsidRPr="004132CB">
              <w:rPr>
                <w:rFonts w:ascii="HG丸ｺﾞｼｯｸM-PRO" w:eastAsia="HG丸ｺﾞｼｯｸM-PRO" w:hAnsi="HG丸ｺﾞｼｯｸM-PRO" w:cs="ＭＳ Ｐゴシック" w:hint="eastAsia"/>
                <w:color w:val="000000"/>
                <w:kern w:val="0"/>
                <w:sz w:val="20"/>
                <w:szCs w:val="20"/>
              </w:rPr>
              <w:t>地球温暖化、ヒートアイランド現象、プラスチックごみによる海洋汚染、生物多様性の損失など、環境問題について関心がありますか。あてはまるものを１つお選びください。</w:t>
            </w:r>
          </w:p>
        </w:tc>
      </w:tr>
    </w:tbl>
    <w:p w14:paraId="60362E2B" w14:textId="0301D9EC" w:rsidR="00493EC6" w:rsidRPr="00C93BC3" w:rsidRDefault="007500A2" w:rsidP="00524CF3">
      <w:pPr>
        <w:rPr>
          <w:rFonts w:ascii="HG丸ｺﾞｼｯｸM-PRO" w:eastAsia="HG丸ｺﾞｼｯｸM-PRO" w:hAnsi="HG丸ｺﾞｼｯｸM-PRO"/>
        </w:rPr>
      </w:pPr>
      <w:r w:rsidRPr="007500A2">
        <w:rPr>
          <w:noProof/>
        </w:rPr>
        <w:drawing>
          <wp:anchor distT="0" distB="0" distL="114300" distR="114300" simplePos="0" relativeHeight="251698176" behindDoc="0" locked="0" layoutInCell="1" allowOverlap="1" wp14:anchorId="5AFAA97F" wp14:editId="3E211E25">
            <wp:simplePos x="0" y="0"/>
            <wp:positionH relativeFrom="margin">
              <wp:posOffset>13970</wp:posOffset>
            </wp:positionH>
            <wp:positionV relativeFrom="paragraph">
              <wp:posOffset>90805</wp:posOffset>
            </wp:positionV>
            <wp:extent cx="3095625" cy="13906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0B7BA" w14:textId="554E033B" w:rsidR="00524CF3" w:rsidRPr="00C93BC3" w:rsidRDefault="007500A2" w:rsidP="00524CF3">
      <w:pPr>
        <w:rPr>
          <w:rFonts w:ascii="HG丸ｺﾞｼｯｸM-PRO" w:eastAsia="HG丸ｺﾞｼｯｸM-PRO" w:hAnsi="HG丸ｺﾞｼｯｸM-PRO"/>
        </w:rPr>
      </w:pPr>
      <w:r>
        <w:rPr>
          <w:noProof/>
        </w:rPr>
        <w:drawing>
          <wp:anchor distT="0" distB="0" distL="114300" distR="114300" simplePos="0" relativeHeight="251697663" behindDoc="0" locked="0" layoutInCell="1" allowOverlap="1" wp14:anchorId="3F90D6E5" wp14:editId="35C3FB67">
            <wp:simplePos x="0" y="0"/>
            <wp:positionH relativeFrom="margin">
              <wp:align>right</wp:align>
            </wp:positionH>
            <wp:positionV relativeFrom="paragraph">
              <wp:posOffset>15240</wp:posOffset>
            </wp:positionV>
            <wp:extent cx="3086100" cy="1343025"/>
            <wp:effectExtent l="0" t="0" r="0" b="0"/>
            <wp:wrapNone/>
            <wp:docPr id="1" name="グラフ 1">
              <a:extLst xmlns:a="http://schemas.openxmlformats.org/drawingml/2006/main">
                <a:ext uri="{FF2B5EF4-FFF2-40B4-BE49-F238E27FC236}">
                  <a16:creationId xmlns:a16="http://schemas.microsoft.com/office/drawing/2014/main" id="{DDA7831C-2486-EE51-3F32-E039CCD30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25850B6" w14:textId="69050AB8" w:rsidR="00524CF3" w:rsidRDefault="00524CF3" w:rsidP="00524CF3">
      <w:pPr>
        <w:rPr>
          <w:rFonts w:ascii="HG丸ｺﾞｼｯｸM-PRO" w:eastAsia="HG丸ｺﾞｼｯｸM-PRO" w:hAnsi="HG丸ｺﾞｼｯｸM-PRO"/>
        </w:rPr>
      </w:pPr>
    </w:p>
    <w:p w14:paraId="07592F8C" w14:textId="5ED08711" w:rsidR="004132CB" w:rsidRDefault="004132CB" w:rsidP="00524CF3">
      <w:pPr>
        <w:rPr>
          <w:rFonts w:ascii="HG丸ｺﾞｼｯｸM-PRO" w:eastAsia="HG丸ｺﾞｼｯｸM-PRO" w:hAnsi="HG丸ｺﾞｼｯｸM-PRO"/>
        </w:rPr>
      </w:pPr>
    </w:p>
    <w:p w14:paraId="24614C3A" w14:textId="6FCD00E8" w:rsidR="004132CB" w:rsidRDefault="004132CB" w:rsidP="00524CF3">
      <w:pPr>
        <w:rPr>
          <w:rFonts w:ascii="HG丸ｺﾞｼｯｸM-PRO" w:eastAsia="HG丸ｺﾞｼｯｸM-PRO" w:hAnsi="HG丸ｺﾞｼｯｸM-PRO"/>
        </w:rPr>
      </w:pPr>
    </w:p>
    <w:p w14:paraId="39C0FB34" w14:textId="46DC51D5" w:rsidR="004132CB" w:rsidRDefault="004132CB" w:rsidP="00524CF3">
      <w:pPr>
        <w:rPr>
          <w:rFonts w:ascii="HG丸ｺﾞｼｯｸM-PRO" w:eastAsia="HG丸ｺﾞｼｯｸM-PRO" w:hAnsi="HG丸ｺﾞｼｯｸM-PRO"/>
        </w:rPr>
      </w:pPr>
    </w:p>
    <w:p w14:paraId="45B5D009" w14:textId="46069084" w:rsidR="007500A2" w:rsidRDefault="007500A2" w:rsidP="00524CF3">
      <w:pPr>
        <w:rPr>
          <w:rFonts w:ascii="HG丸ｺﾞｼｯｸM-PRO" w:eastAsia="HG丸ｺﾞｼｯｸM-PRO" w:hAnsi="HG丸ｺﾞｼｯｸM-PRO"/>
        </w:rPr>
      </w:pPr>
    </w:p>
    <w:p w14:paraId="637B6A65" w14:textId="2CF1B9BD" w:rsidR="007500A2" w:rsidRDefault="007500A2" w:rsidP="00524CF3">
      <w:pPr>
        <w:rPr>
          <w:rFonts w:ascii="HG丸ｺﾞｼｯｸM-PRO" w:eastAsia="HG丸ｺﾞｼｯｸM-PRO" w:hAnsi="HG丸ｺﾞｼｯｸM-PRO"/>
        </w:rPr>
      </w:pPr>
    </w:p>
    <w:p w14:paraId="6C7146D7" w14:textId="63298AEB" w:rsidR="007500A2" w:rsidRDefault="007500A2"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246EFA" w:rsidRPr="00246EFA" w14:paraId="4CDE9FA2" w14:textId="77777777" w:rsidTr="00246EFA">
        <w:trPr>
          <w:trHeight w:val="510"/>
        </w:trPr>
        <w:tc>
          <w:tcPr>
            <w:tcW w:w="9498" w:type="dxa"/>
            <w:tcBorders>
              <w:top w:val="nil"/>
              <w:left w:val="nil"/>
              <w:bottom w:val="nil"/>
              <w:right w:val="nil"/>
            </w:tcBorders>
            <w:shd w:val="clear" w:color="auto" w:fill="auto"/>
            <w:noWrap/>
            <w:vAlign w:val="center"/>
            <w:hideMark/>
          </w:tcPr>
          <w:p w14:paraId="7370E3C3" w14:textId="092B7E67"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Q２．環境問題への取組みの必要性</w:t>
            </w:r>
          </w:p>
        </w:tc>
      </w:tr>
      <w:tr w:rsidR="00246EFA" w:rsidRPr="00246EFA" w14:paraId="519D4E74" w14:textId="77777777" w:rsidTr="00246EFA">
        <w:trPr>
          <w:trHeight w:val="510"/>
        </w:trPr>
        <w:tc>
          <w:tcPr>
            <w:tcW w:w="9498" w:type="dxa"/>
            <w:tcBorders>
              <w:top w:val="nil"/>
              <w:left w:val="nil"/>
              <w:bottom w:val="nil"/>
              <w:right w:val="nil"/>
            </w:tcBorders>
            <w:shd w:val="clear" w:color="auto" w:fill="auto"/>
            <w:noWrap/>
            <w:vAlign w:val="center"/>
            <w:hideMark/>
          </w:tcPr>
          <w:p w14:paraId="139EE3FE" w14:textId="482844C3"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一人ひとりが環境問題について取り組む必要があると思いますか。あてはまるものを１つお選びください。</w:t>
            </w:r>
          </w:p>
        </w:tc>
      </w:tr>
    </w:tbl>
    <w:p w14:paraId="3745C046" w14:textId="4EE5DCDC" w:rsidR="007500A2" w:rsidRDefault="00775689" w:rsidP="00524CF3">
      <w:pPr>
        <w:rPr>
          <w:rFonts w:ascii="HG丸ｺﾞｼｯｸM-PRO" w:eastAsia="HG丸ｺﾞｼｯｸM-PRO" w:hAnsi="HG丸ｺﾞｼｯｸM-PRO"/>
        </w:rPr>
      </w:pPr>
      <w:r>
        <w:rPr>
          <w:noProof/>
        </w:rPr>
        <w:drawing>
          <wp:anchor distT="0" distB="0" distL="114300" distR="114300" simplePos="0" relativeHeight="251698687" behindDoc="0" locked="0" layoutInCell="1" allowOverlap="1" wp14:anchorId="38A16F88" wp14:editId="3A9072CA">
            <wp:simplePos x="0" y="0"/>
            <wp:positionH relativeFrom="margin">
              <wp:posOffset>2976245</wp:posOffset>
            </wp:positionH>
            <wp:positionV relativeFrom="paragraph">
              <wp:posOffset>146050</wp:posOffset>
            </wp:positionV>
            <wp:extent cx="2962275" cy="1419225"/>
            <wp:effectExtent l="0" t="0" r="0" b="0"/>
            <wp:wrapNone/>
            <wp:docPr id="5" name="グラフ 5">
              <a:extLst xmlns:a="http://schemas.openxmlformats.org/drawingml/2006/main">
                <a:ext uri="{FF2B5EF4-FFF2-40B4-BE49-F238E27FC236}">
                  <a16:creationId xmlns:a16="http://schemas.microsoft.com/office/drawing/2014/main" id="{687D1914-8062-FE62-1B5E-621A94028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775689">
        <w:rPr>
          <w:noProof/>
        </w:rPr>
        <w:drawing>
          <wp:anchor distT="0" distB="0" distL="114300" distR="114300" simplePos="0" relativeHeight="251699200" behindDoc="0" locked="0" layoutInCell="1" allowOverlap="1" wp14:anchorId="7A41120C" wp14:editId="33742998">
            <wp:simplePos x="0" y="0"/>
            <wp:positionH relativeFrom="margin">
              <wp:align>left</wp:align>
            </wp:positionH>
            <wp:positionV relativeFrom="paragraph">
              <wp:posOffset>50800</wp:posOffset>
            </wp:positionV>
            <wp:extent cx="3079750" cy="1438025"/>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9750" cy="143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A14DE" w14:textId="3887DAE9" w:rsidR="007500A2" w:rsidRDefault="007500A2" w:rsidP="00524CF3">
      <w:pPr>
        <w:rPr>
          <w:rFonts w:ascii="HG丸ｺﾞｼｯｸM-PRO" w:eastAsia="HG丸ｺﾞｼｯｸM-PRO" w:hAnsi="HG丸ｺﾞｼｯｸM-PRO"/>
        </w:rPr>
      </w:pPr>
    </w:p>
    <w:p w14:paraId="6F289F43" w14:textId="5083E893" w:rsidR="007500A2" w:rsidRDefault="007500A2" w:rsidP="00524CF3">
      <w:pPr>
        <w:rPr>
          <w:rFonts w:ascii="HG丸ｺﾞｼｯｸM-PRO" w:eastAsia="HG丸ｺﾞｼｯｸM-PRO" w:hAnsi="HG丸ｺﾞｼｯｸM-PRO"/>
        </w:rPr>
      </w:pPr>
    </w:p>
    <w:p w14:paraId="43B43A46" w14:textId="0EB561A1" w:rsidR="007500A2" w:rsidRDefault="007500A2" w:rsidP="00524CF3">
      <w:pPr>
        <w:rPr>
          <w:rFonts w:ascii="HG丸ｺﾞｼｯｸM-PRO" w:eastAsia="HG丸ｺﾞｼｯｸM-PRO" w:hAnsi="HG丸ｺﾞｼｯｸM-PRO"/>
        </w:rPr>
      </w:pPr>
    </w:p>
    <w:p w14:paraId="0E3DF097" w14:textId="068E153E" w:rsidR="004132CB" w:rsidRPr="00246EFA" w:rsidRDefault="004132CB" w:rsidP="00524CF3">
      <w:pPr>
        <w:rPr>
          <w:rFonts w:ascii="HG丸ｺﾞｼｯｸM-PRO" w:eastAsia="HG丸ｺﾞｼｯｸM-PRO" w:hAnsi="HG丸ｺﾞｼｯｸM-PRO"/>
        </w:rPr>
      </w:pPr>
    </w:p>
    <w:p w14:paraId="2E66807C" w14:textId="0C55E3AD" w:rsidR="004132CB" w:rsidRDefault="004132CB" w:rsidP="00524CF3">
      <w:pPr>
        <w:rPr>
          <w:rFonts w:ascii="HG丸ｺﾞｼｯｸM-PRO" w:eastAsia="HG丸ｺﾞｼｯｸM-PRO" w:hAnsi="HG丸ｺﾞｼｯｸM-PRO"/>
        </w:rPr>
      </w:pPr>
    </w:p>
    <w:p w14:paraId="36BAFC3F" w14:textId="54DF2B8C" w:rsidR="004132CB" w:rsidRDefault="004132CB" w:rsidP="00524CF3">
      <w:pPr>
        <w:rPr>
          <w:rFonts w:ascii="HG丸ｺﾞｼｯｸM-PRO" w:eastAsia="HG丸ｺﾞｼｯｸM-PRO" w:hAnsi="HG丸ｺﾞｼｯｸM-PRO"/>
        </w:rPr>
      </w:pPr>
    </w:p>
    <w:p w14:paraId="49CEB29B" w14:textId="29048737" w:rsidR="004132CB" w:rsidRDefault="004132CB" w:rsidP="00524CF3">
      <w:pPr>
        <w:rPr>
          <w:rFonts w:ascii="HG丸ｺﾞｼｯｸM-PRO" w:eastAsia="HG丸ｺﾞｼｯｸM-PRO" w:hAnsi="HG丸ｺﾞｼｯｸM-PRO"/>
        </w:rPr>
      </w:pPr>
    </w:p>
    <w:p w14:paraId="2B9797F6" w14:textId="1A55C05C" w:rsidR="004132CB" w:rsidRDefault="004132CB"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246EFA" w:rsidRPr="00246EFA" w14:paraId="3974C66A" w14:textId="77777777" w:rsidTr="00246EFA">
        <w:trPr>
          <w:trHeight w:val="510"/>
        </w:trPr>
        <w:tc>
          <w:tcPr>
            <w:tcW w:w="9498" w:type="dxa"/>
            <w:tcBorders>
              <w:top w:val="nil"/>
              <w:left w:val="nil"/>
              <w:bottom w:val="nil"/>
              <w:right w:val="nil"/>
            </w:tcBorders>
            <w:shd w:val="clear" w:color="auto" w:fill="auto"/>
            <w:noWrap/>
            <w:vAlign w:val="center"/>
            <w:hideMark/>
          </w:tcPr>
          <w:p w14:paraId="72015DB4" w14:textId="77777777"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Q３．環境課題への興味・関心</w:t>
            </w:r>
          </w:p>
        </w:tc>
      </w:tr>
      <w:tr w:rsidR="00246EFA" w:rsidRPr="00246EFA" w14:paraId="45A06662" w14:textId="77777777" w:rsidTr="00246EFA">
        <w:trPr>
          <w:trHeight w:val="510"/>
        </w:trPr>
        <w:tc>
          <w:tcPr>
            <w:tcW w:w="9498" w:type="dxa"/>
            <w:tcBorders>
              <w:top w:val="nil"/>
              <w:left w:val="nil"/>
              <w:bottom w:val="nil"/>
              <w:right w:val="nil"/>
            </w:tcBorders>
            <w:shd w:val="clear" w:color="auto" w:fill="auto"/>
            <w:noWrap/>
            <w:vAlign w:val="center"/>
            <w:hideMark/>
          </w:tcPr>
          <w:p w14:paraId="4FECAC72" w14:textId="73F21EBB"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どのような環境問題に興味・関心をお持ちですか。あてはまるものをすべてお選びください。</w:t>
            </w:r>
          </w:p>
        </w:tc>
      </w:tr>
    </w:tbl>
    <w:p w14:paraId="436847FC" w14:textId="673A2E27" w:rsidR="004132CB" w:rsidRPr="00246EFA" w:rsidRDefault="00775689" w:rsidP="00524CF3">
      <w:pPr>
        <w:rPr>
          <w:rFonts w:ascii="HG丸ｺﾞｼｯｸM-PRO" w:eastAsia="HG丸ｺﾞｼｯｸM-PRO" w:hAnsi="HG丸ｺﾞｼｯｸM-PRO"/>
        </w:rPr>
      </w:pPr>
      <w:r>
        <w:rPr>
          <w:noProof/>
        </w:rPr>
        <w:drawing>
          <wp:anchor distT="0" distB="0" distL="114300" distR="114300" simplePos="0" relativeHeight="251699711" behindDoc="0" locked="0" layoutInCell="1" allowOverlap="1" wp14:anchorId="07EE996E" wp14:editId="52907717">
            <wp:simplePos x="0" y="0"/>
            <wp:positionH relativeFrom="margin">
              <wp:posOffset>2890520</wp:posOffset>
            </wp:positionH>
            <wp:positionV relativeFrom="paragraph">
              <wp:posOffset>104140</wp:posOffset>
            </wp:positionV>
            <wp:extent cx="2947670" cy="2714625"/>
            <wp:effectExtent l="0" t="0" r="5080" b="0"/>
            <wp:wrapNone/>
            <wp:docPr id="7" name="グラフ 7">
              <a:extLst xmlns:a="http://schemas.openxmlformats.org/drawingml/2006/main">
                <a:ext uri="{FF2B5EF4-FFF2-40B4-BE49-F238E27FC236}">
                  <a16:creationId xmlns:a16="http://schemas.microsoft.com/office/drawing/2014/main" id="{A14AB2F3-64B5-0A6C-2556-CD129F2A7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75689">
        <w:rPr>
          <w:noProof/>
        </w:rPr>
        <w:drawing>
          <wp:anchor distT="0" distB="0" distL="114300" distR="114300" simplePos="0" relativeHeight="251700224" behindDoc="0" locked="0" layoutInCell="1" allowOverlap="1" wp14:anchorId="458AC35C" wp14:editId="437F9813">
            <wp:simplePos x="0" y="0"/>
            <wp:positionH relativeFrom="margin">
              <wp:align>left</wp:align>
            </wp:positionH>
            <wp:positionV relativeFrom="paragraph">
              <wp:posOffset>75564</wp:posOffset>
            </wp:positionV>
            <wp:extent cx="3087833" cy="24765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9857" cy="2478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B2D4F" w14:textId="27924406" w:rsidR="004132CB" w:rsidRDefault="004132CB" w:rsidP="00524CF3">
      <w:pPr>
        <w:rPr>
          <w:rFonts w:ascii="HG丸ｺﾞｼｯｸM-PRO" w:eastAsia="HG丸ｺﾞｼｯｸM-PRO" w:hAnsi="HG丸ｺﾞｼｯｸM-PRO"/>
        </w:rPr>
      </w:pPr>
    </w:p>
    <w:p w14:paraId="5DC9412F" w14:textId="7496FF0A" w:rsidR="004132CB" w:rsidRDefault="004132CB" w:rsidP="00524CF3">
      <w:pPr>
        <w:rPr>
          <w:rFonts w:ascii="HG丸ｺﾞｼｯｸM-PRO" w:eastAsia="HG丸ｺﾞｼｯｸM-PRO" w:hAnsi="HG丸ｺﾞｼｯｸM-PRO"/>
        </w:rPr>
      </w:pPr>
    </w:p>
    <w:p w14:paraId="1C2BC0B7" w14:textId="4A68AD15" w:rsidR="004132CB" w:rsidRDefault="004132CB" w:rsidP="00524CF3">
      <w:pPr>
        <w:rPr>
          <w:rFonts w:ascii="HG丸ｺﾞｼｯｸM-PRO" w:eastAsia="HG丸ｺﾞｼｯｸM-PRO" w:hAnsi="HG丸ｺﾞｼｯｸM-PRO"/>
        </w:rPr>
      </w:pPr>
    </w:p>
    <w:p w14:paraId="1D58138D" w14:textId="15EE0D43" w:rsidR="004132CB" w:rsidRDefault="004132CB" w:rsidP="00524CF3">
      <w:pPr>
        <w:rPr>
          <w:rFonts w:ascii="HG丸ｺﾞｼｯｸM-PRO" w:eastAsia="HG丸ｺﾞｼｯｸM-PRO" w:hAnsi="HG丸ｺﾞｼｯｸM-PRO"/>
        </w:rPr>
      </w:pPr>
    </w:p>
    <w:p w14:paraId="3B33FB63" w14:textId="5659DBCD" w:rsidR="004132CB" w:rsidRDefault="004132CB" w:rsidP="00524CF3">
      <w:pPr>
        <w:rPr>
          <w:rFonts w:ascii="HG丸ｺﾞｼｯｸM-PRO" w:eastAsia="HG丸ｺﾞｼｯｸM-PRO" w:hAnsi="HG丸ｺﾞｼｯｸM-PRO"/>
        </w:rPr>
      </w:pPr>
    </w:p>
    <w:p w14:paraId="3022A438" w14:textId="3C02BA35" w:rsidR="004132CB" w:rsidRDefault="004132CB" w:rsidP="00524CF3">
      <w:pPr>
        <w:rPr>
          <w:rFonts w:ascii="HG丸ｺﾞｼｯｸM-PRO" w:eastAsia="HG丸ｺﾞｼｯｸM-PRO" w:hAnsi="HG丸ｺﾞｼｯｸM-PRO"/>
        </w:rPr>
      </w:pPr>
    </w:p>
    <w:p w14:paraId="4FAE5021" w14:textId="556AAA6D" w:rsidR="004132CB" w:rsidRPr="004132CB" w:rsidRDefault="004132CB" w:rsidP="00524CF3">
      <w:pPr>
        <w:rPr>
          <w:rFonts w:ascii="HG丸ｺﾞｼｯｸM-PRO" w:eastAsia="HG丸ｺﾞｼｯｸM-PRO" w:hAnsi="HG丸ｺﾞｼｯｸM-PRO"/>
        </w:rPr>
      </w:pPr>
    </w:p>
    <w:p w14:paraId="64D47D8F" w14:textId="77777777" w:rsidR="00524CF3" w:rsidRPr="00C93BC3" w:rsidRDefault="00524CF3" w:rsidP="00524CF3">
      <w:pPr>
        <w:rPr>
          <w:rFonts w:ascii="HG丸ｺﾞｼｯｸM-PRO" w:eastAsia="HG丸ｺﾞｼｯｸM-PRO" w:hAnsi="HG丸ｺﾞｼｯｸM-PRO"/>
        </w:rPr>
      </w:pPr>
    </w:p>
    <w:p w14:paraId="5C0B7E42" w14:textId="6AC63D08" w:rsidR="00524CF3" w:rsidRPr="00C93BC3" w:rsidRDefault="00524CF3" w:rsidP="00524CF3">
      <w:pPr>
        <w:rPr>
          <w:rFonts w:ascii="HG丸ｺﾞｼｯｸM-PRO" w:eastAsia="HG丸ｺﾞｼｯｸM-PRO" w:hAnsi="HG丸ｺﾞｼｯｸM-PRO"/>
        </w:rPr>
      </w:pPr>
    </w:p>
    <w:p w14:paraId="1976CD56" w14:textId="467D5C4E" w:rsidR="00524CF3" w:rsidRPr="00C93BC3" w:rsidRDefault="00524CF3" w:rsidP="00524CF3">
      <w:pPr>
        <w:rPr>
          <w:rFonts w:ascii="HG丸ｺﾞｼｯｸM-PRO" w:eastAsia="HG丸ｺﾞｼｯｸM-PRO" w:hAnsi="HG丸ｺﾞｼｯｸM-PRO"/>
        </w:rPr>
      </w:pPr>
    </w:p>
    <w:p w14:paraId="6896BDA6" w14:textId="24194E4E" w:rsidR="00524CF3" w:rsidRDefault="00524CF3" w:rsidP="00524CF3">
      <w:pPr>
        <w:rPr>
          <w:rFonts w:ascii="HG丸ｺﾞｼｯｸM-PRO" w:eastAsia="HG丸ｺﾞｼｯｸM-PRO" w:hAnsi="HG丸ｺﾞｼｯｸM-PRO"/>
        </w:rPr>
      </w:pPr>
    </w:p>
    <w:p w14:paraId="7A62DCC6" w14:textId="7806FA11" w:rsidR="00246EFA" w:rsidRDefault="00246EFA" w:rsidP="00524CF3">
      <w:pPr>
        <w:rPr>
          <w:rFonts w:ascii="HG丸ｺﾞｼｯｸM-PRO" w:eastAsia="HG丸ｺﾞｼｯｸM-PRO" w:hAnsi="HG丸ｺﾞｼｯｸM-PRO"/>
        </w:rPr>
      </w:pPr>
    </w:p>
    <w:p w14:paraId="08DA0E72" w14:textId="65BA1569" w:rsidR="00246EFA" w:rsidRDefault="00246EFA"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246EFA" w:rsidRPr="00246EFA" w14:paraId="2122D5BE" w14:textId="77777777" w:rsidTr="00246EFA">
        <w:trPr>
          <w:trHeight w:val="510"/>
        </w:trPr>
        <w:tc>
          <w:tcPr>
            <w:tcW w:w="9639" w:type="dxa"/>
            <w:tcBorders>
              <w:top w:val="nil"/>
              <w:left w:val="nil"/>
              <w:bottom w:val="nil"/>
              <w:right w:val="nil"/>
            </w:tcBorders>
            <w:shd w:val="clear" w:color="auto" w:fill="auto"/>
            <w:noWrap/>
            <w:vAlign w:val="center"/>
            <w:hideMark/>
          </w:tcPr>
          <w:p w14:paraId="3D0C6F9E" w14:textId="5C5A3553"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lastRenderedPageBreak/>
              <w:t>Q４．環境問題への取組の経験</w:t>
            </w:r>
          </w:p>
        </w:tc>
      </w:tr>
      <w:tr w:rsidR="00246EFA" w:rsidRPr="00246EFA" w14:paraId="41531E54" w14:textId="77777777" w:rsidTr="00246EFA">
        <w:trPr>
          <w:trHeight w:val="510"/>
        </w:trPr>
        <w:tc>
          <w:tcPr>
            <w:tcW w:w="9639" w:type="dxa"/>
            <w:tcBorders>
              <w:top w:val="nil"/>
              <w:left w:val="nil"/>
              <w:bottom w:val="nil"/>
              <w:right w:val="nil"/>
            </w:tcBorders>
            <w:shd w:val="clear" w:color="auto" w:fill="auto"/>
            <w:noWrap/>
            <w:vAlign w:val="center"/>
            <w:hideMark/>
          </w:tcPr>
          <w:p w14:paraId="506EAF97" w14:textId="37E9736F"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環境問題へどのような取り組みをしていますか。あてはまるものをすべてお選びください。</w:t>
            </w:r>
          </w:p>
        </w:tc>
      </w:tr>
    </w:tbl>
    <w:p w14:paraId="2CBE92AA" w14:textId="129966C5" w:rsidR="00246EFA" w:rsidRPr="00246EFA" w:rsidRDefault="00775689" w:rsidP="00524CF3">
      <w:pPr>
        <w:rPr>
          <w:rFonts w:ascii="HG丸ｺﾞｼｯｸM-PRO" w:eastAsia="HG丸ｺﾞｼｯｸM-PRO" w:hAnsi="HG丸ｺﾞｼｯｸM-PRO"/>
        </w:rPr>
      </w:pPr>
      <w:r>
        <w:rPr>
          <w:noProof/>
        </w:rPr>
        <w:drawing>
          <wp:anchor distT="0" distB="0" distL="114300" distR="114300" simplePos="0" relativeHeight="251700735" behindDoc="0" locked="0" layoutInCell="1" allowOverlap="1" wp14:anchorId="5BFA8960" wp14:editId="0B3580AE">
            <wp:simplePos x="0" y="0"/>
            <wp:positionH relativeFrom="margin">
              <wp:posOffset>2861945</wp:posOffset>
            </wp:positionH>
            <wp:positionV relativeFrom="paragraph">
              <wp:posOffset>94615</wp:posOffset>
            </wp:positionV>
            <wp:extent cx="3105150" cy="4429125"/>
            <wp:effectExtent l="0" t="0" r="0" b="0"/>
            <wp:wrapNone/>
            <wp:docPr id="9" name="グラフ 9">
              <a:extLst xmlns:a="http://schemas.openxmlformats.org/drawingml/2006/main">
                <a:ext uri="{FF2B5EF4-FFF2-40B4-BE49-F238E27FC236}">
                  <a16:creationId xmlns:a16="http://schemas.microsoft.com/office/drawing/2014/main" id="{4ECD1EB4-F8CB-9F9C-8C96-510EDFBD6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775689">
        <w:rPr>
          <w:noProof/>
        </w:rPr>
        <w:drawing>
          <wp:anchor distT="0" distB="0" distL="114300" distR="114300" simplePos="0" relativeHeight="251701248" behindDoc="0" locked="0" layoutInCell="1" allowOverlap="1" wp14:anchorId="5301DD3A" wp14:editId="7925FE35">
            <wp:simplePos x="0" y="0"/>
            <wp:positionH relativeFrom="margin">
              <wp:posOffset>23495</wp:posOffset>
            </wp:positionH>
            <wp:positionV relativeFrom="paragraph">
              <wp:posOffset>46990</wp:posOffset>
            </wp:positionV>
            <wp:extent cx="2980267" cy="4191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2383" cy="41939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4954F" w14:textId="4F4E86E2" w:rsidR="00246EFA" w:rsidRDefault="00246EFA" w:rsidP="00524CF3">
      <w:pPr>
        <w:rPr>
          <w:rFonts w:ascii="HG丸ｺﾞｼｯｸM-PRO" w:eastAsia="HG丸ｺﾞｼｯｸM-PRO" w:hAnsi="HG丸ｺﾞｼｯｸM-PRO"/>
        </w:rPr>
      </w:pPr>
    </w:p>
    <w:p w14:paraId="20082AAC" w14:textId="6BB9FC0D" w:rsidR="00246EFA" w:rsidRDefault="00246EFA" w:rsidP="00524CF3">
      <w:pPr>
        <w:rPr>
          <w:rFonts w:ascii="HG丸ｺﾞｼｯｸM-PRO" w:eastAsia="HG丸ｺﾞｼｯｸM-PRO" w:hAnsi="HG丸ｺﾞｼｯｸM-PRO"/>
        </w:rPr>
      </w:pPr>
    </w:p>
    <w:p w14:paraId="3421C04C" w14:textId="1C2BD91C" w:rsidR="00246EFA" w:rsidRDefault="00246EFA" w:rsidP="00524CF3">
      <w:pPr>
        <w:rPr>
          <w:rFonts w:ascii="HG丸ｺﾞｼｯｸM-PRO" w:eastAsia="HG丸ｺﾞｼｯｸM-PRO" w:hAnsi="HG丸ｺﾞｼｯｸM-PRO"/>
        </w:rPr>
      </w:pPr>
    </w:p>
    <w:p w14:paraId="2118260B" w14:textId="36783B67" w:rsidR="00246EFA" w:rsidRDefault="00246EFA" w:rsidP="00524CF3">
      <w:pPr>
        <w:rPr>
          <w:rFonts w:ascii="HG丸ｺﾞｼｯｸM-PRO" w:eastAsia="HG丸ｺﾞｼｯｸM-PRO" w:hAnsi="HG丸ｺﾞｼｯｸM-PRO"/>
        </w:rPr>
      </w:pPr>
    </w:p>
    <w:p w14:paraId="3D8BBC3B" w14:textId="76D0BF82" w:rsidR="00246EFA" w:rsidRDefault="00246EFA" w:rsidP="00524CF3">
      <w:pPr>
        <w:rPr>
          <w:rFonts w:ascii="HG丸ｺﾞｼｯｸM-PRO" w:eastAsia="HG丸ｺﾞｼｯｸM-PRO" w:hAnsi="HG丸ｺﾞｼｯｸM-PRO"/>
        </w:rPr>
      </w:pPr>
    </w:p>
    <w:p w14:paraId="6762DEE6" w14:textId="570DFFA2" w:rsidR="00246EFA" w:rsidRDefault="00246EFA" w:rsidP="00524CF3">
      <w:pPr>
        <w:rPr>
          <w:rFonts w:ascii="HG丸ｺﾞｼｯｸM-PRO" w:eastAsia="HG丸ｺﾞｼｯｸM-PRO" w:hAnsi="HG丸ｺﾞｼｯｸM-PRO"/>
        </w:rPr>
      </w:pPr>
    </w:p>
    <w:p w14:paraId="4F14E123" w14:textId="3A7FE3B0" w:rsidR="00246EFA" w:rsidRDefault="00246EFA" w:rsidP="00524CF3">
      <w:pPr>
        <w:rPr>
          <w:rFonts w:ascii="HG丸ｺﾞｼｯｸM-PRO" w:eastAsia="HG丸ｺﾞｼｯｸM-PRO" w:hAnsi="HG丸ｺﾞｼｯｸM-PRO"/>
        </w:rPr>
      </w:pPr>
    </w:p>
    <w:p w14:paraId="01C36EE2" w14:textId="620DE8DD" w:rsidR="00246EFA" w:rsidRDefault="00246EFA" w:rsidP="00524CF3">
      <w:pPr>
        <w:rPr>
          <w:rFonts w:ascii="HG丸ｺﾞｼｯｸM-PRO" w:eastAsia="HG丸ｺﾞｼｯｸM-PRO" w:hAnsi="HG丸ｺﾞｼｯｸM-PRO"/>
        </w:rPr>
      </w:pPr>
    </w:p>
    <w:p w14:paraId="1E94A8F7" w14:textId="51E72E70" w:rsidR="00246EFA" w:rsidRDefault="00246EFA" w:rsidP="00524CF3">
      <w:pPr>
        <w:rPr>
          <w:rFonts w:ascii="HG丸ｺﾞｼｯｸM-PRO" w:eastAsia="HG丸ｺﾞｼｯｸM-PRO" w:hAnsi="HG丸ｺﾞｼｯｸM-PRO"/>
        </w:rPr>
      </w:pPr>
    </w:p>
    <w:p w14:paraId="77B509EF" w14:textId="150E981D" w:rsidR="00246EFA" w:rsidRDefault="00246EFA" w:rsidP="00524CF3">
      <w:pPr>
        <w:rPr>
          <w:rFonts w:ascii="HG丸ｺﾞｼｯｸM-PRO" w:eastAsia="HG丸ｺﾞｼｯｸM-PRO" w:hAnsi="HG丸ｺﾞｼｯｸM-PRO"/>
        </w:rPr>
      </w:pPr>
    </w:p>
    <w:p w14:paraId="12ADA981" w14:textId="37A115D4" w:rsidR="00246EFA" w:rsidRDefault="00246EFA" w:rsidP="00524CF3">
      <w:pPr>
        <w:rPr>
          <w:rFonts w:ascii="HG丸ｺﾞｼｯｸM-PRO" w:eastAsia="HG丸ｺﾞｼｯｸM-PRO" w:hAnsi="HG丸ｺﾞｼｯｸM-PRO"/>
        </w:rPr>
      </w:pPr>
    </w:p>
    <w:p w14:paraId="2D257EA0" w14:textId="7F5BEC14" w:rsidR="00246EFA" w:rsidRDefault="00246EFA" w:rsidP="00524CF3">
      <w:pPr>
        <w:rPr>
          <w:rFonts w:ascii="HG丸ｺﾞｼｯｸM-PRO" w:eastAsia="HG丸ｺﾞｼｯｸM-PRO" w:hAnsi="HG丸ｺﾞｼｯｸM-PRO"/>
        </w:rPr>
      </w:pPr>
    </w:p>
    <w:p w14:paraId="0EF34615" w14:textId="671C4EB6" w:rsidR="00246EFA" w:rsidRDefault="00246EFA" w:rsidP="00524CF3">
      <w:pPr>
        <w:rPr>
          <w:rFonts w:ascii="HG丸ｺﾞｼｯｸM-PRO" w:eastAsia="HG丸ｺﾞｼｯｸM-PRO" w:hAnsi="HG丸ｺﾞｼｯｸM-PRO"/>
        </w:rPr>
      </w:pPr>
    </w:p>
    <w:p w14:paraId="5B962A08" w14:textId="32377E3F" w:rsidR="00246EFA" w:rsidRDefault="00246EFA" w:rsidP="00524CF3">
      <w:pPr>
        <w:rPr>
          <w:rFonts w:ascii="HG丸ｺﾞｼｯｸM-PRO" w:eastAsia="HG丸ｺﾞｼｯｸM-PRO" w:hAnsi="HG丸ｺﾞｼｯｸM-PRO"/>
        </w:rPr>
      </w:pPr>
    </w:p>
    <w:p w14:paraId="228CF4B2" w14:textId="2D505D95" w:rsidR="00246EFA" w:rsidRDefault="00246EFA" w:rsidP="00524CF3">
      <w:pPr>
        <w:rPr>
          <w:rFonts w:ascii="HG丸ｺﾞｼｯｸM-PRO" w:eastAsia="HG丸ｺﾞｼｯｸM-PRO" w:hAnsi="HG丸ｺﾞｼｯｸM-PRO"/>
        </w:rPr>
      </w:pPr>
    </w:p>
    <w:p w14:paraId="7F22E7AE" w14:textId="2CA1CB8C" w:rsidR="00775689" w:rsidRDefault="00775689" w:rsidP="00524CF3">
      <w:pPr>
        <w:rPr>
          <w:rFonts w:ascii="HG丸ｺﾞｼｯｸM-PRO" w:eastAsia="HG丸ｺﾞｼｯｸM-PRO" w:hAnsi="HG丸ｺﾞｼｯｸM-PRO"/>
        </w:rPr>
      </w:pPr>
    </w:p>
    <w:p w14:paraId="560A71FB" w14:textId="69C385E5" w:rsidR="00775689" w:rsidRDefault="00775689" w:rsidP="00524CF3">
      <w:pPr>
        <w:rPr>
          <w:rFonts w:ascii="HG丸ｺﾞｼｯｸM-PRO" w:eastAsia="HG丸ｺﾞｼｯｸM-PRO" w:hAnsi="HG丸ｺﾞｼｯｸM-PRO"/>
        </w:rPr>
      </w:pPr>
    </w:p>
    <w:p w14:paraId="0CF4889F" w14:textId="1C29FADB" w:rsidR="00775689" w:rsidRDefault="00775689" w:rsidP="00524CF3">
      <w:pPr>
        <w:rPr>
          <w:rFonts w:ascii="HG丸ｺﾞｼｯｸM-PRO" w:eastAsia="HG丸ｺﾞｼｯｸM-PRO" w:hAnsi="HG丸ｺﾞｼｯｸM-PRO"/>
        </w:rPr>
      </w:pPr>
    </w:p>
    <w:p w14:paraId="118954CA" w14:textId="5C8689D2" w:rsidR="00775689" w:rsidRDefault="00775689" w:rsidP="00524CF3">
      <w:pPr>
        <w:rPr>
          <w:rFonts w:ascii="HG丸ｺﾞｼｯｸM-PRO" w:eastAsia="HG丸ｺﾞｼｯｸM-PRO" w:hAnsi="HG丸ｺﾞｼｯｸM-PRO"/>
        </w:rPr>
      </w:pPr>
    </w:p>
    <w:p w14:paraId="30621F39" w14:textId="3F5490B1" w:rsidR="00775689" w:rsidRDefault="00775689" w:rsidP="00524CF3">
      <w:pPr>
        <w:rPr>
          <w:rFonts w:ascii="HG丸ｺﾞｼｯｸM-PRO" w:eastAsia="HG丸ｺﾞｼｯｸM-PRO" w:hAnsi="HG丸ｺﾞｼｯｸM-PRO"/>
        </w:rPr>
      </w:pPr>
    </w:p>
    <w:p w14:paraId="2A3FBEFA" w14:textId="6A8E4D24" w:rsidR="00775689" w:rsidRDefault="00775689" w:rsidP="00524CF3">
      <w:pPr>
        <w:rPr>
          <w:rFonts w:ascii="HG丸ｺﾞｼｯｸM-PRO" w:eastAsia="HG丸ｺﾞｼｯｸM-PRO" w:hAnsi="HG丸ｺﾞｼｯｸM-PRO"/>
        </w:rPr>
      </w:pPr>
    </w:p>
    <w:p w14:paraId="7032537D" w14:textId="55B9D473" w:rsidR="00775689" w:rsidRDefault="00775689" w:rsidP="00524CF3">
      <w:pPr>
        <w:rPr>
          <w:rFonts w:ascii="HG丸ｺﾞｼｯｸM-PRO" w:eastAsia="HG丸ｺﾞｼｯｸM-PRO" w:hAnsi="HG丸ｺﾞｼｯｸM-PRO"/>
        </w:rPr>
      </w:pPr>
    </w:p>
    <w:p w14:paraId="55182B4C" w14:textId="1B41F58D" w:rsidR="00775689" w:rsidRDefault="00775689" w:rsidP="00524CF3">
      <w:pPr>
        <w:rPr>
          <w:rFonts w:ascii="HG丸ｺﾞｼｯｸM-PRO" w:eastAsia="HG丸ｺﾞｼｯｸM-PRO" w:hAnsi="HG丸ｺﾞｼｯｸM-PRO"/>
        </w:rPr>
      </w:pPr>
    </w:p>
    <w:p w14:paraId="4C75EE20" w14:textId="14531023" w:rsidR="00775689" w:rsidRDefault="00775689" w:rsidP="00524CF3">
      <w:pPr>
        <w:rPr>
          <w:rFonts w:ascii="HG丸ｺﾞｼｯｸM-PRO" w:eastAsia="HG丸ｺﾞｼｯｸM-PRO" w:hAnsi="HG丸ｺﾞｼｯｸM-PRO"/>
        </w:rPr>
      </w:pPr>
    </w:p>
    <w:tbl>
      <w:tblPr>
        <w:tblW w:w="9781" w:type="dxa"/>
        <w:tblCellMar>
          <w:left w:w="99" w:type="dxa"/>
          <w:right w:w="99" w:type="dxa"/>
        </w:tblCellMar>
        <w:tblLook w:val="04A0" w:firstRow="1" w:lastRow="0" w:firstColumn="1" w:lastColumn="0" w:noHBand="0" w:noVBand="1"/>
      </w:tblPr>
      <w:tblGrid>
        <w:gridCol w:w="9781"/>
      </w:tblGrid>
      <w:tr w:rsidR="00701BCD" w:rsidRPr="00701BCD" w14:paraId="17F9FE23" w14:textId="77777777" w:rsidTr="00701BCD">
        <w:trPr>
          <w:trHeight w:val="510"/>
        </w:trPr>
        <w:tc>
          <w:tcPr>
            <w:tcW w:w="9781" w:type="dxa"/>
            <w:tcBorders>
              <w:top w:val="nil"/>
              <w:left w:val="nil"/>
              <w:bottom w:val="nil"/>
              <w:right w:val="nil"/>
            </w:tcBorders>
            <w:shd w:val="clear" w:color="auto" w:fill="auto"/>
            <w:noWrap/>
            <w:vAlign w:val="center"/>
            <w:hideMark/>
          </w:tcPr>
          <w:p w14:paraId="225AFF1F" w14:textId="165D22CD"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Q５．環境</w:t>
            </w:r>
            <w:r w:rsidR="009921AC">
              <w:rPr>
                <w:rFonts w:ascii="HG丸ｺﾞｼｯｸM-PRO" w:eastAsia="HG丸ｺﾞｼｯｸM-PRO" w:hAnsi="HG丸ｺﾞｼｯｸM-PRO" w:cs="ＭＳ Ｐゴシック" w:hint="eastAsia"/>
                <w:color w:val="000000"/>
                <w:kern w:val="0"/>
                <w:sz w:val="20"/>
                <w:szCs w:val="20"/>
              </w:rPr>
              <w:t>学習</w:t>
            </w:r>
            <w:r w:rsidRPr="00701BCD">
              <w:rPr>
                <w:rFonts w:ascii="HG丸ｺﾞｼｯｸM-PRO" w:eastAsia="HG丸ｺﾞｼｯｸM-PRO" w:hAnsi="HG丸ｺﾞｼｯｸM-PRO" w:cs="ＭＳ Ｐゴシック" w:hint="eastAsia"/>
                <w:color w:val="000000"/>
                <w:kern w:val="0"/>
                <w:sz w:val="20"/>
                <w:szCs w:val="20"/>
              </w:rPr>
              <w:t>の経験</w:t>
            </w:r>
          </w:p>
        </w:tc>
      </w:tr>
      <w:tr w:rsidR="00701BCD" w:rsidRPr="00701BCD" w14:paraId="03C5F9C6" w14:textId="77777777" w:rsidTr="00701BCD">
        <w:trPr>
          <w:trHeight w:val="510"/>
        </w:trPr>
        <w:tc>
          <w:tcPr>
            <w:tcW w:w="9781" w:type="dxa"/>
            <w:tcBorders>
              <w:top w:val="nil"/>
              <w:left w:val="nil"/>
              <w:bottom w:val="nil"/>
              <w:right w:val="nil"/>
            </w:tcBorders>
            <w:shd w:val="clear" w:color="auto" w:fill="auto"/>
            <w:noWrap/>
            <w:vAlign w:val="center"/>
            <w:hideMark/>
          </w:tcPr>
          <w:p w14:paraId="6C974F31" w14:textId="29877572"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環境学習を行っていますか。あてはまるものを１つお選びください。</w:t>
            </w:r>
          </w:p>
        </w:tc>
      </w:tr>
    </w:tbl>
    <w:p w14:paraId="520F3C8B" w14:textId="27FA5D24" w:rsidR="00246EFA" w:rsidRPr="00701BCD" w:rsidRDefault="00246EFA" w:rsidP="00524CF3">
      <w:pPr>
        <w:rPr>
          <w:rFonts w:ascii="HG丸ｺﾞｼｯｸM-PRO" w:eastAsia="HG丸ｺﾞｼｯｸM-PRO" w:hAnsi="HG丸ｺﾞｼｯｸM-PRO"/>
        </w:rPr>
      </w:pPr>
    </w:p>
    <w:p w14:paraId="68187F27" w14:textId="3C139D92" w:rsidR="00246EFA" w:rsidRDefault="00775689" w:rsidP="00524CF3">
      <w:pPr>
        <w:rPr>
          <w:noProof/>
        </w:rPr>
      </w:pPr>
      <w:r>
        <w:rPr>
          <w:noProof/>
        </w:rPr>
        <w:drawing>
          <wp:anchor distT="0" distB="0" distL="114300" distR="114300" simplePos="0" relativeHeight="251699967" behindDoc="1" locked="0" layoutInCell="1" allowOverlap="1" wp14:anchorId="2CE814AC" wp14:editId="1E964617">
            <wp:simplePos x="0" y="0"/>
            <wp:positionH relativeFrom="margin">
              <wp:posOffset>2947670</wp:posOffset>
            </wp:positionH>
            <wp:positionV relativeFrom="paragraph">
              <wp:posOffset>178435</wp:posOffset>
            </wp:positionV>
            <wp:extent cx="2999105" cy="1333500"/>
            <wp:effectExtent l="0" t="0" r="0" b="0"/>
            <wp:wrapNone/>
            <wp:docPr id="12" name="グラフ 12">
              <a:extLst xmlns:a="http://schemas.openxmlformats.org/drawingml/2006/main">
                <a:ext uri="{FF2B5EF4-FFF2-40B4-BE49-F238E27FC236}">
                  <a16:creationId xmlns:a16="http://schemas.microsoft.com/office/drawing/2014/main" id="{A5DEBAD0-B0B1-0BBC-5C13-F5D75B2F9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775689">
        <w:rPr>
          <w:noProof/>
        </w:rPr>
        <w:drawing>
          <wp:inline distT="0" distB="0" distL="0" distR="0" wp14:anchorId="3300328C" wp14:editId="57819287">
            <wp:extent cx="3018790" cy="14382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7716" cy="1447292"/>
                    </a:xfrm>
                    <a:prstGeom prst="rect">
                      <a:avLst/>
                    </a:prstGeom>
                    <a:noFill/>
                    <a:ln>
                      <a:noFill/>
                    </a:ln>
                  </pic:spPr>
                </pic:pic>
              </a:graphicData>
            </a:graphic>
          </wp:inline>
        </w:drawing>
      </w:r>
    </w:p>
    <w:p w14:paraId="67D568F7" w14:textId="60C418C7" w:rsidR="00775689" w:rsidRDefault="00775689" w:rsidP="00524CF3">
      <w:pPr>
        <w:rPr>
          <w:noProof/>
        </w:rPr>
      </w:pPr>
    </w:p>
    <w:p w14:paraId="22AE0604" w14:textId="2A1328DE" w:rsidR="00775689" w:rsidRDefault="00775689" w:rsidP="00524CF3">
      <w:pPr>
        <w:rPr>
          <w:noProof/>
        </w:rPr>
      </w:pPr>
    </w:p>
    <w:p w14:paraId="19958498" w14:textId="180C7926" w:rsidR="00775689" w:rsidRDefault="00775689" w:rsidP="00524CF3">
      <w:pPr>
        <w:rPr>
          <w:noProof/>
        </w:rPr>
      </w:pPr>
    </w:p>
    <w:p w14:paraId="3190724C" w14:textId="0D7D9462" w:rsidR="00775689" w:rsidRDefault="00775689" w:rsidP="00524CF3">
      <w:pPr>
        <w:rPr>
          <w:noProof/>
        </w:rPr>
      </w:pPr>
    </w:p>
    <w:p w14:paraId="25B2295D" w14:textId="3EE9A7FE" w:rsidR="00775689" w:rsidRDefault="00775689" w:rsidP="00524CF3">
      <w:pPr>
        <w:rPr>
          <w:noProof/>
        </w:rPr>
      </w:pPr>
    </w:p>
    <w:p w14:paraId="24DE9D3F" w14:textId="0B432D24" w:rsidR="00775689" w:rsidRDefault="00775689" w:rsidP="00524CF3">
      <w:pPr>
        <w:rPr>
          <w:noProof/>
        </w:rPr>
      </w:pPr>
    </w:p>
    <w:p w14:paraId="2B277AD9" w14:textId="24A09639" w:rsidR="00775689" w:rsidRDefault="00775689" w:rsidP="00524CF3">
      <w:pPr>
        <w:rPr>
          <w:noProof/>
        </w:rPr>
      </w:pPr>
    </w:p>
    <w:p w14:paraId="3FAFD5CF" w14:textId="57AA3C84" w:rsidR="00775689" w:rsidRDefault="00775689" w:rsidP="00524CF3">
      <w:pPr>
        <w:rPr>
          <w:noProof/>
        </w:rPr>
      </w:pPr>
    </w:p>
    <w:p w14:paraId="38E07762" w14:textId="1650C5DE" w:rsidR="00775689" w:rsidRDefault="00775689" w:rsidP="00524CF3">
      <w:pPr>
        <w:rPr>
          <w:noProof/>
        </w:rPr>
      </w:pPr>
    </w:p>
    <w:tbl>
      <w:tblPr>
        <w:tblW w:w="9781" w:type="dxa"/>
        <w:tblCellMar>
          <w:left w:w="99" w:type="dxa"/>
          <w:right w:w="99" w:type="dxa"/>
        </w:tblCellMar>
        <w:tblLook w:val="04A0" w:firstRow="1" w:lastRow="0" w:firstColumn="1" w:lastColumn="0" w:noHBand="0" w:noVBand="1"/>
      </w:tblPr>
      <w:tblGrid>
        <w:gridCol w:w="9781"/>
      </w:tblGrid>
      <w:tr w:rsidR="00701BCD" w:rsidRPr="00701BCD" w14:paraId="16C3022A" w14:textId="77777777" w:rsidTr="00701BCD">
        <w:trPr>
          <w:trHeight w:val="510"/>
        </w:trPr>
        <w:tc>
          <w:tcPr>
            <w:tcW w:w="9781" w:type="dxa"/>
            <w:tcBorders>
              <w:top w:val="nil"/>
              <w:left w:val="nil"/>
              <w:bottom w:val="nil"/>
              <w:right w:val="nil"/>
            </w:tcBorders>
            <w:shd w:val="clear" w:color="auto" w:fill="auto"/>
            <w:noWrap/>
            <w:vAlign w:val="center"/>
            <w:hideMark/>
          </w:tcPr>
          <w:p w14:paraId="6DEC2136" w14:textId="4729647B"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lastRenderedPageBreak/>
              <w:t>Q６．環境問題に関する情報の入手方法</w:t>
            </w:r>
          </w:p>
        </w:tc>
      </w:tr>
      <w:tr w:rsidR="00701BCD" w:rsidRPr="00701BCD" w14:paraId="1B95B0BA" w14:textId="77777777" w:rsidTr="00701BCD">
        <w:trPr>
          <w:trHeight w:val="510"/>
        </w:trPr>
        <w:tc>
          <w:tcPr>
            <w:tcW w:w="9781" w:type="dxa"/>
            <w:tcBorders>
              <w:top w:val="nil"/>
              <w:left w:val="nil"/>
              <w:bottom w:val="nil"/>
              <w:right w:val="nil"/>
            </w:tcBorders>
            <w:shd w:val="clear" w:color="auto" w:fill="auto"/>
            <w:noWrap/>
            <w:vAlign w:val="center"/>
            <w:hideMark/>
          </w:tcPr>
          <w:p w14:paraId="5236CE50" w14:textId="6EF3C6DA"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環境問題に関する情報をどのように得ていますか。あてはまるものをすべてお選びください。</w:t>
            </w:r>
          </w:p>
        </w:tc>
      </w:tr>
    </w:tbl>
    <w:p w14:paraId="54FEC16B" w14:textId="0637CD0A" w:rsidR="00246EFA" w:rsidRDefault="00B12117" w:rsidP="00524CF3">
      <w:pPr>
        <w:rPr>
          <w:noProof/>
        </w:rPr>
      </w:pPr>
      <w:r>
        <w:rPr>
          <w:noProof/>
        </w:rPr>
        <w:drawing>
          <wp:anchor distT="0" distB="0" distL="114300" distR="114300" simplePos="0" relativeHeight="251701759" behindDoc="0" locked="0" layoutInCell="1" allowOverlap="1" wp14:anchorId="405FB5C2" wp14:editId="0694A5F3">
            <wp:simplePos x="0" y="0"/>
            <wp:positionH relativeFrom="margin">
              <wp:align>right</wp:align>
            </wp:positionH>
            <wp:positionV relativeFrom="paragraph">
              <wp:posOffset>113665</wp:posOffset>
            </wp:positionV>
            <wp:extent cx="3162300" cy="5200650"/>
            <wp:effectExtent l="0" t="0" r="0" b="0"/>
            <wp:wrapNone/>
            <wp:docPr id="15" name="グラフ 15">
              <a:extLst xmlns:a="http://schemas.openxmlformats.org/drawingml/2006/main">
                <a:ext uri="{FF2B5EF4-FFF2-40B4-BE49-F238E27FC236}">
                  <a16:creationId xmlns:a16="http://schemas.microsoft.com/office/drawing/2014/main" id="{CD10AB33-D7BD-22D8-6558-041534F9E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B12117">
        <w:rPr>
          <w:noProof/>
        </w:rPr>
        <w:drawing>
          <wp:anchor distT="0" distB="0" distL="114300" distR="114300" simplePos="0" relativeHeight="251704320" behindDoc="0" locked="0" layoutInCell="1" allowOverlap="1" wp14:anchorId="49DD9770" wp14:editId="284107DE">
            <wp:simplePos x="0" y="0"/>
            <wp:positionH relativeFrom="margin">
              <wp:align>left</wp:align>
            </wp:positionH>
            <wp:positionV relativeFrom="paragraph">
              <wp:posOffset>75565</wp:posOffset>
            </wp:positionV>
            <wp:extent cx="3192780" cy="4943475"/>
            <wp:effectExtent l="0" t="0" r="762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3193143" cy="49440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A773D" w14:textId="167D3191" w:rsidR="00775689" w:rsidRDefault="00775689" w:rsidP="00524CF3">
      <w:pPr>
        <w:rPr>
          <w:noProof/>
        </w:rPr>
      </w:pPr>
    </w:p>
    <w:p w14:paraId="453449F7" w14:textId="599BB8E2" w:rsidR="00775689" w:rsidRDefault="00775689" w:rsidP="00524CF3">
      <w:pPr>
        <w:rPr>
          <w:noProof/>
        </w:rPr>
      </w:pPr>
    </w:p>
    <w:p w14:paraId="49A170FA" w14:textId="23FDF310" w:rsidR="00775689" w:rsidRDefault="00775689" w:rsidP="00524CF3">
      <w:pPr>
        <w:rPr>
          <w:noProof/>
        </w:rPr>
      </w:pPr>
    </w:p>
    <w:p w14:paraId="06CEF8C4" w14:textId="3422D853" w:rsidR="00775689" w:rsidRDefault="00775689" w:rsidP="00524CF3">
      <w:pPr>
        <w:rPr>
          <w:noProof/>
        </w:rPr>
      </w:pPr>
    </w:p>
    <w:p w14:paraId="6826CAB0" w14:textId="44116386" w:rsidR="00775689" w:rsidRDefault="00775689" w:rsidP="00524CF3">
      <w:pPr>
        <w:rPr>
          <w:noProof/>
        </w:rPr>
      </w:pPr>
    </w:p>
    <w:p w14:paraId="6DBE4D33" w14:textId="6AF6492A" w:rsidR="00775689" w:rsidRDefault="00775689" w:rsidP="00524CF3">
      <w:pPr>
        <w:rPr>
          <w:noProof/>
        </w:rPr>
      </w:pPr>
    </w:p>
    <w:p w14:paraId="1C1639C6" w14:textId="17031ABD" w:rsidR="00775689" w:rsidRDefault="00775689" w:rsidP="00524CF3">
      <w:pPr>
        <w:rPr>
          <w:noProof/>
        </w:rPr>
      </w:pPr>
    </w:p>
    <w:p w14:paraId="40310ACF" w14:textId="5A8D78B4" w:rsidR="00775689" w:rsidRDefault="00775689" w:rsidP="00524CF3">
      <w:pPr>
        <w:rPr>
          <w:noProof/>
        </w:rPr>
      </w:pPr>
    </w:p>
    <w:p w14:paraId="0AD372A6" w14:textId="4E7B1F34" w:rsidR="00775689" w:rsidRDefault="00775689" w:rsidP="00524CF3">
      <w:pPr>
        <w:rPr>
          <w:noProof/>
        </w:rPr>
      </w:pPr>
    </w:p>
    <w:p w14:paraId="35D187D2" w14:textId="12E6F491" w:rsidR="00775689" w:rsidRDefault="00775689" w:rsidP="00524CF3">
      <w:pPr>
        <w:rPr>
          <w:noProof/>
        </w:rPr>
      </w:pPr>
    </w:p>
    <w:p w14:paraId="363E326D" w14:textId="302C8572" w:rsidR="00775689" w:rsidRDefault="00775689" w:rsidP="00524CF3">
      <w:pPr>
        <w:rPr>
          <w:noProof/>
        </w:rPr>
      </w:pPr>
    </w:p>
    <w:p w14:paraId="15BC5A0A" w14:textId="75D6F5E4" w:rsidR="00775689" w:rsidRDefault="00775689" w:rsidP="00524CF3">
      <w:pPr>
        <w:rPr>
          <w:noProof/>
        </w:rPr>
      </w:pPr>
    </w:p>
    <w:p w14:paraId="52A417E0" w14:textId="08F98294" w:rsidR="00775689" w:rsidRDefault="00775689" w:rsidP="00524CF3">
      <w:pPr>
        <w:rPr>
          <w:noProof/>
        </w:rPr>
      </w:pPr>
    </w:p>
    <w:p w14:paraId="0F3D8250" w14:textId="06AE4751" w:rsidR="00775689" w:rsidRDefault="00775689" w:rsidP="00524CF3">
      <w:pPr>
        <w:rPr>
          <w:noProof/>
        </w:rPr>
      </w:pPr>
    </w:p>
    <w:p w14:paraId="7AAF8B1D" w14:textId="1BACA4A0" w:rsidR="00775689" w:rsidRDefault="00775689" w:rsidP="00524CF3">
      <w:pPr>
        <w:rPr>
          <w:noProof/>
        </w:rPr>
      </w:pPr>
    </w:p>
    <w:p w14:paraId="246111C6" w14:textId="54F80DA8" w:rsidR="00775689" w:rsidRDefault="00775689" w:rsidP="00524CF3">
      <w:pPr>
        <w:rPr>
          <w:noProof/>
        </w:rPr>
      </w:pPr>
    </w:p>
    <w:p w14:paraId="2ECE0764" w14:textId="30FE54CE" w:rsidR="00775689" w:rsidRDefault="00775689" w:rsidP="00524CF3">
      <w:pPr>
        <w:rPr>
          <w:noProof/>
        </w:rPr>
      </w:pPr>
    </w:p>
    <w:p w14:paraId="280835A2" w14:textId="6B92328E" w:rsidR="00775689" w:rsidRDefault="00775689" w:rsidP="00524CF3">
      <w:pPr>
        <w:rPr>
          <w:noProof/>
        </w:rPr>
      </w:pPr>
    </w:p>
    <w:p w14:paraId="015007FD" w14:textId="77777777" w:rsidR="00775689" w:rsidRPr="00701BCD" w:rsidRDefault="00775689" w:rsidP="00524CF3">
      <w:pPr>
        <w:rPr>
          <w:rFonts w:ascii="HG丸ｺﾞｼｯｸM-PRO" w:eastAsia="HG丸ｺﾞｼｯｸM-PRO" w:hAnsi="HG丸ｺﾞｼｯｸM-PRO"/>
        </w:rPr>
      </w:pPr>
    </w:p>
    <w:p w14:paraId="0FC882DE" w14:textId="111F89F8" w:rsidR="00246EFA" w:rsidRDefault="00246EFA" w:rsidP="00524CF3">
      <w:pPr>
        <w:rPr>
          <w:rFonts w:ascii="HG丸ｺﾞｼｯｸM-PRO" w:eastAsia="HG丸ｺﾞｼｯｸM-PRO" w:hAnsi="HG丸ｺﾞｼｯｸM-PRO"/>
        </w:rPr>
      </w:pPr>
    </w:p>
    <w:p w14:paraId="38A65FAB" w14:textId="6FC84AA2" w:rsidR="00246EFA" w:rsidRDefault="00246EFA" w:rsidP="00524CF3">
      <w:pPr>
        <w:rPr>
          <w:rFonts w:ascii="HG丸ｺﾞｼｯｸM-PRO" w:eastAsia="HG丸ｺﾞｼｯｸM-PRO" w:hAnsi="HG丸ｺﾞｼｯｸM-PRO"/>
        </w:rPr>
      </w:pPr>
    </w:p>
    <w:p w14:paraId="5BE2B230" w14:textId="4D666ABB" w:rsidR="00246EFA" w:rsidRDefault="00246EFA" w:rsidP="00524CF3">
      <w:pPr>
        <w:rPr>
          <w:rFonts w:ascii="HG丸ｺﾞｼｯｸM-PRO" w:eastAsia="HG丸ｺﾞｼｯｸM-PRO" w:hAnsi="HG丸ｺﾞｼｯｸM-PRO"/>
        </w:rPr>
      </w:pPr>
    </w:p>
    <w:p w14:paraId="3CA8481C" w14:textId="32E32D93" w:rsidR="00246EFA" w:rsidRDefault="00246EFA" w:rsidP="00524CF3">
      <w:pPr>
        <w:rPr>
          <w:rFonts w:ascii="HG丸ｺﾞｼｯｸM-PRO" w:eastAsia="HG丸ｺﾞｼｯｸM-PRO" w:hAnsi="HG丸ｺﾞｼｯｸM-PRO"/>
        </w:rPr>
      </w:pPr>
    </w:p>
    <w:p w14:paraId="0DAE047F" w14:textId="72AEAF84" w:rsidR="00246EFA" w:rsidRDefault="00246EFA" w:rsidP="00524CF3">
      <w:pPr>
        <w:rPr>
          <w:rFonts w:ascii="HG丸ｺﾞｼｯｸM-PRO" w:eastAsia="HG丸ｺﾞｼｯｸM-PRO" w:hAnsi="HG丸ｺﾞｼｯｸM-PRO"/>
        </w:rPr>
      </w:pPr>
    </w:p>
    <w:p w14:paraId="608EEE59" w14:textId="50A6A81F" w:rsidR="00246EFA" w:rsidRDefault="00246EFA" w:rsidP="00524CF3">
      <w:pPr>
        <w:rPr>
          <w:rFonts w:ascii="HG丸ｺﾞｼｯｸM-PRO" w:eastAsia="HG丸ｺﾞｼｯｸM-PRO" w:hAnsi="HG丸ｺﾞｼｯｸM-PRO"/>
        </w:rPr>
      </w:pPr>
    </w:p>
    <w:p w14:paraId="421DEFB2" w14:textId="36CC0256" w:rsidR="00246EFA" w:rsidRDefault="00246EFA" w:rsidP="00524CF3">
      <w:pPr>
        <w:rPr>
          <w:rFonts w:ascii="HG丸ｺﾞｼｯｸM-PRO" w:eastAsia="HG丸ｺﾞｼｯｸM-PRO" w:hAnsi="HG丸ｺﾞｼｯｸM-PRO"/>
        </w:rPr>
      </w:pPr>
    </w:p>
    <w:p w14:paraId="2925A91E" w14:textId="1022C67E" w:rsidR="00246EFA" w:rsidRDefault="00246EFA"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701BCD" w:rsidRPr="00701BCD" w14:paraId="5F29E822" w14:textId="77777777" w:rsidTr="00701BCD">
        <w:trPr>
          <w:trHeight w:val="510"/>
        </w:trPr>
        <w:tc>
          <w:tcPr>
            <w:tcW w:w="9639" w:type="dxa"/>
            <w:tcBorders>
              <w:top w:val="nil"/>
              <w:left w:val="nil"/>
              <w:bottom w:val="nil"/>
              <w:right w:val="nil"/>
            </w:tcBorders>
            <w:shd w:val="clear" w:color="auto" w:fill="auto"/>
            <w:noWrap/>
            <w:vAlign w:val="center"/>
            <w:hideMark/>
          </w:tcPr>
          <w:p w14:paraId="7E31FFA9" w14:textId="5BE487A0"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Q７．大阪市が実施する環境学習関連事業</w:t>
            </w:r>
          </w:p>
        </w:tc>
      </w:tr>
      <w:tr w:rsidR="00701BCD" w:rsidRPr="00701BCD" w14:paraId="5EED0AD8" w14:textId="77777777" w:rsidTr="00701BCD">
        <w:trPr>
          <w:trHeight w:val="510"/>
        </w:trPr>
        <w:tc>
          <w:tcPr>
            <w:tcW w:w="9639" w:type="dxa"/>
            <w:tcBorders>
              <w:top w:val="nil"/>
              <w:left w:val="nil"/>
              <w:bottom w:val="nil"/>
              <w:right w:val="nil"/>
            </w:tcBorders>
            <w:shd w:val="clear" w:color="auto" w:fill="auto"/>
            <w:noWrap/>
            <w:vAlign w:val="center"/>
            <w:hideMark/>
          </w:tcPr>
          <w:p w14:paraId="65BB565D" w14:textId="023429C1"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市民の方々が環境問題への理解を深め、環境に配慮した行動を促すためには、大阪市は、どのような環境学習関連事業が必要と思いますか。あてはまるものをすべてお選びください。</w:t>
            </w:r>
          </w:p>
        </w:tc>
      </w:tr>
    </w:tbl>
    <w:p w14:paraId="62DFCE1A" w14:textId="170343A7" w:rsidR="00246EFA" w:rsidRDefault="00B12117" w:rsidP="00524CF3">
      <w:pPr>
        <w:rPr>
          <w:rFonts w:ascii="HG丸ｺﾞｼｯｸM-PRO" w:eastAsia="HG丸ｺﾞｼｯｸM-PRO" w:hAnsi="HG丸ｺﾞｼｯｸM-PRO"/>
        </w:rPr>
      </w:pPr>
      <w:r w:rsidRPr="00B12117">
        <w:rPr>
          <w:noProof/>
        </w:rPr>
        <w:drawing>
          <wp:anchor distT="0" distB="0" distL="114300" distR="114300" simplePos="0" relativeHeight="251705344" behindDoc="0" locked="0" layoutInCell="1" allowOverlap="1" wp14:anchorId="599D340F" wp14:editId="4EDB889C">
            <wp:simplePos x="0" y="0"/>
            <wp:positionH relativeFrom="margin">
              <wp:align>left</wp:align>
            </wp:positionH>
            <wp:positionV relativeFrom="paragraph">
              <wp:posOffset>67310</wp:posOffset>
            </wp:positionV>
            <wp:extent cx="3166110" cy="24003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screen">
                      <a:extLst>
                        <a:ext uri="{28A0092B-C50C-407E-A947-70E740481C1C}">
                          <a14:useLocalDpi xmlns:a14="http://schemas.microsoft.com/office/drawing/2010/main" val="0"/>
                        </a:ext>
                      </a:extLst>
                    </a:blip>
                    <a:srcRect/>
                    <a:stretch>
                      <a:fillRect/>
                    </a:stretch>
                  </pic:blipFill>
                  <pic:spPr bwMode="auto">
                    <a:xfrm>
                      <a:off x="0" y="0"/>
                      <a:ext cx="3166686" cy="24007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831" behindDoc="0" locked="0" layoutInCell="1" allowOverlap="1" wp14:anchorId="53144450" wp14:editId="0FAF1593">
            <wp:simplePos x="0" y="0"/>
            <wp:positionH relativeFrom="margin">
              <wp:posOffset>2966720</wp:posOffset>
            </wp:positionH>
            <wp:positionV relativeFrom="paragraph">
              <wp:posOffset>76834</wp:posOffset>
            </wp:positionV>
            <wp:extent cx="3429000" cy="2657475"/>
            <wp:effectExtent l="0" t="0" r="0" b="0"/>
            <wp:wrapNone/>
            <wp:docPr id="21" name="グラフ 21">
              <a:extLst xmlns:a="http://schemas.openxmlformats.org/drawingml/2006/main">
                <a:ext uri="{FF2B5EF4-FFF2-40B4-BE49-F238E27FC236}">
                  <a16:creationId xmlns:a16="http://schemas.microsoft.com/office/drawing/2014/main" id="{BBB011CE-AC40-F052-9916-F84EA4BFC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E123F5B" w14:textId="6593A2FB" w:rsidR="00531AD1" w:rsidRDefault="00531AD1" w:rsidP="00524CF3">
      <w:pPr>
        <w:rPr>
          <w:rFonts w:ascii="HG丸ｺﾞｼｯｸM-PRO" w:eastAsia="HG丸ｺﾞｼｯｸM-PRO" w:hAnsi="HG丸ｺﾞｼｯｸM-PRO"/>
        </w:rPr>
      </w:pPr>
    </w:p>
    <w:p w14:paraId="15386CD2" w14:textId="0D8F6A1C" w:rsidR="00531AD1" w:rsidRDefault="00531AD1" w:rsidP="00524CF3">
      <w:pPr>
        <w:rPr>
          <w:rFonts w:ascii="HG丸ｺﾞｼｯｸM-PRO" w:eastAsia="HG丸ｺﾞｼｯｸM-PRO" w:hAnsi="HG丸ｺﾞｼｯｸM-PRO"/>
        </w:rPr>
      </w:pPr>
    </w:p>
    <w:p w14:paraId="6DF6D7FE" w14:textId="7D368504" w:rsidR="00531AD1" w:rsidRDefault="00531AD1" w:rsidP="00524CF3">
      <w:pPr>
        <w:rPr>
          <w:rFonts w:ascii="HG丸ｺﾞｼｯｸM-PRO" w:eastAsia="HG丸ｺﾞｼｯｸM-PRO" w:hAnsi="HG丸ｺﾞｼｯｸM-PRO"/>
        </w:rPr>
      </w:pPr>
    </w:p>
    <w:p w14:paraId="0C3CC897" w14:textId="2C21BBA7" w:rsidR="00531AD1" w:rsidRDefault="00531AD1" w:rsidP="00524CF3">
      <w:pPr>
        <w:rPr>
          <w:rFonts w:ascii="HG丸ｺﾞｼｯｸM-PRO" w:eastAsia="HG丸ｺﾞｼｯｸM-PRO" w:hAnsi="HG丸ｺﾞｼｯｸM-PRO"/>
        </w:rPr>
      </w:pPr>
    </w:p>
    <w:p w14:paraId="6921368A" w14:textId="31A7DD43" w:rsidR="00531AD1" w:rsidRDefault="00531AD1" w:rsidP="00524CF3">
      <w:pPr>
        <w:rPr>
          <w:rFonts w:ascii="HG丸ｺﾞｼｯｸM-PRO" w:eastAsia="HG丸ｺﾞｼｯｸM-PRO" w:hAnsi="HG丸ｺﾞｼｯｸM-PRO"/>
        </w:rPr>
      </w:pPr>
    </w:p>
    <w:p w14:paraId="4E24478C" w14:textId="7EF1CA0D" w:rsidR="00531AD1" w:rsidRDefault="00531AD1" w:rsidP="00524CF3">
      <w:pPr>
        <w:rPr>
          <w:rFonts w:ascii="HG丸ｺﾞｼｯｸM-PRO" w:eastAsia="HG丸ｺﾞｼｯｸM-PRO" w:hAnsi="HG丸ｺﾞｼｯｸM-PRO"/>
        </w:rPr>
      </w:pPr>
    </w:p>
    <w:p w14:paraId="169715CC" w14:textId="6B29676C" w:rsidR="00531AD1" w:rsidRDefault="00531AD1" w:rsidP="00524CF3">
      <w:pPr>
        <w:rPr>
          <w:rFonts w:ascii="HG丸ｺﾞｼｯｸM-PRO" w:eastAsia="HG丸ｺﾞｼｯｸM-PRO" w:hAnsi="HG丸ｺﾞｼｯｸM-PRO"/>
        </w:rPr>
      </w:pPr>
    </w:p>
    <w:p w14:paraId="5C3C0BFE" w14:textId="0188C98D" w:rsidR="00531AD1" w:rsidRDefault="00531AD1" w:rsidP="00524CF3">
      <w:pPr>
        <w:rPr>
          <w:rFonts w:ascii="HG丸ｺﾞｼｯｸM-PRO" w:eastAsia="HG丸ｺﾞｼｯｸM-PRO" w:hAnsi="HG丸ｺﾞｼｯｸM-PRO"/>
        </w:rPr>
      </w:pPr>
    </w:p>
    <w:p w14:paraId="033BC4EC" w14:textId="0F44AD28" w:rsidR="00531AD1" w:rsidRDefault="00531AD1" w:rsidP="00524CF3">
      <w:pPr>
        <w:rPr>
          <w:rFonts w:ascii="HG丸ｺﾞｼｯｸM-PRO" w:eastAsia="HG丸ｺﾞｼｯｸM-PRO" w:hAnsi="HG丸ｺﾞｼｯｸM-PRO"/>
        </w:rPr>
      </w:pPr>
    </w:p>
    <w:p w14:paraId="02E5E37A" w14:textId="1B4E9E7D" w:rsidR="00531AD1" w:rsidRDefault="00531AD1" w:rsidP="00524CF3">
      <w:pPr>
        <w:rPr>
          <w:rFonts w:ascii="HG丸ｺﾞｼｯｸM-PRO" w:eastAsia="HG丸ｺﾞｼｯｸM-PRO" w:hAnsi="HG丸ｺﾞｼｯｸM-PRO"/>
        </w:rPr>
      </w:pPr>
    </w:p>
    <w:p w14:paraId="6C00FF8E" w14:textId="534CC9F6" w:rsidR="00531AD1" w:rsidRDefault="00531AD1" w:rsidP="00524CF3">
      <w:pPr>
        <w:rPr>
          <w:rFonts w:ascii="HG丸ｺﾞｼｯｸM-PRO" w:eastAsia="HG丸ｺﾞｼｯｸM-PRO" w:hAnsi="HG丸ｺﾞｼｯｸM-PRO"/>
        </w:rPr>
      </w:pPr>
    </w:p>
    <w:p w14:paraId="55E3C856" w14:textId="322DC955" w:rsidR="00531AD1" w:rsidRDefault="00531AD1" w:rsidP="00524CF3">
      <w:pPr>
        <w:rPr>
          <w:rFonts w:ascii="HG丸ｺﾞｼｯｸM-PRO" w:eastAsia="HG丸ｺﾞｼｯｸM-PRO" w:hAnsi="HG丸ｺﾞｼｯｸM-PRO"/>
        </w:rPr>
      </w:pPr>
    </w:p>
    <w:p w14:paraId="1784AD7A" w14:textId="64F3C54B" w:rsidR="00531AD1" w:rsidRDefault="00531AD1" w:rsidP="00524CF3">
      <w:pPr>
        <w:rPr>
          <w:rFonts w:ascii="HG丸ｺﾞｼｯｸM-PRO" w:eastAsia="HG丸ｺﾞｼｯｸM-PRO" w:hAnsi="HG丸ｺﾞｼｯｸM-PRO"/>
        </w:rPr>
      </w:pPr>
    </w:p>
    <w:p w14:paraId="0E3714E7" w14:textId="274E1A3C" w:rsidR="00531AD1" w:rsidRDefault="00531AD1"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4D6964" w:rsidRPr="004D6964" w14:paraId="62FC9E8E" w14:textId="77777777" w:rsidTr="004D6964">
        <w:trPr>
          <w:trHeight w:val="510"/>
        </w:trPr>
        <w:tc>
          <w:tcPr>
            <w:tcW w:w="9639" w:type="dxa"/>
            <w:tcBorders>
              <w:top w:val="nil"/>
              <w:left w:val="nil"/>
              <w:bottom w:val="nil"/>
              <w:right w:val="nil"/>
            </w:tcBorders>
            <w:shd w:val="clear" w:color="auto" w:fill="auto"/>
            <w:noWrap/>
            <w:vAlign w:val="center"/>
            <w:hideMark/>
          </w:tcPr>
          <w:p w14:paraId="228EFFEB" w14:textId="77777777"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lastRenderedPageBreak/>
              <w:t>Q８．環境活動推進施設の認知度</w:t>
            </w:r>
          </w:p>
        </w:tc>
      </w:tr>
      <w:tr w:rsidR="004D6964" w:rsidRPr="004D6964" w14:paraId="24165EDF" w14:textId="77777777" w:rsidTr="004D6964">
        <w:trPr>
          <w:trHeight w:val="510"/>
        </w:trPr>
        <w:tc>
          <w:tcPr>
            <w:tcW w:w="9639" w:type="dxa"/>
            <w:tcBorders>
              <w:top w:val="nil"/>
              <w:left w:val="nil"/>
              <w:bottom w:val="nil"/>
              <w:right w:val="nil"/>
            </w:tcBorders>
            <w:shd w:val="clear" w:color="auto" w:fill="auto"/>
            <w:noWrap/>
            <w:vAlign w:val="center"/>
            <w:hideMark/>
          </w:tcPr>
          <w:p w14:paraId="105B92AB" w14:textId="77777777"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鶴見緑地内にある環境活動推進施設（愛称：なにわＥＣОスクエア）を知っていますか。あてはまるものを１つお選びください。</w:t>
            </w:r>
          </w:p>
        </w:tc>
      </w:tr>
    </w:tbl>
    <w:p w14:paraId="42158130" w14:textId="591CB3F4" w:rsidR="00531AD1" w:rsidRPr="004D6964" w:rsidRDefault="00B12117" w:rsidP="00524CF3">
      <w:pPr>
        <w:rPr>
          <w:rFonts w:ascii="HG丸ｺﾞｼｯｸM-PRO" w:eastAsia="HG丸ｺﾞｼｯｸM-PRO" w:hAnsi="HG丸ｺﾞｼｯｸM-PRO"/>
        </w:rPr>
      </w:pPr>
      <w:r w:rsidRPr="00B12117">
        <w:rPr>
          <w:noProof/>
        </w:rPr>
        <w:drawing>
          <wp:anchor distT="0" distB="0" distL="114300" distR="114300" simplePos="0" relativeHeight="251706368" behindDoc="0" locked="0" layoutInCell="1" allowOverlap="1" wp14:anchorId="751B7AF4" wp14:editId="45DEE8ED">
            <wp:simplePos x="0" y="0"/>
            <wp:positionH relativeFrom="margin">
              <wp:align>left</wp:align>
            </wp:positionH>
            <wp:positionV relativeFrom="paragraph">
              <wp:posOffset>114935</wp:posOffset>
            </wp:positionV>
            <wp:extent cx="3018677" cy="1353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8677"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9ADF1" w14:textId="29E342A3" w:rsidR="00531AD1" w:rsidRDefault="00B12117" w:rsidP="00524CF3">
      <w:pPr>
        <w:rPr>
          <w:rFonts w:ascii="HG丸ｺﾞｼｯｸM-PRO" w:eastAsia="HG丸ｺﾞｼｯｸM-PRO" w:hAnsi="HG丸ｺﾞｼｯｸM-PRO"/>
        </w:rPr>
      </w:pPr>
      <w:r>
        <w:rPr>
          <w:noProof/>
        </w:rPr>
        <w:drawing>
          <wp:anchor distT="0" distB="0" distL="114300" distR="114300" simplePos="0" relativeHeight="251705855" behindDoc="0" locked="0" layoutInCell="1" allowOverlap="1" wp14:anchorId="5D4B5B9C" wp14:editId="4ADB6804">
            <wp:simplePos x="0" y="0"/>
            <wp:positionH relativeFrom="margin">
              <wp:posOffset>2900045</wp:posOffset>
            </wp:positionH>
            <wp:positionV relativeFrom="paragraph">
              <wp:posOffset>48895</wp:posOffset>
            </wp:positionV>
            <wp:extent cx="3171825" cy="1323975"/>
            <wp:effectExtent l="0" t="0" r="0" b="0"/>
            <wp:wrapNone/>
            <wp:docPr id="23" name="グラフ 23">
              <a:extLst xmlns:a="http://schemas.openxmlformats.org/drawingml/2006/main">
                <a:ext uri="{FF2B5EF4-FFF2-40B4-BE49-F238E27FC236}">
                  <a16:creationId xmlns:a16="http://schemas.microsoft.com/office/drawing/2014/main" id="{FC0B58A1-0749-8135-A860-75DD484E5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C20D564" w14:textId="11ABB9D8" w:rsidR="00531AD1" w:rsidRDefault="00531AD1" w:rsidP="00524CF3">
      <w:pPr>
        <w:rPr>
          <w:rFonts w:ascii="HG丸ｺﾞｼｯｸM-PRO" w:eastAsia="HG丸ｺﾞｼｯｸM-PRO" w:hAnsi="HG丸ｺﾞｼｯｸM-PRO"/>
        </w:rPr>
      </w:pPr>
    </w:p>
    <w:p w14:paraId="2893E967" w14:textId="6DFAA957" w:rsidR="00531AD1" w:rsidRDefault="00531AD1" w:rsidP="00524CF3">
      <w:pPr>
        <w:rPr>
          <w:rFonts w:ascii="HG丸ｺﾞｼｯｸM-PRO" w:eastAsia="HG丸ｺﾞｼｯｸM-PRO" w:hAnsi="HG丸ｺﾞｼｯｸM-PRO"/>
        </w:rPr>
      </w:pPr>
    </w:p>
    <w:p w14:paraId="07E80A60" w14:textId="2748FD19" w:rsidR="00531AD1" w:rsidRDefault="00531AD1" w:rsidP="00524CF3">
      <w:pPr>
        <w:rPr>
          <w:rFonts w:ascii="HG丸ｺﾞｼｯｸM-PRO" w:eastAsia="HG丸ｺﾞｼｯｸM-PRO" w:hAnsi="HG丸ｺﾞｼｯｸM-PRO"/>
        </w:rPr>
      </w:pPr>
    </w:p>
    <w:p w14:paraId="7448808B" w14:textId="1C785AB2" w:rsidR="00531AD1" w:rsidRDefault="00531AD1" w:rsidP="00524CF3">
      <w:pPr>
        <w:rPr>
          <w:rFonts w:ascii="HG丸ｺﾞｼｯｸM-PRO" w:eastAsia="HG丸ｺﾞｼｯｸM-PRO" w:hAnsi="HG丸ｺﾞｼｯｸM-PRO"/>
        </w:rPr>
      </w:pPr>
    </w:p>
    <w:p w14:paraId="503C1E6D" w14:textId="146AD030" w:rsidR="00531AD1" w:rsidRDefault="00531AD1" w:rsidP="00524CF3">
      <w:pPr>
        <w:rPr>
          <w:rFonts w:ascii="HG丸ｺﾞｼｯｸM-PRO" w:eastAsia="HG丸ｺﾞｼｯｸM-PRO" w:hAnsi="HG丸ｺﾞｼｯｸM-PRO"/>
        </w:rPr>
      </w:pPr>
    </w:p>
    <w:p w14:paraId="105B3536" w14:textId="3037F972" w:rsidR="00531AD1" w:rsidRDefault="00531AD1" w:rsidP="00524CF3">
      <w:pPr>
        <w:rPr>
          <w:rFonts w:ascii="HG丸ｺﾞｼｯｸM-PRO" w:eastAsia="HG丸ｺﾞｼｯｸM-PRO" w:hAnsi="HG丸ｺﾞｼｯｸM-PRO"/>
        </w:rPr>
      </w:pPr>
    </w:p>
    <w:p w14:paraId="4235929B" w14:textId="5898A550" w:rsidR="00531AD1" w:rsidRDefault="00531AD1"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4D6964" w:rsidRPr="004D6964" w14:paraId="3A4392E2" w14:textId="77777777" w:rsidTr="004D6964">
        <w:trPr>
          <w:trHeight w:val="510"/>
        </w:trPr>
        <w:tc>
          <w:tcPr>
            <w:tcW w:w="9498" w:type="dxa"/>
            <w:tcBorders>
              <w:top w:val="nil"/>
              <w:left w:val="nil"/>
              <w:bottom w:val="nil"/>
              <w:right w:val="nil"/>
            </w:tcBorders>
            <w:shd w:val="clear" w:color="auto" w:fill="auto"/>
            <w:noWrap/>
            <w:vAlign w:val="center"/>
            <w:hideMark/>
          </w:tcPr>
          <w:p w14:paraId="1B738860" w14:textId="0B065C58"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Q９．大阪市が実施している環境学習関連事業の認知度</w:t>
            </w:r>
          </w:p>
        </w:tc>
      </w:tr>
      <w:tr w:rsidR="004D6964" w:rsidRPr="004D6964" w14:paraId="779E8994" w14:textId="77777777" w:rsidTr="004D6964">
        <w:trPr>
          <w:trHeight w:val="510"/>
        </w:trPr>
        <w:tc>
          <w:tcPr>
            <w:tcW w:w="9498" w:type="dxa"/>
            <w:tcBorders>
              <w:top w:val="nil"/>
              <w:left w:val="nil"/>
              <w:bottom w:val="nil"/>
              <w:right w:val="nil"/>
            </w:tcBorders>
            <w:shd w:val="clear" w:color="auto" w:fill="auto"/>
            <w:noWrap/>
            <w:vAlign w:val="center"/>
            <w:hideMark/>
          </w:tcPr>
          <w:p w14:paraId="4D66B0EE" w14:textId="46AD8FBC"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大阪市が環境学習講座・イベントを実施していることを知っていますか。あてはまるものを１つお選びください。</w:t>
            </w:r>
          </w:p>
        </w:tc>
      </w:tr>
    </w:tbl>
    <w:p w14:paraId="466D2718" w14:textId="08197A8C" w:rsidR="00531AD1" w:rsidRPr="004D6964" w:rsidRDefault="00451A19" w:rsidP="00524CF3">
      <w:pPr>
        <w:rPr>
          <w:rFonts w:ascii="HG丸ｺﾞｼｯｸM-PRO" w:eastAsia="HG丸ｺﾞｼｯｸM-PRO" w:hAnsi="HG丸ｺﾞｼｯｸM-PRO"/>
        </w:rPr>
      </w:pPr>
      <w:r w:rsidRPr="00451A19">
        <w:rPr>
          <w:noProof/>
        </w:rPr>
        <w:drawing>
          <wp:anchor distT="0" distB="0" distL="114300" distR="114300" simplePos="0" relativeHeight="251707392" behindDoc="0" locked="0" layoutInCell="1" allowOverlap="1" wp14:anchorId="67E63EDF" wp14:editId="2500BA27">
            <wp:simplePos x="0" y="0"/>
            <wp:positionH relativeFrom="margin">
              <wp:align>left</wp:align>
            </wp:positionH>
            <wp:positionV relativeFrom="paragraph">
              <wp:posOffset>74295</wp:posOffset>
            </wp:positionV>
            <wp:extent cx="3054985" cy="8763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5422" cy="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7C3E8" w14:textId="10AE1BBC" w:rsidR="00531AD1" w:rsidRDefault="00451A19" w:rsidP="00524CF3">
      <w:pPr>
        <w:rPr>
          <w:rFonts w:ascii="HG丸ｺﾞｼｯｸM-PRO" w:eastAsia="HG丸ｺﾞｼｯｸM-PRO" w:hAnsi="HG丸ｺﾞｼｯｸM-PRO"/>
        </w:rPr>
      </w:pPr>
      <w:r>
        <w:rPr>
          <w:noProof/>
        </w:rPr>
        <w:drawing>
          <wp:anchor distT="0" distB="0" distL="114300" distR="114300" simplePos="0" relativeHeight="251706879" behindDoc="0" locked="0" layoutInCell="1" allowOverlap="1" wp14:anchorId="0CDE0FDA" wp14:editId="5E324375">
            <wp:simplePos x="0" y="0"/>
            <wp:positionH relativeFrom="margin">
              <wp:posOffset>3033395</wp:posOffset>
            </wp:positionH>
            <wp:positionV relativeFrom="paragraph">
              <wp:posOffset>122555</wp:posOffset>
            </wp:positionV>
            <wp:extent cx="2981325" cy="666750"/>
            <wp:effectExtent l="0" t="0" r="0" b="0"/>
            <wp:wrapNone/>
            <wp:docPr id="32" name="グラフ 32">
              <a:extLst xmlns:a="http://schemas.openxmlformats.org/drawingml/2006/main">
                <a:ext uri="{FF2B5EF4-FFF2-40B4-BE49-F238E27FC236}">
                  <a16:creationId xmlns:a16="http://schemas.microsoft.com/office/drawing/2014/main" id="{5FCBF7C9-97D3-86E6-7E99-CB6B10DEF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68C3EC9B" w14:textId="4325B08D" w:rsidR="00531AD1" w:rsidRDefault="00531AD1" w:rsidP="00524CF3">
      <w:pPr>
        <w:rPr>
          <w:rFonts w:ascii="HG丸ｺﾞｼｯｸM-PRO" w:eastAsia="HG丸ｺﾞｼｯｸM-PRO" w:hAnsi="HG丸ｺﾞｼｯｸM-PRO"/>
        </w:rPr>
      </w:pPr>
    </w:p>
    <w:p w14:paraId="52F8B122" w14:textId="44237650" w:rsidR="00531AD1" w:rsidRDefault="00531AD1" w:rsidP="00524CF3">
      <w:pPr>
        <w:rPr>
          <w:rFonts w:ascii="HG丸ｺﾞｼｯｸM-PRO" w:eastAsia="HG丸ｺﾞｼｯｸM-PRO" w:hAnsi="HG丸ｺﾞｼｯｸM-PRO"/>
        </w:rPr>
      </w:pPr>
    </w:p>
    <w:p w14:paraId="68C5B45C" w14:textId="01C31597" w:rsidR="00531AD1" w:rsidRDefault="00531AD1" w:rsidP="00524CF3">
      <w:pPr>
        <w:rPr>
          <w:rFonts w:ascii="HG丸ｺﾞｼｯｸM-PRO" w:eastAsia="HG丸ｺﾞｼｯｸM-PRO" w:hAnsi="HG丸ｺﾞｼｯｸM-PRO"/>
        </w:rPr>
      </w:pPr>
    </w:p>
    <w:p w14:paraId="1D1549F5" w14:textId="17060212" w:rsidR="004D6964" w:rsidRDefault="004D6964"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4D6964" w:rsidRPr="004D6964" w14:paraId="0AD617B5" w14:textId="77777777" w:rsidTr="004D6964">
        <w:trPr>
          <w:trHeight w:val="510"/>
        </w:trPr>
        <w:tc>
          <w:tcPr>
            <w:tcW w:w="9498" w:type="dxa"/>
            <w:tcBorders>
              <w:top w:val="nil"/>
              <w:left w:val="nil"/>
              <w:bottom w:val="nil"/>
              <w:right w:val="nil"/>
            </w:tcBorders>
            <w:shd w:val="clear" w:color="auto" w:fill="auto"/>
            <w:noWrap/>
            <w:vAlign w:val="center"/>
            <w:hideMark/>
          </w:tcPr>
          <w:p w14:paraId="26E719D0" w14:textId="7F1F9BCA"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Q10．大阪市が実施している環境学習関連事業への参加</w:t>
            </w:r>
          </w:p>
        </w:tc>
      </w:tr>
      <w:tr w:rsidR="004D6964" w:rsidRPr="004D6964" w14:paraId="1D5F6EAF" w14:textId="77777777" w:rsidTr="004D6964">
        <w:trPr>
          <w:trHeight w:val="510"/>
        </w:trPr>
        <w:tc>
          <w:tcPr>
            <w:tcW w:w="9498" w:type="dxa"/>
            <w:tcBorders>
              <w:top w:val="nil"/>
              <w:left w:val="nil"/>
              <w:bottom w:val="nil"/>
              <w:right w:val="nil"/>
            </w:tcBorders>
            <w:shd w:val="clear" w:color="auto" w:fill="auto"/>
            <w:noWrap/>
            <w:vAlign w:val="center"/>
            <w:hideMark/>
          </w:tcPr>
          <w:p w14:paraId="525837BF" w14:textId="334DD85C"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大阪市が実施している環境学習講座・イベントに参加したり、ご覧になったことがありますか。あてはまるものをすべてお選びください。</w:t>
            </w:r>
          </w:p>
        </w:tc>
      </w:tr>
    </w:tbl>
    <w:p w14:paraId="7030A330" w14:textId="491E34BF" w:rsidR="00531AD1" w:rsidRPr="004D6964" w:rsidRDefault="00451A19" w:rsidP="00524CF3">
      <w:pPr>
        <w:rPr>
          <w:rFonts w:ascii="HG丸ｺﾞｼｯｸM-PRO" w:eastAsia="HG丸ｺﾞｼｯｸM-PRO" w:hAnsi="HG丸ｺﾞｼｯｸM-PRO"/>
        </w:rPr>
      </w:pPr>
      <w:r>
        <w:rPr>
          <w:noProof/>
        </w:rPr>
        <w:drawing>
          <wp:anchor distT="0" distB="0" distL="114300" distR="114300" simplePos="0" relativeHeight="251707903" behindDoc="0" locked="0" layoutInCell="1" allowOverlap="1" wp14:anchorId="758A376B" wp14:editId="4952CFD2">
            <wp:simplePos x="0" y="0"/>
            <wp:positionH relativeFrom="margin">
              <wp:posOffset>2966720</wp:posOffset>
            </wp:positionH>
            <wp:positionV relativeFrom="paragraph">
              <wp:posOffset>118110</wp:posOffset>
            </wp:positionV>
            <wp:extent cx="3209925" cy="4514850"/>
            <wp:effectExtent l="0" t="0" r="0" b="0"/>
            <wp:wrapNone/>
            <wp:docPr id="38" name="グラフ 38">
              <a:extLst xmlns:a="http://schemas.openxmlformats.org/drawingml/2006/main">
                <a:ext uri="{FF2B5EF4-FFF2-40B4-BE49-F238E27FC236}">
                  <a16:creationId xmlns:a16="http://schemas.microsoft.com/office/drawing/2014/main" id="{3B185E9A-CB60-8F10-AB9D-8AEAA067D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451A19">
        <w:rPr>
          <w:noProof/>
        </w:rPr>
        <w:drawing>
          <wp:anchor distT="0" distB="0" distL="114300" distR="114300" simplePos="0" relativeHeight="251708416" behindDoc="0" locked="0" layoutInCell="1" allowOverlap="1" wp14:anchorId="117CD055" wp14:editId="35993AD9">
            <wp:simplePos x="0" y="0"/>
            <wp:positionH relativeFrom="margin">
              <wp:align>left</wp:align>
            </wp:positionH>
            <wp:positionV relativeFrom="paragraph">
              <wp:posOffset>89534</wp:posOffset>
            </wp:positionV>
            <wp:extent cx="3176905" cy="4276725"/>
            <wp:effectExtent l="0" t="0" r="4445"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3176905" cy="427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E803B" w14:textId="479563B0" w:rsidR="00531AD1" w:rsidRDefault="00531AD1" w:rsidP="00524CF3">
      <w:pPr>
        <w:rPr>
          <w:rFonts w:ascii="HG丸ｺﾞｼｯｸM-PRO" w:eastAsia="HG丸ｺﾞｼｯｸM-PRO" w:hAnsi="HG丸ｺﾞｼｯｸM-PRO"/>
        </w:rPr>
      </w:pPr>
    </w:p>
    <w:p w14:paraId="14361AE7" w14:textId="67CC18A6" w:rsidR="00531AD1" w:rsidRDefault="00531AD1" w:rsidP="00524CF3">
      <w:pPr>
        <w:rPr>
          <w:rFonts w:ascii="HG丸ｺﾞｼｯｸM-PRO" w:eastAsia="HG丸ｺﾞｼｯｸM-PRO" w:hAnsi="HG丸ｺﾞｼｯｸM-PRO"/>
        </w:rPr>
      </w:pPr>
    </w:p>
    <w:p w14:paraId="35721D36" w14:textId="5C1EDECE" w:rsidR="00531AD1" w:rsidRDefault="00531AD1" w:rsidP="00524CF3">
      <w:pPr>
        <w:rPr>
          <w:rFonts w:ascii="HG丸ｺﾞｼｯｸM-PRO" w:eastAsia="HG丸ｺﾞｼｯｸM-PRO" w:hAnsi="HG丸ｺﾞｼｯｸM-PRO"/>
        </w:rPr>
      </w:pPr>
    </w:p>
    <w:p w14:paraId="656DB897" w14:textId="25F8162C" w:rsidR="00531AD1" w:rsidRDefault="00531AD1" w:rsidP="00524CF3">
      <w:pPr>
        <w:rPr>
          <w:rFonts w:ascii="HG丸ｺﾞｼｯｸM-PRO" w:eastAsia="HG丸ｺﾞｼｯｸM-PRO" w:hAnsi="HG丸ｺﾞｼｯｸM-PRO"/>
        </w:rPr>
      </w:pPr>
    </w:p>
    <w:p w14:paraId="28E4B42A" w14:textId="4C76C30B" w:rsidR="00531AD1" w:rsidRDefault="00531AD1" w:rsidP="004D6964">
      <w:pPr>
        <w:tabs>
          <w:tab w:val="left" w:pos="5103"/>
        </w:tabs>
        <w:rPr>
          <w:rFonts w:ascii="HG丸ｺﾞｼｯｸM-PRO" w:eastAsia="HG丸ｺﾞｼｯｸM-PRO" w:hAnsi="HG丸ｺﾞｼｯｸM-PRO"/>
        </w:rPr>
      </w:pPr>
    </w:p>
    <w:p w14:paraId="048BC8B6" w14:textId="7AAD33EE" w:rsidR="00531AD1" w:rsidRDefault="00531AD1" w:rsidP="00524CF3">
      <w:pPr>
        <w:rPr>
          <w:rFonts w:ascii="HG丸ｺﾞｼｯｸM-PRO" w:eastAsia="HG丸ｺﾞｼｯｸM-PRO" w:hAnsi="HG丸ｺﾞｼｯｸM-PRO"/>
        </w:rPr>
      </w:pPr>
    </w:p>
    <w:p w14:paraId="65D30132" w14:textId="6AE1D3B9" w:rsidR="00531AD1" w:rsidRDefault="00531AD1" w:rsidP="00524CF3">
      <w:pPr>
        <w:rPr>
          <w:rFonts w:ascii="HG丸ｺﾞｼｯｸM-PRO" w:eastAsia="HG丸ｺﾞｼｯｸM-PRO" w:hAnsi="HG丸ｺﾞｼｯｸM-PRO"/>
        </w:rPr>
      </w:pPr>
    </w:p>
    <w:p w14:paraId="74844F79" w14:textId="12E9CB1F" w:rsidR="00531AD1" w:rsidRDefault="00531AD1" w:rsidP="00524CF3">
      <w:pPr>
        <w:rPr>
          <w:rFonts w:ascii="HG丸ｺﾞｼｯｸM-PRO" w:eastAsia="HG丸ｺﾞｼｯｸM-PRO" w:hAnsi="HG丸ｺﾞｼｯｸM-PRO"/>
        </w:rPr>
      </w:pPr>
    </w:p>
    <w:p w14:paraId="2E2228F9" w14:textId="1311DB08" w:rsidR="00531AD1" w:rsidRDefault="00531AD1" w:rsidP="00524CF3">
      <w:pPr>
        <w:rPr>
          <w:rFonts w:ascii="HG丸ｺﾞｼｯｸM-PRO" w:eastAsia="HG丸ｺﾞｼｯｸM-PRO" w:hAnsi="HG丸ｺﾞｼｯｸM-PRO"/>
        </w:rPr>
      </w:pPr>
    </w:p>
    <w:p w14:paraId="3465DC1F" w14:textId="4E3AAC8E" w:rsidR="00531AD1" w:rsidRDefault="00531AD1" w:rsidP="00524CF3">
      <w:pPr>
        <w:rPr>
          <w:rFonts w:ascii="HG丸ｺﾞｼｯｸM-PRO" w:eastAsia="HG丸ｺﾞｼｯｸM-PRO" w:hAnsi="HG丸ｺﾞｼｯｸM-PRO"/>
        </w:rPr>
      </w:pPr>
    </w:p>
    <w:p w14:paraId="045B19BE" w14:textId="0376B888" w:rsidR="00531AD1" w:rsidRDefault="00531AD1" w:rsidP="00524CF3">
      <w:pPr>
        <w:rPr>
          <w:rFonts w:ascii="HG丸ｺﾞｼｯｸM-PRO" w:eastAsia="HG丸ｺﾞｼｯｸM-PRO" w:hAnsi="HG丸ｺﾞｼｯｸM-PRO"/>
        </w:rPr>
      </w:pPr>
    </w:p>
    <w:p w14:paraId="6992DD6E" w14:textId="4245A698" w:rsidR="00531AD1" w:rsidRDefault="00531AD1" w:rsidP="00524CF3">
      <w:pPr>
        <w:rPr>
          <w:rFonts w:ascii="HG丸ｺﾞｼｯｸM-PRO" w:eastAsia="HG丸ｺﾞｼｯｸM-PRO" w:hAnsi="HG丸ｺﾞｼｯｸM-PRO"/>
        </w:rPr>
      </w:pPr>
    </w:p>
    <w:p w14:paraId="0514E2B3" w14:textId="0DBCF627" w:rsidR="00531AD1" w:rsidRDefault="00531AD1" w:rsidP="00524CF3">
      <w:pPr>
        <w:rPr>
          <w:rFonts w:ascii="HG丸ｺﾞｼｯｸM-PRO" w:eastAsia="HG丸ｺﾞｼｯｸM-PRO" w:hAnsi="HG丸ｺﾞｼｯｸM-PRO"/>
        </w:rPr>
      </w:pPr>
    </w:p>
    <w:p w14:paraId="5B9112B1" w14:textId="77777777" w:rsidR="00531AD1" w:rsidRPr="00701BCD" w:rsidRDefault="00531AD1" w:rsidP="00524CF3">
      <w:pPr>
        <w:rPr>
          <w:rFonts w:ascii="HG丸ｺﾞｼｯｸM-PRO" w:eastAsia="HG丸ｺﾞｼｯｸM-PRO" w:hAnsi="HG丸ｺﾞｼｯｸM-PRO"/>
        </w:rPr>
      </w:pPr>
    </w:p>
    <w:p w14:paraId="7DF0C52F" w14:textId="270B921B" w:rsidR="00246EFA" w:rsidRDefault="00246EFA" w:rsidP="00524CF3">
      <w:pPr>
        <w:rPr>
          <w:rFonts w:ascii="HG丸ｺﾞｼｯｸM-PRO" w:eastAsia="HG丸ｺﾞｼｯｸM-PRO" w:hAnsi="HG丸ｺﾞｼｯｸM-PRO"/>
        </w:rPr>
      </w:pPr>
    </w:p>
    <w:p w14:paraId="09DEDD25" w14:textId="45D69BC6" w:rsidR="00246EFA" w:rsidRDefault="00246EFA" w:rsidP="00524CF3">
      <w:pPr>
        <w:rPr>
          <w:rFonts w:ascii="HG丸ｺﾞｼｯｸM-PRO" w:eastAsia="HG丸ｺﾞｼｯｸM-PRO" w:hAnsi="HG丸ｺﾞｼｯｸM-PRO"/>
        </w:rPr>
      </w:pPr>
    </w:p>
    <w:p w14:paraId="5522D1C5" w14:textId="0EE820FE" w:rsidR="00246EFA" w:rsidRDefault="00246EFA" w:rsidP="00524CF3">
      <w:pPr>
        <w:rPr>
          <w:rFonts w:ascii="HG丸ｺﾞｼｯｸM-PRO" w:eastAsia="HG丸ｺﾞｼｯｸM-PRO" w:hAnsi="HG丸ｺﾞｼｯｸM-PRO"/>
        </w:rPr>
      </w:pPr>
    </w:p>
    <w:p w14:paraId="0C61195B" w14:textId="313719B6" w:rsidR="004D6964" w:rsidRDefault="004D6964" w:rsidP="00524CF3">
      <w:pPr>
        <w:rPr>
          <w:rFonts w:ascii="HG丸ｺﾞｼｯｸM-PRO" w:eastAsia="HG丸ｺﾞｼｯｸM-PRO" w:hAnsi="HG丸ｺﾞｼｯｸM-PRO"/>
        </w:rPr>
      </w:pPr>
    </w:p>
    <w:p w14:paraId="5FF1C29A" w14:textId="41B96DC0" w:rsidR="004D6964" w:rsidRDefault="004D6964" w:rsidP="00524CF3">
      <w:pPr>
        <w:rPr>
          <w:rFonts w:ascii="HG丸ｺﾞｼｯｸM-PRO" w:eastAsia="HG丸ｺﾞｼｯｸM-PRO" w:hAnsi="HG丸ｺﾞｼｯｸM-PRO"/>
        </w:rPr>
      </w:pPr>
    </w:p>
    <w:p w14:paraId="5E42DB3B" w14:textId="45E1413F" w:rsidR="004D6964" w:rsidRDefault="004D6964" w:rsidP="00524CF3">
      <w:pPr>
        <w:rPr>
          <w:rFonts w:ascii="HG丸ｺﾞｼｯｸM-PRO" w:eastAsia="HG丸ｺﾞｼｯｸM-PRO" w:hAnsi="HG丸ｺﾞｼｯｸM-PRO"/>
        </w:rPr>
      </w:pPr>
    </w:p>
    <w:p w14:paraId="6D90ED6B" w14:textId="6BF11269" w:rsidR="004D6964" w:rsidRDefault="004D6964" w:rsidP="00524CF3">
      <w:pPr>
        <w:rPr>
          <w:rFonts w:ascii="HG丸ｺﾞｼｯｸM-PRO" w:eastAsia="HG丸ｺﾞｼｯｸM-PRO" w:hAnsi="HG丸ｺﾞｼｯｸM-PRO"/>
        </w:rPr>
      </w:pPr>
    </w:p>
    <w:p w14:paraId="1A5C3FC1" w14:textId="6006A175" w:rsidR="004D6964" w:rsidRDefault="004D6964" w:rsidP="00524CF3">
      <w:pPr>
        <w:rPr>
          <w:rFonts w:ascii="HG丸ｺﾞｼｯｸM-PRO" w:eastAsia="HG丸ｺﾞｼｯｸM-PRO" w:hAnsi="HG丸ｺﾞｼｯｸM-PRO"/>
        </w:rPr>
      </w:pPr>
    </w:p>
    <w:p w14:paraId="796CF73E" w14:textId="108F1CA9" w:rsidR="004D6964" w:rsidRDefault="004D6964"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A3271B" w:rsidRPr="00A3271B" w14:paraId="0AFCB2A1" w14:textId="77777777" w:rsidTr="00A3271B">
        <w:trPr>
          <w:trHeight w:val="510"/>
        </w:trPr>
        <w:tc>
          <w:tcPr>
            <w:tcW w:w="9498" w:type="dxa"/>
            <w:tcBorders>
              <w:top w:val="nil"/>
              <w:left w:val="nil"/>
              <w:bottom w:val="nil"/>
              <w:right w:val="nil"/>
            </w:tcBorders>
            <w:shd w:val="clear" w:color="auto" w:fill="auto"/>
            <w:noWrap/>
            <w:vAlign w:val="center"/>
            <w:hideMark/>
          </w:tcPr>
          <w:p w14:paraId="6EE9660B" w14:textId="60FE677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lastRenderedPageBreak/>
              <w:t>Q11．大阪市が実施する環境学習関連事業への参加</w:t>
            </w:r>
          </w:p>
        </w:tc>
      </w:tr>
      <w:tr w:rsidR="00A3271B" w:rsidRPr="00A3271B" w14:paraId="6C93BFF4" w14:textId="77777777" w:rsidTr="00A3271B">
        <w:trPr>
          <w:trHeight w:val="510"/>
        </w:trPr>
        <w:tc>
          <w:tcPr>
            <w:tcW w:w="9498" w:type="dxa"/>
            <w:tcBorders>
              <w:top w:val="nil"/>
              <w:left w:val="nil"/>
              <w:bottom w:val="nil"/>
              <w:right w:val="nil"/>
            </w:tcBorders>
            <w:shd w:val="clear" w:color="auto" w:fill="auto"/>
            <w:noWrap/>
            <w:vAlign w:val="center"/>
            <w:hideMark/>
          </w:tcPr>
          <w:p w14:paraId="1B5D7D11" w14:textId="21378A88"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大阪市が実施している環境学習講座・イベントに今後も参加したいものは何ですか。あてはまるものをすべてお選びください。</w:t>
            </w:r>
          </w:p>
        </w:tc>
      </w:tr>
    </w:tbl>
    <w:p w14:paraId="4AAB4231" w14:textId="4B7FD0F9" w:rsidR="004D6964" w:rsidRPr="00A3271B" w:rsidRDefault="00451A19" w:rsidP="00451A19">
      <w:pPr>
        <w:rPr>
          <w:rFonts w:ascii="HG丸ｺﾞｼｯｸM-PRO" w:eastAsia="HG丸ｺﾞｼｯｸM-PRO" w:hAnsi="HG丸ｺﾞｼｯｸM-PRO"/>
        </w:rPr>
      </w:pPr>
      <w:r w:rsidRPr="00451A19">
        <w:rPr>
          <w:noProof/>
        </w:rPr>
        <w:drawing>
          <wp:anchor distT="0" distB="0" distL="114300" distR="114300" simplePos="0" relativeHeight="251709440" behindDoc="0" locked="0" layoutInCell="1" allowOverlap="1" wp14:anchorId="69F598D4" wp14:editId="0B0444BC">
            <wp:simplePos x="0" y="0"/>
            <wp:positionH relativeFrom="margin">
              <wp:align>left</wp:align>
            </wp:positionH>
            <wp:positionV relativeFrom="paragraph">
              <wp:posOffset>105411</wp:posOffset>
            </wp:positionV>
            <wp:extent cx="3140075" cy="5429250"/>
            <wp:effectExtent l="0" t="0" r="317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screen">
                      <a:extLst>
                        <a:ext uri="{28A0092B-C50C-407E-A947-70E740481C1C}">
                          <a14:useLocalDpi xmlns:a14="http://schemas.microsoft.com/office/drawing/2010/main" val="0"/>
                        </a:ext>
                      </a:extLst>
                    </a:blip>
                    <a:srcRect/>
                    <a:stretch>
                      <a:fillRect/>
                    </a:stretch>
                  </pic:blipFill>
                  <pic:spPr bwMode="auto">
                    <a:xfrm>
                      <a:off x="0" y="0"/>
                      <a:ext cx="3140075" cy="542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1AD3B" w14:textId="06E0A5C7" w:rsidR="004D6964" w:rsidRDefault="00451A19" w:rsidP="00524CF3">
      <w:pPr>
        <w:rPr>
          <w:rFonts w:ascii="HG丸ｺﾞｼｯｸM-PRO" w:eastAsia="HG丸ｺﾞｼｯｸM-PRO" w:hAnsi="HG丸ｺﾞｼｯｸM-PRO"/>
        </w:rPr>
      </w:pPr>
      <w:r>
        <w:rPr>
          <w:noProof/>
        </w:rPr>
        <w:drawing>
          <wp:anchor distT="0" distB="0" distL="114300" distR="114300" simplePos="0" relativeHeight="251708927" behindDoc="0" locked="0" layoutInCell="1" allowOverlap="1" wp14:anchorId="2B57ADA8" wp14:editId="08FB8FD9">
            <wp:simplePos x="0" y="0"/>
            <wp:positionH relativeFrom="margin">
              <wp:posOffset>2919095</wp:posOffset>
            </wp:positionH>
            <wp:positionV relativeFrom="paragraph">
              <wp:posOffset>20320</wp:posOffset>
            </wp:positionV>
            <wp:extent cx="3105150" cy="5657850"/>
            <wp:effectExtent l="0" t="0" r="0" b="0"/>
            <wp:wrapNone/>
            <wp:docPr id="41" name="グラフ 41">
              <a:extLst xmlns:a="http://schemas.openxmlformats.org/drawingml/2006/main">
                <a:ext uri="{FF2B5EF4-FFF2-40B4-BE49-F238E27FC236}">
                  <a16:creationId xmlns:a16="http://schemas.microsoft.com/office/drawing/2014/main" id="{5F29040A-A40C-A336-2C25-6D98076C3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6F4F9E6" w14:textId="211F3CDF" w:rsidR="004D6964" w:rsidRDefault="004D6964" w:rsidP="00524CF3">
      <w:pPr>
        <w:rPr>
          <w:rFonts w:ascii="HG丸ｺﾞｼｯｸM-PRO" w:eastAsia="HG丸ｺﾞｼｯｸM-PRO" w:hAnsi="HG丸ｺﾞｼｯｸM-PRO"/>
        </w:rPr>
      </w:pPr>
    </w:p>
    <w:p w14:paraId="366E512E" w14:textId="0473F955" w:rsidR="004D6964" w:rsidRDefault="004D6964" w:rsidP="00524CF3">
      <w:pPr>
        <w:rPr>
          <w:rFonts w:ascii="HG丸ｺﾞｼｯｸM-PRO" w:eastAsia="HG丸ｺﾞｼｯｸM-PRO" w:hAnsi="HG丸ｺﾞｼｯｸM-PRO"/>
        </w:rPr>
      </w:pPr>
    </w:p>
    <w:p w14:paraId="7C349A2B" w14:textId="482413AF" w:rsidR="004D6964" w:rsidRDefault="004D6964" w:rsidP="00524CF3">
      <w:pPr>
        <w:rPr>
          <w:rFonts w:ascii="HG丸ｺﾞｼｯｸM-PRO" w:eastAsia="HG丸ｺﾞｼｯｸM-PRO" w:hAnsi="HG丸ｺﾞｼｯｸM-PRO"/>
        </w:rPr>
      </w:pPr>
    </w:p>
    <w:p w14:paraId="14383074" w14:textId="18711B6F" w:rsidR="004D6964" w:rsidRDefault="004D6964" w:rsidP="00524CF3">
      <w:pPr>
        <w:rPr>
          <w:rFonts w:ascii="HG丸ｺﾞｼｯｸM-PRO" w:eastAsia="HG丸ｺﾞｼｯｸM-PRO" w:hAnsi="HG丸ｺﾞｼｯｸM-PRO"/>
        </w:rPr>
      </w:pPr>
    </w:p>
    <w:p w14:paraId="1BB4826C" w14:textId="0357ADB1" w:rsidR="004D6964" w:rsidRDefault="004D6964" w:rsidP="00524CF3">
      <w:pPr>
        <w:rPr>
          <w:rFonts w:ascii="HG丸ｺﾞｼｯｸM-PRO" w:eastAsia="HG丸ｺﾞｼｯｸM-PRO" w:hAnsi="HG丸ｺﾞｼｯｸM-PRO"/>
        </w:rPr>
      </w:pPr>
    </w:p>
    <w:p w14:paraId="414ADF43" w14:textId="0748C1AE" w:rsidR="004D6964" w:rsidRDefault="004D6964" w:rsidP="00524CF3">
      <w:pPr>
        <w:rPr>
          <w:rFonts w:ascii="HG丸ｺﾞｼｯｸM-PRO" w:eastAsia="HG丸ｺﾞｼｯｸM-PRO" w:hAnsi="HG丸ｺﾞｼｯｸM-PRO"/>
        </w:rPr>
      </w:pPr>
    </w:p>
    <w:p w14:paraId="44FBD21F" w14:textId="44D1FFF3" w:rsidR="004D6964" w:rsidRDefault="004D6964" w:rsidP="00524CF3">
      <w:pPr>
        <w:rPr>
          <w:rFonts w:ascii="HG丸ｺﾞｼｯｸM-PRO" w:eastAsia="HG丸ｺﾞｼｯｸM-PRO" w:hAnsi="HG丸ｺﾞｼｯｸM-PRO"/>
        </w:rPr>
      </w:pPr>
    </w:p>
    <w:p w14:paraId="4CD3A76D" w14:textId="214D29DB" w:rsidR="004D6964" w:rsidRDefault="004D6964" w:rsidP="00524CF3">
      <w:pPr>
        <w:rPr>
          <w:rFonts w:ascii="HG丸ｺﾞｼｯｸM-PRO" w:eastAsia="HG丸ｺﾞｼｯｸM-PRO" w:hAnsi="HG丸ｺﾞｼｯｸM-PRO"/>
        </w:rPr>
      </w:pPr>
    </w:p>
    <w:p w14:paraId="7605998C" w14:textId="0D6C43FE" w:rsidR="004D6964" w:rsidRDefault="004D6964" w:rsidP="00524CF3">
      <w:pPr>
        <w:rPr>
          <w:rFonts w:ascii="HG丸ｺﾞｼｯｸM-PRO" w:eastAsia="HG丸ｺﾞｼｯｸM-PRO" w:hAnsi="HG丸ｺﾞｼｯｸM-PRO"/>
        </w:rPr>
      </w:pPr>
    </w:p>
    <w:p w14:paraId="74B30B2D" w14:textId="785E64C0" w:rsidR="004D6964" w:rsidRDefault="004D6964" w:rsidP="00524CF3">
      <w:pPr>
        <w:rPr>
          <w:rFonts w:ascii="HG丸ｺﾞｼｯｸM-PRO" w:eastAsia="HG丸ｺﾞｼｯｸM-PRO" w:hAnsi="HG丸ｺﾞｼｯｸM-PRO"/>
        </w:rPr>
      </w:pPr>
    </w:p>
    <w:p w14:paraId="653A3046" w14:textId="04AF89C8" w:rsidR="004D6964" w:rsidRDefault="004D6964" w:rsidP="00524CF3">
      <w:pPr>
        <w:rPr>
          <w:rFonts w:ascii="HG丸ｺﾞｼｯｸM-PRO" w:eastAsia="HG丸ｺﾞｼｯｸM-PRO" w:hAnsi="HG丸ｺﾞｼｯｸM-PRO"/>
        </w:rPr>
      </w:pPr>
    </w:p>
    <w:p w14:paraId="2CEB6D97" w14:textId="06E10F80" w:rsidR="004D6964" w:rsidRDefault="004D6964" w:rsidP="00524CF3">
      <w:pPr>
        <w:rPr>
          <w:rFonts w:ascii="HG丸ｺﾞｼｯｸM-PRO" w:eastAsia="HG丸ｺﾞｼｯｸM-PRO" w:hAnsi="HG丸ｺﾞｼｯｸM-PRO"/>
        </w:rPr>
      </w:pPr>
    </w:p>
    <w:p w14:paraId="1E7073C4" w14:textId="204416DC" w:rsidR="004D6964" w:rsidRDefault="004D6964" w:rsidP="00524CF3">
      <w:pPr>
        <w:rPr>
          <w:rFonts w:ascii="HG丸ｺﾞｼｯｸM-PRO" w:eastAsia="HG丸ｺﾞｼｯｸM-PRO" w:hAnsi="HG丸ｺﾞｼｯｸM-PRO"/>
        </w:rPr>
      </w:pPr>
    </w:p>
    <w:p w14:paraId="737A3548" w14:textId="325AFB8D" w:rsidR="004D6964" w:rsidRDefault="004D6964" w:rsidP="00524CF3">
      <w:pPr>
        <w:rPr>
          <w:rFonts w:ascii="HG丸ｺﾞｼｯｸM-PRO" w:eastAsia="HG丸ｺﾞｼｯｸM-PRO" w:hAnsi="HG丸ｺﾞｼｯｸM-PRO"/>
        </w:rPr>
      </w:pPr>
    </w:p>
    <w:p w14:paraId="67711561" w14:textId="6B80B31F" w:rsidR="004D6964" w:rsidRDefault="004D6964" w:rsidP="00524CF3">
      <w:pPr>
        <w:rPr>
          <w:rFonts w:ascii="HG丸ｺﾞｼｯｸM-PRO" w:eastAsia="HG丸ｺﾞｼｯｸM-PRO" w:hAnsi="HG丸ｺﾞｼｯｸM-PRO"/>
        </w:rPr>
      </w:pPr>
    </w:p>
    <w:p w14:paraId="67C2399C" w14:textId="3389DBC5" w:rsidR="004D6964" w:rsidRDefault="004D6964" w:rsidP="00524CF3">
      <w:pPr>
        <w:rPr>
          <w:rFonts w:ascii="HG丸ｺﾞｼｯｸM-PRO" w:eastAsia="HG丸ｺﾞｼｯｸM-PRO" w:hAnsi="HG丸ｺﾞｼｯｸM-PRO"/>
        </w:rPr>
      </w:pPr>
    </w:p>
    <w:p w14:paraId="403EC3CA" w14:textId="42E9ED88" w:rsidR="004D6964" w:rsidRDefault="004D6964" w:rsidP="00524CF3">
      <w:pPr>
        <w:rPr>
          <w:rFonts w:ascii="HG丸ｺﾞｼｯｸM-PRO" w:eastAsia="HG丸ｺﾞｼｯｸM-PRO" w:hAnsi="HG丸ｺﾞｼｯｸM-PRO"/>
        </w:rPr>
      </w:pPr>
    </w:p>
    <w:p w14:paraId="234A4962" w14:textId="6F081EB2" w:rsidR="004D6964" w:rsidRDefault="004D6964" w:rsidP="00524CF3">
      <w:pPr>
        <w:rPr>
          <w:rFonts w:ascii="HG丸ｺﾞｼｯｸM-PRO" w:eastAsia="HG丸ｺﾞｼｯｸM-PRO" w:hAnsi="HG丸ｺﾞｼｯｸM-PRO"/>
        </w:rPr>
      </w:pPr>
    </w:p>
    <w:p w14:paraId="0B823B32" w14:textId="1E25AB6F" w:rsidR="004D6964" w:rsidRDefault="004D6964" w:rsidP="00524CF3">
      <w:pPr>
        <w:rPr>
          <w:rFonts w:ascii="HG丸ｺﾞｼｯｸM-PRO" w:eastAsia="HG丸ｺﾞｼｯｸM-PRO" w:hAnsi="HG丸ｺﾞｼｯｸM-PRO"/>
        </w:rPr>
      </w:pPr>
    </w:p>
    <w:p w14:paraId="262E72A1" w14:textId="067F462F" w:rsidR="004D6964" w:rsidRDefault="004D6964" w:rsidP="00524CF3">
      <w:pPr>
        <w:rPr>
          <w:rFonts w:ascii="HG丸ｺﾞｼｯｸM-PRO" w:eastAsia="HG丸ｺﾞｼｯｸM-PRO" w:hAnsi="HG丸ｺﾞｼｯｸM-PRO"/>
        </w:rPr>
      </w:pPr>
    </w:p>
    <w:p w14:paraId="44829C00" w14:textId="1AA0718A" w:rsidR="004D6964" w:rsidRDefault="004D6964" w:rsidP="00524CF3">
      <w:pPr>
        <w:rPr>
          <w:rFonts w:ascii="HG丸ｺﾞｼｯｸM-PRO" w:eastAsia="HG丸ｺﾞｼｯｸM-PRO" w:hAnsi="HG丸ｺﾞｼｯｸM-PRO"/>
        </w:rPr>
      </w:pPr>
    </w:p>
    <w:p w14:paraId="7527BF5B" w14:textId="2364F9AB" w:rsidR="004D6964" w:rsidRDefault="004D6964" w:rsidP="00524CF3">
      <w:pPr>
        <w:rPr>
          <w:rFonts w:ascii="HG丸ｺﾞｼｯｸM-PRO" w:eastAsia="HG丸ｺﾞｼｯｸM-PRO" w:hAnsi="HG丸ｺﾞｼｯｸM-PRO"/>
        </w:rPr>
      </w:pPr>
    </w:p>
    <w:p w14:paraId="3E6A3BDC" w14:textId="10734A88" w:rsidR="004D6964" w:rsidRDefault="004D6964" w:rsidP="00524CF3">
      <w:pPr>
        <w:rPr>
          <w:rFonts w:ascii="HG丸ｺﾞｼｯｸM-PRO" w:eastAsia="HG丸ｺﾞｼｯｸM-PRO" w:hAnsi="HG丸ｺﾞｼｯｸM-PRO"/>
        </w:rPr>
      </w:pPr>
    </w:p>
    <w:p w14:paraId="3DD4931B" w14:textId="1F1C3B31" w:rsidR="004D6964" w:rsidRDefault="004D6964" w:rsidP="00524CF3">
      <w:pPr>
        <w:rPr>
          <w:rFonts w:ascii="HG丸ｺﾞｼｯｸM-PRO" w:eastAsia="HG丸ｺﾞｼｯｸM-PRO" w:hAnsi="HG丸ｺﾞｼｯｸM-PRO"/>
        </w:rPr>
      </w:pPr>
    </w:p>
    <w:p w14:paraId="19178C1D" w14:textId="435E35D6" w:rsidR="004D6964" w:rsidRDefault="004D6964" w:rsidP="00524CF3">
      <w:pPr>
        <w:rPr>
          <w:rFonts w:ascii="HG丸ｺﾞｼｯｸM-PRO" w:eastAsia="HG丸ｺﾞｼｯｸM-PRO" w:hAnsi="HG丸ｺﾞｼｯｸM-PRO"/>
        </w:rPr>
      </w:pPr>
    </w:p>
    <w:p w14:paraId="01F96B9A" w14:textId="0F9677D7" w:rsidR="004D6964" w:rsidRDefault="004D6964" w:rsidP="00524CF3">
      <w:pPr>
        <w:rPr>
          <w:rFonts w:ascii="HG丸ｺﾞｼｯｸM-PRO" w:eastAsia="HG丸ｺﾞｼｯｸM-PRO" w:hAnsi="HG丸ｺﾞｼｯｸM-PRO"/>
        </w:rPr>
      </w:pPr>
    </w:p>
    <w:p w14:paraId="4C99ED7C" w14:textId="24F49132" w:rsidR="004D6964" w:rsidRDefault="004D6964" w:rsidP="00524CF3">
      <w:pPr>
        <w:rPr>
          <w:rFonts w:ascii="HG丸ｺﾞｼｯｸM-PRO" w:eastAsia="HG丸ｺﾞｼｯｸM-PRO" w:hAnsi="HG丸ｺﾞｼｯｸM-PRO"/>
        </w:rPr>
      </w:pPr>
    </w:p>
    <w:p w14:paraId="3E17C63D" w14:textId="170B0231" w:rsidR="004D6964" w:rsidRDefault="004D6964" w:rsidP="00524CF3">
      <w:pPr>
        <w:rPr>
          <w:rFonts w:ascii="HG丸ｺﾞｼｯｸM-PRO" w:eastAsia="HG丸ｺﾞｼｯｸM-PRO" w:hAnsi="HG丸ｺﾞｼｯｸM-PRO"/>
        </w:rPr>
      </w:pPr>
    </w:p>
    <w:p w14:paraId="1C5FC834" w14:textId="77777777" w:rsidR="00451A19" w:rsidRDefault="00451A19" w:rsidP="00524CF3">
      <w:pPr>
        <w:rPr>
          <w:rFonts w:ascii="HG丸ｺﾞｼｯｸM-PRO" w:eastAsia="HG丸ｺﾞｼｯｸM-PRO" w:hAnsi="HG丸ｺﾞｼｯｸM-PRO"/>
        </w:rPr>
      </w:pPr>
    </w:p>
    <w:p w14:paraId="3B8B6536" w14:textId="0BE2BE71" w:rsidR="004D6964" w:rsidRDefault="004D6964"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A3271B" w:rsidRPr="00A3271B" w14:paraId="50EB2764" w14:textId="77777777" w:rsidTr="00A3271B">
        <w:trPr>
          <w:trHeight w:val="510"/>
        </w:trPr>
        <w:tc>
          <w:tcPr>
            <w:tcW w:w="9639" w:type="dxa"/>
            <w:tcBorders>
              <w:top w:val="nil"/>
              <w:left w:val="nil"/>
              <w:bottom w:val="nil"/>
              <w:right w:val="nil"/>
            </w:tcBorders>
            <w:shd w:val="clear" w:color="auto" w:fill="auto"/>
            <w:noWrap/>
            <w:vAlign w:val="center"/>
            <w:hideMark/>
          </w:tcPr>
          <w:p w14:paraId="31D4EF40" w14:textId="0BE1C5BB"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Q12．大阪市が実施する環境学習関連事業への参加しやすい場所</w:t>
            </w:r>
          </w:p>
        </w:tc>
      </w:tr>
      <w:tr w:rsidR="00A3271B" w:rsidRPr="00A3271B" w14:paraId="54A291CF" w14:textId="77777777" w:rsidTr="00A3271B">
        <w:trPr>
          <w:trHeight w:val="510"/>
        </w:trPr>
        <w:tc>
          <w:tcPr>
            <w:tcW w:w="9639" w:type="dxa"/>
            <w:tcBorders>
              <w:top w:val="nil"/>
              <w:left w:val="nil"/>
              <w:bottom w:val="nil"/>
              <w:right w:val="nil"/>
            </w:tcBorders>
            <w:shd w:val="clear" w:color="auto" w:fill="auto"/>
            <w:noWrap/>
            <w:vAlign w:val="center"/>
            <w:hideMark/>
          </w:tcPr>
          <w:p w14:paraId="6853098F" w14:textId="0B205D4E" w:rsidR="00A3271B" w:rsidRPr="00A3271B" w:rsidRDefault="00451A19" w:rsidP="00A3271B">
            <w:pPr>
              <w:widowControl/>
              <w:jc w:val="left"/>
              <w:rPr>
                <w:rFonts w:ascii="HG丸ｺﾞｼｯｸM-PRO" w:eastAsia="HG丸ｺﾞｼｯｸM-PRO" w:hAnsi="HG丸ｺﾞｼｯｸM-PRO" w:cs="ＭＳ Ｐゴシック"/>
                <w:color w:val="000000"/>
                <w:kern w:val="0"/>
                <w:sz w:val="20"/>
                <w:szCs w:val="20"/>
              </w:rPr>
            </w:pPr>
            <w:r w:rsidRPr="00451A19">
              <w:rPr>
                <w:rFonts w:ascii="HG丸ｺﾞｼｯｸM-PRO" w:eastAsia="HG丸ｺﾞｼｯｸM-PRO" w:hAnsi="HG丸ｺﾞｼｯｸM-PRO" w:cs="ＭＳ Ｐゴシック" w:hint="eastAsia"/>
                <w:color w:val="000000"/>
                <w:kern w:val="0"/>
                <w:sz w:val="20"/>
                <w:szCs w:val="20"/>
              </w:rPr>
              <w:t>大阪市が実施する環境学習講座・イベントに参加したい場合、どこでなら参加しますか。あてはまるものをすべてお選びください。</w:t>
            </w:r>
          </w:p>
        </w:tc>
      </w:tr>
    </w:tbl>
    <w:p w14:paraId="6682A3CC" w14:textId="6D09E7CE" w:rsidR="00A3271B" w:rsidRPr="00A3271B" w:rsidRDefault="00975159" w:rsidP="00524CF3">
      <w:pPr>
        <w:rPr>
          <w:rFonts w:ascii="HG丸ｺﾞｼｯｸM-PRO" w:eastAsia="HG丸ｺﾞｼｯｸM-PRO" w:hAnsi="HG丸ｺﾞｼｯｸM-PRO"/>
        </w:rPr>
      </w:pPr>
      <w:r>
        <w:rPr>
          <w:noProof/>
        </w:rPr>
        <w:drawing>
          <wp:anchor distT="0" distB="0" distL="114300" distR="114300" simplePos="0" relativeHeight="251709951" behindDoc="0" locked="0" layoutInCell="1" allowOverlap="1" wp14:anchorId="47861DC7" wp14:editId="35CA222B">
            <wp:simplePos x="0" y="0"/>
            <wp:positionH relativeFrom="margin">
              <wp:posOffset>2939415</wp:posOffset>
            </wp:positionH>
            <wp:positionV relativeFrom="paragraph">
              <wp:posOffset>194310</wp:posOffset>
            </wp:positionV>
            <wp:extent cx="3086100" cy="1895475"/>
            <wp:effectExtent l="0" t="0" r="0" b="0"/>
            <wp:wrapNone/>
            <wp:docPr id="44" name="グラフ 44">
              <a:extLst xmlns:a="http://schemas.openxmlformats.org/drawingml/2006/main">
                <a:ext uri="{FF2B5EF4-FFF2-40B4-BE49-F238E27FC236}">
                  <a16:creationId xmlns:a16="http://schemas.microsoft.com/office/drawing/2014/main" id="{EDBB7B5E-4C96-942A-C377-79A35A9C1F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A19" w:rsidRPr="00451A19">
        <w:rPr>
          <w:noProof/>
        </w:rPr>
        <w:drawing>
          <wp:anchor distT="0" distB="0" distL="114300" distR="114300" simplePos="0" relativeHeight="251710464" behindDoc="0" locked="0" layoutInCell="1" allowOverlap="1" wp14:anchorId="07E2DD40" wp14:editId="70FEE57C">
            <wp:simplePos x="0" y="0"/>
            <wp:positionH relativeFrom="margin">
              <wp:align>left</wp:align>
            </wp:positionH>
            <wp:positionV relativeFrom="paragraph">
              <wp:posOffset>108585</wp:posOffset>
            </wp:positionV>
            <wp:extent cx="3164205" cy="1724025"/>
            <wp:effectExtent l="0" t="0" r="0" b="952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0594" cy="1727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226D7" w14:textId="37525815" w:rsidR="00A3271B" w:rsidRDefault="00A3271B" w:rsidP="00524CF3">
      <w:pPr>
        <w:rPr>
          <w:rFonts w:ascii="HG丸ｺﾞｼｯｸM-PRO" w:eastAsia="HG丸ｺﾞｼｯｸM-PRO" w:hAnsi="HG丸ｺﾞｼｯｸM-PRO"/>
        </w:rPr>
      </w:pPr>
    </w:p>
    <w:p w14:paraId="6951CBCC" w14:textId="152F6024" w:rsidR="00A3271B" w:rsidRDefault="00A3271B" w:rsidP="00524CF3">
      <w:pPr>
        <w:rPr>
          <w:rFonts w:ascii="HG丸ｺﾞｼｯｸM-PRO" w:eastAsia="HG丸ｺﾞｼｯｸM-PRO" w:hAnsi="HG丸ｺﾞｼｯｸM-PRO"/>
        </w:rPr>
      </w:pPr>
    </w:p>
    <w:p w14:paraId="79B1D737" w14:textId="369A494D" w:rsidR="00A3271B" w:rsidRDefault="00A3271B" w:rsidP="00524CF3">
      <w:pPr>
        <w:rPr>
          <w:rFonts w:ascii="HG丸ｺﾞｼｯｸM-PRO" w:eastAsia="HG丸ｺﾞｼｯｸM-PRO" w:hAnsi="HG丸ｺﾞｼｯｸM-PRO"/>
        </w:rPr>
      </w:pPr>
    </w:p>
    <w:p w14:paraId="57FAE42A" w14:textId="516A77F2" w:rsidR="00A3271B" w:rsidRDefault="00A3271B" w:rsidP="00524CF3">
      <w:pPr>
        <w:rPr>
          <w:rFonts w:ascii="HG丸ｺﾞｼｯｸM-PRO" w:eastAsia="HG丸ｺﾞｼｯｸM-PRO" w:hAnsi="HG丸ｺﾞｼｯｸM-PRO"/>
        </w:rPr>
      </w:pPr>
    </w:p>
    <w:p w14:paraId="35D942F7" w14:textId="6AEADB17" w:rsidR="00A3271B" w:rsidRDefault="00A3271B" w:rsidP="00524CF3">
      <w:pPr>
        <w:rPr>
          <w:rFonts w:ascii="HG丸ｺﾞｼｯｸM-PRO" w:eastAsia="HG丸ｺﾞｼｯｸM-PRO" w:hAnsi="HG丸ｺﾞｼｯｸM-PRO"/>
        </w:rPr>
      </w:pPr>
    </w:p>
    <w:p w14:paraId="4EE3E7A2" w14:textId="183A0972" w:rsidR="00A3271B" w:rsidRDefault="00A3271B" w:rsidP="00524CF3">
      <w:pPr>
        <w:rPr>
          <w:rFonts w:ascii="HG丸ｺﾞｼｯｸM-PRO" w:eastAsia="HG丸ｺﾞｼｯｸM-PRO" w:hAnsi="HG丸ｺﾞｼｯｸM-PRO"/>
        </w:rPr>
      </w:pPr>
    </w:p>
    <w:p w14:paraId="05891ADB" w14:textId="7076D92F" w:rsidR="00A3271B" w:rsidRDefault="00A3271B" w:rsidP="00524CF3">
      <w:pPr>
        <w:rPr>
          <w:rFonts w:ascii="HG丸ｺﾞｼｯｸM-PRO" w:eastAsia="HG丸ｺﾞｼｯｸM-PRO" w:hAnsi="HG丸ｺﾞｼｯｸM-PRO"/>
        </w:rPr>
      </w:pPr>
    </w:p>
    <w:p w14:paraId="346357FA" w14:textId="7AB1CE44" w:rsidR="00A3271B" w:rsidRDefault="00A3271B" w:rsidP="00524CF3">
      <w:pPr>
        <w:rPr>
          <w:rFonts w:ascii="HG丸ｺﾞｼｯｸM-PRO" w:eastAsia="HG丸ｺﾞｼｯｸM-PRO" w:hAnsi="HG丸ｺﾞｼｯｸM-PRO"/>
        </w:rPr>
      </w:pPr>
    </w:p>
    <w:p w14:paraId="5306AC6A" w14:textId="1FB4EF39" w:rsidR="00A3271B" w:rsidRDefault="00A3271B" w:rsidP="00524CF3">
      <w:pPr>
        <w:rPr>
          <w:rFonts w:ascii="HG丸ｺﾞｼｯｸM-PRO" w:eastAsia="HG丸ｺﾞｼｯｸM-PRO" w:hAnsi="HG丸ｺﾞｼｯｸM-PRO"/>
        </w:rPr>
      </w:pPr>
    </w:p>
    <w:p w14:paraId="2C911EA4" w14:textId="6D91937E" w:rsidR="00A3271B" w:rsidRDefault="00A3271B"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A3271B" w:rsidRPr="00A3271B" w14:paraId="1A22D406" w14:textId="77777777" w:rsidTr="00A3271B">
        <w:trPr>
          <w:trHeight w:val="510"/>
        </w:trPr>
        <w:tc>
          <w:tcPr>
            <w:tcW w:w="9639" w:type="dxa"/>
            <w:tcBorders>
              <w:top w:val="nil"/>
              <w:left w:val="nil"/>
              <w:bottom w:val="nil"/>
              <w:right w:val="nil"/>
            </w:tcBorders>
            <w:shd w:val="clear" w:color="auto" w:fill="auto"/>
            <w:noWrap/>
            <w:vAlign w:val="center"/>
            <w:hideMark/>
          </w:tcPr>
          <w:p w14:paraId="25CBE527" w14:textId="7777777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lastRenderedPageBreak/>
              <w:t>Q13．大阪市エコボランティアの認知度</w:t>
            </w:r>
          </w:p>
        </w:tc>
      </w:tr>
      <w:tr w:rsidR="00A3271B" w:rsidRPr="00A3271B" w14:paraId="5E4C894F" w14:textId="77777777" w:rsidTr="00A3271B">
        <w:trPr>
          <w:trHeight w:val="510"/>
        </w:trPr>
        <w:tc>
          <w:tcPr>
            <w:tcW w:w="9639" w:type="dxa"/>
            <w:tcBorders>
              <w:top w:val="nil"/>
              <w:left w:val="nil"/>
              <w:bottom w:val="nil"/>
              <w:right w:val="nil"/>
            </w:tcBorders>
            <w:shd w:val="clear" w:color="auto" w:fill="auto"/>
            <w:noWrap/>
            <w:vAlign w:val="center"/>
            <w:hideMark/>
          </w:tcPr>
          <w:p w14:paraId="452CAF43" w14:textId="2A278885"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大阪市では、平成26年より大阪市エコボランティア登録制度を実施していますが、大阪市エコボランティアを知っていますか。あてはまるものを１つお選びください。</w:t>
            </w:r>
          </w:p>
        </w:tc>
      </w:tr>
    </w:tbl>
    <w:p w14:paraId="093BE944" w14:textId="52DDA934" w:rsidR="00A3271B" w:rsidRDefault="00975159" w:rsidP="00524CF3">
      <w:pPr>
        <w:rPr>
          <w:noProof/>
        </w:rPr>
      </w:pPr>
      <w:r w:rsidRPr="00975159">
        <w:rPr>
          <w:noProof/>
        </w:rPr>
        <w:drawing>
          <wp:anchor distT="0" distB="0" distL="114300" distR="114300" simplePos="0" relativeHeight="251711488" behindDoc="0" locked="0" layoutInCell="1" allowOverlap="1" wp14:anchorId="3D7CF8F2" wp14:editId="75DBE756">
            <wp:simplePos x="0" y="0"/>
            <wp:positionH relativeFrom="margin">
              <wp:align>left</wp:align>
            </wp:positionH>
            <wp:positionV relativeFrom="paragraph">
              <wp:posOffset>67310</wp:posOffset>
            </wp:positionV>
            <wp:extent cx="3098800" cy="1000125"/>
            <wp:effectExtent l="0" t="0" r="6350"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988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D29950" w14:textId="1CB106CF" w:rsidR="00975159" w:rsidRDefault="00975159" w:rsidP="00524CF3">
      <w:pPr>
        <w:rPr>
          <w:noProof/>
        </w:rPr>
      </w:pPr>
      <w:r>
        <w:rPr>
          <w:noProof/>
        </w:rPr>
        <w:drawing>
          <wp:anchor distT="0" distB="0" distL="114300" distR="114300" simplePos="0" relativeHeight="251710975" behindDoc="0" locked="0" layoutInCell="1" allowOverlap="1" wp14:anchorId="35229FC0" wp14:editId="268D9727">
            <wp:simplePos x="0" y="0"/>
            <wp:positionH relativeFrom="margin">
              <wp:posOffset>3014345</wp:posOffset>
            </wp:positionH>
            <wp:positionV relativeFrom="paragraph">
              <wp:posOffset>29845</wp:posOffset>
            </wp:positionV>
            <wp:extent cx="3038475" cy="876300"/>
            <wp:effectExtent l="0" t="0" r="0" b="0"/>
            <wp:wrapNone/>
            <wp:docPr id="48" name="グラフ 48">
              <a:extLst xmlns:a="http://schemas.openxmlformats.org/drawingml/2006/main">
                <a:ext uri="{FF2B5EF4-FFF2-40B4-BE49-F238E27FC236}">
                  <a16:creationId xmlns:a16="http://schemas.microsoft.com/office/drawing/2014/main" id="{DCA3C819-3DE0-43CF-D129-6836CF2EDB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0076CEA" w14:textId="250B3D9E" w:rsidR="00975159" w:rsidRDefault="00975159" w:rsidP="00524CF3">
      <w:pPr>
        <w:rPr>
          <w:noProof/>
        </w:rPr>
      </w:pPr>
    </w:p>
    <w:p w14:paraId="59B0C93B" w14:textId="6E24C94D" w:rsidR="00975159" w:rsidRDefault="00975159" w:rsidP="00524CF3">
      <w:pPr>
        <w:rPr>
          <w:noProof/>
        </w:rPr>
      </w:pPr>
    </w:p>
    <w:p w14:paraId="144B8C41" w14:textId="3230C75C" w:rsidR="00975159" w:rsidRDefault="00975159" w:rsidP="00524CF3">
      <w:pPr>
        <w:rPr>
          <w:noProof/>
        </w:rPr>
      </w:pPr>
    </w:p>
    <w:p w14:paraId="74B50E78" w14:textId="3F088257" w:rsidR="00975159" w:rsidRDefault="00975159" w:rsidP="00524CF3">
      <w:pPr>
        <w:rPr>
          <w:noProof/>
        </w:rPr>
      </w:pPr>
    </w:p>
    <w:p w14:paraId="4A3E7E1F" w14:textId="0838A42E" w:rsidR="00975159" w:rsidRPr="00A3271B" w:rsidRDefault="00975159" w:rsidP="00524CF3">
      <w:pPr>
        <w:rPr>
          <w:rFonts w:ascii="HG丸ｺﾞｼｯｸM-PRO" w:eastAsia="HG丸ｺﾞｼｯｸM-PRO" w:hAnsi="HG丸ｺﾞｼｯｸM-PRO"/>
        </w:rPr>
      </w:pPr>
    </w:p>
    <w:p w14:paraId="1DA4F8DE" w14:textId="5CEC30DE" w:rsidR="00A3271B" w:rsidRDefault="00A3271B"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A3271B" w:rsidRPr="00A3271B" w14:paraId="3D32BD15" w14:textId="77777777" w:rsidTr="00A3271B">
        <w:trPr>
          <w:trHeight w:val="510"/>
        </w:trPr>
        <w:tc>
          <w:tcPr>
            <w:tcW w:w="9639" w:type="dxa"/>
            <w:tcBorders>
              <w:top w:val="nil"/>
              <w:left w:val="nil"/>
              <w:bottom w:val="nil"/>
              <w:right w:val="nil"/>
            </w:tcBorders>
            <w:shd w:val="clear" w:color="auto" w:fill="auto"/>
            <w:noWrap/>
            <w:vAlign w:val="center"/>
            <w:hideMark/>
          </w:tcPr>
          <w:p w14:paraId="63C2A4A2" w14:textId="7777777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Q14．大阪市エコボランティアへの加入</w:t>
            </w:r>
          </w:p>
        </w:tc>
      </w:tr>
      <w:tr w:rsidR="00A3271B" w:rsidRPr="00A3271B" w14:paraId="55E86C9A" w14:textId="77777777" w:rsidTr="00A3271B">
        <w:trPr>
          <w:trHeight w:val="510"/>
        </w:trPr>
        <w:tc>
          <w:tcPr>
            <w:tcW w:w="9639" w:type="dxa"/>
            <w:tcBorders>
              <w:top w:val="nil"/>
              <w:left w:val="nil"/>
              <w:bottom w:val="nil"/>
              <w:right w:val="nil"/>
            </w:tcBorders>
            <w:shd w:val="clear" w:color="auto" w:fill="auto"/>
            <w:noWrap/>
            <w:vAlign w:val="center"/>
            <w:hideMark/>
          </w:tcPr>
          <w:p w14:paraId="5E8CAD7D" w14:textId="7777777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大阪市エコボランティアに加入したいですか。</w:t>
            </w:r>
          </w:p>
        </w:tc>
      </w:tr>
    </w:tbl>
    <w:p w14:paraId="6C1B94C7" w14:textId="52B74FB3" w:rsidR="00A3271B" w:rsidRPr="00A3271B" w:rsidRDefault="00975159" w:rsidP="00524CF3">
      <w:pPr>
        <w:rPr>
          <w:rFonts w:ascii="HG丸ｺﾞｼｯｸM-PRO" w:eastAsia="HG丸ｺﾞｼｯｸM-PRO" w:hAnsi="HG丸ｺﾞｼｯｸM-PRO"/>
        </w:rPr>
      </w:pPr>
      <w:r w:rsidRPr="00975159">
        <w:rPr>
          <w:noProof/>
        </w:rPr>
        <w:drawing>
          <wp:anchor distT="0" distB="0" distL="114300" distR="114300" simplePos="0" relativeHeight="251712512" behindDoc="0" locked="0" layoutInCell="1" allowOverlap="1" wp14:anchorId="5D796316" wp14:editId="28E878B0">
            <wp:simplePos x="0" y="0"/>
            <wp:positionH relativeFrom="margin">
              <wp:align>left</wp:align>
            </wp:positionH>
            <wp:positionV relativeFrom="paragraph">
              <wp:posOffset>120015</wp:posOffset>
            </wp:positionV>
            <wp:extent cx="3075702" cy="145732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75702" cy="1457325"/>
                    </a:xfrm>
                    <a:prstGeom prst="rect">
                      <a:avLst/>
                    </a:prstGeom>
                    <a:noFill/>
                    <a:ln>
                      <a:noFill/>
                    </a:ln>
                  </pic:spPr>
                </pic:pic>
              </a:graphicData>
            </a:graphic>
          </wp:anchor>
        </w:drawing>
      </w:r>
    </w:p>
    <w:p w14:paraId="7F0774FB" w14:textId="0028E1CC" w:rsidR="00A3271B" w:rsidRDefault="00975159" w:rsidP="00524CF3">
      <w:pPr>
        <w:rPr>
          <w:rFonts w:ascii="HG丸ｺﾞｼｯｸM-PRO" w:eastAsia="HG丸ｺﾞｼｯｸM-PRO" w:hAnsi="HG丸ｺﾞｼｯｸM-PRO"/>
        </w:rPr>
      </w:pPr>
      <w:r>
        <w:rPr>
          <w:noProof/>
        </w:rPr>
        <w:drawing>
          <wp:anchor distT="0" distB="0" distL="114300" distR="114300" simplePos="0" relativeHeight="251711999" behindDoc="0" locked="0" layoutInCell="1" allowOverlap="1" wp14:anchorId="167ADA27" wp14:editId="6F0062C0">
            <wp:simplePos x="0" y="0"/>
            <wp:positionH relativeFrom="margin">
              <wp:posOffset>2976245</wp:posOffset>
            </wp:positionH>
            <wp:positionV relativeFrom="paragraph">
              <wp:posOffset>15875</wp:posOffset>
            </wp:positionV>
            <wp:extent cx="3075305" cy="1438275"/>
            <wp:effectExtent l="0" t="0" r="0" b="0"/>
            <wp:wrapNone/>
            <wp:docPr id="56" name="グラフ 56">
              <a:extLst xmlns:a="http://schemas.openxmlformats.org/drawingml/2006/main">
                <a:ext uri="{FF2B5EF4-FFF2-40B4-BE49-F238E27FC236}">
                  <a16:creationId xmlns:a16="http://schemas.microsoft.com/office/drawing/2014/main" id="{8EB93EB8-E366-9BA7-9D08-B69232630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489E4C79" w14:textId="66059B6F" w:rsidR="00A3271B" w:rsidRDefault="00A3271B" w:rsidP="00524CF3">
      <w:pPr>
        <w:rPr>
          <w:rFonts w:ascii="HG丸ｺﾞｼｯｸM-PRO" w:eastAsia="HG丸ｺﾞｼｯｸM-PRO" w:hAnsi="HG丸ｺﾞｼｯｸM-PRO"/>
        </w:rPr>
      </w:pPr>
    </w:p>
    <w:p w14:paraId="1BBCBA83" w14:textId="1CAE74F9" w:rsidR="00A3271B" w:rsidRDefault="00A3271B" w:rsidP="00524CF3">
      <w:pPr>
        <w:rPr>
          <w:rFonts w:ascii="HG丸ｺﾞｼｯｸM-PRO" w:eastAsia="HG丸ｺﾞｼｯｸM-PRO" w:hAnsi="HG丸ｺﾞｼｯｸM-PRO"/>
        </w:rPr>
      </w:pPr>
    </w:p>
    <w:p w14:paraId="76ED8FC4" w14:textId="0340F1A6" w:rsidR="00A37C05" w:rsidRDefault="00A37C05" w:rsidP="00524CF3">
      <w:pPr>
        <w:rPr>
          <w:rFonts w:ascii="HG丸ｺﾞｼｯｸM-PRO" w:eastAsia="HG丸ｺﾞｼｯｸM-PRO" w:hAnsi="HG丸ｺﾞｼｯｸM-PRO"/>
        </w:rPr>
      </w:pPr>
    </w:p>
    <w:p w14:paraId="34E771CE" w14:textId="2E05C97F" w:rsidR="00A37C05" w:rsidRDefault="00A37C05" w:rsidP="00524CF3">
      <w:pPr>
        <w:rPr>
          <w:rFonts w:ascii="HG丸ｺﾞｼｯｸM-PRO" w:eastAsia="HG丸ｺﾞｼｯｸM-PRO" w:hAnsi="HG丸ｺﾞｼｯｸM-PRO"/>
        </w:rPr>
      </w:pPr>
    </w:p>
    <w:p w14:paraId="2F0FE8ED" w14:textId="126DE647" w:rsidR="00A37C05" w:rsidRDefault="00A37C05" w:rsidP="00524CF3">
      <w:pPr>
        <w:rPr>
          <w:rFonts w:ascii="HG丸ｺﾞｼｯｸM-PRO" w:eastAsia="HG丸ｺﾞｼｯｸM-PRO" w:hAnsi="HG丸ｺﾞｼｯｸM-PRO"/>
        </w:rPr>
      </w:pPr>
    </w:p>
    <w:p w14:paraId="70843A51" w14:textId="0E9BF454" w:rsidR="00A37C05" w:rsidRDefault="00A37C05" w:rsidP="00524CF3">
      <w:pPr>
        <w:rPr>
          <w:rFonts w:ascii="HG丸ｺﾞｼｯｸM-PRO" w:eastAsia="HG丸ｺﾞｼｯｸM-PRO" w:hAnsi="HG丸ｺﾞｼｯｸM-PRO"/>
        </w:rPr>
      </w:pPr>
    </w:p>
    <w:p w14:paraId="6AD4568A" w14:textId="0660BFE8" w:rsidR="00A37C05" w:rsidRDefault="00A37C05" w:rsidP="00524CF3">
      <w:pPr>
        <w:rPr>
          <w:rFonts w:ascii="HG丸ｺﾞｼｯｸM-PRO" w:eastAsia="HG丸ｺﾞｼｯｸM-PRO" w:hAnsi="HG丸ｺﾞｼｯｸM-PRO"/>
        </w:rPr>
      </w:pPr>
    </w:p>
    <w:p w14:paraId="44960E9B" w14:textId="61541620" w:rsidR="00A37C05" w:rsidRDefault="00A37C05" w:rsidP="00524CF3">
      <w:pPr>
        <w:rPr>
          <w:rFonts w:ascii="HG丸ｺﾞｼｯｸM-PRO" w:eastAsia="HG丸ｺﾞｼｯｸM-PRO" w:hAnsi="HG丸ｺﾞｼｯｸM-PRO"/>
        </w:rPr>
      </w:pPr>
    </w:p>
    <w:p w14:paraId="6818B0C8" w14:textId="19F0B23A" w:rsidR="00A37C05" w:rsidRDefault="00A37C05" w:rsidP="00524CF3">
      <w:pPr>
        <w:rPr>
          <w:rFonts w:ascii="HG丸ｺﾞｼｯｸM-PRO" w:eastAsia="HG丸ｺﾞｼｯｸM-PRO" w:hAnsi="HG丸ｺﾞｼｯｸM-PRO"/>
        </w:rPr>
      </w:pPr>
    </w:p>
    <w:p w14:paraId="0FDCD2B3" w14:textId="258BDDB1" w:rsidR="004D6964" w:rsidRDefault="004D6964" w:rsidP="00524CF3">
      <w:pPr>
        <w:rPr>
          <w:rFonts w:ascii="HG丸ｺﾞｼｯｸM-PRO" w:eastAsia="HG丸ｺﾞｼｯｸM-PRO" w:hAnsi="HG丸ｺﾞｼｯｸM-PRO"/>
        </w:rPr>
      </w:pPr>
    </w:p>
    <w:p w14:paraId="01C49FC7" w14:textId="6F324BEA" w:rsidR="004D6964" w:rsidRDefault="004D6964" w:rsidP="00524CF3">
      <w:pPr>
        <w:rPr>
          <w:rFonts w:ascii="HG丸ｺﾞｼｯｸM-PRO" w:eastAsia="HG丸ｺﾞｼｯｸM-PRO" w:hAnsi="HG丸ｺﾞｼｯｸM-PRO"/>
        </w:rPr>
      </w:pPr>
    </w:p>
    <w:p w14:paraId="779739CE" w14:textId="77777777" w:rsidR="004D6964" w:rsidRPr="00C93BC3" w:rsidRDefault="004D6964" w:rsidP="00524CF3">
      <w:pPr>
        <w:rPr>
          <w:rFonts w:ascii="HG丸ｺﾞｼｯｸM-PRO" w:eastAsia="HG丸ｺﾞｼｯｸM-PRO" w:hAnsi="HG丸ｺﾞｼｯｸM-PRO"/>
        </w:rPr>
      </w:pPr>
    </w:p>
    <w:sectPr w:rsidR="004D6964" w:rsidRPr="00C93BC3" w:rsidSect="00A102B0">
      <w:headerReference w:type="default" r:id="rId37"/>
      <w:footerReference w:type="default" r:id="rId38"/>
      <w:headerReference w:type="first" r:id="rId39"/>
      <w:pgSz w:w="11906" w:h="16838" w:code="9"/>
      <w:pgMar w:top="851" w:right="849" w:bottom="851" w:left="1418" w:header="567" w:footer="28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8D2C" w14:textId="77777777" w:rsidR="00051FC3" w:rsidRDefault="00051FC3" w:rsidP="008150AA">
      <w:r>
        <w:separator/>
      </w:r>
    </w:p>
  </w:endnote>
  <w:endnote w:type="continuationSeparator" w:id="0">
    <w:p w14:paraId="31BE3888" w14:textId="77777777" w:rsidR="00051FC3" w:rsidRDefault="00051FC3" w:rsidP="008150AA">
      <w:r>
        <w:continuationSeparator/>
      </w:r>
    </w:p>
  </w:endnote>
  <w:endnote w:type="continuationNotice" w:id="1">
    <w:p w14:paraId="2B715FFD" w14:textId="77777777" w:rsidR="00051FC3" w:rsidRDefault="0005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928"/>
      <w:docPartObj>
        <w:docPartGallery w:val="Page Numbers (Bottom of Page)"/>
        <w:docPartUnique/>
      </w:docPartObj>
    </w:sdtPr>
    <w:sdtContent>
      <w:p w14:paraId="6715C16D" w14:textId="4FC56C90" w:rsidR="00E04DE6" w:rsidRDefault="00E04DE6">
        <w:pPr>
          <w:pStyle w:val="a5"/>
          <w:jc w:val="center"/>
        </w:pPr>
        <w:r>
          <w:fldChar w:fldCharType="begin"/>
        </w:r>
        <w:r>
          <w:instrText xml:space="preserve"> PAGE   \* MERGEFORMAT </w:instrText>
        </w:r>
        <w:r>
          <w:fldChar w:fldCharType="separate"/>
        </w:r>
        <w:r w:rsidR="006E4AC6" w:rsidRPr="006E4AC6">
          <w:rPr>
            <w:noProof/>
            <w:lang w:val="ja-JP"/>
          </w:rPr>
          <w:t>9</w:t>
        </w:r>
        <w:r>
          <w:rPr>
            <w:noProof/>
            <w:lang w:val="ja-JP"/>
          </w:rPr>
          <w:fldChar w:fldCharType="end"/>
        </w:r>
      </w:p>
    </w:sdtContent>
  </w:sdt>
  <w:p w14:paraId="48AA713A" w14:textId="77777777" w:rsidR="00E04DE6" w:rsidRDefault="00E04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5CCB" w14:textId="77777777" w:rsidR="00051FC3" w:rsidRDefault="00051FC3" w:rsidP="008150AA">
      <w:r>
        <w:separator/>
      </w:r>
    </w:p>
  </w:footnote>
  <w:footnote w:type="continuationSeparator" w:id="0">
    <w:p w14:paraId="2D5AA163" w14:textId="77777777" w:rsidR="00051FC3" w:rsidRDefault="00051FC3" w:rsidP="008150AA">
      <w:r>
        <w:continuationSeparator/>
      </w:r>
    </w:p>
  </w:footnote>
  <w:footnote w:type="continuationNotice" w:id="1">
    <w:p w14:paraId="30C45457" w14:textId="77777777" w:rsidR="00051FC3" w:rsidRDefault="00051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79A" w14:textId="0AAC6D7E" w:rsidR="00E04DE6" w:rsidRPr="003233D6" w:rsidRDefault="00E04DE6" w:rsidP="003233D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E9C" w14:textId="2E2E4AF1" w:rsidR="00E04DE6" w:rsidRDefault="007E1839" w:rsidP="005E7FB0">
    <w:pPr>
      <w:pStyle w:val="a3"/>
      <w:jc w:val="center"/>
    </w:pPr>
    <w:r>
      <w:rPr>
        <w:rFonts w:hint="eastAsia"/>
      </w:rPr>
      <w:t>（案）</w:t>
    </w:r>
  </w:p>
  <w:p w14:paraId="7A7DD031" w14:textId="77777777" w:rsidR="00E04DE6" w:rsidRDefault="00E04DE6" w:rsidP="005E7F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B496F3A"/>
    <w:multiLevelType w:val="hybridMultilevel"/>
    <w:tmpl w:val="8FCAA19C"/>
    <w:lvl w:ilvl="0" w:tplc="56D82452">
      <w:start w:val="1"/>
      <w:numFmt w:val="decimal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EF3AB7"/>
    <w:multiLevelType w:val="hybridMultilevel"/>
    <w:tmpl w:val="5A746DA8"/>
    <w:lvl w:ilvl="0" w:tplc="A8D8FB18">
      <w:start w:val="1"/>
      <w:numFmt w:val="decimalFullWidth"/>
      <w:lvlText w:val="%1．"/>
      <w:lvlJc w:val="left"/>
      <w:pPr>
        <w:ind w:left="846"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6930">
    <w:abstractNumId w:val="21"/>
  </w:num>
  <w:num w:numId="2" w16cid:durableId="237063151">
    <w:abstractNumId w:val="5"/>
  </w:num>
  <w:num w:numId="3" w16cid:durableId="61493243">
    <w:abstractNumId w:val="3"/>
  </w:num>
  <w:num w:numId="4" w16cid:durableId="1048995066">
    <w:abstractNumId w:val="7"/>
  </w:num>
  <w:num w:numId="5" w16cid:durableId="368647808">
    <w:abstractNumId w:val="4"/>
  </w:num>
  <w:num w:numId="6" w16cid:durableId="1759710472">
    <w:abstractNumId w:val="16"/>
  </w:num>
  <w:num w:numId="7" w16cid:durableId="1300724588">
    <w:abstractNumId w:val="24"/>
  </w:num>
  <w:num w:numId="8" w16cid:durableId="1132091296">
    <w:abstractNumId w:val="20"/>
  </w:num>
  <w:num w:numId="9" w16cid:durableId="1646857539">
    <w:abstractNumId w:val="11"/>
  </w:num>
  <w:num w:numId="10" w16cid:durableId="1980377570">
    <w:abstractNumId w:val="6"/>
  </w:num>
  <w:num w:numId="11" w16cid:durableId="1112896427">
    <w:abstractNumId w:val="8"/>
  </w:num>
  <w:num w:numId="12" w16cid:durableId="1436247873">
    <w:abstractNumId w:val="17"/>
  </w:num>
  <w:num w:numId="13" w16cid:durableId="322008797">
    <w:abstractNumId w:val="15"/>
  </w:num>
  <w:num w:numId="14" w16cid:durableId="2140568055">
    <w:abstractNumId w:val="19"/>
  </w:num>
  <w:num w:numId="15" w16cid:durableId="505292832">
    <w:abstractNumId w:val="1"/>
  </w:num>
  <w:num w:numId="16" w16cid:durableId="1470320070">
    <w:abstractNumId w:val="10"/>
  </w:num>
  <w:num w:numId="17" w16cid:durableId="1404523820">
    <w:abstractNumId w:val="14"/>
  </w:num>
  <w:num w:numId="18" w16cid:durableId="2082174083">
    <w:abstractNumId w:val="22"/>
  </w:num>
  <w:num w:numId="19" w16cid:durableId="306781561">
    <w:abstractNumId w:val="0"/>
  </w:num>
  <w:num w:numId="20" w16cid:durableId="1573463510">
    <w:abstractNumId w:val="23"/>
  </w:num>
  <w:num w:numId="21" w16cid:durableId="2029985886">
    <w:abstractNumId w:val="9"/>
  </w:num>
  <w:num w:numId="22" w16cid:durableId="698819895">
    <w:abstractNumId w:val="12"/>
  </w:num>
  <w:num w:numId="23" w16cid:durableId="1494639513">
    <w:abstractNumId w:val="18"/>
  </w:num>
  <w:num w:numId="24" w16cid:durableId="670374780">
    <w:abstractNumId w:val="13"/>
  </w:num>
  <w:num w:numId="25" w16cid:durableId="199846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rawingGridHorizontalSpacing w:val="105"/>
  <w:drawingGridVerticalSpacing w:val="29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81"/>
    <w:rsid w:val="000005F2"/>
    <w:rsid w:val="00002139"/>
    <w:rsid w:val="000027BB"/>
    <w:rsid w:val="00002C81"/>
    <w:rsid w:val="000051F6"/>
    <w:rsid w:val="00005A4C"/>
    <w:rsid w:val="00007C8A"/>
    <w:rsid w:val="00010223"/>
    <w:rsid w:val="000105CD"/>
    <w:rsid w:val="0001140D"/>
    <w:rsid w:val="000118D4"/>
    <w:rsid w:val="00012DD3"/>
    <w:rsid w:val="000136C5"/>
    <w:rsid w:val="00013D6D"/>
    <w:rsid w:val="00014D85"/>
    <w:rsid w:val="00017CD4"/>
    <w:rsid w:val="00021747"/>
    <w:rsid w:val="00022D04"/>
    <w:rsid w:val="000239FF"/>
    <w:rsid w:val="00024EF8"/>
    <w:rsid w:val="00031A30"/>
    <w:rsid w:val="00035867"/>
    <w:rsid w:val="00043406"/>
    <w:rsid w:val="0004654D"/>
    <w:rsid w:val="000473C4"/>
    <w:rsid w:val="00047DDD"/>
    <w:rsid w:val="00051308"/>
    <w:rsid w:val="00051E9C"/>
    <w:rsid w:val="00051FC3"/>
    <w:rsid w:val="000525FC"/>
    <w:rsid w:val="0005290C"/>
    <w:rsid w:val="00055906"/>
    <w:rsid w:val="000569F3"/>
    <w:rsid w:val="000573B0"/>
    <w:rsid w:val="00061215"/>
    <w:rsid w:val="00061FD9"/>
    <w:rsid w:val="00065758"/>
    <w:rsid w:val="0006676D"/>
    <w:rsid w:val="000671DE"/>
    <w:rsid w:val="000734C2"/>
    <w:rsid w:val="0007368B"/>
    <w:rsid w:val="00073F06"/>
    <w:rsid w:val="00075EE1"/>
    <w:rsid w:val="00076073"/>
    <w:rsid w:val="00081AFC"/>
    <w:rsid w:val="00082DF3"/>
    <w:rsid w:val="00082E2D"/>
    <w:rsid w:val="000872F6"/>
    <w:rsid w:val="000919FA"/>
    <w:rsid w:val="00092F4F"/>
    <w:rsid w:val="0009309C"/>
    <w:rsid w:val="00096AAF"/>
    <w:rsid w:val="000A21AE"/>
    <w:rsid w:val="000B19DA"/>
    <w:rsid w:val="000B21F6"/>
    <w:rsid w:val="000B53D9"/>
    <w:rsid w:val="000C0DC3"/>
    <w:rsid w:val="000C0DF9"/>
    <w:rsid w:val="000C21BE"/>
    <w:rsid w:val="000C2A68"/>
    <w:rsid w:val="000C4756"/>
    <w:rsid w:val="000C53B9"/>
    <w:rsid w:val="000D1639"/>
    <w:rsid w:val="000D2A0A"/>
    <w:rsid w:val="000E00C8"/>
    <w:rsid w:val="000E0CE2"/>
    <w:rsid w:val="000E2011"/>
    <w:rsid w:val="000E2680"/>
    <w:rsid w:val="000E66D8"/>
    <w:rsid w:val="000E765A"/>
    <w:rsid w:val="000F18A1"/>
    <w:rsid w:val="000F1DCA"/>
    <w:rsid w:val="000F4CAD"/>
    <w:rsid w:val="000F5414"/>
    <w:rsid w:val="000F67D0"/>
    <w:rsid w:val="000F7C2D"/>
    <w:rsid w:val="00102EBB"/>
    <w:rsid w:val="00113A78"/>
    <w:rsid w:val="00114BB3"/>
    <w:rsid w:val="00114BBC"/>
    <w:rsid w:val="00114BE3"/>
    <w:rsid w:val="001154A2"/>
    <w:rsid w:val="001157FB"/>
    <w:rsid w:val="00115F98"/>
    <w:rsid w:val="001166D8"/>
    <w:rsid w:val="00116F9C"/>
    <w:rsid w:val="00125212"/>
    <w:rsid w:val="00126D3A"/>
    <w:rsid w:val="001271A1"/>
    <w:rsid w:val="001308A5"/>
    <w:rsid w:val="001327C3"/>
    <w:rsid w:val="00132AF2"/>
    <w:rsid w:val="00132CBA"/>
    <w:rsid w:val="00133C77"/>
    <w:rsid w:val="00133C89"/>
    <w:rsid w:val="00136CAC"/>
    <w:rsid w:val="00136E23"/>
    <w:rsid w:val="00137511"/>
    <w:rsid w:val="001402D1"/>
    <w:rsid w:val="00141DDD"/>
    <w:rsid w:val="00142804"/>
    <w:rsid w:val="00143545"/>
    <w:rsid w:val="001512BF"/>
    <w:rsid w:val="00153864"/>
    <w:rsid w:val="00154B66"/>
    <w:rsid w:val="001556A3"/>
    <w:rsid w:val="00156C9C"/>
    <w:rsid w:val="0016218D"/>
    <w:rsid w:val="001625A8"/>
    <w:rsid w:val="00163828"/>
    <w:rsid w:val="00163AE9"/>
    <w:rsid w:val="00164A1C"/>
    <w:rsid w:val="001661AA"/>
    <w:rsid w:val="00166BF5"/>
    <w:rsid w:val="00167C25"/>
    <w:rsid w:val="0017055D"/>
    <w:rsid w:val="00171393"/>
    <w:rsid w:val="001719E1"/>
    <w:rsid w:val="00176258"/>
    <w:rsid w:val="00176ABD"/>
    <w:rsid w:val="001829B4"/>
    <w:rsid w:val="0018679C"/>
    <w:rsid w:val="00187698"/>
    <w:rsid w:val="00192058"/>
    <w:rsid w:val="00193E44"/>
    <w:rsid w:val="00194FD7"/>
    <w:rsid w:val="00197A8F"/>
    <w:rsid w:val="001A730E"/>
    <w:rsid w:val="001B271E"/>
    <w:rsid w:val="001B5F77"/>
    <w:rsid w:val="001B6D76"/>
    <w:rsid w:val="001C0D2F"/>
    <w:rsid w:val="001C0EE9"/>
    <w:rsid w:val="001C1D0B"/>
    <w:rsid w:val="001D1654"/>
    <w:rsid w:val="001D5F2B"/>
    <w:rsid w:val="001D67A5"/>
    <w:rsid w:val="001D68E2"/>
    <w:rsid w:val="001E3319"/>
    <w:rsid w:val="001E3B59"/>
    <w:rsid w:val="001E40C6"/>
    <w:rsid w:val="001E473C"/>
    <w:rsid w:val="001E5576"/>
    <w:rsid w:val="001E77C8"/>
    <w:rsid w:val="001E7C74"/>
    <w:rsid w:val="001F1C4B"/>
    <w:rsid w:val="001F361A"/>
    <w:rsid w:val="001F4751"/>
    <w:rsid w:val="001F55DF"/>
    <w:rsid w:val="002016A3"/>
    <w:rsid w:val="002023B9"/>
    <w:rsid w:val="00203F16"/>
    <w:rsid w:val="00211C41"/>
    <w:rsid w:val="00211C43"/>
    <w:rsid w:val="00212A2C"/>
    <w:rsid w:val="00214549"/>
    <w:rsid w:val="002177A9"/>
    <w:rsid w:val="0021787F"/>
    <w:rsid w:val="00223298"/>
    <w:rsid w:val="0022330F"/>
    <w:rsid w:val="00223990"/>
    <w:rsid w:val="00223F8D"/>
    <w:rsid w:val="002255A7"/>
    <w:rsid w:val="0022596E"/>
    <w:rsid w:val="002321B5"/>
    <w:rsid w:val="00232E33"/>
    <w:rsid w:val="002379E2"/>
    <w:rsid w:val="00241933"/>
    <w:rsid w:val="00242AC8"/>
    <w:rsid w:val="00246EFA"/>
    <w:rsid w:val="00252306"/>
    <w:rsid w:val="002537F3"/>
    <w:rsid w:val="00256593"/>
    <w:rsid w:val="0025751F"/>
    <w:rsid w:val="00257C61"/>
    <w:rsid w:val="00260BAA"/>
    <w:rsid w:val="00261C03"/>
    <w:rsid w:val="00266039"/>
    <w:rsid w:val="002678C5"/>
    <w:rsid w:val="00270A38"/>
    <w:rsid w:val="00280366"/>
    <w:rsid w:val="00283983"/>
    <w:rsid w:val="002874BA"/>
    <w:rsid w:val="00291410"/>
    <w:rsid w:val="0029455E"/>
    <w:rsid w:val="00295708"/>
    <w:rsid w:val="002966E9"/>
    <w:rsid w:val="002971AC"/>
    <w:rsid w:val="002A0F63"/>
    <w:rsid w:val="002A3EEB"/>
    <w:rsid w:val="002A4D0B"/>
    <w:rsid w:val="002B1A21"/>
    <w:rsid w:val="002B22EE"/>
    <w:rsid w:val="002B267E"/>
    <w:rsid w:val="002B44DD"/>
    <w:rsid w:val="002B4C54"/>
    <w:rsid w:val="002B5978"/>
    <w:rsid w:val="002B676B"/>
    <w:rsid w:val="002B7095"/>
    <w:rsid w:val="002B7BAC"/>
    <w:rsid w:val="002B7E93"/>
    <w:rsid w:val="002C1A6B"/>
    <w:rsid w:val="002C1AFE"/>
    <w:rsid w:val="002C1D6A"/>
    <w:rsid w:val="002C351C"/>
    <w:rsid w:val="002D4CCE"/>
    <w:rsid w:val="002D4F75"/>
    <w:rsid w:val="002D5E68"/>
    <w:rsid w:val="002E0C07"/>
    <w:rsid w:val="002E38C7"/>
    <w:rsid w:val="002E5315"/>
    <w:rsid w:val="002E6647"/>
    <w:rsid w:val="002F0804"/>
    <w:rsid w:val="002F0920"/>
    <w:rsid w:val="002F1372"/>
    <w:rsid w:val="002F1D25"/>
    <w:rsid w:val="002F225B"/>
    <w:rsid w:val="002F4840"/>
    <w:rsid w:val="002F54E9"/>
    <w:rsid w:val="00300E22"/>
    <w:rsid w:val="0030208B"/>
    <w:rsid w:val="00306628"/>
    <w:rsid w:val="00307250"/>
    <w:rsid w:val="00307DF4"/>
    <w:rsid w:val="00314529"/>
    <w:rsid w:val="00320560"/>
    <w:rsid w:val="003223CD"/>
    <w:rsid w:val="003233D6"/>
    <w:rsid w:val="00327149"/>
    <w:rsid w:val="00327829"/>
    <w:rsid w:val="00335295"/>
    <w:rsid w:val="003361D9"/>
    <w:rsid w:val="0034098E"/>
    <w:rsid w:val="00344331"/>
    <w:rsid w:val="003447F8"/>
    <w:rsid w:val="00345D6B"/>
    <w:rsid w:val="0034763D"/>
    <w:rsid w:val="00347970"/>
    <w:rsid w:val="003503D1"/>
    <w:rsid w:val="00350C11"/>
    <w:rsid w:val="00351B66"/>
    <w:rsid w:val="00352CAA"/>
    <w:rsid w:val="0035596D"/>
    <w:rsid w:val="00362D02"/>
    <w:rsid w:val="0037062C"/>
    <w:rsid w:val="00372130"/>
    <w:rsid w:val="00372BD3"/>
    <w:rsid w:val="003746EF"/>
    <w:rsid w:val="003762E1"/>
    <w:rsid w:val="00383156"/>
    <w:rsid w:val="003865FF"/>
    <w:rsid w:val="00393ED4"/>
    <w:rsid w:val="003A0A79"/>
    <w:rsid w:val="003A137C"/>
    <w:rsid w:val="003A154D"/>
    <w:rsid w:val="003A350C"/>
    <w:rsid w:val="003B029D"/>
    <w:rsid w:val="003B13E2"/>
    <w:rsid w:val="003B13E8"/>
    <w:rsid w:val="003B3B65"/>
    <w:rsid w:val="003B4698"/>
    <w:rsid w:val="003B4753"/>
    <w:rsid w:val="003B59C6"/>
    <w:rsid w:val="003B69F1"/>
    <w:rsid w:val="003C0122"/>
    <w:rsid w:val="003C031E"/>
    <w:rsid w:val="003C28C0"/>
    <w:rsid w:val="003C2A6D"/>
    <w:rsid w:val="003C2B1E"/>
    <w:rsid w:val="003C41E8"/>
    <w:rsid w:val="003C5C13"/>
    <w:rsid w:val="003C692E"/>
    <w:rsid w:val="003D084F"/>
    <w:rsid w:val="003D499A"/>
    <w:rsid w:val="003E0200"/>
    <w:rsid w:val="003E073A"/>
    <w:rsid w:val="003E2A87"/>
    <w:rsid w:val="003E3762"/>
    <w:rsid w:val="003E60B6"/>
    <w:rsid w:val="003F2DF9"/>
    <w:rsid w:val="003F310D"/>
    <w:rsid w:val="00401BE0"/>
    <w:rsid w:val="00403BD4"/>
    <w:rsid w:val="00404317"/>
    <w:rsid w:val="0040622B"/>
    <w:rsid w:val="00406C34"/>
    <w:rsid w:val="00410A94"/>
    <w:rsid w:val="004132CB"/>
    <w:rsid w:val="00414FEA"/>
    <w:rsid w:val="0041697C"/>
    <w:rsid w:val="0042010F"/>
    <w:rsid w:val="0042168A"/>
    <w:rsid w:val="00424FD8"/>
    <w:rsid w:val="00432FDB"/>
    <w:rsid w:val="00433A3B"/>
    <w:rsid w:val="00434024"/>
    <w:rsid w:val="00435590"/>
    <w:rsid w:val="00435B12"/>
    <w:rsid w:val="00435D46"/>
    <w:rsid w:val="0043695E"/>
    <w:rsid w:val="004400A6"/>
    <w:rsid w:val="0044295C"/>
    <w:rsid w:val="00443994"/>
    <w:rsid w:val="00443C54"/>
    <w:rsid w:val="004450DC"/>
    <w:rsid w:val="0044679C"/>
    <w:rsid w:val="004470DF"/>
    <w:rsid w:val="00447CE7"/>
    <w:rsid w:val="00450B02"/>
    <w:rsid w:val="00451A19"/>
    <w:rsid w:val="00451DD6"/>
    <w:rsid w:val="00453253"/>
    <w:rsid w:val="004605B9"/>
    <w:rsid w:val="004611B8"/>
    <w:rsid w:val="00461B91"/>
    <w:rsid w:val="00462697"/>
    <w:rsid w:val="00464CD7"/>
    <w:rsid w:val="00464E51"/>
    <w:rsid w:val="004719B6"/>
    <w:rsid w:val="00471AFD"/>
    <w:rsid w:val="004733DA"/>
    <w:rsid w:val="00473E4C"/>
    <w:rsid w:val="00475267"/>
    <w:rsid w:val="00476321"/>
    <w:rsid w:val="004833A6"/>
    <w:rsid w:val="00483A0F"/>
    <w:rsid w:val="00486FDA"/>
    <w:rsid w:val="00490B8F"/>
    <w:rsid w:val="00493EC6"/>
    <w:rsid w:val="00495838"/>
    <w:rsid w:val="004967EC"/>
    <w:rsid w:val="004A1E32"/>
    <w:rsid w:val="004A3351"/>
    <w:rsid w:val="004A3A3B"/>
    <w:rsid w:val="004A3E51"/>
    <w:rsid w:val="004A59E7"/>
    <w:rsid w:val="004A5D3B"/>
    <w:rsid w:val="004A69EE"/>
    <w:rsid w:val="004B57C1"/>
    <w:rsid w:val="004B688D"/>
    <w:rsid w:val="004B7ACD"/>
    <w:rsid w:val="004C3DF3"/>
    <w:rsid w:val="004C4005"/>
    <w:rsid w:val="004C4E24"/>
    <w:rsid w:val="004C5F9F"/>
    <w:rsid w:val="004D07EC"/>
    <w:rsid w:val="004D6964"/>
    <w:rsid w:val="004D7DEB"/>
    <w:rsid w:val="004E0494"/>
    <w:rsid w:val="004E05BF"/>
    <w:rsid w:val="004E0E1D"/>
    <w:rsid w:val="004E22DE"/>
    <w:rsid w:val="004E4F71"/>
    <w:rsid w:val="004E53B7"/>
    <w:rsid w:val="004E68C2"/>
    <w:rsid w:val="004F2869"/>
    <w:rsid w:val="004F5CC2"/>
    <w:rsid w:val="004F6644"/>
    <w:rsid w:val="004F75C2"/>
    <w:rsid w:val="004F7BCD"/>
    <w:rsid w:val="005003CA"/>
    <w:rsid w:val="005028B3"/>
    <w:rsid w:val="0050495E"/>
    <w:rsid w:val="00504979"/>
    <w:rsid w:val="00504B20"/>
    <w:rsid w:val="00505709"/>
    <w:rsid w:val="00516FA9"/>
    <w:rsid w:val="0052229C"/>
    <w:rsid w:val="00522606"/>
    <w:rsid w:val="00523364"/>
    <w:rsid w:val="005241F0"/>
    <w:rsid w:val="00524CF3"/>
    <w:rsid w:val="00526DDE"/>
    <w:rsid w:val="00530206"/>
    <w:rsid w:val="00530A64"/>
    <w:rsid w:val="00531AD1"/>
    <w:rsid w:val="00534661"/>
    <w:rsid w:val="005350FE"/>
    <w:rsid w:val="00537BAC"/>
    <w:rsid w:val="00541F5E"/>
    <w:rsid w:val="0054233F"/>
    <w:rsid w:val="00542784"/>
    <w:rsid w:val="00542999"/>
    <w:rsid w:val="0054301B"/>
    <w:rsid w:val="00545F2D"/>
    <w:rsid w:val="005467B1"/>
    <w:rsid w:val="0054680D"/>
    <w:rsid w:val="005506D8"/>
    <w:rsid w:val="00550BC3"/>
    <w:rsid w:val="0055427D"/>
    <w:rsid w:val="0055441B"/>
    <w:rsid w:val="005551F9"/>
    <w:rsid w:val="0055580F"/>
    <w:rsid w:val="00555CBE"/>
    <w:rsid w:val="00557A99"/>
    <w:rsid w:val="00557D3B"/>
    <w:rsid w:val="005602BC"/>
    <w:rsid w:val="00562DCD"/>
    <w:rsid w:val="005631D0"/>
    <w:rsid w:val="00563609"/>
    <w:rsid w:val="00564062"/>
    <w:rsid w:val="0056520E"/>
    <w:rsid w:val="00566A39"/>
    <w:rsid w:val="005712B7"/>
    <w:rsid w:val="00571542"/>
    <w:rsid w:val="00573EB6"/>
    <w:rsid w:val="0057502A"/>
    <w:rsid w:val="00576882"/>
    <w:rsid w:val="005773C7"/>
    <w:rsid w:val="005777D7"/>
    <w:rsid w:val="00580ABB"/>
    <w:rsid w:val="00580D40"/>
    <w:rsid w:val="00581889"/>
    <w:rsid w:val="00581F3F"/>
    <w:rsid w:val="0058317C"/>
    <w:rsid w:val="00583A95"/>
    <w:rsid w:val="00583FE9"/>
    <w:rsid w:val="005901AB"/>
    <w:rsid w:val="0059408B"/>
    <w:rsid w:val="005940B2"/>
    <w:rsid w:val="00595E54"/>
    <w:rsid w:val="005A2C61"/>
    <w:rsid w:val="005A348C"/>
    <w:rsid w:val="005A7369"/>
    <w:rsid w:val="005B1C08"/>
    <w:rsid w:val="005B4A3C"/>
    <w:rsid w:val="005C060E"/>
    <w:rsid w:val="005C1E27"/>
    <w:rsid w:val="005C2F39"/>
    <w:rsid w:val="005C3F3E"/>
    <w:rsid w:val="005C534B"/>
    <w:rsid w:val="005D2619"/>
    <w:rsid w:val="005D2FF5"/>
    <w:rsid w:val="005D657F"/>
    <w:rsid w:val="005D6A3D"/>
    <w:rsid w:val="005D7B00"/>
    <w:rsid w:val="005E1393"/>
    <w:rsid w:val="005E2CBD"/>
    <w:rsid w:val="005E2E81"/>
    <w:rsid w:val="005E6BEF"/>
    <w:rsid w:val="005E735A"/>
    <w:rsid w:val="005E7FB0"/>
    <w:rsid w:val="005F39F5"/>
    <w:rsid w:val="005F4326"/>
    <w:rsid w:val="005F49F5"/>
    <w:rsid w:val="005F71B8"/>
    <w:rsid w:val="00600BF4"/>
    <w:rsid w:val="006058D5"/>
    <w:rsid w:val="006066FD"/>
    <w:rsid w:val="00606D95"/>
    <w:rsid w:val="006073DB"/>
    <w:rsid w:val="00611742"/>
    <w:rsid w:val="00613DE3"/>
    <w:rsid w:val="00614A84"/>
    <w:rsid w:val="0061526D"/>
    <w:rsid w:val="00617DEA"/>
    <w:rsid w:val="00620609"/>
    <w:rsid w:val="00620B32"/>
    <w:rsid w:val="006218CD"/>
    <w:rsid w:val="00621CF0"/>
    <w:rsid w:val="00622759"/>
    <w:rsid w:val="0062531D"/>
    <w:rsid w:val="00625A93"/>
    <w:rsid w:val="00625FDE"/>
    <w:rsid w:val="0063077C"/>
    <w:rsid w:val="006307CD"/>
    <w:rsid w:val="00633F98"/>
    <w:rsid w:val="0063430D"/>
    <w:rsid w:val="00636CAD"/>
    <w:rsid w:val="00637B1F"/>
    <w:rsid w:val="0064013A"/>
    <w:rsid w:val="006403DF"/>
    <w:rsid w:val="00640EC6"/>
    <w:rsid w:val="0064644B"/>
    <w:rsid w:val="00650237"/>
    <w:rsid w:val="00650D18"/>
    <w:rsid w:val="00654D28"/>
    <w:rsid w:val="00654E47"/>
    <w:rsid w:val="00656E1E"/>
    <w:rsid w:val="0065709B"/>
    <w:rsid w:val="00660EA1"/>
    <w:rsid w:val="00661D90"/>
    <w:rsid w:val="00662468"/>
    <w:rsid w:val="006657DF"/>
    <w:rsid w:val="00665B62"/>
    <w:rsid w:val="006672A6"/>
    <w:rsid w:val="00670395"/>
    <w:rsid w:val="00672E2E"/>
    <w:rsid w:val="00684A49"/>
    <w:rsid w:val="00685DFF"/>
    <w:rsid w:val="00686E55"/>
    <w:rsid w:val="006904D1"/>
    <w:rsid w:val="00692195"/>
    <w:rsid w:val="006924A0"/>
    <w:rsid w:val="006934E1"/>
    <w:rsid w:val="006967F5"/>
    <w:rsid w:val="006A254F"/>
    <w:rsid w:val="006A3348"/>
    <w:rsid w:val="006A438E"/>
    <w:rsid w:val="006A5C6A"/>
    <w:rsid w:val="006A72B9"/>
    <w:rsid w:val="006A76D1"/>
    <w:rsid w:val="006B15C2"/>
    <w:rsid w:val="006B1AE4"/>
    <w:rsid w:val="006B2446"/>
    <w:rsid w:val="006B6119"/>
    <w:rsid w:val="006B7875"/>
    <w:rsid w:val="006C1668"/>
    <w:rsid w:val="006C2593"/>
    <w:rsid w:val="006C2FD8"/>
    <w:rsid w:val="006C47BB"/>
    <w:rsid w:val="006C5E39"/>
    <w:rsid w:val="006D20AE"/>
    <w:rsid w:val="006D62B8"/>
    <w:rsid w:val="006D7B8A"/>
    <w:rsid w:val="006E05DF"/>
    <w:rsid w:val="006E4AC6"/>
    <w:rsid w:val="006E5DAD"/>
    <w:rsid w:val="006E61C6"/>
    <w:rsid w:val="006E7630"/>
    <w:rsid w:val="006F2C9E"/>
    <w:rsid w:val="00701BCD"/>
    <w:rsid w:val="0070340A"/>
    <w:rsid w:val="007053D9"/>
    <w:rsid w:val="00705FA9"/>
    <w:rsid w:val="00710BB2"/>
    <w:rsid w:val="0071428E"/>
    <w:rsid w:val="00715660"/>
    <w:rsid w:val="007161C2"/>
    <w:rsid w:val="0072087D"/>
    <w:rsid w:val="00721D75"/>
    <w:rsid w:val="00723EE3"/>
    <w:rsid w:val="00724DEB"/>
    <w:rsid w:val="00725638"/>
    <w:rsid w:val="00725C26"/>
    <w:rsid w:val="00726F30"/>
    <w:rsid w:val="00730F0A"/>
    <w:rsid w:val="00731B49"/>
    <w:rsid w:val="00737D67"/>
    <w:rsid w:val="00740C7F"/>
    <w:rsid w:val="00741658"/>
    <w:rsid w:val="007442AA"/>
    <w:rsid w:val="007447F9"/>
    <w:rsid w:val="00744C18"/>
    <w:rsid w:val="00744E8C"/>
    <w:rsid w:val="007500A2"/>
    <w:rsid w:val="00750CC4"/>
    <w:rsid w:val="00750F29"/>
    <w:rsid w:val="00754981"/>
    <w:rsid w:val="00754A57"/>
    <w:rsid w:val="007573E2"/>
    <w:rsid w:val="00761E2C"/>
    <w:rsid w:val="0076322F"/>
    <w:rsid w:val="0076345C"/>
    <w:rsid w:val="00764CE9"/>
    <w:rsid w:val="0076592D"/>
    <w:rsid w:val="00770DD6"/>
    <w:rsid w:val="007745ED"/>
    <w:rsid w:val="00775689"/>
    <w:rsid w:val="00775E1A"/>
    <w:rsid w:val="0077748A"/>
    <w:rsid w:val="007823ED"/>
    <w:rsid w:val="00783347"/>
    <w:rsid w:val="00783416"/>
    <w:rsid w:val="0078381B"/>
    <w:rsid w:val="007845D2"/>
    <w:rsid w:val="0078463D"/>
    <w:rsid w:val="00787519"/>
    <w:rsid w:val="00790045"/>
    <w:rsid w:val="007951F3"/>
    <w:rsid w:val="007968B4"/>
    <w:rsid w:val="00797411"/>
    <w:rsid w:val="007A3EA7"/>
    <w:rsid w:val="007A7AC1"/>
    <w:rsid w:val="007B0364"/>
    <w:rsid w:val="007B50F2"/>
    <w:rsid w:val="007B528E"/>
    <w:rsid w:val="007B6DDF"/>
    <w:rsid w:val="007B7257"/>
    <w:rsid w:val="007B73A4"/>
    <w:rsid w:val="007B7422"/>
    <w:rsid w:val="007C1213"/>
    <w:rsid w:val="007C23B4"/>
    <w:rsid w:val="007C7EE4"/>
    <w:rsid w:val="007D058F"/>
    <w:rsid w:val="007D30B2"/>
    <w:rsid w:val="007D35DB"/>
    <w:rsid w:val="007D402D"/>
    <w:rsid w:val="007D5CB2"/>
    <w:rsid w:val="007E0184"/>
    <w:rsid w:val="007E1839"/>
    <w:rsid w:val="007E332E"/>
    <w:rsid w:val="007E3851"/>
    <w:rsid w:val="007E49EA"/>
    <w:rsid w:val="007F0D79"/>
    <w:rsid w:val="007F1837"/>
    <w:rsid w:val="007F2635"/>
    <w:rsid w:val="007F4515"/>
    <w:rsid w:val="007F7BD1"/>
    <w:rsid w:val="00801177"/>
    <w:rsid w:val="00802770"/>
    <w:rsid w:val="008035D6"/>
    <w:rsid w:val="008047E3"/>
    <w:rsid w:val="008053FF"/>
    <w:rsid w:val="008063EB"/>
    <w:rsid w:val="008066DB"/>
    <w:rsid w:val="008077F0"/>
    <w:rsid w:val="008104B3"/>
    <w:rsid w:val="00812D71"/>
    <w:rsid w:val="008150AA"/>
    <w:rsid w:val="00821154"/>
    <w:rsid w:val="00821372"/>
    <w:rsid w:val="00821CC1"/>
    <w:rsid w:val="00821F4E"/>
    <w:rsid w:val="00822187"/>
    <w:rsid w:val="008234D9"/>
    <w:rsid w:val="0082463D"/>
    <w:rsid w:val="0082628E"/>
    <w:rsid w:val="008277B2"/>
    <w:rsid w:val="00830C34"/>
    <w:rsid w:val="00833525"/>
    <w:rsid w:val="00836801"/>
    <w:rsid w:val="00837739"/>
    <w:rsid w:val="00842338"/>
    <w:rsid w:val="0084443F"/>
    <w:rsid w:val="0084619E"/>
    <w:rsid w:val="008527FF"/>
    <w:rsid w:val="00853DF2"/>
    <w:rsid w:val="00860899"/>
    <w:rsid w:val="00863A16"/>
    <w:rsid w:val="00864C9E"/>
    <w:rsid w:val="008650BB"/>
    <w:rsid w:val="00865AB2"/>
    <w:rsid w:val="00865DF4"/>
    <w:rsid w:val="00867569"/>
    <w:rsid w:val="0087063E"/>
    <w:rsid w:val="00872D5E"/>
    <w:rsid w:val="00874590"/>
    <w:rsid w:val="0087629D"/>
    <w:rsid w:val="008773B4"/>
    <w:rsid w:val="00877624"/>
    <w:rsid w:val="0088366D"/>
    <w:rsid w:val="00885FE4"/>
    <w:rsid w:val="0088667A"/>
    <w:rsid w:val="008867E9"/>
    <w:rsid w:val="00887E30"/>
    <w:rsid w:val="00887FBA"/>
    <w:rsid w:val="0089110E"/>
    <w:rsid w:val="008A063A"/>
    <w:rsid w:val="008A085E"/>
    <w:rsid w:val="008A257D"/>
    <w:rsid w:val="008A30D2"/>
    <w:rsid w:val="008A3B64"/>
    <w:rsid w:val="008A43B2"/>
    <w:rsid w:val="008B10B0"/>
    <w:rsid w:val="008B27FD"/>
    <w:rsid w:val="008B6FAD"/>
    <w:rsid w:val="008B7958"/>
    <w:rsid w:val="008C006B"/>
    <w:rsid w:val="008C37CF"/>
    <w:rsid w:val="008C4412"/>
    <w:rsid w:val="008C5820"/>
    <w:rsid w:val="008C677E"/>
    <w:rsid w:val="008C6A25"/>
    <w:rsid w:val="008D1A28"/>
    <w:rsid w:val="008D2394"/>
    <w:rsid w:val="008D3BED"/>
    <w:rsid w:val="008D5FE5"/>
    <w:rsid w:val="008E1607"/>
    <w:rsid w:val="008E3869"/>
    <w:rsid w:val="008E3ACB"/>
    <w:rsid w:val="008E4561"/>
    <w:rsid w:val="008E4BEB"/>
    <w:rsid w:val="008E51DB"/>
    <w:rsid w:val="008E5BC5"/>
    <w:rsid w:val="008E6DA0"/>
    <w:rsid w:val="008E6E2A"/>
    <w:rsid w:val="008F2D9C"/>
    <w:rsid w:val="008F36D6"/>
    <w:rsid w:val="00900FCE"/>
    <w:rsid w:val="00904E36"/>
    <w:rsid w:val="00905617"/>
    <w:rsid w:val="00910F7C"/>
    <w:rsid w:val="00911342"/>
    <w:rsid w:val="00914E02"/>
    <w:rsid w:val="009165CF"/>
    <w:rsid w:val="009173AF"/>
    <w:rsid w:val="00920693"/>
    <w:rsid w:val="009220CC"/>
    <w:rsid w:val="0092211D"/>
    <w:rsid w:val="00925BCD"/>
    <w:rsid w:val="00926801"/>
    <w:rsid w:val="0092776F"/>
    <w:rsid w:val="009351C9"/>
    <w:rsid w:val="0093526A"/>
    <w:rsid w:val="0093685B"/>
    <w:rsid w:val="00940CC2"/>
    <w:rsid w:val="009428D3"/>
    <w:rsid w:val="00942C16"/>
    <w:rsid w:val="009441AF"/>
    <w:rsid w:val="00945C1A"/>
    <w:rsid w:val="009461D9"/>
    <w:rsid w:val="0094684C"/>
    <w:rsid w:val="009503BD"/>
    <w:rsid w:val="00954319"/>
    <w:rsid w:val="00964059"/>
    <w:rsid w:val="00964C22"/>
    <w:rsid w:val="00965F55"/>
    <w:rsid w:val="00967074"/>
    <w:rsid w:val="00967715"/>
    <w:rsid w:val="00967FD9"/>
    <w:rsid w:val="009708AB"/>
    <w:rsid w:val="00971226"/>
    <w:rsid w:val="00975159"/>
    <w:rsid w:val="00976C80"/>
    <w:rsid w:val="00980ECE"/>
    <w:rsid w:val="009828B8"/>
    <w:rsid w:val="0098453D"/>
    <w:rsid w:val="00984597"/>
    <w:rsid w:val="00985ECE"/>
    <w:rsid w:val="00987A96"/>
    <w:rsid w:val="0099190D"/>
    <w:rsid w:val="009921AC"/>
    <w:rsid w:val="009971F6"/>
    <w:rsid w:val="009A0274"/>
    <w:rsid w:val="009A0CFA"/>
    <w:rsid w:val="009A1035"/>
    <w:rsid w:val="009A1972"/>
    <w:rsid w:val="009A2606"/>
    <w:rsid w:val="009A26B4"/>
    <w:rsid w:val="009A50E1"/>
    <w:rsid w:val="009A58F3"/>
    <w:rsid w:val="009A60A6"/>
    <w:rsid w:val="009A6C36"/>
    <w:rsid w:val="009B0D40"/>
    <w:rsid w:val="009B4CC0"/>
    <w:rsid w:val="009B61D5"/>
    <w:rsid w:val="009C30C6"/>
    <w:rsid w:val="009C33B7"/>
    <w:rsid w:val="009C4FFB"/>
    <w:rsid w:val="009C5C64"/>
    <w:rsid w:val="009C5CE7"/>
    <w:rsid w:val="009C681F"/>
    <w:rsid w:val="009D0689"/>
    <w:rsid w:val="009D1994"/>
    <w:rsid w:val="009D2927"/>
    <w:rsid w:val="009D3528"/>
    <w:rsid w:val="009D3958"/>
    <w:rsid w:val="009D583E"/>
    <w:rsid w:val="009D5A6B"/>
    <w:rsid w:val="009E2163"/>
    <w:rsid w:val="009E5061"/>
    <w:rsid w:val="009E614A"/>
    <w:rsid w:val="009F0B92"/>
    <w:rsid w:val="009F584A"/>
    <w:rsid w:val="009F6F71"/>
    <w:rsid w:val="009F7A93"/>
    <w:rsid w:val="00A01ADA"/>
    <w:rsid w:val="00A039B0"/>
    <w:rsid w:val="00A06317"/>
    <w:rsid w:val="00A0656B"/>
    <w:rsid w:val="00A07396"/>
    <w:rsid w:val="00A102B0"/>
    <w:rsid w:val="00A11252"/>
    <w:rsid w:val="00A118E7"/>
    <w:rsid w:val="00A140E5"/>
    <w:rsid w:val="00A14741"/>
    <w:rsid w:val="00A17AD8"/>
    <w:rsid w:val="00A207B3"/>
    <w:rsid w:val="00A21B76"/>
    <w:rsid w:val="00A23E83"/>
    <w:rsid w:val="00A243CC"/>
    <w:rsid w:val="00A26450"/>
    <w:rsid w:val="00A314EB"/>
    <w:rsid w:val="00A32636"/>
    <w:rsid w:val="00A3271B"/>
    <w:rsid w:val="00A32A8F"/>
    <w:rsid w:val="00A32B8E"/>
    <w:rsid w:val="00A32C2E"/>
    <w:rsid w:val="00A32D5F"/>
    <w:rsid w:val="00A36859"/>
    <w:rsid w:val="00A36E86"/>
    <w:rsid w:val="00A37C05"/>
    <w:rsid w:val="00A41A95"/>
    <w:rsid w:val="00A43883"/>
    <w:rsid w:val="00A454B1"/>
    <w:rsid w:val="00A454F5"/>
    <w:rsid w:val="00A4702C"/>
    <w:rsid w:val="00A47973"/>
    <w:rsid w:val="00A52AB6"/>
    <w:rsid w:val="00A52E45"/>
    <w:rsid w:val="00A543F3"/>
    <w:rsid w:val="00A56992"/>
    <w:rsid w:val="00A62C62"/>
    <w:rsid w:val="00A63651"/>
    <w:rsid w:val="00A65685"/>
    <w:rsid w:val="00A70056"/>
    <w:rsid w:val="00A7201B"/>
    <w:rsid w:val="00A736CC"/>
    <w:rsid w:val="00A747A5"/>
    <w:rsid w:val="00A81141"/>
    <w:rsid w:val="00A815A4"/>
    <w:rsid w:val="00A81D00"/>
    <w:rsid w:val="00A81E6D"/>
    <w:rsid w:val="00A823DE"/>
    <w:rsid w:val="00A8507D"/>
    <w:rsid w:val="00A927AD"/>
    <w:rsid w:val="00A929B8"/>
    <w:rsid w:val="00A93862"/>
    <w:rsid w:val="00A975B7"/>
    <w:rsid w:val="00A97A98"/>
    <w:rsid w:val="00AA5843"/>
    <w:rsid w:val="00AB04F7"/>
    <w:rsid w:val="00AB0A8C"/>
    <w:rsid w:val="00AB1E21"/>
    <w:rsid w:val="00AB61DE"/>
    <w:rsid w:val="00AB700B"/>
    <w:rsid w:val="00AC3766"/>
    <w:rsid w:val="00AC4ABC"/>
    <w:rsid w:val="00AC6EFF"/>
    <w:rsid w:val="00AD15CB"/>
    <w:rsid w:val="00AD7ED6"/>
    <w:rsid w:val="00AE1118"/>
    <w:rsid w:val="00AE1BF6"/>
    <w:rsid w:val="00AE46EB"/>
    <w:rsid w:val="00AE79F7"/>
    <w:rsid w:val="00AF1318"/>
    <w:rsid w:val="00AF140F"/>
    <w:rsid w:val="00AF210E"/>
    <w:rsid w:val="00AF2B5F"/>
    <w:rsid w:val="00AF5263"/>
    <w:rsid w:val="00AF7FBB"/>
    <w:rsid w:val="00B02B87"/>
    <w:rsid w:val="00B07B92"/>
    <w:rsid w:val="00B119E4"/>
    <w:rsid w:val="00B12117"/>
    <w:rsid w:val="00B12AD7"/>
    <w:rsid w:val="00B12C63"/>
    <w:rsid w:val="00B14912"/>
    <w:rsid w:val="00B16B7C"/>
    <w:rsid w:val="00B20B39"/>
    <w:rsid w:val="00B20ED5"/>
    <w:rsid w:val="00B25AA2"/>
    <w:rsid w:val="00B27165"/>
    <w:rsid w:val="00B27A42"/>
    <w:rsid w:val="00B27AE4"/>
    <w:rsid w:val="00B27F26"/>
    <w:rsid w:val="00B3237A"/>
    <w:rsid w:val="00B32840"/>
    <w:rsid w:val="00B33171"/>
    <w:rsid w:val="00B33BC3"/>
    <w:rsid w:val="00B33EB0"/>
    <w:rsid w:val="00B34FCE"/>
    <w:rsid w:val="00B37229"/>
    <w:rsid w:val="00B42253"/>
    <w:rsid w:val="00B46022"/>
    <w:rsid w:val="00B53FFC"/>
    <w:rsid w:val="00B56B6B"/>
    <w:rsid w:val="00B574D5"/>
    <w:rsid w:val="00B606F5"/>
    <w:rsid w:val="00B60A71"/>
    <w:rsid w:val="00B61156"/>
    <w:rsid w:val="00B67374"/>
    <w:rsid w:val="00B7204D"/>
    <w:rsid w:val="00B72AD1"/>
    <w:rsid w:val="00B75C38"/>
    <w:rsid w:val="00B83047"/>
    <w:rsid w:val="00B83B61"/>
    <w:rsid w:val="00B84CCF"/>
    <w:rsid w:val="00B91ADA"/>
    <w:rsid w:val="00BA0E70"/>
    <w:rsid w:val="00BA0F72"/>
    <w:rsid w:val="00BA458C"/>
    <w:rsid w:val="00BA4B68"/>
    <w:rsid w:val="00BB2887"/>
    <w:rsid w:val="00BB5EAA"/>
    <w:rsid w:val="00BB699D"/>
    <w:rsid w:val="00BC643A"/>
    <w:rsid w:val="00BC7B3B"/>
    <w:rsid w:val="00BD03A5"/>
    <w:rsid w:val="00BD295A"/>
    <w:rsid w:val="00BD3634"/>
    <w:rsid w:val="00BE1055"/>
    <w:rsid w:val="00BE3907"/>
    <w:rsid w:val="00BF0FC3"/>
    <w:rsid w:val="00BF2612"/>
    <w:rsid w:val="00BF35F0"/>
    <w:rsid w:val="00BF60F1"/>
    <w:rsid w:val="00BF7369"/>
    <w:rsid w:val="00C016E9"/>
    <w:rsid w:val="00C03577"/>
    <w:rsid w:val="00C03CFC"/>
    <w:rsid w:val="00C04C2D"/>
    <w:rsid w:val="00C10669"/>
    <w:rsid w:val="00C11614"/>
    <w:rsid w:val="00C13402"/>
    <w:rsid w:val="00C14C59"/>
    <w:rsid w:val="00C16CD3"/>
    <w:rsid w:val="00C20B55"/>
    <w:rsid w:val="00C20DE9"/>
    <w:rsid w:val="00C21654"/>
    <w:rsid w:val="00C21B9F"/>
    <w:rsid w:val="00C23390"/>
    <w:rsid w:val="00C23FFA"/>
    <w:rsid w:val="00C246B8"/>
    <w:rsid w:val="00C24AE0"/>
    <w:rsid w:val="00C25F06"/>
    <w:rsid w:val="00C26B83"/>
    <w:rsid w:val="00C26C59"/>
    <w:rsid w:val="00C2730A"/>
    <w:rsid w:val="00C302E6"/>
    <w:rsid w:val="00C32E67"/>
    <w:rsid w:val="00C334E8"/>
    <w:rsid w:val="00C34EC7"/>
    <w:rsid w:val="00C35BAC"/>
    <w:rsid w:val="00C35F11"/>
    <w:rsid w:val="00C37C17"/>
    <w:rsid w:val="00C4008A"/>
    <w:rsid w:val="00C41FFA"/>
    <w:rsid w:val="00C431D6"/>
    <w:rsid w:val="00C43A57"/>
    <w:rsid w:val="00C4426B"/>
    <w:rsid w:val="00C50F4C"/>
    <w:rsid w:val="00C51806"/>
    <w:rsid w:val="00C52B53"/>
    <w:rsid w:val="00C57AA3"/>
    <w:rsid w:val="00C61178"/>
    <w:rsid w:val="00C62B41"/>
    <w:rsid w:val="00C67B9F"/>
    <w:rsid w:val="00C720EE"/>
    <w:rsid w:val="00C72AE3"/>
    <w:rsid w:val="00C7340C"/>
    <w:rsid w:val="00C74E34"/>
    <w:rsid w:val="00C77FF3"/>
    <w:rsid w:val="00C8097C"/>
    <w:rsid w:val="00C83C12"/>
    <w:rsid w:val="00C87A72"/>
    <w:rsid w:val="00C90F6E"/>
    <w:rsid w:val="00C93BC3"/>
    <w:rsid w:val="00C96D11"/>
    <w:rsid w:val="00CA3B73"/>
    <w:rsid w:val="00CA40DF"/>
    <w:rsid w:val="00CA45B6"/>
    <w:rsid w:val="00CA4E33"/>
    <w:rsid w:val="00CA6C72"/>
    <w:rsid w:val="00CA70F0"/>
    <w:rsid w:val="00CA7374"/>
    <w:rsid w:val="00CB084F"/>
    <w:rsid w:val="00CB171C"/>
    <w:rsid w:val="00CB7130"/>
    <w:rsid w:val="00CB7500"/>
    <w:rsid w:val="00CC5E2E"/>
    <w:rsid w:val="00CC7B81"/>
    <w:rsid w:val="00CD0202"/>
    <w:rsid w:val="00CD0EED"/>
    <w:rsid w:val="00CD13B4"/>
    <w:rsid w:val="00CD3723"/>
    <w:rsid w:val="00CD496C"/>
    <w:rsid w:val="00CD5FA7"/>
    <w:rsid w:val="00CD6750"/>
    <w:rsid w:val="00CE0CD8"/>
    <w:rsid w:val="00CE125B"/>
    <w:rsid w:val="00CE40E9"/>
    <w:rsid w:val="00CE4623"/>
    <w:rsid w:val="00CE52F7"/>
    <w:rsid w:val="00CE5AB5"/>
    <w:rsid w:val="00CF2D9E"/>
    <w:rsid w:val="00CF507C"/>
    <w:rsid w:val="00D002AC"/>
    <w:rsid w:val="00D02F7B"/>
    <w:rsid w:val="00D03D72"/>
    <w:rsid w:val="00D041EC"/>
    <w:rsid w:val="00D04818"/>
    <w:rsid w:val="00D04C43"/>
    <w:rsid w:val="00D04EAD"/>
    <w:rsid w:val="00D06D51"/>
    <w:rsid w:val="00D06E41"/>
    <w:rsid w:val="00D10E75"/>
    <w:rsid w:val="00D11CCB"/>
    <w:rsid w:val="00D12A12"/>
    <w:rsid w:val="00D13158"/>
    <w:rsid w:val="00D13B89"/>
    <w:rsid w:val="00D14D98"/>
    <w:rsid w:val="00D15431"/>
    <w:rsid w:val="00D17FC7"/>
    <w:rsid w:val="00D25346"/>
    <w:rsid w:val="00D25A2F"/>
    <w:rsid w:val="00D2613B"/>
    <w:rsid w:val="00D264E5"/>
    <w:rsid w:val="00D267A2"/>
    <w:rsid w:val="00D306DF"/>
    <w:rsid w:val="00D3357F"/>
    <w:rsid w:val="00D33DC1"/>
    <w:rsid w:val="00D3441B"/>
    <w:rsid w:val="00D34F7B"/>
    <w:rsid w:val="00D37250"/>
    <w:rsid w:val="00D4109A"/>
    <w:rsid w:val="00D45620"/>
    <w:rsid w:val="00D51514"/>
    <w:rsid w:val="00D56AB9"/>
    <w:rsid w:val="00D610E7"/>
    <w:rsid w:val="00D65356"/>
    <w:rsid w:val="00D75559"/>
    <w:rsid w:val="00D7762D"/>
    <w:rsid w:val="00D77C73"/>
    <w:rsid w:val="00D77C8A"/>
    <w:rsid w:val="00D8146F"/>
    <w:rsid w:val="00D81671"/>
    <w:rsid w:val="00D8377D"/>
    <w:rsid w:val="00D86C15"/>
    <w:rsid w:val="00D9017F"/>
    <w:rsid w:val="00D9136D"/>
    <w:rsid w:val="00D91A0F"/>
    <w:rsid w:val="00D92F5F"/>
    <w:rsid w:val="00D94F6B"/>
    <w:rsid w:val="00D954C2"/>
    <w:rsid w:val="00D9734A"/>
    <w:rsid w:val="00D977A8"/>
    <w:rsid w:val="00DA403F"/>
    <w:rsid w:val="00DA5004"/>
    <w:rsid w:val="00DA5D9B"/>
    <w:rsid w:val="00DB093E"/>
    <w:rsid w:val="00DB2544"/>
    <w:rsid w:val="00DB4A71"/>
    <w:rsid w:val="00DB4BC3"/>
    <w:rsid w:val="00DB5BE6"/>
    <w:rsid w:val="00DB5D82"/>
    <w:rsid w:val="00DB7F2B"/>
    <w:rsid w:val="00DC0132"/>
    <w:rsid w:val="00DC11C9"/>
    <w:rsid w:val="00DC11DF"/>
    <w:rsid w:val="00DC18ED"/>
    <w:rsid w:val="00DC1AF1"/>
    <w:rsid w:val="00DC1E08"/>
    <w:rsid w:val="00DD2FFD"/>
    <w:rsid w:val="00DD308F"/>
    <w:rsid w:val="00DD4A6E"/>
    <w:rsid w:val="00DD4AEC"/>
    <w:rsid w:val="00DD5520"/>
    <w:rsid w:val="00DD561D"/>
    <w:rsid w:val="00DE32F3"/>
    <w:rsid w:val="00DE507F"/>
    <w:rsid w:val="00DE6346"/>
    <w:rsid w:val="00DF75DC"/>
    <w:rsid w:val="00E0039D"/>
    <w:rsid w:val="00E01D6F"/>
    <w:rsid w:val="00E01DAF"/>
    <w:rsid w:val="00E021D6"/>
    <w:rsid w:val="00E02634"/>
    <w:rsid w:val="00E02BE1"/>
    <w:rsid w:val="00E02E66"/>
    <w:rsid w:val="00E0495E"/>
    <w:rsid w:val="00E04DE6"/>
    <w:rsid w:val="00E05822"/>
    <w:rsid w:val="00E05CD9"/>
    <w:rsid w:val="00E0647A"/>
    <w:rsid w:val="00E110F8"/>
    <w:rsid w:val="00E14652"/>
    <w:rsid w:val="00E174AB"/>
    <w:rsid w:val="00E17595"/>
    <w:rsid w:val="00E216BC"/>
    <w:rsid w:val="00E238B5"/>
    <w:rsid w:val="00E23C77"/>
    <w:rsid w:val="00E24EA4"/>
    <w:rsid w:val="00E27D50"/>
    <w:rsid w:val="00E30FE8"/>
    <w:rsid w:val="00E31405"/>
    <w:rsid w:val="00E31E82"/>
    <w:rsid w:val="00E372B5"/>
    <w:rsid w:val="00E405A1"/>
    <w:rsid w:val="00E4127A"/>
    <w:rsid w:val="00E41447"/>
    <w:rsid w:val="00E429D4"/>
    <w:rsid w:val="00E42FC1"/>
    <w:rsid w:val="00E439E8"/>
    <w:rsid w:val="00E51122"/>
    <w:rsid w:val="00E51819"/>
    <w:rsid w:val="00E5243D"/>
    <w:rsid w:val="00E527C8"/>
    <w:rsid w:val="00E55DD0"/>
    <w:rsid w:val="00E60C42"/>
    <w:rsid w:val="00E6207C"/>
    <w:rsid w:val="00E62523"/>
    <w:rsid w:val="00E649B8"/>
    <w:rsid w:val="00E65455"/>
    <w:rsid w:val="00E704EA"/>
    <w:rsid w:val="00E7195A"/>
    <w:rsid w:val="00E731CC"/>
    <w:rsid w:val="00E75D6C"/>
    <w:rsid w:val="00E81675"/>
    <w:rsid w:val="00E837F6"/>
    <w:rsid w:val="00E8386A"/>
    <w:rsid w:val="00E84486"/>
    <w:rsid w:val="00E8650D"/>
    <w:rsid w:val="00E86C84"/>
    <w:rsid w:val="00E871B5"/>
    <w:rsid w:val="00E92E50"/>
    <w:rsid w:val="00E93B3C"/>
    <w:rsid w:val="00E93EF5"/>
    <w:rsid w:val="00E95DE5"/>
    <w:rsid w:val="00E96465"/>
    <w:rsid w:val="00E96497"/>
    <w:rsid w:val="00EA0E04"/>
    <w:rsid w:val="00EA65F8"/>
    <w:rsid w:val="00EA6D82"/>
    <w:rsid w:val="00EA6DEF"/>
    <w:rsid w:val="00EB02D8"/>
    <w:rsid w:val="00EB10EF"/>
    <w:rsid w:val="00EB15A1"/>
    <w:rsid w:val="00EB1D33"/>
    <w:rsid w:val="00EB2697"/>
    <w:rsid w:val="00EB5A8C"/>
    <w:rsid w:val="00EC0B88"/>
    <w:rsid w:val="00EC11BE"/>
    <w:rsid w:val="00EC28E5"/>
    <w:rsid w:val="00EC2B4C"/>
    <w:rsid w:val="00EC443E"/>
    <w:rsid w:val="00EC5E94"/>
    <w:rsid w:val="00ED396D"/>
    <w:rsid w:val="00ED473E"/>
    <w:rsid w:val="00ED4887"/>
    <w:rsid w:val="00ED5A1D"/>
    <w:rsid w:val="00EE5571"/>
    <w:rsid w:val="00EE6849"/>
    <w:rsid w:val="00EF2859"/>
    <w:rsid w:val="00EF28B5"/>
    <w:rsid w:val="00EF2E2A"/>
    <w:rsid w:val="00EF2F33"/>
    <w:rsid w:val="00EF3295"/>
    <w:rsid w:val="00EF3F57"/>
    <w:rsid w:val="00EF4000"/>
    <w:rsid w:val="00EF650E"/>
    <w:rsid w:val="00F014AF"/>
    <w:rsid w:val="00F01E3F"/>
    <w:rsid w:val="00F036B1"/>
    <w:rsid w:val="00F04CED"/>
    <w:rsid w:val="00F0619D"/>
    <w:rsid w:val="00F074DA"/>
    <w:rsid w:val="00F07CB1"/>
    <w:rsid w:val="00F10179"/>
    <w:rsid w:val="00F1026F"/>
    <w:rsid w:val="00F10AB9"/>
    <w:rsid w:val="00F13BAE"/>
    <w:rsid w:val="00F145BA"/>
    <w:rsid w:val="00F23368"/>
    <w:rsid w:val="00F2661A"/>
    <w:rsid w:val="00F27981"/>
    <w:rsid w:val="00F30FE3"/>
    <w:rsid w:val="00F34E38"/>
    <w:rsid w:val="00F36F30"/>
    <w:rsid w:val="00F413F6"/>
    <w:rsid w:val="00F4223E"/>
    <w:rsid w:val="00F43DD8"/>
    <w:rsid w:val="00F44E5D"/>
    <w:rsid w:val="00F47173"/>
    <w:rsid w:val="00F47AD7"/>
    <w:rsid w:val="00F54F92"/>
    <w:rsid w:val="00F5649A"/>
    <w:rsid w:val="00F57626"/>
    <w:rsid w:val="00F62796"/>
    <w:rsid w:val="00F64D0C"/>
    <w:rsid w:val="00F66352"/>
    <w:rsid w:val="00F67A30"/>
    <w:rsid w:val="00F70593"/>
    <w:rsid w:val="00F715D9"/>
    <w:rsid w:val="00F71ADA"/>
    <w:rsid w:val="00F7386F"/>
    <w:rsid w:val="00F73FAF"/>
    <w:rsid w:val="00F74256"/>
    <w:rsid w:val="00F75817"/>
    <w:rsid w:val="00F77564"/>
    <w:rsid w:val="00F812CF"/>
    <w:rsid w:val="00F84E29"/>
    <w:rsid w:val="00F861EA"/>
    <w:rsid w:val="00F934AE"/>
    <w:rsid w:val="00F947BC"/>
    <w:rsid w:val="00F94D5D"/>
    <w:rsid w:val="00F967B3"/>
    <w:rsid w:val="00F96CD7"/>
    <w:rsid w:val="00FA02AC"/>
    <w:rsid w:val="00FA3A57"/>
    <w:rsid w:val="00FA4B84"/>
    <w:rsid w:val="00FA5B6F"/>
    <w:rsid w:val="00FB179B"/>
    <w:rsid w:val="00FB232F"/>
    <w:rsid w:val="00FC1790"/>
    <w:rsid w:val="00FC38F9"/>
    <w:rsid w:val="00FC3F37"/>
    <w:rsid w:val="00FC7EFD"/>
    <w:rsid w:val="00FD28BD"/>
    <w:rsid w:val="00FD2CCD"/>
    <w:rsid w:val="00FD418F"/>
    <w:rsid w:val="00FD5393"/>
    <w:rsid w:val="00FD712B"/>
    <w:rsid w:val="00FD77CC"/>
    <w:rsid w:val="00FE1F9B"/>
    <w:rsid w:val="00FE3268"/>
    <w:rsid w:val="00FE55E2"/>
    <w:rsid w:val="00FE5861"/>
    <w:rsid w:val="00FE5901"/>
    <w:rsid w:val="00FF0B13"/>
    <w:rsid w:val="00FF157D"/>
    <w:rsid w:val="00FF1FF8"/>
    <w:rsid w:val="00FF245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C4CF664"/>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semiHidden/>
    <w:unhideWhenUsed/>
    <w:rsid w:val="00BE3907"/>
    <w:pPr>
      <w:jc w:val="left"/>
    </w:pPr>
  </w:style>
  <w:style w:type="character" w:customStyle="1" w:styleId="ac">
    <w:name w:val="コメント文字列 (文字)"/>
    <w:basedOn w:val="a0"/>
    <w:link w:val="ab"/>
    <w:uiPriority w:val="99"/>
    <w:semiHidden/>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table" w:styleId="af1">
    <w:name w:val="Table Grid"/>
    <w:basedOn w:val="a1"/>
    <w:uiPriority w:val="59"/>
    <w:rsid w:val="008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87E30"/>
  </w:style>
  <w:style w:type="paragraph" w:styleId="af3">
    <w:name w:val="Date"/>
    <w:basedOn w:val="a"/>
    <w:next w:val="a"/>
    <w:link w:val="af4"/>
    <w:uiPriority w:val="99"/>
    <w:semiHidden/>
    <w:unhideWhenUsed/>
    <w:rsid w:val="00705FA9"/>
  </w:style>
  <w:style w:type="character" w:customStyle="1" w:styleId="af4">
    <w:name w:val="日付 (文字)"/>
    <w:basedOn w:val="a0"/>
    <w:link w:val="af3"/>
    <w:uiPriority w:val="99"/>
    <w:semiHidden/>
    <w:rsid w:val="00705FA9"/>
  </w:style>
  <w:style w:type="paragraph" w:styleId="Web">
    <w:name w:val="Normal (Web)"/>
    <w:basedOn w:val="a"/>
    <w:uiPriority w:val="99"/>
    <w:semiHidden/>
    <w:unhideWhenUsed/>
    <w:rsid w:val="00B27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88">
      <w:bodyDiv w:val="1"/>
      <w:marLeft w:val="0"/>
      <w:marRight w:val="0"/>
      <w:marTop w:val="0"/>
      <w:marBottom w:val="0"/>
      <w:divBdr>
        <w:top w:val="none" w:sz="0" w:space="0" w:color="auto"/>
        <w:left w:val="none" w:sz="0" w:space="0" w:color="auto"/>
        <w:bottom w:val="none" w:sz="0" w:space="0" w:color="auto"/>
        <w:right w:val="none" w:sz="0" w:space="0" w:color="auto"/>
      </w:divBdr>
    </w:div>
    <w:div w:id="26103017">
      <w:bodyDiv w:val="1"/>
      <w:marLeft w:val="0"/>
      <w:marRight w:val="0"/>
      <w:marTop w:val="0"/>
      <w:marBottom w:val="0"/>
      <w:divBdr>
        <w:top w:val="none" w:sz="0" w:space="0" w:color="auto"/>
        <w:left w:val="none" w:sz="0" w:space="0" w:color="auto"/>
        <w:bottom w:val="none" w:sz="0" w:space="0" w:color="auto"/>
        <w:right w:val="none" w:sz="0" w:space="0" w:color="auto"/>
      </w:divBdr>
    </w:div>
    <w:div w:id="27265533">
      <w:bodyDiv w:val="1"/>
      <w:marLeft w:val="0"/>
      <w:marRight w:val="0"/>
      <w:marTop w:val="0"/>
      <w:marBottom w:val="0"/>
      <w:divBdr>
        <w:top w:val="none" w:sz="0" w:space="0" w:color="auto"/>
        <w:left w:val="none" w:sz="0" w:space="0" w:color="auto"/>
        <w:bottom w:val="none" w:sz="0" w:space="0" w:color="auto"/>
        <w:right w:val="none" w:sz="0" w:space="0" w:color="auto"/>
      </w:divBdr>
    </w:div>
    <w:div w:id="48194921">
      <w:bodyDiv w:val="1"/>
      <w:marLeft w:val="0"/>
      <w:marRight w:val="0"/>
      <w:marTop w:val="0"/>
      <w:marBottom w:val="0"/>
      <w:divBdr>
        <w:top w:val="none" w:sz="0" w:space="0" w:color="auto"/>
        <w:left w:val="none" w:sz="0" w:space="0" w:color="auto"/>
        <w:bottom w:val="none" w:sz="0" w:space="0" w:color="auto"/>
        <w:right w:val="none" w:sz="0" w:space="0" w:color="auto"/>
      </w:divBdr>
    </w:div>
    <w:div w:id="69468968">
      <w:bodyDiv w:val="1"/>
      <w:marLeft w:val="0"/>
      <w:marRight w:val="0"/>
      <w:marTop w:val="0"/>
      <w:marBottom w:val="0"/>
      <w:divBdr>
        <w:top w:val="none" w:sz="0" w:space="0" w:color="auto"/>
        <w:left w:val="none" w:sz="0" w:space="0" w:color="auto"/>
        <w:bottom w:val="none" w:sz="0" w:space="0" w:color="auto"/>
        <w:right w:val="none" w:sz="0" w:space="0" w:color="auto"/>
      </w:divBdr>
    </w:div>
    <w:div w:id="111369085">
      <w:bodyDiv w:val="1"/>
      <w:marLeft w:val="0"/>
      <w:marRight w:val="0"/>
      <w:marTop w:val="0"/>
      <w:marBottom w:val="0"/>
      <w:divBdr>
        <w:top w:val="none" w:sz="0" w:space="0" w:color="auto"/>
        <w:left w:val="none" w:sz="0" w:space="0" w:color="auto"/>
        <w:bottom w:val="none" w:sz="0" w:space="0" w:color="auto"/>
        <w:right w:val="none" w:sz="0" w:space="0" w:color="auto"/>
      </w:divBdr>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215437158">
      <w:bodyDiv w:val="1"/>
      <w:marLeft w:val="0"/>
      <w:marRight w:val="0"/>
      <w:marTop w:val="0"/>
      <w:marBottom w:val="0"/>
      <w:divBdr>
        <w:top w:val="none" w:sz="0" w:space="0" w:color="auto"/>
        <w:left w:val="none" w:sz="0" w:space="0" w:color="auto"/>
        <w:bottom w:val="none" w:sz="0" w:space="0" w:color="auto"/>
        <w:right w:val="none" w:sz="0" w:space="0" w:color="auto"/>
      </w:divBdr>
    </w:div>
    <w:div w:id="285042847">
      <w:bodyDiv w:val="1"/>
      <w:marLeft w:val="0"/>
      <w:marRight w:val="0"/>
      <w:marTop w:val="0"/>
      <w:marBottom w:val="0"/>
      <w:divBdr>
        <w:top w:val="none" w:sz="0" w:space="0" w:color="auto"/>
        <w:left w:val="none" w:sz="0" w:space="0" w:color="auto"/>
        <w:bottom w:val="none" w:sz="0" w:space="0" w:color="auto"/>
        <w:right w:val="none" w:sz="0" w:space="0" w:color="auto"/>
      </w:divBdr>
    </w:div>
    <w:div w:id="329064482">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409153694">
      <w:bodyDiv w:val="1"/>
      <w:marLeft w:val="0"/>
      <w:marRight w:val="0"/>
      <w:marTop w:val="0"/>
      <w:marBottom w:val="0"/>
      <w:divBdr>
        <w:top w:val="none" w:sz="0" w:space="0" w:color="auto"/>
        <w:left w:val="none" w:sz="0" w:space="0" w:color="auto"/>
        <w:bottom w:val="none" w:sz="0" w:space="0" w:color="auto"/>
        <w:right w:val="none" w:sz="0" w:space="0" w:color="auto"/>
      </w:divBdr>
    </w:div>
    <w:div w:id="473183812">
      <w:bodyDiv w:val="1"/>
      <w:marLeft w:val="0"/>
      <w:marRight w:val="0"/>
      <w:marTop w:val="0"/>
      <w:marBottom w:val="0"/>
      <w:divBdr>
        <w:top w:val="none" w:sz="0" w:space="0" w:color="auto"/>
        <w:left w:val="none" w:sz="0" w:space="0" w:color="auto"/>
        <w:bottom w:val="none" w:sz="0" w:space="0" w:color="auto"/>
        <w:right w:val="none" w:sz="0" w:space="0" w:color="auto"/>
      </w:divBdr>
    </w:div>
    <w:div w:id="494340130">
      <w:bodyDiv w:val="1"/>
      <w:marLeft w:val="0"/>
      <w:marRight w:val="0"/>
      <w:marTop w:val="0"/>
      <w:marBottom w:val="0"/>
      <w:divBdr>
        <w:top w:val="none" w:sz="0" w:space="0" w:color="auto"/>
        <w:left w:val="none" w:sz="0" w:space="0" w:color="auto"/>
        <w:bottom w:val="none" w:sz="0" w:space="0" w:color="auto"/>
        <w:right w:val="none" w:sz="0" w:space="0" w:color="auto"/>
      </w:divBdr>
    </w:div>
    <w:div w:id="510947765">
      <w:bodyDiv w:val="1"/>
      <w:marLeft w:val="0"/>
      <w:marRight w:val="0"/>
      <w:marTop w:val="0"/>
      <w:marBottom w:val="0"/>
      <w:divBdr>
        <w:top w:val="none" w:sz="0" w:space="0" w:color="auto"/>
        <w:left w:val="none" w:sz="0" w:space="0" w:color="auto"/>
        <w:bottom w:val="none" w:sz="0" w:space="0" w:color="auto"/>
        <w:right w:val="none" w:sz="0" w:space="0" w:color="auto"/>
      </w:divBdr>
    </w:div>
    <w:div w:id="526455047">
      <w:bodyDiv w:val="1"/>
      <w:marLeft w:val="0"/>
      <w:marRight w:val="0"/>
      <w:marTop w:val="0"/>
      <w:marBottom w:val="0"/>
      <w:divBdr>
        <w:top w:val="none" w:sz="0" w:space="0" w:color="auto"/>
        <w:left w:val="none" w:sz="0" w:space="0" w:color="auto"/>
        <w:bottom w:val="none" w:sz="0" w:space="0" w:color="auto"/>
        <w:right w:val="none" w:sz="0" w:space="0" w:color="auto"/>
      </w:divBdr>
    </w:div>
    <w:div w:id="588123718">
      <w:bodyDiv w:val="1"/>
      <w:marLeft w:val="0"/>
      <w:marRight w:val="0"/>
      <w:marTop w:val="0"/>
      <w:marBottom w:val="0"/>
      <w:divBdr>
        <w:top w:val="none" w:sz="0" w:space="0" w:color="auto"/>
        <w:left w:val="none" w:sz="0" w:space="0" w:color="auto"/>
        <w:bottom w:val="none" w:sz="0" w:space="0" w:color="auto"/>
        <w:right w:val="none" w:sz="0" w:space="0" w:color="auto"/>
      </w:divBdr>
    </w:div>
    <w:div w:id="607390049">
      <w:bodyDiv w:val="1"/>
      <w:marLeft w:val="0"/>
      <w:marRight w:val="0"/>
      <w:marTop w:val="0"/>
      <w:marBottom w:val="0"/>
      <w:divBdr>
        <w:top w:val="none" w:sz="0" w:space="0" w:color="auto"/>
        <w:left w:val="none" w:sz="0" w:space="0" w:color="auto"/>
        <w:bottom w:val="none" w:sz="0" w:space="0" w:color="auto"/>
        <w:right w:val="none" w:sz="0" w:space="0" w:color="auto"/>
      </w:divBdr>
    </w:div>
    <w:div w:id="738332976">
      <w:bodyDiv w:val="1"/>
      <w:marLeft w:val="0"/>
      <w:marRight w:val="0"/>
      <w:marTop w:val="0"/>
      <w:marBottom w:val="0"/>
      <w:divBdr>
        <w:top w:val="none" w:sz="0" w:space="0" w:color="auto"/>
        <w:left w:val="none" w:sz="0" w:space="0" w:color="auto"/>
        <w:bottom w:val="none" w:sz="0" w:space="0" w:color="auto"/>
        <w:right w:val="none" w:sz="0" w:space="0" w:color="auto"/>
      </w:divBdr>
    </w:div>
    <w:div w:id="774057095">
      <w:bodyDiv w:val="1"/>
      <w:marLeft w:val="0"/>
      <w:marRight w:val="0"/>
      <w:marTop w:val="0"/>
      <w:marBottom w:val="0"/>
      <w:divBdr>
        <w:top w:val="none" w:sz="0" w:space="0" w:color="auto"/>
        <w:left w:val="none" w:sz="0" w:space="0" w:color="auto"/>
        <w:bottom w:val="none" w:sz="0" w:space="0" w:color="auto"/>
        <w:right w:val="none" w:sz="0" w:space="0" w:color="auto"/>
      </w:divBdr>
    </w:div>
    <w:div w:id="774641316">
      <w:bodyDiv w:val="1"/>
      <w:marLeft w:val="0"/>
      <w:marRight w:val="0"/>
      <w:marTop w:val="0"/>
      <w:marBottom w:val="0"/>
      <w:divBdr>
        <w:top w:val="none" w:sz="0" w:space="0" w:color="auto"/>
        <w:left w:val="none" w:sz="0" w:space="0" w:color="auto"/>
        <w:bottom w:val="none" w:sz="0" w:space="0" w:color="auto"/>
        <w:right w:val="none" w:sz="0" w:space="0" w:color="auto"/>
      </w:divBdr>
    </w:div>
    <w:div w:id="821971095">
      <w:bodyDiv w:val="1"/>
      <w:marLeft w:val="0"/>
      <w:marRight w:val="0"/>
      <w:marTop w:val="0"/>
      <w:marBottom w:val="0"/>
      <w:divBdr>
        <w:top w:val="none" w:sz="0" w:space="0" w:color="auto"/>
        <w:left w:val="none" w:sz="0" w:space="0" w:color="auto"/>
        <w:bottom w:val="none" w:sz="0" w:space="0" w:color="auto"/>
        <w:right w:val="none" w:sz="0" w:space="0" w:color="auto"/>
      </w:divBdr>
    </w:div>
    <w:div w:id="854266259">
      <w:bodyDiv w:val="1"/>
      <w:marLeft w:val="0"/>
      <w:marRight w:val="0"/>
      <w:marTop w:val="0"/>
      <w:marBottom w:val="0"/>
      <w:divBdr>
        <w:top w:val="none" w:sz="0" w:space="0" w:color="auto"/>
        <w:left w:val="none" w:sz="0" w:space="0" w:color="auto"/>
        <w:bottom w:val="none" w:sz="0" w:space="0" w:color="auto"/>
        <w:right w:val="none" w:sz="0" w:space="0" w:color="auto"/>
      </w:divBdr>
    </w:div>
    <w:div w:id="869149820">
      <w:bodyDiv w:val="1"/>
      <w:marLeft w:val="0"/>
      <w:marRight w:val="0"/>
      <w:marTop w:val="0"/>
      <w:marBottom w:val="0"/>
      <w:divBdr>
        <w:top w:val="none" w:sz="0" w:space="0" w:color="auto"/>
        <w:left w:val="none" w:sz="0" w:space="0" w:color="auto"/>
        <w:bottom w:val="none" w:sz="0" w:space="0" w:color="auto"/>
        <w:right w:val="none" w:sz="0" w:space="0" w:color="auto"/>
      </w:divBdr>
    </w:div>
    <w:div w:id="986086584">
      <w:bodyDiv w:val="1"/>
      <w:marLeft w:val="0"/>
      <w:marRight w:val="0"/>
      <w:marTop w:val="0"/>
      <w:marBottom w:val="0"/>
      <w:divBdr>
        <w:top w:val="none" w:sz="0" w:space="0" w:color="auto"/>
        <w:left w:val="none" w:sz="0" w:space="0" w:color="auto"/>
        <w:bottom w:val="none" w:sz="0" w:space="0" w:color="auto"/>
        <w:right w:val="none" w:sz="0" w:space="0" w:color="auto"/>
      </w:divBdr>
    </w:div>
    <w:div w:id="987325800">
      <w:bodyDiv w:val="1"/>
      <w:marLeft w:val="0"/>
      <w:marRight w:val="0"/>
      <w:marTop w:val="0"/>
      <w:marBottom w:val="0"/>
      <w:divBdr>
        <w:top w:val="none" w:sz="0" w:space="0" w:color="auto"/>
        <w:left w:val="none" w:sz="0" w:space="0" w:color="auto"/>
        <w:bottom w:val="none" w:sz="0" w:space="0" w:color="auto"/>
        <w:right w:val="none" w:sz="0" w:space="0" w:color="auto"/>
      </w:divBdr>
    </w:div>
    <w:div w:id="989480169">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024986619">
      <w:bodyDiv w:val="1"/>
      <w:marLeft w:val="0"/>
      <w:marRight w:val="0"/>
      <w:marTop w:val="0"/>
      <w:marBottom w:val="0"/>
      <w:divBdr>
        <w:top w:val="none" w:sz="0" w:space="0" w:color="auto"/>
        <w:left w:val="none" w:sz="0" w:space="0" w:color="auto"/>
        <w:bottom w:val="none" w:sz="0" w:space="0" w:color="auto"/>
        <w:right w:val="none" w:sz="0" w:space="0" w:color="auto"/>
      </w:divBdr>
    </w:div>
    <w:div w:id="1027485920">
      <w:bodyDiv w:val="1"/>
      <w:marLeft w:val="0"/>
      <w:marRight w:val="0"/>
      <w:marTop w:val="0"/>
      <w:marBottom w:val="0"/>
      <w:divBdr>
        <w:top w:val="none" w:sz="0" w:space="0" w:color="auto"/>
        <w:left w:val="none" w:sz="0" w:space="0" w:color="auto"/>
        <w:bottom w:val="none" w:sz="0" w:space="0" w:color="auto"/>
        <w:right w:val="none" w:sz="0" w:space="0" w:color="auto"/>
      </w:divBdr>
    </w:div>
    <w:div w:id="1060399410">
      <w:bodyDiv w:val="1"/>
      <w:marLeft w:val="0"/>
      <w:marRight w:val="0"/>
      <w:marTop w:val="0"/>
      <w:marBottom w:val="0"/>
      <w:divBdr>
        <w:top w:val="none" w:sz="0" w:space="0" w:color="auto"/>
        <w:left w:val="none" w:sz="0" w:space="0" w:color="auto"/>
        <w:bottom w:val="none" w:sz="0" w:space="0" w:color="auto"/>
        <w:right w:val="none" w:sz="0" w:space="0" w:color="auto"/>
      </w:divBdr>
    </w:div>
    <w:div w:id="1063218057">
      <w:bodyDiv w:val="1"/>
      <w:marLeft w:val="0"/>
      <w:marRight w:val="0"/>
      <w:marTop w:val="0"/>
      <w:marBottom w:val="0"/>
      <w:divBdr>
        <w:top w:val="none" w:sz="0" w:space="0" w:color="auto"/>
        <w:left w:val="none" w:sz="0" w:space="0" w:color="auto"/>
        <w:bottom w:val="none" w:sz="0" w:space="0" w:color="auto"/>
        <w:right w:val="none" w:sz="0" w:space="0" w:color="auto"/>
      </w:divBdr>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2378575">
      <w:bodyDiv w:val="1"/>
      <w:marLeft w:val="0"/>
      <w:marRight w:val="0"/>
      <w:marTop w:val="0"/>
      <w:marBottom w:val="0"/>
      <w:divBdr>
        <w:top w:val="none" w:sz="0" w:space="0" w:color="auto"/>
        <w:left w:val="none" w:sz="0" w:space="0" w:color="auto"/>
        <w:bottom w:val="none" w:sz="0" w:space="0" w:color="auto"/>
        <w:right w:val="none" w:sz="0" w:space="0" w:color="auto"/>
      </w:divBdr>
    </w:div>
    <w:div w:id="1159610918">
      <w:bodyDiv w:val="1"/>
      <w:marLeft w:val="0"/>
      <w:marRight w:val="0"/>
      <w:marTop w:val="0"/>
      <w:marBottom w:val="0"/>
      <w:divBdr>
        <w:top w:val="none" w:sz="0" w:space="0" w:color="auto"/>
        <w:left w:val="none" w:sz="0" w:space="0" w:color="auto"/>
        <w:bottom w:val="none" w:sz="0" w:space="0" w:color="auto"/>
        <w:right w:val="none" w:sz="0" w:space="0" w:color="auto"/>
      </w:divBdr>
    </w:div>
    <w:div w:id="1203901060">
      <w:bodyDiv w:val="1"/>
      <w:marLeft w:val="0"/>
      <w:marRight w:val="0"/>
      <w:marTop w:val="0"/>
      <w:marBottom w:val="0"/>
      <w:divBdr>
        <w:top w:val="none" w:sz="0" w:space="0" w:color="auto"/>
        <w:left w:val="none" w:sz="0" w:space="0" w:color="auto"/>
        <w:bottom w:val="none" w:sz="0" w:space="0" w:color="auto"/>
        <w:right w:val="none" w:sz="0" w:space="0" w:color="auto"/>
      </w:divBdr>
    </w:div>
    <w:div w:id="1212381716">
      <w:bodyDiv w:val="1"/>
      <w:marLeft w:val="0"/>
      <w:marRight w:val="0"/>
      <w:marTop w:val="0"/>
      <w:marBottom w:val="0"/>
      <w:divBdr>
        <w:top w:val="none" w:sz="0" w:space="0" w:color="auto"/>
        <w:left w:val="none" w:sz="0" w:space="0" w:color="auto"/>
        <w:bottom w:val="none" w:sz="0" w:space="0" w:color="auto"/>
        <w:right w:val="none" w:sz="0" w:space="0" w:color="auto"/>
      </w:divBdr>
    </w:div>
    <w:div w:id="1250118017">
      <w:bodyDiv w:val="1"/>
      <w:marLeft w:val="0"/>
      <w:marRight w:val="0"/>
      <w:marTop w:val="0"/>
      <w:marBottom w:val="0"/>
      <w:divBdr>
        <w:top w:val="none" w:sz="0" w:space="0" w:color="auto"/>
        <w:left w:val="none" w:sz="0" w:space="0" w:color="auto"/>
        <w:bottom w:val="none" w:sz="0" w:space="0" w:color="auto"/>
        <w:right w:val="none" w:sz="0" w:space="0" w:color="auto"/>
      </w:divBdr>
    </w:div>
    <w:div w:id="1254779700">
      <w:bodyDiv w:val="1"/>
      <w:marLeft w:val="0"/>
      <w:marRight w:val="0"/>
      <w:marTop w:val="0"/>
      <w:marBottom w:val="0"/>
      <w:divBdr>
        <w:top w:val="none" w:sz="0" w:space="0" w:color="auto"/>
        <w:left w:val="none" w:sz="0" w:space="0" w:color="auto"/>
        <w:bottom w:val="none" w:sz="0" w:space="0" w:color="auto"/>
        <w:right w:val="none" w:sz="0" w:space="0" w:color="auto"/>
      </w:divBdr>
    </w:div>
    <w:div w:id="1272782817">
      <w:bodyDiv w:val="1"/>
      <w:marLeft w:val="0"/>
      <w:marRight w:val="0"/>
      <w:marTop w:val="0"/>
      <w:marBottom w:val="0"/>
      <w:divBdr>
        <w:top w:val="none" w:sz="0" w:space="0" w:color="auto"/>
        <w:left w:val="none" w:sz="0" w:space="0" w:color="auto"/>
        <w:bottom w:val="none" w:sz="0" w:space="0" w:color="auto"/>
        <w:right w:val="none" w:sz="0" w:space="0" w:color="auto"/>
      </w:divBdr>
    </w:div>
    <w:div w:id="1288001926">
      <w:bodyDiv w:val="1"/>
      <w:marLeft w:val="0"/>
      <w:marRight w:val="0"/>
      <w:marTop w:val="0"/>
      <w:marBottom w:val="0"/>
      <w:divBdr>
        <w:top w:val="none" w:sz="0" w:space="0" w:color="auto"/>
        <w:left w:val="none" w:sz="0" w:space="0" w:color="auto"/>
        <w:bottom w:val="none" w:sz="0" w:space="0" w:color="auto"/>
        <w:right w:val="none" w:sz="0" w:space="0" w:color="auto"/>
      </w:divBdr>
    </w:div>
    <w:div w:id="1295023387">
      <w:bodyDiv w:val="1"/>
      <w:marLeft w:val="0"/>
      <w:marRight w:val="0"/>
      <w:marTop w:val="0"/>
      <w:marBottom w:val="0"/>
      <w:divBdr>
        <w:top w:val="none" w:sz="0" w:space="0" w:color="auto"/>
        <w:left w:val="none" w:sz="0" w:space="0" w:color="auto"/>
        <w:bottom w:val="none" w:sz="0" w:space="0" w:color="auto"/>
        <w:right w:val="none" w:sz="0" w:space="0" w:color="auto"/>
      </w:divBdr>
    </w:div>
    <w:div w:id="1348479584">
      <w:bodyDiv w:val="1"/>
      <w:marLeft w:val="0"/>
      <w:marRight w:val="0"/>
      <w:marTop w:val="0"/>
      <w:marBottom w:val="0"/>
      <w:divBdr>
        <w:top w:val="none" w:sz="0" w:space="0" w:color="auto"/>
        <w:left w:val="none" w:sz="0" w:space="0" w:color="auto"/>
        <w:bottom w:val="none" w:sz="0" w:space="0" w:color="auto"/>
        <w:right w:val="none" w:sz="0" w:space="0" w:color="auto"/>
      </w:divBdr>
    </w:div>
    <w:div w:id="1363241105">
      <w:bodyDiv w:val="1"/>
      <w:marLeft w:val="0"/>
      <w:marRight w:val="0"/>
      <w:marTop w:val="0"/>
      <w:marBottom w:val="0"/>
      <w:divBdr>
        <w:top w:val="none" w:sz="0" w:space="0" w:color="auto"/>
        <w:left w:val="none" w:sz="0" w:space="0" w:color="auto"/>
        <w:bottom w:val="none" w:sz="0" w:space="0" w:color="auto"/>
        <w:right w:val="none" w:sz="0" w:space="0" w:color="auto"/>
      </w:divBdr>
    </w:div>
    <w:div w:id="1371569347">
      <w:bodyDiv w:val="1"/>
      <w:marLeft w:val="0"/>
      <w:marRight w:val="0"/>
      <w:marTop w:val="0"/>
      <w:marBottom w:val="0"/>
      <w:divBdr>
        <w:top w:val="none" w:sz="0" w:space="0" w:color="auto"/>
        <w:left w:val="none" w:sz="0" w:space="0" w:color="auto"/>
        <w:bottom w:val="none" w:sz="0" w:space="0" w:color="auto"/>
        <w:right w:val="none" w:sz="0" w:space="0" w:color="auto"/>
      </w:divBdr>
    </w:div>
    <w:div w:id="1463958142">
      <w:bodyDiv w:val="1"/>
      <w:marLeft w:val="0"/>
      <w:marRight w:val="0"/>
      <w:marTop w:val="0"/>
      <w:marBottom w:val="0"/>
      <w:divBdr>
        <w:top w:val="none" w:sz="0" w:space="0" w:color="auto"/>
        <w:left w:val="none" w:sz="0" w:space="0" w:color="auto"/>
        <w:bottom w:val="none" w:sz="0" w:space="0" w:color="auto"/>
        <w:right w:val="none" w:sz="0" w:space="0" w:color="auto"/>
      </w:divBdr>
    </w:div>
    <w:div w:id="1492327285">
      <w:bodyDiv w:val="1"/>
      <w:marLeft w:val="0"/>
      <w:marRight w:val="0"/>
      <w:marTop w:val="0"/>
      <w:marBottom w:val="0"/>
      <w:divBdr>
        <w:top w:val="none" w:sz="0" w:space="0" w:color="auto"/>
        <w:left w:val="none" w:sz="0" w:space="0" w:color="auto"/>
        <w:bottom w:val="none" w:sz="0" w:space="0" w:color="auto"/>
        <w:right w:val="none" w:sz="0" w:space="0" w:color="auto"/>
      </w:divBdr>
    </w:div>
    <w:div w:id="1510560144">
      <w:bodyDiv w:val="1"/>
      <w:marLeft w:val="0"/>
      <w:marRight w:val="0"/>
      <w:marTop w:val="0"/>
      <w:marBottom w:val="0"/>
      <w:divBdr>
        <w:top w:val="none" w:sz="0" w:space="0" w:color="auto"/>
        <w:left w:val="none" w:sz="0" w:space="0" w:color="auto"/>
        <w:bottom w:val="none" w:sz="0" w:space="0" w:color="auto"/>
        <w:right w:val="none" w:sz="0" w:space="0" w:color="auto"/>
      </w:divBdr>
    </w:div>
    <w:div w:id="1544246161">
      <w:bodyDiv w:val="1"/>
      <w:marLeft w:val="0"/>
      <w:marRight w:val="0"/>
      <w:marTop w:val="0"/>
      <w:marBottom w:val="0"/>
      <w:divBdr>
        <w:top w:val="none" w:sz="0" w:space="0" w:color="auto"/>
        <w:left w:val="none" w:sz="0" w:space="0" w:color="auto"/>
        <w:bottom w:val="none" w:sz="0" w:space="0" w:color="auto"/>
        <w:right w:val="none" w:sz="0" w:space="0" w:color="auto"/>
      </w:divBdr>
    </w:div>
    <w:div w:id="1563835713">
      <w:bodyDiv w:val="1"/>
      <w:marLeft w:val="0"/>
      <w:marRight w:val="0"/>
      <w:marTop w:val="0"/>
      <w:marBottom w:val="0"/>
      <w:divBdr>
        <w:top w:val="none" w:sz="0" w:space="0" w:color="auto"/>
        <w:left w:val="none" w:sz="0" w:space="0" w:color="auto"/>
        <w:bottom w:val="none" w:sz="0" w:space="0" w:color="auto"/>
        <w:right w:val="none" w:sz="0" w:space="0" w:color="auto"/>
      </w:divBdr>
    </w:div>
    <w:div w:id="1569456269">
      <w:bodyDiv w:val="1"/>
      <w:marLeft w:val="0"/>
      <w:marRight w:val="0"/>
      <w:marTop w:val="0"/>
      <w:marBottom w:val="0"/>
      <w:divBdr>
        <w:top w:val="none" w:sz="0" w:space="0" w:color="auto"/>
        <w:left w:val="none" w:sz="0" w:space="0" w:color="auto"/>
        <w:bottom w:val="none" w:sz="0" w:space="0" w:color="auto"/>
        <w:right w:val="none" w:sz="0" w:space="0" w:color="auto"/>
      </w:divBdr>
    </w:div>
    <w:div w:id="1594363333">
      <w:bodyDiv w:val="1"/>
      <w:marLeft w:val="0"/>
      <w:marRight w:val="0"/>
      <w:marTop w:val="0"/>
      <w:marBottom w:val="0"/>
      <w:divBdr>
        <w:top w:val="none" w:sz="0" w:space="0" w:color="auto"/>
        <w:left w:val="none" w:sz="0" w:space="0" w:color="auto"/>
        <w:bottom w:val="none" w:sz="0" w:space="0" w:color="auto"/>
        <w:right w:val="none" w:sz="0" w:space="0" w:color="auto"/>
      </w:divBdr>
    </w:div>
    <w:div w:id="1601528012">
      <w:bodyDiv w:val="1"/>
      <w:marLeft w:val="0"/>
      <w:marRight w:val="0"/>
      <w:marTop w:val="0"/>
      <w:marBottom w:val="0"/>
      <w:divBdr>
        <w:top w:val="none" w:sz="0" w:space="0" w:color="auto"/>
        <w:left w:val="none" w:sz="0" w:space="0" w:color="auto"/>
        <w:bottom w:val="none" w:sz="0" w:space="0" w:color="auto"/>
        <w:right w:val="none" w:sz="0" w:space="0" w:color="auto"/>
      </w:divBdr>
    </w:div>
    <w:div w:id="1641181894">
      <w:bodyDiv w:val="1"/>
      <w:marLeft w:val="0"/>
      <w:marRight w:val="0"/>
      <w:marTop w:val="0"/>
      <w:marBottom w:val="0"/>
      <w:divBdr>
        <w:top w:val="none" w:sz="0" w:space="0" w:color="auto"/>
        <w:left w:val="none" w:sz="0" w:space="0" w:color="auto"/>
        <w:bottom w:val="none" w:sz="0" w:space="0" w:color="auto"/>
        <w:right w:val="none" w:sz="0" w:space="0" w:color="auto"/>
      </w:divBdr>
    </w:div>
    <w:div w:id="1646816460">
      <w:bodyDiv w:val="1"/>
      <w:marLeft w:val="0"/>
      <w:marRight w:val="0"/>
      <w:marTop w:val="0"/>
      <w:marBottom w:val="0"/>
      <w:divBdr>
        <w:top w:val="none" w:sz="0" w:space="0" w:color="auto"/>
        <w:left w:val="none" w:sz="0" w:space="0" w:color="auto"/>
        <w:bottom w:val="none" w:sz="0" w:space="0" w:color="auto"/>
        <w:right w:val="none" w:sz="0" w:space="0" w:color="auto"/>
      </w:divBdr>
    </w:div>
    <w:div w:id="1690838762">
      <w:bodyDiv w:val="1"/>
      <w:marLeft w:val="0"/>
      <w:marRight w:val="0"/>
      <w:marTop w:val="0"/>
      <w:marBottom w:val="0"/>
      <w:divBdr>
        <w:top w:val="none" w:sz="0" w:space="0" w:color="auto"/>
        <w:left w:val="none" w:sz="0" w:space="0" w:color="auto"/>
        <w:bottom w:val="none" w:sz="0" w:space="0" w:color="auto"/>
        <w:right w:val="none" w:sz="0" w:space="0" w:color="auto"/>
      </w:divBdr>
    </w:div>
    <w:div w:id="1695955951">
      <w:bodyDiv w:val="1"/>
      <w:marLeft w:val="0"/>
      <w:marRight w:val="0"/>
      <w:marTop w:val="0"/>
      <w:marBottom w:val="0"/>
      <w:divBdr>
        <w:top w:val="none" w:sz="0" w:space="0" w:color="auto"/>
        <w:left w:val="none" w:sz="0" w:space="0" w:color="auto"/>
        <w:bottom w:val="none" w:sz="0" w:space="0" w:color="auto"/>
        <w:right w:val="none" w:sz="0" w:space="0" w:color="auto"/>
      </w:divBdr>
    </w:div>
    <w:div w:id="1727534735">
      <w:bodyDiv w:val="1"/>
      <w:marLeft w:val="0"/>
      <w:marRight w:val="0"/>
      <w:marTop w:val="0"/>
      <w:marBottom w:val="0"/>
      <w:divBdr>
        <w:top w:val="none" w:sz="0" w:space="0" w:color="auto"/>
        <w:left w:val="none" w:sz="0" w:space="0" w:color="auto"/>
        <w:bottom w:val="none" w:sz="0" w:space="0" w:color="auto"/>
        <w:right w:val="none" w:sz="0" w:space="0" w:color="auto"/>
      </w:divBdr>
    </w:div>
    <w:div w:id="1730030623">
      <w:bodyDiv w:val="1"/>
      <w:marLeft w:val="0"/>
      <w:marRight w:val="0"/>
      <w:marTop w:val="0"/>
      <w:marBottom w:val="0"/>
      <w:divBdr>
        <w:top w:val="none" w:sz="0" w:space="0" w:color="auto"/>
        <w:left w:val="none" w:sz="0" w:space="0" w:color="auto"/>
        <w:bottom w:val="none" w:sz="0" w:space="0" w:color="auto"/>
        <w:right w:val="none" w:sz="0" w:space="0" w:color="auto"/>
      </w:divBdr>
    </w:div>
    <w:div w:id="1802112858">
      <w:bodyDiv w:val="1"/>
      <w:marLeft w:val="0"/>
      <w:marRight w:val="0"/>
      <w:marTop w:val="0"/>
      <w:marBottom w:val="0"/>
      <w:divBdr>
        <w:top w:val="none" w:sz="0" w:space="0" w:color="auto"/>
        <w:left w:val="none" w:sz="0" w:space="0" w:color="auto"/>
        <w:bottom w:val="none" w:sz="0" w:space="0" w:color="auto"/>
        <w:right w:val="none" w:sz="0" w:space="0" w:color="auto"/>
      </w:divBdr>
    </w:div>
    <w:div w:id="1845969517">
      <w:bodyDiv w:val="1"/>
      <w:marLeft w:val="0"/>
      <w:marRight w:val="0"/>
      <w:marTop w:val="0"/>
      <w:marBottom w:val="0"/>
      <w:divBdr>
        <w:top w:val="none" w:sz="0" w:space="0" w:color="auto"/>
        <w:left w:val="none" w:sz="0" w:space="0" w:color="auto"/>
        <w:bottom w:val="none" w:sz="0" w:space="0" w:color="auto"/>
        <w:right w:val="none" w:sz="0" w:space="0" w:color="auto"/>
      </w:divBdr>
    </w:div>
    <w:div w:id="1863123792">
      <w:bodyDiv w:val="1"/>
      <w:marLeft w:val="0"/>
      <w:marRight w:val="0"/>
      <w:marTop w:val="0"/>
      <w:marBottom w:val="0"/>
      <w:divBdr>
        <w:top w:val="none" w:sz="0" w:space="0" w:color="auto"/>
        <w:left w:val="none" w:sz="0" w:space="0" w:color="auto"/>
        <w:bottom w:val="none" w:sz="0" w:space="0" w:color="auto"/>
        <w:right w:val="none" w:sz="0" w:space="0" w:color="auto"/>
      </w:divBdr>
    </w:div>
    <w:div w:id="1888948172">
      <w:bodyDiv w:val="1"/>
      <w:marLeft w:val="0"/>
      <w:marRight w:val="0"/>
      <w:marTop w:val="0"/>
      <w:marBottom w:val="0"/>
      <w:divBdr>
        <w:top w:val="none" w:sz="0" w:space="0" w:color="auto"/>
        <w:left w:val="none" w:sz="0" w:space="0" w:color="auto"/>
        <w:bottom w:val="none" w:sz="0" w:space="0" w:color="auto"/>
        <w:right w:val="none" w:sz="0" w:space="0" w:color="auto"/>
      </w:divBdr>
    </w:div>
    <w:div w:id="1927960321">
      <w:bodyDiv w:val="1"/>
      <w:marLeft w:val="0"/>
      <w:marRight w:val="0"/>
      <w:marTop w:val="0"/>
      <w:marBottom w:val="0"/>
      <w:divBdr>
        <w:top w:val="none" w:sz="0" w:space="0" w:color="auto"/>
        <w:left w:val="none" w:sz="0" w:space="0" w:color="auto"/>
        <w:bottom w:val="none" w:sz="0" w:space="0" w:color="auto"/>
        <w:right w:val="none" w:sz="0" w:space="0" w:color="auto"/>
      </w:divBdr>
    </w:div>
    <w:div w:id="1936209875">
      <w:bodyDiv w:val="1"/>
      <w:marLeft w:val="0"/>
      <w:marRight w:val="0"/>
      <w:marTop w:val="0"/>
      <w:marBottom w:val="0"/>
      <w:divBdr>
        <w:top w:val="none" w:sz="0" w:space="0" w:color="auto"/>
        <w:left w:val="none" w:sz="0" w:space="0" w:color="auto"/>
        <w:bottom w:val="none" w:sz="0" w:space="0" w:color="auto"/>
        <w:right w:val="none" w:sz="0" w:space="0" w:color="auto"/>
      </w:divBdr>
    </w:div>
    <w:div w:id="1946450837">
      <w:bodyDiv w:val="1"/>
      <w:marLeft w:val="0"/>
      <w:marRight w:val="0"/>
      <w:marTop w:val="0"/>
      <w:marBottom w:val="0"/>
      <w:divBdr>
        <w:top w:val="none" w:sz="0" w:space="0" w:color="auto"/>
        <w:left w:val="none" w:sz="0" w:space="0" w:color="auto"/>
        <w:bottom w:val="none" w:sz="0" w:space="0" w:color="auto"/>
        <w:right w:val="none" w:sz="0" w:space="0" w:color="auto"/>
      </w:divBdr>
    </w:div>
    <w:div w:id="1963801338">
      <w:bodyDiv w:val="1"/>
      <w:marLeft w:val="0"/>
      <w:marRight w:val="0"/>
      <w:marTop w:val="0"/>
      <w:marBottom w:val="0"/>
      <w:divBdr>
        <w:top w:val="none" w:sz="0" w:space="0" w:color="auto"/>
        <w:left w:val="none" w:sz="0" w:space="0" w:color="auto"/>
        <w:bottom w:val="none" w:sz="0" w:space="0" w:color="auto"/>
        <w:right w:val="none" w:sz="0" w:space="0" w:color="auto"/>
      </w:divBdr>
    </w:div>
    <w:div w:id="1995449864">
      <w:bodyDiv w:val="1"/>
      <w:marLeft w:val="0"/>
      <w:marRight w:val="0"/>
      <w:marTop w:val="0"/>
      <w:marBottom w:val="0"/>
      <w:divBdr>
        <w:top w:val="none" w:sz="0" w:space="0" w:color="auto"/>
        <w:left w:val="none" w:sz="0" w:space="0" w:color="auto"/>
        <w:bottom w:val="none" w:sz="0" w:space="0" w:color="auto"/>
        <w:right w:val="none" w:sz="0" w:space="0" w:color="auto"/>
      </w:divBdr>
    </w:div>
    <w:div w:id="2023236843">
      <w:bodyDiv w:val="1"/>
      <w:marLeft w:val="0"/>
      <w:marRight w:val="0"/>
      <w:marTop w:val="0"/>
      <w:marBottom w:val="0"/>
      <w:divBdr>
        <w:top w:val="none" w:sz="0" w:space="0" w:color="auto"/>
        <w:left w:val="none" w:sz="0" w:space="0" w:color="auto"/>
        <w:bottom w:val="none" w:sz="0" w:space="0" w:color="auto"/>
        <w:right w:val="none" w:sz="0" w:space="0" w:color="auto"/>
      </w:divBdr>
    </w:div>
    <w:div w:id="2083600215">
      <w:bodyDiv w:val="1"/>
      <w:marLeft w:val="0"/>
      <w:marRight w:val="0"/>
      <w:marTop w:val="0"/>
      <w:marBottom w:val="0"/>
      <w:divBdr>
        <w:top w:val="none" w:sz="0" w:space="0" w:color="auto"/>
        <w:left w:val="none" w:sz="0" w:space="0" w:color="auto"/>
        <w:bottom w:val="none" w:sz="0" w:space="0" w:color="auto"/>
        <w:right w:val="none" w:sz="0" w:space="0" w:color="auto"/>
      </w:divBdr>
    </w:div>
    <w:div w:id="2096126632">
      <w:bodyDiv w:val="1"/>
      <w:marLeft w:val="0"/>
      <w:marRight w:val="0"/>
      <w:marTop w:val="0"/>
      <w:marBottom w:val="0"/>
      <w:divBdr>
        <w:top w:val="none" w:sz="0" w:space="0" w:color="auto"/>
        <w:left w:val="none" w:sz="0" w:space="0" w:color="auto"/>
        <w:bottom w:val="none" w:sz="0" w:space="0" w:color="auto"/>
        <w:right w:val="none" w:sz="0" w:space="0" w:color="auto"/>
      </w:divBdr>
    </w:div>
    <w:div w:id="21022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image" Target="media/image6.emf"/><Relationship Id="rId26" Type="http://schemas.openxmlformats.org/officeDocument/2006/relationships/chart" Target="charts/chart9.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5.xml"/><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8.xml"/><Relationship Id="rId32" Type="http://schemas.openxmlformats.org/officeDocument/2006/relationships/image" Target="media/image13.e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chart" Target="charts/chart11.xml"/><Relationship Id="rId35" Type="http://schemas.openxmlformats.org/officeDocument/2006/relationships/image" Target="media/image15.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②集計!$C$40:$C$44</c:f>
              <c:strCache>
                <c:ptCount val="5"/>
                <c:pt idx="0">
                  <c:v>関心がある</c:v>
                </c:pt>
                <c:pt idx="1">
                  <c:v>どちらかといえば関心がある</c:v>
                </c:pt>
                <c:pt idx="2">
                  <c:v>どちらかといえば関心がない</c:v>
                </c:pt>
                <c:pt idx="3">
                  <c:v>関心がない</c:v>
                </c:pt>
                <c:pt idx="4">
                  <c:v>わからない</c:v>
                </c:pt>
              </c:strCache>
            </c:strRef>
          </c:cat>
          <c:val>
            <c:numRef>
              <c:f>②集計!$E$40:$E$44</c:f>
              <c:numCache>
                <c:formatCode>0.0%</c:formatCode>
                <c:ptCount val="5"/>
                <c:pt idx="0">
                  <c:v>0.216</c:v>
                </c:pt>
                <c:pt idx="1">
                  <c:v>0.374</c:v>
                </c:pt>
                <c:pt idx="2">
                  <c:v>0.152</c:v>
                </c:pt>
                <c:pt idx="3">
                  <c:v>0.16600000000000001</c:v>
                </c:pt>
                <c:pt idx="4">
                  <c:v>9.1999999999999998E-2</c:v>
                </c:pt>
              </c:numCache>
            </c:numRef>
          </c:val>
          <c:extLst>
            <c:ext xmlns:c16="http://schemas.microsoft.com/office/drawing/2014/chart" uri="{C3380CC4-5D6E-409C-BE32-E72D297353CC}">
              <c16:uniqueId val="{00000000-93C3-4D12-9C76-A037CC015AC4}"/>
            </c:ext>
          </c:extLst>
        </c:ser>
        <c:dLbls>
          <c:showLegendKey val="0"/>
          <c:showVal val="0"/>
          <c:showCatName val="0"/>
          <c:showSerName val="0"/>
          <c:showPercent val="0"/>
          <c:showBubbleSize val="0"/>
        </c:dLbls>
        <c:gapWidth val="29"/>
        <c:axId val="381612664"/>
        <c:axId val="381606184"/>
      </c:barChart>
      <c:catAx>
        <c:axId val="381612664"/>
        <c:scaling>
          <c:orientation val="maxMin"/>
        </c:scaling>
        <c:delete val="1"/>
        <c:axPos val="l"/>
        <c:numFmt formatCode="General" sourceLinked="1"/>
        <c:majorTickMark val="none"/>
        <c:minorTickMark val="none"/>
        <c:tickLblPos val="nextTo"/>
        <c:crossAx val="381606184"/>
        <c:crosses val="autoZero"/>
        <c:auto val="1"/>
        <c:lblAlgn val="ctr"/>
        <c:lblOffset val="100"/>
        <c:noMultiLvlLbl val="0"/>
      </c:catAx>
      <c:valAx>
        <c:axId val="38160618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1612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②集計!$C$163:$C$175</c:f>
              <c:strCache>
                <c:ptCount val="13"/>
                <c:pt idx="0">
                  <c:v>オンライン、動画配信による環境学習講座</c:v>
                </c:pt>
                <c:pt idx="1">
                  <c:v>区役所、区民センターなどで開催する参加型による環境学習講座</c:v>
                </c:pt>
                <c:pt idx="2">
                  <c:v>区役所、区民センターなどで開催する環境に関するポスター展示、イベント</c:v>
                </c:pt>
                <c:pt idx="3">
                  <c:v>ＥＣО縁日（毎年10月～11月ごろに鶴見緑地にて開催する環境イベント）</c:v>
                </c:pt>
                <c:pt idx="4">
                  <c:v>区民まつりでの環境学習に関するブース出展</c:v>
                </c:pt>
                <c:pt idx="5">
                  <c:v>小学校での生き物さがしの講座・授業</c:v>
                </c:pt>
                <c:pt idx="6">
                  <c:v>体験型環境学習講座（『ごみ処理施設などの施設見学』『米づくり、伝統野菜づくりなどの農事体験』『公園等での生き物調査』など）</c:v>
                </c:pt>
                <c:pt idx="7">
                  <c:v>小学生を対象とした環境に関するポスターコンクール</c:v>
                </c:pt>
                <c:pt idx="8">
                  <c:v>ポスターコンクール優秀作品の各種施設での展示</c:v>
                </c:pt>
                <c:pt idx="9">
                  <c:v>ポスターコンクール優秀作品のごみ収集車への掲示</c:v>
                </c:pt>
                <c:pt idx="10">
                  <c:v>大阪市立小学校、中学校の授業で使用するための副読本『おおさか環境科』</c:v>
                </c:pt>
                <c:pt idx="11">
                  <c:v>その他</c:v>
                </c:pt>
                <c:pt idx="12">
                  <c:v>参加したことも、見たこともない</c:v>
                </c:pt>
              </c:strCache>
            </c:strRef>
          </c:cat>
          <c:val>
            <c:numRef>
              <c:f>②集計!$E$163:$E$175</c:f>
              <c:numCache>
                <c:formatCode>0.0%</c:formatCode>
                <c:ptCount val="13"/>
                <c:pt idx="0">
                  <c:v>5.1999999999999998E-2</c:v>
                </c:pt>
                <c:pt idx="1">
                  <c:v>3.7999999999999999E-2</c:v>
                </c:pt>
                <c:pt idx="2">
                  <c:v>4.8000000000000001E-2</c:v>
                </c:pt>
                <c:pt idx="3">
                  <c:v>2.8000000000000001E-2</c:v>
                </c:pt>
                <c:pt idx="4">
                  <c:v>3.5999999999999997E-2</c:v>
                </c:pt>
                <c:pt idx="5">
                  <c:v>8.0000000000000002E-3</c:v>
                </c:pt>
                <c:pt idx="6">
                  <c:v>0.02</c:v>
                </c:pt>
                <c:pt idx="7">
                  <c:v>1.7999999999999999E-2</c:v>
                </c:pt>
                <c:pt idx="8">
                  <c:v>2.5999999999999999E-2</c:v>
                </c:pt>
                <c:pt idx="9">
                  <c:v>1.2E-2</c:v>
                </c:pt>
                <c:pt idx="10">
                  <c:v>1.6E-2</c:v>
                </c:pt>
                <c:pt idx="11">
                  <c:v>0</c:v>
                </c:pt>
                <c:pt idx="12">
                  <c:v>1.4E-2</c:v>
                </c:pt>
              </c:numCache>
            </c:numRef>
          </c:val>
          <c:extLst>
            <c:ext xmlns:c16="http://schemas.microsoft.com/office/drawing/2014/chart" uri="{C3380CC4-5D6E-409C-BE32-E72D297353CC}">
              <c16:uniqueId val="{00000000-4DA2-4988-A51B-94DD7DC59933}"/>
            </c:ext>
          </c:extLst>
        </c:ser>
        <c:dLbls>
          <c:showLegendKey val="0"/>
          <c:showVal val="0"/>
          <c:showCatName val="0"/>
          <c:showSerName val="0"/>
          <c:showPercent val="0"/>
          <c:showBubbleSize val="0"/>
        </c:dLbls>
        <c:gapWidth val="29"/>
        <c:axId val="677360256"/>
        <c:axId val="677358816"/>
      </c:barChart>
      <c:catAx>
        <c:axId val="677360256"/>
        <c:scaling>
          <c:orientation val="maxMin"/>
        </c:scaling>
        <c:delete val="1"/>
        <c:axPos val="l"/>
        <c:numFmt formatCode="General" sourceLinked="1"/>
        <c:majorTickMark val="none"/>
        <c:minorTickMark val="none"/>
        <c:tickLblPos val="nextTo"/>
        <c:crossAx val="677358816"/>
        <c:crosses val="autoZero"/>
        <c:auto val="1"/>
        <c:lblAlgn val="ctr"/>
        <c:lblOffset val="100"/>
        <c:noMultiLvlLbl val="0"/>
      </c:catAx>
      <c:valAx>
        <c:axId val="67735881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7360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②集計!$C$181:$C$193</c:f>
              <c:strCache>
                <c:ptCount val="13"/>
                <c:pt idx="0">
                  <c:v>オンライン、動画配信による環境学習講座</c:v>
                </c:pt>
                <c:pt idx="1">
                  <c:v>区役所、区民センターなどで開催する参加型による環境学習講座</c:v>
                </c:pt>
                <c:pt idx="2">
                  <c:v>区役所、区民センターなどで開催する環境に関するポスター展示、イベント</c:v>
                </c:pt>
                <c:pt idx="3">
                  <c:v>ＥＣＯ縁日（毎年10月～11月ごろに鶴見緑地にて開催する環境イベント）</c:v>
                </c:pt>
                <c:pt idx="4">
                  <c:v>区民まつりでの環境学習に関するブース出展</c:v>
                </c:pt>
                <c:pt idx="5">
                  <c:v>小学校での生き物さがしの講座・授業</c:v>
                </c:pt>
                <c:pt idx="6">
                  <c:v>体験型環境学習講座（『ごみ処理施設などの施設見学』『米づくり、伝統野菜づくりなどの農事体験』『公園等での生き物調査』など）</c:v>
                </c:pt>
                <c:pt idx="7">
                  <c:v>小学生を対象とした環境に関するポスターコンクール</c:v>
                </c:pt>
                <c:pt idx="8">
                  <c:v>ポスターコンクール優秀作品の各種施設での展示</c:v>
                </c:pt>
                <c:pt idx="9">
                  <c:v>ポスターコンクール優秀作品のごみ収集車への掲示</c:v>
                </c:pt>
                <c:pt idx="10">
                  <c:v>その他</c:v>
                </c:pt>
                <c:pt idx="11">
                  <c:v>参加したいが参加できない</c:v>
                </c:pt>
                <c:pt idx="12">
                  <c:v>参加したくない</c:v>
                </c:pt>
              </c:strCache>
            </c:strRef>
          </c:cat>
          <c:val>
            <c:numRef>
              <c:f>②集計!$E$181:$E$193</c:f>
              <c:numCache>
                <c:formatCode>0.0%</c:formatCode>
                <c:ptCount val="13"/>
                <c:pt idx="0">
                  <c:v>4.8000000000000001E-2</c:v>
                </c:pt>
                <c:pt idx="1">
                  <c:v>4.3999999999999997E-2</c:v>
                </c:pt>
                <c:pt idx="2">
                  <c:v>4.8000000000000001E-2</c:v>
                </c:pt>
                <c:pt idx="3">
                  <c:v>4.8000000000000001E-2</c:v>
                </c:pt>
                <c:pt idx="4">
                  <c:v>4.2000000000000003E-2</c:v>
                </c:pt>
                <c:pt idx="5">
                  <c:v>1.6E-2</c:v>
                </c:pt>
                <c:pt idx="6">
                  <c:v>3.4000000000000002E-2</c:v>
                </c:pt>
                <c:pt idx="7">
                  <c:v>1.7999999999999999E-2</c:v>
                </c:pt>
                <c:pt idx="8">
                  <c:v>2.1999999999999999E-2</c:v>
                </c:pt>
                <c:pt idx="9">
                  <c:v>0.02</c:v>
                </c:pt>
                <c:pt idx="10">
                  <c:v>0</c:v>
                </c:pt>
                <c:pt idx="11">
                  <c:v>0</c:v>
                </c:pt>
                <c:pt idx="12">
                  <c:v>4.0000000000000001E-3</c:v>
                </c:pt>
              </c:numCache>
            </c:numRef>
          </c:val>
          <c:extLst>
            <c:ext xmlns:c16="http://schemas.microsoft.com/office/drawing/2014/chart" uri="{C3380CC4-5D6E-409C-BE32-E72D297353CC}">
              <c16:uniqueId val="{00000000-8F3E-459D-B16E-3AA49978DE5E}"/>
            </c:ext>
          </c:extLst>
        </c:ser>
        <c:dLbls>
          <c:showLegendKey val="0"/>
          <c:showVal val="0"/>
          <c:showCatName val="0"/>
          <c:showSerName val="0"/>
          <c:showPercent val="0"/>
          <c:showBubbleSize val="0"/>
        </c:dLbls>
        <c:gapWidth val="29"/>
        <c:axId val="644605128"/>
        <c:axId val="644597568"/>
      </c:barChart>
      <c:catAx>
        <c:axId val="644605128"/>
        <c:scaling>
          <c:orientation val="maxMin"/>
        </c:scaling>
        <c:delete val="1"/>
        <c:axPos val="l"/>
        <c:numFmt formatCode="General" sourceLinked="1"/>
        <c:majorTickMark val="none"/>
        <c:minorTickMark val="none"/>
        <c:tickLblPos val="nextTo"/>
        <c:crossAx val="644597568"/>
        <c:crosses val="autoZero"/>
        <c:auto val="1"/>
        <c:lblAlgn val="ctr"/>
        <c:lblOffset val="100"/>
        <c:noMultiLvlLbl val="0"/>
      </c:catAx>
      <c:valAx>
        <c:axId val="64459756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4605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②集計!$C$199:$C$203</c:f>
              <c:strCache>
                <c:ptCount val="5"/>
                <c:pt idx="0">
                  <c:v>自宅、勤務先など、移動する必要がないところであれば参加したい</c:v>
                </c:pt>
                <c:pt idx="1">
                  <c:v>自宅、勤務先から徒歩、自転車で容易に行くことができるところであれば参加したい</c:v>
                </c:pt>
                <c:pt idx="2">
                  <c:v>自宅、勤務先から離れていても、大阪市内であればどこででも参加したい</c:v>
                </c:pt>
                <c:pt idx="3">
                  <c:v>参加したくない</c:v>
                </c:pt>
                <c:pt idx="4">
                  <c:v>その他</c:v>
                </c:pt>
              </c:strCache>
            </c:strRef>
          </c:cat>
          <c:val>
            <c:numRef>
              <c:f>②集計!$E$199:$E$203</c:f>
              <c:numCache>
                <c:formatCode>0.0%</c:formatCode>
                <c:ptCount val="5"/>
                <c:pt idx="0">
                  <c:v>0.22</c:v>
                </c:pt>
                <c:pt idx="1">
                  <c:v>0.224</c:v>
                </c:pt>
                <c:pt idx="2">
                  <c:v>2.4E-2</c:v>
                </c:pt>
                <c:pt idx="3">
                  <c:v>0.42</c:v>
                </c:pt>
                <c:pt idx="4">
                  <c:v>1.2E-2</c:v>
                </c:pt>
              </c:numCache>
            </c:numRef>
          </c:val>
          <c:extLst>
            <c:ext xmlns:c16="http://schemas.microsoft.com/office/drawing/2014/chart" uri="{C3380CC4-5D6E-409C-BE32-E72D297353CC}">
              <c16:uniqueId val="{00000000-53BC-4E66-A29D-8A721D42A6CE}"/>
            </c:ext>
          </c:extLst>
        </c:ser>
        <c:dLbls>
          <c:showLegendKey val="0"/>
          <c:showVal val="0"/>
          <c:showCatName val="0"/>
          <c:showSerName val="0"/>
          <c:showPercent val="0"/>
          <c:showBubbleSize val="0"/>
        </c:dLbls>
        <c:gapWidth val="29"/>
        <c:axId val="685991008"/>
        <c:axId val="685979848"/>
      </c:barChart>
      <c:catAx>
        <c:axId val="685991008"/>
        <c:scaling>
          <c:orientation val="maxMin"/>
        </c:scaling>
        <c:delete val="1"/>
        <c:axPos val="l"/>
        <c:numFmt formatCode="General" sourceLinked="1"/>
        <c:majorTickMark val="none"/>
        <c:minorTickMark val="none"/>
        <c:tickLblPos val="nextTo"/>
        <c:crossAx val="685979848"/>
        <c:crosses val="autoZero"/>
        <c:auto val="1"/>
        <c:lblAlgn val="ctr"/>
        <c:lblOffset val="100"/>
        <c:noMultiLvlLbl val="0"/>
      </c:catAx>
      <c:valAx>
        <c:axId val="68597984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5991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②集計!$C$209:$C$210</c:f>
              <c:strCache>
                <c:ptCount val="2"/>
                <c:pt idx="0">
                  <c:v>知っている</c:v>
                </c:pt>
                <c:pt idx="1">
                  <c:v>知らない</c:v>
                </c:pt>
              </c:strCache>
            </c:strRef>
          </c:cat>
          <c:val>
            <c:numRef>
              <c:f>②集計!$E$209:$E$210</c:f>
              <c:numCache>
                <c:formatCode>0.0%</c:formatCode>
                <c:ptCount val="2"/>
                <c:pt idx="0">
                  <c:v>0.114</c:v>
                </c:pt>
                <c:pt idx="1">
                  <c:v>0.88600000000000001</c:v>
                </c:pt>
              </c:numCache>
            </c:numRef>
          </c:val>
          <c:extLst>
            <c:ext xmlns:c16="http://schemas.microsoft.com/office/drawing/2014/chart" uri="{C3380CC4-5D6E-409C-BE32-E72D297353CC}">
              <c16:uniqueId val="{00000000-D239-4C7C-B829-5159A7E0F4CD}"/>
            </c:ext>
          </c:extLst>
        </c:ser>
        <c:dLbls>
          <c:showLegendKey val="0"/>
          <c:showVal val="0"/>
          <c:showCatName val="0"/>
          <c:showSerName val="0"/>
          <c:showPercent val="0"/>
          <c:showBubbleSize val="0"/>
        </c:dLbls>
        <c:gapWidth val="29"/>
        <c:axId val="682396248"/>
        <c:axId val="682396608"/>
      </c:barChart>
      <c:catAx>
        <c:axId val="682396248"/>
        <c:scaling>
          <c:orientation val="maxMin"/>
        </c:scaling>
        <c:delete val="1"/>
        <c:axPos val="l"/>
        <c:numFmt formatCode="General" sourceLinked="1"/>
        <c:majorTickMark val="none"/>
        <c:minorTickMark val="none"/>
        <c:tickLblPos val="nextTo"/>
        <c:crossAx val="682396608"/>
        <c:crosses val="autoZero"/>
        <c:auto val="1"/>
        <c:lblAlgn val="ctr"/>
        <c:lblOffset val="100"/>
        <c:noMultiLvlLbl val="0"/>
      </c:catAx>
      <c:valAx>
        <c:axId val="682396608"/>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2396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②集計!$C$217:$C$221</c:f>
              <c:strCache>
                <c:ptCount val="5"/>
                <c:pt idx="0">
                  <c:v>加入したい</c:v>
                </c:pt>
                <c:pt idx="1">
                  <c:v>もう少し詳しく活動内容などを知ってから決めたい</c:v>
                </c:pt>
                <c:pt idx="2">
                  <c:v>加入したいが、時間がないので加入できない</c:v>
                </c:pt>
                <c:pt idx="3">
                  <c:v>加入したくない</c:v>
                </c:pt>
                <c:pt idx="4">
                  <c:v>その他</c:v>
                </c:pt>
              </c:strCache>
            </c:strRef>
          </c:cat>
          <c:val>
            <c:numRef>
              <c:f>②集計!$E$217:$E$221</c:f>
              <c:numCache>
                <c:formatCode>0.0%</c:formatCode>
                <c:ptCount val="5"/>
                <c:pt idx="0">
                  <c:v>0.04</c:v>
                </c:pt>
                <c:pt idx="1">
                  <c:v>0.23599999999999999</c:v>
                </c:pt>
                <c:pt idx="2">
                  <c:v>0.156</c:v>
                </c:pt>
                <c:pt idx="3">
                  <c:v>0.55400000000000005</c:v>
                </c:pt>
                <c:pt idx="4">
                  <c:v>1.4E-2</c:v>
                </c:pt>
              </c:numCache>
            </c:numRef>
          </c:val>
          <c:extLst>
            <c:ext xmlns:c16="http://schemas.microsoft.com/office/drawing/2014/chart" uri="{C3380CC4-5D6E-409C-BE32-E72D297353CC}">
              <c16:uniqueId val="{00000000-DB43-449A-8BD0-17F8FD4310EE}"/>
            </c:ext>
          </c:extLst>
        </c:ser>
        <c:dLbls>
          <c:showLegendKey val="0"/>
          <c:showVal val="0"/>
          <c:showCatName val="0"/>
          <c:showSerName val="0"/>
          <c:showPercent val="0"/>
          <c:showBubbleSize val="0"/>
        </c:dLbls>
        <c:gapWidth val="29"/>
        <c:axId val="381606904"/>
        <c:axId val="381602224"/>
      </c:barChart>
      <c:catAx>
        <c:axId val="381606904"/>
        <c:scaling>
          <c:orientation val="maxMin"/>
        </c:scaling>
        <c:delete val="1"/>
        <c:axPos val="l"/>
        <c:numFmt formatCode="General" sourceLinked="1"/>
        <c:majorTickMark val="none"/>
        <c:minorTickMark val="none"/>
        <c:tickLblPos val="nextTo"/>
        <c:crossAx val="381602224"/>
        <c:crosses val="autoZero"/>
        <c:auto val="1"/>
        <c:lblAlgn val="ctr"/>
        <c:lblOffset val="100"/>
        <c:noMultiLvlLbl val="0"/>
      </c:catAx>
      <c:valAx>
        <c:axId val="38160222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1606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②集計!$C$50:$C$54</c:f>
              <c:strCache>
                <c:ptCount val="5"/>
                <c:pt idx="0">
                  <c:v>とても必要と思う</c:v>
                </c:pt>
                <c:pt idx="1">
                  <c:v>必要と思う</c:v>
                </c:pt>
                <c:pt idx="2">
                  <c:v>あまり必要とは思わない</c:v>
                </c:pt>
                <c:pt idx="3">
                  <c:v>必要とは思わない</c:v>
                </c:pt>
                <c:pt idx="4">
                  <c:v>どちらともいえない</c:v>
                </c:pt>
              </c:strCache>
            </c:strRef>
          </c:cat>
          <c:val>
            <c:numRef>
              <c:f>②集計!$E$50:$E$54</c:f>
              <c:numCache>
                <c:formatCode>0.0%</c:formatCode>
                <c:ptCount val="5"/>
                <c:pt idx="0">
                  <c:v>0.25600000000000001</c:v>
                </c:pt>
                <c:pt idx="1">
                  <c:v>0.48599999999999999</c:v>
                </c:pt>
                <c:pt idx="2">
                  <c:v>0.106</c:v>
                </c:pt>
                <c:pt idx="3">
                  <c:v>4.8000000000000001E-2</c:v>
                </c:pt>
                <c:pt idx="4">
                  <c:v>0.104</c:v>
                </c:pt>
              </c:numCache>
            </c:numRef>
          </c:val>
          <c:extLst>
            <c:ext xmlns:c16="http://schemas.microsoft.com/office/drawing/2014/chart" uri="{C3380CC4-5D6E-409C-BE32-E72D297353CC}">
              <c16:uniqueId val="{00000000-ED72-40C7-AD65-7CBF4B6B3598}"/>
            </c:ext>
          </c:extLst>
        </c:ser>
        <c:dLbls>
          <c:showLegendKey val="0"/>
          <c:showVal val="0"/>
          <c:showCatName val="0"/>
          <c:showSerName val="0"/>
          <c:showPercent val="0"/>
          <c:showBubbleSize val="0"/>
        </c:dLbls>
        <c:gapWidth val="29"/>
        <c:axId val="685992448"/>
        <c:axId val="685990288"/>
      </c:barChart>
      <c:catAx>
        <c:axId val="685992448"/>
        <c:scaling>
          <c:orientation val="maxMin"/>
        </c:scaling>
        <c:delete val="1"/>
        <c:axPos val="l"/>
        <c:numFmt formatCode="General" sourceLinked="1"/>
        <c:majorTickMark val="none"/>
        <c:minorTickMark val="none"/>
        <c:tickLblPos val="nextTo"/>
        <c:crossAx val="685990288"/>
        <c:crosses val="autoZero"/>
        <c:auto val="1"/>
        <c:lblAlgn val="ctr"/>
        <c:lblOffset val="100"/>
        <c:noMultiLvlLbl val="0"/>
      </c:catAx>
      <c:valAx>
        <c:axId val="68599028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599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②集計!$C$60:$C$75</c:f>
              <c:strCache>
                <c:ptCount val="16"/>
                <c:pt idx="0">
                  <c:v>地球温暖化</c:v>
                </c:pt>
                <c:pt idx="1">
                  <c:v>廃棄物の処理</c:v>
                </c:pt>
                <c:pt idx="2">
                  <c:v>大気汚染</c:v>
                </c:pt>
                <c:pt idx="3">
                  <c:v>水質汚濁</c:v>
                </c:pt>
                <c:pt idx="4">
                  <c:v>騒音・振動</c:v>
                </c:pt>
                <c:pt idx="5">
                  <c:v>悪臭</c:v>
                </c:pt>
                <c:pt idx="6">
                  <c:v>酸性雨</c:v>
                </c:pt>
                <c:pt idx="7">
                  <c:v>生物多様性の減少</c:v>
                </c:pt>
                <c:pt idx="8">
                  <c:v>海洋汚染</c:v>
                </c:pt>
                <c:pt idx="9">
                  <c:v>開発途上国の環境問題</c:v>
                </c:pt>
                <c:pt idx="10">
                  <c:v>オゾン層の破壊</c:v>
                </c:pt>
                <c:pt idx="11">
                  <c:v>熱帯林の減少</c:v>
                </c:pt>
                <c:pt idx="12">
                  <c:v>砂漠化</c:v>
                </c:pt>
                <c:pt idx="13">
                  <c:v>有害廃棄物の越境移動</c:v>
                </c:pt>
                <c:pt idx="14">
                  <c:v>上記以外の環境問題</c:v>
                </c:pt>
                <c:pt idx="15">
                  <c:v>環境問題に興味・関心はない</c:v>
                </c:pt>
              </c:strCache>
            </c:strRef>
          </c:cat>
          <c:val>
            <c:numRef>
              <c:f>②集計!$E$60:$E$75</c:f>
              <c:numCache>
                <c:formatCode>0.0%</c:formatCode>
                <c:ptCount val="16"/>
                <c:pt idx="0">
                  <c:v>0.59799999999999998</c:v>
                </c:pt>
                <c:pt idx="1">
                  <c:v>0.40799999999999997</c:v>
                </c:pt>
                <c:pt idx="2">
                  <c:v>0.36799999999999999</c:v>
                </c:pt>
                <c:pt idx="3">
                  <c:v>0.33</c:v>
                </c:pt>
                <c:pt idx="4">
                  <c:v>0.222</c:v>
                </c:pt>
                <c:pt idx="5">
                  <c:v>0.14799999999999999</c:v>
                </c:pt>
                <c:pt idx="6">
                  <c:v>0.14599999999999999</c:v>
                </c:pt>
                <c:pt idx="7">
                  <c:v>0.182</c:v>
                </c:pt>
                <c:pt idx="8">
                  <c:v>0.32</c:v>
                </c:pt>
                <c:pt idx="9">
                  <c:v>0.17599999999999999</c:v>
                </c:pt>
                <c:pt idx="10">
                  <c:v>0.27800000000000002</c:v>
                </c:pt>
                <c:pt idx="11">
                  <c:v>0.26200000000000001</c:v>
                </c:pt>
                <c:pt idx="12">
                  <c:v>0.22600000000000001</c:v>
                </c:pt>
                <c:pt idx="13">
                  <c:v>0.154</c:v>
                </c:pt>
                <c:pt idx="14">
                  <c:v>4.0000000000000001E-3</c:v>
                </c:pt>
                <c:pt idx="15">
                  <c:v>0.19600000000000001</c:v>
                </c:pt>
              </c:numCache>
            </c:numRef>
          </c:val>
          <c:extLst>
            <c:ext xmlns:c16="http://schemas.microsoft.com/office/drawing/2014/chart" uri="{C3380CC4-5D6E-409C-BE32-E72D297353CC}">
              <c16:uniqueId val="{00000000-F6B3-43EA-98AA-98C3899C7DCD}"/>
            </c:ext>
          </c:extLst>
        </c:ser>
        <c:dLbls>
          <c:showLegendKey val="0"/>
          <c:showVal val="0"/>
          <c:showCatName val="0"/>
          <c:showSerName val="0"/>
          <c:showPercent val="0"/>
          <c:showBubbleSize val="0"/>
        </c:dLbls>
        <c:gapWidth val="29"/>
        <c:axId val="101786960"/>
        <c:axId val="101787680"/>
      </c:barChart>
      <c:catAx>
        <c:axId val="101786960"/>
        <c:scaling>
          <c:orientation val="maxMin"/>
        </c:scaling>
        <c:delete val="1"/>
        <c:axPos val="l"/>
        <c:numFmt formatCode="General" sourceLinked="1"/>
        <c:majorTickMark val="none"/>
        <c:minorTickMark val="none"/>
        <c:tickLblPos val="nextTo"/>
        <c:crossAx val="101787680"/>
        <c:crosses val="autoZero"/>
        <c:auto val="1"/>
        <c:lblAlgn val="ctr"/>
        <c:lblOffset val="100"/>
        <c:noMultiLvlLbl val="0"/>
      </c:catAx>
      <c:valAx>
        <c:axId val="10178768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1786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②集計!$C$81:$C$93</c:f>
              <c:strCache>
                <c:ptCount val="13"/>
                <c:pt idx="0">
                  <c:v>省エネ</c:v>
                </c:pt>
                <c:pt idx="1">
                  <c:v>ごみの減量</c:v>
                </c:pt>
                <c:pt idx="2">
                  <c:v>ごみの分別</c:v>
                </c:pt>
                <c:pt idx="3">
                  <c:v>食品ロスの削減</c:v>
                </c:pt>
                <c:pt idx="4">
                  <c:v>プラスチックの使用の少ないものの選択</c:v>
                </c:pt>
                <c:pt idx="5">
                  <c:v>買物の時にマイバッグの使用やマイボトルの持ち歩き</c:v>
                </c:pt>
                <c:pt idx="6">
                  <c:v>まだ使用できる不用品をバザーなどフリーマーケットに出品</c:v>
                </c:pt>
                <c:pt idx="7">
                  <c:v>エコドライブ</c:v>
                </c:pt>
                <c:pt idx="8">
                  <c:v>自動車を利用せず、公共交通機関や自転車の利用</c:v>
                </c:pt>
                <c:pt idx="9">
                  <c:v>電気自動車など環境負荷の少ない自動車への乗り換え</c:v>
                </c:pt>
                <c:pt idx="10">
                  <c:v>太陽光発電や風力発電など再生可能エネルギーの利用</c:v>
                </c:pt>
                <c:pt idx="11">
                  <c:v>その他</c:v>
                </c:pt>
                <c:pt idx="12">
                  <c:v>取り組んでいない</c:v>
                </c:pt>
              </c:strCache>
            </c:strRef>
          </c:cat>
          <c:val>
            <c:numRef>
              <c:f>②集計!$E$81:$E$93</c:f>
              <c:numCache>
                <c:formatCode>0.0%</c:formatCode>
                <c:ptCount val="13"/>
                <c:pt idx="0">
                  <c:v>0.58599999999999997</c:v>
                </c:pt>
                <c:pt idx="1">
                  <c:v>0.42799999999999999</c:v>
                </c:pt>
                <c:pt idx="2">
                  <c:v>0.55600000000000005</c:v>
                </c:pt>
                <c:pt idx="3">
                  <c:v>0.47599999999999998</c:v>
                </c:pt>
                <c:pt idx="4">
                  <c:v>0.182</c:v>
                </c:pt>
                <c:pt idx="5">
                  <c:v>0.48799999999999999</c:v>
                </c:pt>
                <c:pt idx="6">
                  <c:v>0.152</c:v>
                </c:pt>
                <c:pt idx="7">
                  <c:v>7.5999999999999998E-2</c:v>
                </c:pt>
                <c:pt idx="8">
                  <c:v>0.3</c:v>
                </c:pt>
                <c:pt idx="9">
                  <c:v>3.2000000000000001E-2</c:v>
                </c:pt>
                <c:pt idx="10">
                  <c:v>4.3999999999999997E-2</c:v>
                </c:pt>
                <c:pt idx="11">
                  <c:v>4.0000000000000001E-3</c:v>
                </c:pt>
                <c:pt idx="12">
                  <c:v>0.17799999999999999</c:v>
                </c:pt>
              </c:numCache>
            </c:numRef>
          </c:val>
          <c:extLst>
            <c:ext xmlns:c16="http://schemas.microsoft.com/office/drawing/2014/chart" uri="{C3380CC4-5D6E-409C-BE32-E72D297353CC}">
              <c16:uniqueId val="{00000000-20F5-4C60-BF5A-E0C3452DF2BE}"/>
            </c:ext>
          </c:extLst>
        </c:ser>
        <c:dLbls>
          <c:showLegendKey val="0"/>
          <c:showVal val="0"/>
          <c:showCatName val="0"/>
          <c:showSerName val="0"/>
          <c:showPercent val="0"/>
          <c:showBubbleSize val="0"/>
        </c:dLbls>
        <c:gapWidth val="29"/>
        <c:axId val="680157224"/>
        <c:axId val="680155424"/>
      </c:barChart>
      <c:catAx>
        <c:axId val="680157224"/>
        <c:scaling>
          <c:orientation val="maxMin"/>
        </c:scaling>
        <c:delete val="1"/>
        <c:axPos val="l"/>
        <c:numFmt formatCode="General" sourceLinked="1"/>
        <c:majorTickMark val="none"/>
        <c:minorTickMark val="none"/>
        <c:tickLblPos val="nextTo"/>
        <c:crossAx val="680155424"/>
        <c:crosses val="autoZero"/>
        <c:auto val="1"/>
        <c:lblAlgn val="ctr"/>
        <c:lblOffset val="100"/>
        <c:noMultiLvlLbl val="0"/>
      </c:catAx>
      <c:valAx>
        <c:axId val="68015542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0157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②集計!$C$99:$C$102</c:f>
              <c:strCache>
                <c:ptCount val="4"/>
                <c:pt idx="0">
                  <c:v>日ごろから、積極的に行っている</c:v>
                </c:pt>
                <c:pt idx="1">
                  <c:v>なるべく行うようにしている</c:v>
                </c:pt>
                <c:pt idx="2">
                  <c:v>あまり行っていない</c:v>
                </c:pt>
                <c:pt idx="3">
                  <c:v>全く行っていない</c:v>
                </c:pt>
              </c:strCache>
            </c:strRef>
          </c:cat>
          <c:val>
            <c:numRef>
              <c:f>②集計!$E$99:$E$102</c:f>
              <c:numCache>
                <c:formatCode>0.0%</c:formatCode>
                <c:ptCount val="4"/>
                <c:pt idx="0">
                  <c:v>0.06</c:v>
                </c:pt>
                <c:pt idx="1">
                  <c:v>0.34599999999999997</c:v>
                </c:pt>
                <c:pt idx="2">
                  <c:v>0.29199999999999998</c:v>
                </c:pt>
                <c:pt idx="3">
                  <c:v>0.30199999999999999</c:v>
                </c:pt>
              </c:numCache>
            </c:numRef>
          </c:val>
          <c:extLst>
            <c:ext xmlns:c16="http://schemas.microsoft.com/office/drawing/2014/chart" uri="{C3380CC4-5D6E-409C-BE32-E72D297353CC}">
              <c16:uniqueId val="{00000000-A5BA-4FDC-A70D-6D184FA4C831}"/>
            </c:ext>
          </c:extLst>
        </c:ser>
        <c:dLbls>
          <c:showLegendKey val="0"/>
          <c:showVal val="0"/>
          <c:showCatName val="0"/>
          <c:showSerName val="0"/>
          <c:showPercent val="0"/>
          <c:showBubbleSize val="0"/>
        </c:dLbls>
        <c:gapWidth val="29"/>
        <c:axId val="685987048"/>
        <c:axId val="685979488"/>
      </c:barChart>
      <c:catAx>
        <c:axId val="685987048"/>
        <c:scaling>
          <c:orientation val="maxMin"/>
        </c:scaling>
        <c:delete val="1"/>
        <c:axPos val="l"/>
        <c:numFmt formatCode="General" sourceLinked="1"/>
        <c:majorTickMark val="none"/>
        <c:minorTickMark val="none"/>
        <c:tickLblPos val="nextTo"/>
        <c:crossAx val="685979488"/>
        <c:crosses val="autoZero"/>
        <c:auto val="1"/>
        <c:lblAlgn val="ctr"/>
        <c:lblOffset val="100"/>
        <c:noMultiLvlLbl val="0"/>
      </c:catAx>
      <c:valAx>
        <c:axId val="68597948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5987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②集計!$C$108:$C$126</c:f>
              <c:strCache>
                <c:ptCount val="19"/>
                <c:pt idx="0">
                  <c:v>テレビ</c:v>
                </c:pt>
                <c:pt idx="1">
                  <c:v>ラジオ</c:v>
                </c:pt>
                <c:pt idx="2">
                  <c:v>新聞</c:v>
                </c:pt>
                <c:pt idx="3">
                  <c:v>雑誌</c:v>
                </c:pt>
                <c:pt idx="4">
                  <c:v>大阪市の広報紙（区民だより）</c:v>
                </c:pt>
                <c:pt idx="5">
                  <c:v>大阪市の広報紙（区民だより以外）</c:v>
                </c:pt>
                <c:pt idx="6">
                  <c:v>大阪市以外の行政機関の広報紙</c:v>
                </c:pt>
                <c:pt idx="7">
                  <c:v>大阪市ホームページ</c:v>
                </c:pt>
                <c:pt idx="8">
                  <c:v>なにわエコスタイル
（大阪市環境局が運営する環境学習情報発信サイト）</c:v>
                </c:pt>
                <c:pt idx="9">
                  <c:v>大阪市以外の行政機関のホームページ</c:v>
                </c:pt>
                <c:pt idx="10">
                  <c:v>ＷＥＢニュース</c:v>
                </c:pt>
                <c:pt idx="11">
                  <c:v>ＳＮＳ（Twitter・Facebook・Instagramなど）</c:v>
                </c:pt>
                <c:pt idx="12">
                  <c:v>企業のパンフレット、ホームページなど</c:v>
                </c:pt>
                <c:pt idx="13">
                  <c:v>公的機関の講座、イベント</c:v>
                </c:pt>
                <c:pt idx="14">
                  <c:v>企業の講座、イベント</c:v>
                </c:pt>
                <c:pt idx="15">
                  <c:v>学校、職場</c:v>
                </c:pt>
                <c:pt idx="16">
                  <c:v>家族、友人、知人</c:v>
                </c:pt>
                <c:pt idx="17">
                  <c:v>その他</c:v>
                </c:pt>
                <c:pt idx="18">
                  <c:v>何も得ていない</c:v>
                </c:pt>
              </c:strCache>
            </c:strRef>
          </c:cat>
          <c:val>
            <c:numRef>
              <c:f>②集計!$E$108:$E$126</c:f>
              <c:numCache>
                <c:formatCode>0.0%</c:formatCode>
                <c:ptCount val="19"/>
                <c:pt idx="0">
                  <c:v>0.63</c:v>
                </c:pt>
                <c:pt idx="1">
                  <c:v>9.4E-2</c:v>
                </c:pt>
                <c:pt idx="2">
                  <c:v>0.218</c:v>
                </c:pt>
                <c:pt idx="3">
                  <c:v>0.05</c:v>
                </c:pt>
                <c:pt idx="4">
                  <c:v>0.17199999999999999</c:v>
                </c:pt>
                <c:pt idx="5">
                  <c:v>0</c:v>
                </c:pt>
                <c:pt idx="6">
                  <c:v>4.0000000000000001E-3</c:v>
                </c:pt>
                <c:pt idx="7">
                  <c:v>4.3999999999999997E-2</c:v>
                </c:pt>
                <c:pt idx="8">
                  <c:v>8.0000000000000002E-3</c:v>
                </c:pt>
                <c:pt idx="9">
                  <c:v>0</c:v>
                </c:pt>
                <c:pt idx="10">
                  <c:v>0.254</c:v>
                </c:pt>
                <c:pt idx="11">
                  <c:v>0.152</c:v>
                </c:pt>
                <c:pt idx="12">
                  <c:v>0.04</c:v>
                </c:pt>
                <c:pt idx="13">
                  <c:v>1.6E-2</c:v>
                </c:pt>
                <c:pt idx="14">
                  <c:v>0.01</c:v>
                </c:pt>
                <c:pt idx="15">
                  <c:v>3.5999999999999997E-2</c:v>
                </c:pt>
                <c:pt idx="16">
                  <c:v>8.2000000000000003E-2</c:v>
                </c:pt>
                <c:pt idx="17">
                  <c:v>0</c:v>
                </c:pt>
                <c:pt idx="18">
                  <c:v>0.186</c:v>
                </c:pt>
              </c:numCache>
            </c:numRef>
          </c:val>
          <c:extLst>
            <c:ext xmlns:c16="http://schemas.microsoft.com/office/drawing/2014/chart" uri="{C3380CC4-5D6E-409C-BE32-E72D297353CC}">
              <c16:uniqueId val="{00000000-0535-41F7-99A8-D5AFE8E9B3C4}"/>
            </c:ext>
          </c:extLst>
        </c:ser>
        <c:dLbls>
          <c:showLegendKey val="0"/>
          <c:showVal val="0"/>
          <c:showCatName val="0"/>
          <c:showSerName val="0"/>
          <c:showPercent val="0"/>
          <c:showBubbleSize val="0"/>
        </c:dLbls>
        <c:gapWidth val="29"/>
        <c:axId val="685987768"/>
        <c:axId val="685988128"/>
      </c:barChart>
      <c:catAx>
        <c:axId val="685987768"/>
        <c:scaling>
          <c:orientation val="maxMin"/>
        </c:scaling>
        <c:delete val="1"/>
        <c:axPos val="l"/>
        <c:numFmt formatCode="General" sourceLinked="1"/>
        <c:majorTickMark val="none"/>
        <c:minorTickMark val="none"/>
        <c:tickLblPos val="nextTo"/>
        <c:crossAx val="685988128"/>
        <c:crosses val="autoZero"/>
        <c:auto val="1"/>
        <c:lblAlgn val="ctr"/>
        <c:lblOffset val="100"/>
        <c:noMultiLvlLbl val="0"/>
      </c:catAx>
      <c:valAx>
        <c:axId val="6859881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59877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②集計!$C$132:$C$139</c:f>
              <c:strCache>
                <c:ptCount val="8"/>
                <c:pt idx="0">
                  <c:v>出前講座
（講師を派遣し、地域団体やグループなどへの講座）</c:v>
                </c:pt>
                <c:pt idx="1">
                  <c:v>不特定多数の方が参加する環境イベントの開催</c:v>
                </c:pt>
                <c:pt idx="2">
                  <c:v>様々な環境テーマを取り上げたセミナーなどの開催</c:v>
                </c:pt>
                <c:pt idx="3">
                  <c:v>動画やＳＮＳなどを活用した環境情報の発信</c:v>
                </c:pt>
                <c:pt idx="4">
                  <c:v>事業者・団体等と連携した環境学習</c:v>
                </c:pt>
                <c:pt idx="5">
                  <c:v>啓発活動（上記1～５以外）の開催</c:v>
                </c:pt>
                <c:pt idx="6">
                  <c:v>その他</c:v>
                </c:pt>
                <c:pt idx="7">
                  <c:v>何もする必要はない</c:v>
                </c:pt>
              </c:strCache>
            </c:strRef>
          </c:cat>
          <c:val>
            <c:numRef>
              <c:f>②集計!$E$132:$E$139</c:f>
              <c:numCache>
                <c:formatCode>0.0%</c:formatCode>
                <c:ptCount val="8"/>
                <c:pt idx="0">
                  <c:v>0.13</c:v>
                </c:pt>
                <c:pt idx="1">
                  <c:v>0.26800000000000002</c:v>
                </c:pt>
                <c:pt idx="2">
                  <c:v>0.20399999999999999</c:v>
                </c:pt>
                <c:pt idx="3">
                  <c:v>0.38200000000000001</c:v>
                </c:pt>
                <c:pt idx="4">
                  <c:v>0.19400000000000001</c:v>
                </c:pt>
                <c:pt idx="5">
                  <c:v>6.0000000000000001E-3</c:v>
                </c:pt>
                <c:pt idx="6">
                  <c:v>2.5999999999999999E-2</c:v>
                </c:pt>
                <c:pt idx="7">
                  <c:v>0.32</c:v>
                </c:pt>
              </c:numCache>
            </c:numRef>
          </c:val>
          <c:extLst>
            <c:ext xmlns:c16="http://schemas.microsoft.com/office/drawing/2014/chart" uri="{C3380CC4-5D6E-409C-BE32-E72D297353CC}">
              <c16:uniqueId val="{00000000-F348-4F53-A893-5A41D525E946}"/>
            </c:ext>
          </c:extLst>
        </c:ser>
        <c:dLbls>
          <c:showLegendKey val="0"/>
          <c:showVal val="0"/>
          <c:showCatName val="0"/>
          <c:showSerName val="0"/>
          <c:showPercent val="0"/>
          <c:showBubbleSize val="0"/>
        </c:dLbls>
        <c:gapWidth val="29"/>
        <c:axId val="682399848"/>
        <c:axId val="682400208"/>
      </c:barChart>
      <c:catAx>
        <c:axId val="682399848"/>
        <c:scaling>
          <c:orientation val="maxMin"/>
        </c:scaling>
        <c:delete val="1"/>
        <c:axPos val="l"/>
        <c:numFmt formatCode="General" sourceLinked="1"/>
        <c:majorTickMark val="none"/>
        <c:minorTickMark val="none"/>
        <c:tickLblPos val="nextTo"/>
        <c:crossAx val="682400208"/>
        <c:crosses val="autoZero"/>
        <c:auto val="1"/>
        <c:lblAlgn val="ctr"/>
        <c:lblOffset val="100"/>
        <c:noMultiLvlLbl val="0"/>
      </c:catAx>
      <c:valAx>
        <c:axId val="68240020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2399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②集計!$C$145:$C$149</c:f>
              <c:strCache>
                <c:ptCount val="5"/>
                <c:pt idx="0">
                  <c:v>知っていて、行ったことがある</c:v>
                </c:pt>
                <c:pt idx="1">
                  <c:v>知っているが、行ったことはない</c:v>
                </c:pt>
                <c:pt idx="2">
                  <c:v>知らないが、行ってみたい</c:v>
                </c:pt>
                <c:pt idx="3">
                  <c:v>知らなくて、行ってみたくない</c:v>
                </c:pt>
                <c:pt idx="4">
                  <c:v>わからない</c:v>
                </c:pt>
              </c:strCache>
            </c:strRef>
          </c:cat>
          <c:val>
            <c:numRef>
              <c:f>②集計!$E$145:$E$149</c:f>
              <c:numCache>
                <c:formatCode>0.0%</c:formatCode>
                <c:ptCount val="5"/>
                <c:pt idx="0">
                  <c:v>3.5999999999999997E-2</c:v>
                </c:pt>
                <c:pt idx="1">
                  <c:v>9.4E-2</c:v>
                </c:pt>
                <c:pt idx="2">
                  <c:v>0.312</c:v>
                </c:pt>
                <c:pt idx="3">
                  <c:v>0.31</c:v>
                </c:pt>
                <c:pt idx="4">
                  <c:v>0.248</c:v>
                </c:pt>
              </c:numCache>
            </c:numRef>
          </c:val>
          <c:extLst>
            <c:ext xmlns:c16="http://schemas.microsoft.com/office/drawing/2014/chart" uri="{C3380CC4-5D6E-409C-BE32-E72D297353CC}">
              <c16:uniqueId val="{00000000-32FA-49FD-8582-3163FD1A453C}"/>
            </c:ext>
          </c:extLst>
        </c:ser>
        <c:dLbls>
          <c:showLegendKey val="0"/>
          <c:showVal val="0"/>
          <c:showCatName val="0"/>
          <c:showSerName val="0"/>
          <c:showPercent val="0"/>
          <c:showBubbleSize val="0"/>
        </c:dLbls>
        <c:gapWidth val="29"/>
        <c:axId val="685984888"/>
        <c:axId val="685982728"/>
      </c:barChart>
      <c:catAx>
        <c:axId val="685984888"/>
        <c:scaling>
          <c:orientation val="maxMin"/>
        </c:scaling>
        <c:delete val="1"/>
        <c:axPos val="l"/>
        <c:numFmt formatCode="General" sourceLinked="1"/>
        <c:majorTickMark val="none"/>
        <c:minorTickMark val="none"/>
        <c:tickLblPos val="nextTo"/>
        <c:crossAx val="685982728"/>
        <c:crosses val="autoZero"/>
        <c:auto val="1"/>
        <c:lblAlgn val="ctr"/>
        <c:lblOffset val="100"/>
        <c:noMultiLvlLbl val="0"/>
      </c:catAx>
      <c:valAx>
        <c:axId val="6859827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5984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979221347331582E-2"/>
          <c:y val="0.16666666666666666"/>
          <c:w val="0.87670822397200354"/>
          <c:h val="0.64376804461942261"/>
        </c:manualLayout>
      </c:layout>
      <c:barChart>
        <c:barDir val="bar"/>
        <c:grouping val="clustered"/>
        <c:varyColors val="0"/>
        <c:ser>
          <c:idx val="0"/>
          <c:order val="0"/>
          <c:spPr>
            <a:solidFill>
              <a:schemeClr val="accent1"/>
            </a:solidFill>
            <a:ln>
              <a:noFill/>
            </a:ln>
            <a:effectLst/>
          </c:spPr>
          <c:invertIfNegative val="0"/>
          <c:cat>
            <c:strRef>
              <c:f>②集計!$C$155:$C$156</c:f>
              <c:strCache>
                <c:ptCount val="2"/>
                <c:pt idx="0">
                  <c:v>知っている</c:v>
                </c:pt>
                <c:pt idx="1">
                  <c:v>知らない</c:v>
                </c:pt>
              </c:strCache>
            </c:strRef>
          </c:cat>
          <c:val>
            <c:numRef>
              <c:f>②集計!$E$155:$E$156</c:f>
              <c:numCache>
                <c:formatCode>0.0%</c:formatCode>
                <c:ptCount val="2"/>
                <c:pt idx="0">
                  <c:v>0.156</c:v>
                </c:pt>
                <c:pt idx="1">
                  <c:v>0.84399999999999997</c:v>
                </c:pt>
              </c:numCache>
            </c:numRef>
          </c:val>
          <c:extLst>
            <c:ext xmlns:c16="http://schemas.microsoft.com/office/drawing/2014/chart" uri="{C3380CC4-5D6E-409C-BE32-E72D297353CC}">
              <c16:uniqueId val="{00000000-818D-4F24-8911-47E04CE1E0C0}"/>
            </c:ext>
          </c:extLst>
        </c:ser>
        <c:dLbls>
          <c:showLegendKey val="0"/>
          <c:showVal val="0"/>
          <c:showCatName val="0"/>
          <c:showSerName val="0"/>
          <c:showPercent val="0"/>
          <c:showBubbleSize val="0"/>
        </c:dLbls>
        <c:gapWidth val="29"/>
        <c:axId val="704244616"/>
        <c:axId val="704250736"/>
      </c:barChart>
      <c:catAx>
        <c:axId val="704244616"/>
        <c:scaling>
          <c:orientation val="maxMin"/>
        </c:scaling>
        <c:delete val="1"/>
        <c:axPos val="l"/>
        <c:numFmt formatCode="General" sourceLinked="1"/>
        <c:majorTickMark val="none"/>
        <c:minorTickMark val="none"/>
        <c:tickLblPos val="nextTo"/>
        <c:crossAx val="704250736"/>
        <c:crosses val="autoZero"/>
        <c:auto val="1"/>
        <c:lblAlgn val="ctr"/>
        <c:lblOffset val="100"/>
        <c:noMultiLvlLbl val="0"/>
      </c:catAx>
      <c:valAx>
        <c:axId val="70425073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04244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079-AE61-41E1-A816-94CC41C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2024-01-19T04:23:00Z</dcterms:created>
  <dcterms:modified xsi:type="dcterms:W3CDTF">2024-01-24T02:37:00Z</dcterms:modified>
</cp:coreProperties>
</file>