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0E5B" w14:textId="22DFBA64" w:rsidR="006F483D" w:rsidRPr="006F483D" w:rsidRDefault="0009763C" w:rsidP="006F483D">
      <w:pPr>
        <w:jc w:val="center"/>
        <w:rPr>
          <w:rFonts w:ascii="ＭＳ ゴシック" w:eastAsia="ＭＳ ゴシック" w:hAnsi="ＭＳ ゴシック"/>
        </w:rPr>
      </w:pPr>
      <w:r>
        <w:rPr>
          <w:rFonts w:ascii="ＭＳ ゴシック" w:eastAsia="ＭＳ ゴシック" w:hAnsi="ＭＳ ゴシック" w:hint="eastAsia"/>
        </w:rPr>
        <w:t>環境事業に関するアンケート</w:t>
      </w:r>
    </w:p>
    <w:p w14:paraId="074C74A1" w14:textId="77777777" w:rsidR="006F483D" w:rsidRPr="006F483D" w:rsidRDefault="006F483D" w:rsidP="006F483D">
      <w:pPr>
        <w:jc w:val="center"/>
        <w:rPr>
          <w:rFonts w:ascii="ＭＳ ゴシック" w:eastAsia="ＭＳ ゴシック" w:hAnsi="ＭＳ ゴシック"/>
        </w:rPr>
      </w:pPr>
    </w:p>
    <w:p w14:paraId="1B23077A"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○目的</w:t>
      </w:r>
    </w:p>
    <w:p w14:paraId="29E295A2" w14:textId="77777777" w:rsidR="006F483D" w:rsidRPr="006F483D" w:rsidRDefault="006F483D" w:rsidP="006F483D">
      <w:pPr>
        <w:ind w:firstLineChars="100" w:firstLine="210"/>
        <w:rPr>
          <w:rFonts w:ascii="ＭＳ ゴシック" w:eastAsia="ＭＳ ゴシック" w:hAnsi="ＭＳ ゴシック"/>
        </w:rPr>
      </w:pPr>
      <w:r w:rsidRPr="006F483D">
        <w:rPr>
          <w:rFonts w:ascii="ＭＳ ゴシック" w:eastAsia="ＭＳ ゴシック" w:hAnsi="ＭＳ ゴシック" w:hint="eastAsia"/>
        </w:rPr>
        <w:t>大阪市では、地球温暖化対策やヒートアイランド対策の普及拡大に向けた取組や、生物多様性に関する事業等を実施しています。</w:t>
      </w:r>
    </w:p>
    <w:p w14:paraId="7493382C" w14:textId="77777777" w:rsidR="006F483D" w:rsidRPr="006F483D" w:rsidRDefault="006F483D" w:rsidP="006F483D">
      <w:pPr>
        <w:ind w:firstLineChars="100" w:firstLine="210"/>
        <w:rPr>
          <w:rFonts w:ascii="ＭＳ ゴシック" w:eastAsia="ＭＳ ゴシック" w:hAnsi="ＭＳ ゴシック"/>
        </w:rPr>
      </w:pPr>
      <w:r w:rsidRPr="006F483D">
        <w:rPr>
          <w:rFonts w:ascii="ＭＳ ゴシック" w:eastAsia="ＭＳ ゴシック" w:hAnsi="ＭＳ ゴシック" w:hint="eastAsia"/>
        </w:rPr>
        <w:t>そこで、市民のみなさまが大阪市の環境関連事業に関して、どのような意識やお考えをお持ちになっているのかをお聞きし、効果的な事業展開を図っていくうえでの参考にするため、今回の調査を実施します。</w:t>
      </w:r>
    </w:p>
    <w:p w14:paraId="4EDEE565" w14:textId="77777777" w:rsidR="006F483D" w:rsidRPr="006F483D" w:rsidRDefault="006F483D" w:rsidP="006F483D">
      <w:pPr>
        <w:rPr>
          <w:rFonts w:ascii="ＭＳ ゴシック" w:eastAsia="ＭＳ ゴシック" w:hAnsi="ＭＳ ゴシック"/>
        </w:rPr>
      </w:pPr>
    </w:p>
    <w:p w14:paraId="581345CE"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○質問内容</w:t>
      </w:r>
    </w:p>
    <w:p w14:paraId="7669E22C"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（１）地球温暖化対策について</w:t>
      </w:r>
    </w:p>
    <w:p w14:paraId="5716B93B"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Ｑ１．＜地球温暖化への関心＞</w:t>
      </w:r>
    </w:p>
    <w:p w14:paraId="1DCCE108"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あなたは、地球温暖化について関心がありますか。あてはまるものを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57E1A627"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１．関心がある</w:t>
      </w:r>
    </w:p>
    <w:p w14:paraId="06B0137E"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２．関心がない</w:t>
      </w:r>
    </w:p>
    <w:p w14:paraId="2BE87CC6"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３．わからない</w:t>
      </w:r>
    </w:p>
    <w:p w14:paraId="11079405" w14:textId="77777777" w:rsidR="006F483D" w:rsidRPr="006F483D" w:rsidRDefault="006F483D" w:rsidP="006F483D">
      <w:pPr>
        <w:rPr>
          <w:rFonts w:ascii="ＭＳ ゴシック" w:eastAsia="ＭＳ ゴシック" w:hAnsi="ＭＳ ゴシック"/>
        </w:rPr>
      </w:pPr>
    </w:p>
    <w:p w14:paraId="6AC6405B"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Ｑ２．＜省エネ行動の実施状況＞</w:t>
      </w:r>
    </w:p>
    <w:p w14:paraId="529FDA45" w14:textId="77777777" w:rsidR="006F483D" w:rsidRPr="006F483D" w:rsidRDefault="006F483D" w:rsidP="006F483D">
      <w:pPr>
        <w:ind w:leftChars="202" w:left="424" w:firstLineChars="130" w:firstLine="273"/>
        <w:rPr>
          <w:rFonts w:ascii="ＭＳ ゴシック" w:eastAsia="ＭＳ ゴシック" w:hAnsi="ＭＳ ゴシック"/>
        </w:rPr>
      </w:pPr>
      <w:r w:rsidRPr="006F483D">
        <w:rPr>
          <w:rFonts w:ascii="ＭＳ ゴシック" w:eastAsia="ＭＳ ゴシック" w:hAnsi="ＭＳ ゴシック" w:hint="eastAsia"/>
        </w:rPr>
        <w:t>あなたは、地球温暖化の原因となる温室効果ガスを減らすためにどのような省エネルギーの取組をしていますか。</w:t>
      </w:r>
    </w:p>
    <w:p w14:paraId="5985629B" w14:textId="77777777" w:rsidR="006F483D" w:rsidRPr="006F483D" w:rsidRDefault="006F483D" w:rsidP="006F483D">
      <w:pPr>
        <w:ind w:firstLineChars="300" w:firstLine="630"/>
        <w:rPr>
          <w:rFonts w:ascii="ＭＳ ゴシック" w:eastAsia="ＭＳ ゴシック" w:hAnsi="ＭＳ ゴシック"/>
        </w:rPr>
      </w:pPr>
      <w:r w:rsidRPr="006F483D">
        <w:rPr>
          <w:rFonts w:ascii="ＭＳ ゴシック" w:eastAsia="ＭＳ ゴシック" w:hAnsi="ＭＳ ゴシック" w:hint="eastAsia"/>
        </w:rPr>
        <w:t>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r w:rsidRPr="006F483D">
        <w:rPr>
          <w:rFonts w:ascii="ＭＳ ゴシック" w:eastAsia="ＭＳ ゴシック" w:hAnsi="ＭＳ ゴシック" w:hint="eastAsia"/>
          <w:noProof/>
          <w:highlight w:val="magenta"/>
        </w:rPr>
        <mc:AlternateContent>
          <mc:Choice Requires="wps">
            <w:drawing>
              <wp:anchor distT="0" distB="0" distL="114300" distR="114300" simplePos="0" relativeHeight="251659264" behindDoc="0" locked="0" layoutInCell="1" allowOverlap="1" wp14:anchorId="60A27BFF" wp14:editId="547BBEE0">
                <wp:simplePos x="0" y="0"/>
                <wp:positionH relativeFrom="column">
                  <wp:posOffset>3124200</wp:posOffset>
                </wp:positionH>
                <wp:positionV relativeFrom="paragraph">
                  <wp:posOffset>9544050</wp:posOffset>
                </wp:positionV>
                <wp:extent cx="3638550" cy="542925"/>
                <wp:effectExtent l="15240" t="13970" r="13335"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542925"/>
                        </a:xfrm>
                        <a:prstGeom prst="rect">
                          <a:avLst/>
                        </a:prstGeom>
                        <a:solidFill>
                          <a:schemeClr val="accent4">
                            <a:lumMod val="60000"/>
                            <a:lumOff val="40000"/>
                          </a:schemeClr>
                        </a:solidFill>
                        <a:ln w="19050">
                          <a:solidFill>
                            <a:srgbClr val="FF0000"/>
                          </a:solidFill>
                          <a:miter lim="800000"/>
                          <a:headEnd/>
                          <a:tailEnd/>
                        </a:ln>
                      </wps:spPr>
                      <wps:txbx>
                        <w:txbxContent>
                          <w:p w14:paraId="05C0B180" w14:textId="77777777" w:rsidR="006F483D" w:rsidRDefault="006F483D" w:rsidP="006F483D">
                            <w:pPr>
                              <w:rPr>
                                <w:sz w:val="16"/>
                                <w:szCs w:val="16"/>
                              </w:rPr>
                            </w:pPr>
                            <w:r>
                              <w:rPr>
                                <w:rFonts w:hint="eastAsia"/>
                                <w:sz w:val="16"/>
                                <w:szCs w:val="16"/>
                              </w:rPr>
                              <w:t>取り替えたのではなくもともと所有していた場合は？</w:t>
                            </w:r>
                          </w:p>
                          <w:p w14:paraId="4C662875" w14:textId="77777777" w:rsidR="006F483D" w:rsidRDefault="006F483D" w:rsidP="006F483D">
                            <w:pPr>
                              <w:rPr>
                                <w:sz w:val="16"/>
                                <w:szCs w:val="16"/>
                              </w:rPr>
                            </w:pPr>
                            <w:r>
                              <w:rPr>
                                <w:rFonts w:hint="eastAsia"/>
                                <w:sz w:val="16"/>
                                <w:szCs w:val="16"/>
                              </w:rPr>
                              <w:t>現状では「選択しない」ことになりますが構わなかったでしょうか？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7BFF" id="正方形/長方形 2" o:spid="_x0000_s1026" style="position:absolute;left:0;text-align:left;margin-left:246pt;margin-top:751.5pt;width:28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wiMAIAAF4EAAAOAAAAZHJzL2Uyb0RvYy54bWysVNuO2jAQfa/Uf7D8XhJYoBARViu2VJW2&#10;F2nbD3AcJ7HqW8eGhH59xw6wqPtWNQ+WPbbPnDlznM39oBU5CvDSmpJOJzklwnBbS9OW9Mf3/bsV&#10;JT4wUzNljSjpSXh6v337ZtO7QsxsZ1UtgCCI8UXvStqF4Ios87wTmvmJdcLgZmNBs4BLaLMaWI/o&#10;WmWzPF9mvYXageXCe4w+jpt0m/CbRvDwtWm8CESVFLmFNEIaqzhm2w0rWmCuk/xMg/0DC82kwaRX&#10;qEcWGDmAfAWlJQfrbRMm3OrMNo3kItWA1Uzzv6p57pgTqRYUx7urTP7/wfIvx2f3DSJ1754s/+mJ&#10;sbuOmVY8ANi+E6zGdNMoVNY7X1wvxIXHq6TqP9saW8sOwSYNhgZ0BMTqyJCkPl2lFkMgHIN3y7vV&#10;YoEd4bi3mM/Ws0VKwYrLbQc+fBRWkzgpKWArEzo7PvkQ2bDiciSxt0rWe6lUWkT7iJ0CcmTYeMa5&#10;MGGerquDRrpjfJnjN1oAw2iUMTy/hDFFMmJESgn9bRJlSI/KrHMs4zUDaKtr/v3+FvEWQ8uA9ldS&#10;l3QVz5zZRNU/mDqZMzCpxjnSUebchqh8NLkvwlANeDBOK1ufsCFgR5vjs8RJZ+E3JT1avKT+14GB&#10;oER9MtjU9yj7At9EWqxWa+wG3G5UNxvMcAQqaaBknO7C+IoODmTbYZ5pEsHYB7RBI1OHXjidWaOJ&#10;k47nBxdfye06nXr5LWz/AAAA//8DAFBLAwQUAAYACAAAACEA2/UBYeIAAAAOAQAADwAAAGRycy9k&#10;b3ducmV2LnhtbExPQU7DMBC8I/EHa5G4VNRuSdoQ4lSoEkIcikRbiasbL0kgtiPbTcPv2ZzgNrMz&#10;mp0pNqPp2IA+tM5KWMwFMLSV062tJRwPz3cZsBCV1apzFiX8YIBNeX1VqFy7i33HYR9rRiE25EpC&#10;E2Ofcx6qBo0Kc9ejJe3TeaMiUV9z7dWFwk3Hl0KsuFGtpQ+N6nHbYPW9PxsJry/jsMP1x0IMyczP&#10;tm9fSdUfpLy9GZ8egUUc458ZpvpUHUrqdHJnqwPrJCQPS9oSSUjFPaHJIlYpodN0y7IUeFnw/zPK&#10;XwAAAP//AwBQSwECLQAUAAYACAAAACEAtoM4kv4AAADhAQAAEwAAAAAAAAAAAAAAAAAAAAAAW0Nv&#10;bnRlbnRfVHlwZXNdLnhtbFBLAQItABQABgAIAAAAIQA4/SH/1gAAAJQBAAALAAAAAAAAAAAAAAAA&#10;AC8BAABfcmVscy8ucmVsc1BLAQItABQABgAIAAAAIQBeATwiMAIAAF4EAAAOAAAAAAAAAAAAAAAA&#10;AC4CAABkcnMvZTJvRG9jLnhtbFBLAQItABQABgAIAAAAIQDb9QFh4gAAAA4BAAAPAAAAAAAAAAAA&#10;AAAAAIoEAABkcnMvZG93bnJldi54bWxQSwUGAAAAAAQABADzAAAAmQUAAAAA&#10;" fillcolor="#ffd966 [1943]" strokecolor="red" strokeweight="1.5pt">
                <v:textbox inset="5.85pt,.7pt,5.85pt,.7pt">
                  <w:txbxContent>
                    <w:p w14:paraId="05C0B180" w14:textId="77777777" w:rsidR="006F483D" w:rsidRDefault="006F483D" w:rsidP="006F483D">
                      <w:pPr>
                        <w:rPr>
                          <w:sz w:val="16"/>
                          <w:szCs w:val="16"/>
                        </w:rPr>
                      </w:pPr>
                      <w:r>
                        <w:rPr>
                          <w:rFonts w:hint="eastAsia"/>
                          <w:sz w:val="16"/>
                          <w:szCs w:val="16"/>
                        </w:rPr>
                        <w:t>取り替えたのではなくもともと所有していた場合は？</w:t>
                      </w:r>
                    </w:p>
                    <w:p w14:paraId="4C662875" w14:textId="77777777" w:rsidR="006F483D" w:rsidRDefault="006F483D" w:rsidP="006F483D">
                      <w:pPr>
                        <w:rPr>
                          <w:sz w:val="16"/>
                          <w:szCs w:val="16"/>
                        </w:rPr>
                      </w:pPr>
                      <w:r>
                        <w:rPr>
                          <w:rFonts w:hint="eastAsia"/>
                          <w:sz w:val="16"/>
                          <w:szCs w:val="16"/>
                        </w:rPr>
                        <w:t>現状では「選択しない」ことになりますが構わなかったでしょうか？</w:t>
                      </w:r>
                    </w:p>
                  </w:txbxContent>
                </v:textbox>
              </v:rect>
            </w:pict>
          </mc:Fallback>
        </mc:AlternateContent>
      </w:r>
    </w:p>
    <w:p w14:paraId="6D24B078"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１．冷暖房時の室温を夏は28℃程度、冬は20℃程度になるように調節する</w:t>
      </w:r>
    </w:p>
    <w:p w14:paraId="3392D578"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２．見ていないテレビはこまめに消す</w:t>
      </w:r>
    </w:p>
    <w:p w14:paraId="23142966"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３．部屋をかたづけてから掃除機をかける</w:t>
      </w:r>
    </w:p>
    <w:p w14:paraId="5784E87F"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４．冷蔵庫のドアの開閉を減らし、ものを詰め過ぎない</w:t>
      </w:r>
    </w:p>
    <w:p w14:paraId="20D8440E"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５．お風呂は続けて入浴したり、シャワーを不必要に流したままにしたりしない</w:t>
      </w:r>
    </w:p>
    <w:p w14:paraId="23B7807D"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６．洗濯物はまとめ洗いをして洗濯回数を少なくする</w:t>
      </w:r>
    </w:p>
    <w:p w14:paraId="51C9061D"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７．トイレの温水洗浄便座を使わないときは、フタをしめる</w:t>
      </w:r>
    </w:p>
    <w:p w14:paraId="27FC640C"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８．電気製品（電気ポットなど）を長時間使用しないときは、プラグを抜く</w:t>
      </w:r>
    </w:p>
    <w:p w14:paraId="1896EE36"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９．</w:t>
      </w:r>
      <w:r w:rsidR="00CD413A">
        <w:rPr>
          <w:rFonts w:ascii="ＭＳ ゴシック" w:eastAsia="ＭＳ ゴシック" w:hAnsi="ＭＳ ゴシック" w:hint="eastAsia"/>
        </w:rPr>
        <w:t>ＬＥＤ</w:t>
      </w:r>
      <w:r w:rsidRPr="006F483D">
        <w:rPr>
          <w:rFonts w:ascii="ＭＳ ゴシック" w:eastAsia="ＭＳ ゴシック" w:hAnsi="ＭＳ ゴシック"/>
        </w:rPr>
        <w:t>電球</w:t>
      </w:r>
      <w:r w:rsidRPr="006F483D">
        <w:rPr>
          <w:rFonts w:ascii="ＭＳ ゴシック" w:eastAsia="ＭＳ ゴシック" w:hAnsi="ＭＳ ゴシック" w:hint="eastAsia"/>
        </w:rPr>
        <w:t>を使用している</w:t>
      </w:r>
    </w:p>
    <w:p w14:paraId="713D5CE3"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10．ごみをきちんと分別して出す</w:t>
      </w:r>
    </w:p>
    <w:p w14:paraId="5A217769"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11．マイバッグ・マイボトル・簡易包装などでごみを減らす</w:t>
      </w:r>
    </w:p>
    <w:p w14:paraId="50EED63A"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12．食事は食べきり、食品ロスを減らす</w:t>
      </w:r>
    </w:p>
    <w:p w14:paraId="759D5C2A"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13．その他（具体的に：　　　　　　　　　　　　　　　　　　　　　　）</w:t>
      </w:r>
    </w:p>
    <w:p w14:paraId="30E5A315" w14:textId="77777777" w:rsidR="006F483D" w:rsidRPr="006F483D" w:rsidRDefault="006F483D" w:rsidP="006F483D">
      <w:pPr>
        <w:tabs>
          <w:tab w:val="left" w:pos="5925"/>
        </w:tabs>
        <w:ind w:firstLineChars="200" w:firstLine="420"/>
        <w:rPr>
          <w:rFonts w:ascii="ＭＳ ゴシック" w:eastAsia="ＭＳ ゴシック" w:hAnsi="ＭＳ ゴシック"/>
        </w:rPr>
      </w:pPr>
      <w:r w:rsidRPr="006F483D">
        <w:rPr>
          <w:rFonts w:ascii="ＭＳ ゴシック" w:eastAsia="ＭＳ ゴシック" w:hAnsi="ＭＳ ゴシック" w:hint="eastAsia"/>
        </w:rPr>
        <w:t>14．取り組んでいない（複数選択不可）（Ｑ４へ）</w:t>
      </w:r>
    </w:p>
    <w:p w14:paraId="74AE1ECA" w14:textId="77777777" w:rsidR="006F483D" w:rsidRPr="006F483D" w:rsidRDefault="006F483D" w:rsidP="006F483D">
      <w:pPr>
        <w:rPr>
          <w:rFonts w:ascii="ＭＳ ゴシック" w:eastAsia="ＭＳ ゴシック" w:hAnsi="ＭＳ ゴシック"/>
        </w:rPr>
      </w:pPr>
    </w:p>
    <w:p w14:paraId="56E01422" w14:textId="77777777" w:rsidR="006F483D" w:rsidRPr="006F483D" w:rsidRDefault="006F483D" w:rsidP="006F483D">
      <w:pPr>
        <w:ind w:firstLine="420"/>
        <w:rPr>
          <w:rFonts w:ascii="ＭＳ ゴシック" w:eastAsia="ＭＳ ゴシック" w:hAnsi="ＭＳ ゴシック"/>
        </w:rPr>
      </w:pPr>
      <w:r w:rsidRPr="006F483D">
        <w:rPr>
          <w:rFonts w:ascii="ＭＳ ゴシック" w:eastAsia="ＭＳ ゴシック" w:hAnsi="ＭＳ ゴシック" w:hint="eastAsia"/>
        </w:rPr>
        <w:t>Ｑ３．＜省エネ行動を始めたきっかけ＞</w:t>
      </w:r>
    </w:p>
    <w:p w14:paraId="6D7133CA" w14:textId="77777777" w:rsidR="006F483D" w:rsidRPr="006F483D" w:rsidRDefault="006F483D" w:rsidP="006F483D">
      <w:pPr>
        <w:ind w:left="420" w:firstLine="210"/>
        <w:rPr>
          <w:rFonts w:ascii="ＭＳ ゴシック" w:eastAsia="ＭＳ ゴシック" w:hAnsi="ＭＳ ゴシック"/>
        </w:rPr>
      </w:pPr>
      <w:r w:rsidRPr="006F483D">
        <w:rPr>
          <w:rFonts w:ascii="ＭＳ ゴシック" w:eastAsia="ＭＳ ゴシック" w:hAnsi="ＭＳ ゴシック" w:hint="eastAsia"/>
        </w:rPr>
        <w:t>Ｑ２で「１」～「13」を回答された方にお聞きします。</w:t>
      </w:r>
    </w:p>
    <w:p w14:paraId="2ADCCB9D" w14:textId="77777777" w:rsidR="006F483D" w:rsidRPr="006F483D" w:rsidRDefault="006F483D" w:rsidP="006F483D">
      <w:pPr>
        <w:ind w:left="420" w:firstLine="210"/>
        <w:rPr>
          <w:rFonts w:ascii="ＭＳ ゴシック" w:eastAsia="ＭＳ ゴシック" w:hAnsi="ＭＳ ゴシック"/>
        </w:rPr>
      </w:pPr>
      <w:r w:rsidRPr="006F483D">
        <w:rPr>
          <w:rFonts w:ascii="ＭＳ ゴシック" w:eastAsia="ＭＳ ゴシック" w:hAnsi="ＭＳ ゴシック" w:hint="eastAsia"/>
        </w:rPr>
        <w:t>あなたが始めたきっかけをお選びください。（複数回答可）</w:t>
      </w:r>
    </w:p>
    <w:p w14:paraId="737C09FE" w14:textId="77777777" w:rsidR="006F483D" w:rsidRPr="006F483D" w:rsidRDefault="002E5FCC"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１．地球温暖化</w:t>
      </w:r>
      <w:r w:rsidRPr="00085480">
        <w:rPr>
          <w:rFonts w:ascii="ＭＳ ゴシック" w:eastAsia="ＭＳ ゴシック" w:hAnsi="ＭＳ ゴシック" w:hint="eastAsia"/>
        </w:rPr>
        <w:t>による気候変動の影響や被害など</w:t>
      </w:r>
      <w:r w:rsidR="006F483D" w:rsidRPr="00085480">
        <w:rPr>
          <w:rFonts w:ascii="ＭＳ ゴシック" w:eastAsia="ＭＳ ゴシック" w:hAnsi="ＭＳ ゴシック" w:hint="eastAsia"/>
        </w:rPr>
        <w:t>に</w:t>
      </w:r>
      <w:r w:rsidR="006F483D" w:rsidRPr="006F483D">
        <w:rPr>
          <w:rFonts w:ascii="ＭＳ ゴシック" w:eastAsia="ＭＳ ゴシック" w:hAnsi="ＭＳ ゴシック" w:hint="eastAsia"/>
        </w:rPr>
        <w:t>より環境を守ることの必要性を感じるから</w:t>
      </w:r>
    </w:p>
    <w:p w14:paraId="78984BCF"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lastRenderedPageBreak/>
        <w:t>２．節約になるから</w:t>
      </w:r>
    </w:p>
    <w:p w14:paraId="05A12BD4"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３．家族がやっているから</w:t>
      </w:r>
    </w:p>
    <w:p w14:paraId="131B1F96"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４．一人暮らしや結婚、退職など、ライフステージが変わったから</w:t>
      </w:r>
    </w:p>
    <w:p w14:paraId="1297807B"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５．インターネットやテレビ、ＳＮＳ等で見たから</w:t>
      </w:r>
    </w:p>
    <w:p w14:paraId="5928B0FE"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６．学校で勉強した、または、子どもが学校で勉強してきたから</w:t>
      </w:r>
    </w:p>
    <w:p w14:paraId="091AF6F7"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７．友人や近所の方が、取り組んでいたから</w:t>
      </w:r>
    </w:p>
    <w:p w14:paraId="6A810A6A"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８．講演会・勉強会等に参加したから</w:t>
      </w:r>
    </w:p>
    <w:p w14:paraId="7379768C"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15C5C43C" w14:textId="77777777" w:rsidR="006F483D" w:rsidRPr="006F483D" w:rsidRDefault="006F483D" w:rsidP="006F483D">
      <w:pPr>
        <w:rPr>
          <w:rFonts w:ascii="ＭＳ ゴシック" w:eastAsia="ＭＳ ゴシック" w:hAnsi="ＭＳ ゴシック"/>
        </w:rPr>
      </w:pPr>
    </w:p>
    <w:p w14:paraId="5F05F083"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Ｑ４．＜地球温暖化対策に取り組む際の情報＞</w:t>
      </w:r>
    </w:p>
    <w:p w14:paraId="01E8ACB5"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地球温暖化対策に取り組む際に、どのような情報があると分かりやすい、取り組みやすいと思いますか。（複数選択）</w:t>
      </w:r>
    </w:p>
    <w:p w14:paraId="56364A6F"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１．温室効果ガス（</w:t>
      </w:r>
      <w:r w:rsidR="00CD413A">
        <w:rPr>
          <w:rFonts w:ascii="ＭＳ ゴシック" w:eastAsia="ＭＳ ゴシック" w:hAnsi="ＭＳ ゴシック" w:hint="eastAsia"/>
        </w:rPr>
        <w:t>ＣＯ</w:t>
      </w:r>
      <w:r w:rsidRPr="006F483D">
        <w:rPr>
          <w:rFonts w:ascii="ＭＳ ゴシック" w:eastAsia="ＭＳ ゴシック" w:hAnsi="ＭＳ ゴシック" w:hint="eastAsia"/>
          <w:vertAlign w:val="subscript"/>
        </w:rPr>
        <w:t>2</w:t>
      </w:r>
      <w:r w:rsidRPr="006F483D">
        <w:rPr>
          <w:rFonts w:ascii="ＭＳ ゴシック" w:eastAsia="ＭＳ ゴシック" w:hAnsi="ＭＳ ゴシック" w:hint="eastAsia"/>
        </w:rPr>
        <w:t>等）の排出量の目標</w:t>
      </w:r>
    </w:p>
    <w:p w14:paraId="7BD26462"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２．エネルギー（電気・ガス等）の消費量の目標</w:t>
      </w:r>
    </w:p>
    <w:p w14:paraId="5161EF33" w14:textId="77777777" w:rsidR="006F483D" w:rsidRPr="006F483D" w:rsidRDefault="006F483D" w:rsidP="006F483D">
      <w:pPr>
        <w:ind w:leftChars="202" w:left="850" w:hangingChars="203" w:hanging="426"/>
        <w:rPr>
          <w:rFonts w:ascii="ＭＳ ゴシック" w:eastAsia="ＭＳ ゴシック" w:hAnsi="ＭＳ ゴシック"/>
        </w:rPr>
      </w:pPr>
      <w:r w:rsidRPr="006F483D">
        <w:rPr>
          <w:rFonts w:ascii="ＭＳ ゴシック" w:eastAsia="ＭＳ ゴシック" w:hAnsi="ＭＳ ゴシック" w:hint="eastAsia"/>
        </w:rPr>
        <w:t>３．大阪市の地球温暖化対策のビジョン（大阪の成長につながる脱炭素社会「ゼロカーボン　おおさか」）の提示</w:t>
      </w:r>
    </w:p>
    <w:p w14:paraId="35224B13" w14:textId="77777777" w:rsidR="006F483D" w:rsidRPr="006F483D" w:rsidRDefault="006F483D" w:rsidP="006F483D">
      <w:pPr>
        <w:ind w:leftChars="202" w:left="850" w:hangingChars="203" w:hanging="426"/>
        <w:rPr>
          <w:rFonts w:ascii="ＭＳ ゴシック" w:eastAsia="ＭＳ ゴシック" w:hAnsi="ＭＳ ゴシック"/>
        </w:rPr>
      </w:pPr>
      <w:r w:rsidRPr="006F483D">
        <w:rPr>
          <w:rFonts w:ascii="ＭＳ ゴシック" w:eastAsia="ＭＳ ゴシック" w:hAnsi="ＭＳ ゴシック" w:hint="eastAsia"/>
        </w:rPr>
        <w:t>４．具体的な地球温暖化対策の取組み（省エネ行動等）に関する目標とその効果（</w:t>
      </w:r>
      <w:r w:rsidR="00CD413A">
        <w:rPr>
          <w:rFonts w:ascii="ＭＳ ゴシック" w:eastAsia="ＭＳ ゴシック" w:hAnsi="ＭＳ ゴシック" w:hint="eastAsia"/>
        </w:rPr>
        <w:t>ＣＯ</w:t>
      </w:r>
      <w:r w:rsidRPr="006F483D">
        <w:rPr>
          <w:rFonts w:ascii="ＭＳ ゴシック" w:eastAsia="ＭＳ ゴシック" w:hAnsi="ＭＳ ゴシック" w:hint="eastAsia"/>
          <w:vertAlign w:val="subscript"/>
        </w:rPr>
        <w:t>2</w:t>
      </w:r>
      <w:r w:rsidRPr="006F483D">
        <w:rPr>
          <w:rFonts w:ascii="ＭＳ ゴシック" w:eastAsia="ＭＳ ゴシック" w:hAnsi="ＭＳ ゴシック" w:hint="eastAsia"/>
        </w:rPr>
        <w:t>削減効果・節約効果等）の提示</w:t>
      </w:r>
    </w:p>
    <w:p w14:paraId="7FA6DFAE"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５．地球温暖化による気候変動の影響と将来予測などの情報</w:t>
      </w:r>
    </w:p>
    <w:p w14:paraId="3FE016DD"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12D9F17B" w14:textId="77777777" w:rsidR="006F483D" w:rsidRPr="006F483D" w:rsidRDefault="006F483D" w:rsidP="006F483D">
      <w:pPr>
        <w:rPr>
          <w:rFonts w:ascii="ＭＳ ゴシック" w:eastAsia="ＭＳ ゴシック" w:hAnsi="ＭＳ ゴシック"/>
          <w:color w:val="FF0000"/>
        </w:rPr>
      </w:pPr>
    </w:p>
    <w:p w14:paraId="4E11C351"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Ｑ５．＜大阪市の地球温暖化対策＞</w:t>
      </w:r>
    </w:p>
    <w:p w14:paraId="1A7EC6C8"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地球温暖化対策として、大阪市はどのようなことに優先的に取り組むべきだと思いますか。あてはまるものを３つまでお選びください。</w:t>
      </w:r>
    </w:p>
    <w:p w14:paraId="0C9C9DA8"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１．太陽光発電などの再生可能エネルギーの導入を促進する。</w:t>
      </w:r>
    </w:p>
    <w:p w14:paraId="6F58F5F1"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２．水素など新たなエネルギーの活用を進める。</w:t>
      </w:r>
    </w:p>
    <w:p w14:paraId="42E01C6E"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３．</w:t>
      </w:r>
      <w:r w:rsidR="00CD413A">
        <w:rPr>
          <w:rFonts w:ascii="ＭＳ ゴシック" w:eastAsia="ＭＳ ゴシック" w:hAnsi="ＭＳ ゴシック" w:hint="eastAsia"/>
        </w:rPr>
        <w:t>ＥＶ</w:t>
      </w:r>
      <w:r w:rsidRPr="006F483D">
        <w:rPr>
          <w:rFonts w:ascii="ＭＳ ゴシック" w:eastAsia="ＭＳ ゴシック" w:hAnsi="ＭＳ ゴシック" w:hint="eastAsia"/>
        </w:rPr>
        <w:t>（電気自動車）や</w:t>
      </w:r>
      <w:r w:rsidR="00CD413A">
        <w:rPr>
          <w:rFonts w:ascii="ＭＳ ゴシック" w:eastAsia="ＭＳ ゴシック" w:hAnsi="ＭＳ ゴシック" w:hint="eastAsia"/>
        </w:rPr>
        <w:t>ＦＣＶ</w:t>
      </w:r>
      <w:r w:rsidRPr="006F483D">
        <w:rPr>
          <w:rFonts w:ascii="ＭＳ ゴシック" w:eastAsia="ＭＳ ゴシック" w:hAnsi="ＭＳ ゴシック" w:hint="eastAsia"/>
        </w:rPr>
        <w:t>（燃料電池自動車）の普及を拡大する。</w:t>
      </w:r>
    </w:p>
    <w:p w14:paraId="2AAF87CC" w14:textId="77777777" w:rsidR="006F483D" w:rsidRPr="006F483D" w:rsidRDefault="006F483D" w:rsidP="006F483D">
      <w:pPr>
        <w:ind w:leftChars="202" w:left="844" w:hangingChars="200" w:hanging="420"/>
        <w:rPr>
          <w:rFonts w:ascii="ＭＳ ゴシック" w:eastAsia="ＭＳ ゴシック" w:hAnsi="ＭＳ ゴシック"/>
        </w:rPr>
      </w:pPr>
      <w:r w:rsidRPr="006F483D">
        <w:rPr>
          <w:rFonts w:ascii="ＭＳ ゴシック" w:eastAsia="ＭＳ ゴシック" w:hAnsi="ＭＳ ゴシック" w:hint="eastAsia"/>
        </w:rPr>
        <w:t>４．地球温暖化対策に資する国民運動「ＣＯＯＬ　ＣＨＯＩＣＥ（賢い選択）」を推進する。</w:t>
      </w:r>
    </w:p>
    <w:p w14:paraId="2AF95CCD"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５．脱炭素マインドを醸成する環境教育・普及啓発を推進する。</w:t>
      </w:r>
    </w:p>
    <w:p w14:paraId="3B69E716"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６．遮熱・断熱仕様等の導入など、省エネ性能の高い建築物の普及を拡大する。</w:t>
      </w:r>
    </w:p>
    <w:p w14:paraId="68D2FCD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７．事業活動の脱炭素化に向けた事業者の自主的な取組みを促進する。</w:t>
      </w:r>
    </w:p>
    <w:p w14:paraId="013A0F96"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８．市役所等公共施設において省エネ化や再生可能エネルギーの導入を拡大する。</w:t>
      </w:r>
    </w:p>
    <w:p w14:paraId="2B74944E"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９．地域特性を活かした環境技術の実装された脱炭素型のまちづくりに取り組む。</w:t>
      </w:r>
    </w:p>
    <w:p w14:paraId="326A51A0"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10．公共交通機関や徒歩・自転車等の移動が便利なまちづくりを進める。</w:t>
      </w:r>
    </w:p>
    <w:p w14:paraId="33CA2B9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11．食品ロス対策やプラスチックごみの削減など、省資源と資源循環を促進する。</w:t>
      </w:r>
    </w:p>
    <w:p w14:paraId="6DF66A5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12．緑化を推進する。また、国産木材の利用を促進する</w:t>
      </w:r>
    </w:p>
    <w:p w14:paraId="2159D206"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13．地球温暖化対策に関するビジネスの活性化を進める。</w:t>
      </w:r>
    </w:p>
    <w:p w14:paraId="0DDB069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w:t>
      </w:r>
      <w:r w:rsidRPr="006F483D">
        <w:rPr>
          <w:rFonts w:ascii="ＭＳ ゴシック" w:eastAsia="ＭＳ ゴシック" w:hAnsi="ＭＳ ゴシック"/>
        </w:rPr>
        <w:t>4</w:t>
      </w:r>
      <w:r w:rsidRPr="006F483D">
        <w:rPr>
          <w:rFonts w:ascii="ＭＳ ゴシック" w:eastAsia="ＭＳ ゴシック" w:hAnsi="ＭＳ ゴシック" w:hint="eastAsia"/>
        </w:rPr>
        <w:t>．海外の都市との連携等により国際的な地球温暖化対策に貢献する。</w:t>
      </w:r>
    </w:p>
    <w:p w14:paraId="2697F970"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15．その他（具体的に　　　　　　　　　　　　　　　　　　　　　　）</w:t>
      </w:r>
    </w:p>
    <w:p w14:paraId="2F4914D5" w14:textId="77777777" w:rsidR="006F483D" w:rsidRPr="006F483D" w:rsidRDefault="006F483D" w:rsidP="006F483D">
      <w:pPr>
        <w:rPr>
          <w:rFonts w:ascii="ＭＳ ゴシック" w:eastAsia="ＭＳ ゴシック" w:hAnsi="ＭＳ ゴシック"/>
          <w:color w:val="FF0000"/>
        </w:rPr>
      </w:pPr>
    </w:p>
    <w:p w14:paraId="21B0EC5F"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lastRenderedPageBreak/>
        <w:t>Ｑ６．＜気候変動への適応の認知度＞</w:t>
      </w:r>
    </w:p>
    <w:p w14:paraId="1B68CCCF"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気候変動への「適応（＊）」についてお伺いします。あなたは「適応」という言葉を知っていますか。</w:t>
      </w:r>
    </w:p>
    <w:p w14:paraId="1E85E1F1"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１．意味も含めて知っていた。</w:t>
      </w:r>
    </w:p>
    <w:p w14:paraId="11398BA2"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２．言葉は知っているが、意味は知らなかった。</w:t>
      </w:r>
    </w:p>
    <w:p w14:paraId="67AE785A"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３．言葉自体を知らなかった。</w:t>
      </w:r>
    </w:p>
    <w:p w14:paraId="2B4BFEDF" w14:textId="77777777" w:rsidR="006F483D" w:rsidRPr="006F483D" w:rsidRDefault="006F483D" w:rsidP="006F483D">
      <w:pPr>
        <w:ind w:leftChars="200" w:left="420" w:firstLineChars="2" w:firstLine="4"/>
        <w:rPr>
          <w:rFonts w:ascii="ＭＳ ゴシック" w:eastAsia="ＭＳ ゴシック" w:hAnsi="ＭＳ ゴシック"/>
        </w:rPr>
      </w:pPr>
    </w:p>
    <w:p w14:paraId="1D7D7340" w14:textId="77777777" w:rsidR="006F483D" w:rsidRPr="006F483D" w:rsidRDefault="006F483D" w:rsidP="006F483D">
      <w:pPr>
        <w:ind w:firstLineChars="200" w:firstLine="420"/>
        <w:rPr>
          <w:rFonts w:ascii="ＭＳ ゴシック" w:eastAsia="ＭＳ ゴシック" w:hAnsi="ＭＳ ゴシック"/>
          <w:szCs w:val="21"/>
        </w:rPr>
      </w:pPr>
      <w:r w:rsidRPr="006F483D">
        <w:rPr>
          <w:rFonts w:ascii="ＭＳ ゴシック" w:eastAsia="ＭＳ ゴシック" w:hAnsi="ＭＳ ゴシック" w:hint="eastAsia"/>
          <w:szCs w:val="21"/>
        </w:rPr>
        <w:t>（＊）「適応」とは</w:t>
      </w:r>
    </w:p>
    <w:p w14:paraId="70BB279A" w14:textId="77777777" w:rsidR="006F483D" w:rsidRPr="006F483D" w:rsidRDefault="006F483D" w:rsidP="006F483D">
      <w:pPr>
        <w:ind w:leftChars="200" w:left="420" w:firstLineChars="100" w:firstLine="210"/>
        <w:rPr>
          <w:rFonts w:ascii="ＭＳ ゴシック" w:eastAsia="ＭＳ ゴシック" w:hAnsi="ＭＳ ゴシック"/>
          <w:szCs w:val="21"/>
        </w:rPr>
      </w:pPr>
      <w:r w:rsidRPr="006F483D">
        <w:rPr>
          <w:rFonts w:ascii="ＭＳ ゴシック" w:eastAsia="ＭＳ ゴシック" w:hAnsi="ＭＳ ゴシック" w:hint="eastAsia"/>
          <w:szCs w:val="21"/>
        </w:rPr>
        <w:t>地球温暖化対策として、温室効果ガスの排出を抑制する取組（「緩和」）を進めたうえで、それでも現在生じている、又は将来の発生が予測される気候変動の影響に対して、その被害を回避し、又は軽減する取組のこと。例えば、自然災害への備え（浸水対策）や熱中症対策も「適応」の取組です。</w:t>
      </w:r>
    </w:p>
    <w:p w14:paraId="56EB387A" w14:textId="77777777" w:rsidR="006F483D" w:rsidRPr="006F483D" w:rsidRDefault="006F483D" w:rsidP="006F483D">
      <w:pPr>
        <w:rPr>
          <w:rFonts w:ascii="ＭＳ ゴシック" w:eastAsia="ＭＳ ゴシック" w:hAnsi="ＭＳ ゴシック"/>
          <w:szCs w:val="21"/>
        </w:rPr>
      </w:pPr>
    </w:p>
    <w:p w14:paraId="18E29224" w14:textId="77777777" w:rsidR="006F483D" w:rsidRPr="006F483D" w:rsidRDefault="006F483D" w:rsidP="006F483D">
      <w:pPr>
        <w:rPr>
          <w:rFonts w:ascii="ＭＳ ゴシック" w:eastAsia="ＭＳ ゴシック" w:hAnsi="ＭＳ ゴシック"/>
          <w:szCs w:val="21"/>
        </w:rPr>
      </w:pPr>
    </w:p>
    <w:p w14:paraId="470D1F2F"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（２）ヒートアイランド対策について</w:t>
      </w:r>
    </w:p>
    <w:p w14:paraId="5D72191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Ｑ７．＜ヒートアイランド現象の認知度＞</w:t>
      </w:r>
    </w:p>
    <w:p w14:paraId="7D38E748"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あなたは、『ヒートアイランド現象（＊）』という言葉や内容を知っていますか。もっとも近いものを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0B0DBF41"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１．言葉も内容も知っていた</w:t>
      </w:r>
    </w:p>
    <w:p w14:paraId="296ECB19"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２．言葉は知っていたが、内容は知らなかった</w:t>
      </w:r>
    </w:p>
    <w:p w14:paraId="1A72578D"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３．内容は知っていたが、言葉は知らなかった</w:t>
      </w:r>
    </w:p>
    <w:p w14:paraId="2F956B0E"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４．言葉も内容も知らなかった</w:t>
      </w:r>
    </w:p>
    <w:p w14:paraId="1238BFB8" w14:textId="77777777" w:rsidR="006F483D" w:rsidRPr="006F483D" w:rsidRDefault="006F483D" w:rsidP="006F483D">
      <w:pPr>
        <w:rPr>
          <w:rFonts w:ascii="ＭＳ ゴシック" w:eastAsia="ＭＳ ゴシック" w:hAnsi="ＭＳ ゴシック"/>
        </w:rPr>
      </w:pPr>
    </w:p>
    <w:p w14:paraId="261FC23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（＊）ヒートアイランド現象</w:t>
      </w:r>
    </w:p>
    <w:p w14:paraId="2B69D587"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 xml:space="preserve">　都市部の気温が郊外と比較して高くなる現象。</w:t>
      </w:r>
    </w:p>
    <w:p w14:paraId="16315BF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 xml:space="preserve">　都市部でのエネルギー消費に伴う排熱の増加や緑地の現象、高層ビルなどによる通風の阻害、道路がアスファルトやコンクリートで固められていることなどから、地表面からの水分蒸発が少なくなることなどによって起きます。</w:t>
      </w:r>
    </w:p>
    <w:p w14:paraId="7EA19D84" w14:textId="77777777" w:rsidR="006F483D" w:rsidRPr="006F483D" w:rsidRDefault="006F483D" w:rsidP="006F483D">
      <w:pPr>
        <w:rPr>
          <w:rFonts w:ascii="ＭＳ ゴシック" w:eastAsia="ＭＳ ゴシック" w:hAnsi="ＭＳ ゴシック"/>
        </w:rPr>
      </w:pPr>
    </w:p>
    <w:p w14:paraId="1924D727"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Ｑ８．＜ヒートアイランド現象のイメージ＞</w:t>
      </w:r>
    </w:p>
    <w:p w14:paraId="355EB2E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「ヒートアイランド現象」について、あなたが生活していくうえで感じることは何ですか。あてはまるものを</w:t>
      </w:r>
      <w:r w:rsidRPr="006F483D">
        <w:rPr>
          <w:rFonts w:ascii="ＭＳ ゴシック" w:eastAsia="ＭＳ ゴシック" w:hAnsi="ＭＳ ゴシック" w:hint="eastAsia"/>
          <w:u w:val="single"/>
        </w:rPr>
        <w:t>３つまで</w:t>
      </w:r>
      <w:r w:rsidRPr="006F483D">
        <w:rPr>
          <w:rFonts w:ascii="ＭＳ ゴシック" w:eastAsia="ＭＳ ゴシック" w:hAnsi="ＭＳ ゴシック" w:hint="eastAsia"/>
        </w:rPr>
        <w:t>お選びください。</w:t>
      </w:r>
    </w:p>
    <w:p w14:paraId="0D03446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１．街なかが暑く、日中に出歩きにくい</w:t>
      </w:r>
    </w:p>
    <w:p w14:paraId="51640B7E"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２．夜が暑く、夜中に寝苦しい</w:t>
      </w:r>
    </w:p>
    <w:p w14:paraId="0619C61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３．体調管理しにくく、また熱中症などが心配である</w:t>
      </w:r>
    </w:p>
    <w:p w14:paraId="25D0B6E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４．暑さによりエアコンの使用頻度が多くなり、電気代が高くなる</w:t>
      </w:r>
    </w:p>
    <w:p w14:paraId="5306446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５．局所的な集中豪雨による浸水被害などが心配である</w:t>
      </w:r>
    </w:p>
    <w:p w14:paraId="327B77B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45AB8B5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７．あてはまるものはない（複数選択不可）</w:t>
      </w:r>
    </w:p>
    <w:p w14:paraId="610D0109" w14:textId="77777777" w:rsidR="006F483D" w:rsidRPr="006F483D" w:rsidRDefault="006F483D" w:rsidP="006F483D">
      <w:pPr>
        <w:rPr>
          <w:rFonts w:ascii="ＭＳ ゴシック" w:eastAsia="ＭＳ ゴシック" w:hAnsi="ＭＳ ゴシック"/>
        </w:rPr>
      </w:pPr>
    </w:p>
    <w:p w14:paraId="4AEDA936"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lastRenderedPageBreak/>
        <w:t>Ｑ９．＜ヒートアイランド対策の取組＞</w:t>
      </w:r>
    </w:p>
    <w:p w14:paraId="1A81488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ヒートアイランド対策の取組として、次にあげるものがあります。</w:t>
      </w:r>
    </w:p>
    <w:p w14:paraId="6CC7F03A"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あなたが取り組んでいるものを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p>
    <w:p w14:paraId="4D57E01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１．緑のカーテン（＊１）、よしずによる日差しの遮断</w:t>
      </w:r>
    </w:p>
    <w:p w14:paraId="3F3C0E3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２．打ち水（＊２）、ドライミストなど水を活用</w:t>
      </w:r>
    </w:p>
    <w:p w14:paraId="7DFB5C7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３．公共交通機関の積極的な利用</w:t>
      </w:r>
    </w:p>
    <w:p w14:paraId="2F16B89D"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４．エコカー（＊３）の使用</w:t>
      </w:r>
    </w:p>
    <w:p w14:paraId="15B53D39"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５．エコドライブ（＊４）の実施</w:t>
      </w:r>
    </w:p>
    <w:p w14:paraId="64FA738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６．省エネ家電（テレビ、冷蔵庫、エアコン等）の使用</w:t>
      </w:r>
    </w:p>
    <w:p w14:paraId="772F926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w:t>
      </w:r>
      <w:r w:rsidR="00F44AB3">
        <w:rPr>
          <w:rFonts w:ascii="ＭＳ ゴシック" w:eastAsia="ＭＳ ゴシック" w:hAnsi="ＭＳ ゴシック" w:hint="eastAsia"/>
        </w:rPr>
        <w:t>ＬＥＤ</w:t>
      </w:r>
      <w:r w:rsidRPr="006F483D">
        <w:rPr>
          <w:rFonts w:ascii="ＭＳ ゴシック" w:eastAsia="ＭＳ ゴシック" w:hAnsi="ＭＳ ゴシック" w:hint="eastAsia"/>
        </w:rPr>
        <w:t>電球などの高効率照明の使用</w:t>
      </w:r>
    </w:p>
    <w:p w14:paraId="771083B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８．見える化機器・</w:t>
      </w:r>
      <w:r w:rsidR="00CD413A">
        <w:rPr>
          <w:rFonts w:ascii="ＭＳ ゴシック" w:eastAsia="ＭＳ ゴシック" w:hAnsi="ＭＳ ゴシック" w:hint="eastAsia"/>
        </w:rPr>
        <w:t>ＨＥＭＳ</w:t>
      </w:r>
      <w:r w:rsidRPr="006F483D">
        <w:rPr>
          <w:rFonts w:ascii="ＭＳ ゴシック" w:eastAsia="ＭＳ ゴシック" w:hAnsi="ＭＳ ゴシック" w:hint="eastAsia"/>
        </w:rPr>
        <w:t>（＊５）の使用</w:t>
      </w:r>
    </w:p>
    <w:p w14:paraId="4F9AA92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９．高効率給湯器（エコキュート、エコジョーズなど）（＊６）の設置</w:t>
      </w:r>
    </w:p>
    <w:p w14:paraId="7B5704C4" w14:textId="77777777" w:rsidR="006F483D" w:rsidRPr="006F483D" w:rsidRDefault="006F483D" w:rsidP="006F483D">
      <w:pPr>
        <w:ind w:left="851" w:hanging="425"/>
        <w:rPr>
          <w:rFonts w:ascii="ＭＳ ゴシック" w:eastAsia="ＭＳ ゴシック" w:hAnsi="ＭＳ ゴシック"/>
        </w:rPr>
      </w:pPr>
      <w:r w:rsidRPr="006F483D">
        <w:rPr>
          <w:rFonts w:ascii="ＭＳ ゴシック" w:eastAsia="ＭＳ ゴシック" w:hAnsi="ＭＳ ゴシック" w:hint="eastAsia"/>
        </w:rPr>
        <w:t>10．家庭用コージェネレーションシステム（エコウィル、エネファームなど）（＊７）の設置</w:t>
      </w:r>
    </w:p>
    <w:p w14:paraId="545ED2B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11．太陽光発電設備（＊８）の設置</w:t>
      </w:r>
    </w:p>
    <w:p w14:paraId="54C72FC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12．太陽熱温水器（＊９）の設置</w:t>
      </w:r>
    </w:p>
    <w:p w14:paraId="7880584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13．緑化、高反射率塗装などによる建物表面の高温化の防止</w:t>
      </w:r>
    </w:p>
    <w:p w14:paraId="6EC69E9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14．建物の断熱化（複層ガラス、内窓、断熱壁など）</w:t>
      </w:r>
    </w:p>
    <w:p w14:paraId="54BECCC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15．その他（具体的に：　　　　　　　　　　　　　　　　　　　　　　）</w:t>
      </w:r>
    </w:p>
    <w:p w14:paraId="36C240D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16．取り組んでいない（複数選択不可）</w:t>
      </w:r>
    </w:p>
    <w:p w14:paraId="553D3B96" w14:textId="77777777" w:rsidR="006F483D" w:rsidRPr="006F483D" w:rsidRDefault="006F483D" w:rsidP="006F483D">
      <w:pPr>
        <w:rPr>
          <w:rFonts w:ascii="ＭＳ ゴシック" w:eastAsia="ＭＳ ゴシック" w:hAnsi="ＭＳ ゴシック"/>
        </w:rPr>
      </w:pPr>
    </w:p>
    <w:p w14:paraId="2923C309"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（＊１）緑のカーテン</w:t>
      </w:r>
    </w:p>
    <w:p w14:paraId="5BFDE611"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緑のカーテンは、建物の窓際や壁、屋上をゴーヤやアサガオなどのツル性の植物でカーテンのように覆い、夏の日差しを遮るものです。</w:t>
      </w:r>
    </w:p>
    <w:p w14:paraId="3670040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（＊２）打ち水</w:t>
      </w:r>
    </w:p>
    <w:p w14:paraId="0258337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草花や木への水やり等も含めて、夏場に水をまく行為をいいます。</w:t>
      </w:r>
    </w:p>
    <w:p w14:paraId="0CBA9C9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（＊３）エコカー</w:t>
      </w:r>
    </w:p>
    <w:p w14:paraId="6E172B12" w14:textId="77777777" w:rsidR="006F483D" w:rsidRPr="00085480" w:rsidRDefault="006F483D" w:rsidP="006F483D">
      <w:pPr>
        <w:ind w:leftChars="202" w:left="424" w:firstLineChars="100" w:firstLine="210"/>
        <w:rPr>
          <w:rFonts w:ascii="ＭＳ ゴシック" w:eastAsia="ＭＳ ゴシック" w:hAnsi="ＭＳ ゴシック"/>
        </w:rPr>
      </w:pPr>
      <w:r w:rsidRPr="00085480">
        <w:rPr>
          <w:rFonts w:ascii="ＭＳ ゴシック" w:eastAsia="ＭＳ ゴシック" w:hAnsi="ＭＳ ゴシック" w:hint="eastAsia"/>
        </w:rPr>
        <w:t>電気自動車、プラグインハイブリッド自動車、燃料電池自動車、</w:t>
      </w:r>
      <w:r w:rsidR="00971D0E" w:rsidRPr="00085480">
        <w:rPr>
          <w:rFonts w:ascii="ＭＳ ゴシック" w:eastAsia="ＭＳ ゴシック" w:hAnsi="ＭＳ ゴシック" w:hint="eastAsia"/>
        </w:rPr>
        <w:t>ハイブリッド自動車、</w:t>
      </w:r>
      <w:r w:rsidRPr="00085480">
        <w:rPr>
          <w:rFonts w:ascii="ＭＳ ゴシック" w:eastAsia="ＭＳ ゴシック" w:hAnsi="ＭＳ ゴシック" w:hint="eastAsia"/>
        </w:rPr>
        <w:t>クリーンディーゼル</w:t>
      </w:r>
      <w:r w:rsidR="00971D0E" w:rsidRPr="00085480">
        <w:rPr>
          <w:rFonts w:ascii="ＭＳ ゴシック" w:eastAsia="ＭＳ ゴシック" w:hAnsi="ＭＳ ゴシック" w:hint="eastAsia"/>
        </w:rPr>
        <w:t>自動車</w:t>
      </w:r>
      <w:r w:rsidRPr="00085480">
        <w:rPr>
          <w:rFonts w:ascii="ＭＳ ゴシック" w:eastAsia="ＭＳ ゴシック" w:hAnsi="ＭＳ ゴシック" w:hint="eastAsia"/>
        </w:rPr>
        <w:t>、天然ガス自動車、低燃費かつ低排出ガス認定車のことをいいます。</w:t>
      </w:r>
    </w:p>
    <w:p w14:paraId="09DC41ED" w14:textId="77777777" w:rsidR="006F483D" w:rsidRPr="006F483D" w:rsidRDefault="006F483D" w:rsidP="006F483D">
      <w:pPr>
        <w:ind w:leftChars="202" w:left="426" w:hanging="2"/>
        <w:rPr>
          <w:rFonts w:ascii="ＭＳ ゴシック" w:eastAsia="ＭＳ ゴシック" w:hAnsi="ＭＳ ゴシック"/>
        </w:rPr>
      </w:pPr>
      <w:r w:rsidRPr="00085480">
        <w:rPr>
          <w:rFonts w:ascii="ＭＳ ゴシック" w:eastAsia="ＭＳ ゴシック" w:hAnsi="ＭＳ ゴシック" w:hint="eastAsia"/>
        </w:rPr>
        <w:t>（＊４）エコドライブ</w:t>
      </w:r>
    </w:p>
    <w:p w14:paraId="61D9D71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無用なアイドリングをしない、無用な空ぶかしをしない、急発進及び急加速をしない等、環境負荷の軽減に配慮した自動車の使用のことをいいます。</w:t>
      </w:r>
    </w:p>
    <w:p w14:paraId="7D1E98A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（＊５）見える化機器・</w:t>
      </w:r>
      <w:r w:rsidR="00CD413A">
        <w:rPr>
          <w:rFonts w:ascii="ＭＳ ゴシック" w:eastAsia="ＭＳ ゴシック" w:hAnsi="ＭＳ ゴシック" w:hint="eastAsia"/>
        </w:rPr>
        <w:t>ＨＥＭＳ</w:t>
      </w:r>
    </w:p>
    <w:p w14:paraId="19D40B9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リアルタイムで家庭内の電気使用量や個別の家電製品等の使用状況がわかる機器です。家庭での適切なエネルギーの需給状況を生活にあわせて調節・制御してくれるシステムを併せ持つものを、特に</w:t>
      </w:r>
      <w:r w:rsidR="0000322D">
        <w:rPr>
          <w:rFonts w:ascii="ＭＳ ゴシック" w:eastAsia="ＭＳ ゴシック" w:hAnsi="ＭＳ ゴシック" w:hint="eastAsia"/>
        </w:rPr>
        <w:t>ＨＥＭＳ</w:t>
      </w:r>
      <w:r w:rsidRPr="006F483D">
        <w:rPr>
          <w:rFonts w:ascii="ＭＳ ゴシック" w:eastAsia="ＭＳ ゴシック" w:hAnsi="ＭＳ ゴシック" w:hint="eastAsia"/>
        </w:rPr>
        <w:t>といいます。</w:t>
      </w:r>
    </w:p>
    <w:p w14:paraId="76CCE170"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（＊６）高効率給湯器（エコキュート、エコジョーズなど）</w:t>
      </w:r>
    </w:p>
    <w:p w14:paraId="2CF17A21"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従来の機器に比べて少ないエネルギーでお湯を沸かすことのできる給湯器です。空気の熱を利用してお湯を沸かすヒートポンプ給湯器（エコキュート）や、従来は大気中に捨てていた熱エネルギーを利用する潜熱回収型給湯器（エコジョーズ）などがあります。</w:t>
      </w:r>
    </w:p>
    <w:p w14:paraId="46E701F4"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（＊７）家庭用コージェネレーションシステム（エコウィル、エネファームなど）</w:t>
      </w:r>
    </w:p>
    <w:p w14:paraId="2742CFCC"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lastRenderedPageBreak/>
        <w:t>エンジンや燃料電池で発電し、そのとき出る熱でお湯を沸かしたり暖房に利用できるコージェネレーション（熱電併給）システムです。ご家庭の電気、給湯、暖房をまかなうことができます。</w:t>
      </w:r>
    </w:p>
    <w:p w14:paraId="492A9D00"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（＊８）太陽光発電設備</w:t>
      </w:r>
    </w:p>
    <w:p w14:paraId="02D5E551"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太陽電池により太陽の光エネルギーを電気にかえます。比較的設置しやすいため、再生可能エネルギーの中で現在最も普及しているといわれています。</w:t>
      </w:r>
    </w:p>
    <w:p w14:paraId="62CAFF8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（＊９）太陽熱温水器</w:t>
      </w:r>
    </w:p>
    <w:p w14:paraId="20B9091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太陽の熱をソーラーパネルで集め、そこに水を通して温水にします。昔から使われている太陽熱利用機器です。</w:t>
      </w:r>
    </w:p>
    <w:p w14:paraId="759E0F7E" w14:textId="77777777" w:rsidR="006F483D" w:rsidRPr="006F483D" w:rsidRDefault="006F483D" w:rsidP="006F483D">
      <w:pPr>
        <w:rPr>
          <w:rFonts w:ascii="ＭＳ ゴシック" w:eastAsia="ＭＳ ゴシック" w:hAnsi="ＭＳ ゴシック"/>
        </w:rPr>
      </w:pPr>
    </w:p>
    <w:p w14:paraId="4BC53CB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Ｑ10．＜打ち水の実施状況＞</w:t>
      </w:r>
    </w:p>
    <w:p w14:paraId="68B67677"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個人でできる身近なヒートアイランド対策のひとつに『打ち水』がありますが、あなたは、夏場に『打ち水』（草花や木への水やり等も含めて、夏場に水をまく行為）を行っていますか。もっとも近いものを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3AEBB27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１．毎年行っている</w:t>
      </w:r>
    </w:p>
    <w:p w14:paraId="7F2A1CA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２．毎年ではないが行っている</w:t>
      </w:r>
    </w:p>
    <w:p w14:paraId="0D9B017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３．以前は行っていたが、いまは行っていない</w:t>
      </w:r>
    </w:p>
    <w:p w14:paraId="0E93622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４．行いたいが、実施できる環境がない</w:t>
      </w:r>
    </w:p>
    <w:p w14:paraId="4728858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５．意識がなく、全く行っていない</w:t>
      </w:r>
    </w:p>
    <w:p w14:paraId="789730FB" w14:textId="77777777" w:rsidR="006F483D" w:rsidRPr="006F483D" w:rsidRDefault="006F483D" w:rsidP="006F483D">
      <w:pPr>
        <w:ind w:leftChars="202" w:left="426" w:hanging="2"/>
        <w:rPr>
          <w:rFonts w:ascii="ＭＳ ゴシック" w:eastAsia="ＭＳ ゴシック" w:hAnsi="ＭＳ ゴシック"/>
        </w:rPr>
      </w:pPr>
    </w:p>
    <w:p w14:paraId="5B3EFC1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Ｑ11．＜緑のカーテン・カーペットづくりの実施状況＞</w:t>
      </w:r>
    </w:p>
    <w:p w14:paraId="1A595E83"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打ち水』のほか、身近なヒートアイランド対策のひとつに『緑のカーテン・カーペット（＊）』づくりがありますが、あなたは夏場『緑のカーテン・カーペット』づくりに取り組んでい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718B99D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１．緑のカーテン・カーペットづくりのいずれか１つでも取り組んでいる</w:t>
      </w:r>
    </w:p>
    <w:p w14:paraId="139A77B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２．以前は取り組んでいたが、今は取り組んでいない</w:t>
      </w:r>
    </w:p>
    <w:p w14:paraId="27EEBB5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３．取り組んでみたいが、取り組める環境がない</w:t>
      </w:r>
    </w:p>
    <w:p w14:paraId="0C968E2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４．取り組んでいないし、これからも取り組むつもりはない</w:t>
      </w:r>
    </w:p>
    <w:p w14:paraId="06D7CD21"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（＊）緑のカーテン・カーペット</w:t>
      </w:r>
    </w:p>
    <w:p w14:paraId="1FE51A7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緑のカーテンは、建物の窓際や壁、屋上をゴーヤやアサガオなどのツル性の植物でカーテンのように覆い、夏の日差しを遮るものです。また、緑のカーペットは、サツマイモなどの葉で屋上をカーペットのように覆い、日差しを遮るものです。</w:t>
      </w:r>
    </w:p>
    <w:p w14:paraId="333633C2" w14:textId="77777777" w:rsidR="006F483D" w:rsidRPr="006F483D" w:rsidRDefault="006F483D" w:rsidP="006F483D">
      <w:pPr>
        <w:ind w:leftChars="202" w:left="424" w:firstLineChars="100" w:firstLine="210"/>
        <w:rPr>
          <w:rFonts w:ascii="ＭＳ ゴシック" w:eastAsia="ＭＳ ゴシック" w:hAnsi="ＭＳ ゴシック"/>
        </w:rPr>
      </w:pPr>
    </w:p>
    <w:p w14:paraId="416C671A"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Ｑ12．＜緑のカーテン・カーペットに関する情報＞</w:t>
      </w:r>
    </w:p>
    <w:p w14:paraId="76BC312D"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あなたはどこで緑のカーテン・カーペットを知りましたか。あてはまるものを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2CB7784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１．チラシ・リーフレット</w:t>
      </w:r>
    </w:p>
    <w:p w14:paraId="158EB349" w14:textId="77777777" w:rsidR="006F483D" w:rsidRPr="006F483D" w:rsidRDefault="00AD26B3" w:rsidP="006F483D">
      <w:pPr>
        <w:ind w:leftChars="202" w:left="426" w:hanging="2"/>
        <w:rPr>
          <w:rFonts w:ascii="ＭＳ ゴシック" w:eastAsia="ＭＳ ゴシック" w:hAnsi="ＭＳ ゴシック"/>
        </w:rPr>
      </w:pPr>
      <w:r>
        <w:rPr>
          <w:rFonts w:ascii="ＭＳ ゴシック" w:eastAsia="ＭＳ ゴシック" w:hAnsi="ＭＳ ゴシック" w:hint="eastAsia"/>
        </w:rPr>
        <w:t>２．区の広報紙</w:t>
      </w:r>
    </w:p>
    <w:p w14:paraId="1E80A96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３．大阪市ホームページ</w:t>
      </w:r>
    </w:p>
    <w:p w14:paraId="48F06D0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４．なにわエコスタイル（大阪市が運営する環境学習情報発信サイト）</w:t>
      </w:r>
    </w:p>
    <w:p w14:paraId="4A93626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w:t>
      </w:r>
      <w:r w:rsidR="0000322D">
        <w:rPr>
          <w:rFonts w:ascii="ＭＳ ゴシック" w:eastAsia="ＭＳ ゴシック" w:hAnsi="ＭＳ ゴシック" w:hint="eastAsia"/>
        </w:rPr>
        <w:t>ＳＮＳ</w:t>
      </w:r>
      <w:r w:rsidRPr="006F483D">
        <w:rPr>
          <w:rFonts w:ascii="ＭＳ ゴシック" w:eastAsia="ＭＳ ゴシック" w:hAnsi="ＭＳ ゴシック" w:hint="eastAsia"/>
        </w:rPr>
        <w:t>（Twitter・Facebook・Instagram等）</w:t>
      </w:r>
    </w:p>
    <w:p w14:paraId="1332365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lastRenderedPageBreak/>
        <w:t>６．テレビ、新聞、雑誌</w:t>
      </w:r>
    </w:p>
    <w:p w14:paraId="085AD72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７．家族、友人、知人</w:t>
      </w:r>
    </w:p>
    <w:p w14:paraId="1FFC0A0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８．大阪市施設での取組を見て</w:t>
      </w:r>
    </w:p>
    <w:p w14:paraId="231A27E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3D79B5F0" w14:textId="77777777" w:rsidR="006F483D" w:rsidRPr="006F483D" w:rsidRDefault="006F483D" w:rsidP="006F483D">
      <w:pPr>
        <w:ind w:leftChars="202" w:left="426" w:hanging="2"/>
        <w:rPr>
          <w:rFonts w:ascii="ＭＳ ゴシック" w:eastAsia="ＭＳ ゴシック" w:hAnsi="ＭＳ ゴシック"/>
        </w:rPr>
      </w:pPr>
    </w:p>
    <w:p w14:paraId="01459D0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Ｑ13．＜夏を快適に過ごすために工夫していること＞</w:t>
      </w:r>
    </w:p>
    <w:p w14:paraId="66A6753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あなたが暑い夏を快適に過ごすためにあなたが工夫していることはありますか。あてはまるものを</w:t>
      </w:r>
      <w:r w:rsidRPr="006F483D">
        <w:rPr>
          <w:rFonts w:ascii="ＭＳ ゴシック" w:eastAsia="ＭＳ ゴシック" w:hAnsi="ＭＳ ゴシック" w:hint="eastAsia"/>
          <w:u w:val="single"/>
        </w:rPr>
        <w:t>３つまで</w:t>
      </w:r>
      <w:r w:rsidRPr="006F483D">
        <w:rPr>
          <w:rFonts w:ascii="ＭＳ ゴシック" w:eastAsia="ＭＳ ゴシック" w:hAnsi="ＭＳ ゴシック" w:hint="eastAsia"/>
        </w:rPr>
        <w:t>お選びください。</w:t>
      </w:r>
    </w:p>
    <w:p w14:paraId="1AEB2D4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１．窓、扉を開けて風とおしをよくしている</w:t>
      </w:r>
    </w:p>
    <w:p w14:paraId="4B35A70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２．クーラーなどの冷房器具を適切に使用している</w:t>
      </w:r>
    </w:p>
    <w:p w14:paraId="6454CED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３．クールビズ、日傘の使用など服装を工夫している</w:t>
      </w:r>
    </w:p>
    <w:p w14:paraId="2490FE01"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４．クールスポット（＊１）を活用している</w:t>
      </w:r>
    </w:p>
    <w:p w14:paraId="696D40A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５．気象予報、暑さ指数（</w:t>
      </w:r>
      <w:r w:rsidR="0000322D">
        <w:rPr>
          <w:rFonts w:ascii="ＭＳ ゴシック" w:eastAsia="ＭＳ ゴシック" w:hAnsi="ＭＳ ゴシック" w:hint="eastAsia"/>
        </w:rPr>
        <w:t>ＷＢＧＴ</w:t>
      </w:r>
      <w:r w:rsidRPr="006F483D">
        <w:rPr>
          <w:rFonts w:ascii="ＭＳ ゴシック" w:eastAsia="ＭＳ ゴシック" w:hAnsi="ＭＳ ゴシック"/>
        </w:rPr>
        <w:t>）</w:t>
      </w:r>
      <w:r w:rsidRPr="006F483D">
        <w:rPr>
          <w:rFonts w:ascii="ＭＳ ゴシック" w:eastAsia="ＭＳ ゴシック" w:hAnsi="ＭＳ ゴシック" w:hint="eastAsia"/>
        </w:rPr>
        <w:t>（＊２）、熱中症予防に関する情報を活用している</w:t>
      </w:r>
    </w:p>
    <w:p w14:paraId="1F56542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4DE673C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７．工夫していることはない（複数選択不可）</w:t>
      </w:r>
    </w:p>
    <w:p w14:paraId="1CF50B9D" w14:textId="77777777" w:rsidR="006F483D" w:rsidRPr="006F483D" w:rsidRDefault="006F483D" w:rsidP="006F483D">
      <w:pPr>
        <w:ind w:leftChars="202" w:left="426" w:hanging="2"/>
        <w:rPr>
          <w:rFonts w:ascii="ＭＳ ゴシック" w:eastAsia="ＭＳ ゴシック" w:hAnsi="ＭＳ ゴシック"/>
        </w:rPr>
      </w:pPr>
    </w:p>
    <w:p w14:paraId="7FCB49D7"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（＊１）クールスポット</w:t>
      </w:r>
    </w:p>
    <w:p w14:paraId="34DCCC12"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公園や木陰、水辺、緑地、屋上、テラスなど、真夏でも涼をとれ、快適に過ごせる屋外空間のことをいいます。</w:t>
      </w:r>
    </w:p>
    <w:p w14:paraId="158D97E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（＊２）暑さ指数（</w:t>
      </w:r>
      <w:r w:rsidR="0000322D">
        <w:rPr>
          <w:rFonts w:ascii="ＭＳ ゴシック" w:eastAsia="ＭＳ ゴシック" w:hAnsi="ＭＳ ゴシック" w:hint="eastAsia"/>
        </w:rPr>
        <w:t>ＷＢＧＴ</w:t>
      </w:r>
      <w:r w:rsidRPr="006F483D">
        <w:rPr>
          <w:rFonts w:ascii="ＭＳ ゴシック" w:eastAsia="ＭＳ ゴシック" w:hAnsi="ＭＳ ゴシック"/>
        </w:rPr>
        <w:t>）</w:t>
      </w:r>
    </w:p>
    <w:p w14:paraId="7408FF5C"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人体と外気との熱のやりとり（熱収支）に着目した指標で、人体の熱収支に与える影響の大きい①湿度、②日射・輻射(ふくしゃ)など周辺の熱環境、③気温の</w:t>
      </w:r>
      <w:r w:rsidR="0000322D">
        <w:rPr>
          <w:rFonts w:ascii="ＭＳ ゴシック" w:eastAsia="ＭＳ ゴシック" w:hAnsi="ＭＳ ゴシック" w:hint="eastAsia"/>
        </w:rPr>
        <w:t>３</w:t>
      </w:r>
      <w:r w:rsidRPr="006F483D">
        <w:rPr>
          <w:rFonts w:ascii="ＭＳ ゴシック" w:eastAsia="ＭＳ ゴシック" w:hAnsi="ＭＳ ゴシック" w:hint="eastAsia"/>
        </w:rPr>
        <w:t>つを取り入れた熱中症を予防することを目的とした指標です。</w:t>
      </w:r>
    </w:p>
    <w:p w14:paraId="18395E17" w14:textId="77777777" w:rsidR="006F483D" w:rsidRPr="006F483D" w:rsidRDefault="006F483D" w:rsidP="006F483D">
      <w:pPr>
        <w:rPr>
          <w:rFonts w:ascii="ＭＳ ゴシック" w:eastAsia="ＭＳ ゴシック" w:hAnsi="ＭＳ ゴシック"/>
          <w:szCs w:val="21"/>
        </w:rPr>
      </w:pPr>
    </w:p>
    <w:p w14:paraId="6BDB60F5"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（３）生物多様性について</w:t>
      </w:r>
    </w:p>
    <w:p w14:paraId="5A23979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Ｑ14．＜生物多様性の認知度＞</w:t>
      </w:r>
    </w:p>
    <w:p w14:paraId="227AFD48"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私たちは、日々の暮らしの中で「生物多様性（＊）」の多大なる恵みを受けています。あなたは、「生物多様性」という言葉や意味を知っていますか。あてはまるものを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635377F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１．言葉も意味も知っていた</w:t>
      </w:r>
    </w:p>
    <w:p w14:paraId="142D28A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２．言葉は知っていたが、意味は知らなかった</w:t>
      </w:r>
    </w:p>
    <w:p w14:paraId="237D48D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３．言葉も意味も知らなかった（⇒Ｑ16へ）</w:t>
      </w:r>
    </w:p>
    <w:p w14:paraId="185F2B9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（＊）生物多様性</w:t>
      </w:r>
    </w:p>
    <w:p w14:paraId="16189D32"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人間を含む全ての生き物は、他の多くの生き物と相互に関わり合って生きており、こうした生き物たちの豊かな「個性」と「つながり」のこと。</w:t>
      </w:r>
    </w:p>
    <w:p w14:paraId="4953505E"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「生態系の多様性」、「種の多様性」、「遺伝子の多様性」という３つの多様性があるとされています。</w:t>
      </w:r>
    </w:p>
    <w:p w14:paraId="1C3F11BF" w14:textId="77777777" w:rsidR="006F483D" w:rsidRPr="006F483D" w:rsidRDefault="006F483D" w:rsidP="006F483D">
      <w:pPr>
        <w:ind w:leftChars="202" w:left="426" w:hanging="2"/>
        <w:rPr>
          <w:rFonts w:ascii="ＭＳ ゴシック" w:eastAsia="ＭＳ ゴシック" w:hAnsi="ＭＳ ゴシック"/>
        </w:rPr>
      </w:pPr>
    </w:p>
    <w:p w14:paraId="3A989FE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Ｑ15．＜生物多様性に関する情報＞</w:t>
      </w:r>
    </w:p>
    <w:p w14:paraId="0C3C5B9C"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Ｑ14で「１」もしくは「２」を回答された方にお聞きします。</w:t>
      </w:r>
    </w:p>
    <w:p w14:paraId="0293239A"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あなたは「生物多様性」という言葉をどこで知りましたか。あてはまるものを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w:t>
      </w:r>
      <w:r w:rsidRPr="006F483D">
        <w:rPr>
          <w:rFonts w:ascii="ＭＳ ゴシック" w:eastAsia="ＭＳ ゴシック" w:hAnsi="ＭＳ ゴシック" w:hint="eastAsia"/>
        </w:rPr>
        <w:lastRenderedPageBreak/>
        <w:t>さい。（複数選択）</w:t>
      </w:r>
    </w:p>
    <w:p w14:paraId="61C979B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１．大阪市の開催する環境学習講座</w:t>
      </w:r>
    </w:p>
    <w:p w14:paraId="094EAF0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２．大阪市関連施設でのイベント、展示等</w:t>
      </w:r>
    </w:p>
    <w:p w14:paraId="2A9E9390"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３．リーフレット、冊子</w:t>
      </w:r>
    </w:p>
    <w:p w14:paraId="208FCF3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４．大阪市ホームページ</w:t>
      </w:r>
    </w:p>
    <w:p w14:paraId="480DF50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５．なにわエコスタイル（大阪市が運営する環境学習情報発信サイト）</w:t>
      </w:r>
    </w:p>
    <w:p w14:paraId="5A7F062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w:t>
      </w:r>
      <w:r w:rsidR="0000322D">
        <w:rPr>
          <w:rFonts w:ascii="ＭＳ ゴシック" w:eastAsia="ＭＳ ゴシック" w:hAnsi="ＭＳ ゴシック" w:hint="eastAsia"/>
        </w:rPr>
        <w:t>ＳＮＳ</w:t>
      </w:r>
      <w:r w:rsidRPr="006F483D">
        <w:rPr>
          <w:rFonts w:ascii="ＭＳ ゴシック" w:eastAsia="ＭＳ ゴシック" w:hAnsi="ＭＳ ゴシック" w:hint="eastAsia"/>
        </w:rPr>
        <w:t>（Twitter・Facebook・Instagram等）</w:t>
      </w:r>
    </w:p>
    <w:p w14:paraId="561B1D5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７．テレビ、新聞、雑誌</w:t>
      </w:r>
    </w:p>
    <w:p w14:paraId="69418E6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８．家族、友人、知人</w:t>
      </w:r>
    </w:p>
    <w:p w14:paraId="13004881"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0CEA3CDB" w14:textId="77777777" w:rsidR="006F483D" w:rsidRPr="006F483D" w:rsidRDefault="006F483D" w:rsidP="006F483D">
      <w:pPr>
        <w:ind w:leftChars="202" w:left="426" w:hanging="2"/>
        <w:rPr>
          <w:rFonts w:ascii="ＭＳ ゴシック" w:eastAsia="ＭＳ ゴシック" w:hAnsi="ＭＳ ゴシック"/>
        </w:rPr>
      </w:pPr>
    </w:p>
    <w:p w14:paraId="112D55A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Ｑ16．＜生物多様性の恵み＞</w:t>
      </w:r>
    </w:p>
    <w:p w14:paraId="133CCFED"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あなたは日々の暮らしの中で、自然や生き物（＊）を身近に感じますか。あてはまるものを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1F01772A"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１．感じる</w:t>
      </w:r>
    </w:p>
    <w:p w14:paraId="1645455A"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２．感じない（⇒Ｑ18へ）</w:t>
      </w:r>
    </w:p>
    <w:p w14:paraId="7A823EEC" w14:textId="77777777" w:rsidR="006F483D" w:rsidRPr="006F483D" w:rsidRDefault="006F483D" w:rsidP="00685BE0">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３．わからない（⇒Ｑ18へ）</w:t>
      </w:r>
    </w:p>
    <w:p w14:paraId="71B4CA89"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（＊）生き物</w:t>
      </w:r>
    </w:p>
    <w:p w14:paraId="3FCACBB3"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動物や植物等の命があるものすべてをいいます。</w:t>
      </w:r>
    </w:p>
    <w:p w14:paraId="61F57B73" w14:textId="77777777" w:rsidR="006F483D" w:rsidRPr="006F483D" w:rsidRDefault="006F483D" w:rsidP="006F483D">
      <w:pPr>
        <w:ind w:leftChars="202" w:left="424" w:firstLineChars="100" w:firstLine="210"/>
        <w:rPr>
          <w:rFonts w:ascii="ＭＳ ゴシック" w:eastAsia="ＭＳ ゴシック" w:hAnsi="ＭＳ ゴシック"/>
        </w:rPr>
      </w:pPr>
    </w:p>
    <w:p w14:paraId="218DDA6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Ｑ17．＜自然や生き物を身近に感じるとき＞</w:t>
      </w:r>
    </w:p>
    <w:p w14:paraId="5A012D6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Ｑ16で「１」を回答された方にお聞きします。</w:t>
      </w:r>
    </w:p>
    <w:p w14:paraId="7A38F11C"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あなたは日々の暮らしの中で、どのような場所で自然や生き物を身近に感じますか。あてはまるものを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7586ADB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１．公園</w:t>
      </w:r>
    </w:p>
    <w:p w14:paraId="4AC2362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２．道路</w:t>
      </w:r>
    </w:p>
    <w:p w14:paraId="17A3F10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３．寺・神社</w:t>
      </w:r>
    </w:p>
    <w:p w14:paraId="0761526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４．川辺</w:t>
      </w:r>
    </w:p>
    <w:p w14:paraId="3BA25B1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５．建物（寺、神社、学校を除く）</w:t>
      </w:r>
    </w:p>
    <w:p w14:paraId="5E8D1A8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６．海辺</w:t>
      </w:r>
    </w:p>
    <w:p w14:paraId="663FAE7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７．学校</w:t>
      </w:r>
    </w:p>
    <w:p w14:paraId="3414197E"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８．その他（具体的に：　　　　　　　　　　　　　　　　　　　　　　）</w:t>
      </w:r>
    </w:p>
    <w:p w14:paraId="0222B498" w14:textId="77777777" w:rsidR="006F483D" w:rsidRPr="006F483D" w:rsidRDefault="006F483D" w:rsidP="00685BE0">
      <w:pPr>
        <w:rPr>
          <w:rFonts w:ascii="ＭＳ ゴシック" w:eastAsia="ＭＳ ゴシック" w:hAnsi="ＭＳ ゴシック"/>
        </w:rPr>
      </w:pPr>
    </w:p>
    <w:p w14:paraId="0876D91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Ｑ18．＜生物多様性保全に貢献する取組＞</w:t>
      </w:r>
    </w:p>
    <w:p w14:paraId="52728E09"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生物多様性を保全し、自然と共生していくためには、一人ひとりの行動も重要です。あなたが現在実行していることはありますか。あてはまるものを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p>
    <w:p w14:paraId="0FBFE1D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１．地産地消を心がけ、旬の食材や自分が住んでいる地域でとれたものを食べる</w:t>
      </w:r>
    </w:p>
    <w:p w14:paraId="4F47422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２．食品ロスなどの無駄な消費をなくすように心がける</w:t>
      </w:r>
    </w:p>
    <w:p w14:paraId="7BC1BE9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３．省エネなど地球温暖化防止に配慮したライフスタイルを心がける</w:t>
      </w:r>
    </w:p>
    <w:p w14:paraId="52B97A53"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４．生物多様性に配慮した認証製品（＊１）や生物多様性保全に貢献している企業の商品やサービ</w:t>
      </w:r>
      <w:r w:rsidRPr="006F483D">
        <w:rPr>
          <w:rFonts w:ascii="ＭＳ ゴシック" w:eastAsia="ＭＳ ゴシック" w:hAnsi="ＭＳ ゴシック" w:hint="eastAsia"/>
        </w:rPr>
        <w:lastRenderedPageBreak/>
        <w:t>スを選ぶ</w:t>
      </w:r>
    </w:p>
    <w:p w14:paraId="3096A97B"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５．外来種（＊２）をペットとして飼ったり、栽培するときは責任を持って行い、放したり捨てたりしないようにする</w:t>
      </w:r>
    </w:p>
    <w:p w14:paraId="1EF099A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６．海、山、川などに行き、身近な自然を楽しく経験する</w:t>
      </w:r>
    </w:p>
    <w:p w14:paraId="0F4401A0"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７．山や川、海など自然のなかへ出かけるときは、ごみ捨てなどのマナーを守り、自然を汚さないように努める</w:t>
      </w:r>
    </w:p>
    <w:p w14:paraId="3EFF1C0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８．清掃活動に参加するなど、まちの美化に努める</w:t>
      </w:r>
    </w:p>
    <w:p w14:paraId="5BE4497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９．自然観察会などの活動に積極的に参加し、自然に対する理解を深める</w:t>
      </w:r>
    </w:p>
    <w:p w14:paraId="5FE3F25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10．里山、農地、ため池など身近な自然環境の保全活動に参加する</w:t>
      </w:r>
    </w:p>
    <w:p w14:paraId="46D3BFD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11．外来種（＊２）の駆除活動や希少種の保護活動に参加する</w:t>
      </w:r>
    </w:p>
    <w:p w14:paraId="4473F16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12．その他（具体的に：　　　　　　　　　　　　　　　　　　　　　　）</w:t>
      </w:r>
    </w:p>
    <w:p w14:paraId="2F00C2C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13．あてはまるものはない（複数選択不可）</w:t>
      </w:r>
    </w:p>
    <w:p w14:paraId="4B3D1546" w14:textId="77777777" w:rsidR="006F483D" w:rsidRPr="006F483D" w:rsidRDefault="006F483D" w:rsidP="006F483D">
      <w:pPr>
        <w:ind w:leftChars="202" w:left="424" w:firstLine="2"/>
        <w:rPr>
          <w:rFonts w:ascii="ＭＳ ゴシック" w:eastAsia="ＭＳ ゴシック" w:hAnsi="ＭＳ ゴシック"/>
        </w:rPr>
      </w:pPr>
    </w:p>
    <w:p w14:paraId="0165F52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（＊１）生物多様性に配慮した認証製品</w:t>
      </w:r>
    </w:p>
    <w:p w14:paraId="3F79862C" w14:textId="77777777" w:rsidR="006F483D" w:rsidRDefault="0000322D" w:rsidP="006F483D">
      <w:pPr>
        <w:ind w:leftChars="202" w:left="424" w:firstLineChars="100" w:firstLine="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5408" behindDoc="0" locked="0" layoutInCell="1" allowOverlap="1" wp14:anchorId="2A567E07" wp14:editId="532DA689">
            <wp:simplePos x="0" y="0"/>
            <wp:positionH relativeFrom="column">
              <wp:posOffset>3566160</wp:posOffset>
            </wp:positionH>
            <wp:positionV relativeFrom="paragraph">
              <wp:posOffset>308610</wp:posOffset>
            </wp:positionV>
            <wp:extent cx="828675" cy="8286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ex3-2-01.gif"/>
                    <pic:cNvPicPr/>
                  </pic:nvPicPr>
                  <pic:blipFill>
                    <a:blip r:embed="rId6">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664384" behindDoc="0" locked="0" layoutInCell="1" allowOverlap="1" wp14:anchorId="195AC75D" wp14:editId="4A9EFC59">
            <wp:simplePos x="0" y="0"/>
            <wp:positionH relativeFrom="column">
              <wp:posOffset>4966335</wp:posOffset>
            </wp:positionH>
            <wp:positionV relativeFrom="paragraph">
              <wp:posOffset>442678</wp:posOffset>
            </wp:positionV>
            <wp:extent cx="734786" cy="66675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55 レインフォレスト・アライアンス認証.gif"/>
                    <pic:cNvPicPr/>
                  </pic:nvPicPr>
                  <pic:blipFill>
                    <a:blip r:embed="rId7">
                      <a:extLst>
                        <a:ext uri="{28A0092B-C50C-407E-A947-70E740481C1C}">
                          <a14:useLocalDpi xmlns:a14="http://schemas.microsoft.com/office/drawing/2010/main" val="0"/>
                        </a:ext>
                      </a:extLst>
                    </a:blip>
                    <a:stretch>
                      <a:fillRect/>
                    </a:stretch>
                  </pic:blipFill>
                  <pic:spPr>
                    <a:xfrm>
                      <a:off x="0" y="0"/>
                      <a:ext cx="734786" cy="666750"/>
                    </a:xfrm>
                    <a:prstGeom prst="rect">
                      <a:avLst/>
                    </a:prstGeom>
                  </pic:spPr>
                </pic:pic>
              </a:graphicData>
            </a:graphic>
            <wp14:sizeRelH relativeFrom="page">
              <wp14:pctWidth>0</wp14:pctWidth>
            </wp14:sizeRelH>
            <wp14:sizeRelV relativeFrom="page">
              <wp14:pctHeight>0</wp14:pctHeight>
            </wp14:sizeRelV>
          </wp:anchor>
        </w:drawing>
      </w:r>
      <w:r w:rsidR="006F483D" w:rsidRPr="006F483D">
        <w:rPr>
          <w:rFonts w:ascii="ＭＳ ゴシック" w:eastAsia="ＭＳ ゴシック" w:hAnsi="ＭＳ ゴシック" w:hint="eastAsia"/>
        </w:rPr>
        <w:t>主な認証制度として、</w:t>
      </w:r>
      <w:r>
        <w:rPr>
          <w:rFonts w:ascii="ＭＳ ゴシック" w:eastAsia="ＭＳ ゴシック" w:hAnsi="ＭＳ ゴシック" w:hint="eastAsia"/>
        </w:rPr>
        <w:t>ＭＳＣ</w:t>
      </w:r>
      <w:r w:rsidR="006F483D" w:rsidRPr="006F483D">
        <w:rPr>
          <w:rFonts w:ascii="ＭＳ ゴシック" w:eastAsia="ＭＳ ゴシック" w:hAnsi="ＭＳ ゴシック" w:hint="eastAsia"/>
        </w:rPr>
        <w:t>認証制度、国際フェアトレード認証制度、</w:t>
      </w:r>
      <w:r>
        <w:rPr>
          <w:rFonts w:ascii="ＭＳ ゴシック" w:eastAsia="ＭＳ ゴシック" w:hAnsi="ＭＳ ゴシック" w:hint="eastAsia"/>
        </w:rPr>
        <w:t>ＲＳＰＯ</w:t>
      </w:r>
      <w:r w:rsidR="006F483D" w:rsidRPr="006F483D">
        <w:rPr>
          <w:rFonts w:ascii="ＭＳ ゴシック" w:eastAsia="ＭＳ ゴシック" w:hAnsi="ＭＳ ゴシック" w:hint="eastAsia"/>
        </w:rPr>
        <w:t>認証制度、</w:t>
      </w:r>
      <w:r>
        <w:rPr>
          <w:rFonts w:ascii="ＭＳ ゴシック" w:eastAsia="ＭＳ ゴシック" w:hAnsi="ＭＳ ゴシック" w:hint="eastAsia"/>
        </w:rPr>
        <w:t>レインフォレスト・アライアンス認証などがあります。</w:t>
      </w:r>
    </w:p>
    <w:p w14:paraId="341D0CA5" w14:textId="77777777" w:rsidR="0000322D" w:rsidRDefault="0000322D" w:rsidP="006F483D">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3360" behindDoc="0" locked="0" layoutInCell="1" allowOverlap="1" wp14:anchorId="5043B9B3" wp14:editId="5137D9EC">
            <wp:simplePos x="0" y="0"/>
            <wp:positionH relativeFrom="column">
              <wp:posOffset>2356485</wp:posOffset>
            </wp:positionH>
            <wp:positionV relativeFrom="paragraph">
              <wp:posOffset>32385</wp:posOffset>
            </wp:positionV>
            <wp:extent cx="550203" cy="648929"/>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55 フェアトレード.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203" cy="648929"/>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662336" behindDoc="0" locked="0" layoutInCell="1" allowOverlap="1" wp14:anchorId="66B02107" wp14:editId="0DEFF1C6">
            <wp:simplePos x="0" y="0"/>
            <wp:positionH relativeFrom="column">
              <wp:posOffset>508635</wp:posOffset>
            </wp:positionH>
            <wp:positionV relativeFrom="paragraph">
              <wp:posOffset>32385</wp:posOffset>
            </wp:positionV>
            <wp:extent cx="1294986" cy="50482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55 海のエコラベル.jpg"/>
                    <pic:cNvPicPr/>
                  </pic:nvPicPr>
                  <pic:blipFill>
                    <a:blip r:embed="rId9">
                      <a:extLst>
                        <a:ext uri="{28A0092B-C50C-407E-A947-70E740481C1C}">
                          <a14:useLocalDpi xmlns:a14="http://schemas.microsoft.com/office/drawing/2010/main" val="0"/>
                        </a:ext>
                      </a:extLst>
                    </a:blip>
                    <a:stretch>
                      <a:fillRect/>
                    </a:stretch>
                  </pic:blipFill>
                  <pic:spPr>
                    <a:xfrm>
                      <a:off x="0" y="0"/>
                      <a:ext cx="1294986" cy="504825"/>
                    </a:xfrm>
                    <a:prstGeom prst="rect">
                      <a:avLst/>
                    </a:prstGeom>
                  </pic:spPr>
                </pic:pic>
              </a:graphicData>
            </a:graphic>
            <wp14:sizeRelH relativeFrom="page">
              <wp14:pctWidth>0</wp14:pctWidth>
            </wp14:sizeRelH>
            <wp14:sizeRelV relativeFrom="page">
              <wp14:pctHeight>0</wp14:pctHeight>
            </wp14:sizeRelV>
          </wp:anchor>
        </w:drawing>
      </w:r>
    </w:p>
    <w:p w14:paraId="597ADFE5" w14:textId="77777777" w:rsidR="0000322D" w:rsidRDefault="0000322D" w:rsidP="006F483D">
      <w:pPr>
        <w:ind w:leftChars="202" w:left="424" w:firstLineChars="100" w:firstLine="210"/>
        <w:rPr>
          <w:rFonts w:ascii="ＭＳ ゴシック" w:eastAsia="ＭＳ ゴシック" w:hAnsi="ＭＳ ゴシック"/>
        </w:rPr>
      </w:pPr>
    </w:p>
    <w:p w14:paraId="59EC38BE" w14:textId="77777777" w:rsidR="0000322D" w:rsidRDefault="0000322D" w:rsidP="006F483D">
      <w:pPr>
        <w:ind w:leftChars="202" w:left="424" w:firstLineChars="100" w:firstLine="210"/>
        <w:rPr>
          <w:rFonts w:ascii="ＭＳ ゴシック" w:eastAsia="ＭＳ ゴシック" w:hAnsi="ＭＳ ゴシック"/>
        </w:rPr>
      </w:pPr>
    </w:p>
    <w:p w14:paraId="5649C815" w14:textId="77777777" w:rsidR="004074D3" w:rsidRPr="006F483D" w:rsidRDefault="004074D3" w:rsidP="006F483D">
      <w:pPr>
        <w:ind w:leftChars="202" w:left="424" w:firstLineChars="100" w:firstLine="210"/>
        <w:rPr>
          <w:rFonts w:ascii="ＭＳ ゴシック" w:eastAsia="ＭＳ ゴシック" w:hAnsi="ＭＳ ゴシック"/>
        </w:rPr>
      </w:pPr>
    </w:p>
    <w:p w14:paraId="678DBF8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（＊２）外来種</w:t>
      </w:r>
    </w:p>
    <w:p w14:paraId="43F92EC1"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外来種とは、もともとその地域にいなかったのに、人間の活動によって他の地域から入ってきた生物のことを指します。</w:t>
      </w:r>
    </w:p>
    <w:p w14:paraId="498368F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外来動物の例：アメリカザリガニ、ミシシッピアカミミガメ（ミドリガメ）など</w:t>
      </w:r>
    </w:p>
    <w:p w14:paraId="515FD208"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外来植物の例：シロツメクサ、ホテイアオイなど</w:t>
      </w:r>
    </w:p>
    <w:p w14:paraId="64095D1D" w14:textId="77777777" w:rsidR="006F483D" w:rsidRPr="006F483D" w:rsidRDefault="006F483D" w:rsidP="006F483D">
      <w:pPr>
        <w:ind w:firstLineChars="200" w:firstLine="420"/>
        <w:rPr>
          <w:rFonts w:ascii="ＭＳ ゴシック" w:eastAsia="ＭＳ ゴシック" w:hAnsi="ＭＳ ゴシック"/>
        </w:rPr>
      </w:pPr>
    </w:p>
    <w:p w14:paraId="56460411" w14:textId="77777777" w:rsidR="000514F8" w:rsidRPr="006F483D" w:rsidRDefault="000514F8"/>
    <w:sectPr w:rsidR="000514F8" w:rsidRPr="006F483D" w:rsidSect="00685BE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4FAF" w14:textId="77777777" w:rsidR="0067417F" w:rsidRDefault="0067417F" w:rsidP="0009763C">
      <w:r>
        <w:separator/>
      </w:r>
    </w:p>
  </w:endnote>
  <w:endnote w:type="continuationSeparator" w:id="0">
    <w:p w14:paraId="7D974B58" w14:textId="77777777" w:rsidR="0067417F" w:rsidRDefault="0067417F" w:rsidP="0009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7C73" w14:textId="77777777" w:rsidR="0067417F" w:rsidRDefault="0067417F" w:rsidP="0009763C">
      <w:r>
        <w:separator/>
      </w:r>
    </w:p>
  </w:footnote>
  <w:footnote w:type="continuationSeparator" w:id="0">
    <w:p w14:paraId="02BD4003" w14:textId="77777777" w:rsidR="0067417F" w:rsidRDefault="0067417F" w:rsidP="00097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3D"/>
    <w:rsid w:val="0000322D"/>
    <w:rsid w:val="000514F8"/>
    <w:rsid w:val="00085480"/>
    <w:rsid w:val="0009763C"/>
    <w:rsid w:val="002E5FCC"/>
    <w:rsid w:val="004074D3"/>
    <w:rsid w:val="00423C51"/>
    <w:rsid w:val="0067417F"/>
    <w:rsid w:val="006769FD"/>
    <w:rsid w:val="00685BE0"/>
    <w:rsid w:val="006F483D"/>
    <w:rsid w:val="00971D0E"/>
    <w:rsid w:val="00AD26B3"/>
    <w:rsid w:val="00AE61AC"/>
    <w:rsid w:val="00BC315F"/>
    <w:rsid w:val="00CD413A"/>
    <w:rsid w:val="00D90E2F"/>
    <w:rsid w:val="00F13CD8"/>
    <w:rsid w:val="00F4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E0D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63C"/>
    <w:pPr>
      <w:tabs>
        <w:tab w:val="center" w:pos="4252"/>
        <w:tab w:val="right" w:pos="8504"/>
      </w:tabs>
      <w:snapToGrid w:val="0"/>
    </w:pPr>
  </w:style>
  <w:style w:type="character" w:customStyle="1" w:styleId="a4">
    <w:name w:val="ヘッダー (文字)"/>
    <w:basedOn w:val="a0"/>
    <w:link w:val="a3"/>
    <w:uiPriority w:val="99"/>
    <w:rsid w:val="0009763C"/>
  </w:style>
  <w:style w:type="paragraph" w:styleId="a5">
    <w:name w:val="footer"/>
    <w:basedOn w:val="a"/>
    <w:link w:val="a6"/>
    <w:uiPriority w:val="99"/>
    <w:unhideWhenUsed/>
    <w:rsid w:val="0009763C"/>
    <w:pPr>
      <w:tabs>
        <w:tab w:val="center" w:pos="4252"/>
        <w:tab w:val="right" w:pos="8504"/>
      </w:tabs>
      <w:snapToGrid w:val="0"/>
    </w:pPr>
  </w:style>
  <w:style w:type="character" w:customStyle="1" w:styleId="a6">
    <w:name w:val="フッター (文字)"/>
    <w:basedOn w:val="a0"/>
    <w:link w:val="a5"/>
    <w:uiPriority w:val="99"/>
    <w:rsid w:val="0009763C"/>
  </w:style>
  <w:style w:type="paragraph" w:styleId="a7">
    <w:name w:val="Balloon Text"/>
    <w:basedOn w:val="a"/>
    <w:link w:val="a8"/>
    <w:uiPriority w:val="99"/>
    <w:semiHidden/>
    <w:unhideWhenUsed/>
    <w:rsid w:val="00685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BE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0322D"/>
    <w:rPr>
      <w:sz w:val="18"/>
      <w:szCs w:val="18"/>
    </w:rPr>
  </w:style>
  <w:style w:type="paragraph" w:styleId="aa">
    <w:name w:val="annotation text"/>
    <w:basedOn w:val="a"/>
    <w:link w:val="ab"/>
    <w:uiPriority w:val="99"/>
    <w:semiHidden/>
    <w:unhideWhenUsed/>
    <w:rsid w:val="0000322D"/>
    <w:pPr>
      <w:jc w:val="left"/>
    </w:pPr>
  </w:style>
  <w:style w:type="character" w:customStyle="1" w:styleId="ab">
    <w:name w:val="コメント文字列 (文字)"/>
    <w:basedOn w:val="a0"/>
    <w:link w:val="aa"/>
    <w:uiPriority w:val="99"/>
    <w:semiHidden/>
    <w:rsid w:val="0000322D"/>
  </w:style>
  <w:style w:type="paragraph" w:styleId="ac">
    <w:name w:val="annotation subject"/>
    <w:basedOn w:val="aa"/>
    <w:next w:val="aa"/>
    <w:link w:val="ad"/>
    <w:uiPriority w:val="99"/>
    <w:semiHidden/>
    <w:unhideWhenUsed/>
    <w:rsid w:val="0000322D"/>
    <w:rPr>
      <w:b/>
      <w:bCs/>
    </w:rPr>
  </w:style>
  <w:style w:type="character" w:customStyle="1" w:styleId="ad">
    <w:name w:val="コメント内容 (文字)"/>
    <w:basedOn w:val="ab"/>
    <w:link w:val="ac"/>
    <w:uiPriority w:val="99"/>
    <w:semiHidden/>
    <w:rsid w:val="00003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2024-01-25T01:35:00Z</dcterms:created>
  <dcterms:modified xsi:type="dcterms:W3CDTF">2024-01-25T01:35:00Z</dcterms:modified>
</cp:coreProperties>
</file>