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5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331A12">
        <w:rPr>
          <w:rFonts w:ascii="ＭＳ 明朝" w:eastAsia="ＭＳ 明朝" w:hAnsi="ＭＳ 明朝" w:hint="eastAsia"/>
          <w:szCs w:val="21"/>
        </w:rPr>
        <w:t>総括</w:t>
      </w:r>
      <w:r w:rsidR="00331A12"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8E89788" w14:textId="77777777" w:rsidR="003D1989" w:rsidRPr="00EB300F" w:rsidRDefault="003D1989">
      <w:pPr>
        <w:rPr>
          <w:rFonts w:ascii="ＭＳ 明朝" w:eastAsia="ＭＳ 明朝" w:hAnsi="ＭＳ 明朝"/>
        </w:rPr>
      </w:pPr>
    </w:p>
    <w:p w14:paraId="1E0A2130" w14:textId="36FD3AD9" w:rsidR="00331A12" w:rsidRPr="00071284" w:rsidRDefault="00CA7CD6" w:rsidP="00331A12">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331A12">
        <w:rPr>
          <w:rFonts w:ascii="ＭＳ 明朝" w:eastAsia="ＭＳ 明朝" w:hAnsi="ＭＳ 明朝" w:hint="eastAsia"/>
        </w:rPr>
        <w:t>①</w:t>
      </w:r>
      <w:r w:rsidR="006569D0">
        <w:rPr>
          <w:rFonts w:ascii="ＭＳ 明朝" w:eastAsia="ＭＳ 明朝" w:hAnsi="ＭＳ 明朝"/>
        </w:rPr>
        <w:t>令和</w:t>
      </w:r>
      <w:r w:rsidR="008A1EF0">
        <w:rPr>
          <w:rFonts w:ascii="ＭＳ 明朝" w:eastAsia="ＭＳ 明朝" w:hAnsi="ＭＳ 明朝" w:hint="eastAsia"/>
        </w:rPr>
        <w:t>４</w:t>
      </w:r>
      <w:r w:rsidR="006569D0">
        <w:rPr>
          <w:rFonts w:ascii="ＭＳ 明朝" w:eastAsia="ＭＳ 明朝" w:hAnsi="ＭＳ 明朝"/>
        </w:rPr>
        <w:t>年</w:t>
      </w:r>
      <w:r w:rsidR="008A1EF0">
        <w:rPr>
          <w:rFonts w:ascii="ＭＳ 明朝" w:eastAsia="ＭＳ 明朝" w:hAnsi="ＭＳ 明朝" w:hint="eastAsia"/>
        </w:rPr>
        <w:t>７</w:t>
      </w:r>
      <w:r w:rsidR="003D1989" w:rsidRPr="00EB300F">
        <w:rPr>
          <w:rFonts w:ascii="ＭＳ 明朝" w:eastAsia="ＭＳ 明朝" w:hAnsi="ＭＳ 明朝"/>
        </w:rPr>
        <w:t>月</w:t>
      </w:r>
      <w:r w:rsidR="006569D0">
        <w:rPr>
          <w:rFonts w:ascii="ＭＳ 明朝" w:eastAsia="ＭＳ 明朝" w:hAnsi="ＭＳ 明朝"/>
        </w:rPr>
        <w:t>1</w:t>
      </w:r>
      <w:r w:rsidR="008A1EF0">
        <w:rPr>
          <w:rFonts w:ascii="ＭＳ 明朝" w:eastAsia="ＭＳ 明朝" w:hAnsi="ＭＳ 明朝" w:hint="eastAsia"/>
        </w:rPr>
        <w:t>5</w:t>
      </w:r>
      <w:r w:rsidR="003D1989" w:rsidRPr="00EB300F">
        <w:rPr>
          <w:rFonts w:ascii="ＭＳ 明朝" w:eastAsia="ＭＳ 明朝" w:hAnsi="ＭＳ 明朝"/>
        </w:rPr>
        <w:t>日（金）</w:t>
      </w:r>
      <w:r w:rsidR="006569D0" w:rsidRPr="00F81468">
        <w:rPr>
          <w:rFonts w:ascii="ＭＳ 明朝" w:eastAsia="ＭＳ 明朝" w:hAnsi="ＭＳ 明朝"/>
        </w:rPr>
        <w:t>1</w:t>
      </w:r>
      <w:r w:rsidR="00F81468" w:rsidRPr="00F81468">
        <w:rPr>
          <w:rFonts w:ascii="ＭＳ 明朝" w:eastAsia="ＭＳ 明朝" w:hAnsi="ＭＳ 明朝" w:hint="eastAsia"/>
        </w:rPr>
        <w:t>0</w:t>
      </w:r>
      <w:r w:rsidR="003D1989" w:rsidRPr="00F81468">
        <w:rPr>
          <w:rFonts w:ascii="ＭＳ 明朝" w:eastAsia="ＭＳ 明朝" w:hAnsi="ＭＳ 明朝"/>
        </w:rPr>
        <w:t>時00</w:t>
      </w:r>
      <w:r w:rsidR="003D1989" w:rsidRPr="00071284">
        <w:rPr>
          <w:rFonts w:ascii="ＭＳ 明朝" w:eastAsia="ＭＳ 明朝" w:hAnsi="ＭＳ 明朝"/>
        </w:rPr>
        <w:t>分～</w:t>
      </w:r>
      <w:r w:rsidR="003D3B0E" w:rsidRPr="00071284">
        <w:rPr>
          <w:rFonts w:ascii="ＭＳ 明朝" w:eastAsia="ＭＳ 明朝" w:hAnsi="ＭＳ 明朝"/>
        </w:rPr>
        <w:t>1</w:t>
      </w:r>
      <w:r w:rsidR="00071284" w:rsidRPr="00071284">
        <w:rPr>
          <w:rFonts w:ascii="ＭＳ 明朝" w:eastAsia="ＭＳ 明朝" w:hAnsi="ＭＳ 明朝" w:hint="eastAsia"/>
        </w:rPr>
        <w:t>1</w:t>
      </w:r>
      <w:r w:rsidR="003D1989" w:rsidRPr="00071284">
        <w:rPr>
          <w:rFonts w:ascii="ＭＳ 明朝" w:eastAsia="ＭＳ 明朝" w:hAnsi="ＭＳ 明朝"/>
        </w:rPr>
        <w:t>時</w:t>
      </w:r>
      <w:r w:rsidR="00071284" w:rsidRPr="00071284">
        <w:rPr>
          <w:rFonts w:ascii="ＭＳ 明朝" w:eastAsia="ＭＳ 明朝" w:hAnsi="ＭＳ 明朝" w:hint="eastAsia"/>
        </w:rPr>
        <w:t>1</w:t>
      </w:r>
      <w:r w:rsidR="006569D0" w:rsidRPr="00071284">
        <w:rPr>
          <w:rFonts w:ascii="ＭＳ 明朝" w:eastAsia="ＭＳ 明朝" w:hAnsi="ＭＳ 明朝"/>
        </w:rPr>
        <w:t>5</w:t>
      </w:r>
      <w:r w:rsidR="003D1989" w:rsidRPr="00071284">
        <w:rPr>
          <w:rFonts w:ascii="ＭＳ 明朝" w:eastAsia="ＭＳ 明朝" w:hAnsi="ＭＳ 明朝"/>
        </w:rPr>
        <w:t>分</w:t>
      </w:r>
    </w:p>
    <w:p w14:paraId="05A7EDAE" w14:textId="211EBD37" w:rsidR="00CA7CD6" w:rsidRPr="00331A12" w:rsidRDefault="00331A12" w:rsidP="00331A12">
      <w:pPr>
        <w:ind w:leftChars="700" w:left="1470"/>
        <w:rPr>
          <w:rFonts w:ascii="ＭＳ 明朝" w:eastAsia="ＭＳ 明朝" w:hAnsi="ＭＳ 明朝"/>
        </w:rPr>
      </w:pPr>
      <w:r w:rsidRPr="00071284">
        <w:rPr>
          <w:rFonts w:ascii="ＭＳ 明朝" w:eastAsia="ＭＳ 明朝" w:hAnsi="ＭＳ 明朝" w:hint="eastAsia"/>
        </w:rPr>
        <w:t>②</w:t>
      </w:r>
      <w:r w:rsidRPr="00071284">
        <w:rPr>
          <w:rFonts w:ascii="ＭＳ 明朝" w:eastAsia="ＭＳ 明朝" w:hAnsi="ＭＳ 明朝"/>
        </w:rPr>
        <w:t>令和</w:t>
      </w:r>
      <w:r w:rsidR="008A1EF0" w:rsidRPr="00071284">
        <w:rPr>
          <w:rFonts w:ascii="ＭＳ 明朝" w:eastAsia="ＭＳ 明朝" w:hAnsi="ＭＳ 明朝" w:hint="eastAsia"/>
        </w:rPr>
        <w:t>４</w:t>
      </w:r>
      <w:r w:rsidRPr="00071284">
        <w:rPr>
          <w:rFonts w:ascii="ＭＳ 明朝" w:eastAsia="ＭＳ 明朝" w:hAnsi="ＭＳ 明朝"/>
        </w:rPr>
        <w:t>年</w:t>
      </w:r>
      <w:r w:rsidR="008A1EF0" w:rsidRPr="00071284">
        <w:rPr>
          <w:rFonts w:ascii="ＭＳ 明朝" w:eastAsia="ＭＳ 明朝" w:hAnsi="ＭＳ 明朝" w:hint="eastAsia"/>
        </w:rPr>
        <w:t>７</w:t>
      </w:r>
      <w:r w:rsidRPr="00071284">
        <w:rPr>
          <w:rFonts w:ascii="ＭＳ 明朝" w:eastAsia="ＭＳ 明朝" w:hAnsi="ＭＳ 明朝"/>
        </w:rPr>
        <w:t>月</w:t>
      </w:r>
      <w:r w:rsidR="008A1EF0" w:rsidRPr="00071284">
        <w:rPr>
          <w:rFonts w:ascii="ＭＳ 明朝" w:eastAsia="ＭＳ 明朝" w:hAnsi="ＭＳ 明朝" w:hint="eastAsia"/>
        </w:rPr>
        <w:t>19</w:t>
      </w:r>
      <w:r w:rsidRPr="00071284">
        <w:rPr>
          <w:rFonts w:ascii="ＭＳ 明朝" w:eastAsia="ＭＳ 明朝" w:hAnsi="ＭＳ 明朝"/>
        </w:rPr>
        <w:t>日（</w:t>
      </w:r>
      <w:r w:rsidR="008A1EF0" w:rsidRPr="00071284">
        <w:rPr>
          <w:rFonts w:ascii="ＭＳ 明朝" w:eastAsia="ＭＳ 明朝" w:hAnsi="ＭＳ 明朝" w:hint="eastAsia"/>
        </w:rPr>
        <w:t>火</w:t>
      </w:r>
      <w:r w:rsidRPr="00071284">
        <w:rPr>
          <w:rFonts w:ascii="ＭＳ 明朝" w:eastAsia="ＭＳ 明朝" w:hAnsi="ＭＳ 明朝"/>
        </w:rPr>
        <w:t>）1</w:t>
      </w:r>
      <w:r w:rsidR="00F81468" w:rsidRPr="00071284">
        <w:rPr>
          <w:rFonts w:ascii="ＭＳ 明朝" w:eastAsia="ＭＳ 明朝" w:hAnsi="ＭＳ 明朝" w:hint="eastAsia"/>
        </w:rPr>
        <w:t>6</w:t>
      </w:r>
      <w:r w:rsidRPr="00071284">
        <w:rPr>
          <w:rFonts w:ascii="ＭＳ 明朝" w:eastAsia="ＭＳ 明朝" w:hAnsi="ＭＳ 明朝"/>
        </w:rPr>
        <w:t>時00分～1</w:t>
      </w:r>
      <w:r w:rsidR="00071284" w:rsidRPr="00071284">
        <w:rPr>
          <w:rFonts w:ascii="ＭＳ 明朝" w:eastAsia="ＭＳ 明朝" w:hAnsi="ＭＳ 明朝" w:hint="eastAsia"/>
        </w:rPr>
        <w:t>7</w:t>
      </w:r>
      <w:r w:rsidRPr="00071284">
        <w:rPr>
          <w:rFonts w:ascii="ＭＳ 明朝" w:eastAsia="ＭＳ 明朝" w:hAnsi="ＭＳ 明朝"/>
        </w:rPr>
        <w:t>時</w:t>
      </w:r>
      <w:r w:rsidR="00071284" w:rsidRPr="00071284">
        <w:rPr>
          <w:rFonts w:ascii="ＭＳ 明朝" w:eastAsia="ＭＳ 明朝" w:hAnsi="ＭＳ 明朝" w:hint="eastAsia"/>
        </w:rPr>
        <w:t>3</w:t>
      </w:r>
      <w:r w:rsidRPr="00071284">
        <w:rPr>
          <w:rFonts w:ascii="ＭＳ 明朝" w:eastAsia="ＭＳ 明朝" w:hAnsi="ＭＳ 明朝"/>
        </w:rPr>
        <w:t>0分</w:t>
      </w:r>
    </w:p>
    <w:p w14:paraId="1655EB61" w14:textId="77777777" w:rsidR="00B638A0" w:rsidRPr="00EB300F" w:rsidRDefault="00B638A0" w:rsidP="00B638A0">
      <w:pPr>
        <w:rPr>
          <w:rFonts w:ascii="ＭＳ 明朝" w:eastAsia="ＭＳ 明朝" w:hAnsi="ＭＳ 明朝"/>
        </w:rPr>
      </w:pPr>
    </w:p>
    <w:p w14:paraId="7933A06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4C9EA501" w14:textId="77777777" w:rsidR="003D3B0E" w:rsidRPr="00EB300F" w:rsidRDefault="003D3B0E">
      <w:pPr>
        <w:rPr>
          <w:rFonts w:ascii="ＭＳ 明朝" w:eastAsia="ＭＳ 明朝" w:hAnsi="ＭＳ 明朝"/>
        </w:rPr>
      </w:pPr>
    </w:p>
    <w:p w14:paraId="7D2CF9BE" w14:textId="4787B03A" w:rsidR="003D1989" w:rsidRPr="00EB300F" w:rsidRDefault="00B638A0">
      <w:pPr>
        <w:rPr>
          <w:rFonts w:ascii="ＭＳ 明朝" w:eastAsia="ＭＳ 明朝" w:hAnsi="ＭＳ 明朝"/>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331A12">
        <w:rPr>
          <w:rFonts w:ascii="ＭＳ 明朝" w:eastAsia="ＭＳ 明朝" w:hAnsi="ＭＳ 明朝" w:hint="eastAsia"/>
        </w:rPr>
        <w:t>①</w:t>
      </w:r>
      <w:r w:rsidR="006569D0">
        <w:rPr>
          <w:rFonts w:ascii="Century" w:eastAsia="ＭＳ 明朝" w:hAnsi="Century"/>
          <w:szCs w:val="21"/>
        </w:rPr>
        <w:t>近藤</w:t>
      </w:r>
      <w:r w:rsidR="00B73590">
        <w:rPr>
          <w:rFonts w:ascii="Century" w:eastAsia="ＭＳ 明朝" w:hAnsi="Century" w:hint="eastAsia"/>
          <w:szCs w:val="21"/>
        </w:rPr>
        <w:t>会長</w:t>
      </w:r>
      <w:r w:rsidR="006569D0">
        <w:rPr>
          <w:rFonts w:ascii="Century" w:eastAsia="ＭＳ 明朝" w:hAnsi="Century" w:hint="eastAsia"/>
          <w:szCs w:val="21"/>
        </w:rPr>
        <w:t xml:space="preserve">　</w:t>
      </w:r>
      <w:r w:rsidR="008A1EF0">
        <w:rPr>
          <w:rFonts w:ascii="Century" w:eastAsia="ＭＳ 明朝" w:hAnsi="Century" w:hint="eastAsia"/>
          <w:szCs w:val="21"/>
        </w:rPr>
        <w:t>山本委員</w:t>
      </w:r>
      <w:r w:rsidR="00331A12">
        <w:rPr>
          <w:rFonts w:ascii="Century" w:eastAsia="ＭＳ 明朝" w:hAnsi="Century" w:hint="eastAsia"/>
          <w:szCs w:val="21"/>
        </w:rPr>
        <w:t xml:space="preserve">　②</w:t>
      </w:r>
      <w:r w:rsidR="008A1EF0">
        <w:rPr>
          <w:rFonts w:ascii="Century" w:eastAsia="ＭＳ 明朝" w:hAnsi="Century" w:hint="eastAsia"/>
          <w:szCs w:val="21"/>
        </w:rPr>
        <w:t>樋口会長職務代理　若狭</w:t>
      </w:r>
      <w:r w:rsidR="008A1EF0" w:rsidRPr="009340B0">
        <w:rPr>
          <w:rFonts w:ascii="Century" w:eastAsia="ＭＳ 明朝" w:hAnsi="Century"/>
          <w:szCs w:val="21"/>
        </w:rPr>
        <w:t>委員</w:t>
      </w:r>
    </w:p>
    <w:p w14:paraId="4175DAD2" w14:textId="77777777" w:rsidR="00CA7CD6" w:rsidRPr="00EB300F" w:rsidRDefault="00CA7CD6" w:rsidP="0078235C">
      <w:pPr>
        <w:autoSpaceDE w:val="0"/>
        <w:autoSpaceDN w:val="0"/>
        <w:adjustRightInd w:val="0"/>
        <w:ind w:left="630" w:firstLine="840"/>
        <w:jc w:val="left"/>
        <w:rPr>
          <w:rFonts w:ascii="ＭＳ 明朝" w:eastAsia="ＭＳ 明朝" w:hAnsi="ＭＳ 明朝" w:cs="ＭＳ 明朝"/>
          <w:color w:val="000000"/>
          <w:kern w:val="0"/>
          <w:szCs w:val="21"/>
        </w:rPr>
      </w:pPr>
      <w:r w:rsidRPr="0078235C">
        <w:rPr>
          <w:rFonts w:ascii="ＭＳ 明朝" w:eastAsia="ＭＳ 明朝" w:hAnsi="ＭＳ 明朝" w:cs="ＭＳ 明朝"/>
          <w:color w:val="000000"/>
          <w:spacing w:val="52"/>
          <w:kern w:val="0"/>
          <w:szCs w:val="21"/>
          <w:fitText w:val="1470" w:id="-1582642688"/>
        </w:rPr>
        <w:t>連絡会委</w:t>
      </w:r>
      <w:r w:rsidRPr="0078235C">
        <w:rPr>
          <w:rFonts w:ascii="ＭＳ 明朝" w:eastAsia="ＭＳ 明朝" w:hAnsi="ＭＳ 明朝" w:cs="ＭＳ 明朝"/>
          <w:color w:val="000000"/>
          <w:spacing w:val="2"/>
          <w:kern w:val="0"/>
          <w:szCs w:val="21"/>
          <w:fitText w:val="1470" w:id="-1582642688"/>
        </w:rPr>
        <w:t>員</w:t>
      </w:r>
      <w:r w:rsidRPr="00EB300F">
        <w:rPr>
          <w:rFonts w:ascii="ＭＳ 明朝" w:eastAsia="ＭＳ 明朝" w:hAnsi="ＭＳ 明朝" w:cs="ＭＳ 明朝"/>
          <w:color w:val="000000"/>
          <w:kern w:val="0"/>
          <w:szCs w:val="21"/>
        </w:rPr>
        <w:t>：</w:t>
      </w:r>
      <w:r w:rsidR="006569D0" w:rsidRPr="009340B0">
        <w:rPr>
          <w:rFonts w:ascii="Century" w:eastAsia="ＭＳ 明朝" w:hAnsi="Century"/>
          <w:szCs w:val="21"/>
        </w:rPr>
        <w:t>環境局環境管理部環境管理課長　他</w:t>
      </w:r>
    </w:p>
    <w:p w14:paraId="61587A3C" w14:textId="3BC908E1"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B73590">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B73590">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1A5648BC" w14:textId="77777777" w:rsidR="003D3B0E" w:rsidRPr="00EB300F" w:rsidRDefault="003D3B0E">
      <w:pPr>
        <w:rPr>
          <w:rFonts w:ascii="ＭＳ 明朝" w:eastAsia="ＭＳ 明朝" w:hAnsi="ＭＳ 明朝"/>
        </w:rPr>
      </w:pPr>
    </w:p>
    <w:p w14:paraId="7B310E37" w14:textId="12C0D442" w:rsidR="00CA7CD6" w:rsidRPr="00EB300F" w:rsidRDefault="00B638A0" w:rsidP="007F580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7F5803" w:rsidRPr="003F1E93">
        <w:rPr>
          <w:rFonts w:ascii="Century" w:eastAsia="ＭＳ 明朝" w:hAnsi="Century" w:hint="eastAsia"/>
          <w:szCs w:val="21"/>
        </w:rPr>
        <w:t>大阪・夢洲地区特定複合観光施設設置運営事業環境影響評価方法書</w:t>
      </w:r>
      <w:r w:rsidR="007F5803" w:rsidRPr="009340B0">
        <w:rPr>
          <w:rFonts w:ascii="Century" w:eastAsia="ＭＳ 明朝" w:hAnsi="Century"/>
          <w:szCs w:val="21"/>
        </w:rPr>
        <w:t>について</w:t>
      </w:r>
    </w:p>
    <w:p w14:paraId="23FB3D7B" w14:textId="77777777" w:rsidR="00CA7CD6" w:rsidRPr="00EB300F" w:rsidRDefault="00CA7CD6" w:rsidP="00CA7CD6">
      <w:pPr>
        <w:ind w:firstLineChars="700" w:firstLine="1470"/>
        <w:rPr>
          <w:rFonts w:ascii="ＭＳ 明朝" w:eastAsia="ＭＳ 明朝" w:hAnsi="ＭＳ 明朝"/>
        </w:rPr>
      </w:pPr>
    </w:p>
    <w:p w14:paraId="787267EE" w14:textId="77777777" w:rsidR="00CA7CD6" w:rsidRPr="00EB300F"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6F615760" w14:textId="4ECE83E2" w:rsidR="000567BE" w:rsidRDefault="000567BE" w:rsidP="000567B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B53AF8">
        <w:rPr>
          <w:rFonts w:ascii="ＭＳ 明朝" w:eastAsia="ＭＳ 明朝" w:hAnsi="ＭＳ 明朝" w:hint="eastAsia"/>
        </w:rPr>
        <w:t>提出された意見書及び事業者見解について事務局から説明を行った</w:t>
      </w:r>
      <w:r>
        <w:rPr>
          <w:rFonts w:ascii="ＭＳ 明朝" w:eastAsia="ＭＳ 明朝" w:hAnsi="ＭＳ 明朝" w:hint="eastAsia"/>
        </w:rPr>
        <w:t>。</w:t>
      </w:r>
    </w:p>
    <w:p w14:paraId="4FB7D0A1" w14:textId="197BDEFC" w:rsidR="000567BE" w:rsidRPr="00BD64DD" w:rsidRDefault="000567BE" w:rsidP="000567BE">
      <w:pPr>
        <w:ind w:leftChars="100" w:left="420" w:hangingChars="100" w:hanging="210"/>
        <w:rPr>
          <w:rFonts w:ascii="ＭＳ 明朝" w:eastAsia="ＭＳ 明朝" w:hAnsi="ＭＳ 明朝"/>
        </w:rPr>
      </w:pPr>
      <w:r>
        <w:rPr>
          <w:rFonts w:ascii="ＭＳ 明朝" w:eastAsia="ＭＳ 明朝" w:hAnsi="ＭＳ 明朝" w:hint="eastAsia"/>
        </w:rPr>
        <w:t>・　各部会で取りまとめた検討結果報告書について審議を行い、指</w:t>
      </w:r>
      <w:r w:rsidRPr="00BD64DD">
        <w:rPr>
          <w:rFonts w:ascii="ＭＳ 明朝" w:eastAsia="ＭＳ 明朝" w:hAnsi="ＭＳ 明朝" w:hint="eastAsia"/>
        </w:rPr>
        <w:t>摘</w:t>
      </w:r>
      <w:r w:rsidR="00883F9E" w:rsidRPr="00BD64DD">
        <w:rPr>
          <w:rFonts w:ascii="ＭＳ 明朝" w:eastAsia="ＭＳ 明朝" w:hAnsi="ＭＳ 明朝" w:hint="eastAsia"/>
        </w:rPr>
        <w:t>・意見</w:t>
      </w:r>
      <w:r w:rsidRPr="00BD64DD">
        <w:rPr>
          <w:rFonts w:ascii="ＭＳ 明朝" w:eastAsia="ＭＳ 明朝" w:hAnsi="ＭＳ 明朝" w:hint="eastAsia"/>
        </w:rPr>
        <w:t>を次のとおり取りまとめた。</w:t>
      </w:r>
    </w:p>
    <w:p w14:paraId="4C69C901" w14:textId="3F1A5C14" w:rsidR="00617CBF" w:rsidRPr="00BD64DD" w:rsidRDefault="00617CBF" w:rsidP="00CA7CD6">
      <w:pPr>
        <w:rPr>
          <w:rFonts w:ascii="ＭＳ 明朝" w:eastAsia="ＭＳ 明朝" w:hAnsi="ＭＳ 明朝"/>
        </w:rPr>
      </w:pPr>
      <w:r w:rsidRPr="00BD64DD">
        <w:rPr>
          <w:rFonts w:ascii="ＭＳ 明朝" w:eastAsia="ＭＳ 明朝" w:hAnsi="ＭＳ 明朝" w:hint="eastAsia"/>
        </w:rPr>
        <w:t>〔</w:t>
      </w:r>
      <w:r w:rsidR="000567BE" w:rsidRPr="00BD64DD">
        <w:rPr>
          <w:rFonts w:ascii="ＭＳ 明朝" w:eastAsia="ＭＳ 明朝" w:hAnsi="ＭＳ 明朝"/>
        </w:rPr>
        <w:t>SDGs達成への貢献</w:t>
      </w:r>
      <w:r w:rsidRPr="00BD64DD">
        <w:rPr>
          <w:rFonts w:ascii="ＭＳ 明朝" w:eastAsia="ＭＳ 明朝" w:hAnsi="ＭＳ 明朝" w:hint="eastAsia"/>
        </w:rPr>
        <w:t>について〕</w:t>
      </w:r>
    </w:p>
    <w:p w14:paraId="2F3AAB1F" w14:textId="764A4391" w:rsidR="002F3681" w:rsidRPr="008F028D" w:rsidRDefault="00617CBF" w:rsidP="000567BE">
      <w:pPr>
        <w:ind w:leftChars="100" w:left="420" w:hangingChars="100" w:hanging="210"/>
        <w:rPr>
          <w:rFonts w:ascii="ＭＳ 明朝" w:eastAsia="ＭＳ 明朝" w:hAnsi="ＭＳ 明朝"/>
        </w:rPr>
      </w:pPr>
      <w:r w:rsidRPr="00BD64DD">
        <w:rPr>
          <w:rFonts w:ascii="ＭＳ 明朝" w:eastAsia="ＭＳ 明朝" w:hAnsi="ＭＳ 明朝" w:hint="eastAsia"/>
        </w:rPr>
        <w:t xml:space="preserve">・　</w:t>
      </w:r>
      <w:r w:rsidR="00055D55" w:rsidRPr="00BD64DD">
        <w:rPr>
          <w:rFonts w:ascii="ＭＳ 明朝" w:eastAsia="ＭＳ 明朝" w:hAnsi="ＭＳ 明朝" w:hint="eastAsia"/>
        </w:rPr>
        <w:t>本事業は未来社会の実験場という大阪・関西万博のコンセプトを継承し、ＳＤＧｓの達成に貢献するサステナブルなＩＲをめざしていることから、事業計画の検討にあたっては、環境影響評価技術指針に則ることはもとより、万博で実施される革新的で持続可能な取組を参考に</w:t>
      </w:r>
      <w:r w:rsidR="00055D55" w:rsidRPr="00BD64DD">
        <w:rPr>
          <w:rFonts w:ascii="ＭＳ 明朝" w:eastAsia="ＭＳ 明朝" w:hAnsi="ＭＳ 明朝"/>
        </w:rPr>
        <w:t>2030年のＳＤＧｓ達成にとど</w:t>
      </w:r>
      <w:r w:rsidR="00A55DCB" w:rsidRPr="00BD64DD">
        <w:rPr>
          <w:rFonts w:ascii="ＭＳ 明朝" w:eastAsia="ＭＳ 明朝" w:hAnsi="ＭＳ 明朝"/>
        </w:rPr>
        <w:t>まらず、その先の社会を見据えた具体的な取組内容を明らかにする</w:t>
      </w:r>
      <w:r w:rsidR="00A55DCB" w:rsidRPr="00BD64DD">
        <w:rPr>
          <w:rFonts w:ascii="ＭＳ 明朝" w:eastAsia="ＭＳ 明朝" w:hAnsi="ＭＳ 明朝" w:hint="eastAsia"/>
        </w:rPr>
        <w:t>必要がある</w:t>
      </w:r>
      <w:r w:rsidR="001609CA" w:rsidRPr="00BD64DD">
        <w:rPr>
          <w:rFonts w:ascii="ＭＳ 明朝" w:eastAsia="ＭＳ 明朝" w:hAnsi="ＭＳ 明朝"/>
        </w:rPr>
        <w:t>。</w:t>
      </w:r>
      <w:bookmarkStart w:id="0" w:name="_GoBack"/>
      <w:bookmarkEnd w:id="0"/>
    </w:p>
    <w:p w14:paraId="313FA7D0"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7215956D"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41125FA6"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3D76C56F" w14:textId="77777777" w:rsidR="00481436" w:rsidRPr="00481436" w:rsidRDefault="00481436" w:rsidP="00481436">
      <w:pPr>
        <w:ind w:firstLineChars="200" w:firstLine="420"/>
        <w:rPr>
          <w:rFonts w:ascii="ＭＳ 明朝" w:eastAsia="ＭＳ 明朝" w:hAnsi="ＭＳ 明朝" w:cs="ＭＳ 明朝"/>
          <w:color w:val="000000"/>
          <w:kern w:val="0"/>
          <w:szCs w:val="21"/>
        </w:rPr>
      </w:pPr>
      <w:r w:rsidRPr="00481436">
        <w:rPr>
          <w:rFonts w:ascii="ＭＳ 明朝" w:eastAsia="ＭＳ 明朝" w:hAnsi="ＭＳ 明朝" w:cs="ＭＳ 明朝" w:hint="eastAsia"/>
          <w:color w:val="000000"/>
          <w:kern w:val="0"/>
          <w:szCs w:val="21"/>
        </w:rPr>
        <w:t>住所　〒</w:t>
      </w:r>
      <w:r w:rsidRPr="00481436">
        <w:rPr>
          <w:rFonts w:ascii="ＭＳ 明朝" w:eastAsia="ＭＳ 明朝" w:hAnsi="ＭＳ 明朝" w:cs="ＭＳ 明朝"/>
          <w:color w:val="000000"/>
          <w:kern w:val="0"/>
          <w:szCs w:val="21"/>
        </w:rPr>
        <w:t>559-0034　大阪市住之江区南港北２‐１‐10　ATCビルO's棟南館５階</w:t>
      </w:r>
    </w:p>
    <w:p w14:paraId="18041C5C" w14:textId="1081041A" w:rsidR="003D3B0E" w:rsidRPr="00EB300F" w:rsidRDefault="00481436" w:rsidP="00481436">
      <w:pPr>
        <w:ind w:firstLineChars="200" w:firstLine="420"/>
        <w:rPr>
          <w:rFonts w:ascii="ＭＳ 明朝" w:eastAsia="ＭＳ 明朝" w:hAnsi="ＭＳ 明朝" w:cs="Century"/>
          <w:szCs w:val="21"/>
        </w:rPr>
      </w:pPr>
      <w:r w:rsidRPr="00481436">
        <w:rPr>
          <w:rFonts w:ascii="ＭＳ 明朝" w:eastAsia="ＭＳ 明朝" w:hAnsi="ＭＳ 明朝" w:cs="ＭＳ 明朝" w:hint="eastAsia"/>
          <w:color w:val="000000"/>
          <w:kern w:val="0"/>
          <w:szCs w:val="21"/>
        </w:rPr>
        <w:t xml:space="preserve">電話　</w:t>
      </w:r>
      <w:r w:rsidRPr="00481436">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78F6" w14:textId="77777777" w:rsidR="003D1989" w:rsidRDefault="003D1989" w:rsidP="003D1989">
      <w:r>
        <w:separator/>
      </w:r>
    </w:p>
  </w:endnote>
  <w:endnote w:type="continuationSeparator" w:id="0">
    <w:p w14:paraId="0C9F0E4D"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0BAE1" w14:textId="77777777" w:rsidR="003D1989" w:rsidRDefault="003D1989" w:rsidP="003D1989">
      <w:r>
        <w:separator/>
      </w:r>
    </w:p>
  </w:footnote>
  <w:footnote w:type="continuationSeparator" w:id="0">
    <w:p w14:paraId="7D683D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F"/>
    <w:rsid w:val="00055D55"/>
    <w:rsid w:val="000567BE"/>
    <w:rsid w:val="00071284"/>
    <w:rsid w:val="001609CA"/>
    <w:rsid w:val="001B4AA0"/>
    <w:rsid w:val="001C21E0"/>
    <w:rsid w:val="001D4819"/>
    <w:rsid w:val="002F3681"/>
    <w:rsid w:val="00331A12"/>
    <w:rsid w:val="003D1989"/>
    <w:rsid w:val="003D3B0E"/>
    <w:rsid w:val="00481436"/>
    <w:rsid w:val="00536183"/>
    <w:rsid w:val="00596985"/>
    <w:rsid w:val="00617CBF"/>
    <w:rsid w:val="006569D0"/>
    <w:rsid w:val="006821D9"/>
    <w:rsid w:val="0073065D"/>
    <w:rsid w:val="00756B6E"/>
    <w:rsid w:val="0078235C"/>
    <w:rsid w:val="007F5803"/>
    <w:rsid w:val="00883F9E"/>
    <w:rsid w:val="008A1EF0"/>
    <w:rsid w:val="008D6803"/>
    <w:rsid w:val="008F028D"/>
    <w:rsid w:val="009C15E6"/>
    <w:rsid w:val="00A55DCB"/>
    <w:rsid w:val="00A65641"/>
    <w:rsid w:val="00B14804"/>
    <w:rsid w:val="00B53AF8"/>
    <w:rsid w:val="00B638A0"/>
    <w:rsid w:val="00B73590"/>
    <w:rsid w:val="00BA41FC"/>
    <w:rsid w:val="00BD64DD"/>
    <w:rsid w:val="00BF512D"/>
    <w:rsid w:val="00C1086C"/>
    <w:rsid w:val="00C15402"/>
    <w:rsid w:val="00CA7CD6"/>
    <w:rsid w:val="00CB5AEF"/>
    <w:rsid w:val="00D21F80"/>
    <w:rsid w:val="00E24648"/>
    <w:rsid w:val="00EA0DDE"/>
    <w:rsid w:val="00EB300F"/>
    <w:rsid w:val="00EC21DA"/>
    <w:rsid w:val="00F51986"/>
    <w:rsid w:val="00F81468"/>
    <w:rsid w:val="00F8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1A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 w:type="paragraph" w:styleId="a8">
    <w:name w:val="Balloon Text"/>
    <w:basedOn w:val="a"/>
    <w:link w:val="a9"/>
    <w:uiPriority w:val="99"/>
    <w:semiHidden/>
    <w:unhideWhenUsed/>
    <w:rsid w:val="001D4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893F-972C-4605-9D94-CC3F89D0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2022-01-25T08:29:00Z</dcterms:created>
  <dcterms:modified xsi:type="dcterms:W3CDTF">2022-08-04T00:38:00Z</dcterms:modified>
</cp:coreProperties>
</file>