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5571" w14:textId="77777777"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331A12">
        <w:rPr>
          <w:rFonts w:ascii="ＭＳ 明朝" w:eastAsia="ＭＳ 明朝" w:hAnsi="ＭＳ 明朝" w:hint="eastAsia"/>
          <w:szCs w:val="21"/>
        </w:rPr>
        <w:t>総括</w:t>
      </w:r>
      <w:r w:rsidR="00331A12"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8E89788" w14:textId="77777777" w:rsidR="003D1989" w:rsidRPr="00EB300F" w:rsidRDefault="003D1989">
      <w:pPr>
        <w:rPr>
          <w:rFonts w:ascii="ＭＳ 明朝" w:eastAsia="ＭＳ 明朝" w:hAnsi="ＭＳ 明朝"/>
        </w:rPr>
      </w:pPr>
    </w:p>
    <w:p w14:paraId="1E0A2130" w14:textId="46B9E3D2" w:rsidR="00331A12" w:rsidRPr="00071284" w:rsidRDefault="00CA7CD6" w:rsidP="00331A12">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331A12">
        <w:rPr>
          <w:rFonts w:ascii="ＭＳ 明朝" w:eastAsia="ＭＳ 明朝" w:hAnsi="ＭＳ 明朝" w:hint="eastAsia"/>
        </w:rPr>
        <w:t>①</w:t>
      </w:r>
      <w:r w:rsidR="006569D0">
        <w:rPr>
          <w:rFonts w:ascii="ＭＳ 明朝" w:eastAsia="ＭＳ 明朝" w:hAnsi="ＭＳ 明朝"/>
        </w:rPr>
        <w:t>令和</w:t>
      </w:r>
      <w:r w:rsidR="00004066">
        <w:rPr>
          <w:rFonts w:ascii="ＭＳ 明朝" w:eastAsia="ＭＳ 明朝" w:hAnsi="ＭＳ 明朝" w:hint="eastAsia"/>
        </w:rPr>
        <w:t>６</w:t>
      </w:r>
      <w:r w:rsidR="006569D0">
        <w:rPr>
          <w:rFonts w:ascii="ＭＳ 明朝" w:eastAsia="ＭＳ 明朝" w:hAnsi="ＭＳ 明朝"/>
        </w:rPr>
        <w:t>年</w:t>
      </w:r>
      <w:r w:rsidR="00004066">
        <w:rPr>
          <w:rFonts w:ascii="ＭＳ 明朝" w:eastAsia="ＭＳ 明朝" w:hAnsi="ＭＳ 明朝" w:hint="eastAsia"/>
        </w:rPr>
        <w:t>１</w:t>
      </w:r>
      <w:r w:rsidR="003D1989" w:rsidRPr="00EB300F">
        <w:rPr>
          <w:rFonts w:ascii="ＭＳ 明朝" w:eastAsia="ＭＳ 明朝" w:hAnsi="ＭＳ 明朝"/>
        </w:rPr>
        <w:t>月</w:t>
      </w:r>
      <w:r w:rsidR="00004066">
        <w:rPr>
          <w:rFonts w:ascii="ＭＳ 明朝" w:eastAsia="ＭＳ 明朝" w:hAnsi="ＭＳ 明朝" w:hint="eastAsia"/>
        </w:rPr>
        <w:t>18</w:t>
      </w:r>
      <w:r w:rsidR="003D1989" w:rsidRPr="00EB300F">
        <w:rPr>
          <w:rFonts w:ascii="ＭＳ 明朝" w:eastAsia="ＭＳ 明朝" w:hAnsi="ＭＳ 明朝"/>
        </w:rPr>
        <w:t>日（</w:t>
      </w:r>
      <w:r w:rsidR="00004066">
        <w:rPr>
          <w:rFonts w:ascii="ＭＳ 明朝" w:eastAsia="ＭＳ 明朝" w:hAnsi="ＭＳ 明朝" w:hint="eastAsia"/>
        </w:rPr>
        <w:t>木</w:t>
      </w:r>
      <w:r w:rsidR="003D1989" w:rsidRPr="00EB300F">
        <w:rPr>
          <w:rFonts w:ascii="ＭＳ 明朝" w:eastAsia="ＭＳ 明朝" w:hAnsi="ＭＳ 明朝"/>
        </w:rPr>
        <w:t>）</w:t>
      </w:r>
      <w:r w:rsidR="006569D0" w:rsidRPr="00F81468">
        <w:rPr>
          <w:rFonts w:ascii="ＭＳ 明朝" w:eastAsia="ＭＳ 明朝" w:hAnsi="ＭＳ 明朝"/>
        </w:rPr>
        <w:t>1</w:t>
      </w:r>
      <w:r w:rsidR="00F81468" w:rsidRPr="00F81468">
        <w:rPr>
          <w:rFonts w:ascii="ＭＳ 明朝" w:eastAsia="ＭＳ 明朝" w:hAnsi="ＭＳ 明朝" w:hint="eastAsia"/>
        </w:rPr>
        <w:t>0</w:t>
      </w:r>
      <w:r w:rsidR="003D1989" w:rsidRPr="00F81468">
        <w:rPr>
          <w:rFonts w:ascii="ＭＳ 明朝" w:eastAsia="ＭＳ 明朝" w:hAnsi="ＭＳ 明朝"/>
        </w:rPr>
        <w:t>時00</w:t>
      </w:r>
      <w:r w:rsidR="003D1989" w:rsidRPr="00071284">
        <w:rPr>
          <w:rFonts w:ascii="ＭＳ 明朝" w:eastAsia="ＭＳ 明朝" w:hAnsi="ＭＳ 明朝"/>
        </w:rPr>
        <w:t>分～</w:t>
      </w:r>
      <w:r w:rsidR="003D3B0E" w:rsidRPr="00071284">
        <w:rPr>
          <w:rFonts w:ascii="ＭＳ 明朝" w:eastAsia="ＭＳ 明朝" w:hAnsi="ＭＳ 明朝"/>
        </w:rPr>
        <w:t>1</w:t>
      </w:r>
      <w:r w:rsidR="00071284" w:rsidRPr="00071284">
        <w:rPr>
          <w:rFonts w:ascii="ＭＳ 明朝" w:eastAsia="ＭＳ 明朝" w:hAnsi="ＭＳ 明朝" w:hint="eastAsia"/>
        </w:rPr>
        <w:t>1</w:t>
      </w:r>
      <w:r w:rsidR="003D1989" w:rsidRPr="00071284">
        <w:rPr>
          <w:rFonts w:ascii="ＭＳ 明朝" w:eastAsia="ＭＳ 明朝" w:hAnsi="ＭＳ 明朝"/>
        </w:rPr>
        <w:t>時</w:t>
      </w:r>
      <w:r w:rsidR="00071284" w:rsidRPr="00071284">
        <w:rPr>
          <w:rFonts w:ascii="ＭＳ 明朝" w:eastAsia="ＭＳ 明朝" w:hAnsi="ＭＳ 明朝" w:hint="eastAsia"/>
        </w:rPr>
        <w:t>1</w:t>
      </w:r>
      <w:r w:rsidR="006569D0" w:rsidRPr="00071284">
        <w:rPr>
          <w:rFonts w:ascii="ＭＳ 明朝" w:eastAsia="ＭＳ 明朝" w:hAnsi="ＭＳ 明朝"/>
        </w:rPr>
        <w:t>5</w:t>
      </w:r>
      <w:r w:rsidR="003D1989" w:rsidRPr="00071284">
        <w:rPr>
          <w:rFonts w:ascii="ＭＳ 明朝" w:eastAsia="ＭＳ 明朝" w:hAnsi="ＭＳ 明朝"/>
        </w:rPr>
        <w:t>分</w:t>
      </w:r>
    </w:p>
    <w:p w14:paraId="05A7EDAE" w14:textId="2AFF38C6" w:rsidR="00CA7CD6" w:rsidRPr="00331A12" w:rsidRDefault="00331A12" w:rsidP="00331A12">
      <w:pPr>
        <w:ind w:leftChars="700" w:left="1470"/>
        <w:rPr>
          <w:rFonts w:ascii="ＭＳ 明朝" w:eastAsia="ＭＳ 明朝" w:hAnsi="ＭＳ 明朝"/>
        </w:rPr>
      </w:pPr>
      <w:r w:rsidRPr="00071284">
        <w:rPr>
          <w:rFonts w:ascii="ＭＳ 明朝" w:eastAsia="ＭＳ 明朝" w:hAnsi="ＭＳ 明朝" w:hint="eastAsia"/>
        </w:rPr>
        <w:t>②</w:t>
      </w:r>
      <w:r w:rsidR="00004066">
        <w:rPr>
          <w:rFonts w:ascii="ＭＳ 明朝" w:eastAsia="ＭＳ 明朝" w:hAnsi="ＭＳ 明朝"/>
        </w:rPr>
        <w:t>令和</w:t>
      </w:r>
      <w:r w:rsidR="00004066">
        <w:rPr>
          <w:rFonts w:ascii="ＭＳ 明朝" w:eastAsia="ＭＳ 明朝" w:hAnsi="ＭＳ 明朝" w:hint="eastAsia"/>
        </w:rPr>
        <w:t>６</w:t>
      </w:r>
      <w:r w:rsidR="00004066">
        <w:rPr>
          <w:rFonts w:ascii="ＭＳ 明朝" w:eastAsia="ＭＳ 明朝" w:hAnsi="ＭＳ 明朝"/>
        </w:rPr>
        <w:t>年</w:t>
      </w:r>
      <w:r w:rsidR="00004066">
        <w:rPr>
          <w:rFonts w:ascii="ＭＳ 明朝" w:eastAsia="ＭＳ 明朝" w:hAnsi="ＭＳ 明朝" w:hint="eastAsia"/>
        </w:rPr>
        <w:t>１</w:t>
      </w:r>
      <w:r w:rsidR="00004066" w:rsidRPr="00EB300F">
        <w:rPr>
          <w:rFonts w:ascii="ＭＳ 明朝" w:eastAsia="ＭＳ 明朝" w:hAnsi="ＭＳ 明朝"/>
        </w:rPr>
        <w:t>月</w:t>
      </w:r>
      <w:r w:rsidR="00004066">
        <w:rPr>
          <w:rFonts w:ascii="ＭＳ 明朝" w:eastAsia="ＭＳ 明朝" w:hAnsi="ＭＳ 明朝" w:hint="eastAsia"/>
        </w:rPr>
        <w:t>18</w:t>
      </w:r>
      <w:r w:rsidR="00004066" w:rsidRPr="00EB300F">
        <w:rPr>
          <w:rFonts w:ascii="ＭＳ 明朝" w:eastAsia="ＭＳ 明朝" w:hAnsi="ＭＳ 明朝"/>
        </w:rPr>
        <w:t>日（</w:t>
      </w:r>
      <w:r w:rsidR="00004066">
        <w:rPr>
          <w:rFonts w:ascii="ＭＳ 明朝" w:eastAsia="ＭＳ 明朝" w:hAnsi="ＭＳ 明朝" w:hint="eastAsia"/>
        </w:rPr>
        <w:t>木</w:t>
      </w:r>
      <w:r w:rsidRPr="00071284">
        <w:rPr>
          <w:rFonts w:ascii="ＭＳ 明朝" w:eastAsia="ＭＳ 明朝" w:hAnsi="ＭＳ 明朝"/>
        </w:rPr>
        <w:t>）1</w:t>
      </w:r>
      <w:r w:rsidR="00F81468" w:rsidRPr="00071284">
        <w:rPr>
          <w:rFonts w:ascii="ＭＳ 明朝" w:eastAsia="ＭＳ 明朝" w:hAnsi="ＭＳ 明朝" w:hint="eastAsia"/>
        </w:rPr>
        <w:t>6</w:t>
      </w:r>
      <w:r w:rsidRPr="00071284">
        <w:rPr>
          <w:rFonts w:ascii="ＭＳ 明朝" w:eastAsia="ＭＳ 明朝" w:hAnsi="ＭＳ 明朝"/>
        </w:rPr>
        <w:t>時00分～1</w:t>
      </w:r>
      <w:r w:rsidR="007E0B52">
        <w:rPr>
          <w:rFonts w:ascii="ＭＳ 明朝" w:eastAsia="ＭＳ 明朝" w:hAnsi="ＭＳ 明朝" w:hint="eastAsia"/>
        </w:rPr>
        <w:t>6</w:t>
      </w:r>
      <w:r w:rsidRPr="00071284">
        <w:rPr>
          <w:rFonts w:ascii="ＭＳ 明朝" w:eastAsia="ＭＳ 明朝" w:hAnsi="ＭＳ 明朝"/>
        </w:rPr>
        <w:t>時</w:t>
      </w:r>
      <w:r w:rsidR="007E0B52">
        <w:rPr>
          <w:rFonts w:ascii="ＭＳ 明朝" w:eastAsia="ＭＳ 明朝" w:hAnsi="ＭＳ 明朝" w:hint="eastAsia"/>
        </w:rPr>
        <w:t>55</w:t>
      </w:r>
      <w:r w:rsidRPr="00071284">
        <w:rPr>
          <w:rFonts w:ascii="ＭＳ 明朝" w:eastAsia="ＭＳ 明朝" w:hAnsi="ＭＳ 明朝"/>
        </w:rPr>
        <w:t>分</w:t>
      </w:r>
    </w:p>
    <w:p w14:paraId="1655EB61" w14:textId="77777777" w:rsidR="00B638A0" w:rsidRPr="00EB300F" w:rsidRDefault="00B638A0" w:rsidP="00B638A0">
      <w:pPr>
        <w:rPr>
          <w:rFonts w:ascii="ＭＳ 明朝" w:eastAsia="ＭＳ 明朝" w:hAnsi="ＭＳ 明朝"/>
        </w:rPr>
      </w:pPr>
    </w:p>
    <w:p w14:paraId="7933A06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4C9EA501" w14:textId="77777777" w:rsidR="003D3B0E" w:rsidRPr="00EB300F" w:rsidRDefault="003D3B0E">
      <w:pPr>
        <w:rPr>
          <w:rFonts w:ascii="ＭＳ 明朝" w:eastAsia="ＭＳ 明朝" w:hAnsi="ＭＳ 明朝"/>
        </w:rPr>
      </w:pPr>
    </w:p>
    <w:p w14:paraId="7D2CF9BE" w14:textId="78C59F43" w:rsidR="003D1989" w:rsidRPr="00EB300F" w:rsidRDefault="00B638A0">
      <w:pPr>
        <w:rPr>
          <w:rFonts w:ascii="ＭＳ 明朝" w:eastAsia="ＭＳ 明朝" w:hAnsi="ＭＳ 明朝"/>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331A12">
        <w:rPr>
          <w:rFonts w:ascii="ＭＳ 明朝" w:eastAsia="ＭＳ 明朝" w:hAnsi="ＭＳ 明朝" w:hint="eastAsia"/>
        </w:rPr>
        <w:t>①</w:t>
      </w:r>
      <w:r w:rsidR="00004066">
        <w:rPr>
          <w:rFonts w:ascii="Century" w:eastAsia="ＭＳ 明朝" w:hAnsi="Century" w:hint="eastAsia"/>
          <w:szCs w:val="21"/>
        </w:rPr>
        <w:t>貫上</w:t>
      </w:r>
      <w:r w:rsidR="00004066" w:rsidRPr="00004066">
        <w:rPr>
          <w:rFonts w:ascii="Century" w:eastAsia="ＭＳ 明朝" w:hAnsi="Century" w:hint="eastAsia"/>
          <w:szCs w:val="21"/>
        </w:rPr>
        <w:t>会長職務代理</w:t>
      </w:r>
      <w:r w:rsidR="006569D0">
        <w:rPr>
          <w:rFonts w:ascii="Century" w:eastAsia="ＭＳ 明朝" w:hAnsi="Century" w:hint="eastAsia"/>
          <w:szCs w:val="21"/>
        </w:rPr>
        <w:t xml:space="preserve">　</w:t>
      </w:r>
      <w:r w:rsidR="00004066">
        <w:rPr>
          <w:rFonts w:ascii="Century" w:eastAsia="ＭＳ 明朝" w:hAnsi="Century" w:hint="eastAsia"/>
          <w:szCs w:val="21"/>
        </w:rPr>
        <w:t>藤田</w:t>
      </w:r>
      <w:r w:rsidR="008A1EF0">
        <w:rPr>
          <w:rFonts w:ascii="Century" w:eastAsia="ＭＳ 明朝" w:hAnsi="Century" w:hint="eastAsia"/>
          <w:szCs w:val="21"/>
        </w:rPr>
        <w:t>委員</w:t>
      </w:r>
      <w:r w:rsidR="00331A12">
        <w:rPr>
          <w:rFonts w:ascii="Century" w:eastAsia="ＭＳ 明朝" w:hAnsi="Century" w:hint="eastAsia"/>
          <w:szCs w:val="21"/>
        </w:rPr>
        <w:t xml:space="preserve">　②</w:t>
      </w:r>
      <w:r w:rsidR="00004066">
        <w:rPr>
          <w:rFonts w:ascii="Century" w:eastAsia="ＭＳ 明朝" w:hAnsi="Century" w:hint="eastAsia"/>
          <w:szCs w:val="21"/>
        </w:rPr>
        <w:t>近藤</w:t>
      </w:r>
      <w:r w:rsidR="008A1EF0">
        <w:rPr>
          <w:rFonts w:ascii="Century" w:eastAsia="ＭＳ 明朝" w:hAnsi="Century" w:hint="eastAsia"/>
          <w:szCs w:val="21"/>
        </w:rPr>
        <w:t>会長　若狭</w:t>
      </w:r>
      <w:r w:rsidR="008A1EF0" w:rsidRPr="009340B0">
        <w:rPr>
          <w:rFonts w:ascii="Century" w:eastAsia="ＭＳ 明朝" w:hAnsi="Century"/>
          <w:szCs w:val="21"/>
        </w:rPr>
        <w:t>委員</w:t>
      </w:r>
    </w:p>
    <w:p w14:paraId="4175DAD2" w14:textId="77777777" w:rsidR="00CA7CD6" w:rsidRPr="00EB300F" w:rsidRDefault="00CA7CD6" w:rsidP="0078235C">
      <w:pPr>
        <w:autoSpaceDE w:val="0"/>
        <w:autoSpaceDN w:val="0"/>
        <w:adjustRightInd w:val="0"/>
        <w:ind w:left="630" w:firstLine="840"/>
        <w:jc w:val="left"/>
        <w:rPr>
          <w:rFonts w:ascii="ＭＳ 明朝" w:eastAsia="ＭＳ 明朝" w:hAnsi="ＭＳ 明朝" w:cs="ＭＳ 明朝"/>
          <w:color w:val="000000"/>
          <w:kern w:val="0"/>
          <w:szCs w:val="21"/>
        </w:rPr>
      </w:pPr>
      <w:r w:rsidRPr="007E0B52">
        <w:rPr>
          <w:rFonts w:ascii="ＭＳ 明朝" w:eastAsia="ＭＳ 明朝" w:hAnsi="ＭＳ 明朝" w:cs="ＭＳ 明朝"/>
          <w:color w:val="000000"/>
          <w:spacing w:val="45"/>
          <w:kern w:val="0"/>
          <w:szCs w:val="21"/>
          <w:fitText w:val="1470" w:id="-1582642688"/>
        </w:rPr>
        <w:t>連絡会委</w:t>
      </w:r>
      <w:r w:rsidRPr="007E0B52">
        <w:rPr>
          <w:rFonts w:ascii="ＭＳ 明朝" w:eastAsia="ＭＳ 明朝" w:hAnsi="ＭＳ 明朝" w:cs="ＭＳ 明朝"/>
          <w:color w:val="000000"/>
          <w:spacing w:val="30"/>
          <w:kern w:val="0"/>
          <w:szCs w:val="21"/>
          <w:fitText w:val="1470" w:id="-1582642688"/>
        </w:rPr>
        <w:t>員</w:t>
      </w:r>
      <w:r w:rsidRPr="00EB300F">
        <w:rPr>
          <w:rFonts w:ascii="ＭＳ 明朝" w:eastAsia="ＭＳ 明朝" w:hAnsi="ＭＳ 明朝" w:cs="ＭＳ 明朝"/>
          <w:color w:val="000000"/>
          <w:kern w:val="0"/>
          <w:szCs w:val="21"/>
        </w:rPr>
        <w:t>：</w:t>
      </w:r>
      <w:r w:rsidR="006569D0" w:rsidRPr="009340B0">
        <w:rPr>
          <w:rFonts w:ascii="Century" w:eastAsia="ＭＳ 明朝" w:hAnsi="Century"/>
          <w:szCs w:val="21"/>
        </w:rPr>
        <w:t>環境局環境管理部環境管理課長　他</w:t>
      </w:r>
    </w:p>
    <w:p w14:paraId="61587A3C" w14:textId="3BC908E1"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B73590">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1A5648BC" w14:textId="77777777" w:rsidR="003D3B0E" w:rsidRPr="00EB300F" w:rsidRDefault="003D3B0E">
      <w:pPr>
        <w:rPr>
          <w:rFonts w:ascii="ＭＳ 明朝" w:eastAsia="ＭＳ 明朝" w:hAnsi="ＭＳ 明朝"/>
        </w:rPr>
      </w:pPr>
    </w:p>
    <w:p w14:paraId="7B310E37" w14:textId="29DE4D78" w:rsidR="00CA7CD6" w:rsidRPr="00EB300F" w:rsidRDefault="00B638A0" w:rsidP="007F580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7F5803" w:rsidRPr="003F1E93">
        <w:rPr>
          <w:rFonts w:ascii="Century" w:eastAsia="ＭＳ 明朝" w:hAnsi="Century" w:hint="eastAsia"/>
          <w:szCs w:val="21"/>
        </w:rPr>
        <w:t>大阪・夢洲地区特定複合観光施設設置運営事業環境影響評価</w:t>
      </w:r>
      <w:r w:rsidR="00004066">
        <w:rPr>
          <w:rFonts w:ascii="Century" w:eastAsia="ＭＳ 明朝" w:hAnsi="Century" w:hint="eastAsia"/>
          <w:szCs w:val="21"/>
        </w:rPr>
        <w:t>準備書</w:t>
      </w:r>
      <w:r w:rsidR="007F5803" w:rsidRPr="009340B0">
        <w:rPr>
          <w:rFonts w:ascii="Century" w:eastAsia="ＭＳ 明朝" w:hAnsi="Century"/>
          <w:szCs w:val="21"/>
        </w:rPr>
        <w:t>について</w:t>
      </w:r>
    </w:p>
    <w:p w14:paraId="23FB3D7B" w14:textId="77777777" w:rsidR="00CA7CD6" w:rsidRPr="00EB300F" w:rsidRDefault="00CA7CD6" w:rsidP="00CA7CD6">
      <w:pPr>
        <w:ind w:firstLineChars="700" w:firstLine="1470"/>
        <w:rPr>
          <w:rFonts w:ascii="ＭＳ 明朝" w:eastAsia="ＭＳ 明朝" w:hAnsi="ＭＳ 明朝"/>
        </w:rPr>
      </w:pPr>
    </w:p>
    <w:p w14:paraId="787267EE" w14:textId="77777777" w:rsidR="00CA7CD6" w:rsidRPr="00EB300F"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6F615760" w14:textId="4ECE83E2" w:rsidR="000567BE" w:rsidRDefault="000567BE" w:rsidP="000567BE">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B53AF8">
        <w:rPr>
          <w:rFonts w:ascii="ＭＳ 明朝" w:eastAsia="ＭＳ 明朝" w:hAnsi="ＭＳ 明朝" w:hint="eastAsia"/>
        </w:rPr>
        <w:t>提出された意見書及び事業者見解について事務局から説明を行った</w:t>
      </w:r>
      <w:r>
        <w:rPr>
          <w:rFonts w:ascii="ＭＳ 明朝" w:eastAsia="ＭＳ 明朝" w:hAnsi="ＭＳ 明朝" w:hint="eastAsia"/>
        </w:rPr>
        <w:t>。</w:t>
      </w:r>
    </w:p>
    <w:p w14:paraId="4FB7D0A1" w14:textId="0A3AF0A4" w:rsidR="000567BE" w:rsidRDefault="000567BE" w:rsidP="000567BE">
      <w:pPr>
        <w:ind w:leftChars="100" w:left="420" w:hangingChars="100" w:hanging="210"/>
        <w:rPr>
          <w:rFonts w:ascii="ＭＳ 明朝" w:eastAsia="ＭＳ 明朝" w:hAnsi="ＭＳ 明朝"/>
        </w:rPr>
      </w:pPr>
      <w:r>
        <w:rPr>
          <w:rFonts w:ascii="ＭＳ 明朝" w:eastAsia="ＭＳ 明朝" w:hAnsi="ＭＳ 明朝" w:hint="eastAsia"/>
        </w:rPr>
        <w:t>・　各部会で取りまとめた検討結果報告書について審議を行い、指</w:t>
      </w:r>
      <w:r w:rsidRPr="00BD64DD">
        <w:rPr>
          <w:rFonts w:ascii="ＭＳ 明朝" w:eastAsia="ＭＳ 明朝" w:hAnsi="ＭＳ 明朝" w:hint="eastAsia"/>
        </w:rPr>
        <w:t>摘</w:t>
      </w:r>
      <w:r w:rsidR="00883F9E" w:rsidRPr="00BD64DD">
        <w:rPr>
          <w:rFonts w:ascii="ＭＳ 明朝" w:eastAsia="ＭＳ 明朝" w:hAnsi="ＭＳ 明朝" w:hint="eastAsia"/>
        </w:rPr>
        <w:t>・意見</w:t>
      </w:r>
      <w:r w:rsidRPr="00BD64DD">
        <w:rPr>
          <w:rFonts w:ascii="ＭＳ 明朝" w:eastAsia="ＭＳ 明朝" w:hAnsi="ＭＳ 明朝" w:hint="eastAsia"/>
        </w:rPr>
        <w:t>を次のとおり取りまとめた。</w:t>
      </w:r>
    </w:p>
    <w:p w14:paraId="122E7675" w14:textId="0838457D" w:rsidR="008D774D" w:rsidRDefault="008D774D" w:rsidP="008D774D">
      <w:pPr>
        <w:ind w:left="210" w:hangingChars="100" w:hanging="210"/>
        <w:rPr>
          <w:rFonts w:ascii="ＭＳ 明朝" w:eastAsia="ＭＳ 明朝" w:hAnsi="ＭＳ 明朝"/>
        </w:rPr>
      </w:pPr>
      <w:r>
        <w:rPr>
          <w:rFonts w:ascii="ＭＳ 明朝" w:eastAsia="ＭＳ 明朝" w:hAnsi="ＭＳ 明朝" w:hint="eastAsia"/>
        </w:rPr>
        <w:t>〔供給処理計画〕</w:t>
      </w:r>
    </w:p>
    <w:p w14:paraId="71CE8DE5" w14:textId="501F6BA1" w:rsidR="008D774D" w:rsidRPr="00BD64DD" w:rsidRDefault="008D774D" w:rsidP="008D774D">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Pr="008D774D">
        <w:rPr>
          <w:rFonts w:ascii="ＭＳ 明朝" w:eastAsia="ＭＳ 明朝" w:hAnsi="ＭＳ 明朝" w:hint="eastAsia"/>
        </w:rPr>
        <w:t>太陽光発電設備については、</w:t>
      </w:r>
      <w:r w:rsidR="009837B1">
        <w:rPr>
          <w:rFonts w:ascii="ＭＳ 明朝" w:eastAsia="ＭＳ 明朝" w:hAnsi="ＭＳ 明朝" w:hint="eastAsia"/>
        </w:rPr>
        <w:t>MICE</w:t>
      </w:r>
      <w:r w:rsidRPr="008D774D">
        <w:rPr>
          <w:rFonts w:ascii="ＭＳ 明朝" w:eastAsia="ＭＳ 明朝" w:hAnsi="ＭＳ 明朝"/>
        </w:rPr>
        <w:t>施設や夢洲</w:t>
      </w:r>
      <w:r>
        <w:rPr>
          <w:rFonts w:ascii="ＭＳ 明朝" w:eastAsia="ＭＳ 明朝" w:hAnsi="ＭＳ 明朝" w:hint="eastAsia"/>
        </w:rPr>
        <w:t>１</w:t>
      </w:r>
      <w:r w:rsidRPr="008D774D">
        <w:rPr>
          <w:rFonts w:ascii="ＭＳ 明朝" w:eastAsia="ＭＳ 明朝" w:hAnsi="ＭＳ 明朝"/>
        </w:rPr>
        <w:t>区でも導入し、事業計画地内に電力を供給する計画であるが、再生可能エネルギーの利用促進のため、事業計画地全体における再生可能エネルギー比率等について目標値を設定すること</w:t>
      </w:r>
      <w:r>
        <w:rPr>
          <w:rFonts w:ascii="ＭＳ 明朝" w:eastAsia="ＭＳ 明朝" w:hAnsi="ＭＳ 明朝" w:hint="eastAsia"/>
        </w:rPr>
        <w:t>。</w:t>
      </w:r>
    </w:p>
    <w:p w14:paraId="4C69C901" w14:textId="3F1A5C14" w:rsidR="00617CBF" w:rsidRPr="00BD64DD" w:rsidRDefault="00617CBF" w:rsidP="00CA7CD6">
      <w:pPr>
        <w:rPr>
          <w:rFonts w:ascii="ＭＳ 明朝" w:eastAsia="ＭＳ 明朝" w:hAnsi="ＭＳ 明朝"/>
        </w:rPr>
      </w:pPr>
      <w:r w:rsidRPr="00BD64DD">
        <w:rPr>
          <w:rFonts w:ascii="ＭＳ 明朝" w:eastAsia="ＭＳ 明朝" w:hAnsi="ＭＳ 明朝" w:hint="eastAsia"/>
        </w:rPr>
        <w:t>〔</w:t>
      </w:r>
      <w:r w:rsidR="000567BE" w:rsidRPr="00BD64DD">
        <w:rPr>
          <w:rFonts w:ascii="ＭＳ 明朝" w:eastAsia="ＭＳ 明朝" w:hAnsi="ＭＳ 明朝"/>
        </w:rPr>
        <w:t>SDGs達成への貢献</w:t>
      </w:r>
      <w:r w:rsidRPr="00BD64DD">
        <w:rPr>
          <w:rFonts w:ascii="ＭＳ 明朝" w:eastAsia="ＭＳ 明朝" w:hAnsi="ＭＳ 明朝" w:hint="eastAsia"/>
        </w:rPr>
        <w:t>について〕</w:t>
      </w:r>
    </w:p>
    <w:p w14:paraId="2F3AAB1F" w14:textId="4EF53BBC" w:rsidR="002F3681" w:rsidRPr="008F028D" w:rsidRDefault="00617CBF" w:rsidP="000567BE">
      <w:pPr>
        <w:ind w:leftChars="100" w:left="420" w:hangingChars="100" w:hanging="210"/>
        <w:rPr>
          <w:rFonts w:ascii="ＭＳ 明朝" w:eastAsia="ＭＳ 明朝" w:hAnsi="ＭＳ 明朝"/>
        </w:rPr>
      </w:pPr>
      <w:r w:rsidRPr="00BD64DD">
        <w:rPr>
          <w:rFonts w:ascii="ＭＳ 明朝" w:eastAsia="ＭＳ 明朝" w:hAnsi="ＭＳ 明朝" w:hint="eastAsia"/>
        </w:rPr>
        <w:t xml:space="preserve">・　</w:t>
      </w:r>
      <w:r w:rsidR="008D774D" w:rsidRPr="008D774D">
        <w:rPr>
          <w:rFonts w:ascii="ＭＳ 明朝" w:eastAsia="ＭＳ 明朝" w:hAnsi="ＭＳ 明朝" w:hint="eastAsia"/>
        </w:rPr>
        <w:t>大阪市まち・ひと・しごと創生総合戦略の基本目標及び</w:t>
      </w:r>
      <w:r w:rsidR="009837B1">
        <w:rPr>
          <w:rFonts w:ascii="ＭＳ 明朝" w:eastAsia="ＭＳ 明朝" w:hAnsi="ＭＳ 明朝" w:hint="eastAsia"/>
        </w:rPr>
        <w:t>SDGs</w:t>
      </w:r>
      <w:r w:rsidR="008D774D" w:rsidRPr="008D774D">
        <w:rPr>
          <w:rFonts w:ascii="ＭＳ 明朝" w:eastAsia="ＭＳ 明朝" w:hAnsi="ＭＳ 明朝"/>
        </w:rPr>
        <w:t>のゴールと関連付けられた行動計画が示されているが、本事業は、夢洲の特性を活かして最先端技術の実証・実装の場を設けるとともに、</w:t>
      </w:r>
      <w:r w:rsidR="009837B1">
        <w:rPr>
          <w:rFonts w:ascii="ＭＳ 明朝" w:eastAsia="ＭＳ 明朝" w:hAnsi="ＭＳ 明朝" w:hint="eastAsia"/>
        </w:rPr>
        <w:t>SDGs</w:t>
      </w:r>
      <w:r w:rsidR="008D774D" w:rsidRPr="008D774D">
        <w:rPr>
          <w:rFonts w:ascii="ＭＳ 明朝" w:eastAsia="ＭＳ 明朝" w:hAnsi="ＭＳ 明朝"/>
        </w:rPr>
        <w:t>の達成に貢献するサステナブルな</w:t>
      </w:r>
      <w:r w:rsidR="00DF47DC">
        <w:rPr>
          <w:rFonts w:ascii="ＭＳ 明朝" w:eastAsia="ＭＳ 明朝" w:hAnsi="ＭＳ 明朝" w:hint="eastAsia"/>
        </w:rPr>
        <w:t>IR</w:t>
      </w:r>
      <w:r w:rsidR="008D774D" w:rsidRPr="008D774D">
        <w:rPr>
          <w:rFonts w:ascii="ＭＳ 明朝" w:eastAsia="ＭＳ 明朝" w:hAnsi="ＭＳ 明朝"/>
        </w:rPr>
        <w:t>をめざしていることから、環境への配慮については、地球温暖化や生物多様性の減少など環境問題に関する国際的な動向を踏まえつつ、他の地域のモデルとなるよう先導的な取組みを促進するとともに、その内容等を積極的に発信すること</w:t>
      </w:r>
      <w:r w:rsidR="001609CA" w:rsidRPr="00BD64DD">
        <w:rPr>
          <w:rFonts w:ascii="ＭＳ 明朝" w:eastAsia="ＭＳ 明朝" w:hAnsi="ＭＳ 明朝"/>
        </w:rPr>
        <w:t>。</w:t>
      </w:r>
    </w:p>
    <w:p w14:paraId="313FA7D0" w14:textId="77777777" w:rsidR="00CA7CD6" w:rsidRPr="00EB300F" w:rsidRDefault="00CA7CD6" w:rsidP="00CA7CD6">
      <w:pPr>
        <w:autoSpaceDE w:val="0"/>
        <w:autoSpaceDN w:val="0"/>
        <w:adjustRightInd w:val="0"/>
        <w:jc w:val="left"/>
        <w:rPr>
          <w:rFonts w:ascii="ＭＳ 明朝" w:eastAsia="ＭＳ 明朝" w:hAnsi="ＭＳ 明朝" w:cs="ＭＳ 明朝"/>
          <w:color w:val="000000"/>
          <w:kern w:val="0"/>
          <w:szCs w:val="21"/>
        </w:rPr>
      </w:pPr>
    </w:p>
    <w:p w14:paraId="7215956D"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41125FA6"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3D76C56F" w14:textId="77777777" w:rsidR="00481436" w:rsidRPr="00481436" w:rsidRDefault="00481436" w:rsidP="00481436">
      <w:pPr>
        <w:ind w:firstLineChars="200" w:firstLine="420"/>
        <w:rPr>
          <w:rFonts w:ascii="ＭＳ 明朝" w:eastAsia="ＭＳ 明朝" w:hAnsi="ＭＳ 明朝" w:cs="ＭＳ 明朝"/>
          <w:color w:val="000000"/>
          <w:kern w:val="0"/>
          <w:szCs w:val="21"/>
        </w:rPr>
      </w:pPr>
      <w:r w:rsidRPr="00481436">
        <w:rPr>
          <w:rFonts w:ascii="ＭＳ 明朝" w:eastAsia="ＭＳ 明朝" w:hAnsi="ＭＳ 明朝" w:cs="ＭＳ 明朝" w:hint="eastAsia"/>
          <w:color w:val="000000"/>
          <w:kern w:val="0"/>
          <w:szCs w:val="21"/>
        </w:rPr>
        <w:t>住所　〒</w:t>
      </w:r>
      <w:r w:rsidRPr="00481436">
        <w:rPr>
          <w:rFonts w:ascii="ＭＳ 明朝" w:eastAsia="ＭＳ 明朝" w:hAnsi="ＭＳ 明朝" w:cs="ＭＳ 明朝"/>
          <w:color w:val="000000"/>
          <w:kern w:val="0"/>
          <w:szCs w:val="21"/>
        </w:rPr>
        <w:t>559-0034　大阪市住之江区南港北２‐１‐10　ATCビルO's棟南館５階</w:t>
      </w:r>
    </w:p>
    <w:p w14:paraId="18041C5C" w14:textId="1081041A" w:rsidR="003D3B0E" w:rsidRPr="00EB300F" w:rsidRDefault="00481436" w:rsidP="00481436">
      <w:pPr>
        <w:ind w:firstLineChars="200" w:firstLine="420"/>
        <w:rPr>
          <w:rFonts w:ascii="ＭＳ 明朝" w:eastAsia="ＭＳ 明朝" w:hAnsi="ＭＳ 明朝" w:cs="Century"/>
          <w:szCs w:val="21"/>
        </w:rPr>
      </w:pPr>
      <w:r w:rsidRPr="00481436">
        <w:rPr>
          <w:rFonts w:ascii="ＭＳ 明朝" w:eastAsia="ＭＳ 明朝" w:hAnsi="ＭＳ 明朝" w:cs="ＭＳ 明朝" w:hint="eastAsia"/>
          <w:color w:val="000000"/>
          <w:kern w:val="0"/>
          <w:szCs w:val="21"/>
        </w:rPr>
        <w:t xml:space="preserve">電話　</w:t>
      </w:r>
      <w:r w:rsidRPr="00481436">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978F6" w14:textId="77777777" w:rsidR="003D1989" w:rsidRDefault="003D1989" w:rsidP="003D1989">
      <w:r>
        <w:separator/>
      </w:r>
    </w:p>
  </w:endnote>
  <w:endnote w:type="continuationSeparator" w:id="0">
    <w:p w14:paraId="0C9F0E4D"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0BAE1" w14:textId="77777777" w:rsidR="003D1989" w:rsidRDefault="003D1989" w:rsidP="003D1989">
      <w:r>
        <w:separator/>
      </w:r>
    </w:p>
  </w:footnote>
  <w:footnote w:type="continuationSeparator" w:id="0">
    <w:p w14:paraId="7D683D5E"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09020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EF"/>
    <w:rsid w:val="00004066"/>
    <w:rsid w:val="00055D55"/>
    <w:rsid w:val="000567BE"/>
    <w:rsid w:val="00071284"/>
    <w:rsid w:val="001609CA"/>
    <w:rsid w:val="001B4AA0"/>
    <w:rsid w:val="001C21E0"/>
    <w:rsid w:val="001D4819"/>
    <w:rsid w:val="002F3681"/>
    <w:rsid w:val="00331A12"/>
    <w:rsid w:val="003D1989"/>
    <w:rsid w:val="003D3B0E"/>
    <w:rsid w:val="00481436"/>
    <w:rsid w:val="00536183"/>
    <w:rsid w:val="00596985"/>
    <w:rsid w:val="00617CBF"/>
    <w:rsid w:val="006569D0"/>
    <w:rsid w:val="006821D9"/>
    <w:rsid w:val="0073065D"/>
    <w:rsid w:val="00756B6E"/>
    <w:rsid w:val="0078235C"/>
    <w:rsid w:val="007E0B52"/>
    <w:rsid w:val="007F5803"/>
    <w:rsid w:val="00883F9E"/>
    <w:rsid w:val="008A1EF0"/>
    <w:rsid w:val="008D6803"/>
    <w:rsid w:val="008D774D"/>
    <w:rsid w:val="008F028D"/>
    <w:rsid w:val="009837B1"/>
    <w:rsid w:val="009C15E6"/>
    <w:rsid w:val="00A55DCB"/>
    <w:rsid w:val="00A65641"/>
    <w:rsid w:val="00B14804"/>
    <w:rsid w:val="00B53AF8"/>
    <w:rsid w:val="00B638A0"/>
    <w:rsid w:val="00B73590"/>
    <w:rsid w:val="00BA41FC"/>
    <w:rsid w:val="00BD64DD"/>
    <w:rsid w:val="00BF512D"/>
    <w:rsid w:val="00C1086C"/>
    <w:rsid w:val="00C15402"/>
    <w:rsid w:val="00CA7CD6"/>
    <w:rsid w:val="00CB5AEF"/>
    <w:rsid w:val="00D21F80"/>
    <w:rsid w:val="00DF47DC"/>
    <w:rsid w:val="00E24648"/>
    <w:rsid w:val="00EA0DDE"/>
    <w:rsid w:val="00EB300F"/>
    <w:rsid w:val="00EC21DA"/>
    <w:rsid w:val="00F51986"/>
    <w:rsid w:val="00F81468"/>
    <w:rsid w:val="00F82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91A0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 w:type="paragraph" w:styleId="a8">
    <w:name w:val="Balloon Text"/>
    <w:basedOn w:val="a"/>
    <w:link w:val="a9"/>
    <w:uiPriority w:val="99"/>
    <w:semiHidden/>
    <w:unhideWhenUsed/>
    <w:rsid w:val="001D48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48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5893F-972C-4605-9D94-CC3F89D07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2022-01-25T08:29:00Z</dcterms:created>
  <dcterms:modified xsi:type="dcterms:W3CDTF">2024-04-02T04:39:00Z</dcterms:modified>
</cp:coreProperties>
</file>