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4415" w14:textId="77777777" w:rsidR="00160233" w:rsidRDefault="00E876D8" w:rsidP="00381AC2">
      <w:pPr>
        <w:spacing w:after="72"/>
        <w:ind w:left="0" w:firstLine="0"/>
        <w:jc w:val="center"/>
      </w:pPr>
      <w:r>
        <w:rPr>
          <w:sz w:val="23"/>
        </w:rPr>
        <w:t>エネルギー関連施策の推進に係る連携協定書</w:t>
      </w:r>
    </w:p>
    <w:p w14:paraId="548FD1AA" w14:textId="77777777" w:rsidR="00160233" w:rsidRDefault="00E876D8">
      <w:pPr>
        <w:spacing w:after="65"/>
        <w:ind w:left="0" w:firstLine="0"/>
      </w:pPr>
      <w:r>
        <w:rPr>
          <w:sz w:val="23"/>
        </w:rPr>
        <w:t xml:space="preserve"> </w:t>
      </w:r>
    </w:p>
    <w:p w14:paraId="2C6B404C" w14:textId="2AE5EFFE" w:rsidR="00160233" w:rsidRDefault="00E876D8" w:rsidP="00DD2E18">
      <w:pPr>
        <w:spacing w:after="0" w:line="353" w:lineRule="auto"/>
        <w:ind w:left="-15" w:firstLine="211"/>
      </w:pPr>
      <w:r>
        <w:t>大阪市（以下「甲」という。）と</w:t>
      </w:r>
      <w:r w:rsidR="00DD2E18">
        <w:rPr>
          <w:rFonts w:hint="eastAsia"/>
        </w:rPr>
        <w:t>一般社団法人再生可能エネルギー地域活性協会</w:t>
      </w:r>
      <w:r>
        <w:t>（以下「乙」という。）とは、相互連携を図ることで、</w:t>
      </w:r>
      <w:r w:rsidR="00B20262">
        <w:rPr>
          <w:rFonts w:hint="eastAsia"/>
        </w:rPr>
        <w:t>脱炭素社会の実現に向けて</w:t>
      </w:r>
      <w:r w:rsidR="00DD2E18">
        <w:rPr>
          <w:rFonts w:hint="eastAsia"/>
        </w:rPr>
        <w:t>再生可能エネルギーの導入拡大</w:t>
      </w:r>
      <w:r>
        <w:t xml:space="preserve">その他のエネルギー関連施策を推進するため、次のとおり協定を締結する。 </w:t>
      </w:r>
    </w:p>
    <w:p w14:paraId="298E7FC6" w14:textId="77777777" w:rsidR="00160233" w:rsidRDefault="00E876D8">
      <w:pPr>
        <w:ind w:left="0" w:firstLine="0"/>
      </w:pPr>
      <w:r>
        <w:t xml:space="preserve"> </w:t>
      </w:r>
    </w:p>
    <w:p w14:paraId="5AC89270" w14:textId="77777777" w:rsidR="00160233" w:rsidRDefault="00E876D8">
      <w:pPr>
        <w:ind w:left="-5"/>
      </w:pPr>
      <w:r>
        <w:t xml:space="preserve">（目的）  </w:t>
      </w:r>
    </w:p>
    <w:p w14:paraId="5BA6C5C7" w14:textId="2516ECB0" w:rsidR="00160233" w:rsidRDefault="00E876D8">
      <w:pPr>
        <w:spacing w:after="0" w:line="353" w:lineRule="auto"/>
        <w:ind w:left="179" w:hanging="194"/>
      </w:pPr>
      <w:r>
        <w:t xml:space="preserve">第１条 この協定は、甲及び乙が相互に連携することによって、日常生活や産業活動に直結する都市の最重要インフラであるエネルギー関連施策を推進し、環境にやさしい新たなエネルギー都市の構築に貢献することを目的とする。 </w:t>
      </w:r>
    </w:p>
    <w:p w14:paraId="27FE3D22" w14:textId="77777777" w:rsidR="00160233" w:rsidRDefault="00E876D8">
      <w:pPr>
        <w:ind w:left="0" w:firstLine="0"/>
      </w:pPr>
      <w:r>
        <w:t xml:space="preserve"> </w:t>
      </w:r>
    </w:p>
    <w:p w14:paraId="5F7C1306" w14:textId="77777777" w:rsidR="00160233" w:rsidRDefault="00E876D8">
      <w:pPr>
        <w:ind w:left="-5"/>
      </w:pPr>
      <w:r>
        <w:t xml:space="preserve">（連携事項）  </w:t>
      </w:r>
    </w:p>
    <w:p w14:paraId="35F2A692" w14:textId="77777777" w:rsidR="00160233" w:rsidRDefault="00E876D8">
      <w:pPr>
        <w:spacing w:after="0" w:line="353" w:lineRule="auto"/>
        <w:ind w:left="179" w:hanging="194"/>
      </w:pPr>
      <w:r>
        <w:t xml:space="preserve">第２条 甲及び乙は、前条に定める目的を達成するため、次の各号に掲げる事項について連携して取り組むものとする。 </w:t>
      </w:r>
    </w:p>
    <w:p w14:paraId="26DBE8A2" w14:textId="4185CAD0" w:rsidR="00175A01" w:rsidRDefault="00175A01">
      <w:pPr>
        <w:numPr>
          <w:ilvl w:val="0"/>
          <w:numId w:val="1"/>
        </w:numPr>
        <w:ind w:hanging="631"/>
      </w:pPr>
      <w:r>
        <w:rPr>
          <w:rFonts w:hint="eastAsia"/>
        </w:rPr>
        <w:t>再生可能エネルギーの導入拡大に</w:t>
      </w:r>
      <w:r>
        <w:t>関する事項</w:t>
      </w:r>
    </w:p>
    <w:p w14:paraId="76BCE574" w14:textId="5FD5D78C" w:rsidR="00160233" w:rsidRDefault="00175A01" w:rsidP="00175A01">
      <w:pPr>
        <w:numPr>
          <w:ilvl w:val="0"/>
          <w:numId w:val="1"/>
        </w:numPr>
        <w:ind w:hanging="631"/>
      </w:pPr>
      <w:r>
        <w:rPr>
          <w:rFonts w:hint="eastAsia"/>
        </w:rPr>
        <w:t>再生可能エネルギー電力の利活用に関する事項</w:t>
      </w:r>
      <w:r w:rsidR="00E876D8">
        <w:t xml:space="preserve"> </w:t>
      </w:r>
    </w:p>
    <w:p w14:paraId="5A0D7B56" w14:textId="01508CD9" w:rsidR="00175A01" w:rsidRDefault="00175A01" w:rsidP="00175A01">
      <w:pPr>
        <w:numPr>
          <w:ilvl w:val="0"/>
          <w:numId w:val="1"/>
        </w:numPr>
        <w:ind w:hanging="631"/>
      </w:pPr>
      <w:r>
        <w:rPr>
          <w:rFonts w:hint="eastAsia"/>
        </w:rPr>
        <w:t>再生可能エネルギーの普及啓発に</w:t>
      </w:r>
      <w:r>
        <w:t>関する事項</w:t>
      </w:r>
    </w:p>
    <w:p w14:paraId="47BB857B" w14:textId="77777777" w:rsidR="00160233" w:rsidRDefault="00E876D8">
      <w:pPr>
        <w:numPr>
          <w:ilvl w:val="0"/>
          <w:numId w:val="1"/>
        </w:numPr>
        <w:ind w:hanging="631"/>
      </w:pPr>
      <w:r>
        <w:t xml:space="preserve">その他本協定の目的に沿う事項 </w:t>
      </w:r>
    </w:p>
    <w:p w14:paraId="7FFCA0B6" w14:textId="77777777" w:rsidR="00160233" w:rsidRDefault="00E876D8">
      <w:pPr>
        <w:ind w:left="0" w:firstLine="0"/>
      </w:pPr>
      <w:r>
        <w:t xml:space="preserve"> </w:t>
      </w:r>
    </w:p>
    <w:p w14:paraId="19AE6EF0" w14:textId="77777777" w:rsidR="00160233" w:rsidRDefault="00E876D8">
      <w:pPr>
        <w:ind w:left="-5"/>
      </w:pPr>
      <w:r>
        <w:t xml:space="preserve">（協定の見直し）  </w:t>
      </w:r>
    </w:p>
    <w:p w14:paraId="53E2BABD" w14:textId="77777777" w:rsidR="00160233" w:rsidRDefault="00E876D8">
      <w:pPr>
        <w:spacing w:after="0" w:line="353" w:lineRule="auto"/>
        <w:ind w:left="179" w:hanging="194"/>
      </w:pPr>
      <w:r>
        <w:t xml:space="preserve">第３条 甲又は乙のいずれかが、協定内容の変更を申し出たときは、その都度協議の上、必要な変更を行うものとする。  </w:t>
      </w:r>
    </w:p>
    <w:p w14:paraId="3C22BE6D" w14:textId="77777777" w:rsidR="00160233" w:rsidRDefault="00E876D8">
      <w:pPr>
        <w:ind w:left="0" w:firstLine="0"/>
      </w:pPr>
      <w:r>
        <w:t xml:space="preserve"> </w:t>
      </w:r>
    </w:p>
    <w:p w14:paraId="1BF0264E" w14:textId="77777777" w:rsidR="00160233" w:rsidRDefault="00E876D8">
      <w:pPr>
        <w:ind w:left="-5"/>
      </w:pPr>
      <w:r>
        <w:t xml:space="preserve">（期間）  </w:t>
      </w:r>
    </w:p>
    <w:p w14:paraId="66FA357B" w14:textId="77777777" w:rsidR="00160233" w:rsidRDefault="00E876D8">
      <w:pPr>
        <w:spacing w:after="0" w:line="353" w:lineRule="auto"/>
        <w:ind w:left="179" w:hanging="194"/>
      </w:pPr>
      <w:r>
        <w:t xml:space="preserve">第４条 本協定の有効期間は締結日より１年間とする。ただし、協定の有効期間の満了の日の１か月前までに甲又は乙のいずれか一方から何ら意思表示をしないときは、この協定はその有効期間の満了の日の翌日から１年間更新されたものとし、以後も同様とする。 </w:t>
      </w:r>
    </w:p>
    <w:p w14:paraId="27E2A3E6" w14:textId="77777777" w:rsidR="00160233" w:rsidRDefault="00E876D8">
      <w:pPr>
        <w:ind w:left="0" w:firstLine="0"/>
      </w:pPr>
      <w:r>
        <w:t xml:space="preserve"> </w:t>
      </w:r>
    </w:p>
    <w:p w14:paraId="3CB67DD4" w14:textId="77777777" w:rsidR="00160233" w:rsidRDefault="00E876D8">
      <w:pPr>
        <w:ind w:left="-5"/>
      </w:pPr>
      <w:r>
        <w:t xml:space="preserve">（解約）  </w:t>
      </w:r>
    </w:p>
    <w:p w14:paraId="40060E99" w14:textId="56C67AB9" w:rsidR="00160233" w:rsidRDefault="00E876D8">
      <w:pPr>
        <w:spacing w:after="0" w:line="353" w:lineRule="auto"/>
        <w:ind w:left="196" w:hanging="211"/>
      </w:pPr>
      <w:r>
        <w:t xml:space="preserve">第５条 </w:t>
      </w:r>
      <w:r w:rsidR="001A5F1A">
        <w:rPr>
          <w:rFonts w:hint="eastAsia"/>
        </w:rPr>
        <w:t>前条の規定にかかわらず、</w:t>
      </w:r>
      <w:r>
        <w:t xml:space="preserve">甲又は乙のいずれかが、本協定の解約を申し出る場合、解約予定日の１か月前までに書面によって相手方に通知することにより、この協定を解約できるものとする。 </w:t>
      </w:r>
    </w:p>
    <w:p w14:paraId="436AE297" w14:textId="77777777" w:rsidR="00160233" w:rsidRDefault="00E876D8">
      <w:pPr>
        <w:ind w:left="0" w:firstLine="0"/>
      </w:pPr>
      <w:r>
        <w:t xml:space="preserve"> </w:t>
      </w:r>
    </w:p>
    <w:p w14:paraId="2B3B4DED" w14:textId="77777777" w:rsidR="00D15874" w:rsidRDefault="00D15874">
      <w:pPr>
        <w:ind w:left="0" w:firstLine="0"/>
      </w:pPr>
    </w:p>
    <w:p w14:paraId="7683A0FB" w14:textId="77777777" w:rsidR="00160233" w:rsidRDefault="00E876D8">
      <w:pPr>
        <w:ind w:left="-5"/>
      </w:pPr>
      <w:r>
        <w:lastRenderedPageBreak/>
        <w:t xml:space="preserve">（疑義等の決定）  </w:t>
      </w:r>
    </w:p>
    <w:p w14:paraId="32C3AD21" w14:textId="77777777" w:rsidR="00381AC2" w:rsidRDefault="00E876D8" w:rsidP="00381AC2">
      <w:pPr>
        <w:spacing w:line="353" w:lineRule="auto"/>
        <w:ind w:left="179" w:hanging="194"/>
      </w:pPr>
      <w:r>
        <w:t xml:space="preserve">第６条 本協定に定めのない事項又は本協定に定める事項に関して疑義が生じたときは、甲乙協議の上、これを決定するものとする。 </w:t>
      </w:r>
    </w:p>
    <w:p w14:paraId="17D58CDA" w14:textId="77777777" w:rsidR="00381AC2" w:rsidRDefault="00381AC2" w:rsidP="00381AC2">
      <w:pPr>
        <w:spacing w:line="353" w:lineRule="auto"/>
        <w:ind w:left="179" w:hanging="194"/>
      </w:pPr>
    </w:p>
    <w:p w14:paraId="76895412" w14:textId="77777777" w:rsidR="00160233" w:rsidRDefault="00E876D8" w:rsidP="00381AC2">
      <w:pPr>
        <w:spacing w:line="353" w:lineRule="auto"/>
        <w:ind w:left="179" w:hanging="194"/>
      </w:pPr>
      <w:r>
        <w:t xml:space="preserve"> 以上、本協定の締結を証するため、本書２通を作成し、甲乙それぞれ押印のうえ、各自１通を保有する。 </w:t>
      </w:r>
    </w:p>
    <w:p w14:paraId="0D6B1E51" w14:textId="77777777" w:rsidR="00160233" w:rsidRDefault="00E876D8">
      <w:pPr>
        <w:ind w:left="0" w:firstLine="0"/>
      </w:pPr>
      <w:r>
        <w:t xml:space="preserve"> </w:t>
      </w:r>
    </w:p>
    <w:p w14:paraId="6176D2EE" w14:textId="5A120A18" w:rsidR="00160233" w:rsidRDefault="00E876D8">
      <w:pPr>
        <w:ind w:left="-5"/>
      </w:pPr>
      <w:r>
        <w:t>令和</w:t>
      </w:r>
      <w:r w:rsidR="009C60BA">
        <w:rPr>
          <w:rFonts w:hint="eastAsia"/>
        </w:rPr>
        <w:t>６</w:t>
      </w:r>
      <w:r>
        <w:t>年</w:t>
      </w:r>
      <w:r w:rsidR="00005BAB">
        <w:rPr>
          <w:rFonts w:hint="eastAsia"/>
        </w:rPr>
        <w:t>３</w:t>
      </w:r>
      <w:r>
        <w:t>月</w:t>
      </w:r>
      <w:r w:rsidR="00005BAB">
        <w:rPr>
          <w:rFonts w:hint="eastAsia"/>
        </w:rPr>
        <w:t>28</w:t>
      </w:r>
      <w:r>
        <w:t xml:space="preserve">日 </w:t>
      </w:r>
    </w:p>
    <w:p w14:paraId="2686D592" w14:textId="77777777" w:rsidR="00160233" w:rsidRDefault="00E876D8">
      <w:pPr>
        <w:ind w:left="0" w:firstLine="0"/>
      </w:pPr>
      <w:r>
        <w:t xml:space="preserve"> </w:t>
      </w:r>
    </w:p>
    <w:p w14:paraId="1DBC051A" w14:textId="77777777" w:rsidR="00381AC2" w:rsidRDefault="00E876D8">
      <w:pPr>
        <w:spacing w:after="0" w:line="353" w:lineRule="auto"/>
        <w:ind w:left="405" w:right="4095" w:hanging="420"/>
      </w:pPr>
      <w:r>
        <w:t xml:space="preserve">甲：大阪市北区中之島1丁目3番20号  </w:t>
      </w:r>
    </w:p>
    <w:p w14:paraId="511C7FB9" w14:textId="77777777" w:rsidR="00160233" w:rsidRDefault="00E876D8" w:rsidP="00381AC2">
      <w:pPr>
        <w:spacing w:after="0" w:line="353" w:lineRule="auto"/>
        <w:ind w:leftChars="100" w:left="210" w:right="4095" w:firstLineChars="100" w:firstLine="210"/>
      </w:pPr>
      <w:r>
        <w:t xml:space="preserve">大阪市長 </w:t>
      </w:r>
      <w:r w:rsidR="00381AC2">
        <w:rPr>
          <w:rFonts w:hint="eastAsia"/>
        </w:rPr>
        <w:t>横山　英幸</w:t>
      </w:r>
      <w:r>
        <w:t xml:space="preserve"> </w:t>
      </w:r>
    </w:p>
    <w:p w14:paraId="4D5CCEC6" w14:textId="77777777" w:rsidR="00160233" w:rsidRDefault="00E876D8">
      <w:pPr>
        <w:ind w:left="0" w:firstLine="0"/>
      </w:pPr>
      <w:r>
        <w:t xml:space="preserve"> </w:t>
      </w:r>
    </w:p>
    <w:p w14:paraId="7C75515A" w14:textId="77777777" w:rsidR="00160233" w:rsidRDefault="00E876D8" w:rsidP="00381AC2">
      <w:pPr>
        <w:spacing w:after="0" w:line="353" w:lineRule="auto"/>
        <w:ind w:left="405" w:hanging="420"/>
        <w:rPr>
          <w:rFonts w:ascii="Times New Roman" w:hAnsi="Times New Roman" w:cs="Times New Roman"/>
          <w:spacing w:val="2"/>
          <w:sz w:val="23"/>
          <w:szCs w:val="23"/>
        </w:rPr>
      </w:pPr>
      <w:r>
        <w:t xml:space="preserve">乙： </w:t>
      </w:r>
      <w:r>
        <w:rPr>
          <w:rFonts w:ascii="Times New Roman" w:hAnsi="Times New Roman" w:cs="Times New Roman"/>
          <w:spacing w:val="2"/>
          <w:sz w:val="23"/>
          <w:szCs w:val="23"/>
        </w:rPr>
        <w:t>東京都渋谷区道玄坂一丁目</w:t>
      </w:r>
      <w:r>
        <w:rPr>
          <w:rFonts w:ascii="Times New Roman" w:hAnsi="Times New Roman" w:cs="Times New Roman"/>
          <w:spacing w:val="2"/>
          <w:sz w:val="23"/>
          <w:szCs w:val="23"/>
        </w:rPr>
        <w:t>21</w:t>
      </w:r>
      <w:r>
        <w:rPr>
          <w:rFonts w:ascii="Times New Roman" w:hAnsi="Times New Roman" w:cs="Times New Roman"/>
          <w:spacing w:val="2"/>
          <w:sz w:val="23"/>
          <w:szCs w:val="23"/>
        </w:rPr>
        <w:t>番</w:t>
      </w:r>
      <w:r>
        <w:rPr>
          <w:rFonts w:ascii="Times New Roman" w:hAnsi="Times New Roman" w:cs="Times New Roman"/>
          <w:spacing w:val="2"/>
          <w:sz w:val="23"/>
          <w:szCs w:val="23"/>
        </w:rPr>
        <w:t>1</w:t>
      </w:r>
      <w:r>
        <w:rPr>
          <w:rFonts w:ascii="Times New Roman" w:hAnsi="Times New Roman" w:cs="Times New Roman"/>
          <w:spacing w:val="2"/>
          <w:sz w:val="23"/>
          <w:szCs w:val="23"/>
        </w:rPr>
        <w:t>号</w:t>
      </w:r>
    </w:p>
    <w:p w14:paraId="3BBED837" w14:textId="77777777" w:rsidR="00E876D8" w:rsidRDefault="00E876D8" w:rsidP="00381AC2">
      <w:pPr>
        <w:spacing w:after="0" w:line="353" w:lineRule="auto"/>
        <w:ind w:left="405" w:hanging="420"/>
      </w:pPr>
      <w:r>
        <w:rPr>
          <w:rFonts w:ascii="Times New Roman" w:hAnsi="Times New Roman" w:cs="Times New Roman" w:hint="eastAsia"/>
          <w:spacing w:val="2"/>
          <w:sz w:val="23"/>
          <w:szCs w:val="23"/>
        </w:rPr>
        <w:t xml:space="preserve">　　</w:t>
      </w:r>
      <w:r>
        <w:rPr>
          <w:rFonts w:hint="eastAsia"/>
        </w:rPr>
        <w:t>一般社団法人再生可能エネルギー地域活性協会</w:t>
      </w:r>
    </w:p>
    <w:p w14:paraId="23798CD3" w14:textId="77777777" w:rsidR="00E876D8" w:rsidRDefault="00E876D8" w:rsidP="00381AC2">
      <w:pPr>
        <w:spacing w:after="0" w:line="353" w:lineRule="auto"/>
        <w:ind w:left="405" w:hanging="420"/>
      </w:pPr>
      <w:r>
        <w:rPr>
          <w:rFonts w:hint="eastAsia"/>
        </w:rPr>
        <w:t xml:space="preserve">　　代表理事　池内　敬</w:t>
      </w:r>
    </w:p>
    <w:sectPr w:rsidR="00E876D8" w:rsidSect="00381AC2">
      <w:pgSz w:w="11906" w:h="16838" w:code="9"/>
      <w:pgMar w:top="1696" w:right="1440" w:bottom="1702"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05DDF" w14:textId="77777777" w:rsidR="006C3CF3" w:rsidRDefault="006C3CF3" w:rsidP="00DD2E18">
      <w:pPr>
        <w:spacing w:after="0" w:line="240" w:lineRule="auto"/>
      </w:pPr>
      <w:r>
        <w:separator/>
      </w:r>
    </w:p>
  </w:endnote>
  <w:endnote w:type="continuationSeparator" w:id="0">
    <w:p w14:paraId="041D33D9" w14:textId="77777777" w:rsidR="006C3CF3" w:rsidRDefault="006C3CF3" w:rsidP="00DD2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E9E9C" w14:textId="77777777" w:rsidR="006C3CF3" w:rsidRDefault="006C3CF3" w:rsidP="00DD2E18">
      <w:pPr>
        <w:spacing w:after="0" w:line="240" w:lineRule="auto"/>
      </w:pPr>
      <w:r>
        <w:separator/>
      </w:r>
    </w:p>
  </w:footnote>
  <w:footnote w:type="continuationSeparator" w:id="0">
    <w:p w14:paraId="09F49ED5" w14:textId="77777777" w:rsidR="006C3CF3" w:rsidRDefault="006C3CF3" w:rsidP="00DD2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A56"/>
    <w:multiLevelType w:val="hybridMultilevel"/>
    <w:tmpl w:val="514080AE"/>
    <w:lvl w:ilvl="0" w:tplc="235E3732">
      <w:start w:val="1"/>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D9AC93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36A65B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7CEA4D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BF0986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3A2DD5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10E16E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4DA6A1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D02389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2027247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233"/>
    <w:rsid w:val="00005BAB"/>
    <w:rsid w:val="00160233"/>
    <w:rsid w:val="00175A01"/>
    <w:rsid w:val="001A5F1A"/>
    <w:rsid w:val="00316FEC"/>
    <w:rsid w:val="00381AC2"/>
    <w:rsid w:val="00645B79"/>
    <w:rsid w:val="006C3CF3"/>
    <w:rsid w:val="00861092"/>
    <w:rsid w:val="009C60BA"/>
    <w:rsid w:val="009E35A7"/>
    <w:rsid w:val="00A472BD"/>
    <w:rsid w:val="00AA7756"/>
    <w:rsid w:val="00B20262"/>
    <w:rsid w:val="00B606D0"/>
    <w:rsid w:val="00C72AF1"/>
    <w:rsid w:val="00D00069"/>
    <w:rsid w:val="00D15874"/>
    <w:rsid w:val="00DD2E18"/>
    <w:rsid w:val="00E876D8"/>
    <w:rsid w:val="00F24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7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96"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E18"/>
    <w:pPr>
      <w:tabs>
        <w:tab w:val="center" w:pos="4252"/>
        <w:tab w:val="right" w:pos="8504"/>
      </w:tabs>
      <w:snapToGrid w:val="0"/>
    </w:pPr>
  </w:style>
  <w:style w:type="character" w:customStyle="1" w:styleId="a4">
    <w:name w:val="ヘッダー (文字)"/>
    <w:basedOn w:val="a0"/>
    <w:link w:val="a3"/>
    <w:uiPriority w:val="99"/>
    <w:rsid w:val="00DD2E18"/>
    <w:rPr>
      <w:rFonts w:ascii="ＭＳ 明朝" w:eastAsia="ＭＳ 明朝" w:hAnsi="ＭＳ 明朝" w:cs="ＭＳ 明朝"/>
      <w:color w:val="000000"/>
    </w:rPr>
  </w:style>
  <w:style w:type="paragraph" w:styleId="a5">
    <w:name w:val="footer"/>
    <w:basedOn w:val="a"/>
    <w:link w:val="a6"/>
    <w:uiPriority w:val="99"/>
    <w:unhideWhenUsed/>
    <w:rsid w:val="00DD2E18"/>
    <w:pPr>
      <w:tabs>
        <w:tab w:val="center" w:pos="4252"/>
        <w:tab w:val="right" w:pos="8504"/>
      </w:tabs>
      <w:snapToGrid w:val="0"/>
    </w:pPr>
  </w:style>
  <w:style w:type="character" w:customStyle="1" w:styleId="a6">
    <w:name w:val="フッター (文字)"/>
    <w:basedOn w:val="a0"/>
    <w:link w:val="a5"/>
    <w:uiPriority w:val="99"/>
    <w:rsid w:val="00DD2E18"/>
    <w:rPr>
      <w:rFonts w:ascii="ＭＳ 明朝" w:eastAsia="ＭＳ 明朝" w:hAnsi="ＭＳ 明朝" w:cs="ＭＳ 明朝"/>
      <w:color w:val="000000"/>
    </w:rPr>
  </w:style>
  <w:style w:type="paragraph" w:styleId="a7">
    <w:name w:val="Revision"/>
    <w:hidden/>
    <w:uiPriority w:val="99"/>
    <w:semiHidden/>
    <w:rsid w:val="00F2453B"/>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2024-04-02T00:12:00Z</dcterms:created>
  <dcterms:modified xsi:type="dcterms:W3CDTF">2024-04-02T00:12:00Z</dcterms:modified>
</cp:coreProperties>
</file>