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DCEE" w14:textId="20007ADB" w:rsidR="001B4AA0" w:rsidRPr="00EB300F" w:rsidRDefault="003D1989" w:rsidP="00CA7CD6">
      <w:pPr>
        <w:jc w:val="center"/>
        <w:rPr>
          <w:rFonts w:ascii="ＭＳ 明朝" w:eastAsia="ＭＳ 明朝" w:hAnsi="ＭＳ 明朝"/>
        </w:rPr>
      </w:pPr>
      <w:r w:rsidRPr="00EB300F">
        <w:rPr>
          <w:rFonts w:ascii="ＭＳ 明朝" w:eastAsia="ＭＳ 明朝" w:hAnsi="ＭＳ 明朝" w:hint="eastAsia"/>
        </w:rPr>
        <w:t>大阪市環境影響評価専門委員会（</w:t>
      </w:r>
      <w:r w:rsidR="00251D01">
        <w:rPr>
          <w:rFonts w:ascii="ＭＳ 明朝" w:eastAsia="ＭＳ 明朝" w:hAnsi="ＭＳ 明朝" w:hint="eastAsia"/>
        </w:rPr>
        <w:t>大気・</w:t>
      </w:r>
      <w:r w:rsidR="00855080">
        <w:rPr>
          <w:rFonts w:ascii="ＭＳ 明朝" w:eastAsia="ＭＳ 明朝" w:hAnsi="ＭＳ 明朝" w:hint="eastAsia"/>
        </w:rPr>
        <w:t>悪臭</w:t>
      </w:r>
      <w:r w:rsidR="00251D01">
        <w:rPr>
          <w:rFonts w:ascii="ＭＳ 明朝" w:eastAsia="ＭＳ 明朝" w:hAnsi="ＭＳ 明朝" w:hint="eastAsia"/>
        </w:rPr>
        <w:t>合同</w:t>
      </w:r>
      <w:r w:rsidR="00EB48FF" w:rsidRPr="009340B0">
        <w:rPr>
          <w:rFonts w:ascii="ＭＳ 明朝" w:eastAsia="ＭＳ 明朝" w:hAnsi="ＭＳ 明朝" w:hint="eastAsia"/>
          <w:szCs w:val="21"/>
        </w:rPr>
        <w:t>部会</w:t>
      </w:r>
      <w:r w:rsidRPr="00EB300F">
        <w:rPr>
          <w:rFonts w:ascii="ＭＳ 明朝" w:eastAsia="ＭＳ 明朝" w:hAnsi="ＭＳ 明朝" w:hint="eastAsia"/>
        </w:rPr>
        <w:t>）</w:t>
      </w:r>
      <w:r w:rsidR="00CA7CD6" w:rsidRPr="00EB300F">
        <w:rPr>
          <w:rFonts w:ascii="ＭＳ 明朝" w:eastAsia="ＭＳ 明朝" w:hAnsi="ＭＳ 明朝" w:hint="eastAsia"/>
        </w:rPr>
        <w:t>会議要旨</w:t>
      </w:r>
    </w:p>
    <w:p w14:paraId="4C0B69DB" w14:textId="77777777" w:rsidR="003D1989" w:rsidRPr="00855080" w:rsidRDefault="003D1989">
      <w:pPr>
        <w:rPr>
          <w:rFonts w:ascii="ＭＳ 明朝" w:eastAsia="ＭＳ 明朝" w:hAnsi="ＭＳ 明朝"/>
        </w:rPr>
      </w:pPr>
    </w:p>
    <w:p w14:paraId="6CE8D6C4" w14:textId="0085677D" w:rsidR="009D5FC3" w:rsidRDefault="00CA7CD6">
      <w:pPr>
        <w:rPr>
          <w:rFonts w:ascii="ＭＳ 明朝" w:eastAsia="ＭＳ 明朝" w:hAnsi="ＭＳ 明朝"/>
        </w:rPr>
      </w:pPr>
      <w:r w:rsidRPr="00F91099">
        <w:rPr>
          <w:rFonts w:ascii="ＭＳ 明朝" w:eastAsia="ＭＳ 明朝" w:hAnsi="ＭＳ 明朝" w:hint="eastAsia"/>
        </w:rPr>
        <w:t xml:space="preserve">１　</w:t>
      </w:r>
      <w:r w:rsidR="003D1989" w:rsidRPr="00F91099">
        <w:rPr>
          <w:rFonts w:ascii="ＭＳ 明朝" w:eastAsia="ＭＳ 明朝" w:hAnsi="ＭＳ 明朝" w:hint="eastAsia"/>
        </w:rPr>
        <w:t>日</w:t>
      </w:r>
      <w:r w:rsidRPr="00F91099">
        <w:rPr>
          <w:rFonts w:ascii="ＭＳ 明朝" w:eastAsia="ＭＳ 明朝" w:hAnsi="ＭＳ 明朝" w:hint="eastAsia"/>
        </w:rPr>
        <w:t xml:space="preserve">　</w:t>
      </w:r>
      <w:r w:rsidR="003D1989" w:rsidRPr="00F91099">
        <w:rPr>
          <w:rFonts w:ascii="ＭＳ 明朝" w:eastAsia="ＭＳ 明朝" w:hAnsi="ＭＳ 明朝" w:hint="eastAsia"/>
        </w:rPr>
        <w:t>時</w:t>
      </w:r>
      <w:r w:rsidRPr="00F91099">
        <w:rPr>
          <w:rFonts w:ascii="ＭＳ 明朝" w:eastAsia="ＭＳ 明朝" w:hAnsi="ＭＳ 明朝" w:hint="eastAsia"/>
        </w:rPr>
        <w:t xml:space="preserve">　　</w:t>
      </w:r>
      <w:r w:rsidR="00855080">
        <w:rPr>
          <w:rFonts w:ascii="ＭＳ 明朝" w:eastAsia="ＭＳ 明朝" w:hAnsi="ＭＳ 明朝" w:hint="eastAsia"/>
        </w:rPr>
        <w:t>①</w:t>
      </w:r>
      <w:r w:rsidR="00EB48FF" w:rsidRPr="00F91099">
        <w:rPr>
          <w:rFonts w:ascii="ＭＳ 明朝" w:eastAsia="ＭＳ 明朝" w:hAnsi="ＭＳ 明朝"/>
        </w:rPr>
        <w:t>令和</w:t>
      </w:r>
      <w:r w:rsidR="00855080">
        <w:rPr>
          <w:rFonts w:ascii="ＭＳ 明朝" w:eastAsia="ＭＳ 明朝" w:hAnsi="ＭＳ 明朝" w:hint="eastAsia"/>
        </w:rPr>
        <w:t>６</w:t>
      </w:r>
      <w:r w:rsidR="00EB48FF" w:rsidRPr="00F91099">
        <w:rPr>
          <w:rFonts w:ascii="ＭＳ 明朝" w:eastAsia="ＭＳ 明朝" w:hAnsi="ＭＳ 明朝"/>
        </w:rPr>
        <w:t>年</w:t>
      </w:r>
      <w:r w:rsidR="00855080">
        <w:rPr>
          <w:rFonts w:ascii="ＭＳ 明朝" w:eastAsia="ＭＳ 明朝" w:hAnsi="ＭＳ 明朝" w:hint="eastAsia"/>
        </w:rPr>
        <w:t>３</w:t>
      </w:r>
      <w:r w:rsidR="003D1989" w:rsidRPr="00F91099">
        <w:rPr>
          <w:rFonts w:ascii="ＭＳ 明朝" w:eastAsia="ＭＳ 明朝" w:hAnsi="ＭＳ 明朝"/>
        </w:rPr>
        <w:t>月</w:t>
      </w:r>
      <w:r w:rsidR="00855080">
        <w:rPr>
          <w:rFonts w:ascii="ＭＳ 明朝" w:eastAsia="ＭＳ 明朝" w:hAnsi="ＭＳ 明朝" w:hint="eastAsia"/>
        </w:rPr>
        <w:t>13</w:t>
      </w:r>
      <w:r w:rsidR="0087397B" w:rsidRPr="00F91099">
        <w:rPr>
          <w:rFonts w:ascii="ＭＳ 明朝" w:eastAsia="ＭＳ 明朝" w:hAnsi="ＭＳ 明朝"/>
        </w:rPr>
        <w:t>日（</w:t>
      </w:r>
      <w:r w:rsidR="005421F8" w:rsidRPr="00E24395">
        <w:rPr>
          <w:rFonts w:ascii="ＭＳ 明朝" w:eastAsia="ＭＳ 明朝" w:hAnsi="ＭＳ 明朝" w:hint="eastAsia"/>
        </w:rPr>
        <w:t>水</w:t>
      </w:r>
      <w:r w:rsidR="003D1989" w:rsidRPr="00E24395">
        <w:rPr>
          <w:rFonts w:ascii="ＭＳ 明朝" w:eastAsia="ＭＳ 明朝" w:hAnsi="ＭＳ 明朝"/>
        </w:rPr>
        <w:t>）</w:t>
      </w:r>
      <w:r w:rsidR="00EB48FF" w:rsidRPr="00E24395">
        <w:rPr>
          <w:rFonts w:ascii="ＭＳ 明朝" w:eastAsia="ＭＳ 明朝" w:hAnsi="ＭＳ 明朝"/>
        </w:rPr>
        <w:t>1</w:t>
      </w:r>
      <w:r w:rsidR="008354A1" w:rsidRPr="00E24395">
        <w:rPr>
          <w:rFonts w:ascii="ＭＳ 明朝" w:eastAsia="ＭＳ 明朝" w:hAnsi="ＭＳ 明朝" w:hint="eastAsia"/>
        </w:rPr>
        <w:t>0</w:t>
      </w:r>
      <w:r w:rsidR="003D1989" w:rsidRPr="00E24395">
        <w:rPr>
          <w:rFonts w:ascii="ＭＳ 明朝" w:eastAsia="ＭＳ 明朝" w:hAnsi="ＭＳ 明朝"/>
        </w:rPr>
        <w:t>時00分～</w:t>
      </w:r>
      <w:r w:rsidR="00F91099" w:rsidRPr="00E24395">
        <w:rPr>
          <w:rFonts w:ascii="ＭＳ 明朝" w:eastAsia="ＭＳ 明朝" w:hAnsi="ＭＳ 明朝"/>
        </w:rPr>
        <w:t>1</w:t>
      </w:r>
      <w:r w:rsidR="00855080">
        <w:rPr>
          <w:rFonts w:ascii="ＭＳ 明朝" w:eastAsia="ＭＳ 明朝" w:hAnsi="ＭＳ 明朝" w:hint="eastAsia"/>
        </w:rPr>
        <w:t>0</w:t>
      </w:r>
      <w:r w:rsidR="003D1989" w:rsidRPr="00E24395">
        <w:rPr>
          <w:rFonts w:ascii="ＭＳ 明朝" w:eastAsia="ＭＳ 明朝" w:hAnsi="ＭＳ 明朝"/>
        </w:rPr>
        <w:t>時</w:t>
      </w:r>
      <w:r w:rsidR="00855080">
        <w:rPr>
          <w:rFonts w:ascii="ＭＳ 明朝" w:eastAsia="ＭＳ 明朝" w:hAnsi="ＭＳ 明朝" w:hint="eastAsia"/>
        </w:rPr>
        <w:t>40</w:t>
      </w:r>
      <w:r w:rsidR="003D1989" w:rsidRPr="00E24395">
        <w:rPr>
          <w:rFonts w:ascii="ＭＳ 明朝" w:eastAsia="ＭＳ 明朝" w:hAnsi="ＭＳ 明朝"/>
        </w:rPr>
        <w:t>分</w:t>
      </w:r>
    </w:p>
    <w:p w14:paraId="0FBECCC1" w14:textId="753394A2" w:rsidR="00855080" w:rsidRDefault="00855080" w:rsidP="00855080">
      <w:pPr>
        <w:ind w:firstLineChars="700" w:firstLine="1470"/>
        <w:rPr>
          <w:rFonts w:ascii="ＭＳ 明朝" w:eastAsia="ＭＳ 明朝" w:hAnsi="ＭＳ 明朝"/>
        </w:rPr>
      </w:pPr>
      <w:r>
        <w:rPr>
          <w:rFonts w:ascii="ＭＳ 明朝" w:eastAsia="ＭＳ 明朝" w:hAnsi="ＭＳ 明朝" w:hint="eastAsia"/>
        </w:rPr>
        <w:t>②</w:t>
      </w:r>
      <w:r w:rsidRPr="00855080">
        <w:rPr>
          <w:rFonts w:ascii="ＭＳ 明朝" w:eastAsia="ＭＳ 明朝" w:hAnsi="ＭＳ 明朝"/>
        </w:rPr>
        <w:t>令和</w:t>
      </w:r>
      <w:r w:rsidRPr="00855080">
        <w:rPr>
          <w:rFonts w:ascii="ＭＳ 明朝" w:eastAsia="ＭＳ 明朝" w:hAnsi="ＭＳ 明朝" w:hint="eastAsia"/>
        </w:rPr>
        <w:t>６</w:t>
      </w:r>
      <w:r w:rsidRPr="00855080">
        <w:rPr>
          <w:rFonts w:ascii="ＭＳ 明朝" w:eastAsia="ＭＳ 明朝" w:hAnsi="ＭＳ 明朝"/>
        </w:rPr>
        <w:t>年</w:t>
      </w:r>
      <w:r w:rsidRPr="00855080">
        <w:rPr>
          <w:rFonts w:ascii="ＭＳ 明朝" w:eastAsia="ＭＳ 明朝" w:hAnsi="ＭＳ 明朝" w:hint="eastAsia"/>
        </w:rPr>
        <w:t>３</w:t>
      </w:r>
      <w:r w:rsidRPr="00855080">
        <w:rPr>
          <w:rFonts w:ascii="ＭＳ 明朝" w:eastAsia="ＭＳ 明朝" w:hAnsi="ＭＳ 明朝"/>
        </w:rPr>
        <w:t>月</w:t>
      </w:r>
      <w:r w:rsidRPr="00855080">
        <w:rPr>
          <w:rFonts w:ascii="ＭＳ 明朝" w:eastAsia="ＭＳ 明朝" w:hAnsi="ＭＳ 明朝" w:hint="eastAsia"/>
        </w:rPr>
        <w:t>13</w:t>
      </w:r>
      <w:r w:rsidRPr="00855080">
        <w:rPr>
          <w:rFonts w:ascii="ＭＳ 明朝" w:eastAsia="ＭＳ 明朝" w:hAnsi="ＭＳ 明朝"/>
        </w:rPr>
        <w:t>日（</w:t>
      </w:r>
      <w:r w:rsidRPr="00855080">
        <w:rPr>
          <w:rFonts w:ascii="ＭＳ 明朝" w:eastAsia="ＭＳ 明朝" w:hAnsi="ＭＳ 明朝" w:hint="eastAsia"/>
        </w:rPr>
        <w:t>水</w:t>
      </w:r>
      <w:r w:rsidRPr="00855080">
        <w:rPr>
          <w:rFonts w:ascii="ＭＳ 明朝" w:eastAsia="ＭＳ 明朝" w:hAnsi="ＭＳ 明朝"/>
        </w:rPr>
        <w:t>）1</w:t>
      </w:r>
      <w:r>
        <w:rPr>
          <w:rFonts w:ascii="ＭＳ 明朝" w:eastAsia="ＭＳ 明朝" w:hAnsi="ＭＳ 明朝" w:hint="eastAsia"/>
        </w:rPr>
        <w:t>4</w:t>
      </w:r>
      <w:r w:rsidRPr="00855080">
        <w:rPr>
          <w:rFonts w:ascii="ＭＳ 明朝" w:eastAsia="ＭＳ 明朝" w:hAnsi="ＭＳ 明朝"/>
        </w:rPr>
        <w:t>時00分～</w:t>
      </w:r>
      <w:r>
        <w:rPr>
          <w:rFonts w:ascii="ＭＳ 明朝" w:eastAsia="ＭＳ 明朝" w:hAnsi="ＭＳ 明朝" w:hint="eastAsia"/>
        </w:rPr>
        <w:t>15</w:t>
      </w:r>
      <w:r w:rsidRPr="00855080">
        <w:rPr>
          <w:rFonts w:ascii="ＭＳ 明朝" w:eastAsia="ＭＳ 明朝" w:hAnsi="ＭＳ 明朝"/>
        </w:rPr>
        <w:t>時</w:t>
      </w:r>
      <w:r>
        <w:rPr>
          <w:rFonts w:ascii="ＭＳ 明朝" w:eastAsia="ＭＳ 明朝" w:hAnsi="ＭＳ 明朝" w:hint="eastAsia"/>
        </w:rPr>
        <w:t>15</w:t>
      </w:r>
      <w:r w:rsidRPr="00855080">
        <w:rPr>
          <w:rFonts w:ascii="ＭＳ 明朝" w:eastAsia="ＭＳ 明朝" w:hAnsi="ＭＳ 明朝"/>
        </w:rPr>
        <w:t>分</w:t>
      </w:r>
    </w:p>
    <w:p w14:paraId="4E00857B" w14:textId="15BA9988" w:rsidR="00670355" w:rsidRPr="00855080" w:rsidRDefault="00670355" w:rsidP="00855080">
      <w:pPr>
        <w:ind w:firstLineChars="700" w:firstLine="1470"/>
        <w:rPr>
          <w:rFonts w:ascii="ＭＳ 明朝" w:eastAsia="ＭＳ 明朝" w:hAnsi="ＭＳ 明朝"/>
        </w:rPr>
      </w:pPr>
      <w:r>
        <w:rPr>
          <w:rFonts w:ascii="ＭＳ 明朝" w:eastAsia="ＭＳ 明朝" w:hAnsi="ＭＳ 明朝" w:hint="eastAsia"/>
        </w:rPr>
        <w:t>③令和６年３月18日（月）13時00分～</w:t>
      </w:r>
      <w:r w:rsidR="00274D05">
        <w:rPr>
          <w:rFonts w:ascii="ＭＳ 明朝" w:eastAsia="ＭＳ 明朝" w:hAnsi="ＭＳ 明朝" w:hint="eastAsia"/>
        </w:rPr>
        <w:t>13時25分</w:t>
      </w:r>
    </w:p>
    <w:p w14:paraId="3B83FFBC" w14:textId="77777777" w:rsidR="00B638A0" w:rsidRPr="00855080" w:rsidRDefault="00B638A0" w:rsidP="00B638A0">
      <w:pPr>
        <w:rPr>
          <w:rFonts w:ascii="ＭＳ 明朝" w:eastAsia="ＭＳ 明朝" w:hAnsi="ＭＳ 明朝"/>
        </w:rPr>
      </w:pPr>
    </w:p>
    <w:p w14:paraId="51F6A3BE" w14:textId="77777777" w:rsidR="003D1989" w:rsidRPr="00EB300F" w:rsidRDefault="00B638A0" w:rsidP="00B638A0">
      <w:pPr>
        <w:rPr>
          <w:rFonts w:ascii="ＭＳ 明朝" w:eastAsia="ＭＳ 明朝" w:hAnsi="ＭＳ 明朝"/>
        </w:rPr>
      </w:pPr>
      <w:r w:rsidRPr="00EB300F">
        <w:rPr>
          <w:rFonts w:ascii="ＭＳ 明朝" w:eastAsia="ＭＳ 明朝" w:hAnsi="ＭＳ 明朝" w:hint="eastAsia"/>
        </w:rPr>
        <w:t xml:space="preserve">２　開催場所　</w:t>
      </w:r>
      <w:r w:rsidR="00617CBF">
        <w:rPr>
          <w:rFonts w:ascii="ＭＳ 明朝" w:eastAsia="ＭＳ 明朝" w:hAnsi="ＭＳ 明朝" w:hint="eastAsia"/>
        </w:rPr>
        <w:t>ウェブ</w:t>
      </w:r>
      <w:r w:rsidRPr="00EB300F">
        <w:rPr>
          <w:rFonts w:ascii="ＭＳ 明朝" w:eastAsia="ＭＳ 明朝" w:hAnsi="ＭＳ 明朝" w:hint="eastAsia"/>
        </w:rPr>
        <w:t>会議の方法により</w:t>
      </w:r>
      <w:r w:rsidR="003D1989" w:rsidRPr="00EB300F">
        <w:rPr>
          <w:rFonts w:ascii="ＭＳ 明朝" w:eastAsia="ＭＳ 明朝" w:hAnsi="ＭＳ 明朝"/>
        </w:rPr>
        <w:t>開催</w:t>
      </w:r>
    </w:p>
    <w:p w14:paraId="7DF47EB2" w14:textId="77777777" w:rsidR="003D3B0E" w:rsidRPr="00EB300F" w:rsidRDefault="003D3B0E">
      <w:pPr>
        <w:rPr>
          <w:rFonts w:ascii="ＭＳ 明朝" w:eastAsia="ＭＳ 明朝" w:hAnsi="ＭＳ 明朝"/>
        </w:rPr>
      </w:pPr>
    </w:p>
    <w:p w14:paraId="27AD683A" w14:textId="07B9FC80" w:rsidR="003D1989" w:rsidRPr="00FC4CC1" w:rsidRDefault="00B638A0" w:rsidP="008354A1">
      <w:pPr>
        <w:rPr>
          <w:rFonts w:ascii="Century" w:eastAsia="ＭＳ 明朝" w:hAnsi="Century"/>
          <w:szCs w:val="21"/>
        </w:rPr>
      </w:pPr>
      <w:r w:rsidRPr="00EB300F">
        <w:rPr>
          <w:rFonts w:ascii="ＭＳ 明朝" w:eastAsia="ＭＳ 明朝" w:hAnsi="ＭＳ 明朝" w:hint="eastAsia"/>
        </w:rPr>
        <w:t>３</w:t>
      </w:r>
      <w:r w:rsidR="00CA7CD6" w:rsidRPr="00EB300F">
        <w:rPr>
          <w:rFonts w:ascii="ＭＳ 明朝" w:eastAsia="ＭＳ 明朝" w:hAnsi="ＭＳ 明朝" w:hint="eastAsia"/>
        </w:rPr>
        <w:t xml:space="preserve">　出席者　　</w:t>
      </w:r>
      <w:r w:rsidR="003D3B0E" w:rsidRPr="00EB300F">
        <w:rPr>
          <w:rFonts w:ascii="ＭＳ 明朝" w:eastAsia="ＭＳ 明朝" w:hAnsi="ＭＳ 明朝" w:hint="eastAsia"/>
        </w:rPr>
        <w:t>専門委員会委員：</w:t>
      </w:r>
      <w:r w:rsidR="00855080">
        <w:rPr>
          <w:rFonts w:ascii="Century" w:eastAsia="ＭＳ 明朝" w:hAnsi="Century" w:hint="eastAsia"/>
          <w:szCs w:val="21"/>
        </w:rPr>
        <w:t>①山本委員　②近藤会長　竹村委員</w:t>
      </w:r>
      <w:r w:rsidR="00670355">
        <w:rPr>
          <w:rFonts w:ascii="Century" w:eastAsia="ＭＳ 明朝" w:hAnsi="Century" w:hint="eastAsia"/>
          <w:szCs w:val="21"/>
        </w:rPr>
        <w:t xml:space="preserve">　③塩見委員</w:t>
      </w:r>
    </w:p>
    <w:p w14:paraId="428452C2" w14:textId="77777777" w:rsidR="00CA7CD6" w:rsidRPr="00EB300F" w:rsidRDefault="00CA7CD6" w:rsidP="008354A1">
      <w:pPr>
        <w:autoSpaceDE w:val="0"/>
        <w:autoSpaceDN w:val="0"/>
        <w:adjustRightInd w:val="0"/>
        <w:ind w:firstLineChars="468" w:firstLine="1470"/>
        <w:jc w:val="left"/>
        <w:rPr>
          <w:rFonts w:ascii="ＭＳ 明朝" w:eastAsia="ＭＳ 明朝" w:hAnsi="ＭＳ 明朝" w:cs="ＭＳ 明朝"/>
          <w:color w:val="000000"/>
          <w:kern w:val="0"/>
          <w:szCs w:val="21"/>
        </w:rPr>
      </w:pPr>
      <w:r w:rsidRPr="00386A4B">
        <w:rPr>
          <w:rFonts w:ascii="ＭＳ 明朝" w:eastAsia="ＭＳ 明朝" w:hAnsi="ＭＳ 明朝" w:cs="ＭＳ 明朝"/>
          <w:color w:val="000000"/>
          <w:spacing w:val="52"/>
          <w:kern w:val="0"/>
          <w:szCs w:val="21"/>
          <w:fitText w:val="1470" w:id="-1583600895"/>
        </w:rPr>
        <w:t>連絡会委</w:t>
      </w:r>
      <w:r w:rsidRPr="00386A4B">
        <w:rPr>
          <w:rFonts w:ascii="ＭＳ 明朝" w:eastAsia="ＭＳ 明朝" w:hAnsi="ＭＳ 明朝" w:cs="ＭＳ 明朝"/>
          <w:color w:val="000000"/>
          <w:spacing w:val="2"/>
          <w:kern w:val="0"/>
          <w:szCs w:val="21"/>
          <w:fitText w:val="1470" w:id="-1583600895"/>
        </w:rPr>
        <w:t>員</w:t>
      </w:r>
      <w:r w:rsidRPr="00EB300F">
        <w:rPr>
          <w:rFonts w:ascii="ＭＳ 明朝" w:eastAsia="ＭＳ 明朝" w:hAnsi="ＭＳ 明朝" w:cs="ＭＳ 明朝"/>
          <w:color w:val="000000"/>
          <w:kern w:val="0"/>
          <w:szCs w:val="21"/>
        </w:rPr>
        <w:t>：</w:t>
      </w:r>
      <w:r w:rsidR="005D4FE3" w:rsidRPr="009340B0">
        <w:rPr>
          <w:rFonts w:ascii="Century" w:eastAsia="ＭＳ 明朝" w:hAnsi="Century"/>
          <w:szCs w:val="21"/>
        </w:rPr>
        <w:t>環境局環境管理部環境管理課長　他</w:t>
      </w:r>
    </w:p>
    <w:p w14:paraId="6967C693" w14:textId="3C631B8B" w:rsidR="00CA7CD6" w:rsidRPr="00EB300F" w:rsidRDefault="00CA7CD6" w:rsidP="00CA7CD6">
      <w:pPr>
        <w:ind w:firstLineChars="700" w:firstLine="1470"/>
        <w:rPr>
          <w:rFonts w:ascii="ＭＳ 明朝" w:eastAsia="ＭＳ 明朝" w:hAnsi="ＭＳ 明朝"/>
        </w:rPr>
      </w:pPr>
      <w:r w:rsidRPr="00EB300F">
        <w:rPr>
          <w:rFonts w:ascii="ＭＳ 明朝" w:eastAsia="ＭＳ 明朝" w:hAnsi="ＭＳ 明朝" w:cs="Times New Roman"/>
          <w:szCs w:val="21"/>
        </w:rPr>
        <w:t>事</w:t>
      </w:r>
      <w:r w:rsidR="005C4F31">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務</w:t>
      </w:r>
      <w:r w:rsidR="005C4F31">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局：環境局環境管理部環境管理課</w:t>
      </w:r>
    </w:p>
    <w:p w14:paraId="4D39D709" w14:textId="77777777" w:rsidR="003D3B0E" w:rsidRPr="00EB300F" w:rsidRDefault="003D3B0E">
      <w:pPr>
        <w:rPr>
          <w:rFonts w:ascii="ＭＳ 明朝" w:eastAsia="ＭＳ 明朝" w:hAnsi="ＭＳ 明朝"/>
        </w:rPr>
      </w:pPr>
    </w:p>
    <w:p w14:paraId="788C400F" w14:textId="77863682" w:rsidR="00235AD7" w:rsidRDefault="00B638A0" w:rsidP="008354A1">
      <w:pPr>
        <w:ind w:left="1470" w:hangingChars="700" w:hanging="1470"/>
        <w:rPr>
          <w:rFonts w:ascii="ＭＳ 明朝" w:eastAsia="ＭＳ 明朝" w:hAnsi="ＭＳ 明朝"/>
        </w:rPr>
      </w:pPr>
      <w:r w:rsidRPr="00EB300F">
        <w:rPr>
          <w:rFonts w:ascii="ＭＳ 明朝" w:eastAsia="ＭＳ 明朝" w:hAnsi="ＭＳ 明朝" w:hint="eastAsia"/>
        </w:rPr>
        <w:t>４</w:t>
      </w:r>
      <w:r w:rsidR="00CA7CD6" w:rsidRPr="00EB300F">
        <w:rPr>
          <w:rFonts w:ascii="ＭＳ 明朝" w:eastAsia="ＭＳ 明朝" w:hAnsi="ＭＳ 明朝" w:hint="eastAsia"/>
        </w:rPr>
        <w:t xml:space="preserve">　議　題　</w:t>
      </w:r>
    </w:p>
    <w:p w14:paraId="73085E88" w14:textId="5C3362D8" w:rsidR="00E24395" w:rsidRPr="00E24395" w:rsidRDefault="00855080" w:rsidP="00855080">
      <w:pPr>
        <w:ind w:leftChars="100" w:left="1470" w:hangingChars="600" w:hanging="1260"/>
        <w:rPr>
          <w:rFonts w:ascii="Century" w:eastAsia="ＭＳ 明朝" w:hAnsi="Century"/>
          <w:szCs w:val="21"/>
        </w:rPr>
      </w:pPr>
      <w:r w:rsidRPr="00855080">
        <w:rPr>
          <w:rFonts w:ascii="ＭＳ 明朝" w:eastAsia="ＭＳ 明朝" w:hAnsi="ＭＳ 明朝" w:hint="eastAsia"/>
        </w:rPr>
        <w:t>（仮称）中山製鋼所船町工場新製鋼施設建設事業に係る環境影響評価方法書について</w:t>
      </w:r>
    </w:p>
    <w:p w14:paraId="48160F2F" w14:textId="77777777" w:rsidR="00CA7CD6" w:rsidRPr="00E10647" w:rsidRDefault="00CA7CD6" w:rsidP="00CA7CD6">
      <w:pPr>
        <w:ind w:firstLineChars="700" w:firstLine="1470"/>
        <w:rPr>
          <w:rFonts w:ascii="ＭＳ 明朝" w:eastAsia="ＭＳ 明朝" w:hAnsi="ＭＳ 明朝"/>
        </w:rPr>
      </w:pPr>
    </w:p>
    <w:p w14:paraId="7A03B19F" w14:textId="35025C7E" w:rsidR="00E24395" w:rsidRDefault="00B638A0" w:rsidP="00386C8B">
      <w:pPr>
        <w:rPr>
          <w:rFonts w:ascii="ＭＳ 明朝" w:eastAsia="ＭＳ 明朝" w:hAnsi="ＭＳ 明朝"/>
        </w:rPr>
      </w:pPr>
      <w:r w:rsidRPr="00235AD7">
        <w:rPr>
          <w:rFonts w:ascii="ＭＳ 明朝" w:eastAsia="ＭＳ 明朝" w:hAnsi="ＭＳ 明朝" w:hint="eastAsia"/>
        </w:rPr>
        <w:t>５</w:t>
      </w:r>
      <w:r w:rsidR="00CA7CD6" w:rsidRPr="00235AD7">
        <w:rPr>
          <w:rFonts w:ascii="ＭＳ 明朝" w:eastAsia="ＭＳ 明朝" w:hAnsi="ＭＳ 明朝" w:hint="eastAsia"/>
        </w:rPr>
        <w:t xml:space="preserve">　議事要旨</w:t>
      </w:r>
    </w:p>
    <w:p w14:paraId="3FD7EE76" w14:textId="09CE201E" w:rsidR="00386A4B" w:rsidRPr="0030106A" w:rsidRDefault="00386A4B" w:rsidP="00386A4B">
      <w:pPr>
        <w:ind w:leftChars="100" w:left="420" w:hangingChars="100" w:hanging="210"/>
        <w:rPr>
          <w:rFonts w:ascii="ＭＳ 明朝" w:eastAsia="ＭＳ 明朝" w:hAnsi="ＭＳ 明朝" w:cs="Times New Roman"/>
        </w:rPr>
      </w:pPr>
      <w:r>
        <w:rPr>
          <w:rFonts w:ascii="ＭＳ 明朝" w:eastAsia="ＭＳ 明朝" w:hAnsi="ＭＳ 明朝" w:cs="Times New Roman" w:hint="eastAsia"/>
          <w:kern w:val="0"/>
        </w:rPr>
        <w:t xml:space="preserve">・　</w:t>
      </w:r>
      <w:r w:rsidR="00464B6D">
        <w:rPr>
          <w:rFonts w:ascii="ＭＳ 明朝" w:eastAsia="ＭＳ 明朝" w:hAnsi="ＭＳ 明朝" w:hint="eastAsia"/>
        </w:rPr>
        <w:t>方法書の内容について、審議を行い、指摘・意見を次のとおり取りまとめた。</w:t>
      </w:r>
    </w:p>
    <w:p w14:paraId="1EB33DCE" w14:textId="250FE41B" w:rsidR="00F616B5" w:rsidRDefault="00F616B5" w:rsidP="00386C8B">
      <w:pPr>
        <w:ind w:leftChars="100" w:left="420" w:hangingChars="100" w:hanging="210"/>
        <w:rPr>
          <w:rFonts w:ascii="ＭＳ 明朝" w:eastAsia="ＭＳ 明朝" w:hAnsi="ＭＳ 明朝"/>
        </w:rPr>
      </w:pPr>
      <w:r>
        <w:rPr>
          <w:rFonts w:ascii="ＭＳ 明朝" w:eastAsia="ＭＳ 明朝" w:hAnsi="ＭＳ 明朝" w:hint="eastAsia"/>
        </w:rPr>
        <w:t>〔</w:t>
      </w:r>
      <w:r w:rsidR="00186F5A">
        <w:rPr>
          <w:rFonts w:ascii="ＭＳ 明朝" w:eastAsia="ＭＳ 明朝" w:hAnsi="ＭＳ 明朝" w:hint="eastAsia"/>
        </w:rPr>
        <w:t>交通計画について</w:t>
      </w:r>
      <w:r>
        <w:rPr>
          <w:rFonts w:ascii="ＭＳ 明朝" w:eastAsia="ＭＳ 明朝" w:hAnsi="ＭＳ 明朝" w:hint="eastAsia"/>
        </w:rPr>
        <w:t>〕</w:t>
      </w:r>
    </w:p>
    <w:p w14:paraId="5CFE83A7" w14:textId="2333E959" w:rsidR="001C115E" w:rsidRDefault="00F616B5" w:rsidP="00C27DF0">
      <w:pPr>
        <w:ind w:leftChars="200" w:left="840" w:hangingChars="200" w:hanging="420"/>
        <w:rPr>
          <w:rFonts w:ascii="ＭＳ 明朝" w:eastAsia="ＭＳ 明朝" w:hAnsi="ＭＳ 明朝"/>
        </w:rPr>
      </w:pPr>
      <w:r>
        <w:rPr>
          <w:rFonts w:ascii="ＭＳ 明朝" w:eastAsia="ＭＳ 明朝" w:hAnsi="ＭＳ 明朝" w:hint="eastAsia"/>
        </w:rPr>
        <w:t xml:space="preserve">・　</w:t>
      </w:r>
      <w:bookmarkStart w:id="0" w:name="_Hlk158902407"/>
      <w:r w:rsidR="00C27DF0" w:rsidRPr="00C27DF0">
        <w:rPr>
          <w:rFonts w:ascii="ＭＳ 明朝" w:eastAsia="ＭＳ 明朝" w:hAnsi="ＭＳ 明朝" w:hint="eastAsia"/>
        </w:rPr>
        <w:t>施設関連車両の主要な走行ルート別の走行割合について、現状把握及び将来予測をするとともに、事業計画地周辺の交通状況も勘案し、工事計画において工事関連車両の走行ルートを設定した上で、予測及び評価する必要がある。</w:t>
      </w:r>
    </w:p>
    <w:p w14:paraId="58513F1E" w14:textId="7B243F19" w:rsidR="00C27DF0" w:rsidRPr="00C27DF0" w:rsidRDefault="00C27DF0" w:rsidP="00C27DF0">
      <w:pPr>
        <w:pStyle w:val="a7"/>
        <w:numPr>
          <w:ilvl w:val="0"/>
          <w:numId w:val="13"/>
        </w:numPr>
        <w:ind w:leftChars="0"/>
        <w:rPr>
          <w:rFonts w:ascii="ＭＳ 明朝" w:eastAsia="ＭＳ 明朝" w:hAnsi="ＭＳ 明朝"/>
        </w:rPr>
      </w:pPr>
      <w:r w:rsidRPr="00C27DF0">
        <w:rPr>
          <w:rFonts w:ascii="ＭＳ 明朝" w:eastAsia="ＭＳ 明朝" w:hAnsi="ＭＳ 明朝" w:hint="eastAsia"/>
        </w:rPr>
        <w:t>車列渋滞対策について、事業者の考え方に問題はないが、場外に車列渋滞が発生しないよう適切に運行管理されたい。</w:t>
      </w:r>
    </w:p>
    <w:bookmarkEnd w:id="0"/>
    <w:p w14:paraId="2FF75BFD" w14:textId="5890A277" w:rsidR="00186F5A" w:rsidRDefault="00186F5A" w:rsidP="00186F5A">
      <w:pPr>
        <w:ind w:leftChars="100" w:left="420" w:hangingChars="100" w:hanging="210"/>
        <w:rPr>
          <w:rFonts w:ascii="ＭＳ 明朝" w:eastAsia="ＭＳ 明朝" w:hAnsi="ＭＳ 明朝"/>
        </w:rPr>
      </w:pPr>
      <w:r>
        <w:rPr>
          <w:rFonts w:ascii="ＭＳ 明朝" w:eastAsia="ＭＳ 明朝" w:hAnsi="ＭＳ 明朝" w:hint="eastAsia"/>
        </w:rPr>
        <w:t>〔</w:t>
      </w:r>
      <w:r w:rsidR="00C27DF0" w:rsidRPr="00C27DF0">
        <w:rPr>
          <w:rFonts w:ascii="ＭＳ 明朝" w:eastAsia="ＭＳ 明朝" w:hAnsi="ＭＳ 明朝"/>
        </w:rPr>
        <w:t>SDGs達成への貢献</w:t>
      </w:r>
      <w:r>
        <w:rPr>
          <w:rFonts w:ascii="ＭＳ 明朝" w:eastAsia="ＭＳ 明朝" w:hAnsi="ＭＳ 明朝" w:hint="eastAsia"/>
        </w:rPr>
        <w:t>について〕</w:t>
      </w:r>
    </w:p>
    <w:p w14:paraId="69F31D9A" w14:textId="65EE95AE" w:rsidR="001E2FC9" w:rsidRDefault="00186F5A" w:rsidP="005375D9">
      <w:pPr>
        <w:ind w:leftChars="200" w:left="840" w:hangingChars="200" w:hanging="420"/>
        <w:rPr>
          <w:rFonts w:ascii="ＭＳ 明朝" w:eastAsia="ＭＳ 明朝" w:hAnsi="ＭＳ 明朝"/>
        </w:rPr>
      </w:pPr>
      <w:r>
        <w:rPr>
          <w:rFonts w:ascii="ＭＳ 明朝" w:eastAsia="ＭＳ 明朝" w:hAnsi="ＭＳ 明朝" w:hint="eastAsia"/>
        </w:rPr>
        <w:t xml:space="preserve">・　</w:t>
      </w:r>
      <w:r w:rsidR="00C27DF0" w:rsidRPr="00C27DF0">
        <w:rPr>
          <w:rFonts w:ascii="ＭＳ 明朝" w:eastAsia="ＭＳ 明朝" w:hAnsi="ＭＳ 明朝" w:hint="eastAsia"/>
        </w:rPr>
        <w:t>事業者の考え方に問題はないが、</w:t>
      </w:r>
      <w:r w:rsidR="00C27DF0" w:rsidRPr="00C27DF0">
        <w:rPr>
          <w:rFonts w:ascii="ＭＳ 明朝" w:eastAsia="ＭＳ 明朝" w:hAnsi="ＭＳ 明朝"/>
        </w:rPr>
        <w:t>SDGs達成への貢献について、本事業を含む事業者の</w:t>
      </w:r>
      <w:r w:rsidR="00C27DF0" w:rsidRPr="00274D05">
        <w:rPr>
          <w:rFonts w:ascii="ＭＳ 明朝" w:eastAsia="ＭＳ 明朝" w:hAnsi="ＭＳ 明朝"/>
        </w:rPr>
        <w:t>取組みを</w:t>
      </w:r>
      <w:r w:rsidR="00C27DF0" w:rsidRPr="00C27DF0">
        <w:rPr>
          <w:rFonts w:ascii="ＭＳ 明朝" w:eastAsia="ＭＳ 明朝" w:hAnsi="ＭＳ 明朝"/>
        </w:rPr>
        <w:t>できるだけ詳細に環境影響評価準備書に示されたい。</w:t>
      </w:r>
    </w:p>
    <w:p w14:paraId="78236E47" w14:textId="024A847F" w:rsidR="00C27DF0" w:rsidRDefault="00C27DF0" w:rsidP="00C27DF0">
      <w:pPr>
        <w:ind w:leftChars="100" w:left="420" w:hangingChars="100" w:hanging="210"/>
        <w:rPr>
          <w:rFonts w:ascii="ＭＳ 明朝" w:eastAsia="ＭＳ 明朝" w:hAnsi="ＭＳ 明朝"/>
        </w:rPr>
      </w:pPr>
      <w:r>
        <w:rPr>
          <w:rFonts w:ascii="ＭＳ 明朝" w:eastAsia="ＭＳ 明朝" w:hAnsi="ＭＳ 明朝" w:hint="eastAsia"/>
        </w:rPr>
        <w:t>〔大気質について〕</w:t>
      </w:r>
    </w:p>
    <w:p w14:paraId="3BE916FB" w14:textId="4AF926EA" w:rsidR="00C27DF0" w:rsidRDefault="00AF7A73" w:rsidP="00AF7A73">
      <w:pPr>
        <w:pStyle w:val="a7"/>
        <w:numPr>
          <w:ilvl w:val="0"/>
          <w:numId w:val="13"/>
        </w:numPr>
        <w:ind w:leftChars="0"/>
        <w:rPr>
          <w:rFonts w:ascii="ＭＳ 明朝" w:eastAsia="ＭＳ 明朝" w:hAnsi="ＭＳ 明朝"/>
        </w:rPr>
      </w:pPr>
      <w:r w:rsidRPr="00A92E04">
        <w:rPr>
          <w:rFonts w:ascii="ＭＳ 明朝" w:eastAsia="ＭＳ 明朝" w:hAnsi="ＭＳ 明朝" w:hint="eastAsia"/>
        </w:rPr>
        <w:t>指針値が定められている物質以外の評価について、環境保全目標とする数値の明確な設定根拠がないことから、現地調査結果等を踏まえ、環境への影響を最小限にとどめられるよう、自主的な管理目標値を設定するとともに、事後調査において確認されたい。</w:t>
      </w:r>
    </w:p>
    <w:p w14:paraId="20DDA798" w14:textId="7AF6211B" w:rsidR="00AF7A73" w:rsidRDefault="006E0F21" w:rsidP="00AF7A73">
      <w:pPr>
        <w:pStyle w:val="a7"/>
        <w:numPr>
          <w:ilvl w:val="0"/>
          <w:numId w:val="13"/>
        </w:numPr>
        <w:ind w:leftChars="0"/>
        <w:rPr>
          <w:rFonts w:ascii="ＭＳ 明朝" w:eastAsia="ＭＳ 明朝" w:hAnsi="ＭＳ 明朝"/>
        </w:rPr>
      </w:pPr>
      <w:r w:rsidRPr="006E0F21">
        <w:rPr>
          <w:rFonts w:ascii="ＭＳ 明朝" w:eastAsia="ＭＳ 明朝" w:hAnsi="ＭＳ 明朝" w:hint="eastAsia"/>
        </w:rPr>
        <w:t>一般環境の予測にあたっては、現地調査地点以外の予測地点においても通年調査又は四季調査を実施するか、もしくは事業計画地近傍の一般環境大気常時監視測定局（平尾小学校局）の測定結果と比較した上で、過小評価とならないよう、適切にバックグラウンド濃度を設定する必要がある。</w:t>
      </w:r>
    </w:p>
    <w:p w14:paraId="3BEC986A" w14:textId="43387CEE" w:rsidR="00AF7A73" w:rsidRDefault="006E0F21" w:rsidP="00AF7A73">
      <w:pPr>
        <w:pStyle w:val="a7"/>
        <w:numPr>
          <w:ilvl w:val="0"/>
          <w:numId w:val="13"/>
        </w:numPr>
        <w:ind w:leftChars="0"/>
        <w:rPr>
          <w:rFonts w:ascii="ＭＳ 明朝" w:eastAsia="ＭＳ 明朝" w:hAnsi="ＭＳ 明朝"/>
        </w:rPr>
      </w:pPr>
      <w:r w:rsidRPr="006E0F21">
        <w:rPr>
          <w:rFonts w:ascii="ＭＳ 明朝" w:eastAsia="ＭＳ 明朝" w:hAnsi="ＭＳ 明朝" w:hint="eastAsia"/>
        </w:rPr>
        <w:t>短期の予測にあたり、北方向に予測評価地点として追加することとした平尾小学校局のバックグラウンド濃度については、鶴町南公園の測定結果を使用するのではなく、平尾小学校局においても現地調査を実施し、その測定結果から設定する必要が</w:t>
      </w:r>
      <w:r w:rsidRPr="006E0F21">
        <w:rPr>
          <w:rFonts w:ascii="ＭＳ 明朝" w:eastAsia="ＭＳ 明朝" w:hAnsi="ＭＳ 明朝" w:hint="eastAsia"/>
        </w:rPr>
        <w:lastRenderedPageBreak/>
        <w:t>ある。</w:t>
      </w:r>
    </w:p>
    <w:p w14:paraId="3A149205" w14:textId="5601327F" w:rsidR="00AF7A73" w:rsidRPr="00AF7A73" w:rsidRDefault="006E0F21" w:rsidP="00AF7A73">
      <w:pPr>
        <w:pStyle w:val="a7"/>
        <w:numPr>
          <w:ilvl w:val="0"/>
          <w:numId w:val="13"/>
        </w:numPr>
        <w:ind w:leftChars="0"/>
        <w:rPr>
          <w:rFonts w:ascii="ＭＳ 明朝" w:eastAsia="ＭＳ 明朝" w:hAnsi="ＭＳ 明朝"/>
        </w:rPr>
      </w:pPr>
      <w:r w:rsidRPr="006E0F21">
        <w:rPr>
          <w:rFonts w:ascii="ＭＳ 明朝" w:eastAsia="ＭＳ 明朝" w:hAnsi="ＭＳ 明朝" w:hint="eastAsia"/>
        </w:rPr>
        <w:t>道路沿道の予測にあたっては、現地調査地点の測定結果を予測地点すべてのバックグラウンド濃度とするのではなく、特に事業計画地南側の予測地点においては、四季調査の実施検討や近傍の自動車排出ガス測定局（住之江交差点局）の測定結果等も踏まえ、適切にバックグラウンド濃度を設定し、予測・評価を実施する必要がある。</w:t>
      </w:r>
    </w:p>
    <w:p w14:paraId="04BB9FB8" w14:textId="3BA9105E" w:rsidR="00186F5A" w:rsidRDefault="00186F5A" w:rsidP="00186F5A">
      <w:pPr>
        <w:ind w:leftChars="100" w:left="420" w:hangingChars="100" w:hanging="210"/>
        <w:rPr>
          <w:rFonts w:ascii="ＭＳ 明朝" w:eastAsia="ＭＳ 明朝" w:hAnsi="ＭＳ 明朝"/>
        </w:rPr>
      </w:pPr>
      <w:r>
        <w:rPr>
          <w:rFonts w:ascii="ＭＳ 明朝" w:eastAsia="ＭＳ 明朝" w:hAnsi="ＭＳ 明朝" w:hint="eastAsia"/>
        </w:rPr>
        <w:t>〔悪臭について〕</w:t>
      </w:r>
    </w:p>
    <w:p w14:paraId="03D7B15B" w14:textId="65AA2796" w:rsidR="00186F5A" w:rsidRDefault="00186F5A" w:rsidP="005375D9">
      <w:pPr>
        <w:ind w:leftChars="200" w:left="840" w:hangingChars="200" w:hanging="420"/>
        <w:rPr>
          <w:rFonts w:ascii="ＭＳ 明朝" w:eastAsia="ＭＳ 明朝" w:hAnsi="ＭＳ 明朝"/>
        </w:rPr>
      </w:pPr>
      <w:r>
        <w:rPr>
          <w:rFonts w:ascii="ＭＳ 明朝" w:eastAsia="ＭＳ 明朝" w:hAnsi="ＭＳ 明朝" w:hint="eastAsia"/>
        </w:rPr>
        <w:t xml:space="preserve">・　</w:t>
      </w:r>
      <w:r w:rsidRPr="00186F5A">
        <w:rPr>
          <w:rFonts w:ascii="ＭＳ 明朝" w:eastAsia="ＭＳ 明朝" w:hAnsi="ＭＳ 明朝" w:hint="eastAsia"/>
        </w:rPr>
        <w:t>現地調査地点の選定について、問題はないが、調査時に改めて悪臭の発生源が近傍にないことを確認した上で、適切な地点において試料採取を実施されたい。</w:t>
      </w:r>
    </w:p>
    <w:p w14:paraId="580E28BC" w14:textId="532380A6" w:rsidR="00186F5A" w:rsidRDefault="00186F5A" w:rsidP="005375D9">
      <w:pPr>
        <w:pStyle w:val="a7"/>
        <w:numPr>
          <w:ilvl w:val="0"/>
          <w:numId w:val="12"/>
        </w:numPr>
        <w:ind w:leftChars="200" w:left="840" w:hangingChars="200" w:hanging="420"/>
        <w:rPr>
          <w:rFonts w:ascii="ＭＳ 明朝" w:eastAsia="ＭＳ 明朝" w:hAnsi="ＭＳ 明朝"/>
        </w:rPr>
      </w:pPr>
      <w:r w:rsidRPr="00186F5A">
        <w:rPr>
          <w:rFonts w:ascii="ＭＳ 明朝" w:eastAsia="ＭＳ 明朝" w:hAnsi="ＭＳ 明朝" w:hint="eastAsia"/>
        </w:rPr>
        <w:t>現地調査時期及び頻度について問題はないが、悪臭は風の影響を強く受けることから、サンプリング時の風向風速に十分注意して現地調査を実施されたい。</w:t>
      </w:r>
    </w:p>
    <w:p w14:paraId="0CB71B25" w14:textId="6A22602B" w:rsidR="00186F5A" w:rsidRPr="00186F5A" w:rsidRDefault="00186F5A" w:rsidP="005375D9">
      <w:pPr>
        <w:pStyle w:val="a7"/>
        <w:numPr>
          <w:ilvl w:val="0"/>
          <w:numId w:val="12"/>
        </w:numPr>
        <w:ind w:leftChars="200" w:left="840" w:hangingChars="200" w:hanging="420"/>
        <w:rPr>
          <w:rFonts w:ascii="ＭＳ 明朝" w:eastAsia="ＭＳ 明朝" w:hAnsi="ＭＳ 明朝"/>
        </w:rPr>
      </w:pPr>
      <w:r w:rsidRPr="00186F5A">
        <w:rPr>
          <w:rFonts w:ascii="ＭＳ 明朝" w:eastAsia="ＭＳ 明朝" w:hAnsi="ＭＳ 明朝" w:hint="eastAsia"/>
        </w:rPr>
        <w:t>大気拡散モデルによる臭気指数の予測方法について問題はないが、悪臭の原因物質が特定されていないため、予測時には適切な点煙源強度を設定する必要がある。</w:t>
      </w:r>
    </w:p>
    <w:p w14:paraId="37E608BA" w14:textId="10522D63" w:rsidR="00186F5A" w:rsidRDefault="00186F5A" w:rsidP="00186F5A">
      <w:pPr>
        <w:ind w:leftChars="100" w:left="420" w:hangingChars="100" w:hanging="210"/>
        <w:rPr>
          <w:rFonts w:ascii="ＭＳ 明朝" w:eastAsia="ＭＳ 明朝" w:hAnsi="ＭＳ 明朝"/>
        </w:rPr>
      </w:pPr>
      <w:r>
        <w:rPr>
          <w:rFonts w:ascii="ＭＳ 明朝" w:eastAsia="ＭＳ 明朝" w:hAnsi="ＭＳ 明朝" w:hint="eastAsia"/>
        </w:rPr>
        <w:t>〔地球環境について〕</w:t>
      </w:r>
    </w:p>
    <w:p w14:paraId="13517AF0" w14:textId="5BD2CAD3" w:rsidR="00186F5A" w:rsidRDefault="00186F5A" w:rsidP="005375D9">
      <w:pPr>
        <w:ind w:leftChars="200" w:left="840" w:hangingChars="200" w:hanging="420"/>
        <w:rPr>
          <w:rFonts w:ascii="ＭＳ 明朝" w:eastAsia="ＭＳ 明朝" w:hAnsi="ＭＳ 明朝"/>
        </w:rPr>
      </w:pPr>
      <w:r>
        <w:rPr>
          <w:rFonts w:ascii="ＭＳ 明朝" w:eastAsia="ＭＳ 明朝" w:hAnsi="ＭＳ 明朝" w:hint="eastAsia"/>
        </w:rPr>
        <w:t xml:space="preserve">・　</w:t>
      </w:r>
      <w:r w:rsidRPr="00186F5A">
        <w:rPr>
          <w:rFonts w:ascii="ＭＳ 明朝" w:eastAsia="ＭＳ 明朝" w:hAnsi="ＭＳ 明朝"/>
        </w:rPr>
        <w:t>2030年度に</w:t>
      </w:r>
      <w:r w:rsidR="00EA140F" w:rsidRPr="001A6901">
        <w:rPr>
          <w:rFonts w:ascii="ＭＳ 明朝" w:hAnsi="ＭＳ 明朝"/>
          <w:bCs/>
          <w:szCs w:val="21"/>
        </w:rPr>
        <w:t>CO</w:t>
      </w:r>
      <w:r w:rsidR="00EA140F" w:rsidRPr="001A6901">
        <w:rPr>
          <w:rFonts w:ascii="ＭＳ 明朝" w:hAnsi="ＭＳ 明朝" w:hint="eastAsia"/>
          <w:bCs/>
          <w:szCs w:val="21"/>
          <w:vertAlign w:val="subscript"/>
        </w:rPr>
        <w:t>2</w:t>
      </w:r>
      <w:r w:rsidRPr="00186F5A">
        <w:rPr>
          <w:rFonts w:ascii="ＭＳ 明朝" w:eastAsia="ＭＳ 明朝" w:hAnsi="ＭＳ 明朝"/>
        </w:rPr>
        <w:t>を2013年度から46％削減することを計画しているものの、</w:t>
      </w:r>
      <w:r w:rsidR="00EA140F" w:rsidRPr="001A6901">
        <w:rPr>
          <w:rFonts w:ascii="ＭＳ 明朝" w:hAnsi="ＭＳ 明朝"/>
          <w:bCs/>
          <w:szCs w:val="21"/>
        </w:rPr>
        <w:t>CO</w:t>
      </w:r>
      <w:r w:rsidR="00EA140F" w:rsidRPr="001A6901">
        <w:rPr>
          <w:rFonts w:ascii="ＭＳ 明朝" w:hAnsi="ＭＳ 明朝" w:hint="eastAsia"/>
          <w:bCs/>
          <w:szCs w:val="21"/>
          <w:vertAlign w:val="subscript"/>
        </w:rPr>
        <w:t>2</w:t>
      </w:r>
      <w:r w:rsidRPr="00186F5A">
        <w:rPr>
          <w:rFonts w:ascii="ＭＳ 明朝" w:eastAsia="ＭＳ 明朝" w:hAnsi="ＭＳ 明朝"/>
        </w:rPr>
        <w:t>以外の温室効果ガス種についても予測に含め、温室効果ガス排出量削減目標を設定されたい。</w:t>
      </w:r>
    </w:p>
    <w:p w14:paraId="6BA79486" w14:textId="2FCEA402" w:rsidR="00C65F77" w:rsidRPr="00186F5A" w:rsidRDefault="00186F5A" w:rsidP="005375D9">
      <w:pPr>
        <w:pStyle w:val="a7"/>
        <w:numPr>
          <w:ilvl w:val="0"/>
          <w:numId w:val="12"/>
        </w:numPr>
        <w:ind w:leftChars="200" w:left="840" w:hangingChars="200" w:hanging="420"/>
        <w:rPr>
          <w:rFonts w:ascii="ＭＳ 明朝" w:eastAsia="ＭＳ 明朝" w:hAnsi="ＭＳ 明朝" w:cs="ＭＳ 明朝"/>
          <w:color w:val="000000"/>
          <w:kern w:val="0"/>
          <w:szCs w:val="21"/>
        </w:rPr>
      </w:pPr>
      <w:r w:rsidRPr="00186F5A">
        <w:rPr>
          <w:rFonts w:ascii="ＭＳ 明朝" w:eastAsia="ＭＳ 明朝" w:hAnsi="ＭＳ 明朝" w:hint="eastAsia"/>
        </w:rPr>
        <w:t>温室効果ガスの排出量の積算にあたっては、太陽光発電による再生可能エネルギーの活用に係る</w:t>
      </w:r>
      <w:r w:rsidR="00EA140F" w:rsidRPr="001A6901">
        <w:rPr>
          <w:rFonts w:ascii="ＭＳ 明朝" w:hAnsi="ＭＳ 明朝"/>
          <w:bCs/>
          <w:szCs w:val="21"/>
        </w:rPr>
        <w:t>CO</w:t>
      </w:r>
      <w:r w:rsidR="00EA140F" w:rsidRPr="001A6901">
        <w:rPr>
          <w:rFonts w:ascii="ＭＳ 明朝" w:hAnsi="ＭＳ 明朝" w:hint="eastAsia"/>
          <w:bCs/>
          <w:szCs w:val="21"/>
          <w:vertAlign w:val="subscript"/>
        </w:rPr>
        <w:t>2</w:t>
      </w:r>
      <w:r w:rsidRPr="00186F5A">
        <w:rPr>
          <w:rFonts w:ascii="ＭＳ 明朝" w:eastAsia="ＭＳ 明朝" w:hAnsi="ＭＳ 明朝"/>
        </w:rPr>
        <w:t>削減量も考慮されたい。</w:t>
      </w:r>
    </w:p>
    <w:p w14:paraId="38A8E79D" w14:textId="77777777" w:rsidR="00186F5A" w:rsidRPr="00EB300F" w:rsidRDefault="00186F5A" w:rsidP="00186F5A">
      <w:pPr>
        <w:pStyle w:val="a7"/>
        <w:ind w:leftChars="0" w:left="786"/>
        <w:rPr>
          <w:rFonts w:ascii="ＭＳ 明朝" w:eastAsia="ＭＳ 明朝" w:hAnsi="ＭＳ 明朝" w:cs="ＭＳ 明朝"/>
          <w:color w:val="000000"/>
          <w:kern w:val="0"/>
          <w:szCs w:val="21"/>
        </w:rPr>
      </w:pPr>
    </w:p>
    <w:p w14:paraId="31C9B013" w14:textId="77777777" w:rsidR="00CA7CD6" w:rsidRPr="00EB300F" w:rsidRDefault="00B638A0" w:rsidP="00386C8B">
      <w:pPr>
        <w:autoSpaceDE w:val="0"/>
        <w:autoSpaceDN w:val="0"/>
        <w:adjustRightInd w:val="0"/>
        <w:rPr>
          <w:rFonts w:ascii="ＭＳ 明朝" w:eastAsia="ＭＳ 明朝" w:hAnsi="ＭＳ 明朝" w:cs="ＭＳ 明朝"/>
          <w:color w:val="000000"/>
          <w:kern w:val="0"/>
          <w:szCs w:val="21"/>
        </w:rPr>
      </w:pPr>
      <w:r w:rsidRPr="00EB300F">
        <w:rPr>
          <w:rFonts w:ascii="ＭＳ 明朝" w:eastAsia="ＭＳ 明朝" w:hAnsi="ＭＳ 明朝" w:cs="ＭＳ 明朝" w:hint="eastAsia"/>
          <w:color w:val="000000"/>
          <w:kern w:val="0"/>
          <w:szCs w:val="21"/>
        </w:rPr>
        <w:t>６</w:t>
      </w:r>
      <w:r w:rsidR="00CA7CD6" w:rsidRPr="00EB300F">
        <w:rPr>
          <w:rFonts w:ascii="ＭＳ 明朝" w:eastAsia="ＭＳ 明朝" w:hAnsi="ＭＳ 明朝" w:cs="ＭＳ 明朝"/>
          <w:color w:val="000000"/>
          <w:kern w:val="0"/>
          <w:szCs w:val="21"/>
        </w:rPr>
        <w:t xml:space="preserve">　問合せ先</w:t>
      </w:r>
    </w:p>
    <w:p w14:paraId="21749003" w14:textId="77777777" w:rsidR="00CA7CD6" w:rsidRPr="00EB300F" w:rsidRDefault="00CA7CD6" w:rsidP="00386C8B">
      <w:pPr>
        <w:autoSpaceDE w:val="0"/>
        <w:autoSpaceDN w:val="0"/>
        <w:adjustRightInd w:val="0"/>
        <w:ind w:firstLineChars="200" w:firstLine="420"/>
        <w:rPr>
          <w:rFonts w:ascii="ＭＳ 明朝" w:eastAsia="ＭＳ 明朝" w:hAnsi="ＭＳ 明朝" w:cs="ＭＳ 明朝"/>
          <w:color w:val="000000"/>
          <w:kern w:val="0"/>
          <w:szCs w:val="21"/>
        </w:rPr>
      </w:pPr>
      <w:r w:rsidRPr="00EB300F">
        <w:rPr>
          <w:rFonts w:ascii="ＭＳ 明朝" w:eastAsia="ＭＳ 明朝" w:hAnsi="ＭＳ 明朝" w:cs="ＭＳ 明朝"/>
          <w:color w:val="000000"/>
          <w:kern w:val="0"/>
          <w:szCs w:val="21"/>
        </w:rPr>
        <w:t>環境局環境管理部環境管理課</w:t>
      </w:r>
    </w:p>
    <w:p w14:paraId="7E1209B9" w14:textId="77777777" w:rsidR="008A191C" w:rsidRPr="008A191C" w:rsidRDefault="008A191C" w:rsidP="00386C8B">
      <w:pPr>
        <w:ind w:firstLineChars="200" w:firstLine="420"/>
        <w:rPr>
          <w:rFonts w:ascii="ＭＳ 明朝" w:eastAsia="ＭＳ 明朝" w:hAnsi="ＭＳ 明朝" w:cs="ＭＳ 明朝"/>
          <w:color w:val="000000"/>
          <w:kern w:val="0"/>
          <w:szCs w:val="21"/>
        </w:rPr>
      </w:pPr>
      <w:r w:rsidRPr="008A191C">
        <w:rPr>
          <w:rFonts w:ascii="ＭＳ 明朝" w:eastAsia="ＭＳ 明朝" w:hAnsi="ＭＳ 明朝" w:cs="ＭＳ 明朝" w:hint="eastAsia"/>
          <w:color w:val="000000"/>
          <w:kern w:val="0"/>
          <w:szCs w:val="21"/>
        </w:rPr>
        <w:t>住所　〒</w:t>
      </w:r>
      <w:r w:rsidRPr="008A191C">
        <w:rPr>
          <w:rFonts w:ascii="ＭＳ 明朝" w:eastAsia="ＭＳ 明朝" w:hAnsi="ＭＳ 明朝" w:cs="ＭＳ 明朝"/>
          <w:color w:val="000000"/>
          <w:kern w:val="0"/>
          <w:szCs w:val="21"/>
        </w:rPr>
        <w:t>559-0034　大阪市住之江区南港北２‐１‐10　ATCビルO's棟南館５階</w:t>
      </w:r>
    </w:p>
    <w:p w14:paraId="278D3164" w14:textId="150BEAB5" w:rsidR="003D3B0E" w:rsidRPr="00EB300F" w:rsidRDefault="008A191C" w:rsidP="00386C8B">
      <w:pPr>
        <w:ind w:firstLineChars="200" w:firstLine="420"/>
        <w:rPr>
          <w:rFonts w:ascii="ＭＳ 明朝" w:eastAsia="ＭＳ 明朝" w:hAnsi="ＭＳ 明朝" w:cs="Century"/>
          <w:szCs w:val="21"/>
        </w:rPr>
      </w:pPr>
      <w:r w:rsidRPr="008A191C">
        <w:rPr>
          <w:rFonts w:ascii="ＭＳ 明朝" w:eastAsia="ＭＳ 明朝" w:hAnsi="ＭＳ 明朝" w:cs="ＭＳ 明朝" w:hint="eastAsia"/>
          <w:color w:val="000000"/>
          <w:kern w:val="0"/>
          <w:szCs w:val="21"/>
        </w:rPr>
        <w:t xml:space="preserve">電話　</w:t>
      </w:r>
      <w:r w:rsidRPr="008A191C">
        <w:rPr>
          <w:rFonts w:ascii="ＭＳ 明朝" w:eastAsia="ＭＳ 明朝" w:hAnsi="ＭＳ 明朝" w:cs="ＭＳ 明朝"/>
          <w:color w:val="000000"/>
          <w:kern w:val="0"/>
          <w:szCs w:val="21"/>
        </w:rPr>
        <w:t>06-6615-7938</w:t>
      </w:r>
    </w:p>
    <w:sectPr w:rsidR="003D3B0E" w:rsidRPr="00EB300F" w:rsidSect="00617CBF">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93FB" w14:textId="77777777" w:rsidR="003D1989" w:rsidRDefault="003D1989" w:rsidP="003D1989">
      <w:r>
        <w:separator/>
      </w:r>
    </w:p>
  </w:endnote>
  <w:endnote w:type="continuationSeparator" w:id="0">
    <w:p w14:paraId="24A4142C" w14:textId="77777777" w:rsidR="003D1989" w:rsidRDefault="003D1989" w:rsidP="003D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869E" w14:textId="77777777" w:rsidR="003D1989" w:rsidRDefault="003D1989" w:rsidP="003D1989">
      <w:r>
        <w:separator/>
      </w:r>
    </w:p>
  </w:footnote>
  <w:footnote w:type="continuationSeparator" w:id="0">
    <w:p w14:paraId="2520D05F" w14:textId="77777777" w:rsidR="003D1989" w:rsidRDefault="003D1989" w:rsidP="003D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43425"/>
    <w:multiLevelType w:val="hybridMultilevel"/>
    <w:tmpl w:val="4DC8880A"/>
    <w:lvl w:ilvl="0" w:tplc="E1AE5B5C">
      <w:start w:val="2"/>
      <w:numFmt w:val="decimalEnclosedCircle"/>
      <w:lvlText w:val="%1"/>
      <w:lvlJc w:val="left"/>
      <w:pPr>
        <w:ind w:left="2061" w:hanging="360"/>
      </w:pPr>
      <w:rPr>
        <w:rFonts w:hint="default"/>
      </w:rPr>
    </w:lvl>
    <w:lvl w:ilvl="1" w:tplc="04090017" w:tentative="1">
      <w:start w:val="1"/>
      <w:numFmt w:val="aiueoFullWidth"/>
      <w:lvlText w:val="(%2)"/>
      <w:lvlJc w:val="left"/>
      <w:pPr>
        <w:ind w:left="2581" w:hanging="440"/>
      </w:pPr>
    </w:lvl>
    <w:lvl w:ilvl="2" w:tplc="04090011" w:tentative="1">
      <w:start w:val="1"/>
      <w:numFmt w:val="decimalEnclosedCircle"/>
      <w:lvlText w:val="%3"/>
      <w:lvlJc w:val="left"/>
      <w:pPr>
        <w:ind w:left="3021" w:hanging="440"/>
      </w:pPr>
    </w:lvl>
    <w:lvl w:ilvl="3" w:tplc="0409000F" w:tentative="1">
      <w:start w:val="1"/>
      <w:numFmt w:val="decimal"/>
      <w:lvlText w:val="%4."/>
      <w:lvlJc w:val="left"/>
      <w:pPr>
        <w:ind w:left="3461" w:hanging="440"/>
      </w:pPr>
    </w:lvl>
    <w:lvl w:ilvl="4" w:tplc="04090017" w:tentative="1">
      <w:start w:val="1"/>
      <w:numFmt w:val="aiueoFullWidth"/>
      <w:lvlText w:val="(%5)"/>
      <w:lvlJc w:val="left"/>
      <w:pPr>
        <w:ind w:left="3901" w:hanging="440"/>
      </w:pPr>
    </w:lvl>
    <w:lvl w:ilvl="5" w:tplc="04090011" w:tentative="1">
      <w:start w:val="1"/>
      <w:numFmt w:val="decimalEnclosedCircle"/>
      <w:lvlText w:val="%6"/>
      <w:lvlJc w:val="left"/>
      <w:pPr>
        <w:ind w:left="4341" w:hanging="440"/>
      </w:pPr>
    </w:lvl>
    <w:lvl w:ilvl="6" w:tplc="0409000F" w:tentative="1">
      <w:start w:val="1"/>
      <w:numFmt w:val="decimal"/>
      <w:lvlText w:val="%7."/>
      <w:lvlJc w:val="left"/>
      <w:pPr>
        <w:ind w:left="4781" w:hanging="440"/>
      </w:pPr>
    </w:lvl>
    <w:lvl w:ilvl="7" w:tplc="04090017" w:tentative="1">
      <w:start w:val="1"/>
      <w:numFmt w:val="aiueoFullWidth"/>
      <w:lvlText w:val="(%8)"/>
      <w:lvlJc w:val="left"/>
      <w:pPr>
        <w:ind w:left="5221" w:hanging="440"/>
      </w:pPr>
    </w:lvl>
    <w:lvl w:ilvl="8" w:tplc="04090011" w:tentative="1">
      <w:start w:val="1"/>
      <w:numFmt w:val="decimalEnclosedCircle"/>
      <w:lvlText w:val="%9"/>
      <w:lvlJc w:val="left"/>
      <w:pPr>
        <w:ind w:left="5661" w:hanging="440"/>
      </w:pPr>
    </w:lvl>
  </w:abstractNum>
  <w:abstractNum w:abstractNumId="1" w15:restartNumberingAfterBreak="0">
    <w:nsid w:val="1EAA1B34"/>
    <w:multiLevelType w:val="hybridMultilevel"/>
    <w:tmpl w:val="C36ED612"/>
    <w:lvl w:ilvl="0" w:tplc="7C78AEA0">
      <w:start w:val="2"/>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2" w15:restartNumberingAfterBreak="0">
    <w:nsid w:val="2D945166"/>
    <w:multiLevelType w:val="hybridMultilevel"/>
    <w:tmpl w:val="8480ADB0"/>
    <w:lvl w:ilvl="0" w:tplc="D9E6E6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EF701AA"/>
    <w:multiLevelType w:val="hybridMultilevel"/>
    <w:tmpl w:val="037CEF6C"/>
    <w:lvl w:ilvl="0" w:tplc="8BF0DDC2">
      <w:start w:val="2"/>
      <w:numFmt w:val="decimalEnclosedCircle"/>
      <w:lvlText w:val="%1"/>
      <w:lvlJc w:val="left"/>
      <w:pPr>
        <w:ind w:left="1777" w:hanging="360"/>
      </w:pPr>
      <w:rPr>
        <w:rFonts w:hint="default"/>
      </w:rPr>
    </w:lvl>
    <w:lvl w:ilvl="1" w:tplc="04090017" w:tentative="1">
      <w:start w:val="1"/>
      <w:numFmt w:val="aiueoFullWidth"/>
      <w:lvlText w:val="(%2)"/>
      <w:lvlJc w:val="left"/>
      <w:pPr>
        <w:ind w:left="2297" w:hanging="440"/>
      </w:pPr>
    </w:lvl>
    <w:lvl w:ilvl="2" w:tplc="04090011" w:tentative="1">
      <w:start w:val="1"/>
      <w:numFmt w:val="decimalEnclosedCircle"/>
      <w:lvlText w:val="%3"/>
      <w:lvlJc w:val="left"/>
      <w:pPr>
        <w:ind w:left="2737" w:hanging="440"/>
      </w:pPr>
    </w:lvl>
    <w:lvl w:ilvl="3" w:tplc="0409000F" w:tentative="1">
      <w:start w:val="1"/>
      <w:numFmt w:val="decimal"/>
      <w:lvlText w:val="%4."/>
      <w:lvlJc w:val="left"/>
      <w:pPr>
        <w:ind w:left="3177" w:hanging="440"/>
      </w:pPr>
    </w:lvl>
    <w:lvl w:ilvl="4" w:tplc="04090017" w:tentative="1">
      <w:start w:val="1"/>
      <w:numFmt w:val="aiueoFullWidth"/>
      <w:lvlText w:val="(%5)"/>
      <w:lvlJc w:val="left"/>
      <w:pPr>
        <w:ind w:left="3617" w:hanging="440"/>
      </w:pPr>
    </w:lvl>
    <w:lvl w:ilvl="5" w:tplc="04090011" w:tentative="1">
      <w:start w:val="1"/>
      <w:numFmt w:val="decimalEnclosedCircle"/>
      <w:lvlText w:val="%6"/>
      <w:lvlJc w:val="left"/>
      <w:pPr>
        <w:ind w:left="4057" w:hanging="440"/>
      </w:pPr>
    </w:lvl>
    <w:lvl w:ilvl="6" w:tplc="0409000F" w:tentative="1">
      <w:start w:val="1"/>
      <w:numFmt w:val="decimal"/>
      <w:lvlText w:val="%7."/>
      <w:lvlJc w:val="left"/>
      <w:pPr>
        <w:ind w:left="4497" w:hanging="440"/>
      </w:pPr>
    </w:lvl>
    <w:lvl w:ilvl="7" w:tplc="04090017" w:tentative="1">
      <w:start w:val="1"/>
      <w:numFmt w:val="aiueoFullWidth"/>
      <w:lvlText w:val="(%8)"/>
      <w:lvlJc w:val="left"/>
      <w:pPr>
        <w:ind w:left="4937" w:hanging="440"/>
      </w:pPr>
    </w:lvl>
    <w:lvl w:ilvl="8" w:tplc="04090011" w:tentative="1">
      <w:start w:val="1"/>
      <w:numFmt w:val="decimalEnclosedCircle"/>
      <w:lvlText w:val="%9"/>
      <w:lvlJc w:val="left"/>
      <w:pPr>
        <w:ind w:left="5377" w:hanging="440"/>
      </w:pPr>
    </w:lvl>
  </w:abstractNum>
  <w:abstractNum w:abstractNumId="4" w15:restartNumberingAfterBreak="0">
    <w:nsid w:val="366F05DD"/>
    <w:multiLevelType w:val="hybridMultilevel"/>
    <w:tmpl w:val="F83011CE"/>
    <w:lvl w:ilvl="0" w:tplc="6A0EF7AA">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40816286"/>
    <w:multiLevelType w:val="hybridMultilevel"/>
    <w:tmpl w:val="BE4E380E"/>
    <w:lvl w:ilvl="0" w:tplc="7424E5B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51D26DB"/>
    <w:multiLevelType w:val="hybridMultilevel"/>
    <w:tmpl w:val="9E50D7A6"/>
    <w:lvl w:ilvl="0" w:tplc="FFFACCF6">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5229237C"/>
    <w:multiLevelType w:val="hybridMultilevel"/>
    <w:tmpl w:val="38EC3FD6"/>
    <w:lvl w:ilvl="0" w:tplc="A488896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54F87A58"/>
    <w:multiLevelType w:val="hybridMultilevel"/>
    <w:tmpl w:val="A6D0E514"/>
    <w:lvl w:ilvl="0" w:tplc="BAE679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1F706DD"/>
    <w:multiLevelType w:val="hybridMultilevel"/>
    <w:tmpl w:val="626AFA70"/>
    <w:lvl w:ilvl="0" w:tplc="9D88E54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659E37CB"/>
    <w:multiLevelType w:val="hybridMultilevel"/>
    <w:tmpl w:val="A6F0D4D4"/>
    <w:lvl w:ilvl="0" w:tplc="C7663A4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4D4D38"/>
    <w:multiLevelType w:val="hybridMultilevel"/>
    <w:tmpl w:val="773A8C8A"/>
    <w:lvl w:ilvl="0" w:tplc="D8A8297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734E3D0C"/>
    <w:multiLevelType w:val="hybridMultilevel"/>
    <w:tmpl w:val="2DAEEA7A"/>
    <w:lvl w:ilvl="0" w:tplc="C3A62C4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68507810">
    <w:abstractNumId w:val="7"/>
  </w:num>
  <w:num w:numId="2" w16cid:durableId="1901556132">
    <w:abstractNumId w:val="5"/>
  </w:num>
  <w:num w:numId="3" w16cid:durableId="140467954">
    <w:abstractNumId w:val="11"/>
  </w:num>
  <w:num w:numId="4" w16cid:durableId="645209802">
    <w:abstractNumId w:val="12"/>
  </w:num>
  <w:num w:numId="5" w16cid:durableId="1243176197">
    <w:abstractNumId w:val="10"/>
  </w:num>
  <w:num w:numId="6" w16cid:durableId="1382359256">
    <w:abstractNumId w:val="9"/>
  </w:num>
  <w:num w:numId="7" w16cid:durableId="2138717126">
    <w:abstractNumId w:val="8"/>
  </w:num>
  <w:num w:numId="8" w16cid:durableId="972054026">
    <w:abstractNumId w:val="6"/>
  </w:num>
  <w:num w:numId="9" w16cid:durableId="813907119">
    <w:abstractNumId w:val="3"/>
  </w:num>
  <w:num w:numId="10" w16cid:durableId="625962857">
    <w:abstractNumId w:val="0"/>
  </w:num>
  <w:num w:numId="11" w16cid:durableId="1617054227">
    <w:abstractNumId w:val="2"/>
  </w:num>
  <w:num w:numId="12" w16cid:durableId="720447828">
    <w:abstractNumId w:val="1"/>
  </w:num>
  <w:num w:numId="13" w16cid:durableId="597910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EF"/>
    <w:rsid w:val="000231AD"/>
    <w:rsid w:val="00144A3C"/>
    <w:rsid w:val="00152499"/>
    <w:rsid w:val="00186F5A"/>
    <w:rsid w:val="00196676"/>
    <w:rsid w:val="001B3443"/>
    <w:rsid w:val="001B47F4"/>
    <w:rsid w:val="001B4AA0"/>
    <w:rsid w:val="001C115E"/>
    <w:rsid w:val="001C21E0"/>
    <w:rsid w:val="001E2FC9"/>
    <w:rsid w:val="001E30A8"/>
    <w:rsid w:val="00220C98"/>
    <w:rsid w:val="00221609"/>
    <w:rsid w:val="00235AD7"/>
    <w:rsid w:val="00251D01"/>
    <w:rsid w:val="00274D05"/>
    <w:rsid w:val="002B14BC"/>
    <w:rsid w:val="002C3726"/>
    <w:rsid w:val="002F21F1"/>
    <w:rsid w:val="00386A4B"/>
    <w:rsid w:val="00386C8B"/>
    <w:rsid w:val="003B71EE"/>
    <w:rsid w:val="003B7D1D"/>
    <w:rsid w:val="003D1989"/>
    <w:rsid w:val="003D3B0E"/>
    <w:rsid w:val="003D7D76"/>
    <w:rsid w:val="003F1E93"/>
    <w:rsid w:val="00420ECE"/>
    <w:rsid w:val="00453724"/>
    <w:rsid w:val="00464B6D"/>
    <w:rsid w:val="00486E06"/>
    <w:rsid w:val="004E3729"/>
    <w:rsid w:val="0050044E"/>
    <w:rsid w:val="00521EE8"/>
    <w:rsid w:val="00536183"/>
    <w:rsid w:val="005375D9"/>
    <w:rsid w:val="005421F8"/>
    <w:rsid w:val="005451CB"/>
    <w:rsid w:val="005752FC"/>
    <w:rsid w:val="00583282"/>
    <w:rsid w:val="00596985"/>
    <w:rsid w:val="005B1BA3"/>
    <w:rsid w:val="005C4F31"/>
    <w:rsid w:val="005D4FE3"/>
    <w:rsid w:val="006138B1"/>
    <w:rsid w:val="00617CBF"/>
    <w:rsid w:val="00627C5A"/>
    <w:rsid w:val="00636033"/>
    <w:rsid w:val="00670355"/>
    <w:rsid w:val="006821D9"/>
    <w:rsid w:val="00685DC4"/>
    <w:rsid w:val="006C25CE"/>
    <w:rsid w:val="006C5104"/>
    <w:rsid w:val="006C709E"/>
    <w:rsid w:val="006E0F21"/>
    <w:rsid w:val="006E3804"/>
    <w:rsid w:val="0071604A"/>
    <w:rsid w:val="0073065D"/>
    <w:rsid w:val="00743225"/>
    <w:rsid w:val="00746B24"/>
    <w:rsid w:val="00756B6E"/>
    <w:rsid w:val="00784136"/>
    <w:rsid w:val="0079450B"/>
    <w:rsid w:val="00795D40"/>
    <w:rsid w:val="0079760A"/>
    <w:rsid w:val="0081065A"/>
    <w:rsid w:val="00820D14"/>
    <w:rsid w:val="008354A1"/>
    <w:rsid w:val="008364F2"/>
    <w:rsid w:val="00855080"/>
    <w:rsid w:val="0087397B"/>
    <w:rsid w:val="00874AEE"/>
    <w:rsid w:val="00894425"/>
    <w:rsid w:val="008A191C"/>
    <w:rsid w:val="008B1D5B"/>
    <w:rsid w:val="008C50ED"/>
    <w:rsid w:val="008D6803"/>
    <w:rsid w:val="00911ABC"/>
    <w:rsid w:val="00920AC3"/>
    <w:rsid w:val="009639D0"/>
    <w:rsid w:val="00993DE8"/>
    <w:rsid w:val="009A74C0"/>
    <w:rsid w:val="009C15E6"/>
    <w:rsid w:val="009D5FC3"/>
    <w:rsid w:val="009E32E3"/>
    <w:rsid w:val="00A16AC7"/>
    <w:rsid w:val="00A23F74"/>
    <w:rsid w:val="00A323C1"/>
    <w:rsid w:val="00A35933"/>
    <w:rsid w:val="00A551F2"/>
    <w:rsid w:val="00A61BB9"/>
    <w:rsid w:val="00A65641"/>
    <w:rsid w:val="00AA34BF"/>
    <w:rsid w:val="00AA74C2"/>
    <w:rsid w:val="00AF2D47"/>
    <w:rsid w:val="00AF7A73"/>
    <w:rsid w:val="00B14804"/>
    <w:rsid w:val="00B16697"/>
    <w:rsid w:val="00B638A0"/>
    <w:rsid w:val="00B727EE"/>
    <w:rsid w:val="00B87DC1"/>
    <w:rsid w:val="00BA41FC"/>
    <w:rsid w:val="00BF512D"/>
    <w:rsid w:val="00C00873"/>
    <w:rsid w:val="00C27DF0"/>
    <w:rsid w:val="00C51378"/>
    <w:rsid w:val="00C65F77"/>
    <w:rsid w:val="00C91638"/>
    <w:rsid w:val="00CA7CD6"/>
    <w:rsid w:val="00CB2E01"/>
    <w:rsid w:val="00CB4131"/>
    <w:rsid w:val="00CB5AEF"/>
    <w:rsid w:val="00CD0477"/>
    <w:rsid w:val="00D21F80"/>
    <w:rsid w:val="00D76C54"/>
    <w:rsid w:val="00D80DA4"/>
    <w:rsid w:val="00D83A0B"/>
    <w:rsid w:val="00E10647"/>
    <w:rsid w:val="00E24395"/>
    <w:rsid w:val="00E24648"/>
    <w:rsid w:val="00E74DD2"/>
    <w:rsid w:val="00E9489A"/>
    <w:rsid w:val="00EA140F"/>
    <w:rsid w:val="00EA2EB1"/>
    <w:rsid w:val="00EB300F"/>
    <w:rsid w:val="00EB3B61"/>
    <w:rsid w:val="00EB48FF"/>
    <w:rsid w:val="00F51986"/>
    <w:rsid w:val="00F616B5"/>
    <w:rsid w:val="00F91099"/>
    <w:rsid w:val="00FC4CC1"/>
    <w:rsid w:val="00FF0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DD2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989"/>
    <w:pPr>
      <w:tabs>
        <w:tab w:val="center" w:pos="4252"/>
        <w:tab w:val="right" w:pos="8504"/>
      </w:tabs>
      <w:snapToGrid w:val="0"/>
    </w:pPr>
  </w:style>
  <w:style w:type="character" w:customStyle="1" w:styleId="a4">
    <w:name w:val="ヘッダー (文字)"/>
    <w:basedOn w:val="a0"/>
    <w:link w:val="a3"/>
    <w:uiPriority w:val="99"/>
    <w:rsid w:val="003D1989"/>
  </w:style>
  <w:style w:type="paragraph" w:styleId="a5">
    <w:name w:val="footer"/>
    <w:basedOn w:val="a"/>
    <w:link w:val="a6"/>
    <w:uiPriority w:val="99"/>
    <w:unhideWhenUsed/>
    <w:rsid w:val="003D1989"/>
    <w:pPr>
      <w:tabs>
        <w:tab w:val="center" w:pos="4252"/>
        <w:tab w:val="right" w:pos="8504"/>
      </w:tabs>
      <w:snapToGrid w:val="0"/>
    </w:pPr>
  </w:style>
  <w:style w:type="character" w:customStyle="1" w:styleId="a6">
    <w:name w:val="フッター (文字)"/>
    <w:basedOn w:val="a0"/>
    <w:link w:val="a5"/>
    <w:uiPriority w:val="99"/>
    <w:rsid w:val="003D1989"/>
  </w:style>
  <w:style w:type="paragraph" w:styleId="a7">
    <w:name w:val="List Paragraph"/>
    <w:basedOn w:val="a"/>
    <w:uiPriority w:val="34"/>
    <w:qFormat/>
    <w:rsid w:val="00BF51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63913">
      <w:bodyDiv w:val="1"/>
      <w:marLeft w:val="0"/>
      <w:marRight w:val="0"/>
      <w:marTop w:val="0"/>
      <w:marBottom w:val="0"/>
      <w:divBdr>
        <w:top w:val="none" w:sz="0" w:space="0" w:color="auto"/>
        <w:left w:val="none" w:sz="0" w:space="0" w:color="auto"/>
        <w:bottom w:val="none" w:sz="0" w:space="0" w:color="auto"/>
        <w:right w:val="none" w:sz="0" w:space="0" w:color="auto"/>
      </w:divBdr>
    </w:div>
    <w:div w:id="7215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2022-08-02T05:01:00Z</dcterms:created>
  <dcterms:modified xsi:type="dcterms:W3CDTF">2024-06-04T01:19:00Z</dcterms:modified>
</cp:coreProperties>
</file>