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667E" w14:textId="3A280A1D" w:rsidR="00BE45DE" w:rsidRPr="00C91A1D" w:rsidRDefault="00BE45DE" w:rsidP="00BE45DE">
      <w:pPr>
        <w:jc w:val="center"/>
        <w:rPr>
          <w:rFonts w:ascii="ＭＳ 明朝" w:eastAsia="ＭＳ 明朝" w:hAnsi="ＭＳ 明朝"/>
          <w:color w:val="000000" w:themeColor="text1"/>
        </w:rPr>
      </w:pPr>
      <w:r w:rsidRPr="00C91A1D">
        <w:rPr>
          <w:rFonts w:ascii="ＭＳ 明朝" w:eastAsia="ＭＳ 明朝" w:hAnsi="ＭＳ 明朝" w:hint="eastAsia"/>
          <w:color w:val="000000" w:themeColor="text1"/>
        </w:rPr>
        <w:t>新たな脱炭素技術</w:t>
      </w:r>
      <w:r w:rsidR="000F75BF" w:rsidRPr="00C91A1D">
        <w:rPr>
          <w:rFonts w:ascii="ＭＳ 明朝" w:eastAsia="ＭＳ 明朝" w:hAnsi="ＭＳ 明朝" w:hint="eastAsia"/>
          <w:color w:val="000000" w:themeColor="text1"/>
        </w:rPr>
        <w:t>実証・</w:t>
      </w:r>
      <w:r w:rsidR="006A19B7" w:rsidRPr="00C91A1D">
        <w:rPr>
          <w:rFonts w:ascii="ＭＳ 明朝" w:eastAsia="ＭＳ 明朝" w:hAnsi="ＭＳ 明朝" w:hint="eastAsia"/>
          <w:color w:val="000000" w:themeColor="text1"/>
        </w:rPr>
        <w:t>事業化</w:t>
      </w:r>
      <w:r w:rsidRPr="00C91A1D">
        <w:rPr>
          <w:rFonts w:ascii="ＭＳ 明朝" w:eastAsia="ＭＳ 明朝" w:hAnsi="ＭＳ 明朝" w:hint="eastAsia"/>
          <w:color w:val="000000" w:themeColor="text1"/>
        </w:rPr>
        <w:t>支援事業補助金交付要綱</w:t>
      </w:r>
    </w:p>
    <w:p w14:paraId="5C15E110" w14:textId="77777777" w:rsidR="00BE45DE" w:rsidRPr="00C91A1D" w:rsidRDefault="00BE45DE" w:rsidP="00BE45DE">
      <w:pPr>
        <w:rPr>
          <w:rFonts w:ascii="ＭＳ 明朝" w:eastAsia="ＭＳ 明朝" w:hAnsi="ＭＳ 明朝"/>
          <w:color w:val="000000" w:themeColor="text1"/>
        </w:rPr>
      </w:pPr>
    </w:p>
    <w:p w14:paraId="4E68153A"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（目的）</w:t>
      </w:r>
    </w:p>
    <w:p w14:paraId="0365B1BA" w14:textId="1C7699D9" w:rsidR="00D16E3D"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 xml:space="preserve">第１条　</w:t>
      </w:r>
      <w:r w:rsidR="00D16E3D" w:rsidRPr="00C91A1D">
        <w:rPr>
          <w:rFonts w:ascii="ＭＳ 明朝" w:eastAsia="ＭＳ 明朝" w:hAnsi="ＭＳ 明朝" w:hint="eastAsia"/>
          <w:color w:val="000000" w:themeColor="text1"/>
        </w:rPr>
        <w:t>この要綱は、</w:t>
      </w:r>
      <w:r w:rsidR="00D16E3D" w:rsidRPr="00C91A1D">
        <w:rPr>
          <w:rFonts w:ascii="ＭＳ 明朝" w:eastAsia="ＭＳ 明朝" w:hAnsi="ＭＳ 明朝"/>
          <w:color w:val="000000" w:themeColor="text1"/>
        </w:rPr>
        <w:t>2050年までに市域の温室効果ガス排出量実質ゼロとする脱炭素社会「ゼロカーボン おおさか」の実現に向けて新たな脱炭素技術の創出を促進するため、予算の定めるところにより、</w:t>
      </w:r>
      <w:r w:rsidR="006E4CBE" w:rsidRPr="00C91A1D">
        <w:rPr>
          <w:rFonts w:ascii="ＭＳ 明朝" w:eastAsia="ＭＳ 明朝" w:hAnsi="ＭＳ 明朝"/>
          <w:color w:val="000000" w:themeColor="text1"/>
        </w:rPr>
        <w:t>「新たな脱炭素技術実証・事業化支援事業補助金</w:t>
      </w:r>
      <w:r w:rsidR="006E4CBE" w:rsidRPr="00C91A1D">
        <w:rPr>
          <w:rFonts w:ascii="ＭＳ 明朝" w:eastAsia="ＭＳ 明朝" w:hAnsi="ＭＳ 明朝" w:hint="eastAsia"/>
          <w:color w:val="000000" w:themeColor="text1"/>
        </w:rPr>
        <w:t>」</w:t>
      </w:r>
      <w:r w:rsidR="006E4CBE" w:rsidRPr="00C91A1D">
        <w:rPr>
          <w:rFonts w:ascii="ＭＳ 明朝" w:eastAsia="ＭＳ 明朝" w:hAnsi="ＭＳ 明朝"/>
          <w:color w:val="000000" w:themeColor="text1"/>
        </w:rPr>
        <w:t>（以下「補助金」という。）を交付すること</w:t>
      </w:r>
      <w:r w:rsidR="006E4CBE" w:rsidRPr="00C91A1D">
        <w:rPr>
          <w:rFonts w:ascii="ＭＳ 明朝" w:eastAsia="ＭＳ 明朝" w:hAnsi="ＭＳ 明朝" w:hint="eastAsia"/>
          <w:color w:val="000000" w:themeColor="text1"/>
        </w:rPr>
        <w:t>に関し必要な事項を定めること</w:t>
      </w:r>
      <w:r w:rsidR="00D16E3D" w:rsidRPr="00C91A1D">
        <w:rPr>
          <w:rFonts w:ascii="ＭＳ 明朝" w:eastAsia="ＭＳ 明朝" w:hAnsi="ＭＳ 明朝"/>
          <w:color w:val="000000" w:themeColor="text1"/>
        </w:rPr>
        <w:t>を目的とする。その交付については、大阪市補助金等交付規則（平成18年大阪市規則第７号、以下「規則」という。）に定めるもののほか、この要綱の定めるところによる。</w:t>
      </w:r>
    </w:p>
    <w:p w14:paraId="02F538E3" w14:textId="77777777" w:rsidR="007B0D0C" w:rsidRPr="00C91A1D" w:rsidRDefault="007B0D0C" w:rsidP="003A2A2B">
      <w:pPr>
        <w:rPr>
          <w:rFonts w:ascii="ＭＳ 明朝" w:eastAsia="ＭＳ 明朝" w:hAnsi="ＭＳ 明朝"/>
          <w:color w:val="000000" w:themeColor="text1"/>
        </w:rPr>
      </w:pPr>
    </w:p>
    <w:p w14:paraId="6703655E"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（補助の対象及び補助率）</w:t>
      </w:r>
    </w:p>
    <w:p w14:paraId="224F5D8E" w14:textId="781DA123" w:rsidR="006F55C5"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２</w:t>
      </w:r>
      <w:r w:rsidRPr="00C91A1D">
        <w:rPr>
          <w:rFonts w:ascii="ＭＳ 明朝" w:eastAsia="ＭＳ 明朝" w:hAnsi="ＭＳ 明朝" w:hint="eastAsia"/>
          <w:color w:val="000000" w:themeColor="text1"/>
        </w:rPr>
        <w:t xml:space="preserve">条　</w:t>
      </w:r>
      <w:r w:rsidR="00337D4F" w:rsidRPr="00C91A1D">
        <w:rPr>
          <w:rFonts w:ascii="ＭＳ 明朝" w:eastAsia="ＭＳ 明朝" w:hAnsi="ＭＳ 明朝" w:hint="eastAsia"/>
          <w:color w:val="000000" w:themeColor="text1"/>
        </w:rPr>
        <w:t>本要綱</w:t>
      </w:r>
      <w:r w:rsidRPr="00C91A1D">
        <w:rPr>
          <w:rFonts w:ascii="ＭＳ 明朝" w:eastAsia="ＭＳ 明朝" w:hAnsi="ＭＳ 明朝" w:hint="eastAsia"/>
          <w:color w:val="000000" w:themeColor="text1"/>
        </w:rPr>
        <w:t>の対象となる事業（以下「補助事業」という。）は、次に掲げる要件のいずれにも該当するもののうち、市長が適当と認めたものとする。</w:t>
      </w:r>
    </w:p>
    <w:p w14:paraId="3DF67F29" w14:textId="2BD8F960" w:rsidR="00731B0B" w:rsidRPr="00C91A1D" w:rsidRDefault="00731B0B" w:rsidP="003A2A2B">
      <w:pPr>
        <w:pStyle w:val="a7"/>
        <w:numPr>
          <w:ilvl w:val="0"/>
          <w:numId w:val="2"/>
        </w:numPr>
        <w:ind w:leftChars="0"/>
        <w:rPr>
          <w:rFonts w:ascii="ＭＳ 明朝" w:eastAsia="ＭＳ 明朝" w:hAnsi="ＭＳ 明朝"/>
          <w:color w:val="000000" w:themeColor="text1"/>
        </w:rPr>
      </w:pPr>
      <w:bookmarkStart w:id="0" w:name="_Hlk194647500"/>
      <w:r w:rsidRPr="00C91A1D">
        <w:rPr>
          <w:rFonts w:ascii="ＭＳ 明朝" w:eastAsia="ＭＳ 明朝" w:hAnsi="ＭＳ 明朝" w:hint="eastAsia"/>
          <w:color w:val="000000" w:themeColor="text1"/>
        </w:rPr>
        <w:t>温室効果ガス排出削減に寄与する技術であること</w:t>
      </w:r>
      <w:r w:rsidR="00446B9F" w:rsidRPr="00C91A1D">
        <w:rPr>
          <w:rFonts w:ascii="ＭＳ 明朝" w:eastAsia="ＭＳ 明朝" w:hAnsi="ＭＳ 明朝" w:hint="eastAsia"/>
          <w:color w:val="000000" w:themeColor="text1"/>
        </w:rPr>
        <w:t>。</w:t>
      </w:r>
    </w:p>
    <w:bookmarkEnd w:id="0"/>
    <w:p w14:paraId="45BBBF77" w14:textId="11AAB4D6" w:rsidR="00E54908" w:rsidRPr="00C91A1D" w:rsidRDefault="00337D4F" w:rsidP="00337D4F">
      <w:pPr>
        <w:pStyle w:val="a7"/>
        <w:numPr>
          <w:ilvl w:val="0"/>
          <w:numId w:val="2"/>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高度に都市化が進行した</w:t>
      </w:r>
      <w:r w:rsidR="005831DF" w:rsidRPr="00C91A1D">
        <w:rPr>
          <w:rFonts w:ascii="ＭＳ 明朝" w:eastAsia="ＭＳ 明朝" w:hAnsi="ＭＳ 明朝" w:hint="eastAsia"/>
          <w:color w:val="000000" w:themeColor="text1"/>
        </w:rPr>
        <w:t>大阪</w:t>
      </w:r>
      <w:r w:rsidR="005831DF" w:rsidRPr="00C91A1D">
        <w:rPr>
          <w:rFonts w:ascii="ＭＳ 明朝" w:eastAsia="ＭＳ 明朝" w:hAnsi="ＭＳ 明朝"/>
          <w:color w:val="000000" w:themeColor="text1"/>
        </w:rPr>
        <w:t>市の地域特性</w:t>
      </w:r>
      <w:r w:rsidR="005831DF" w:rsidRPr="00C91A1D">
        <w:rPr>
          <w:rFonts w:ascii="ＭＳ 明朝" w:eastAsia="ＭＳ 明朝" w:hAnsi="ＭＳ 明朝" w:hint="eastAsia"/>
          <w:color w:val="000000" w:themeColor="text1"/>
        </w:rPr>
        <w:t>を踏まえ、</w:t>
      </w:r>
      <w:r w:rsidR="00356629" w:rsidRPr="00C91A1D">
        <w:rPr>
          <w:rFonts w:ascii="ＭＳ 明朝" w:eastAsia="ＭＳ 明朝" w:hAnsi="ＭＳ 明朝" w:hint="eastAsia"/>
          <w:color w:val="000000" w:themeColor="text1"/>
        </w:rPr>
        <w:t>市域において実証を行うこと</w:t>
      </w:r>
      <w:r w:rsidR="00E54908" w:rsidRPr="00C91A1D">
        <w:rPr>
          <w:rFonts w:ascii="ＭＳ 明朝" w:eastAsia="ＭＳ 明朝" w:hAnsi="ＭＳ 明朝" w:hint="eastAsia"/>
          <w:color w:val="000000" w:themeColor="text1"/>
        </w:rPr>
        <w:t>。</w:t>
      </w:r>
      <w:r w:rsidRPr="00C91A1D">
        <w:rPr>
          <w:rFonts w:ascii="ＭＳ 明朝" w:eastAsia="ＭＳ 明朝" w:hAnsi="ＭＳ 明朝" w:hint="eastAsia"/>
          <w:color w:val="000000" w:themeColor="text1"/>
        </w:rPr>
        <w:t>なお、実証とは、既に開発されているが事業化に至っていない新たな脱炭素技術</w:t>
      </w:r>
      <w:r w:rsidR="00B04F2E" w:rsidRPr="00C91A1D">
        <w:rPr>
          <w:rFonts w:ascii="ＭＳ 明朝" w:eastAsia="ＭＳ 明朝" w:hAnsi="ＭＳ 明朝" w:hint="eastAsia"/>
          <w:color w:val="000000" w:themeColor="text1"/>
        </w:rPr>
        <w:t>について</w:t>
      </w:r>
      <w:r w:rsidRPr="00C91A1D">
        <w:rPr>
          <w:rFonts w:ascii="ＭＳ 明朝" w:eastAsia="ＭＳ 明朝" w:hAnsi="ＭＳ 明朝" w:hint="eastAsia"/>
          <w:color w:val="000000" w:themeColor="text1"/>
        </w:rPr>
        <w:t>事業化のための課題抽出、試験運転・検証等を行うことをいう。</w:t>
      </w:r>
    </w:p>
    <w:p w14:paraId="09F72F50" w14:textId="69F1BF2E" w:rsidR="00E54908" w:rsidRPr="00C91A1D" w:rsidRDefault="00894EF2" w:rsidP="00550340">
      <w:pPr>
        <w:pStyle w:val="a7"/>
        <w:numPr>
          <w:ilvl w:val="0"/>
          <w:numId w:val="2"/>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実証</w:t>
      </w:r>
      <w:r w:rsidR="005033C8" w:rsidRPr="00C91A1D">
        <w:rPr>
          <w:rFonts w:ascii="ＭＳ 明朝" w:eastAsia="ＭＳ 明朝" w:hAnsi="ＭＳ 明朝" w:hint="eastAsia"/>
          <w:color w:val="000000" w:themeColor="text1"/>
        </w:rPr>
        <w:t>の取組を</w:t>
      </w:r>
      <w:r w:rsidRPr="00C91A1D">
        <w:rPr>
          <w:rFonts w:ascii="ＭＳ 明朝" w:eastAsia="ＭＳ 明朝" w:hAnsi="ＭＳ 明朝" w:hint="eastAsia"/>
          <w:color w:val="000000" w:themeColor="text1"/>
        </w:rPr>
        <w:t>市民</w:t>
      </w:r>
      <w:r w:rsidR="00876432" w:rsidRPr="00C91A1D">
        <w:rPr>
          <w:rFonts w:ascii="ＭＳ 明朝" w:eastAsia="ＭＳ 明朝" w:hAnsi="ＭＳ 明朝" w:hint="eastAsia"/>
          <w:color w:val="000000" w:themeColor="text1"/>
        </w:rPr>
        <w:t>・事業者</w:t>
      </w:r>
      <w:r w:rsidR="004D6022" w:rsidRPr="00C91A1D">
        <w:rPr>
          <w:rFonts w:ascii="ＭＳ 明朝" w:eastAsia="ＭＳ 明朝" w:hAnsi="ＭＳ 明朝" w:hint="eastAsia"/>
          <w:color w:val="000000" w:themeColor="text1"/>
        </w:rPr>
        <w:t>に対して</w:t>
      </w:r>
      <w:r w:rsidR="005033C8" w:rsidRPr="00C91A1D">
        <w:rPr>
          <w:rFonts w:ascii="ＭＳ 明朝" w:eastAsia="ＭＳ 明朝" w:hAnsi="ＭＳ 明朝" w:hint="eastAsia"/>
          <w:color w:val="000000" w:themeColor="text1"/>
        </w:rPr>
        <w:t>広く情報発信するとともに、</w:t>
      </w:r>
      <w:r w:rsidR="00806AC5" w:rsidRPr="00C91A1D">
        <w:rPr>
          <w:rFonts w:ascii="ＭＳ 明朝" w:eastAsia="ＭＳ 明朝" w:hAnsi="ＭＳ 明朝" w:hint="eastAsia"/>
          <w:color w:val="000000" w:themeColor="text1"/>
        </w:rPr>
        <w:t>当該技術</w:t>
      </w:r>
      <w:r w:rsidR="004D6022" w:rsidRPr="00C91A1D">
        <w:rPr>
          <w:rFonts w:ascii="ＭＳ 明朝" w:eastAsia="ＭＳ 明朝" w:hAnsi="ＭＳ 明朝" w:hint="eastAsia"/>
          <w:color w:val="000000" w:themeColor="text1"/>
        </w:rPr>
        <w:t>について</w:t>
      </w:r>
      <w:r w:rsidR="00FF5A7C" w:rsidRPr="00C91A1D">
        <w:rPr>
          <w:rFonts w:ascii="ＭＳ 明朝" w:eastAsia="ＭＳ 明朝" w:hAnsi="ＭＳ 明朝" w:hint="eastAsia"/>
          <w:color w:val="000000" w:themeColor="text1"/>
        </w:rPr>
        <w:t>、補助事業終了後</w:t>
      </w:r>
      <w:r w:rsidR="00806AC5" w:rsidRPr="00C91A1D">
        <w:rPr>
          <w:rFonts w:ascii="ＭＳ 明朝" w:eastAsia="ＭＳ 明朝" w:hAnsi="ＭＳ 明朝" w:hint="eastAsia"/>
          <w:color w:val="000000" w:themeColor="text1"/>
        </w:rPr>
        <w:t>早期に事業化に取り組み、市域での普及拡大に</w:t>
      </w:r>
      <w:r w:rsidR="004D6022" w:rsidRPr="00C91A1D">
        <w:rPr>
          <w:rFonts w:ascii="ＭＳ 明朝" w:eastAsia="ＭＳ 明朝" w:hAnsi="ＭＳ 明朝" w:hint="eastAsia"/>
          <w:color w:val="000000" w:themeColor="text1"/>
        </w:rPr>
        <w:t>貢献すること。</w:t>
      </w:r>
    </w:p>
    <w:p w14:paraId="1E04FEE3" w14:textId="51A49977" w:rsidR="00BE45DE" w:rsidRPr="00C91A1D" w:rsidRDefault="00835774">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w:t>
      </w:r>
      <w:r w:rsidR="00BE45DE" w:rsidRPr="00C91A1D">
        <w:rPr>
          <w:rFonts w:ascii="ＭＳ 明朝" w:eastAsia="ＭＳ 明朝" w:hAnsi="ＭＳ 明朝" w:hint="eastAsia"/>
          <w:color w:val="000000" w:themeColor="text1"/>
        </w:rPr>
        <w:t xml:space="preserve">　市長は、別表に掲げるもののうち、</w:t>
      </w:r>
      <w:r w:rsidR="000725B3" w:rsidRPr="00C91A1D">
        <w:rPr>
          <w:rFonts w:ascii="ＭＳ 明朝" w:eastAsia="ＭＳ 明朝" w:hAnsi="ＭＳ 明朝" w:hint="eastAsia"/>
          <w:color w:val="000000" w:themeColor="text1"/>
        </w:rPr>
        <w:t>補助事業者</w:t>
      </w:r>
      <w:r w:rsidR="00BE45DE" w:rsidRPr="00C91A1D">
        <w:rPr>
          <w:rFonts w:ascii="ＭＳ 明朝" w:eastAsia="ＭＳ 明朝" w:hAnsi="ＭＳ 明朝" w:hint="eastAsia"/>
          <w:color w:val="000000" w:themeColor="text1"/>
        </w:rPr>
        <w:t>が補助事業に必要かつ適当と認める経費（以下「補助対象経費」という。）について、予算の範囲内において、補助金を交付するものとする。補助金の額は、1,000</w:t>
      </w:r>
      <w:r w:rsidR="00BE45DE" w:rsidRPr="00C91A1D">
        <w:rPr>
          <w:rFonts w:ascii="ＭＳ 明朝" w:eastAsia="ＭＳ 明朝" w:hAnsi="ＭＳ 明朝"/>
          <w:color w:val="000000" w:themeColor="text1"/>
        </w:rPr>
        <w:t>万円を上限とし、補助対象経費の</w:t>
      </w:r>
      <w:r w:rsidR="00BE45DE" w:rsidRPr="00C91A1D">
        <w:rPr>
          <w:rFonts w:ascii="ＭＳ 明朝" w:eastAsia="ＭＳ 明朝" w:hAnsi="ＭＳ 明朝" w:hint="eastAsia"/>
          <w:color w:val="000000" w:themeColor="text1"/>
        </w:rPr>
        <w:t>２</w:t>
      </w:r>
      <w:r w:rsidR="00BE45DE" w:rsidRPr="00C91A1D">
        <w:rPr>
          <w:rFonts w:ascii="ＭＳ 明朝" w:eastAsia="ＭＳ 明朝" w:hAnsi="ＭＳ 明朝"/>
          <w:color w:val="000000" w:themeColor="text1"/>
        </w:rPr>
        <w:t>分の１以内の額（ただし、1,000円未満の端数がある場合はこれを切り捨てた額）とする。</w:t>
      </w:r>
    </w:p>
    <w:p w14:paraId="2DF2D628" w14:textId="77777777" w:rsidR="00BE45DE" w:rsidRPr="00C91A1D" w:rsidRDefault="00BE45DE" w:rsidP="00BE45DE">
      <w:pPr>
        <w:rPr>
          <w:rFonts w:ascii="ＭＳ 明朝" w:eastAsia="ＭＳ 明朝" w:hAnsi="ＭＳ 明朝"/>
          <w:color w:val="000000" w:themeColor="text1"/>
        </w:rPr>
      </w:pPr>
    </w:p>
    <w:p w14:paraId="580E7A59"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（交付申請）</w:t>
      </w:r>
    </w:p>
    <w:p w14:paraId="3E787C8D" w14:textId="3602EFFF"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３</w:t>
      </w:r>
      <w:r w:rsidRPr="00C91A1D">
        <w:rPr>
          <w:rFonts w:ascii="ＭＳ 明朝" w:eastAsia="ＭＳ 明朝" w:hAnsi="ＭＳ 明朝" w:hint="eastAsia"/>
          <w:color w:val="000000" w:themeColor="text1"/>
        </w:rPr>
        <w:t>条</w:t>
      </w:r>
      <w:r w:rsidR="00612BC0" w:rsidRPr="00C91A1D">
        <w:rPr>
          <w:rFonts w:ascii="ＭＳ 明朝" w:eastAsia="ＭＳ 明朝" w:hAnsi="ＭＳ 明朝" w:hint="eastAsia"/>
          <w:color w:val="000000" w:themeColor="text1"/>
        </w:rPr>
        <w:t xml:space="preserve">　</w:t>
      </w:r>
      <w:r w:rsidRPr="00C91A1D">
        <w:rPr>
          <w:rFonts w:ascii="ＭＳ 明朝" w:eastAsia="ＭＳ 明朝" w:hAnsi="ＭＳ 明朝"/>
          <w:color w:val="000000" w:themeColor="text1"/>
        </w:rPr>
        <w:t>補助金の交付を受けようとする者は、</w:t>
      </w:r>
      <w:r w:rsidR="00104FA1"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交付申請書（様式第１号）に規則第４条各号に掲げる事項を記載し、</w:t>
      </w:r>
      <w:r w:rsidR="006709EC" w:rsidRPr="00C91A1D">
        <w:rPr>
          <w:rFonts w:ascii="ＭＳ 明朝" w:eastAsia="ＭＳ 明朝" w:hAnsi="ＭＳ 明朝" w:hint="eastAsia"/>
          <w:color w:val="000000" w:themeColor="text1"/>
        </w:rPr>
        <w:t>新たな脱炭素技術実証・事業化支援事業補助金公募要領（以下「公募要領」という。）</w:t>
      </w:r>
      <w:r w:rsidRPr="00C91A1D">
        <w:rPr>
          <w:rFonts w:ascii="ＭＳ 明朝" w:eastAsia="ＭＳ 明朝" w:hAnsi="ＭＳ 明朝"/>
          <w:color w:val="000000" w:themeColor="text1"/>
        </w:rPr>
        <w:t>に定める期日までに市長に提出しなければならない。</w:t>
      </w:r>
    </w:p>
    <w:p w14:paraId="2F4F0D5B"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２　前項の申請書には、次に掲げる書類を添付しなければならない。</w:t>
      </w:r>
    </w:p>
    <w:p w14:paraId="43AFFAC4" w14:textId="77777777" w:rsidR="007731A6" w:rsidRPr="00C91A1D" w:rsidRDefault="00104FA1" w:rsidP="00BE45DE">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新たな脱炭素技術実証・事業化支援事業補助金</w:t>
      </w:r>
      <w:r w:rsidR="00BE45DE" w:rsidRPr="00C91A1D">
        <w:rPr>
          <w:rFonts w:ascii="ＭＳ 明朝" w:eastAsia="ＭＳ 明朝" w:hAnsi="ＭＳ 明朝"/>
          <w:color w:val="000000" w:themeColor="text1"/>
        </w:rPr>
        <w:t xml:space="preserve">　事業計画書（様式第１－２号）</w:t>
      </w:r>
    </w:p>
    <w:p w14:paraId="1BE64493" w14:textId="598564E6" w:rsidR="006709EC" w:rsidRPr="00C91A1D" w:rsidRDefault="006709EC" w:rsidP="006709EC">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個人の場合は住民票の写し（３カ月以内のもの）</w:t>
      </w:r>
    </w:p>
    <w:p w14:paraId="6BE1753F" w14:textId="615DAB4F" w:rsidR="006709EC" w:rsidRPr="00C91A1D" w:rsidRDefault="006709EC" w:rsidP="006709EC">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法人の場合は登記簿謄本又は現在事項全部証明書（３か月以内のもの）</w:t>
      </w:r>
    </w:p>
    <w:p w14:paraId="1800AF1A" w14:textId="4EBC3D61" w:rsidR="006709EC" w:rsidRPr="00C91A1D" w:rsidRDefault="006709EC" w:rsidP="006709EC">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納税証明書の写し</w:t>
      </w:r>
    </w:p>
    <w:p w14:paraId="551BEF52" w14:textId="5534C77B" w:rsidR="006709EC" w:rsidRPr="00C91A1D" w:rsidRDefault="006709EC" w:rsidP="006709EC">
      <w:pPr>
        <w:pStyle w:val="a7"/>
        <w:ind w:leftChars="202" w:left="850" w:hangingChars="203" w:hanging="426"/>
        <w:rPr>
          <w:rFonts w:ascii="ＭＳ 明朝" w:eastAsia="ＭＳ 明朝" w:hAnsi="ＭＳ 明朝"/>
          <w:color w:val="000000" w:themeColor="text1"/>
        </w:rPr>
      </w:pPr>
      <w:r w:rsidRPr="00C91A1D">
        <w:rPr>
          <w:rFonts w:ascii="ＭＳ 明朝" w:eastAsia="ＭＳ 明朝" w:hAnsi="ＭＳ 明朝" w:hint="eastAsia"/>
          <w:color w:val="000000" w:themeColor="text1"/>
        </w:rPr>
        <w:t>一　市税事務所発行の「市税及びその附帯徴収金について未納の徴収金の額のないこと」の直近３年度分の証明書</w:t>
      </w:r>
    </w:p>
    <w:p w14:paraId="333FB10A" w14:textId="49EC7FC9" w:rsidR="006709EC" w:rsidRPr="00C91A1D" w:rsidRDefault="006709EC" w:rsidP="006709EC">
      <w:pPr>
        <w:pStyle w:val="a7"/>
        <w:ind w:leftChars="0" w:left="440"/>
        <w:rPr>
          <w:rFonts w:ascii="ＭＳ 明朝" w:eastAsia="ＭＳ 明朝" w:hAnsi="ＭＳ 明朝"/>
          <w:color w:val="000000" w:themeColor="text1"/>
        </w:rPr>
      </w:pPr>
      <w:r w:rsidRPr="00C91A1D">
        <w:rPr>
          <w:rFonts w:ascii="ＭＳ 明朝" w:eastAsia="ＭＳ 明朝" w:hAnsi="ＭＳ 明朝" w:hint="eastAsia"/>
          <w:color w:val="000000" w:themeColor="text1"/>
        </w:rPr>
        <w:lastRenderedPageBreak/>
        <w:t>二　税務署発行の納税証明書（その３の３）未納の税額がないことの証明書</w:t>
      </w:r>
    </w:p>
    <w:p w14:paraId="5A8BBBBA" w14:textId="77777777" w:rsidR="009D5D30" w:rsidRPr="00C91A1D" w:rsidRDefault="009D5D30" w:rsidP="009D5D30">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事業概要や会社概要を記載した書類</w:t>
      </w:r>
    </w:p>
    <w:p w14:paraId="2118FD03" w14:textId="7C818092" w:rsidR="001A578B" w:rsidRPr="00C91A1D" w:rsidRDefault="001A578B" w:rsidP="001A578B">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誓約書（様式第１－３号）</w:t>
      </w:r>
    </w:p>
    <w:p w14:paraId="667ED8FD" w14:textId="0ECB1FF1" w:rsidR="006C42B5" w:rsidRPr="00C91A1D" w:rsidRDefault="00584FD3" w:rsidP="00835774">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その他</w:t>
      </w:r>
      <w:r w:rsidR="008D7F53" w:rsidRPr="00C91A1D">
        <w:rPr>
          <w:rFonts w:ascii="ＭＳ 明朝" w:eastAsia="ＭＳ 明朝" w:hAnsi="ＭＳ 明朝" w:hint="eastAsia"/>
          <w:color w:val="000000" w:themeColor="text1"/>
        </w:rPr>
        <w:t>市長</w:t>
      </w:r>
      <w:r w:rsidR="006E4CBE" w:rsidRPr="00C91A1D">
        <w:rPr>
          <w:rFonts w:ascii="ＭＳ 明朝" w:eastAsia="ＭＳ 明朝" w:hAnsi="ＭＳ 明朝" w:hint="eastAsia"/>
          <w:color w:val="000000" w:themeColor="text1"/>
        </w:rPr>
        <w:t>が必要と認める</w:t>
      </w:r>
      <w:r w:rsidR="008D7F53" w:rsidRPr="00C91A1D">
        <w:rPr>
          <w:rFonts w:ascii="ＭＳ 明朝" w:eastAsia="ＭＳ 明朝" w:hAnsi="ＭＳ 明朝" w:hint="eastAsia"/>
          <w:color w:val="000000" w:themeColor="text1"/>
        </w:rPr>
        <w:t>書類</w:t>
      </w:r>
    </w:p>
    <w:p w14:paraId="0D29537F" w14:textId="77777777" w:rsidR="004E76CD" w:rsidRPr="00C91A1D" w:rsidRDefault="004E76CD" w:rsidP="00EF5952">
      <w:pPr>
        <w:rPr>
          <w:rFonts w:ascii="ＭＳ 明朝" w:eastAsia="ＭＳ 明朝" w:hAnsi="ＭＳ 明朝"/>
          <w:color w:val="000000" w:themeColor="text1"/>
        </w:rPr>
      </w:pPr>
    </w:p>
    <w:p w14:paraId="4E66C5C8"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（交付決定）</w:t>
      </w:r>
    </w:p>
    <w:p w14:paraId="57BE6F42" w14:textId="459C06D1"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４</w:t>
      </w:r>
      <w:r w:rsidRPr="00C91A1D">
        <w:rPr>
          <w:rFonts w:ascii="ＭＳ 明朝" w:eastAsia="ＭＳ 明朝" w:hAnsi="ＭＳ 明朝" w:hint="eastAsia"/>
          <w:color w:val="000000" w:themeColor="text1"/>
        </w:rPr>
        <w:t>条</w:t>
      </w:r>
      <w:r w:rsidR="00612BC0" w:rsidRPr="00C91A1D">
        <w:rPr>
          <w:rFonts w:ascii="ＭＳ 明朝" w:eastAsia="ＭＳ 明朝" w:hAnsi="ＭＳ 明朝" w:hint="eastAsia"/>
          <w:color w:val="000000" w:themeColor="text1"/>
        </w:rPr>
        <w:t xml:space="preserve">　</w:t>
      </w:r>
      <w:r w:rsidRPr="00C91A1D">
        <w:rPr>
          <w:rFonts w:ascii="ＭＳ 明朝" w:eastAsia="ＭＳ 明朝" w:hAnsi="ＭＳ 明朝"/>
          <w:color w:val="000000" w:themeColor="text1"/>
        </w:rPr>
        <w:t>市長は、補助金の交付の申請があったときは、当該申請に係る書類の審査及び有識者会議からの意見聴取、必要に応じて行う現地調査等により、法令等に違反しないかどうか、補助事業の目的、内容等が適正であるかどうか及び金額の算定に誤りがないかどうかを調査し、補助金の交付の決定をしたときは、</w:t>
      </w:r>
      <w:r w:rsidR="00A73C0E"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交付決定通知書(様式第２号)により補助金の交付の申請を行った者（以下「申請者」という。）に通知する</w:t>
      </w:r>
      <w:r w:rsidR="00FE656B" w:rsidRPr="00C91A1D">
        <w:rPr>
          <w:rFonts w:ascii="ＭＳ 明朝" w:eastAsia="ＭＳ 明朝" w:hAnsi="ＭＳ 明朝" w:hint="eastAsia"/>
          <w:color w:val="000000" w:themeColor="text1"/>
        </w:rPr>
        <w:t>ものとする</w:t>
      </w:r>
      <w:r w:rsidRPr="00C91A1D">
        <w:rPr>
          <w:rFonts w:ascii="ＭＳ 明朝" w:eastAsia="ＭＳ 明朝" w:hAnsi="ＭＳ 明朝"/>
          <w:color w:val="000000" w:themeColor="text1"/>
        </w:rPr>
        <w:t>。</w:t>
      </w:r>
    </w:p>
    <w:p w14:paraId="3FBF1C81" w14:textId="5207A739"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　市長は、前項の調査の結果、補助金を交付することが不適当であると認めたときは、理由を付して、</w:t>
      </w:r>
      <w:r w:rsidR="00A73C0E" w:rsidRPr="00C91A1D">
        <w:rPr>
          <w:rFonts w:ascii="ＭＳ 明朝" w:eastAsia="ＭＳ 明朝" w:hAnsi="ＭＳ 明朝" w:hint="eastAsia"/>
          <w:color w:val="000000" w:themeColor="text1"/>
        </w:rPr>
        <w:t>新たな脱炭素技術実証・事業化支援事業補助金</w:t>
      </w:r>
      <w:r w:rsidRPr="00C91A1D">
        <w:rPr>
          <w:rFonts w:ascii="ＭＳ 明朝" w:eastAsia="ＭＳ 明朝" w:hAnsi="ＭＳ 明朝" w:hint="eastAsia"/>
          <w:color w:val="000000" w:themeColor="text1"/>
        </w:rPr>
        <w:t>不交付決定通知書</w:t>
      </w:r>
      <w:r w:rsidRPr="00C91A1D">
        <w:rPr>
          <w:rFonts w:ascii="ＭＳ 明朝" w:eastAsia="ＭＳ 明朝" w:hAnsi="ＭＳ 明朝"/>
          <w:color w:val="000000" w:themeColor="text1"/>
        </w:rPr>
        <w:t>(様式第３号)により申請者に通知するものとする。</w:t>
      </w:r>
    </w:p>
    <w:p w14:paraId="21B55F6D" w14:textId="1B4D23A5"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　市長は、</w:t>
      </w:r>
      <w:r w:rsidR="00CE48FA" w:rsidRPr="00C91A1D">
        <w:rPr>
          <w:rFonts w:ascii="ＭＳ 明朝" w:eastAsia="ＭＳ 明朝" w:hAnsi="ＭＳ 明朝" w:hint="eastAsia"/>
          <w:color w:val="000000" w:themeColor="text1"/>
        </w:rPr>
        <w:t>申請締切</w:t>
      </w:r>
      <w:r w:rsidRPr="00C91A1D">
        <w:rPr>
          <w:rFonts w:ascii="ＭＳ 明朝" w:eastAsia="ＭＳ 明朝" w:hAnsi="ＭＳ 明朝" w:hint="eastAsia"/>
          <w:color w:val="000000" w:themeColor="text1"/>
        </w:rPr>
        <w:t>日の翌日から起算して</w:t>
      </w:r>
      <w:r w:rsidRPr="00C91A1D">
        <w:rPr>
          <w:rFonts w:ascii="ＭＳ 明朝" w:eastAsia="ＭＳ 明朝" w:hAnsi="ＭＳ 明朝"/>
          <w:color w:val="000000" w:themeColor="text1"/>
        </w:rPr>
        <w:t>60日</w:t>
      </w:r>
      <w:r w:rsidR="006E4CBE" w:rsidRPr="00C91A1D">
        <w:rPr>
          <w:rFonts w:ascii="ＭＳ 明朝" w:eastAsia="ＭＳ 明朝" w:hAnsi="ＭＳ 明朝"/>
          <w:color w:val="000000" w:themeColor="text1"/>
        </w:rPr>
        <w:t>以内</w:t>
      </w:r>
      <w:r w:rsidR="006E4CBE" w:rsidRPr="00C91A1D">
        <w:rPr>
          <w:rFonts w:ascii="ＭＳ 明朝" w:eastAsia="ＭＳ 明朝" w:hAnsi="ＭＳ 明朝" w:hint="eastAsia"/>
          <w:color w:val="000000" w:themeColor="text1"/>
        </w:rPr>
        <w:t>（ただし、当該期間の最終日が、当該申請における補助事業の実施期間に係る予算の発効より前であるときは、当該予算が発効する日）</w:t>
      </w:r>
      <w:r w:rsidRPr="00C91A1D">
        <w:rPr>
          <w:rFonts w:ascii="ＭＳ 明朝" w:eastAsia="ＭＳ 明朝" w:hAnsi="ＭＳ 明朝"/>
          <w:color w:val="000000" w:themeColor="text1"/>
        </w:rPr>
        <w:t>に当該申請に係る補助金の交付の決定又は補助金を交付しない旨の決定をするものとする。ただし、申請者が本市の指示により当該申請に係る書類の補正に要した日数は除くものとする。</w:t>
      </w:r>
    </w:p>
    <w:p w14:paraId="461A94EA" w14:textId="77777777" w:rsidR="00BE45DE" w:rsidRPr="00C91A1D" w:rsidRDefault="00BE45DE" w:rsidP="00BE45DE">
      <w:pPr>
        <w:rPr>
          <w:rFonts w:ascii="ＭＳ 明朝" w:eastAsia="ＭＳ 明朝" w:hAnsi="ＭＳ 明朝"/>
          <w:color w:val="000000" w:themeColor="text1"/>
        </w:rPr>
      </w:pPr>
    </w:p>
    <w:p w14:paraId="04CFB751"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（申請の取下げ）</w:t>
      </w:r>
    </w:p>
    <w:p w14:paraId="2FB85DE4" w14:textId="0C24E566"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５</w:t>
      </w:r>
      <w:r w:rsidRPr="00C91A1D">
        <w:rPr>
          <w:rFonts w:ascii="ＭＳ 明朝" w:eastAsia="ＭＳ 明朝" w:hAnsi="ＭＳ 明朝" w:hint="eastAsia"/>
          <w:color w:val="000000" w:themeColor="text1"/>
        </w:rPr>
        <w:t>条</w:t>
      </w:r>
      <w:r w:rsidR="00612BC0" w:rsidRPr="00C91A1D">
        <w:rPr>
          <w:rFonts w:ascii="ＭＳ 明朝" w:eastAsia="ＭＳ 明朝" w:hAnsi="ＭＳ 明朝" w:hint="eastAsia"/>
          <w:color w:val="000000" w:themeColor="text1"/>
        </w:rPr>
        <w:t xml:space="preserve">　</w:t>
      </w:r>
      <w:r w:rsidRPr="00C91A1D">
        <w:rPr>
          <w:rFonts w:ascii="ＭＳ 明朝" w:eastAsia="ＭＳ 明朝" w:hAnsi="ＭＳ 明朝"/>
          <w:color w:val="000000" w:themeColor="text1"/>
        </w:rPr>
        <w:t>申請者は、前条第１項の規定による通知を受領した場合において、当該通知の内容又は規則第７条第１項の規定によりこれに付された条件に不服があり申請を取り下げようとするときは、</w:t>
      </w:r>
      <w:r w:rsidR="00AE42D2" w:rsidRPr="00C91A1D">
        <w:rPr>
          <w:rFonts w:ascii="ＭＳ 明朝" w:eastAsia="ＭＳ 明朝" w:hAnsi="ＭＳ 明朝" w:hint="eastAsia"/>
          <w:color w:val="000000" w:themeColor="text1"/>
        </w:rPr>
        <w:t>新たな脱炭素技術実証・事業化支援事業補助金</w:t>
      </w:r>
      <w:r w:rsidRPr="00C91A1D">
        <w:rPr>
          <w:rFonts w:ascii="ＭＳ 明朝" w:eastAsia="ＭＳ 明朝" w:hAnsi="ＭＳ 明朝"/>
          <w:color w:val="000000" w:themeColor="text1"/>
        </w:rPr>
        <w:t>交付申請取下書（様式第４号）により申請の取下げを行うことができる。</w:t>
      </w:r>
    </w:p>
    <w:p w14:paraId="4EF6C7E6" w14:textId="77777777"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w:t>
      </w:r>
      <w:r w:rsidRPr="00C91A1D">
        <w:rPr>
          <w:rFonts w:ascii="ＭＳ 明朝" w:eastAsia="ＭＳ 明朝" w:hAnsi="ＭＳ 明朝"/>
          <w:color w:val="000000" w:themeColor="text1"/>
        </w:rPr>
        <w:t xml:space="preserve">  申請の取下げをすることができる期間は、前条第１項の規定による通知書を受領した日の翌日から起算して10日とする。</w:t>
      </w:r>
    </w:p>
    <w:p w14:paraId="6C5F94C0" w14:textId="77777777" w:rsidR="00BE45DE" w:rsidRPr="00C91A1D" w:rsidRDefault="00BE45DE" w:rsidP="00BE45DE">
      <w:pPr>
        <w:rPr>
          <w:rFonts w:ascii="ＭＳ 明朝" w:eastAsia="ＭＳ 明朝" w:hAnsi="ＭＳ 明朝"/>
          <w:color w:val="000000" w:themeColor="text1"/>
        </w:rPr>
      </w:pPr>
    </w:p>
    <w:p w14:paraId="29DA6D8E"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（交付の時期等）</w:t>
      </w:r>
    </w:p>
    <w:p w14:paraId="3BA9B854" w14:textId="2C867C33"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６</w:t>
      </w:r>
      <w:r w:rsidRPr="00C91A1D">
        <w:rPr>
          <w:rFonts w:ascii="ＭＳ 明朝" w:eastAsia="ＭＳ 明朝" w:hAnsi="ＭＳ 明朝" w:hint="eastAsia"/>
          <w:color w:val="000000" w:themeColor="text1"/>
        </w:rPr>
        <w:t>条　市長は、補助事業の完了後、第</w:t>
      </w:r>
      <w:r w:rsidR="006671F8"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条の規定による補助金の額の確定を経た後に、</w:t>
      </w:r>
      <w:r w:rsidR="006E4CBE" w:rsidRPr="00C91A1D">
        <w:rPr>
          <w:rFonts w:ascii="ＭＳ 明朝" w:eastAsia="ＭＳ 明朝" w:hAnsi="ＭＳ 明朝" w:hint="eastAsia"/>
          <w:color w:val="000000" w:themeColor="text1"/>
        </w:rPr>
        <w:t>補助金の交付の決定を受けた者（以下「</w:t>
      </w:r>
      <w:r w:rsidR="006E4CBE" w:rsidRPr="00C91A1D">
        <w:rPr>
          <w:rFonts w:ascii="ＭＳ 明朝" w:eastAsia="ＭＳ 明朝" w:hAnsi="ＭＳ 明朝"/>
          <w:color w:val="000000" w:themeColor="text1"/>
        </w:rPr>
        <w:t>補助事業者</w:t>
      </w:r>
      <w:r w:rsidR="006E4CBE" w:rsidRPr="00C91A1D">
        <w:rPr>
          <w:rFonts w:ascii="ＭＳ 明朝" w:eastAsia="ＭＳ 明朝" w:hAnsi="ＭＳ 明朝" w:hint="eastAsia"/>
          <w:color w:val="000000" w:themeColor="text1"/>
        </w:rPr>
        <w:t>」という。）</w:t>
      </w:r>
      <w:r w:rsidRPr="00C91A1D">
        <w:rPr>
          <w:rFonts w:ascii="ＭＳ 明朝" w:eastAsia="ＭＳ 明朝" w:hAnsi="ＭＳ 明朝"/>
          <w:color w:val="000000" w:themeColor="text1"/>
        </w:rPr>
        <w:t>から請求を受けた日から30日以内に当該請求に係る補助金を交付するものとする。</w:t>
      </w:r>
    </w:p>
    <w:p w14:paraId="79113CE3" w14:textId="77777777" w:rsidR="00BE45DE" w:rsidRPr="00C91A1D" w:rsidRDefault="00BE45DE" w:rsidP="00BE45DE">
      <w:pPr>
        <w:rPr>
          <w:rFonts w:ascii="ＭＳ 明朝" w:eastAsia="ＭＳ 明朝" w:hAnsi="ＭＳ 明朝"/>
          <w:color w:val="000000" w:themeColor="text1"/>
        </w:rPr>
      </w:pPr>
    </w:p>
    <w:p w14:paraId="2559D085"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（補助事業の変更等）</w:t>
      </w:r>
    </w:p>
    <w:p w14:paraId="01A14221" w14:textId="6995FE1D"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７</w:t>
      </w:r>
      <w:r w:rsidRPr="00C91A1D">
        <w:rPr>
          <w:rFonts w:ascii="ＭＳ 明朝" w:eastAsia="ＭＳ 明朝" w:hAnsi="ＭＳ 明朝" w:hint="eastAsia"/>
          <w:color w:val="000000" w:themeColor="text1"/>
        </w:rPr>
        <w:t>条</w:t>
      </w:r>
      <w:r w:rsidRPr="00C91A1D">
        <w:rPr>
          <w:rFonts w:ascii="ＭＳ 明朝" w:eastAsia="ＭＳ 明朝" w:hAnsi="ＭＳ 明朝"/>
          <w:color w:val="000000" w:themeColor="text1"/>
        </w:rPr>
        <w:t xml:space="preserve">  補助事業者は、補助事業の内容等の変更（軽微な変更を除く。）をしようとすると</w:t>
      </w:r>
      <w:r w:rsidRPr="00C91A1D">
        <w:rPr>
          <w:rFonts w:ascii="ＭＳ 明朝" w:eastAsia="ＭＳ 明朝" w:hAnsi="ＭＳ 明朝"/>
          <w:color w:val="000000" w:themeColor="text1"/>
        </w:rPr>
        <w:lastRenderedPageBreak/>
        <w:t>きは、補助事業の内容・経費配分の変更承認申請書（様式第５号）を、補助事業の中止又は廃止をしようとするときは、補助事業の中止（廃止）承認申請書（様式第６号）を市長に対し提出し承認を受けなければならない。</w:t>
      </w:r>
    </w:p>
    <w:p w14:paraId="39343EC7" w14:textId="4CA08555" w:rsidR="00664C50" w:rsidRPr="00C91A1D" w:rsidRDefault="00664C5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　前項の</w:t>
      </w:r>
      <w:r w:rsidR="006C26AB" w:rsidRPr="00C91A1D">
        <w:rPr>
          <w:rFonts w:ascii="ＭＳ 明朝" w:eastAsia="ＭＳ 明朝" w:hAnsi="ＭＳ 明朝" w:hint="eastAsia"/>
          <w:color w:val="000000" w:themeColor="text1"/>
        </w:rPr>
        <w:t>変更</w:t>
      </w:r>
      <w:r w:rsidRPr="00C91A1D">
        <w:rPr>
          <w:rFonts w:ascii="ＭＳ 明朝" w:eastAsia="ＭＳ 明朝" w:hAnsi="ＭＳ 明朝" w:hint="eastAsia"/>
          <w:color w:val="000000" w:themeColor="text1"/>
        </w:rPr>
        <w:t>承認を受ける前に補助事業者が支出した経費は補助対象外とする。ただし、第４条第１項ですでに決定した内容を</w:t>
      </w:r>
      <w:r w:rsidR="006C26AB" w:rsidRPr="00C91A1D">
        <w:rPr>
          <w:rFonts w:ascii="ＭＳ 明朝" w:eastAsia="ＭＳ 明朝" w:hAnsi="ＭＳ 明朝" w:hint="eastAsia"/>
          <w:color w:val="000000" w:themeColor="text1"/>
        </w:rPr>
        <w:t>変更せずに</w:t>
      </w:r>
      <w:r w:rsidRPr="00C91A1D">
        <w:rPr>
          <w:rFonts w:ascii="ＭＳ 明朝" w:eastAsia="ＭＳ 明朝" w:hAnsi="ＭＳ 明朝" w:hint="eastAsia"/>
          <w:color w:val="000000" w:themeColor="text1"/>
        </w:rPr>
        <w:t>継続して行う</w:t>
      </w:r>
      <w:r w:rsidR="007F39AE" w:rsidRPr="00C91A1D">
        <w:rPr>
          <w:rFonts w:ascii="ＭＳ 明朝" w:eastAsia="ＭＳ 明朝" w:hAnsi="ＭＳ 明朝" w:hint="eastAsia"/>
          <w:color w:val="000000" w:themeColor="text1"/>
        </w:rPr>
        <w:t>部分については</w:t>
      </w:r>
      <w:r w:rsidRPr="00C91A1D">
        <w:rPr>
          <w:rFonts w:ascii="ＭＳ 明朝" w:eastAsia="ＭＳ 明朝" w:hAnsi="ＭＳ 明朝" w:hint="eastAsia"/>
          <w:color w:val="000000" w:themeColor="text1"/>
        </w:rPr>
        <w:t>、この限りでない。</w:t>
      </w:r>
    </w:p>
    <w:p w14:paraId="2272AE3A" w14:textId="36D9279E" w:rsidR="00BE45DE" w:rsidRPr="00C91A1D" w:rsidRDefault="00664C50" w:rsidP="001C263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w:t>
      </w:r>
      <w:r w:rsidR="00BE45DE" w:rsidRPr="00C91A1D">
        <w:rPr>
          <w:rFonts w:ascii="ＭＳ 明朝" w:eastAsia="ＭＳ 明朝" w:hAnsi="ＭＳ 明朝" w:hint="eastAsia"/>
          <w:color w:val="000000" w:themeColor="text1"/>
        </w:rPr>
        <w:t xml:space="preserve">　</w:t>
      </w:r>
      <w:r w:rsidR="005940D5" w:rsidRPr="00C91A1D">
        <w:rPr>
          <w:rFonts w:ascii="ＭＳ 明朝" w:eastAsia="ＭＳ 明朝" w:hAnsi="ＭＳ 明朝" w:hint="eastAsia"/>
          <w:color w:val="000000" w:themeColor="text1"/>
        </w:rPr>
        <w:t>第１項</w:t>
      </w:r>
      <w:r w:rsidR="00BE45DE" w:rsidRPr="00C91A1D">
        <w:rPr>
          <w:rFonts w:ascii="ＭＳ 明朝" w:eastAsia="ＭＳ 明朝" w:hAnsi="ＭＳ 明朝" w:hint="eastAsia"/>
          <w:color w:val="000000" w:themeColor="text1"/>
        </w:rPr>
        <w:t>の軽微な変更とは、</w:t>
      </w:r>
      <w:r w:rsidR="000E0696" w:rsidRPr="00C91A1D">
        <w:rPr>
          <w:rFonts w:ascii="ＭＳ 明朝" w:eastAsia="ＭＳ 明朝" w:hAnsi="ＭＳ 明朝" w:hint="eastAsia"/>
          <w:color w:val="000000" w:themeColor="text1"/>
        </w:rPr>
        <w:t>補助事業者が補助事業の見直し等を行うことにより、</w:t>
      </w:r>
      <w:r w:rsidR="001B62B8" w:rsidRPr="00C91A1D">
        <w:rPr>
          <w:rFonts w:ascii="ＭＳ 明朝" w:eastAsia="ＭＳ 明朝" w:hAnsi="ＭＳ 明朝" w:hint="eastAsia"/>
          <w:color w:val="000000" w:themeColor="text1"/>
        </w:rPr>
        <w:t>補助対象経費が減額となる場合であって、減額する金額が第</w:t>
      </w:r>
      <w:r w:rsidR="001B62B8" w:rsidRPr="00C91A1D">
        <w:rPr>
          <w:rFonts w:ascii="ＭＳ 明朝" w:eastAsia="ＭＳ 明朝" w:hAnsi="ＭＳ 明朝"/>
          <w:color w:val="000000" w:themeColor="text1"/>
        </w:rPr>
        <w:t>４</w:t>
      </w:r>
      <w:r w:rsidR="005E6454" w:rsidRPr="00C91A1D">
        <w:rPr>
          <w:rFonts w:ascii="ＭＳ 明朝" w:eastAsia="ＭＳ 明朝" w:hAnsi="ＭＳ 明朝" w:hint="eastAsia"/>
          <w:color w:val="000000" w:themeColor="text1"/>
        </w:rPr>
        <w:t>条</w:t>
      </w:r>
      <w:r w:rsidR="001B62B8" w:rsidRPr="00C91A1D">
        <w:rPr>
          <w:rFonts w:ascii="ＭＳ 明朝" w:eastAsia="ＭＳ 明朝" w:hAnsi="ＭＳ 明朝"/>
          <w:color w:val="000000" w:themeColor="text1"/>
        </w:rPr>
        <w:t>第1項の規定により通知した交付決定額の100分の20に満たない</w:t>
      </w:r>
      <w:r w:rsidR="001B62B8" w:rsidRPr="00C91A1D">
        <w:rPr>
          <w:rFonts w:ascii="ＭＳ 明朝" w:eastAsia="ＭＳ 明朝" w:hAnsi="ＭＳ 明朝" w:hint="eastAsia"/>
          <w:color w:val="000000" w:themeColor="text1"/>
        </w:rPr>
        <w:t>場合とする。ただし、補助事業の目的に変更の無い場合に限る。</w:t>
      </w:r>
    </w:p>
    <w:p w14:paraId="40E9F889" w14:textId="15BADAF1" w:rsidR="007956E5" w:rsidRPr="00C91A1D" w:rsidRDefault="001C263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４</w:t>
      </w:r>
      <w:r w:rsidR="00F51080" w:rsidRPr="00C91A1D">
        <w:rPr>
          <w:rFonts w:ascii="ＭＳ 明朝" w:eastAsia="ＭＳ 明朝" w:hAnsi="ＭＳ 明朝" w:hint="eastAsia"/>
          <w:color w:val="000000" w:themeColor="text1"/>
        </w:rPr>
        <w:t xml:space="preserve">　補助事業者は、補助事業を承継させるときは、速やかに補助事業承継承認申請書（様式第</w:t>
      </w:r>
      <w:r w:rsidR="005F0FE3" w:rsidRPr="00C91A1D">
        <w:rPr>
          <w:rFonts w:ascii="ＭＳ 明朝" w:eastAsia="ＭＳ 明朝" w:hAnsi="ＭＳ 明朝" w:hint="eastAsia"/>
          <w:color w:val="000000" w:themeColor="text1"/>
        </w:rPr>
        <w:t>７</w:t>
      </w:r>
      <w:r w:rsidR="00F51080" w:rsidRPr="00C91A1D">
        <w:rPr>
          <w:rFonts w:ascii="ＭＳ 明朝" w:eastAsia="ＭＳ 明朝" w:hAnsi="ＭＳ 明朝" w:hint="eastAsia"/>
          <w:color w:val="000000" w:themeColor="text1"/>
        </w:rPr>
        <w:t>号）を市長に提出し承認を受けなければならない。なお、当該補助事業を承継するものは公募要領に定める応募資格の要件を満たした</w:t>
      </w:r>
      <w:r w:rsidR="00512BB2" w:rsidRPr="00C91A1D">
        <w:rPr>
          <w:rFonts w:ascii="ＭＳ 明朝" w:eastAsia="ＭＳ 明朝" w:hAnsi="ＭＳ 明朝" w:hint="eastAsia"/>
          <w:color w:val="000000" w:themeColor="text1"/>
        </w:rPr>
        <w:t>者</w:t>
      </w:r>
      <w:r w:rsidR="00F51080" w:rsidRPr="00C91A1D">
        <w:rPr>
          <w:rFonts w:ascii="ＭＳ 明朝" w:eastAsia="ＭＳ 明朝" w:hAnsi="ＭＳ 明朝" w:hint="eastAsia"/>
          <w:color w:val="000000" w:themeColor="text1"/>
        </w:rPr>
        <w:t>とする。</w:t>
      </w:r>
    </w:p>
    <w:p w14:paraId="7B953B3E" w14:textId="77777777" w:rsidR="00F51080" w:rsidRPr="00C91A1D" w:rsidRDefault="00F51080" w:rsidP="00BE45DE">
      <w:pPr>
        <w:rPr>
          <w:rFonts w:ascii="ＭＳ 明朝" w:eastAsia="ＭＳ 明朝" w:hAnsi="ＭＳ 明朝"/>
          <w:color w:val="000000" w:themeColor="text1"/>
        </w:rPr>
      </w:pPr>
    </w:p>
    <w:p w14:paraId="696F99C2"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（事情変更による決定の取消し等）</w:t>
      </w:r>
    </w:p>
    <w:p w14:paraId="796A8DDD" w14:textId="13C8FBA3"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８</w:t>
      </w:r>
      <w:r w:rsidRPr="00C91A1D">
        <w:rPr>
          <w:rFonts w:ascii="ＭＳ 明朝" w:eastAsia="ＭＳ 明朝" w:hAnsi="ＭＳ 明朝" w:hint="eastAsia"/>
          <w:color w:val="000000" w:themeColor="text1"/>
        </w:rPr>
        <w:t>条</w:t>
      </w:r>
      <w:r w:rsidRPr="00C91A1D">
        <w:rPr>
          <w:rFonts w:ascii="ＭＳ 明朝" w:eastAsia="ＭＳ 明朝" w:hAnsi="ＭＳ 明朝"/>
          <w:color w:val="000000" w:themeColor="text1"/>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07D14C7A" w14:textId="23884821"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w:t>
      </w:r>
      <w:r w:rsidRPr="00C91A1D">
        <w:rPr>
          <w:rFonts w:ascii="ＭＳ 明朝" w:eastAsia="ＭＳ 明朝" w:hAnsi="ＭＳ 明朝"/>
          <w:color w:val="000000" w:themeColor="text1"/>
        </w:rPr>
        <w:t xml:space="preserve">  前項の取消し又は変更を行った場合においては、市長は、</w:t>
      </w:r>
      <w:r w:rsidR="000A381E" w:rsidRPr="00C91A1D">
        <w:rPr>
          <w:rFonts w:ascii="ＭＳ 明朝" w:eastAsia="ＭＳ 明朝" w:hAnsi="ＭＳ 明朝" w:hint="eastAsia"/>
          <w:color w:val="000000" w:themeColor="text1"/>
        </w:rPr>
        <w:t>新たな脱炭素技術実証・事業化支援事業補助金</w:t>
      </w:r>
      <w:r w:rsidRPr="00C91A1D">
        <w:rPr>
          <w:rFonts w:ascii="ＭＳ 明朝" w:eastAsia="ＭＳ 明朝" w:hAnsi="ＭＳ 明朝"/>
          <w:color w:val="000000" w:themeColor="text1"/>
        </w:rPr>
        <w:t>事情変更による交付決定取消・変更通知書（様式第</w:t>
      </w:r>
      <w:r w:rsidR="005F0FE3" w:rsidRPr="00C91A1D">
        <w:rPr>
          <w:rFonts w:ascii="ＭＳ 明朝" w:eastAsia="ＭＳ 明朝" w:hAnsi="ＭＳ 明朝" w:hint="eastAsia"/>
          <w:color w:val="000000" w:themeColor="text1"/>
        </w:rPr>
        <w:t>８</w:t>
      </w:r>
      <w:r w:rsidRPr="00C91A1D">
        <w:rPr>
          <w:rFonts w:ascii="ＭＳ 明朝" w:eastAsia="ＭＳ 明朝" w:hAnsi="ＭＳ 明朝"/>
          <w:color w:val="000000" w:themeColor="text1"/>
        </w:rPr>
        <w:t>号）により補助事業者に通知するものとする。</w:t>
      </w:r>
    </w:p>
    <w:p w14:paraId="60969995" w14:textId="77777777" w:rsidR="000A381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w:t>
      </w:r>
      <w:r w:rsidRPr="00C91A1D">
        <w:rPr>
          <w:rFonts w:ascii="ＭＳ 明朝" w:eastAsia="ＭＳ 明朝" w:hAnsi="ＭＳ 明朝"/>
          <w:color w:val="000000" w:themeColor="text1"/>
        </w:rPr>
        <w:t xml:space="preserve">  市長は、補助金の交付の決定の取消し又は変更により特別に必要となった次に掲げる経費に限り、補助金を交付することができる。</w:t>
      </w:r>
    </w:p>
    <w:p w14:paraId="5D32B8E6" w14:textId="77777777" w:rsidR="000A381E" w:rsidRPr="00C91A1D" w:rsidRDefault="00BE45DE" w:rsidP="00BE45DE">
      <w:pPr>
        <w:pStyle w:val="a7"/>
        <w:numPr>
          <w:ilvl w:val="0"/>
          <w:numId w:val="6"/>
        </w:numPr>
        <w:ind w:leftChars="0"/>
        <w:rPr>
          <w:rFonts w:ascii="ＭＳ 明朝" w:eastAsia="ＭＳ 明朝" w:hAnsi="ＭＳ 明朝"/>
          <w:color w:val="000000" w:themeColor="text1"/>
        </w:rPr>
      </w:pPr>
      <w:r w:rsidRPr="00C91A1D">
        <w:rPr>
          <w:rFonts w:ascii="ＭＳ 明朝" w:eastAsia="ＭＳ 明朝" w:hAnsi="ＭＳ 明朝"/>
          <w:color w:val="000000" w:themeColor="text1"/>
        </w:rPr>
        <w:t>補助事業に係る機械器具及び仮設物の撤去その他の残務処理に要する経費</w:t>
      </w:r>
    </w:p>
    <w:p w14:paraId="1CD28B3D" w14:textId="0065D1EA" w:rsidR="00BE45DE" w:rsidRPr="00C91A1D" w:rsidRDefault="00BE45DE" w:rsidP="00BE45DE">
      <w:pPr>
        <w:pStyle w:val="a7"/>
        <w:numPr>
          <w:ilvl w:val="0"/>
          <w:numId w:val="6"/>
        </w:numPr>
        <w:ind w:leftChars="0"/>
        <w:rPr>
          <w:rFonts w:ascii="ＭＳ 明朝" w:eastAsia="ＭＳ 明朝" w:hAnsi="ＭＳ 明朝"/>
          <w:color w:val="000000" w:themeColor="text1"/>
        </w:rPr>
      </w:pPr>
      <w:r w:rsidRPr="00C91A1D">
        <w:rPr>
          <w:rFonts w:ascii="ＭＳ 明朝" w:eastAsia="ＭＳ 明朝" w:hAnsi="ＭＳ 明朝"/>
          <w:color w:val="000000" w:themeColor="text1"/>
        </w:rPr>
        <w:t>補助事業を行うため締結した契約の解除により必要となった賠償金の支払に要する経費</w:t>
      </w:r>
    </w:p>
    <w:p w14:paraId="54345B95" w14:textId="69202D43"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４</w:t>
      </w:r>
      <w:r w:rsidRPr="00C91A1D">
        <w:rPr>
          <w:rFonts w:ascii="ＭＳ 明朝" w:eastAsia="ＭＳ 明朝" w:hAnsi="ＭＳ 明朝"/>
          <w:color w:val="000000" w:themeColor="text1"/>
        </w:rPr>
        <w:t xml:space="preserve">  第</w:t>
      </w:r>
      <w:r w:rsidR="00C2398B" w:rsidRPr="00C91A1D">
        <w:rPr>
          <w:rFonts w:ascii="ＭＳ 明朝" w:eastAsia="ＭＳ 明朝" w:hAnsi="ＭＳ 明朝" w:hint="eastAsia"/>
          <w:color w:val="000000" w:themeColor="text1"/>
        </w:rPr>
        <w:t>３</w:t>
      </w:r>
      <w:r w:rsidRPr="00C91A1D">
        <w:rPr>
          <w:rFonts w:ascii="ＭＳ 明朝" w:eastAsia="ＭＳ 明朝" w:hAnsi="ＭＳ 明朝"/>
          <w:color w:val="000000" w:themeColor="text1"/>
        </w:rPr>
        <w:t>条から前条までの規定は、前項の規定による補助金の交付について準用する。</w:t>
      </w:r>
    </w:p>
    <w:p w14:paraId="77AA3459" w14:textId="77777777" w:rsidR="00BE45DE" w:rsidRPr="00C91A1D" w:rsidRDefault="00BE45DE" w:rsidP="00BE45DE">
      <w:pPr>
        <w:rPr>
          <w:rFonts w:ascii="ＭＳ 明朝" w:eastAsia="ＭＳ 明朝" w:hAnsi="ＭＳ 明朝"/>
          <w:color w:val="000000" w:themeColor="text1"/>
        </w:rPr>
      </w:pPr>
    </w:p>
    <w:p w14:paraId="57A736A3"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（補助事業等の適正な遂行）</w:t>
      </w:r>
    </w:p>
    <w:p w14:paraId="44E7F23E" w14:textId="5D241E29"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C2398B" w:rsidRPr="00C91A1D">
        <w:rPr>
          <w:rFonts w:ascii="ＭＳ 明朝" w:eastAsia="ＭＳ 明朝" w:hAnsi="ＭＳ 明朝" w:hint="eastAsia"/>
          <w:color w:val="000000" w:themeColor="text1"/>
        </w:rPr>
        <w:t>９</w:t>
      </w:r>
      <w:r w:rsidRPr="00C91A1D">
        <w:rPr>
          <w:rFonts w:ascii="ＭＳ 明朝" w:eastAsia="ＭＳ 明朝" w:hAnsi="ＭＳ 明朝" w:hint="eastAsia"/>
          <w:color w:val="000000" w:themeColor="text1"/>
        </w:rPr>
        <w:t>条</w:t>
      </w:r>
      <w:r w:rsidRPr="00C91A1D">
        <w:rPr>
          <w:rFonts w:ascii="ＭＳ 明朝" w:eastAsia="ＭＳ 明朝" w:hAnsi="ＭＳ 明朝"/>
          <w:color w:val="000000" w:themeColor="text1"/>
        </w:rPr>
        <w:t xml:space="preserve">  補助事業者は、補助金を他の用途に使用してはならない。</w:t>
      </w:r>
    </w:p>
    <w:p w14:paraId="11450500" w14:textId="77777777" w:rsidR="00BE45DE" w:rsidRPr="00C91A1D" w:rsidRDefault="00BE45DE" w:rsidP="00BE45DE">
      <w:pPr>
        <w:rPr>
          <w:rFonts w:ascii="ＭＳ 明朝" w:eastAsia="ＭＳ 明朝" w:hAnsi="ＭＳ 明朝"/>
          <w:color w:val="000000" w:themeColor="text1"/>
        </w:rPr>
      </w:pPr>
    </w:p>
    <w:p w14:paraId="1FDD87A0"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（立入検査等）</w:t>
      </w:r>
    </w:p>
    <w:p w14:paraId="36230212" w14:textId="004331DC"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C2398B" w:rsidRPr="00C91A1D">
        <w:rPr>
          <w:rFonts w:ascii="ＭＳ 明朝" w:eastAsia="ＭＳ 明朝" w:hAnsi="ＭＳ 明朝" w:hint="eastAsia"/>
          <w:color w:val="000000" w:themeColor="text1"/>
        </w:rPr>
        <w:t>10</w:t>
      </w:r>
      <w:r w:rsidRPr="00C91A1D">
        <w:rPr>
          <w:rFonts w:ascii="ＭＳ 明朝" w:eastAsia="ＭＳ 明朝" w:hAnsi="ＭＳ 明朝"/>
          <w:color w:val="000000" w:themeColor="text1"/>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706C2C18" w14:textId="77777777" w:rsidR="00BE45DE" w:rsidRPr="00C91A1D" w:rsidRDefault="00BE45DE" w:rsidP="00BE45DE">
      <w:pPr>
        <w:rPr>
          <w:rFonts w:ascii="ＭＳ 明朝" w:eastAsia="ＭＳ 明朝" w:hAnsi="ＭＳ 明朝"/>
          <w:color w:val="000000" w:themeColor="text1"/>
        </w:rPr>
      </w:pPr>
    </w:p>
    <w:p w14:paraId="5EAED6C2" w14:textId="2FEC45F0" w:rsidR="00165E2C" w:rsidRPr="00C91A1D" w:rsidRDefault="001C263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（事業着手届）</w:t>
      </w:r>
    </w:p>
    <w:p w14:paraId="186508D7" w14:textId="596432F0" w:rsidR="001C2630" w:rsidRPr="00C91A1D" w:rsidRDefault="001C263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Pr="00C91A1D">
        <w:rPr>
          <w:rFonts w:ascii="ＭＳ 明朝" w:eastAsia="ＭＳ 明朝" w:hAnsi="ＭＳ 明朝"/>
          <w:color w:val="000000" w:themeColor="text1"/>
        </w:rPr>
        <w:t xml:space="preserve">11条　</w:t>
      </w:r>
      <w:bookmarkStart w:id="1" w:name="_Hlk193268542"/>
      <w:r w:rsidRPr="00C91A1D">
        <w:rPr>
          <w:rFonts w:ascii="ＭＳ 明朝" w:eastAsia="ＭＳ 明朝" w:hAnsi="ＭＳ 明朝" w:hint="eastAsia"/>
          <w:color w:val="000000" w:themeColor="text1"/>
        </w:rPr>
        <w:t>補助事業者は、</w:t>
      </w:r>
      <w:r w:rsidR="00C91E30" w:rsidRPr="00C91A1D">
        <w:rPr>
          <w:rFonts w:ascii="ＭＳ 明朝" w:eastAsia="ＭＳ 明朝" w:hAnsi="ＭＳ 明朝" w:hint="eastAsia"/>
          <w:color w:val="000000" w:themeColor="text1"/>
        </w:rPr>
        <w:t>補助事業に着手した場合、</w:t>
      </w:r>
      <w:r w:rsidR="007F25F7" w:rsidRPr="00C91A1D">
        <w:rPr>
          <w:rFonts w:ascii="ＭＳ 明朝" w:eastAsia="ＭＳ 明朝" w:hAnsi="ＭＳ 明朝" w:hint="eastAsia"/>
          <w:color w:val="000000" w:themeColor="text1"/>
        </w:rPr>
        <w:t>速やかに新たな脱炭素技術実証・事業化支援事業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事業着手届</w:t>
      </w:r>
      <w:bookmarkStart w:id="2" w:name="_Hlk193269554"/>
      <w:r w:rsidRPr="00C91A1D">
        <w:rPr>
          <w:rFonts w:ascii="ＭＳ 明朝" w:eastAsia="ＭＳ 明朝" w:hAnsi="ＭＳ 明朝"/>
          <w:color w:val="000000" w:themeColor="text1"/>
        </w:rPr>
        <w:t>（様式第</w:t>
      </w:r>
      <w:r w:rsidR="005F0FE3" w:rsidRPr="00C91A1D">
        <w:rPr>
          <w:rFonts w:ascii="ＭＳ 明朝" w:eastAsia="ＭＳ 明朝" w:hAnsi="ＭＳ 明朝" w:hint="eastAsia"/>
          <w:color w:val="000000" w:themeColor="text1"/>
        </w:rPr>
        <w:t>９</w:t>
      </w:r>
      <w:r w:rsidRPr="00C91A1D">
        <w:rPr>
          <w:rFonts w:ascii="ＭＳ 明朝" w:eastAsia="ＭＳ 明朝" w:hAnsi="ＭＳ 明朝"/>
          <w:color w:val="000000" w:themeColor="text1"/>
        </w:rPr>
        <w:t>号）</w:t>
      </w:r>
      <w:bookmarkEnd w:id="2"/>
      <w:r w:rsidRPr="00C91A1D">
        <w:rPr>
          <w:rFonts w:ascii="ＭＳ 明朝" w:eastAsia="ＭＳ 明朝" w:hAnsi="ＭＳ 明朝"/>
          <w:color w:val="000000" w:themeColor="text1"/>
        </w:rPr>
        <w:t>を市長に提出しなければならない。</w:t>
      </w:r>
      <w:bookmarkEnd w:id="1"/>
    </w:p>
    <w:p w14:paraId="71F2DE82" w14:textId="77777777" w:rsidR="001C2630" w:rsidRPr="00C91A1D" w:rsidRDefault="001C2630" w:rsidP="00224EF0">
      <w:pPr>
        <w:ind w:left="210" w:hangingChars="100" w:hanging="210"/>
        <w:rPr>
          <w:rFonts w:ascii="ＭＳ 明朝" w:eastAsia="ＭＳ 明朝" w:hAnsi="ＭＳ 明朝"/>
          <w:color w:val="000000" w:themeColor="text1"/>
        </w:rPr>
      </w:pPr>
    </w:p>
    <w:p w14:paraId="00E47E86"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（実績報告）</w:t>
      </w:r>
    </w:p>
    <w:p w14:paraId="60A6CC60" w14:textId="010D0195" w:rsidR="00745877"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12</w:t>
      </w:r>
      <w:r w:rsidRPr="00C91A1D">
        <w:rPr>
          <w:rFonts w:ascii="ＭＳ 明朝" w:eastAsia="ＭＳ 明朝" w:hAnsi="ＭＳ 明朝"/>
          <w:color w:val="000000" w:themeColor="text1"/>
        </w:rPr>
        <w:t>条　補助事業者は、補助事業が完了したとき又は補助事業の廃止の承認を受けたときは</w:t>
      </w:r>
      <w:r w:rsidR="00745877"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実績報告書（様式第</w:t>
      </w:r>
      <w:r w:rsidR="005F0FE3" w:rsidRPr="00C91A1D">
        <w:rPr>
          <w:rFonts w:ascii="ＭＳ 明朝" w:eastAsia="ＭＳ 明朝" w:hAnsi="ＭＳ 明朝" w:hint="eastAsia"/>
          <w:color w:val="000000" w:themeColor="text1"/>
        </w:rPr>
        <w:t>10</w:t>
      </w:r>
      <w:r w:rsidRPr="00C91A1D">
        <w:rPr>
          <w:rFonts w:ascii="ＭＳ 明朝" w:eastAsia="ＭＳ 明朝" w:hAnsi="ＭＳ 明朝"/>
          <w:color w:val="000000" w:themeColor="text1"/>
        </w:rPr>
        <w:t>号）に規則第14条各号に掲げる事項を記載し、</w:t>
      </w:r>
      <w:r w:rsidR="008D7F53" w:rsidRPr="00C91A1D">
        <w:rPr>
          <w:rFonts w:ascii="ＭＳ 明朝" w:eastAsia="ＭＳ 明朝" w:hAnsi="ＭＳ 明朝" w:hint="eastAsia"/>
          <w:color w:val="000000" w:themeColor="text1"/>
        </w:rPr>
        <w:t>次に掲げる書類</w:t>
      </w:r>
      <w:r w:rsidRPr="00C91A1D">
        <w:rPr>
          <w:rFonts w:ascii="ＭＳ 明朝" w:eastAsia="ＭＳ 明朝" w:hAnsi="ＭＳ 明朝"/>
          <w:color w:val="000000" w:themeColor="text1"/>
        </w:rPr>
        <w:t>を添付して、</w:t>
      </w:r>
      <w:bookmarkStart w:id="3" w:name="_Hlk189824879"/>
      <w:r w:rsidR="001C2630" w:rsidRPr="00C91A1D">
        <w:rPr>
          <w:rFonts w:ascii="ＭＳ 明朝" w:eastAsia="ＭＳ 明朝" w:hAnsi="ＭＳ 明朝" w:hint="eastAsia"/>
          <w:color w:val="000000" w:themeColor="text1"/>
        </w:rPr>
        <w:t>当該年度の</w:t>
      </w:r>
      <w:r w:rsidR="00A8172D">
        <w:rPr>
          <w:rFonts w:ascii="ＭＳ 明朝" w:eastAsia="ＭＳ 明朝" w:hAnsi="ＭＳ 明朝" w:hint="eastAsia"/>
          <w:color w:val="000000" w:themeColor="text1"/>
        </w:rPr>
        <w:t>３</w:t>
      </w:r>
      <w:r w:rsidR="001C2630" w:rsidRPr="00C91A1D">
        <w:rPr>
          <w:rFonts w:ascii="ＭＳ 明朝" w:eastAsia="ＭＳ 明朝" w:hAnsi="ＭＳ 明朝" w:hint="eastAsia"/>
          <w:color w:val="000000" w:themeColor="text1"/>
        </w:rPr>
        <w:t>月末日</w:t>
      </w:r>
      <w:r w:rsidR="004F4DCE" w:rsidRPr="00C91A1D">
        <w:rPr>
          <w:rFonts w:ascii="ＭＳ 明朝" w:eastAsia="ＭＳ 明朝" w:hAnsi="ＭＳ 明朝" w:hint="eastAsia"/>
          <w:color w:val="000000" w:themeColor="text1"/>
        </w:rPr>
        <w:t>又は補助事業の廃止の承認を受けた日の翌日から起算して30日を経過</w:t>
      </w:r>
      <w:r w:rsidR="006E4CBE" w:rsidRPr="00C91A1D">
        <w:rPr>
          <w:rFonts w:ascii="ＭＳ 明朝" w:eastAsia="ＭＳ 明朝" w:hAnsi="ＭＳ 明朝" w:hint="eastAsia"/>
          <w:color w:val="000000" w:themeColor="text1"/>
        </w:rPr>
        <w:t>する</w:t>
      </w:r>
      <w:r w:rsidR="004F4DCE" w:rsidRPr="00C91A1D">
        <w:rPr>
          <w:rFonts w:ascii="ＭＳ 明朝" w:eastAsia="ＭＳ 明朝" w:hAnsi="ＭＳ 明朝" w:hint="eastAsia"/>
          <w:color w:val="000000" w:themeColor="text1"/>
        </w:rPr>
        <w:t>日</w:t>
      </w:r>
      <w:r w:rsidRPr="00C91A1D">
        <w:rPr>
          <w:rFonts w:ascii="ＭＳ 明朝" w:eastAsia="ＭＳ 明朝" w:hAnsi="ＭＳ 明朝"/>
          <w:color w:val="000000" w:themeColor="text1"/>
        </w:rPr>
        <w:t>までに</w:t>
      </w:r>
      <w:bookmarkEnd w:id="3"/>
      <w:r w:rsidRPr="00C91A1D">
        <w:rPr>
          <w:rFonts w:ascii="ＭＳ 明朝" w:eastAsia="ＭＳ 明朝" w:hAnsi="ＭＳ 明朝"/>
          <w:color w:val="000000" w:themeColor="text1"/>
        </w:rPr>
        <w:t>市長に提出しなければならない。</w:t>
      </w:r>
    </w:p>
    <w:p w14:paraId="5B78E079" w14:textId="4A6E815F" w:rsidR="008D7F53" w:rsidRPr="00C91A1D" w:rsidRDefault="008D7F53" w:rsidP="008D7F53">
      <w:pPr>
        <w:pStyle w:val="a7"/>
        <w:numPr>
          <w:ilvl w:val="0"/>
          <w:numId w:val="7"/>
        </w:numPr>
        <w:ind w:leftChars="0" w:left="567"/>
        <w:rPr>
          <w:rFonts w:ascii="ＭＳ 明朝" w:eastAsia="ＭＳ 明朝" w:hAnsi="ＭＳ 明朝"/>
          <w:color w:val="000000" w:themeColor="text1"/>
        </w:rPr>
      </w:pPr>
      <w:bookmarkStart w:id="4" w:name="_Hlk193269309"/>
      <w:r w:rsidRPr="00C91A1D">
        <w:rPr>
          <w:rFonts w:ascii="ＭＳ 明朝" w:eastAsia="ＭＳ 明朝" w:hAnsi="ＭＳ 明朝" w:hint="eastAsia"/>
          <w:color w:val="000000" w:themeColor="text1"/>
        </w:rPr>
        <w:t>補助事業</w:t>
      </w:r>
      <w:r w:rsidR="005E6454" w:rsidRPr="00C91A1D">
        <w:rPr>
          <w:rFonts w:ascii="ＭＳ 明朝" w:eastAsia="ＭＳ 明朝" w:hAnsi="ＭＳ 明朝" w:hint="eastAsia"/>
          <w:color w:val="000000" w:themeColor="text1"/>
        </w:rPr>
        <w:t>の</w:t>
      </w:r>
      <w:r w:rsidRPr="00C91A1D">
        <w:rPr>
          <w:rFonts w:ascii="ＭＳ 明朝" w:eastAsia="ＭＳ 明朝" w:hAnsi="ＭＳ 明朝" w:hint="eastAsia"/>
          <w:color w:val="000000" w:themeColor="text1"/>
        </w:rPr>
        <w:t>契約</w:t>
      </w:r>
      <w:r w:rsidR="00AD32CD" w:rsidRPr="00C91A1D">
        <w:rPr>
          <w:rFonts w:ascii="ＭＳ 明朝" w:eastAsia="ＭＳ 明朝" w:hAnsi="ＭＳ 明朝" w:hint="eastAsia"/>
          <w:color w:val="000000" w:themeColor="text1"/>
        </w:rPr>
        <w:t>書等</w:t>
      </w:r>
      <w:r w:rsidRPr="00C91A1D">
        <w:rPr>
          <w:rFonts w:ascii="ＭＳ 明朝" w:eastAsia="ＭＳ 明朝" w:hAnsi="ＭＳ 明朝" w:hint="eastAsia"/>
          <w:color w:val="000000" w:themeColor="text1"/>
        </w:rPr>
        <w:t>の写し（経費の内訳が分かる書類を含む。）</w:t>
      </w:r>
    </w:p>
    <w:p w14:paraId="2DDBA98A" w14:textId="2B3426B5" w:rsidR="008D7F53" w:rsidRPr="00C91A1D" w:rsidRDefault="008D7F53" w:rsidP="00065151">
      <w:pPr>
        <w:pStyle w:val="a7"/>
        <w:numPr>
          <w:ilvl w:val="0"/>
          <w:numId w:val="7"/>
        </w:numPr>
        <w:ind w:leftChars="0" w:left="567"/>
        <w:rPr>
          <w:rFonts w:ascii="ＭＳ 明朝" w:eastAsia="ＭＳ 明朝" w:hAnsi="ＭＳ 明朝"/>
          <w:color w:val="000000" w:themeColor="text1"/>
        </w:rPr>
      </w:pPr>
      <w:bookmarkStart w:id="5" w:name="_Hlk193269330"/>
      <w:bookmarkEnd w:id="4"/>
      <w:r w:rsidRPr="00C91A1D">
        <w:rPr>
          <w:rFonts w:ascii="ＭＳ 明朝" w:eastAsia="ＭＳ 明朝" w:hAnsi="ＭＳ 明朝" w:hint="eastAsia"/>
          <w:color w:val="000000" w:themeColor="text1"/>
        </w:rPr>
        <w:t>補助事業に係る支出を</w:t>
      </w:r>
      <w:r w:rsidR="00321D80" w:rsidRPr="00C91A1D">
        <w:rPr>
          <w:rFonts w:ascii="ＭＳ 明朝" w:eastAsia="ＭＳ 明朝" w:hAnsi="ＭＳ 明朝" w:hint="eastAsia"/>
          <w:color w:val="000000" w:themeColor="text1"/>
        </w:rPr>
        <w:t>証する</w:t>
      </w:r>
      <w:r w:rsidRPr="00C91A1D">
        <w:rPr>
          <w:rFonts w:ascii="ＭＳ 明朝" w:eastAsia="ＭＳ 明朝" w:hAnsi="ＭＳ 明朝" w:hint="eastAsia"/>
          <w:color w:val="000000" w:themeColor="text1"/>
        </w:rPr>
        <w:t>書類の写し</w:t>
      </w:r>
      <w:r w:rsidR="00065151" w:rsidRPr="00C91A1D">
        <w:rPr>
          <w:rFonts w:ascii="ＭＳ 明朝" w:eastAsia="ＭＳ 明朝" w:hAnsi="ＭＳ 明朝" w:hint="eastAsia"/>
          <w:color w:val="000000" w:themeColor="text1"/>
        </w:rPr>
        <w:t>（</w:t>
      </w:r>
      <w:r w:rsidRPr="00C91A1D">
        <w:rPr>
          <w:rFonts w:ascii="ＭＳ 明朝" w:eastAsia="ＭＳ 明朝" w:hAnsi="ＭＳ 明朝" w:hint="eastAsia"/>
          <w:color w:val="000000" w:themeColor="text1"/>
        </w:rPr>
        <w:t>経費の内訳が明記されていない場合は、補助事業に係る経費の内訳書類又はこれに代わるもの</w:t>
      </w:r>
      <w:r w:rsidR="00065151" w:rsidRPr="00C91A1D">
        <w:rPr>
          <w:rFonts w:ascii="ＭＳ 明朝" w:eastAsia="ＭＳ 明朝" w:hAnsi="ＭＳ 明朝" w:hint="eastAsia"/>
          <w:color w:val="000000" w:themeColor="text1"/>
        </w:rPr>
        <w:t>を含む。）</w:t>
      </w:r>
    </w:p>
    <w:p w14:paraId="7B340A7B" w14:textId="6C355D6E" w:rsidR="008D7F53" w:rsidRPr="00C91A1D" w:rsidRDefault="008D7F53" w:rsidP="008D7F53">
      <w:pPr>
        <w:pStyle w:val="a7"/>
        <w:numPr>
          <w:ilvl w:val="0"/>
          <w:numId w:val="7"/>
        </w:numPr>
        <w:ind w:leftChars="0" w:left="567"/>
        <w:rPr>
          <w:rFonts w:ascii="ＭＳ 明朝" w:eastAsia="ＭＳ 明朝" w:hAnsi="ＭＳ 明朝"/>
          <w:color w:val="000000" w:themeColor="text1"/>
        </w:rPr>
      </w:pPr>
      <w:bookmarkStart w:id="6" w:name="_Hlk193269399"/>
      <w:bookmarkEnd w:id="5"/>
      <w:r w:rsidRPr="00C91A1D">
        <w:rPr>
          <w:rFonts w:ascii="ＭＳ 明朝" w:eastAsia="ＭＳ 明朝" w:hAnsi="ＭＳ 明朝" w:hint="eastAsia"/>
          <w:color w:val="000000" w:themeColor="text1"/>
        </w:rPr>
        <w:t>その他市長が必要と認める書類</w:t>
      </w:r>
    </w:p>
    <w:bookmarkEnd w:id="6"/>
    <w:p w14:paraId="371608DD" w14:textId="77777777" w:rsidR="00BE45DE" w:rsidRPr="00C91A1D" w:rsidRDefault="00BE45DE" w:rsidP="00BE45DE">
      <w:pPr>
        <w:rPr>
          <w:rFonts w:ascii="ＭＳ 明朝" w:eastAsia="ＭＳ 明朝" w:hAnsi="ＭＳ 明朝"/>
          <w:color w:val="000000" w:themeColor="text1"/>
        </w:rPr>
      </w:pPr>
    </w:p>
    <w:p w14:paraId="635EE30B"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（補助金の額の確定等）</w:t>
      </w:r>
    </w:p>
    <w:p w14:paraId="4A391841" w14:textId="099CC67B"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条  市長は、前条の規定による実績報告書の提出を受けたときは、報告書等の書類の審査</w:t>
      </w:r>
      <w:r w:rsidR="00756F36" w:rsidRPr="00C91A1D">
        <w:rPr>
          <w:rFonts w:ascii="ＭＳ 明朝" w:eastAsia="ＭＳ 明朝" w:hAnsi="ＭＳ 明朝" w:hint="eastAsia"/>
          <w:color w:val="000000" w:themeColor="text1"/>
        </w:rPr>
        <w:t>、</w:t>
      </w:r>
      <w:r w:rsidRPr="00C91A1D">
        <w:rPr>
          <w:rFonts w:ascii="ＭＳ 明朝" w:eastAsia="ＭＳ 明朝" w:hAnsi="ＭＳ 明朝"/>
          <w:color w:val="000000" w:themeColor="text1"/>
        </w:rPr>
        <w:t>領収書等根拠資料の現地調査等により、当該報告に係る補助事業の成果が補助金の交付の決定の内容及びこれに付した条件に適合するものであるかどうかを調査し、適合すると認めたときは、交付すべき補助金の額を確定し、</w:t>
      </w:r>
      <w:r w:rsidR="004E23A4"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額確定通知書（様式第</w:t>
      </w:r>
      <w:r w:rsidR="00C91E30" w:rsidRPr="00C91A1D">
        <w:rPr>
          <w:rFonts w:ascii="ＭＳ 明朝" w:eastAsia="ＭＳ 明朝" w:hAnsi="ＭＳ 明朝" w:hint="eastAsia"/>
          <w:color w:val="000000" w:themeColor="text1"/>
        </w:rPr>
        <w:t>11</w:t>
      </w:r>
      <w:r w:rsidRPr="00C91A1D">
        <w:rPr>
          <w:rFonts w:ascii="ＭＳ 明朝" w:eastAsia="ＭＳ 明朝" w:hAnsi="ＭＳ 明朝"/>
          <w:color w:val="000000" w:themeColor="text1"/>
        </w:rPr>
        <w:t>号）により補助事業者に通知するものとする。</w:t>
      </w:r>
    </w:p>
    <w:p w14:paraId="0B6447BD" w14:textId="77777777" w:rsidR="00BE45DE" w:rsidRPr="00C91A1D" w:rsidRDefault="00BE45DE" w:rsidP="00BE45DE">
      <w:pPr>
        <w:rPr>
          <w:rFonts w:ascii="ＭＳ 明朝" w:eastAsia="ＭＳ 明朝" w:hAnsi="ＭＳ 明朝"/>
          <w:color w:val="000000" w:themeColor="text1"/>
        </w:rPr>
      </w:pPr>
    </w:p>
    <w:p w14:paraId="2120D423"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（決定の取消し）</w:t>
      </w:r>
    </w:p>
    <w:p w14:paraId="0376F838" w14:textId="1B1DCAC4"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14</w:t>
      </w:r>
      <w:r w:rsidRPr="00C91A1D">
        <w:rPr>
          <w:rFonts w:ascii="ＭＳ 明朝" w:eastAsia="ＭＳ 明朝" w:hAnsi="ＭＳ 明朝"/>
          <w:color w:val="000000" w:themeColor="text1"/>
        </w:rPr>
        <w:t>条  規則第17条第３項の規定による通知においては、市長は</w:t>
      </w:r>
      <w:r w:rsidR="004E23A4"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交付決定取消通知書（様式第</w:t>
      </w:r>
      <w:r w:rsidR="00C91E30" w:rsidRPr="00C91A1D">
        <w:rPr>
          <w:rFonts w:ascii="ＭＳ 明朝" w:eastAsia="ＭＳ 明朝" w:hAnsi="ＭＳ 明朝" w:hint="eastAsia"/>
          <w:color w:val="000000" w:themeColor="text1"/>
        </w:rPr>
        <w:t>12</w:t>
      </w:r>
      <w:r w:rsidRPr="00C91A1D">
        <w:rPr>
          <w:rFonts w:ascii="ＭＳ 明朝" w:eastAsia="ＭＳ 明朝" w:hAnsi="ＭＳ 明朝"/>
          <w:color w:val="000000" w:themeColor="text1"/>
        </w:rPr>
        <w:t>号）により通知するものとする。</w:t>
      </w:r>
    </w:p>
    <w:p w14:paraId="061D23FC" w14:textId="77777777" w:rsidR="00BE45DE" w:rsidRPr="00C91A1D" w:rsidRDefault="00BE45DE" w:rsidP="00BE45DE">
      <w:pPr>
        <w:rPr>
          <w:rFonts w:ascii="ＭＳ 明朝" w:eastAsia="ＭＳ 明朝" w:hAnsi="ＭＳ 明朝"/>
          <w:color w:val="000000" w:themeColor="text1"/>
        </w:rPr>
      </w:pPr>
    </w:p>
    <w:p w14:paraId="26FA3165"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（関係書類の整備）</w:t>
      </w:r>
    </w:p>
    <w:p w14:paraId="6745C808" w14:textId="1D0FB821"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15</w:t>
      </w:r>
      <w:r w:rsidRPr="00C91A1D">
        <w:rPr>
          <w:rFonts w:ascii="ＭＳ 明朝" w:eastAsia="ＭＳ 明朝" w:hAnsi="ＭＳ 明朝"/>
          <w:color w:val="000000" w:themeColor="text1"/>
        </w:rPr>
        <w:t>条  補助事業者は、補助事業に係る経費の収支を明らかにした書類、帳簿等を常に整備し、第</w:t>
      </w:r>
      <w:r w:rsidR="00E74B45"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条の通知を受けた日から５年間保存しなければならない。</w:t>
      </w:r>
    </w:p>
    <w:p w14:paraId="7B17BAA9" w14:textId="77777777" w:rsidR="00BE45DE" w:rsidRPr="00C91A1D" w:rsidRDefault="00BE45DE" w:rsidP="00BE45DE">
      <w:pPr>
        <w:rPr>
          <w:rFonts w:ascii="ＭＳ 明朝" w:eastAsia="ＭＳ 明朝" w:hAnsi="ＭＳ 明朝"/>
          <w:color w:val="000000" w:themeColor="text1"/>
        </w:rPr>
      </w:pPr>
    </w:p>
    <w:p w14:paraId="5860EAD7"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（財産の処分の制限）</w:t>
      </w:r>
    </w:p>
    <w:p w14:paraId="191E2747" w14:textId="7EF77F52"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16</w:t>
      </w:r>
      <w:r w:rsidRPr="00C91A1D">
        <w:rPr>
          <w:rFonts w:ascii="ＭＳ 明朝" w:eastAsia="ＭＳ 明朝" w:hAnsi="ＭＳ 明朝"/>
          <w:color w:val="000000" w:themeColor="text1"/>
        </w:rPr>
        <w:t>条　補助事業者は、補助事業により取得した財産について台帳を設け、その保管状況を明らかにしなければならない。</w:t>
      </w:r>
    </w:p>
    <w:p w14:paraId="34D59B39" w14:textId="1BC9643A"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　規則第</w:t>
      </w:r>
      <w:r w:rsidRPr="00C91A1D">
        <w:rPr>
          <w:rFonts w:ascii="ＭＳ 明朝" w:eastAsia="ＭＳ 明朝" w:hAnsi="ＭＳ 明朝"/>
          <w:color w:val="000000" w:themeColor="text1"/>
        </w:rPr>
        <w:t>21条ただし書きに規定する市長が定める期間を経過する以前に当該財産を処分しようとするときは、取得財政処分承認申請書（様式第</w:t>
      </w:r>
      <w:r w:rsidR="00C91E30"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号）を市長に提出し、その承</w:t>
      </w:r>
      <w:r w:rsidRPr="00C91A1D">
        <w:rPr>
          <w:rFonts w:ascii="ＭＳ 明朝" w:eastAsia="ＭＳ 明朝" w:hAnsi="ＭＳ 明朝"/>
          <w:color w:val="000000" w:themeColor="text1"/>
        </w:rPr>
        <w:lastRenderedPageBreak/>
        <w:t>認を受けなければならない。</w:t>
      </w:r>
    </w:p>
    <w:p w14:paraId="431BCEEF" w14:textId="4F74BBEA" w:rsidR="00A73250"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　規則第</w:t>
      </w:r>
      <w:r w:rsidRPr="00C91A1D">
        <w:rPr>
          <w:rFonts w:ascii="ＭＳ 明朝" w:eastAsia="ＭＳ 明朝" w:hAnsi="ＭＳ 明朝"/>
          <w:color w:val="000000" w:themeColor="text1"/>
        </w:rPr>
        <w:t>21条ただし書き並びに同条２号の規定により市長が定める財産の種類及び期間は、次のとおりとする。</w:t>
      </w:r>
    </w:p>
    <w:tbl>
      <w:tblPr>
        <w:tblStyle w:val="a8"/>
        <w:tblW w:w="0" w:type="auto"/>
        <w:tblInd w:w="220" w:type="dxa"/>
        <w:tblLook w:val="04A0" w:firstRow="1" w:lastRow="0" w:firstColumn="1" w:lastColumn="0" w:noHBand="0" w:noVBand="1"/>
      </w:tblPr>
      <w:tblGrid>
        <w:gridCol w:w="3886"/>
        <w:gridCol w:w="4388"/>
      </w:tblGrid>
      <w:tr w:rsidR="00C91A1D" w:rsidRPr="00C91A1D" w14:paraId="2E5D2E29" w14:textId="77777777" w:rsidTr="00EF5952">
        <w:tc>
          <w:tcPr>
            <w:tcW w:w="3886" w:type="dxa"/>
          </w:tcPr>
          <w:p w14:paraId="0437A0FA" w14:textId="77777777" w:rsidR="00A73250" w:rsidRPr="00C91A1D" w:rsidRDefault="00A73250" w:rsidP="00A73250">
            <w:pPr>
              <w:jc w:val="center"/>
              <w:rPr>
                <w:rFonts w:ascii="ＭＳ 明朝" w:hAnsi="ＭＳ 明朝"/>
                <w:color w:val="000000" w:themeColor="text1"/>
                <w:sz w:val="21"/>
                <w:szCs w:val="21"/>
              </w:rPr>
            </w:pPr>
            <w:r w:rsidRPr="00C91A1D">
              <w:rPr>
                <w:rFonts w:ascii="ＭＳ 明朝" w:hAnsi="ＭＳ 明朝" w:hint="eastAsia"/>
                <w:color w:val="000000" w:themeColor="text1"/>
                <w:sz w:val="21"/>
                <w:szCs w:val="21"/>
              </w:rPr>
              <w:t>財産の種類</w:t>
            </w:r>
          </w:p>
        </w:tc>
        <w:tc>
          <w:tcPr>
            <w:tcW w:w="4388" w:type="dxa"/>
          </w:tcPr>
          <w:p w14:paraId="652743B4" w14:textId="77777777" w:rsidR="00A73250" w:rsidRPr="00C91A1D" w:rsidRDefault="00A73250" w:rsidP="00A73250">
            <w:pPr>
              <w:jc w:val="center"/>
              <w:rPr>
                <w:rFonts w:ascii="ＭＳ 明朝" w:hAnsi="ＭＳ 明朝"/>
                <w:color w:val="000000" w:themeColor="text1"/>
                <w:sz w:val="21"/>
                <w:szCs w:val="21"/>
              </w:rPr>
            </w:pPr>
            <w:r w:rsidRPr="00C91A1D">
              <w:rPr>
                <w:rFonts w:ascii="ＭＳ 明朝" w:hAnsi="ＭＳ 明朝" w:hint="eastAsia"/>
                <w:color w:val="000000" w:themeColor="text1"/>
                <w:sz w:val="21"/>
                <w:szCs w:val="21"/>
              </w:rPr>
              <w:t>期間</w:t>
            </w:r>
          </w:p>
        </w:tc>
      </w:tr>
      <w:tr w:rsidR="00C91A1D" w:rsidRPr="00C91A1D" w14:paraId="4105D57A" w14:textId="77777777" w:rsidTr="00EF5952">
        <w:tc>
          <w:tcPr>
            <w:tcW w:w="3886" w:type="dxa"/>
          </w:tcPr>
          <w:p w14:paraId="47C0A659" w14:textId="77777777" w:rsidR="00A73250" w:rsidRPr="00C91A1D" w:rsidRDefault="00A73250" w:rsidP="00A73250">
            <w:pPr>
              <w:rPr>
                <w:rFonts w:ascii="ＭＳ 明朝" w:hAnsi="ＭＳ 明朝"/>
                <w:color w:val="000000" w:themeColor="text1"/>
                <w:sz w:val="21"/>
                <w:szCs w:val="21"/>
              </w:rPr>
            </w:pPr>
            <w:r w:rsidRPr="00C91A1D">
              <w:rPr>
                <w:rFonts w:ascii="ＭＳ 明朝" w:hAnsi="ＭＳ 明朝" w:hint="eastAsia"/>
                <w:color w:val="000000" w:themeColor="text1"/>
                <w:sz w:val="21"/>
                <w:szCs w:val="21"/>
              </w:rPr>
              <w:t>取得価格又は効用の増加価格が50万円以上の財産</w:t>
            </w:r>
          </w:p>
        </w:tc>
        <w:tc>
          <w:tcPr>
            <w:tcW w:w="4388" w:type="dxa"/>
          </w:tcPr>
          <w:p w14:paraId="44BA7ACD" w14:textId="77777777" w:rsidR="00A73250" w:rsidRPr="00C91A1D" w:rsidRDefault="00A73250" w:rsidP="00A73250">
            <w:pPr>
              <w:rPr>
                <w:rFonts w:ascii="ＭＳ 明朝" w:hAnsi="ＭＳ 明朝"/>
                <w:color w:val="000000" w:themeColor="text1"/>
                <w:sz w:val="21"/>
                <w:szCs w:val="21"/>
              </w:rPr>
            </w:pPr>
            <w:r w:rsidRPr="00C91A1D">
              <w:rPr>
                <w:rFonts w:ascii="ＭＳ 明朝" w:hAnsi="ＭＳ 明朝" w:hint="eastAsia"/>
                <w:color w:val="000000" w:themeColor="text1"/>
                <w:sz w:val="21"/>
                <w:szCs w:val="21"/>
              </w:rPr>
              <w:t>減価償却資産の耐用年数等に関する省令（昭和40年大蔵省令第15号）に定める期間</w:t>
            </w:r>
          </w:p>
        </w:tc>
      </w:tr>
    </w:tbl>
    <w:p w14:paraId="6CEDFD8C" w14:textId="11915234" w:rsidR="009A34A8" w:rsidRPr="00C91A1D" w:rsidRDefault="00A73250"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４</w:t>
      </w:r>
      <w:r w:rsidR="00BE45DE" w:rsidRPr="00C91A1D">
        <w:rPr>
          <w:rFonts w:ascii="ＭＳ 明朝" w:eastAsia="ＭＳ 明朝" w:hAnsi="ＭＳ 明朝" w:hint="eastAsia"/>
          <w:color w:val="000000" w:themeColor="text1"/>
        </w:rPr>
        <w:t xml:space="preserve">　第２項の規定により市長の承認を受け、財産の処分を行うことにより収入があったときは、市長はその収入の全部又は一部を納付させることができる。</w:t>
      </w:r>
    </w:p>
    <w:p w14:paraId="2C65A8E9" w14:textId="77777777" w:rsidR="00BE45DE" w:rsidRPr="00C91A1D" w:rsidRDefault="00BE45DE" w:rsidP="00BE45DE">
      <w:pPr>
        <w:rPr>
          <w:rFonts w:ascii="ＭＳ 明朝" w:eastAsia="ＭＳ 明朝" w:hAnsi="ＭＳ 明朝"/>
          <w:color w:val="000000" w:themeColor="text1"/>
        </w:rPr>
      </w:pPr>
    </w:p>
    <w:p w14:paraId="530DBB06"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（実施結果の経過報告）</w:t>
      </w:r>
    </w:p>
    <w:p w14:paraId="50CCC0DA" w14:textId="168B6D0A"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17</w:t>
      </w:r>
      <w:r w:rsidRPr="00C91A1D">
        <w:rPr>
          <w:rFonts w:ascii="ＭＳ 明朝" w:eastAsia="ＭＳ 明朝" w:hAnsi="ＭＳ 明朝"/>
          <w:color w:val="000000" w:themeColor="text1"/>
        </w:rPr>
        <w:t>条　市長は、必要があると認めるときは、補助事業者に対し、当該補助事業の完了した日の属する会計年度の終了後５年間、補助事業に係る過去１年間の事業状況について、毎会計年度終了後15日以内に経過報告書（様式</w:t>
      </w:r>
      <w:r w:rsidR="00C91E30" w:rsidRPr="00C91A1D">
        <w:rPr>
          <w:rFonts w:ascii="ＭＳ 明朝" w:eastAsia="ＭＳ 明朝" w:hAnsi="ＭＳ 明朝" w:hint="eastAsia"/>
          <w:color w:val="000000" w:themeColor="text1"/>
        </w:rPr>
        <w:t>14</w:t>
      </w:r>
      <w:r w:rsidRPr="00C91A1D">
        <w:rPr>
          <w:rFonts w:ascii="ＭＳ 明朝" w:eastAsia="ＭＳ 明朝" w:hAnsi="ＭＳ 明朝"/>
          <w:color w:val="000000" w:themeColor="text1"/>
        </w:rPr>
        <w:t>号）の提出を求めることができる。</w:t>
      </w:r>
    </w:p>
    <w:p w14:paraId="76826E99" w14:textId="77777777" w:rsidR="00BE45DE" w:rsidRPr="00C91A1D" w:rsidRDefault="00BE45DE" w:rsidP="00BE45DE">
      <w:pPr>
        <w:rPr>
          <w:rFonts w:ascii="ＭＳ 明朝" w:eastAsia="ＭＳ 明朝" w:hAnsi="ＭＳ 明朝"/>
          <w:color w:val="000000" w:themeColor="text1"/>
        </w:rPr>
      </w:pPr>
    </w:p>
    <w:p w14:paraId="04D9DC5F"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（その他必要な事項）</w:t>
      </w:r>
    </w:p>
    <w:p w14:paraId="34E7D47F" w14:textId="1FC80113"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027D62" w:rsidRPr="00C91A1D">
        <w:rPr>
          <w:rFonts w:ascii="ＭＳ 明朝" w:eastAsia="ＭＳ 明朝" w:hAnsi="ＭＳ 明朝" w:hint="eastAsia"/>
          <w:color w:val="000000" w:themeColor="text1"/>
        </w:rPr>
        <w:t>18</w:t>
      </w:r>
      <w:r w:rsidRPr="00C91A1D">
        <w:rPr>
          <w:rFonts w:ascii="ＭＳ 明朝" w:eastAsia="ＭＳ 明朝" w:hAnsi="ＭＳ 明朝"/>
          <w:color w:val="000000" w:themeColor="text1"/>
        </w:rPr>
        <w:t>条　この要綱に定めるもののほか、補助金の交付に関し必要な事項は、市長が別に定める。</w:t>
      </w:r>
    </w:p>
    <w:p w14:paraId="3CCFD784" w14:textId="77777777" w:rsidR="00BE45DE" w:rsidRPr="00C91A1D" w:rsidRDefault="00BE45DE" w:rsidP="00BE45DE">
      <w:pPr>
        <w:rPr>
          <w:rFonts w:ascii="ＭＳ 明朝" w:eastAsia="ＭＳ 明朝" w:hAnsi="ＭＳ 明朝"/>
          <w:color w:val="000000" w:themeColor="text1"/>
        </w:rPr>
      </w:pPr>
    </w:p>
    <w:p w14:paraId="0C8BB275" w14:textId="525C58AB" w:rsidR="00BE45DE" w:rsidRPr="00C91A1D" w:rsidRDefault="00BE45DE" w:rsidP="00224EF0">
      <w:pPr>
        <w:ind w:firstLineChars="300" w:firstLine="630"/>
        <w:rPr>
          <w:rFonts w:ascii="ＭＳ 明朝" w:eastAsia="ＭＳ 明朝" w:hAnsi="ＭＳ 明朝"/>
          <w:color w:val="000000" w:themeColor="text1"/>
        </w:rPr>
      </w:pPr>
      <w:r w:rsidRPr="00C91A1D">
        <w:rPr>
          <w:rFonts w:ascii="ＭＳ 明朝" w:eastAsia="ＭＳ 明朝" w:hAnsi="ＭＳ 明朝" w:hint="eastAsia"/>
          <w:color w:val="000000" w:themeColor="text1"/>
        </w:rPr>
        <w:t>附　則</w:t>
      </w:r>
    </w:p>
    <w:p w14:paraId="6649DB43" w14:textId="6569EB74" w:rsidR="00BE45DE" w:rsidRPr="00C91A1D" w:rsidRDefault="00BE45DE" w:rsidP="00224EF0">
      <w:pPr>
        <w:ind w:firstLineChars="100" w:firstLine="210"/>
        <w:rPr>
          <w:rFonts w:ascii="ＭＳ 明朝" w:eastAsia="ＭＳ 明朝" w:hAnsi="ＭＳ 明朝"/>
          <w:color w:val="000000" w:themeColor="text1"/>
        </w:rPr>
      </w:pPr>
      <w:r w:rsidRPr="00C91A1D">
        <w:rPr>
          <w:rFonts w:ascii="ＭＳ 明朝" w:eastAsia="ＭＳ 明朝" w:hAnsi="ＭＳ 明朝" w:hint="eastAsia"/>
          <w:color w:val="000000" w:themeColor="text1"/>
        </w:rPr>
        <w:t>この要綱は、令和</w:t>
      </w:r>
      <w:r w:rsidR="001B5B58" w:rsidRPr="00C91A1D">
        <w:rPr>
          <w:rFonts w:ascii="ＭＳ 明朝" w:eastAsia="ＭＳ 明朝" w:hAnsi="ＭＳ 明朝" w:hint="eastAsia"/>
          <w:color w:val="000000" w:themeColor="text1"/>
        </w:rPr>
        <w:t>７</w:t>
      </w:r>
      <w:r w:rsidRPr="00C91A1D">
        <w:rPr>
          <w:rFonts w:ascii="ＭＳ 明朝" w:eastAsia="ＭＳ 明朝" w:hAnsi="ＭＳ 明朝" w:hint="eastAsia"/>
          <w:color w:val="000000" w:themeColor="text1"/>
        </w:rPr>
        <w:t>年</w:t>
      </w:r>
      <w:r w:rsidR="001B5B58" w:rsidRPr="00C91A1D">
        <w:rPr>
          <w:rFonts w:ascii="ＭＳ 明朝" w:eastAsia="ＭＳ 明朝" w:hAnsi="ＭＳ 明朝" w:hint="eastAsia"/>
          <w:color w:val="000000" w:themeColor="text1"/>
        </w:rPr>
        <w:t>４</w:t>
      </w:r>
      <w:r w:rsidRPr="00C91A1D">
        <w:rPr>
          <w:rFonts w:ascii="ＭＳ 明朝" w:eastAsia="ＭＳ 明朝" w:hAnsi="ＭＳ 明朝" w:hint="eastAsia"/>
          <w:color w:val="000000" w:themeColor="text1"/>
        </w:rPr>
        <w:t>月</w:t>
      </w:r>
      <w:r w:rsidR="001B5B58" w:rsidRPr="00C91A1D">
        <w:rPr>
          <w:rFonts w:ascii="ＭＳ 明朝" w:eastAsia="ＭＳ 明朝" w:hAnsi="ＭＳ 明朝" w:hint="eastAsia"/>
          <w:color w:val="000000" w:themeColor="text1"/>
        </w:rPr>
        <w:t>11</w:t>
      </w:r>
      <w:r w:rsidRPr="00C91A1D">
        <w:rPr>
          <w:rFonts w:ascii="ＭＳ 明朝" w:eastAsia="ＭＳ 明朝" w:hAnsi="ＭＳ 明朝"/>
          <w:color w:val="000000" w:themeColor="text1"/>
        </w:rPr>
        <w:t>日から施行する。</w:t>
      </w:r>
    </w:p>
    <w:p w14:paraId="7D401C6B" w14:textId="77777777" w:rsidR="006E4CBE" w:rsidRPr="00C91A1D" w:rsidRDefault="006E4CBE" w:rsidP="00224EF0">
      <w:pPr>
        <w:ind w:firstLineChars="100" w:firstLine="210"/>
        <w:rPr>
          <w:rFonts w:ascii="ＭＳ 明朝" w:eastAsia="ＭＳ 明朝" w:hAnsi="ＭＳ 明朝"/>
          <w:color w:val="000000" w:themeColor="text1"/>
        </w:rPr>
      </w:pPr>
    </w:p>
    <w:p w14:paraId="53CBAD75" w14:textId="61C3104B" w:rsidR="006E4CBE" w:rsidRPr="00C91A1D" w:rsidRDefault="006E4CBE" w:rsidP="00224EF0">
      <w:pPr>
        <w:ind w:firstLineChars="100" w:firstLine="210"/>
        <w:rPr>
          <w:rFonts w:ascii="ＭＳ 明朝" w:eastAsia="ＭＳ 明朝" w:hAnsi="ＭＳ 明朝"/>
          <w:color w:val="000000" w:themeColor="text1"/>
        </w:rPr>
      </w:pPr>
      <w:r w:rsidRPr="00C91A1D">
        <w:rPr>
          <w:rFonts w:ascii="ＭＳ 明朝" w:eastAsia="ＭＳ 明朝" w:hAnsi="ＭＳ 明朝" w:hint="eastAsia"/>
          <w:color w:val="000000" w:themeColor="text1"/>
        </w:rPr>
        <w:t xml:space="preserve">　　附　則</w:t>
      </w:r>
    </w:p>
    <w:p w14:paraId="6C9F1BDE" w14:textId="2B7E7DC6" w:rsidR="006E4CBE" w:rsidRPr="00C91A1D" w:rsidRDefault="006E4CBE" w:rsidP="006E4CBE">
      <w:pPr>
        <w:ind w:firstLineChars="100" w:firstLine="210"/>
        <w:rPr>
          <w:rFonts w:ascii="ＭＳ 明朝" w:eastAsia="ＭＳ 明朝" w:hAnsi="ＭＳ 明朝"/>
          <w:color w:val="000000" w:themeColor="text1"/>
        </w:rPr>
      </w:pPr>
      <w:r w:rsidRPr="00C91A1D">
        <w:rPr>
          <w:rFonts w:ascii="ＭＳ 明朝" w:eastAsia="ＭＳ 明朝" w:hAnsi="ＭＳ 明朝" w:hint="eastAsia"/>
          <w:color w:val="000000" w:themeColor="text1"/>
        </w:rPr>
        <w:t>１　この要綱は、令和７年</w:t>
      </w:r>
      <w:r w:rsidR="00E00FAF">
        <w:rPr>
          <w:rFonts w:ascii="ＭＳ 明朝" w:eastAsia="ＭＳ 明朝" w:hAnsi="ＭＳ 明朝" w:hint="eastAsia"/>
          <w:color w:val="000000" w:themeColor="text1"/>
        </w:rPr>
        <w:t>12</w:t>
      </w:r>
      <w:r w:rsidRPr="00C91A1D">
        <w:rPr>
          <w:rFonts w:ascii="ＭＳ 明朝" w:eastAsia="ＭＳ 明朝" w:hAnsi="ＭＳ 明朝" w:hint="eastAsia"/>
          <w:color w:val="000000" w:themeColor="text1"/>
        </w:rPr>
        <w:t>月</w:t>
      </w:r>
      <w:r w:rsidR="00E00FAF">
        <w:rPr>
          <w:rFonts w:ascii="ＭＳ 明朝" w:eastAsia="ＭＳ 明朝" w:hAnsi="ＭＳ 明朝" w:hint="eastAsia"/>
          <w:color w:val="000000" w:themeColor="text1"/>
        </w:rPr>
        <w:t>22</w:t>
      </w:r>
      <w:r w:rsidRPr="00C91A1D">
        <w:rPr>
          <w:rFonts w:ascii="ＭＳ 明朝" w:eastAsia="ＭＳ 明朝" w:hAnsi="ＭＳ 明朝" w:hint="eastAsia"/>
          <w:color w:val="000000" w:themeColor="text1"/>
        </w:rPr>
        <w:t>日から施行する。</w:t>
      </w:r>
    </w:p>
    <w:p w14:paraId="5EBD2403" w14:textId="2BEDFE3A" w:rsidR="00440052" w:rsidRPr="00C91A1D" w:rsidRDefault="006E4CBE" w:rsidP="00440052">
      <w:pPr>
        <w:ind w:leftChars="100" w:left="424" w:hangingChars="102" w:hanging="214"/>
        <w:rPr>
          <w:rFonts w:ascii="ＭＳ 明朝" w:eastAsia="ＭＳ 明朝" w:hAnsi="ＭＳ 明朝"/>
          <w:color w:val="000000" w:themeColor="text1"/>
        </w:rPr>
      </w:pPr>
      <w:r w:rsidRPr="00C91A1D">
        <w:rPr>
          <w:rFonts w:ascii="ＭＳ 明朝" w:eastAsia="ＭＳ 明朝" w:hAnsi="ＭＳ 明朝" w:hint="eastAsia"/>
          <w:color w:val="000000" w:themeColor="text1"/>
        </w:rPr>
        <w:t>２　この要綱による改正後の新たな脱炭素技術実証・事業化支援事業補助金交付要綱第４条第３項及び第</w:t>
      </w:r>
      <w:r w:rsidRPr="00C91A1D">
        <w:rPr>
          <w:rFonts w:ascii="ＭＳ 明朝" w:eastAsia="ＭＳ 明朝" w:hAnsi="ＭＳ 明朝"/>
          <w:color w:val="000000" w:themeColor="text1"/>
        </w:rPr>
        <w:t>12条の規定は、この要綱の施行の日（以下「施行日」という。）以後に申請のあった補助金の交付から適用し、施行日前に申請のあった補助金の交付については、なお従前の例による。</w:t>
      </w:r>
    </w:p>
    <w:p w14:paraId="0E71E89A" w14:textId="77777777" w:rsidR="00E00FAF" w:rsidRPr="00C91A1D" w:rsidRDefault="00E00FAF" w:rsidP="00BE45DE">
      <w:pPr>
        <w:rPr>
          <w:rFonts w:ascii="ＭＳ 明朝" w:eastAsia="ＭＳ 明朝" w:hAnsi="ＭＳ 明朝"/>
          <w:color w:val="000000" w:themeColor="text1"/>
        </w:rPr>
      </w:pPr>
    </w:p>
    <w:p w14:paraId="25806D5E" w14:textId="353B4749" w:rsidR="00E41294" w:rsidRPr="00C91A1D" w:rsidRDefault="00BE45DE" w:rsidP="00E41294">
      <w:pPr>
        <w:rPr>
          <w:rFonts w:ascii="ＭＳ 明朝" w:eastAsia="ＭＳ 明朝" w:hAnsi="ＭＳ 明朝"/>
          <w:color w:val="000000" w:themeColor="text1"/>
          <w:lang w:eastAsia="zh-TW"/>
        </w:rPr>
      </w:pPr>
      <w:r w:rsidRPr="00C91A1D">
        <w:rPr>
          <w:rFonts w:ascii="ＭＳ 明朝" w:eastAsia="ＭＳ 明朝" w:hAnsi="ＭＳ 明朝" w:hint="eastAsia"/>
          <w:color w:val="000000" w:themeColor="text1"/>
          <w:lang w:eastAsia="zh-TW"/>
        </w:rPr>
        <w:t>別表（要綱第</w:t>
      </w:r>
      <w:r w:rsidR="00EF3C32" w:rsidRPr="00C91A1D">
        <w:rPr>
          <w:rFonts w:ascii="ＭＳ 明朝" w:eastAsia="ＭＳ 明朝" w:hAnsi="ＭＳ 明朝" w:hint="eastAsia"/>
          <w:color w:val="000000" w:themeColor="text1"/>
          <w:lang w:eastAsia="zh-TW"/>
        </w:rPr>
        <w:t>２</w:t>
      </w:r>
      <w:r w:rsidRPr="00C91A1D">
        <w:rPr>
          <w:rFonts w:ascii="ＭＳ 明朝" w:eastAsia="ＭＳ 明朝" w:hAnsi="ＭＳ 明朝" w:hint="eastAsia"/>
          <w:color w:val="000000" w:themeColor="text1"/>
          <w:lang w:eastAsia="zh-TW"/>
        </w:rPr>
        <w:t>条第２項関係）</w:t>
      </w:r>
    </w:p>
    <w:tbl>
      <w:tblPr>
        <w:tblpPr w:leftFromText="142" w:rightFromText="142" w:vertAnchor="text" w:horzAnchor="margin" w:tblpY="-2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2410"/>
        <w:gridCol w:w="4394"/>
      </w:tblGrid>
      <w:tr w:rsidR="00902CA1" w:rsidRPr="00C91A1D" w14:paraId="2777DBD8" w14:textId="77777777" w:rsidTr="00E41294">
        <w:trPr>
          <w:trHeight w:val="360"/>
        </w:trPr>
        <w:tc>
          <w:tcPr>
            <w:tcW w:w="2126" w:type="dxa"/>
            <w:tcBorders>
              <w:top w:val="single" w:sz="4" w:space="0" w:color="auto"/>
              <w:left w:val="single" w:sz="4" w:space="0" w:color="auto"/>
              <w:bottom w:val="single" w:sz="4" w:space="0" w:color="auto"/>
              <w:right w:val="single" w:sz="4" w:space="0" w:color="auto"/>
            </w:tcBorders>
            <w:vAlign w:val="center"/>
            <w:hideMark/>
          </w:tcPr>
          <w:p w14:paraId="4AF07B6D" w14:textId="77777777" w:rsidR="00E41294" w:rsidRPr="00C91A1D" w:rsidRDefault="00E41294">
            <w:pPr>
              <w:autoSpaceDE w:val="0"/>
              <w:autoSpaceDN w:val="0"/>
              <w:adjustRightInd w:val="0"/>
              <w:spacing w:line="300" w:lineRule="exact"/>
              <w:jc w:val="center"/>
              <w:rPr>
                <w:rFonts w:ascii="ＭＳ 明朝" w:eastAsia="ＭＳ 明朝" w:hAnsi="ＭＳ 明朝" w:cs="MS-Mincho"/>
                <w:color w:val="000000" w:themeColor="text1"/>
                <w:kern w:val="0"/>
                <w:szCs w:val="21"/>
              </w:rPr>
            </w:pPr>
            <w:bookmarkStart w:id="7" w:name="OLE_LINK1"/>
            <w:bookmarkStart w:id="8" w:name="OLE_LINK2"/>
            <w:bookmarkStart w:id="9" w:name="OLE_LINK3"/>
            <w:bookmarkStart w:id="10" w:name="OLE_LINK4"/>
            <w:r w:rsidRPr="00C91A1D">
              <w:rPr>
                <w:rFonts w:ascii="ＭＳ 明朝" w:eastAsia="ＭＳ 明朝" w:hAnsi="ＭＳ 明朝" w:cs="MS-Mincho" w:hint="eastAsia"/>
                <w:color w:val="000000" w:themeColor="text1"/>
                <w:kern w:val="0"/>
                <w:szCs w:val="21"/>
              </w:rPr>
              <w:t>補助事業区分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BBDAFE" w14:textId="77777777" w:rsidR="00E41294" w:rsidRPr="00C91A1D" w:rsidRDefault="00E41294">
            <w:pPr>
              <w:autoSpaceDE w:val="0"/>
              <w:autoSpaceDN w:val="0"/>
              <w:adjustRightInd w:val="0"/>
              <w:spacing w:line="300" w:lineRule="exact"/>
              <w:jc w:val="center"/>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経費区分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FCD064E" w14:textId="77777777" w:rsidR="00E41294" w:rsidRPr="00C91A1D" w:rsidRDefault="00E41294">
            <w:pPr>
              <w:autoSpaceDE w:val="0"/>
              <w:autoSpaceDN w:val="0"/>
              <w:adjustRightInd w:val="0"/>
              <w:spacing w:line="300" w:lineRule="exact"/>
              <w:ind w:left="108"/>
              <w:jc w:val="center"/>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補助対象経費の内容</w:t>
            </w:r>
          </w:p>
        </w:tc>
      </w:tr>
      <w:tr w:rsidR="00902CA1" w:rsidRPr="00C91A1D" w14:paraId="2EA88A48" w14:textId="77777777" w:rsidTr="007E5647">
        <w:trPr>
          <w:trHeight w:val="1870"/>
        </w:trPr>
        <w:tc>
          <w:tcPr>
            <w:tcW w:w="2126" w:type="dxa"/>
            <w:tcBorders>
              <w:top w:val="single" w:sz="4" w:space="0" w:color="auto"/>
              <w:left w:val="single" w:sz="4" w:space="0" w:color="auto"/>
              <w:right w:val="single" w:sz="4" w:space="0" w:color="auto"/>
            </w:tcBorders>
            <w:vAlign w:val="center"/>
            <w:hideMark/>
          </w:tcPr>
          <w:p w14:paraId="3C39AA89" w14:textId="7F177EBC" w:rsidR="003348D9" w:rsidRPr="00C91A1D" w:rsidRDefault="003348D9" w:rsidP="003348D9">
            <w:pPr>
              <w:autoSpaceDE w:val="0"/>
              <w:autoSpaceDN w:val="0"/>
              <w:adjustRightInd w:val="0"/>
              <w:spacing w:line="300" w:lineRule="exact"/>
              <w:ind w:left="108"/>
              <w:jc w:val="left"/>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新たな脱炭素技術実証・事業化支援実証事業</w:t>
            </w:r>
          </w:p>
        </w:tc>
        <w:tc>
          <w:tcPr>
            <w:tcW w:w="2410" w:type="dxa"/>
            <w:tcBorders>
              <w:top w:val="single" w:sz="4" w:space="0" w:color="auto"/>
              <w:left w:val="single" w:sz="4" w:space="0" w:color="auto"/>
              <w:right w:val="single" w:sz="4" w:space="0" w:color="auto"/>
            </w:tcBorders>
            <w:vAlign w:val="center"/>
            <w:hideMark/>
          </w:tcPr>
          <w:p w14:paraId="0B502509" w14:textId="60447887" w:rsidR="003348D9" w:rsidRPr="00C91A1D" w:rsidRDefault="003348D9" w:rsidP="003348D9">
            <w:pPr>
              <w:autoSpaceDE w:val="0"/>
              <w:autoSpaceDN w:val="0"/>
              <w:adjustRightInd w:val="0"/>
              <w:spacing w:line="300" w:lineRule="exact"/>
              <w:jc w:val="center"/>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実証事業費</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CA986E4" w14:textId="1934C173" w:rsidR="003348D9" w:rsidRPr="00C91A1D" w:rsidRDefault="0063383B">
            <w:pPr>
              <w:autoSpaceDE w:val="0"/>
              <w:autoSpaceDN w:val="0"/>
              <w:adjustRightInd w:val="0"/>
              <w:spacing w:line="300" w:lineRule="exact"/>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消耗品費、</w:t>
            </w:r>
            <w:r w:rsidR="00EF45D6" w:rsidRPr="00C91A1D">
              <w:rPr>
                <w:rFonts w:ascii="ＭＳ 明朝" w:eastAsia="ＭＳ 明朝" w:hAnsi="ＭＳ 明朝" w:cs="MS-Mincho" w:hint="eastAsia"/>
                <w:color w:val="000000" w:themeColor="text1"/>
                <w:kern w:val="0"/>
                <w:szCs w:val="21"/>
              </w:rPr>
              <w:t>原材料費、</w:t>
            </w:r>
            <w:r w:rsidR="003F301B" w:rsidRPr="00C91A1D">
              <w:rPr>
                <w:rFonts w:ascii="ＭＳ 明朝" w:eastAsia="ＭＳ 明朝" w:hAnsi="ＭＳ 明朝" w:cs="MS-Mincho" w:hint="eastAsia"/>
                <w:color w:val="000000" w:themeColor="text1"/>
                <w:kern w:val="0"/>
                <w:szCs w:val="21"/>
              </w:rPr>
              <w:t>機械等の購入費、</w:t>
            </w:r>
            <w:r w:rsidR="003348D9" w:rsidRPr="00C91A1D">
              <w:rPr>
                <w:rFonts w:ascii="ＭＳ 明朝" w:eastAsia="ＭＳ 明朝" w:hAnsi="ＭＳ 明朝" w:cs="MS-Mincho" w:hint="eastAsia"/>
                <w:color w:val="000000" w:themeColor="text1"/>
                <w:kern w:val="0"/>
                <w:szCs w:val="21"/>
              </w:rPr>
              <w:t>機器レンタル・リース料、運搬費、使用料、</w:t>
            </w:r>
            <w:r w:rsidR="00EF45D6" w:rsidRPr="00C91A1D">
              <w:rPr>
                <w:rFonts w:ascii="ＭＳ 明朝" w:eastAsia="ＭＳ 明朝" w:hAnsi="ＭＳ 明朝" w:cs="MS-Mincho" w:hint="eastAsia"/>
                <w:color w:val="000000" w:themeColor="text1"/>
                <w:kern w:val="0"/>
                <w:szCs w:val="21"/>
              </w:rPr>
              <w:t>賃借料、</w:t>
            </w:r>
            <w:r w:rsidR="00D2221D" w:rsidRPr="00C91A1D">
              <w:rPr>
                <w:rFonts w:ascii="ＭＳ 明朝" w:eastAsia="ＭＳ 明朝" w:hAnsi="ＭＳ 明朝" w:cs="MS-Mincho" w:hint="eastAsia"/>
                <w:color w:val="000000" w:themeColor="text1"/>
                <w:kern w:val="0"/>
                <w:szCs w:val="21"/>
              </w:rPr>
              <w:t>保険料、</w:t>
            </w:r>
            <w:r w:rsidR="003348D9" w:rsidRPr="00C91A1D">
              <w:rPr>
                <w:rFonts w:ascii="ＭＳ 明朝" w:eastAsia="ＭＳ 明朝" w:hAnsi="ＭＳ 明朝" w:cs="MS-Mincho" w:hint="eastAsia"/>
                <w:color w:val="000000" w:themeColor="text1"/>
                <w:kern w:val="0"/>
                <w:szCs w:val="21"/>
              </w:rPr>
              <w:t>設置</w:t>
            </w:r>
            <w:r w:rsidRPr="00C91A1D">
              <w:rPr>
                <w:rFonts w:ascii="ＭＳ 明朝" w:eastAsia="ＭＳ 明朝" w:hAnsi="ＭＳ 明朝" w:cs="MS-Mincho" w:hint="eastAsia"/>
                <w:color w:val="000000" w:themeColor="text1"/>
                <w:kern w:val="0"/>
                <w:szCs w:val="21"/>
              </w:rPr>
              <w:t>等</w:t>
            </w:r>
            <w:r w:rsidR="003348D9" w:rsidRPr="00C91A1D">
              <w:rPr>
                <w:rFonts w:ascii="ＭＳ 明朝" w:eastAsia="ＭＳ 明朝" w:hAnsi="ＭＳ 明朝" w:cs="MS-Mincho" w:hint="eastAsia"/>
                <w:color w:val="000000" w:themeColor="text1"/>
                <w:kern w:val="0"/>
                <w:szCs w:val="21"/>
              </w:rPr>
              <w:t>工事費、安全対策費、委託料、印刷製本費、通信費、</w:t>
            </w:r>
            <w:r w:rsidR="00EF45D6" w:rsidRPr="00C91A1D">
              <w:rPr>
                <w:rFonts w:ascii="ＭＳ 明朝" w:eastAsia="ＭＳ 明朝" w:hAnsi="ＭＳ 明朝" w:cs="MS-Mincho" w:hint="eastAsia"/>
                <w:color w:val="000000" w:themeColor="text1"/>
                <w:kern w:val="0"/>
                <w:szCs w:val="21"/>
              </w:rPr>
              <w:t>そ</w:t>
            </w:r>
            <w:r w:rsidR="003348D9" w:rsidRPr="00C91A1D">
              <w:rPr>
                <w:rFonts w:ascii="ＭＳ 明朝" w:eastAsia="ＭＳ 明朝" w:hAnsi="ＭＳ 明朝" w:cs="MS-Mincho" w:hint="eastAsia"/>
                <w:color w:val="000000" w:themeColor="text1"/>
                <w:kern w:val="0"/>
                <w:szCs w:val="21"/>
              </w:rPr>
              <w:t>の他市長が必要と認めるもの</w:t>
            </w:r>
          </w:p>
        </w:tc>
      </w:tr>
      <w:bookmarkEnd w:id="7"/>
      <w:bookmarkEnd w:id="8"/>
      <w:bookmarkEnd w:id="9"/>
      <w:bookmarkEnd w:id="10"/>
    </w:tbl>
    <w:p w14:paraId="662F63F4" w14:textId="77777777" w:rsidR="006F5ABD" w:rsidRPr="00C91A1D" w:rsidRDefault="006F5ABD" w:rsidP="00BE45DE">
      <w:pPr>
        <w:rPr>
          <w:rFonts w:ascii="ＭＳ 明朝" w:eastAsia="ＭＳ 明朝" w:hAnsi="ＭＳ 明朝"/>
          <w:color w:val="000000" w:themeColor="text1"/>
        </w:rPr>
      </w:pPr>
    </w:p>
    <w:p w14:paraId="5C1EB0A8"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lastRenderedPageBreak/>
        <w:t>【補助対象外経費】</w:t>
      </w:r>
    </w:p>
    <w:p w14:paraId="206C1525"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 xml:space="preserve">　補助事業期間外に行った事業や支払われた経費のほか、次のいずれかに該当する経費については補助対象外とする。</w:t>
      </w:r>
    </w:p>
    <w:p w14:paraId="6D73E66F"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・公租公課（消費税及び地方消費税相当額を含む。）</w:t>
      </w:r>
    </w:p>
    <w:p w14:paraId="125C20CB"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・振込手数料</w:t>
      </w:r>
    </w:p>
    <w:p w14:paraId="7362D7F2"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・パソコンなど汎用性のある量産用機械の購入等に係る経費</w:t>
      </w:r>
    </w:p>
    <w:p w14:paraId="320354B4"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・直接人件費に相当する経費</w:t>
      </w:r>
    </w:p>
    <w:p w14:paraId="3603CBF3" w14:textId="4F6ED9FC" w:rsidR="00EF45D6"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・申請された補助事業に直接関係があると本市が判断できない経費</w:t>
      </w:r>
    </w:p>
    <w:sectPr w:rsidR="00EF45D6" w:rsidRPr="00C91A1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5D4D" w14:textId="77777777" w:rsidR="00D65AEC" w:rsidRDefault="00D65AEC" w:rsidP="00BE45DE">
      <w:r>
        <w:separator/>
      </w:r>
    </w:p>
  </w:endnote>
  <w:endnote w:type="continuationSeparator" w:id="0">
    <w:p w14:paraId="7F1F6837" w14:textId="77777777" w:rsidR="00D65AEC" w:rsidRDefault="00D65AEC" w:rsidP="00BE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BD69" w14:textId="77777777" w:rsidR="00D65AEC" w:rsidRDefault="00D65AEC" w:rsidP="00BE45DE">
      <w:r>
        <w:separator/>
      </w:r>
    </w:p>
  </w:footnote>
  <w:footnote w:type="continuationSeparator" w:id="0">
    <w:p w14:paraId="39DB2591" w14:textId="77777777" w:rsidR="00D65AEC" w:rsidRDefault="00D65AEC" w:rsidP="00BE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D256" w14:textId="2ADF979A" w:rsidR="00BE45DE" w:rsidRPr="00BE45DE" w:rsidRDefault="00BE45DE" w:rsidP="00BE45DE">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254"/>
    <w:multiLevelType w:val="hybridMultilevel"/>
    <w:tmpl w:val="818684C0"/>
    <w:lvl w:ilvl="0" w:tplc="41A0E6F6">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801279"/>
    <w:multiLevelType w:val="hybridMultilevel"/>
    <w:tmpl w:val="CEAE6968"/>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1AF01FA"/>
    <w:multiLevelType w:val="hybridMultilevel"/>
    <w:tmpl w:val="72E09C1A"/>
    <w:lvl w:ilvl="0" w:tplc="4DB691AC">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473576"/>
    <w:multiLevelType w:val="hybridMultilevel"/>
    <w:tmpl w:val="779CFD22"/>
    <w:lvl w:ilvl="0" w:tplc="918EA282">
      <w:start w:val="1"/>
      <w:numFmt w:val="decimal"/>
      <w:suff w:val="spac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377BC1"/>
    <w:multiLevelType w:val="hybridMultilevel"/>
    <w:tmpl w:val="0F40889C"/>
    <w:lvl w:ilvl="0" w:tplc="E3F01D68">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4B41E5"/>
    <w:multiLevelType w:val="hybridMultilevel"/>
    <w:tmpl w:val="D80AB134"/>
    <w:lvl w:ilvl="0" w:tplc="9704F138">
      <w:start w:val="1"/>
      <w:numFmt w:val="decimal"/>
      <w:suff w:val="nothing"/>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0D0FCB"/>
    <w:multiLevelType w:val="hybridMultilevel"/>
    <w:tmpl w:val="3E04A3DE"/>
    <w:lvl w:ilvl="0" w:tplc="E3F01D68">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9836765">
    <w:abstractNumId w:val="5"/>
  </w:num>
  <w:num w:numId="2" w16cid:durableId="294257462">
    <w:abstractNumId w:val="3"/>
  </w:num>
  <w:num w:numId="3" w16cid:durableId="1304198171">
    <w:abstractNumId w:val="4"/>
  </w:num>
  <w:num w:numId="4" w16cid:durableId="1158227793">
    <w:abstractNumId w:val="6"/>
  </w:num>
  <w:num w:numId="5" w16cid:durableId="1799103890">
    <w:abstractNumId w:val="1"/>
  </w:num>
  <w:num w:numId="6" w16cid:durableId="592780987">
    <w:abstractNumId w:val="2"/>
  </w:num>
  <w:num w:numId="7" w16cid:durableId="76592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DE"/>
    <w:rsid w:val="0001174F"/>
    <w:rsid w:val="0001496C"/>
    <w:rsid w:val="0002344A"/>
    <w:rsid w:val="0002581A"/>
    <w:rsid w:val="00027D62"/>
    <w:rsid w:val="000450FA"/>
    <w:rsid w:val="00054F51"/>
    <w:rsid w:val="00065151"/>
    <w:rsid w:val="000725B3"/>
    <w:rsid w:val="000957E6"/>
    <w:rsid w:val="000A381E"/>
    <w:rsid w:val="000B047C"/>
    <w:rsid w:val="000C7473"/>
    <w:rsid w:val="000E0696"/>
    <w:rsid w:val="000F75BF"/>
    <w:rsid w:val="00102858"/>
    <w:rsid w:val="00104FA1"/>
    <w:rsid w:val="00105B72"/>
    <w:rsid w:val="0011180D"/>
    <w:rsid w:val="001123DF"/>
    <w:rsid w:val="00112CEF"/>
    <w:rsid w:val="00121769"/>
    <w:rsid w:val="00144B23"/>
    <w:rsid w:val="001513F5"/>
    <w:rsid w:val="00165E2C"/>
    <w:rsid w:val="00174155"/>
    <w:rsid w:val="001872F7"/>
    <w:rsid w:val="001A578B"/>
    <w:rsid w:val="001B5B58"/>
    <w:rsid w:val="001B62B8"/>
    <w:rsid w:val="001C2630"/>
    <w:rsid w:val="001C58BA"/>
    <w:rsid w:val="001C5CE8"/>
    <w:rsid w:val="001E5C77"/>
    <w:rsid w:val="002013EC"/>
    <w:rsid w:val="00203472"/>
    <w:rsid w:val="00224EF0"/>
    <w:rsid w:val="0022658E"/>
    <w:rsid w:val="0024326E"/>
    <w:rsid w:val="00251F3A"/>
    <w:rsid w:val="00257874"/>
    <w:rsid w:val="00286995"/>
    <w:rsid w:val="00294A7F"/>
    <w:rsid w:val="002A5598"/>
    <w:rsid w:val="003125DF"/>
    <w:rsid w:val="00321D80"/>
    <w:rsid w:val="003348D9"/>
    <w:rsid w:val="00337D4F"/>
    <w:rsid w:val="00341109"/>
    <w:rsid w:val="00350B67"/>
    <w:rsid w:val="00352BB8"/>
    <w:rsid w:val="00356629"/>
    <w:rsid w:val="0036673C"/>
    <w:rsid w:val="0039066B"/>
    <w:rsid w:val="003A2A2B"/>
    <w:rsid w:val="003B1DCC"/>
    <w:rsid w:val="003B4AD7"/>
    <w:rsid w:val="003B7CFF"/>
    <w:rsid w:val="003D3744"/>
    <w:rsid w:val="003D59C0"/>
    <w:rsid w:val="003F301B"/>
    <w:rsid w:val="00412548"/>
    <w:rsid w:val="00416350"/>
    <w:rsid w:val="00432927"/>
    <w:rsid w:val="0043615B"/>
    <w:rsid w:val="00440052"/>
    <w:rsid w:val="00446B9F"/>
    <w:rsid w:val="0047465B"/>
    <w:rsid w:val="004921CF"/>
    <w:rsid w:val="00495320"/>
    <w:rsid w:val="004A7432"/>
    <w:rsid w:val="004B6022"/>
    <w:rsid w:val="004D6022"/>
    <w:rsid w:val="004E23A4"/>
    <w:rsid w:val="004E50E8"/>
    <w:rsid w:val="004E76CD"/>
    <w:rsid w:val="004F4DCE"/>
    <w:rsid w:val="004F7B4E"/>
    <w:rsid w:val="00501637"/>
    <w:rsid w:val="005033C8"/>
    <w:rsid w:val="00503775"/>
    <w:rsid w:val="00512BB2"/>
    <w:rsid w:val="005277AA"/>
    <w:rsid w:val="00550340"/>
    <w:rsid w:val="005831DF"/>
    <w:rsid w:val="00584FD3"/>
    <w:rsid w:val="00590E49"/>
    <w:rsid w:val="005940D5"/>
    <w:rsid w:val="005C0024"/>
    <w:rsid w:val="005C7553"/>
    <w:rsid w:val="005D12D4"/>
    <w:rsid w:val="005D1768"/>
    <w:rsid w:val="005E6454"/>
    <w:rsid w:val="005E689B"/>
    <w:rsid w:val="005F0FE3"/>
    <w:rsid w:val="005F104E"/>
    <w:rsid w:val="005F2F73"/>
    <w:rsid w:val="005F73B4"/>
    <w:rsid w:val="00612BC0"/>
    <w:rsid w:val="0061644F"/>
    <w:rsid w:val="00621664"/>
    <w:rsid w:val="00632C4D"/>
    <w:rsid w:val="00632E6A"/>
    <w:rsid w:val="0063383B"/>
    <w:rsid w:val="00645AFF"/>
    <w:rsid w:val="00652673"/>
    <w:rsid w:val="00652839"/>
    <w:rsid w:val="00664C50"/>
    <w:rsid w:val="006671F8"/>
    <w:rsid w:val="006709EC"/>
    <w:rsid w:val="00684E86"/>
    <w:rsid w:val="006A19B7"/>
    <w:rsid w:val="006C26AB"/>
    <w:rsid w:val="006C42B5"/>
    <w:rsid w:val="006E4990"/>
    <w:rsid w:val="006E4CBE"/>
    <w:rsid w:val="006F55C5"/>
    <w:rsid w:val="006F5ABD"/>
    <w:rsid w:val="00703041"/>
    <w:rsid w:val="00731B0B"/>
    <w:rsid w:val="00745877"/>
    <w:rsid w:val="00746868"/>
    <w:rsid w:val="00756F36"/>
    <w:rsid w:val="00766750"/>
    <w:rsid w:val="00772764"/>
    <w:rsid w:val="007731A6"/>
    <w:rsid w:val="007843F5"/>
    <w:rsid w:val="00787D44"/>
    <w:rsid w:val="007956E5"/>
    <w:rsid w:val="007A3DC2"/>
    <w:rsid w:val="007B0D0C"/>
    <w:rsid w:val="007B1130"/>
    <w:rsid w:val="007D1A3E"/>
    <w:rsid w:val="007E6BE5"/>
    <w:rsid w:val="007F25F7"/>
    <w:rsid w:val="007F39AE"/>
    <w:rsid w:val="00806AC5"/>
    <w:rsid w:val="0082264C"/>
    <w:rsid w:val="00835774"/>
    <w:rsid w:val="0084597F"/>
    <w:rsid w:val="00853F97"/>
    <w:rsid w:val="00876432"/>
    <w:rsid w:val="00880393"/>
    <w:rsid w:val="00885D29"/>
    <w:rsid w:val="00894EF2"/>
    <w:rsid w:val="008C59B2"/>
    <w:rsid w:val="008C76D0"/>
    <w:rsid w:val="008D7F53"/>
    <w:rsid w:val="008E2921"/>
    <w:rsid w:val="008E2EA7"/>
    <w:rsid w:val="008F5A05"/>
    <w:rsid w:val="00901476"/>
    <w:rsid w:val="00902CA1"/>
    <w:rsid w:val="00916EDA"/>
    <w:rsid w:val="0093113B"/>
    <w:rsid w:val="00931976"/>
    <w:rsid w:val="00933ED9"/>
    <w:rsid w:val="00955CE8"/>
    <w:rsid w:val="00997ABE"/>
    <w:rsid w:val="009A0EAF"/>
    <w:rsid w:val="009A34A8"/>
    <w:rsid w:val="009B42AC"/>
    <w:rsid w:val="009C5273"/>
    <w:rsid w:val="009D14D7"/>
    <w:rsid w:val="009D5D30"/>
    <w:rsid w:val="009D6E9F"/>
    <w:rsid w:val="009E451E"/>
    <w:rsid w:val="009E6833"/>
    <w:rsid w:val="009F19EF"/>
    <w:rsid w:val="00A3637D"/>
    <w:rsid w:val="00A46D72"/>
    <w:rsid w:val="00A5264F"/>
    <w:rsid w:val="00A529F5"/>
    <w:rsid w:val="00A5580F"/>
    <w:rsid w:val="00A73250"/>
    <w:rsid w:val="00A73C0E"/>
    <w:rsid w:val="00A8172D"/>
    <w:rsid w:val="00A81881"/>
    <w:rsid w:val="00A945A3"/>
    <w:rsid w:val="00AA2030"/>
    <w:rsid w:val="00AD32CD"/>
    <w:rsid w:val="00AE42D2"/>
    <w:rsid w:val="00AF222B"/>
    <w:rsid w:val="00B04F2E"/>
    <w:rsid w:val="00B0518A"/>
    <w:rsid w:val="00B26804"/>
    <w:rsid w:val="00B461B9"/>
    <w:rsid w:val="00B534A3"/>
    <w:rsid w:val="00B705E8"/>
    <w:rsid w:val="00B93102"/>
    <w:rsid w:val="00BC04B9"/>
    <w:rsid w:val="00BD2802"/>
    <w:rsid w:val="00BE45DE"/>
    <w:rsid w:val="00BE6A47"/>
    <w:rsid w:val="00BF580D"/>
    <w:rsid w:val="00C01DDF"/>
    <w:rsid w:val="00C0270F"/>
    <w:rsid w:val="00C2398B"/>
    <w:rsid w:val="00C6346C"/>
    <w:rsid w:val="00C73C7E"/>
    <w:rsid w:val="00C91A1D"/>
    <w:rsid w:val="00C91E30"/>
    <w:rsid w:val="00C95A12"/>
    <w:rsid w:val="00CE3B5F"/>
    <w:rsid w:val="00CE48FA"/>
    <w:rsid w:val="00CF25EB"/>
    <w:rsid w:val="00D16E3D"/>
    <w:rsid w:val="00D2221D"/>
    <w:rsid w:val="00D240D1"/>
    <w:rsid w:val="00D31A81"/>
    <w:rsid w:val="00D32C42"/>
    <w:rsid w:val="00D47C36"/>
    <w:rsid w:val="00D508D0"/>
    <w:rsid w:val="00D55820"/>
    <w:rsid w:val="00D55B99"/>
    <w:rsid w:val="00D65AEC"/>
    <w:rsid w:val="00D85AFA"/>
    <w:rsid w:val="00DB36CF"/>
    <w:rsid w:val="00DD216A"/>
    <w:rsid w:val="00DD4E0A"/>
    <w:rsid w:val="00DD68E7"/>
    <w:rsid w:val="00DF5AAC"/>
    <w:rsid w:val="00E00FAF"/>
    <w:rsid w:val="00E04EAD"/>
    <w:rsid w:val="00E27A2D"/>
    <w:rsid w:val="00E3271D"/>
    <w:rsid w:val="00E41294"/>
    <w:rsid w:val="00E475DD"/>
    <w:rsid w:val="00E54908"/>
    <w:rsid w:val="00E74B45"/>
    <w:rsid w:val="00E75B64"/>
    <w:rsid w:val="00E9662A"/>
    <w:rsid w:val="00EC1846"/>
    <w:rsid w:val="00EC5978"/>
    <w:rsid w:val="00EF3C32"/>
    <w:rsid w:val="00EF45D6"/>
    <w:rsid w:val="00EF5952"/>
    <w:rsid w:val="00F0728B"/>
    <w:rsid w:val="00F23E25"/>
    <w:rsid w:val="00F51080"/>
    <w:rsid w:val="00F626D6"/>
    <w:rsid w:val="00F80548"/>
    <w:rsid w:val="00F80D3E"/>
    <w:rsid w:val="00F8256F"/>
    <w:rsid w:val="00F95B59"/>
    <w:rsid w:val="00FB4CE1"/>
    <w:rsid w:val="00FC1993"/>
    <w:rsid w:val="00FC4D71"/>
    <w:rsid w:val="00FD4208"/>
    <w:rsid w:val="00FE656B"/>
    <w:rsid w:val="00FF4704"/>
    <w:rsid w:val="00FF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0E0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5DE"/>
    <w:pPr>
      <w:tabs>
        <w:tab w:val="center" w:pos="4252"/>
        <w:tab w:val="right" w:pos="8504"/>
      </w:tabs>
      <w:snapToGrid w:val="0"/>
    </w:pPr>
  </w:style>
  <w:style w:type="character" w:customStyle="1" w:styleId="a4">
    <w:name w:val="ヘッダー (文字)"/>
    <w:basedOn w:val="a0"/>
    <w:link w:val="a3"/>
    <w:uiPriority w:val="99"/>
    <w:rsid w:val="00BE45DE"/>
  </w:style>
  <w:style w:type="paragraph" w:styleId="a5">
    <w:name w:val="footer"/>
    <w:basedOn w:val="a"/>
    <w:link w:val="a6"/>
    <w:uiPriority w:val="99"/>
    <w:unhideWhenUsed/>
    <w:rsid w:val="00BE45DE"/>
    <w:pPr>
      <w:tabs>
        <w:tab w:val="center" w:pos="4252"/>
        <w:tab w:val="right" w:pos="8504"/>
      </w:tabs>
      <w:snapToGrid w:val="0"/>
    </w:pPr>
  </w:style>
  <w:style w:type="character" w:customStyle="1" w:styleId="a6">
    <w:name w:val="フッター (文字)"/>
    <w:basedOn w:val="a0"/>
    <w:link w:val="a5"/>
    <w:uiPriority w:val="99"/>
    <w:rsid w:val="00BE45DE"/>
  </w:style>
  <w:style w:type="paragraph" w:styleId="a7">
    <w:name w:val="List Paragraph"/>
    <w:basedOn w:val="a"/>
    <w:uiPriority w:val="34"/>
    <w:qFormat/>
    <w:rsid w:val="00BE45DE"/>
    <w:pPr>
      <w:ind w:leftChars="400" w:left="840"/>
    </w:pPr>
  </w:style>
  <w:style w:type="table" w:styleId="a8">
    <w:name w:val="Table Grid"/>
    <w:basedOn w:val="a1"/>
    <w:rsid w:val="00A73250"/>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87D44"/>
    <w:rPr>
      <w:sz w:val="18"/>
      <w:szCs w:val="18"/>
    </w:rPr>
  </w:style>
  <w:style w:type="paragraph" w:styleId="aa">
    <w:name w:val="annotation text"/>
    <w:basedOn w:val="a"/>
    <w:link w:val="ab"/>
    <w:uiPriority w:val="99"/>
    <w:unhideWhenUsed/>
    <w:rsid w:val="00787D44"/>
    <w:pPr>
      <w:jc w:val="left"/>
    </w:pPr>
  </w:style>
  <w:style w:type="character" w:customStyle="1" w:styleId="ab">
    <w:name w:val="コメント文字列 (文字)"/>
    <w:basedOn w:val="a0"/>
    <w:link w:val="aa"/>
    <w:uiPriority w:val="99"/>
    <w:rsid w:val="00787D44"/>
  </w:style>
  <w:style w:type="paragraph" w:styleId="ac">
    <w:name w:val="annotation subject"/>
    <w:basedOn w:val="aa"/>
    <w:next w:val="aa"/>
    <w:link w:val="ad"/>
    <w:uiPriority w:val="99"/>
    <w:semiHidden/>
    <w:unhideWhenUsed/>
    <w:rsid w:val="00787D44"/>
    <w:rPr>
      <w:b/>
      <w:bCs/>
    </w:rPr>
  </w:style>
  <w:style w:type="character" w:customStyle="1" w:styleId="ad">
    <w:name w:val="コメント内容 (文字)"/>
    <w:basedOn w:val="ab"/>
    <w:link w:val="ac"/>
    <w:uiPriority w:val="99"/>
    <w:semiHidden/>
    <w:rsid w:val="00787D44"/>
    <w:rPr>
      <w:b/>
      <w:bCs/>
    </w:rPr>
  </w:style>
  <w:style w:type="paragraph" w:styleId="ae">
    <w:name w:val="Revision"/>
    <w:hidden/>
    <w:uiPriority w:val="99"/>
    <w:semiHidden/>
    <w:rsid w:val="0061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EED2-D495-46F0-BA96-9AB54B02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725</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2025-04-08T23:15:00Z</dcterms:created>
  <dcterms:modified xsi:type="dcterms:W3CDTF">2026-01-09T06:38:00Z</dcterms:modified>
</cp:coreProperties>
</file>