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01D5" w14:textId="4931A8F1" w:rsidR="001B008D" w:rsidRPr="00337F4B" w:rsidRDefault="00B21995" w:rsidP="001B008D">
      <w:pPr>
        <w:jc w:val="center"/>
        <w:rPr>
          <w:rFonts w:asciiTheme="majorEastAsia" w:eastAsiaTheme="majorEastAsia" w:hAnsiTheme="majorEastAsia"/>
          <w:sz w:val="24"/>
          <w:szCs w:val="24"/>
        </w:rPr>
      </w:pPr>
      <w:r w:rsidRPr="00337F4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CFF1612" wp14:editId="48ECB0B0">
                <wp:simplePos x="0" y="0"/>
                <wp:positionH relativeFrom="column">
                  <wp:posOffset>5024120</wp:posOffset>
                </wp:positionH>
                <wp:positionV relativeFrom="paragraph">
                  <wp:posOffset>-395605</wp:posOffset>
                </wp:positionV>
                <wp:extent cx="936000" cy="29527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95275"/>
                        </a:xfrm>
                        <a:prstGeom prst="rect">
                          <a:avLst/>
                        </a:prstGeom>
                        <a:solidFill>
                          <a:srgbClr val="FFFFFF"/>
                        </a:solidFill>
                        <a:ln w="9525">
                          <a:solidFill>
                            <a:srgbClr val="000000"/>
                          </a:solidFill>
                          <a:miter lim="800000"/>
                          <a:headEnd/>
                          <a:tailEnd/>
                        </a:ln>
                      </wps:spPr>
                      <wps:txbx>
                        <w:txbxContent>
                          <w:p w14:paraId="4DD16846" w14:textId="1B369826" w:rsidR="00B21995" w:rsidRPr="007C2504" w:rsidRDefault="00B21995" w:rsidP="00B21995">
                            <w:pPr>
                              <w:jc w:val="center"/>
                              <w:rPr>
                                <w:szCs w:val="21"/>
                              </w:rPr>
                            </w:pPr>
                            <w:r w:rsidRPr="007C2504">
                              <w:rPr>
                                <w:rFonts w:hint="eastAsia"/>
                                <w:szCs w:val="21"/>
                              </w:rPr>
                              <w:t>資料</w:t>
                            </w:r>
                            <w:r>
                              <w:rPr>
                                <w:rFonts w:hint="eastAsia"/>
                                <w:szCs w:val="21"/>
                              </w:rPr>
                              <w:t>３</w:t>
                            </w:r>
                            <w:r>
                              <w:rPr>
                                <w:szCs w:val="21"/>
                              </w:rPr>
                              <w:t>－</w:t>
                            </w:r>
                            <w:r>
                              <w:rPr>
                                <w:rFonts w:hint="eastAsia"/>
                                <w:szCs w:val="21"/>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1612" id="_x0000_t202" coordsize="21600,21600" o:spt="202" path="m,l,21600r21600,l21600,xe">
                <v:stroke joinstyle="miter"/>
                <v:path gradientshapeok="t" o:connecttype="rect"/>
              </v:shapetype>
              <v:shape id="Text Box 2" o:spid="_x0000_s1026" type="#_x0000_t202" style="position:absolute;left:0;text-align:left;margin-left:395.6pt;margin-top:-31.1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wGGAIAACoEAAAOAAAAZHJzL2Uyb0RvYy54bWysU9tu2zAMfR+wfxD0vjjxkrYx4hRdugwD&#10;ugvQ7QNkWY6FyaJGKbG7ry8lp2m6YS/D/CCIJnV4eEiurofOsINCr8GWfDaZcqashFrbXcm/f9u+&#10;ueLMB2FrYcCqkj8oz6/Xr1+teleoHFowtUJGINYXvSt5G4IrsszLVnXCT8ApS84GsBOBTNxlNYqe&#10;0DuT5dPpRdYD1g5BKu/p7+3o5OuE3zRKhi9N41VgpuTELaQT01nFM1uvRLFD4VotjzTEP7DohLaU&#10;9AR1K4Jge9R/QHVaInhowkRCl0HTaKlSDVTNbPpbNfetcCrVQuJ4d5LJ/z9Y+flw774iC8M7GKiB&#10;qQjv7kD+8MzCphV2p24QoW+VqCnxLEqW9c4Xx6dRal/4CFL1n6CmJot9gAQ0NNhFVahORujUgIeT&#10;6GoITNLP5duL6ZQ8klz5cpFfLlIGUTw9dujDBwUdi5eSI/U0gYvDnQ+RjCieQmIuD0bXW21MMnBX&#10;bQyyg6D+b9N3RH8RZizrickiX4z1/xWCmEayY9YXEJ0ONMhGdyW/OgWJIqr23tZpzILQZrwTZWOP&#10;MkblRg3DUA0UGOWsoH4gQRHGgaUFo0sL+Iuznoa15P7nXqDizHy01JTlbD6P052M+eIyJwPPPdW5&#10;R1hJUCUPnI3XTRg3Yu9Q71rKNI6BhRtqZKOTyM+sjrxpIJP2x+WJE39up6jnFV8/AgAA//8DAFBL&#10;AwQUAAYACAAAACEAsCveK+IAAAALAQAADwAAAGRycy9kb3ducmV2LnhtbEyPy07DMBBF90j8gzVI&#10;bFDrPCBNQpwKIYHoDtoKtm7sJhHxONhuGv6eYQXLmTm6c261ns3AJu18b1FAvIyAaWys6rEVsN89&#10;LXJgPkhUcrCoBXxrD+v68qKSpbJnfNPTNrSMQtCXUkAXwlhy7ptOG+mXdtRIt6N1RgYaXcuVk2cK&#10;NwNPoijjRvZIHzo56sdON5/bkxGQ375MH36Tvr432XEows1qev5yQlxfzQ/3wIKewx8Mv/qkDjU5&#10;HewJlWeDgFURJ4QKWGRJCoyIIs0zYAfaxHc58Lri/zvUPwAAAP//AwBQSwECLQAUAAYACAAAACEA&#10;toM4kv4AAADhAQAAEwAAAAAAAAAAAAAAAAAAAAAAW0NvbnRlbnRfVHlwZXNdLnhtbFBLAQItABQA&#10;BgAIAAAAIQA4/SH/1gAAAJQBAAALAAAAAAAAAAAAAAAAAC8BAABfcmVscy8ucmVsc1BLAQItABQA&#10;BgAIAAAAIQD5E7wGGAIAACoEAAAOAAAAAAAAAAAAAAAAAC4CAABkcnMvZTJvRG9jLnhtbFBLAQIt&#10;ABQABgAIAAAAIQCwK94r4gAAAAsBAAAPAAAAAAAAAAAAAAAAAHIEAABkcnMvZG93bnJldi54bWxQ&#10;SwUGAAAAAAQABADzAAAAgQUAAAAA&#10;">
                <v:textbox>
                  <w:txbxContent>
                    <w:p w14:paraId="4DD16846" w14:textId="1B369826" w:rsidR="00B21995" w:rsidRPr="007C2504" w:rsidRDefault="00B21995" w:rsidP="00B21995">
                      <w:pPr>
                        <w:jc w:val="center"/>
                        <w:rPr>
                          <w:szCs w:val="21"/>
                        </w:rPr>
                      </w:pPr>
                      <w:r w:rsidRPr="007C2504">
                        <w:rPr>
                          <w:rFonts w:hint="eastAsia"/>
                          <w:szCs w:val="21"/>
                        </w:rPr>
                        <w:t>資料</w:t>
                      </w:r>
                      <w:r>
                        <w:rPr>
                          <w:rFonts w:hint="eastAsia"/>
                          <w:szCs w:val="21"/>
                        </w:rPr>
                        <w:t>３</w:t>
                      </w:r>
                      <w:r>
                        <w:rPr>
                          <w:szCs w:val="21"/>
                        </w:rPr>
                        <w:t>－</w:t>
                      </w:r>
                      <w:r>
                        <w:rPr>
                          <w:rFonts w:hint="eastAsia"/>
                          <w:szCs w:val="21"/>
                        </w:rPr>
                        <w:t>１</w:t>
                      </w:r>
                    </w:p>
                  </w:txbxContent>
                </v:textbox>
              </v:shape>
            </w:pict>
          </mc:Fallback>
        </mc:AlternateContent>
      </w:r>
      <w:r w:rsidR="00097C10" w:rsidRPr="00337F4B">
        <w:rPr>
          <w:rFonts w:asciiTheme="majorEastAsia" w:eastAsiaTheme="majorEastAsia" w:hAnsiTheme="majorEastAsia" w:hint="eastAsia"/>
          <w:snapToGrid w:val="0"/>
          <w:kern w:val="0"/>
          <w:sz w:val="24"/>
          <w:szCs w:val="24"/>
        </w:rPr>
        <w:t>葬祭場</w:t>
      </w:r>
      <w:r w:rsidR="001B008D" w:rsidRPr="00337F4B">
        <w:rPr>
          <w:rFonts w:asciiTheme="majorEastAsia" w:eastAsiaTheme="majorEastAsia" w:hAnsiTheme="majorEastAsia" w:hint="eastAsia"/>
          <w:sz w:val="24"/>
          <w:szCs w:val="24"/>
        </w:rPr>
        <w:t>指定管理業務の基準</w:t>
      </w:r>
    </w:p>
    <w:p w14:paraId="3BD7B00D" w14:textId="0EB49CF2" w:rsidR="001B008D" w:rsidRPr="00337F4B" w:rsidRDefault="001B008D" w:rsidP="00006E2C">
      <w:pPr>
        <w:rPr>
          <w:rFonts w:asciiTheme="minorEastAsia" w:hAnsiTheme="minorEastAsia"/>
          <w:szCs w:val="21"/>
        </w:rPr>
      </w:pPr>
    </w:p>
    <w:p w14:paraId="6E8B6BAE" w14:textId="2B580136" w:rsidR="00A7762C" w:rsidRPr="00337F4B" w:rsidRDefault="001B008D"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１</w:t>
      </w:r>
      <w:r w:rsidR="00230DDB" w:rsidRPr="00337F4B">
        <w:rPr>
          <w:rFonts w:asciiTheme="majorEastAsia" w:eastAsiaTheme="majorEastAsia" w:hAnsiTheme="majorEastAsia" w:hint="eastAsia"/>
          <w:szCs w:val="21"/>
        </w:rPr>
        <w:t xml:space="preserve">　施設運営業務</w:t>
      </w:r>
    </w:p>
    <w:p w14:paraId="6A334E9B" w14:textId="50939887" w:rsidR="00DE2829" w:rsidRPr="00337F4B" w:rsidRDefault="00EB348C" w:rsidP="00006E2C">
      <w:pPr>
        <w:rPr>
          <w:rFonts w:asciiTheme="minorEastAsia" w:hAnsiTheme="minorEastAsia"/>
          <w:szCs w:val="21"/>
        </w:rPr>
      </w:pPr>
      <w:r w:rsidRPr="00337F4B">
        <w:rPr>
          <w:rFonts w:asciiTheme="minorEastAsia" w:hAnsiTheme="minorEastAsia" w:hint="eastAsia"/>
          <w:szCs w:val="21"/>
        </w:rPr>
        <w:t>（１）</w:t>
      </w:r>
      <w:r w:rsidR="00D854A9">
        <w:rPr>
          <w:rFonts w:asciiTheme="minorEastAsia" w:hAnsiTheme="minorEastAsia" w:hint="eastAsia"/>
          <w:szCs w:val="21"/>
        </w:rPr>
        <w:t>管理</w:t>
      </w:r>
      <w:r w:rsidR="00DE2829" w:rsidRPr="00337F4B">
        <w:rPr>
          <w:rFonts w:asciiTheme="minorEastAsia" w:hAnsiTheme="minorEastAsia" w:hint="eastAsia"/>
          <w:szCs w:val="21"/>
        </w:rPr>
        <w:t>運営方針</w:t>
      </w:r>
    </w:p>
    <w:p w14:paraId="051CA974"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①基本方針</w:t>
      </w:r>
    </w:p>
    <w:p w14:paraId="379D809D" w14:textId="77777777" w:rsidR="00590EE8" w:rsidRPr="00337F4B" w:rsidRDefault="00590EE8" w:rsidP="00590EE8">
      <w:pPr>
        <w:ind w:left="630" w:hangingChars="300" w:hanging="630"/>
        <w:rPr>
          <w:rFonts w:asciiTheme="minorEastAsia" w:hAnsiTheme="minorEastAsia"/>
          <w:szCs w:val="21"/>
        </w:rPr>
      </w:pPr>
      <w:r w:rsidRPr="00337F4B">
        <w:rPr>
          <w:rFonts w:asciiTheme="minorEastAsia" w:hAnsiTheme="minorEastAsia" w:hint="eastAsia"/>
          <w:szCs w:val="21"/>
        </w:rPr>
        <w:t xml:space="preserve">　　　　葬祭場は、葬送のあり方が多様化する現代において、故人にふさわしいセレモニーが執り行える大阪市内唯一の公的な大規模葬祭場施設として設置されました。</w:t>
      </w:r>
    </w:p>
    <w:p w14:paraId="1A942191" w14:textId="77777777" w:rsidR="0091392B" w:rsidRPr="00337F4B" w:rsidRDefault="00590EE8" w:rsidP="00590EE8">
      <w:pPr>
        <w:ind w:leftChars="300" w:left="630" w:firstLineChars="100" w:firstLine="210"/>
        <w:rPr>
          <w:rFonts w:asciiTheme="minorEastAsia" w:hAnsiTheme="minorEastAsia"/>
          <w:szCs w:val="21"/>
        </w:rPr>
      </w:pPr>
      <w:r w:rsidRPr="00337F4B">
        <w:rPr>
          <w:rFonts w:asciiTheme="minorEastAsia" w:hAnsiTheme="minorEastAsia" w:hint="eastAsia"/>
          <w:szCs w:val="21"/>
        </w:rPr>
        <w:t>最近は、大規模な葬儀の需要が減少傾向にあり、小規模な葬儀が主流となってきていますが、大規模葬祭場としての特性を損なうことなく、葬祭ニーズに対応した管理運営を求めています。</w:t>
      </w:r>
    </w:p>
    <w:p w14:paraId="2D1F0C22" w14:textId="61F44EA0" w:rsidR="0091392B" w:rsidRPr="00337F4B" w:rsidRDefault="0091392B" w:rsidP="0091392B">
      <w:pPr>
        <w:ind w:leftChars="300" w:left="630" w:firstLineChars="100" w:firstLine="210"/>
        <w:rPr>
          <w:rFonts w:hAnsi="ＭＳ 明朝"/>
          <w:szCs w:val="21"/>
        </w:rPr>
      </w:pPr>
      <w:r w:rsidRPr="00337F4B">
        <w:rPr>
          <w:rFonts w:asciiTheme="minorEastAsia" w:hAnsiTheme="minorEastAsia" w:hint="eastAsia"/>
          <w:szCs w:val="21"/>
        </w:rPr>
        <w:t>また、</w:t>
      </w:r>
      <w:r w:rsidRPr="00337F4B">
        <w:rPr>
          <w:rFonts w:hAnsi="ＭＳ 明朝" w:hint="eastAsia"/>
          <w:szCs w:val="21"/>
        </w:rPr>
        <w:t>令和４年５月に葬祭場を葬祭以外の用途でも利用できるように</w:t>
      </w:r>
      <w:r w:rsidR="00A93BC0" w:rsidRPr="00337F4B">
        <w:rPr>
          <w:rFonts w:hAnsi="ＭＳ 明朝" w:hint="eastAsia"/>
          <w:szCs w:val="21"/>
        </w:rPr>
        <w:t>大阪市立</w:t>
      </w:r>
      <w:r w:rsidRPr="00337F4B">
        <w:rPr>
          <w:rFonts w:hAnsi="ＭＳ 明朝" w:hint="eastAsia"/>
          <w:szCs w:val="21"/>
        </w:rPr>
        <w:t>斎場条例</w:t>
      </w:r>
      <w:r w:rsidR="00A93BC0" w:rsidRPr="00337F4B">
        <w:rPr>
          <w:rFonts w:hAnsi="ＭＳ 明朝" w:hint="eastAsia"/>
          <w:szCs w:val="21"/>
        </w:rPr>
        <w:t>（昭</w:t>
      </w:r>
      <w:r w:rsidR="00A93BC0" w:rsidRPr="00337F4B">
        <w:rPr>
          <w:rFonts w:asciiTheme="minorEastAsia" w:hAnsiTheme="minorEastAsia" w:hint="eastAsia"/>
          <w:szCs w:val="21"/>
        </w:rPr>
        <w:t>和</w:t>
      </w:r>
      <w:r w:rsidR="00A93BC0" w:rsidRPr="00337F4B">
        <w:rPr>
          <w:rFonts w:asciiTheme="minorEastAsia" w:hAnsiTheme="minorEastAsia"/>
          <w:szCs w:val="21"/>
        </w:rPr>
        <w:t>24</w:t>
      </w:r>
      <w:r w:rsidR="00A93BC0" w:rsidRPr="00337F4B">
        <w:rPr>
          <w:rFonts w:asciiTheme="minorEastAsia" w:hAnsiTheme="minorEastAsia" w:hint="eastAsia"/>
          <w:szCs w:val="21"/>
        </w:rPr>
        <w:t>年大阪市条例第</w:t>
      </w:r>
      <w:r w:rsidR="00A93BC0" w:rsidRPr="00337F4B">
        <w:rPr>
          <w:rFonts w:asciiTheme="minorEastAsia" w:hAnsiTheme="minorEastAsia"/>
          <w:szCs w:val="21"/>
        </w:rPr>
        <w:t>31</w:t>
      </w:r>
      <w:r w:rsidR="00A93BC0" w:rsidRPr="00337F4B">
        <w:rPr>
          <w:rFonts w:asciiTheme="minorEastAsia" w:hAnsiTheme="minorEastAsia" w:hint="eastAsia"/>
          <w:szCs w:val="21"/>
        </w:rPr>
        <w:t>号。以下「斎場</w:t>
      </w:r>
      <w:r w:rsidR="00A93BC0" w:rsidRPr="00337F4B">
        <w:rPr>
          <w:rFonts w:hAnsi="ＭＳ 明朝" w:hint="eastAsia"/>
          <w:szCs w:val="21"/>
        </w:rPr>
        <w:t>条例」という。）</w:t>
      </w:r>
      <w:r w:rsidRPr="00337F4B">
        <w:rPr>
          <w:rFonts w:hAnsi="ＭＳ 明朝" w:hint="eastAsia"/>
          <w:szCs w:val="21"/>
        </w:rPr>
        <w:t>を改正し</w:t>
      </w:r>
      <w:r w:rsidR="0034101F" w:rsidRPr="00337F4B">
        <w:rPr>
          <w:rFonts w:hAnsi="ＭＳ 明朝" w:hint="eastAsia"/>
          <w:szCs w:val="21"/>
        </w:rPr>
        <w:t>ており</w:t>
      </w:r>
      <w:r w:rsidRPr="00337F4B">
        <w:rPr>
          <w:rFonts w:hAnsi="ＭＳ 明朝" w:hint="eastAsia"/>
          <w:szCs w:val="21"/>
        </w:rPr>
        <w:t>、施設の稼働率の向上を図りたいと考えています。</w:t>
      </w:r>
    </w:p>
    <w:p w14:paraId="305BC6BA" w14:textId="20F901C3" w:rsidR="00590EE8" w:rsidRPr="00337F4B" w:rsidRDefault="0091392B" w:rsidP="00590EE8">
      <w:pPr>
        <w:ind w:leftChars="300" w:left="630" w:firstLineChars="100" w:firstLine="210"/>
        <w:rPr>
          <w:rFonts w:asciiTheme="minorEastAsia" w:hAnsiTheme="minorEastAsia"/>
          <w:szCs w:val="21"/>
        </w:rPr>
      </w:pPr>
      <w:r w:rsidRPr="00337F4B">
        <w:rPr>
          <w:rFonts w:hAnsi="ＭＳ 明朝" w:hint="eastAsia"/>
          <w:szCs w:val="21"/>
        </w:rPr>
        <w:t>指定管理者は、こうした趣旨を十分に理解したうえで、ノウハウを幅広く活用し、経費の節減、市民サービスの向上等を図るとともに、満足度の高い安定的・効率的な管理運営を目指していただきます。</w:t>
      </w:r>
    </w:p>
    <w:p w14:paraId="4BE3902E" w14:textId="77777777" w:rsidR="00590EE8" w:rsidRPr="00337F4B" w:rsidRDefault="00590EE8" w:rsidP="00590EE8">
      <w:pPr>
        <w:ind w:leftChars="300" w:left="630" w:firstLineChars="100" w:firstLine="210"/>
        <w:rPr>
          <w:rFonts w:asciiTheme="minorEastAsia" w:hAnsiTheme="minorEastAsia"/>
          <w:bCs/>
          <w:szCs w:val="21"/>
        </w:rPr>
      </w:pPr>
      <w:r w:rsidRPr="00337F4B">
        <w:rPr>
          <w:rFonts w:asciiTheme="minorEastAsia" w:hAnsiTheme="minorEastAsia" w:hint="eastAsia"/>
          <w:bCs/>
          <w:szCs w:val="21"/>
        </w:rPr>
        <w:t>管理運営における成果指標として、次のとおり目標数値を設定することとします。指定管理者は目標数値の達成に努めるとともに、自己評価を行ってください。</w:t>
      </w:r>
    </w:p>
    <w:p w14:paraId="741F20E8" w14:textId="77777777" w:rsidR="00590EE8" w:rsidRPr="00337F4B" w:rsidRDefault="00590EE8" w:rsidP="00590EE8">
      <w:pPr>
        <w:ind w:leftChars="300" w:left="630" w:firstLineChars="100" w:firstLine="210"/>
        <w:rPr>
          <w:rFonts w:asciiTheme="minorEastAsia" w:hAnsiTheme="minorEastAsia"/>
          <w:bCs/>
          <w:szCs w:val="21"/>
        </w:rPr>
      </w:pPr>
      <w:r w:rsidRPr="00337F4B">
        <w:rPr>
          <w:rFonts w:asciiTheme="minorEastAsia" w:hAnsiTheme="minorEastAsia" w:hint="eastAsia"/>
          <w:bCs/>
          <w:szCs w:val="21"/>
        </w:rPr>
        <w:t>・葬祭場利用者の満足度割合60%以上（毎年度）</w:t>
      </w:r>
    </w:p>
    <w:p w14:paraId="693E4935" w14:textId="77777777" w:rsidR="00590EE8" w:rsidRPr="00337F4B" w:rsidRDefault="00590EE8" w:rsidP="00590EE8">
      <w:pPr>
        <w:ind w:firstLineChars="200" w:firstLine="420"/>
        <w:rPr>
          <w:rFonts w:asciiTheme="minorEastAsia" w:hAnsiTheme="minorEastAsia"/>
          <w:szCs w:val="21"/>
        </w:rPr>
      </w:pPr>
      <w:r w:rsidRPr="00337F4B">
        <w:rPr>
          <w:rFonts w:asciiTheme="minorEastAsia" w:hAnsiTheme="minorEastAsia" w:hint="eastAsia"/>
          <w:szCs w:val="21"/>
        </w:rPr>
        <w:t>②維持管理方針</w:t>
      </w:r>
    </w:p>
    <w:p w14:paraId="158B69DF" w14:textId="0BC55768" w:rsidR="00590EE8" w:rsidRPr="00337F4B" w:rsidRDefault="00590EE8" w:rsidP="00590EE8">
      <w:pPr>
        <w:ind w:left="630" w:hangingChars="300" w:hanging="630"/>
        <w:rPr>
          <w:rFonts w:asciiTheme="minorEastAsia" w:hAnsiTheme="minorEastAsia"/>
          <w:szCs w:val="21"/>
        </w:rPr>
      </w:pPr>
      <w:r w:rsidRPr="00337F4B">
        <w:rPr>
          <w:rFonts w:asciiTheme="minorEastAsia" w:hAnsiTheme="minorEastAsia" w:hint="eastAsia"/>
          <w:szCs w:val="21"/>
        </w:rPr>
        <w:t xml:space="preserve">　　　　指定管理者は、備品、消耗品、建物、附属設備など管理対象となる物を清潔で良好な状態に保ち、利用者が快適かつ安全に利用できるよう必要に応じて保守点検を行い、適正な維持管理を行ってください。</w:t>
      </w:r>
    </w:p>
    <w:p w14:paraId="20694DE8" w14:textId="77777777" w:rsidR="00590EE8" w:rsidRPr="00337F4B" w:rsidRDefault="00590EE8" w:rsidP="00590EE8">
      <w:pPr>
        <w:ind w:firstLineChars="200" w:firstLine="420"/>
        <w:rPr>
          <w:rFonts w:asciiTheme="minorEastAsia" w:hAnsiTheme="minorEastAsia"/>
          <w:szCs w:val="21"/>
        </w:rPr>
      </w:pPr>
      <w:r w:rsidRPr="00337F4B">
        <w:rPr>
          <w:rFonts w:asciiTheme="minorEastAsia" w:hAnsiTheme="minorEastAsia" w:hint="eastAsia"/>
          <w:szCs w:val="21"/>
        </w:rPr>
        <w:t>③利用日</w:t>
      </w:r>
    </w:p>
    <w:p w14:paraId="02DE721C"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（ア）休場日</w:t>
      </w:r>
    </w:p>
    <w:p w14:paraId="2ACC51D2" w14:textId="67838F17" w:rsidR="00590EE8" w:rsidRPr="00337F4B" w:rsidRDefault="00590EE8" w:rsidP="00590EE8">
      <w:pPr>
        <w:ind w:leftChars="114" w:left="1079" w:hangingChars="400" w:hanging="840"/>
        <w:rPr>
          <w:rFonts w:asciiTheme="minorEastAsia" w:hAnsiTheme="minorEastAsia"/>
          <w:szCs w:val="21"/>
        </w:rPr>
      </w:pPr>
      <w:r w:rsidRPr="00337F4B">
        <w:rPr>
          <w:rFonts w:asciiTheme="minorEastAsia" w:hAnsiTheme="minorEastAsia" w:hint="eastAsia"/>
          <w:szCs w:val="21"/>
        </w:rPr>
        <w:t xml:space="preserve">　　　　１月１日</w:t>
      </w:r>
    </w:p>
    <w:p w14:paraId="6FE0BA0A" w14:textId="77777777" w:rsidR="00590EE8" w:rsidRPr="00337F4B" w:rsidRDefault="00590EE8" w:rsidP="00150BFB">
      <w:pPr>
        <w:ind w:firstLineChars="200" w:firstLine="420"/>
        <w:rPr>
          <w:rFonts w:asciiTheme="minorEastAsia" w:hAnsiTheme="minorEastAsia"/>
          <w:szCs w:val="21"/>
        </w:rPr>
      </w:pPr>
      <w:r w:rsidRPr="00337F4B">
        <w:rPr>
          <w:rFonts w:asciiTheme="minorEastAsia" w:hAnsiTheme="minorEastAsia" w:hint="eastAsia"/>
          <w:szCs w:val="21"/>
        </w:rPr>
        <w:t xml:space="preserve">（イ）開場時間　</w:t>
      </w:r>
    </w:p>
    <w:p w14:paraId="1B4E0819" w14:textId="69B28A98" w:rsidR="00590EE8" w:rsidRPr="00337F4B" w:rsidRDefault="00590EE8" w:rsidP="00150BFB">
      <w:pPr>
        <w:ind w:leftChars="405" w:left="850" w:firstLineChars="100" w:firstLine="210"/>
        <w:rPr>
          <w:rFonts w:asciiTheme="minorEastAsia" w:hAnsiTheme="minorEastAsia"/>
          <w:szCs w:val="21"/>
        </w:rPr>
      </w:pPr>
      <w:r w:rsidRPr="00337F4B">
        <w:rPr>
          <w:rFonts w:asciiTheme="minorEastAsia" w:hAnsiTheme="minorEastAsia" w:hint="eastAsia"/>
          <w:szCs w:val="21"/>
        </w:rPr>
        <w:t>開場日は、24時間利用可能の状態にしておくものとします。ただし、事務室への職員配置時間等については、（</w:t>
      </w:r>
      <w:r w:rsidR="00820A42" w:rsidRPr="00337F4B">
        <w:rPr>
          <w:rFonts w:asciiTheme="minorEastAsia" w:hAnsiTheme="minorEastAsia" w:hint="eastAsia"/>
          <w:szCs w:val="21"/>
        </w:rPr>
        <w:t>２</w:t>
      </w:r>
      <w:r w:rsidRPr="00337F4B">
        <w:rPr>
          <w:rFonts w:asciiTheme="minorEastAsia" w:hAnsiTheme="minorEastAsia" w:hint="eastAsia"/>
          <w:szCs w:val="21"/>
        </w:rPr>
        <w:t>）</w:t>
      </w:r>
      <w:r w:rsidR="00820A42" w:rsidRPr="00337F4B">
        <w:rPr>
          <w:rFonts w:asciiTheme="minorEastAsia" w:hAnsiTheme="minorEastAsia" w:hint="eastAsia"/>
          <w:szCs w:val="21"/>
        </w:rPr>
        <w:t>②</w:t>
      </w:r>
      <w:r w:rsidRPr="00337F4B">
        <w:rPr>
          <w:rFonts w:asciiTheme="minorEastAsia" w:hAnsiTheme="minorEastAsia" w:hint="eastAsia"/>
          <w:szCs w:val="21"/>
        </w:rPr>
        <w:t>のとおりとします。</w:t>
      </w:r>
    </w:p>
    <w:p w14:paraId="1B99614E" w14:textId="5233BA55" w:rsidR="00590EE8" w:rsidRPr="00337F4B" w:rsidRDefault="00590EE8" w:rsidP="00590EE8">
      <w:pPr>
        <w:rPr>
          <w:rFonts w:asciiTheme="minorEastAsia" w:hAnsiTheme="minorEastAsia"/>
          <w:szCs w:val="21"/>
        </w:rPr>
      </w:pPr>
      <w:r w:rsidRPr="00337F4B">
        <w:rPr>
          <w:rFonts w:asciiTheme="minorEastAsia" w:hAnsiTheme="minorEastAsia" w:hint="eastAsia"/>
          <w:szCs w:val="21"/>
        </w:rPr>
        <w:t xml:space="preserve">　　（ウ）休場日及び開場時間の変更</w:t>
      </w:r>
    </w:p>
    <w:p w14:paraId="61EE3986" w14:textId="77777777" w:rsidR="00BC3A2A" w:rsidRDefault="00590EE8" w:rsidP="00D05889">
      <w:pPr>
        <w:ind w:leftChars="405" w:left="850" w:firstLineChars="100" w:firstLine="210"/>
        <w:rPr>
          <w:rFonts w:asciiTheme="minorEastAsia" w:hAnsiTheme="minorEastAsia"/>
          <w:szCs w:val="21"/>
        </w:rPr>
      </w:pPr>
      <w:r w:rsidRPr="00337F4B">
        <w:rPr>
          <w:rFonts w:asciiTheme="minorEastAsia" w:hAnsiTheme="minorEastAsia" w:hint="eastAsia"/>
          <w:szCs w:val="21"/>
        </w:rPr>
        <w:t>設備の補修、点検又は整備、天災その他やむを得ない事由があるときは、あらかじめ市長の承認を得て、（ア）の休場日を変更することや、臨時の休場日を定めることができます。</w:t>
      </w:r>
    </w:p>
    <w:p w14:paraId="0C660EE5" w14:textId="77777777" w:rsidR="00BC3A2A" w:rsidRDefault="00BC3A2A" w:rsidP="00BC3A2A">
      <w:pPr>
        <w:rPr>
          <w:rFonts w:asciiTheme="minorEastAsia" w:hAnsiTheme="minorEastAsia"/>
          <w:szCs w:val="21"/>
        </w:rPr>
      </w:pPr>
    </w:p>
    <w:p w14:paraId="787DF41A" w14:textId="1BEB486D" w:rsidR="00FE7E25" w:rsidRPr="000C46A7" w:rsidRDefault="00BC3A2A" w:rsidP="00FE7E25">
      <w:pPr>
        <w:widowControl/>
        <w:jc w:val="left"/>
        <w:rPr>
          <w:rFonts w:hAnsi="ＭＳ 明朝"/>
          <w:b/>
          <w:szCs w:val="21"/>
        </w:rPr>
      </w:pPr>
      <w:r>
        <w:rPr>
          <w:rFonts w:asciiTheme="minorEastAsia" w:hAnsiTheme="minorEastAsia" w:hint="eastAsia"/>
          <w:szCs w:val="21"/>
        </w:rPr>
        <w:lastRenderedPageBreak/>
        <w:t xml:space="preserve">　　④利用料金</w:t>
      </w:r>
    </w:p>
    <w:p w14:paraId="130A83F5" w14:textId="639A3E38" w:rsidR="00FE7E25" w:rsidRPr="000E0AEC" w:rsidRDefault="00FE7E25" w:rsidP="00FE7E25">
      <w:pPr>
        <w:ind w:leftChars="200" w:left="420" w:firstLineChars="100" w:firstLine="210"/>
        <w:rPr>
          <w:rFonts w:hAnsi="ＭＳ 明朝"/>
          <w:szCs w:val="21"/>
        </w:rPr>
      </w:pPr>
      <w:r w:rsidRPr="000E0AEC">
        <w:rPr>
          <w:rFonts w:hAnsi="ＭＳ 明朝" w:hint="eastAsia"/>
          <w:szCs w:val="21"/>
        </w:rPr>
        <w:t>指定管理者は、斎場条例第９条に定める金額（消費税を含む。）を上限</w:t>
      </w:r>
      <w:r w:rsidR="00553986">
        <w:rPr>
          <w:rFonts w:hAnsi="ＭＳ 明朝" w:hint="eastAsia"/>
          <w:szCs w:val="21"/>
        </w:rPr>
        <w:t>額</w:t>
      </w:r>
      <w:r>
        <w:rPr>
          <w:rFonts w:hAnsi="ＭＳ 明朝" w:hint="eastAsia"/>
          <w:szCs w:val="21"/>
        </w:rPr>
        <w:t>（※）</w:t>
      </w:r>
      <w:r w:rsidRPr="000E0AEC">
        <w:rPr>
          <w:rFonts w:hAnsi="ＭＳ 明朝" w:hint="eastAsia"/>
          <w:szCs w:val="21"/>
        </w:rPr>
        <w:t>とし、市長の承認を得て、利用料金を定めることになります。利用料金の設定に当たっては、市民サービスを低下させないよう考慮してください。また、利用料金の変更を承認した場合は、利用料金の額を公告します。</w:t>
      </w:r>
    </w:p>
    <w:p w14:paraId="157500E2" w14:textId="77777777" w:rsidR="00FE7E25" w:rsidRPr="000E0AEC" w:rsidRDefault="00FE7E25" w:rsidP="00FE7E25">
      <w:pPr>
        <w:ind w:leftChars="200" w:left="420" w:firstLineChars="100" w:firstLine="210"/>
        <w:rPr>
          <w:rFonts w:hAnsi="ＭＳ 明朝"/>
          <w:szCs w:val="21"/>
        </w:rPr>
      </w:pPr>
      <w:r w:rsidRPr="000E0AEC">
        <w:rPr>
          <w:rFonts w:hAnsi="ＭＳ 明朝" w:hint="eastAsia"/>
          <w:szCs w:val="21"/>
        </w:rPr>
        <w:t>なお、式場における葬祭に参列しようとする者が参列のために駐車場を使用する場合は、駐車場使用料は、無料とします。</w:t>
      </w:r>
    </w:p>
    <w:p w14:paraId="44AF9E64" w14:textId="77777777" w:rsidR="00FE7E25" w:rsidRDefault="00FE7E25" w:rsidP="00FE7E25">
      <w:pPr>
        <w:ind w:leftChars="200" w:left="420" w:firstLineChars="100" w:firstLine="210"/>
        <w:rPr>
          <w:rFonts w:hAnsi="ＭＳ 明朝"/>
          <w:szCs w:val="21"/>
        </w:rPr>
      </w:pPr>
      <w:r w:rsidRPr="000E0AEC">
        <w:rPr>
          <w:rFonts w:hAnsi="ＭＳ 明朝" w:hint="eastAsia"/>
          <w:szCs w:val="21"/>
        </w:rPr>
        <w:t>また、指定管理者は、あらかじめ市長が定める基準により、利用料金を減免することができます。</w:t>
      </w:r>
    </w:p>
    <w:p w14:paraId="4A28D042" w14:textId="2C463D97" w:rsidR="00FE7E25" w:rsidRPr="00C4111B" w:rsidRDefault="00FE7E25" w:rsidP="00FE7E25">
      <w:pPr>
        <w:ind w:leftChars="200" w:left="420" w:firstLineChars="100" w:firstLine="210"/>
        <w:rPr>
          <w:rFonts w:asciiTheme="minorEastAsia" w:hAnsiTheme="minorEastAsia"/>
          <w:szCs w:val="21"/>
        </w:rPr>
      </w:pPr>
      <w:r>
        <w:rPr>
          <w:rFonts w:hAnsi="ＭＳ 明朝" w:hint="eastAsia"/>
          <w:szCs w:val="21"/>
        </w:rPr>
        <w:t>（※）</w:t>
      </w:r>
      <w:r w:rsidRPr="00C4111B">
        <w:rPr>
          <w:rFonts w:asciiTheme="minorEastAsia" w:hAnsiTheme="minorEastAsia" w:hint="eastAsia"/>
          <w:szCs w:val="21"/>
        </w:rPr>
        <w:t>上限</w:t>
      </w:r>
      <w:r w:rsidR="00553986" w:rsidRPr="00C4111B">
        <w:rPr>
          <w:rFonts w:asciiTheme="minorEastAsia" w:hAnsiTheme="minorEastAsia" w:hint="eastAsia"/>
          <w:szCs w:val="21"/>
        </w:rPr>
        <w:t>額</w:t>
      </w:r>
      <w:r w:rsidRPr="00C4111B">
        <w:rPr>
          <w:rFonts w:asciiTheme="minorEastAsia" w:hAnsiTheme="minorEastAsia" w:hint="eastAsia"/>
          <w:szCs w:val="21"/>
        </w:rPr>
        <w:t xml:space="preserve">　式場使用料　１回　</w:t>
      </w:r>
      <w:r w:rsidRPr="00C4111B">
        <w:rPr>
          <w:rFonts w:asciiTheme="minorEastAsia" w:hAnsiTheme="minorEastAsia"/>
          <w:szCs w:val="21"/>
        </w:rPr>
        <w:t>500,000</w:t>
      </w:r>
      <w:r w:rsidRPr="00C4111B">
        <w:rPr>
          <w:rFonts w:asciiTheme="minorEastAsia" w:hAnsiTheme="minorEastAsia" w:hint="eastAsia"/>
          <w:szCs w:val="21"/>
        </w:rPr>
        <w:t xml:space="preserve">円　多目的室使用料　１回　</w:t>
      </w:r>
      <w:r w:rsidRPr="00C4111B">
        <w:rPr>
          <w:rFonts w:asciiTheme="minorEastAsia" w:hAnsiTheme="minorEastAsia"/>
          <w:szCs w:val="21"/>
        </w:rPr>
        <w:t>6,000</w:t>
      </w:r>
      <w:r w:rsidRPr="00C4111B">
        <w:rPr>
          <w:rFonts w:asciiTheme="minorEastAsia" w:hAnsiTheme="minorEastAsia" w:hint="eastAsia"/>
          <w:szCs w:val="21"/>
        </w:rPr>
        <w:t>円</w:t>
      </w:r>
    </w:p>
    <w:p w14:paraId="2D6BD48F" w14:textId="5149DACC" w:rsidR="00FE7E25" w:rsidRPr="00C4111B" w:rsidRDefault="00FE7E25">
      <w:pPr>
        <w:ind w:firstLineChars="1000" w:firstLine="2100"/>
        <w:rPr>
          <w:rFonts w:asciiTheme="minorEastAsia" w:hAnsiTheme="minorEastAsia"/>
          <w:szCs w:val="21"/>
        </w:rPr>
      </w:pPr>
      <w:r w:rsidRPr="00C4111B">
        <w:rPr>
          <w:rFonts w:asciiTheme="minorEastAsia" w:hAnsiTheme="minorEastAsia" w:hint="eastAsia"/>
          <w:szCs w:val="21"/>
        </w:rPr>
        <w:t xml:space="preserve">駐車場使用料　１台１時間までごとに　</w:t>
      </w:r>
      <w:r w:rsidRPr="00C4111B">
        <w:rPr>
          <w:rFonts w:asciiTheme="minorEastAsia" w:hAnsiTheme="minorEastAsia"/>
          <w:szCs w:val="21"/>
        </w:rPr>
        <w:t>400</w:t>
      </w:r>
      <w:r w:rsidRPr="00C4111B">
        <w:rPr>
          <w:rFonts w:asciiTheme="minorEastAsia" w:hAnsiTheme="minorEastAsia" w:hint="eastAsia"/>
          <w:szCs w:val="21"/>
        </w:rPr>
        <w:t>円</w:t>
      </w:r>
    </w:p>
    <w:p w14:paraId="4E37CEC3" w14:textId="77777777" w:rsidR="004C40CC" w:rsidRDefault="004C40CC" w:rsidP="00C4111B">
      <w:pPr>
        <w:ind w:firstLineChars="1000" w:firstLine="2100"/>
        <w:rPr>
          <w:rFonts w:hAnsi="ＭＳ 明朝"/>
          <w:szCs w:val="21"/>
        </w:rPr>
      </w:pPr>
    </w:p>
    <w:p w14:paraId="112D8E49" w14:textId="57482F88" w:rsidR="00763419" w:rsidRPr="000E0AEC" w:rsidRDefault="00FE7E25" w:rsidP="004C40CC">
      <w:pPr>
        <w:ind w:leftChars="200" w:left="420" w:firstLineChars="100" w:firstLine="210"/>
        <w:rPr>
          <w:rFonts w:hAnsi="ＭＳ 明朝"/>
          <w:szCs w:val="21"/>
        </w:rPr>
      </w:pPr>
      <w:r w:rsidRPr="000E0AEC">
        <w:rPr>
          <w:rFonts w:hAnsi="ＭＳ 明朝" w:hint="eastAsia"/>
          <w:szCs w:val="21"/>
        </w:rPr>
        <w:t>（参考）葬祭場に係る利用料金（令和７年６月１日現在）</w:t>
      </w:r>
      <w:r w:rsidR="00763419">
        <w:rPr>
          <w:rFonts w:hAnsi="ＭＳ 明朝" w:hint="eastAsia"/>
          <w:szCs w:val="21"/>
        </w:rPr>
        <w:t xml:space="preserve">　</w:t>
      </w:r>
      <w:r w:rsidR="004C40CC">
        <w:rPr>
          <w:rFonts w:hAnsi="ＭＳ 明朝" w:hint="eastAsia"/>
          <w:szCs w:val="21"/>
        </w:rPr>
        <w:t xml:space="preserve">　　　　　　　　　　【税込】</w:t>
      </w:r>
      <w:r w:rsidR="00763419">
        <w:rPr>
          <w:rFonts w:hAnsi="ＭＳ 明朝" w:hint="eastAsia"/>
          <w:szCs w:val="21"/>
        </w:rPr>
        <w:t xml:space="preserve">　　　　　　　　　　　　　　　　　　　　　　　　　　　　　　　　　　</w:t>
      </w:r>
      <w:r w:rsidR="00763419">
        <w:rPr>
          <w:rFonts w:hAnsi="ＭＳ 明朝" w:hint="eastAsia"/>
          <w:szCs w:val="21"/>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1"/>
        <w:gridCol w:w="1508"/>
        <w:gridCol w:w="886"/>
        <w:gridCol w:w="1825"/>
        <w:gridCol w:w="1995"/>
      </w:tblGrid>
      <w:tr w:rsidR="00FE7E25" w:rsidRPr="000E0AEC" w14:paraId="45B51C2C" w14:textId="77777777" w:rsidTr="00BF5CBA">
        <w:trPr>
          <w:cantSplit/>
        </w:trPr>
        <w:tc>
          <w:tcPr>
            <w:tcW w:w="453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9CD962" w14:textId="77777777" w:rsidR="00FE7E25" w:rsidRPr="000E0AEC" w:rsidRDefault="00FE7E25" w:rsidP="00BF5CBA">
            <w:pPr>
              <w:jc w:val="center"/>
              <w:rPr>
                <w:rFonts w:hAnsi="ＭＳ 明朝"/>
                <w:bCs/>
                <w:szCs w:val="21"/>
              </w:rPr>
            </w:pPr>
            <w:r w:rsidRPr="000E0AEC">
              <w:rPr>
                <w:rFonts w:hAnsi="ＭＳ 明朝" w:hint="eastAsia"/>
                <w:bCs/>
                <w:szCs w:val="21"/>
              </w:rPr>
              <w:t>区　　分</w:t>
            </w:r>
          </w:p>
        </w:tc>
        <w:tc>
          <w:tcPr>
            <w:tcW w:w="18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4C4629" w14:textId="77777777" w:rsidR="00FE7E25" w:rsidRPr="000E0AEC" w:rsidRDefault="00FE7E25" w:rsidP="00BF5CBA">
            <w:pPr>
              <w:jc w:val="center"/>
              <w:rPr>
                <w:rFonts w:hAnsi="ＭＳ 明朝"/>
                <w:bCs/>
                <w:szCs w:val="21"/>
              </w:rPr>
            </w:pPr>
            <w:r w:rsidRPr="000E0AEC">
              <w:rPr>
                <w:rFonts w:hAnsi="ＭＳ 明朝" w:hint="eastAsia"/>
                <w:bCs/>
                <w:szCs w:val="21"/>
              </w:rPr>
              <w:t>単　　位</w:t>
            </w:r>
          </w:p>
        </w:tc>
        <w:tc>
          <w:tcPr>
            <w:tcW w:w="19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2C90A0" w14:textId="77777777" w:rsidR="00FE7E25" w:rsidRPr="000E0AEC" w:rsidRDefault="00FE7E25" w:rsidP="00BF5CBA">
            <w:pPr>
              <w:jc w:val="center"/>
              <w:rPr>
                <w:rFonts w:hAnsi="ＭＳ 明朝"/>
                <w:bCs/>
                <w:szCs w:val="21"/>
              </w:rPr>
            </w:pPr>
            <w:r w:rsidRPr="000E0AEC">
              <w:rPr>
                <w:rFonts w:hAnsi="ＭＳ 明朝" w:hint="eastAsia"/>
                <w:bCs/>
                <w:szCs w:val="21"/>
              </w:rPr>
              <w:t>利用料金</w:t>
            </w:r>
          </w:p>
        </w:tc>
      </w:tr>
      <w:tr w:rsidR="00FE7E25" w:rsidRPr="000E0AEC" w14:paraId="2AA12B4E" w14:textId="77777777" w:rsidTr="00BF5CBA">
        <w:tc>
          <w:tcPr>
            <w:tcW w:w="2141" w:type="dxa"/>
            <w:vMerge w:val="restart"/>
            <w:tcBorders>
              <w:top w:val="single" w:sz="4" w:space="0" w:color="auto"/>
              <w:left w:val="single" w:sz="4" w:space="0" w:color="auto"/>
              <w:right w:val="single" w:sz="4" w:space="0" w:color="auto"/>
            </w:tcBorders>
          </w:tcPr>
          <w:p w14:paraId="500699DA" w14:textId="77777777" w:rsidR="00FE7E25" w:rsidRPr="000E0AEC" w:rsidRDefault="00FE7E25" w:rsidP="00BF5CBA">
            <w:pPr>
              <w:rPr>
                <w:rFonts w:hAnsi="ＭＳ 明朝"/>
                <w:bCs/>
                <w:szCs w:val="21"/>
              </w:rPr>
            </w:pPr>
            <w:r w:rsidRPr="000E0AEC">
              <w:rPr>
                <w:rFonts w:hAnsi="ＭＳ 明朝" w:hint="eastAsia"/>
                <w:bCs/>
                <w:szCs w:val="21"/>
              </w:rPr>
              <w:t>葬祭での利用</w:t>
            </w:r>
          </w:p>
        </w:tc>
        <w:tc>
          <w:tcPr>
            <w:tcW w:w="1508" w:type="dxa"/>
            <w:vMerge w:val="restart"/>
            <w:tcBorders>
              <w:top w:val="single" w:sz="4" w:space="0" w:color="auto"/>
              <w:left w:val="single" w:sz="4" w:space="0" w:color="auto"/>
              <w:right w:val="single" w:sz="4" w:space="0" w:color="auto"/>
            </w:tcBorders>
            <w:hideMark/>
          </w:tcPr>
          <w:p w14:paraId="2849202E" w14:textId="77777777" w:rsidR="00FE7E25" w:rsidRPr="000E0AEC" w:rsidRDefault="00FE7E25" w:rsidP="00BF5CBA">
            <w:pPr>
              <w:rPr>
                <w:rFonts w:hAnsi="ＭＳ 明朝"/>
                <w:bCs/>
                <w:szCs w:val="21"/>
              </w:rPr>
            </w:pPr>
            <w:r w:rsidRPr="000E0AEC">
              <w:rPr>
                <w:rFonts w:hAnsi="ＭＳ 明朝" w:hint="eastAsia"/>
                <w:bCs/>
                <w:szCs w:val="21"/>
              </w:rPr>
              <w:t>式場使用料</w:t>
            </w:r>
          </w:p>
        </w:tc>
        <w:tc>
          <w:tcPr>
            <w:tcW w:w="886" w:type="dxa"/>
            <w:vMerge w:val="restart"/>
            <w:tcBorders>
              <w:top w:val="single" w:sz="4" w:space="0" w:color="auto"/>
              <w:left w:val="single" w:sz="4" w:space="0" w:color="auto"/>
              <w:right w:val="single" w:sz="4" w:space="0" w:color="auto"/>
            </w:tcBorders>
            <w:hideMark/>
          </w:tcPr>
          <w:p w14:paraId="18645257" w14:textId="77777777" w:rsidR="00FE7E25" w:rsidRPr="000E0AEC" w:rsidRDefault="00FE7E25" w:rsidP="00BF5CBA">
            <w:pPr>
              <w:rPr>
                <w:rFonts w:hAnsi="ＭＳ 明朝"/>
                <w:bCs/>
                <w:szCs w:val="21"/>
              </w:rPr>
            </w:pPr>
            <w:r w:rsidRPr="000E0AEC">
              <w:rPr>
                <w:rFonts w:hAnsi="ＭＳ 明朝" w:hint="eastAsia"/>
                <w:bCs/>
                <w:szCs w:val="21"/>
              </w:rPr>
              <w:t>大式場</w:t>
            </w:r>
          </w:p>
        </w:tc>
        <w:tc>
          <w:tcPr>
            <w:tcW w:w="1825" w:type="dxa"/>
            <w:tcBorders>
              <w:top w:val="single" w:sz="4" w:space="0" w:color="auto"/>
              <w:left w:val="single" w:sz="4" w:space="0" w:color="auto"/>
              <w:bottom w:val="single" w:sz="4" w:space="0" w:color="auto"/>
              <w:right w:val="single" w:sz="4" w:space="0" w:color="auto"/>
            </w:tcBorders>
            <w:hideMark/>
          </w:tcPr>
          <w:p w14:paraId="5BB78DF9" w14:textId="77777777" w:rsidR="00FE7E25" w:rsidRPr="000E0AEC" w:rsidRDefault="00FE7E25" w:rsidP="00BF5CBA">
            <w:pPr>
              <w:rPr>
                <w:rFonts w:hAnsi="ＭＳ 明朝"/>
                <w:bCs/>
                <w:szCs w:val="21"/>
              </w:rPr>
            </w:pPr>
            <w:r w:rsidRPr="000E0AEC">
              <w:rPr>
                <w:rFonts w:hAnsi="ＭＳ 明朝" w:hint="eastAsia"/>
                <w:bCs/>
                <w:szCs w:val="21"/>
              </w:rPr>
              <w:t>半日１回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BCE7668"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187,000</w:t>
            </w:r>
            <w:r w:rsidRPr="00C4111B">
              <w:rPr>
                <w:rFonts w:asciiTheme="minorEastAsia" w:hAnsiTheme="minorEastAsia" w:hint="eastAsia"/>
                <w:bCs/>
                <w:szCs w:val="21"/>
              </w:rPr>
              <w:t>円</w:t>
            </w:r>
          </w:p>
        </w:tc>
      </w:tr>
      <w:tr w:rsidR="00FE7E25" w:rsidRPr="000E0AEC" w14:paraId="39200608" w14:textId="77777777" w:rsidTr="00BF5CBA">
        <w:tc>
          <w:tcPr>
            <w:tcW w:w="2141" w:type="dxa"/>
            <w:vMerge/>
            <w:tcBorders>
              <w:left w:val="single" w:sz="4" w:space="0" w:color="auto"/>
              <w:right w:val="single" w:sz="4" w:space="0" w:color="auto"/>
            </w:tcBorders>
          </w:tcPr>
          <w:p w14:paraId="040719AB" w14:textId="77777777" w:rsidR="00FE7E25" w:rsidRPr="000E0AEC" w:rsidRDefault="00FE7E25" w:rsidP="00BF5CBA">
            <w:pPr>
              <w:rPr>
                <w:rFonts w:hAnsi="ＭＳ 明朝"/>
                <w:bCs/>
                <w:szCs w:val="21"/>
              </w:rPr>
            </w:pPr>
          </w:p>
        </w:tc>
        <w:tc>
          <w:tcPr>
            <w:tcW w:w="1508" w:type="dxa"/>
            <w:vMerge/>
            <w:tcBorders>
              <w:left w:val="single" w:sz="4" w:space="0" w:color="auto"/>
              <w:right w:val="single" w:sz="4" w:space="0" w:color="auto"/>
            </w:tcBorders>
          </w:tcPr>
          <w:p w14:paraId="1F706FCB" w14:textId="77777777" w:rsidR="00FE7E25" w:rsidRPr="000E0AEC" w:rsidRDefault="00FE7E25" w:rsidP="00BF5CBA">
            <w:pPr>
              <w:rPr>
                <w:rFonts w:hAnsi="ＭＳ 明朝"/>
                <w:bCs/>
                <w:szCs w:val="21"/>
              </w:rPr>
            </w:pPr>
          </w:p>
        </w:tc>
        <w:tc>
          <w:tcPr>
            <w:tcW w:w="886" w:type="dxa"/>
            <w:vMerge/>
            <w:tcBorders>
              <w:left w:val="single" w:sz="4" w:space="0" w:color="auto"/>
              <w:bottom w:val="single" w:sz="4" w:space="0" w:color="auto"/>
              <w:right w:val="single" w:sz="4" w:space="0" w:color="auto"/>
            </w:tcBorders>
          </w:tcPr>
          <w:p w14:paraId="377D7AD7" w14:textId="77777777" w:rsidR="00FE7E25" w:rsidRPr="000E0AEC" w:rsidRDefault="00FE7E2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hideMark/>
          </w:tcPr>
          <w:p w14:paraId="63DE5781" w14:textId="77777777" w:rsidR="00FE7E25" w:rsidRPr="000E0AEC" w:rsidRDefault="00FE7E25" w:rsidP="00BF5CBA">
            <w:pPr>
              <w:rPr>
                <w:rFonts w:hAnsi="ＭＳ 明朝"/>
                <w:bCs/>
                <w:szCs w:val="21"/>
              </w:rPr>
            </w:pPr>
            <w:r w:rsidRPr="000E0AEC">
              <w:rPr>
                <w:rFonts w:hAnsi="ＭＳ 明朝" w:hint="eastAsia"/>
                <w:bCs/>
                <w:szCs w:val="21"/>
              </w:rPr>
              <w:t>終日１回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63CFE20D"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361,000</w:t>
            </w:r>
            <w:r w:rsidRPr="00C4111B">
              <w:rPr>
                <w:rFonts w:asciiTheme="minorEastAsia" w:hAnsiTheme="minorEastAsia" w:hint="eastAsia"/>
                <w:bCs/>
                <w:szCs w:val="21"/>
              </w:rPr>
              <w:t>円</w:t>
            </w:r>
          </w:p>
        </w:tc>
      </w:tr>
      <w:tr w:rsidR="00FE7E25" w:rsidRPr="000E0AEC" w14:paraId="2220CD2F" w14:textId="77777777" w:rsidTr="00BF5CBA">
        <w:tc>
          <w:tcPr>
            <w:tcW w:w="2141" w:type="dxa"/>
            <w:vMerge/>
            <w:tcBorders>
              <w:left w:val="single" w:sz="4" w:space="0" w:color="auto"/>
              <w:right w:val="single" w:sz="4" w:space="0" w:color="auto"/>
            </w:tcBorders>
          </w:tcPr>
          <w:p w14:paraId="1C943DAC" w14:textId="77777777" w:rsidR="00FE7E25" w:rsidRPr="000E0AEC" w:rsidRDefault="00FE7E25" w:rsidP="00BF5CBA">
            <w:pPr>
              <w:rPr>
                <w:rFonts w:hAnsi="ＭＳ 明朝"/>
                <w:bCs/>
                <w:szCs w:val="21"/>
              </w:rPr>
            </w:pPr>
          </w:p>
        </w:tc>
        <w:tc>
          <w:tcPr>
            <w:tcW w:w="1508" w:type="dxa"/>
            <w:vMerge/>
            <w:tcBorders>
              <w:left w:val="single" w:sz="4" w:space="0" w:color="auto"/>
              <w:right w:val="single" w:sz="4" w:space="0" w:color="auto"/>
            </w:tcBorders>
          </w:tcPr>
          <w:p w14:paraId="7E0E9E03" w14:textId="77777777" w:rsidR="00FE7E25" w:rsidRPr="000E0AEC" w:rsidRDefault="00FE7E25" w:rsidP="00BF5CBA">
            <w:pPr>
              <w:rPr>
                <w:rFonts w:hAnsi="ＭＳ 明朝"/>
                <w:bCs/>
                <w:szCs w:val="21"/>
              </w:rPr>
            </w:pPr>
          </w:p>
        </w:tc>
        <w:tc>
          <w:tcPr>
            <w:tcW w:w="886" w:type="dxa"/>
            <w:vMerge w:val="restart"/>
            <w:tcBorders>
              <w:top w:val="single" w:sz="4" w:space="0" w:color="auto"/>
              <w:left w:val="single" w:sz="4" w:space="0" w:color="auto"/>
              <w:right w:val="single" w:sz="4" w:space="0" w:color="auto"/>
            </w:tcBorders>
            <w:hideMark/>
          </w:tcPr>
          <w:p w14:paraId="11D0D194" w14:textId="77777777" w:rsidR="00FE7E25" w:rsidRPr="000E0AEC" w:rsidRDefault="00FE7E25" w:rsidP="00BF5CBA">
            <w:pPr>
              <w:rPr>
                <w:rFonts w:hAnsi="ＭＳ 明朝"/>
                <w:bCs/>
                <w:szCs w:val="21"/>
              </w:rPr>
            </w:pPr>
            <w:r w:rsidRPr="000E0AEC">
              <w:rPr>
                <w:rFonts w:hAnsi="ＭＳ 明朝" w:hint="eastAsia"/>
                <w:bCs/>
                <w:szCs w:val="21"/>
              </w:rPr>
              <w:t>中式場</w:t>
            </w:r>
          </w:p>
        </w:tc>
        <w:tc>
          <w:tcPr>
            <w:tcW w:w="1825" w:type="dxa"/>
            <w:tcBorders>
              <w:top w:val="single" w:sz="4" w:space="0" w:color="auto"/>
              <w:left w:val="single" w:sz="4" w:space="0" w:color="auto"/>
              <w:bottom w:val="single" w:sz="4" w:space="0" w:color="auto"/>
              <w:right w:val="single" w:sz="4" w:space="0" w:color="auto"/>
            </w:tcBorders>
            <w:hideMark/>
          </w:tcPr>
          <w:p w14:paraId="1304D13E" w14:textId="77777777" w:rsidR="00FE7E25" w:rsidRPr="000E0AEC" w:rsidRDefault="00FE7E25" w:rsidP="00BF5CBA">
            <w:pPr>
              <w:rPr>
                <w:rFonts w:hAnsi="ＭＳ 明朝"/>
                <w:bCs/>
                <w:szCs w:val="21"/>
              </w:rPr>
            </w:pPr>
            <w:r w:rsidRPr="000E0AEC">
              <w:rPr>
                <w:rFonts w:hAnsi="ＭＳ 明朝" w:hint="eastAsia"/>
                <w:bCs/>
                <w:szCs w:val="21"/>
              </w:rPr>
              <w:t>半日１回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DBED06"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93,500</w:t>
            </w:r>
            <w:r w:rsidRPr="00C4111B">
              <w:rPr>
                <w:rFonts w:asciiTheme="minorEastAsia" w:hAnsiTheme="minorEastAsia" w:hint="eastAsia"/>
                <w:bCs/>
                <w:szCs w:val="21"/>
              </w:rPr>
              <w:t>円</w:t>
            </w:r>
          </w:p>
        </w:tc>
      </w:tr>
      <w:tr w:rsidR="00FE7E25" w:rsidRPr="000E0AEC" w14:paraId="7626B154" w14:textId="77777777" w:rsidTr="00BF5CBA">
        <w:tc>
          <w:tcPr>
            <w:tcW w:w="2141" w:type="dxa"/>
            <w:vMerge/>
            <w:tcBorders>
              <w:left w:val="single" w:sz="4" w:space="0" w:color="auto"/>
              <w:right w:val="single" w:sz="4" w:space="0" w:color="auto"/>
            </w:tcBorders>
          </w:tcPr>
          <w:p w14:paraId="5F6C3AEC" w14:textId="77777777" w:rsidR="00FE7E25" w:rsidRPr="000E0AEC" w:rsidRDefault="00FE7E25" w:rsidP="00BF5CBA">
            <w:pPr>
              <w:rPr>
                <w:rFonts w:hAnsi="ＭＳ 明朝"/>
                <w:bCs/>
                <w:szCs w:val="21"/>
              </w:rPr>
            </w:pPr>
          </w:p>
        </w:tc>
        <w:tc>
          <w:tcPr>
            <w:tcW w:w="1508" w:type="dxa"/>
            <w:vMerge/>
            <w:tcBorders>
              <w:left w:val="single" w:sz="4" w:space="0" w:color="auto"/>
              <w:bottom w:val="single" w:sz="4" w:space="0" w:color="auto"/>
              <w:right w:val="single" w:sz="4" w:space="0" w:color="auto"/>
            </w:tcBorders>
          </w:tcPr>
          <w:p w14:paraId="561D4813" w14:textId="77777777" w:rsidR="00FE7E25" w:rsidRPr="000E0AEC" w:rsidRDefault="00FE7E25" w:rsidP="00BF5CBA">
            <w:pPr>
              <w:rPr>
                <w:rFonts w:hAnsi="ＭＳ 明朝"/>
                <w:bCs/>
                <w:szCs w:val="21"/>
              </w:rPr>
            </w:pPr>
          </w:p>
        </w:tc>
        <w:tc>
          <w:tcPr>
            <w:tcW w:w="886" w:type="dxa"/>
            <w:vMerge/>
            <w:tcBorders>
              <w:left w:val="single" w:sz="4" w:space="0" w:color="auto"/>
              <w:bottom w:val="single" w:sz="4" w:space="0" w:color="auto"/>
              <w:right w:val="single" w:sz="4" w:space="0" w:color="auto"/>
            </w:tcBorders>
          </w:tcPr>
          <w:p w14:paraId="3C62E0A9" w14:textId="77777777" w:rsidR="00FE7E25" w:rsidRPr="000E0AEC" w:rsidRDefault="00FE7E2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hideMark/>
          </w:tcPr>
          <w:p w14:paraId="3851927B" w14:textId="77777777" w:rsidR="00FE7E25" w:rsidRPr="000E0AEC" w:rsidRDefault="00FE7E25" w:rsidP="00BF5CBA">
            <w:pPr>
              <w:rPr>
                <w:rFonts w:hAnsi="ＭＳ 明朝"/>
                <w:bCs/>
                <w:szCs w:val="21"/>
              </w:rPr>
            </w:pPr>
            <w:r w:rsidRPr="000E0AEC">
              <w:rPr>
                <w:rFonts w:hAnsi="ＭＳ 明朝" w:hint="eastAsia"/>
                <w:bCs/>
                <w:szCs w:val="21"/>
              </w:rPr>
              <w:t>終日１回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C6D3F6B"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187,000</w:t>
            </w:r>
            <w:r w:rsidRPr="00C4111B">
              <w:rPr>
                <w:rFonts w:asciiTheme="minorEastAsia" w:hAnsiTheme="minorEastAsia" w:hint="eastAsia"/>
                <w:bCs/>
                <w:szCs w:val="21"/>
              </w:rPr>
              <w:t>円</w:t>
            </w:r>
          </w:p>
        </w:tc>
      </w:tr>
      <w:tr w:rsidR="00FE7E25" w:rsidRPr="000E0AEC" w14:paraId="6A18306C" w14:textId="77777777" w:rsidTr="00BF5CBA">
        <w:tc>
          <w:tcPr>
            <w:tcW w:w="2141" w:type="dxa"/>
            <w:vMerge/>
            <w:tcBorders>
              <w:left w:val="single" w:sz="4" w:space="0" w:color="auto"/>
              <w:right w:val="single" w:sz="4" w:space="0" w:color="auto"/>
            </w:tcBorders>
          </w:tcPr>
          <w:p w14:paraId="456DCBF7" w14:textId="77777777" w:rsidR="00FE7E25" w:rsidRPr="000E0AEC" w:rsidRDefault="00FE7E25" w:rsidP="00BF5CBA">
            <w:pPr>
              <w:rPr>
                <w:rFonts w:hAnsi="ＭＳ 明朝"/>
                <w:bCs/>
                <w:szCs w:val="21"/>
              </w:rPr>
            </w:pPr>
          </w:p>
        </w:tc>
        <w:tc>
          <w:tcPr>
            <w:tcW w:w="2394" w:type="dxa"/>
            <w:gridSpan w:val="2"/>
            <w:vMerge w:val="restart"/>
            <w:tcBorders>
              <w:top w:val="single" w:sz="4" w:space="0" w:color="auto"/>
              <w:left w:val="single" w:sz="4" w:space="0" w:color="auto"/>
              <w:right w:val="single" w:sz="4" w:space="0" w:color="auto"/>
            </w:tcBorders>
            <w:hideMark/>
          </w:tcPr>
          <w:p w14:paraId="2036A4AA" w14:textId="77777777" w:rsidR="00FE7E25" w:rsidRPr="000E0AEC" w:rsidRDefault="00FE7E25" w:rsidP="00BF5CBA">
            <w:pPr>
              <w:rPr>
                <w:rFonts w:hAnsi="ＭＳ 明朝"/>
                <w:bCs/>
                <w:szCs w:val="21"/>
              </w:rPr>
            </w:pPr>
            <w:r w:rsidRPr="000E0AEC">
              <w:rPr>
                <w:rFonts w:hAnsi="ＭＳ 明朝" w:hint="eastAsia"/>
                <w:bCs/>
                <w:szCs w:val="21"/>
              </w:rPr>
              <w:t>多目的室使用料</w:t>
            </w:r>
          </w:p>
        </w:tc>
        <w:tc>
          <w:tcPr>
            <w:tcW w:w="1825" w:type="dxa"/>
            <w:tcBorders>
              <w:top w:val="single" w:sz="4" w:space="0" w:color="auto"/>
              <w:left w:val="single" w:sz="4" w:space="0" w:color="auto"/>
              <w:bottom w:val="single" w:sz="4" w:space="0" w:color="auto"/>
              <w:right w:val="single" w:sz="4" w:space="0" w:color="auto"/>
            </w:tcBorders>
            <w:hideMark/>
          </w:tcPr>
          <w:p w14:paraId="6B57D0BE" w14:textId="77777777" w:rsidR="00FE7E25" w:rsidRPr="000E0AEC" w:rsidRDefault="00FE7E25" w:rsidP="00BF5CBA">
            <w:pPr>
              <w:rPr>
                <w:rFonts w:hAnsi="ＭＳ 明朝"/>
                <w:bCs/>
                <w:szCs w:val="21"/>
              </w:rPr>
            </w:pPr>
            <w:r w:rsidRPr="000E0AEC">
              <w:rPr>
                <w:rFonts w:hAnsi="ＭＳ 明朝" w:hint="eastAsia"/>
                <w:bCs/>
                <w:szCs w:val="21"/>
              </w:rPr>
              <w:t>半日１回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2EFF1B3"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3,000</w:t>
            </w:r>
            <w:r w:rsidRPr="00C4111B">
              <w:rPr>
                <w:rFonts w:asciiTheme="minorEastAsia" w:hAnsiTheme="minorEastAsia" w:hint="eastAsia"/>
                <w:bCs/>
                <w:szCs w:val="21"/>
              </w:rPr>
              <w:t>円</w:t>
            </w:r>
          </w:p>
        </w:tc>
      </w:tr>
      <w:tr w:rsidR="00FE7E25" w:rsidRPr="000E0AEC" w14:paraId="70D7A150" w14:textId="77777777" w:rsidTr="00BF5CBA">
        <w:tc>
          <w:tcPr>
            <w:tcW w:w="2141" w:type="dxa"/>
            <w:vMerge/>
            <w:tcBorders>
              <w:left w:val="single" w:sz="4" w:space="0" w:color="auto"/>
              <w:right w:val="single" w:sz="4" w:space="0" w:color="auto"/>
            </w:tcBorders>
          </w:tcPr>
          <w:p w14:paraId="3D069B9E" w14:textId="77777777" w:rsidR="00FE7E25" w:rsidRPr="000E0AEC" w:rsidRDefault="00FE7E25" w:rsidP="00BF5CBA">
            <w:pPr>
              <w:rPr>
                <w:rFonts w:hAnsi="ＭＳ 明朝"/>
                <w:bCs/>
                <w:szCs w:val="21"/>
              </w:rPr>
            </w:pPr>
          </w:p>
        </w:tc>
        <w:tc>
          <w:tcPr>
            <w:tcW w:w="2394" w:type="dxa"/>
            <w:gridSpan w:val="2"/>
            <w:vMerge/>
            <w:tcBorders>
              <w:left w:val="single" w:sz="4" w:space="0" w:color="auto"/>
              <w:bottom w:val="single" w:sz="4" w:space="0" w:color="auto"/>
              <w:right w:val="single" w:sz="4" w:space="0" w:color="auto"/>
            </w:tcBorders>
          </w:tcPr>
          <w:p w14:paraId="418CC3F5" w14:textId="77777777" w:rsidR="00FE7E25" w:rsidRPr="000E0AEC" w:rsidRDefault="00FE7E2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hideMark/>
          </w:tcPr>
          <w:p w14:paraId="50465363" w14:textId="77777777" w:rsidR="00FE7E25" w:rsidRPr="000E0AEC" w:rsidRDefault="00FE7E25" w:rsidP="00BF5CBA">
            <w:pPr>
              <w:rPr>
                <w:rFonts w:hAnsi="ＭＳ 明朝"/>
                <w:bCs/>
                <w:szCs w:val="21"/>
              </w:rPr>
            </w:pPr>
            <w:r w:rsidRPr="000E0AEC">
              <w:rPr>
                <w:rFonts w:hAnsi="ＭＳ 明朝" w:hint="eastAsia"/>
                <w:bCs/>
                <w:szCs w:val="21"/>
              </w:rPr>
              <w:t>終日１回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4F9DE73"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6,000</w:t>
            </w:r>
            <w:r w:rsidRPr="00C4111B">
              <w:rPr>
                <w:rFonts w:asciiTheme="minorEastAsia" w:hAnsiTheme="minorEastAsia" w:hint="eastAsia"/>
                <w:bCs/>
                <w:szCs w:val="21"/>
              </w:rPr>
              <w:t>円</w:t>
            </w:r>
          </w:p>
        </w:tc>
      </w:tr>
      <w:tr w:rsidR="00D24F55" w:rsidRPr="00803C09" w14:paraId="5BA8BFE8" w14:textId="77777777" w:rsidTr="00BF5CBA">
        <w:tc>
          <w:tcPr>
            <w:tcW w:w="2141" w:type="dxa"/>
            <w:vMerge w:val="restart"/>
            <w:tcBorders>
              <w:left w:val="single" w:sz="4" w:space="0" w:color="auto"/>
              <w:right w:val="single" w:sz="4" w:space="0" w:color="auto"/>
            </w:tcBorders>
          </w:tcPr>
          <w:p w14:paraId="1B547B77" w14:textId="77777777" w:rsidR="00D24F55" w:rsidRPr="000E0AEC" w:rsidRDefault="00D24F55" w:rsidP="00BF5CBA">
            <w:pPr>
              <w:rPr>
                <w:rFonts w:hAnsi="ＭＳ 明朝"/>
                <w:bCs/>
                <w:szCs w:val="21"/>
              </w:rPr>
            </w:pPr>
            <w:r w:rsidRPr="000E0AEC">
              <w:rPr>
                <w:rFonts w:hAnsi="ＭＳ 明朝" w:hint="eastAsia"/>
                <w:bCs/>
                <w:szCs w:val="21"/>
              </w:rPr>
              <w:t>葬祭以外での利用</w:t>
            </w:r>
          </w:p>
        </w:tc>
        <w:tc>
          <w:tcPr>
            <w:tcW w:w="1508" w:type="dxa"/>
            <w:vMerge w:val="restart"/>
            <w:tcBorders>
              <w:top w:val="single" w:sz="4" w:space="0" w:color="auto"/>
              <w:left w:val="single" w:sz="4" w:space="0" w:color="auto"/>
              <w:right w:val="single" w:sz="4" w:space="0" w:color="auto"/>
            </w:tcBorders>
          </w:tcPr>
          <w:p w14:paraId="13115262" w14:textId="77777777" w:rsidR="00D24F55" w:rsidRPr="000E0AEC" w:rsidRDefault="00D24F55" w:rsidP="00BF5CBA">
            <w:pPr>
              <w:rPr>
                <w:rFonts w:hAnsi="ＭＳ 明朝"/>
                <w:bCs/>
                <w:szCs w:val="21"/>
              </w:rPr>
            </w:pPr>
          </w:p>
          <w:p w14:paraId="1A923E63" w14:textId="77777777" w:rsidR="00D24F55" w:rsidRPr="000E0AEC" w:rsidRDefault="00D24F55" w:rsidP="00BF5CBA">
            <w:pPr>
              <w:rPr>
                <w:rFonts w:hAnsi="ＭＳ 明朝"/>
                <w:bCs/>
                <w:szCs w:val="21"/>
              </w:rPr>
            </w:pPr>
          </w:p>
          <w:p w14:paraId="77702C0F" w14:textId="77777777" w:rsidR="00D24F55" w:rsidRPr="000E0AEC" w:rsidDel="00BD1263" w:rsidRDefault="00D24F55" w:rsidP="00BF5CBA">
            <w:pPr>
              <w:rPr>
                <w:rFonts w:hAnsi="ＭＳ 明朝"/>
                <w:bCs/>
                <w:szCs w:val="21"/>
              </w:rPr>
            </w:pPr>
            <w:r w:rsidRPr="000E0AEC">
              <w:rPr>
                <w:rFonts w:hAnsi="ＭＳ 明朝" w:hint="eastAsia"/>
                <w:bCs/>
                <w:szCs w:val="21"/>
              </w:rPr>
              <w:t>式場使用料</w:t>
            </w:r>
          </w:p>
        </w:tc>
        <w:tc>
          <w:tcPr>
            <w:tcW w:w="886" w:type="dxa"/>
            <w:vMerge w:val="restart"/>
            <w:tcBorders>
              <w:top w:val="single" w:sz="4" w:space="0" w:color="auto"/>
              <w:left w:val="single" w:sz="4" w:space="0" w:color="auto"/>
              <w:right w:val="single" w:sz="4" w:space="0" w:color="auto"/>
            </w:tcBorders>
          </w:tcPr>
          <w:p w14:paraId="25574252" w14:textId="77777777" w:rsidR="00D24F55" w:rsidRPr="000E0AEC" w:rsidRDefault="00D24F55" w:rsidP="00BF5CBA">
            <w:pPr>
              <w:rPr>
                <w:rFonts w:hAnsi="ＭＳ 明朝"/>
                <w:bCs/>
                <w:szCs w:val="21"/>
              </w:rPr>
            </w:pPr>
            <w:r w:rsidRPr="000E0AEC">
              <w:rPr>
                <w:rFonts w:hAnsi="ＭＳ 明朝" w:hint="eastAsia"/>
                <w:bCs/>
                <w:szCs w:val="21"/>
              </w:rPr>
              <w:t>大式場</w:t>
            </w:r>
          </w:p>
        </w:tc>
        <w:tc>
          <w:tcPr>
            <w:tcW w:w="1825" w:type="dxa"/>
            <w:tcBorders>
              <w:top w:val="single" w:sz="4" w:space="0" w:color="auto"/>
              <w:left w:val="single" w:sz="4" w:space="0" w:color="auto"/>
              <w:bottom w:val="single" w:sz="4" w:space="0" w:color="auto"/>
              <w:right w:val="single" w:sz="4" w:space="0" w:color="auto"/>
            </w:tcBorders>
          </w:tcPr>
          <w:p w14:paraId="1F981BD5" w14:textId="77777777" w:rsidR="00D24F55" w:rsidRPr="000E0AEC" w:rsidDel="00BD1263" w:rsidRDefault="00D24F55" w:rsidP="00BF5CBA">
            <w:pPr>
              <w:rPr>
                <w:rFonts w:hAnsi="ＭＳ 明朝"/>
                <w:bCs/>
                <w:szCs w:val="21"/>
              </w:rPr>
            </w:pPr>
            <w:r w:rsidRPr="000E0AEC">
              <w:rPr>
                <w:rFonts w:hAnsi="ＭＳ 明朝" w:hint="eastAsia"/>
                <w:bCs/>
                <w:szCs w:val="21"/>
              </w:rPr>
              <w:t>午前１回</w:t>
            </w:r>
          </w:p>
        </w:tc>
        <w:tc>
          <w:tcPr>
            <w:tcW w:w="1995" w:type="dxa"/>
            <w:tcBorders>
              <w:top w:val="single" w:sz="4" w:space="0" w:color="auto"/>
              <w:left w:val="single" w:sz="4" w:space="0" w:color="auto"/>
              <w:bottom w:val="single" w:sz="4" w:space="0" w:color="auto"/>
              <w:right w:val="single" w:sz="4" w:space="0" w:color="auto"/>
            </w:tcBorders>
            <w:vAlign w:val="center"/>
          </w:tcPr>
          <w:p w14:paraId="29707E44" w14:textId="77777777" w:rsidR="00D24F55" w:rsidRPr="00C4111B" w:rsidDel="00BD1263" w:rsidRDefault="00D24F55" w:rsidP="00BF5CBA">
            <w:pPr>
              <w:jc w:val="right"/>
              <w:rPr>
                <w:rFonts w:asciiTheme="minorEastAsia" w:hAnsiTheme="minorEastAsia"/>
                <w:bCs/>
                <w:szCs w:val="21"/>
              </w:rPr>
            </w:pPr>
            <w:r w:rsidRPr="00C4111B">
              <w:rPr>
                <w:rFonts w:asciiTheme="minorEastAsia" w:hAnsiTheme="minorEastAsia"/>
                <w:bCs/>
                <w:szCs w:val="21"/>
              </w:rPr>
              <w:t>50,000</w:t>
            </w:r>
            <w:r w:rsidRPr="00C4111B">
              <w:rPr>
                <w:rFonts w:asciiTheme="minorEastAsia" w:hAnsiTheme="minorEastAsia" w:hint="eastAsia"/>
                <w:bCs/>
                <w:szCs w:val="21"/>
              </w:rPr>
              <w:t>円</w:t>
            </w:r>
          </w:p>
        </w:tc>
      </w:tr>
      <w:tr w:rsidR="00D24F55" w:rsidRPr="00803C09" w14:paraId="2C4503BC" w14:textId="77777777" w:rsidTr="00BF5CBA">
        <w:tc>
          <w:tcPr>
            <w:tcW w:w="2141" w:type="dxa"/>
            <w:vMerge/>
            <w:tcBorders>
              <w:left w:val="single" w:sz="4" w:space="0" w:color="auto"/>
              <w:right w:val="single" w:sz="4" w:space="0" w:color="auto"/>
            </w:tcBorders>
          </w:tcPr>
          <w:p w14:paraId="73D712E0" w14:textId="77777777" w:rsidR="00D24F55" w:rsidRPr="000E0AEC" w:rsidRDefault="00D24F55" w:rsidP="00BF5CBA">
            <w:pPr>
              <w:rPr>
                <w:rFonts w:hAnsi="ＭＳ 明朝"/>
                <w:bCs/>
                <w:szCs w:val="21"/>
              </w:rPr>
            </w:pPr>
          </w:p>
        </w:tc>
        <w:tc>
          <w:tcPr>
            <w:tcW w:w="1508" w:type="dxa"/>
            <w:vMerge/>
            <w:tcBorders>
              <w:left w:val="single" w:sz="4" w:space="0" w:color="auto"/>
              <w:right w:val="single" w:sz="4" w:space="0" w:color="auto"/>
            </w:tcBorders>
          </w:tcPr>
          <w:p w14:paraId="1CFC1549" w14:textId="77777777" w:rsidR="00D24F55" w:rsidRPr="000E0AEC" w:rsidRDefault="00D24F55" w:rsidP="00BF5CBA">
            <w:pPr>
              <w:rPr>
                <w:rFonts w:hAnsi="ＭＳ 明朝"/>
                <w:bCs/>
                <w:szCs w:val="21"/>
              </w:rPr>
            </w:pPr>
          </w:p>
        </w:tc>
        <w:tc>
          <w:tcPr>
            <w:tcW w:w="886" w:type="dxa"/>
            <w:vMerge/>
            <w:tcBorders>
              <w:left w:val="single" w:sz="4" w:space="0" w:color="auto"/>
              <w:right w:val="single" w:sz="4" w:space="0" w:color="auto"/>
            </w:tcBorders>
          </w:tcPr>
          <w:p w14:paraId="0DC95961"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00769923" w14:textId="77777777" w:rsidR="00D24F55" w:rsidRPr="000E0AEC" w:rsidRDefault="00D24F55" w:rsidP="00BF5CBA">
            <w:pPr>
              <w:rPr>
                <w:rFonts w:hAnsi="ＭＳ 明朝"/>
                <w:bCs/>
                <w:szCs w:val="21"/>
              </w:rPr>
            </w:pPr>
            <w:r w:rsidRPr="000E0AEC">
              <w:rPr>
                <w:rFonts w:hAnsi="ＭＳ 明朝" w:hint="eastAsia"/>
                <w:bCs/>
                <w:szCs w:val="21"/>
              </w:rPr>
              <w:t>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60DD7E59"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60,000</w:t>
            </w:r>
            <w:r w:rsidRPr="00C4111B">
              <w:rPr>
                <w:rFonts w:asciiTheme="minorEastAsia" w:hAnsiTheme="minorEastAsia" w:hint="eastAsia"/>
                <w:bCs/>
                <w:szCs w:val="21"/>
              </w:rPr>
              <w:t>円</w:t>
            </w:r>
          </w:p>
        </w:tc>
      </w:tr>
      <w:tr w:rsidR="00D24F55" w:rsidRPr="00803C09" w14:paraId="4CF773AF" w14:textId="77777777" w:rsidTr="00BF5CBA">
        <w:tc>
          <w:tcPr>
            <w:tcW w:w="2141" w:type="dxa"/>
            <w:vMerge/>
            <w:tcBorders>
              <w:left w:val="single" w:sz="4" w:space="0" w:color="auto"/>
              <w:right w:val="single" w:sz="4" w:space="0" w:color="auto"/>
            </w:tcBorders>
          </w:tcPr>
          <w:p w14:paraId="6EAD1BB6" w14:textId="77777777" w:rsidR="00D24F55" w:rsidRPr="000E0AEC" w:rsidRDefault="00D24F55" w:rsidP="00BF5CBA">
            <w:pPr>
              <w:rPr>
                <w:rFonts w:hAnsi="ＭＳ 明朝"/>
                <w:bCs/>
                <w:szCs w:val="21"/>
              </w:rPr>
            </w:pPr>
          </w:p>
        </w:tc>
        <w:tc>
          <w:tcPr>
            <w:tcW w:w="1508" w:type="dxa"/>
            <w:vMerge/>
            <w:tcBorders>
              <w:left w:val="single" w:sz="4" w:space="0" w:color="auto"/>
              <w:right w:val="single" w:sz="4" w:space="0" w:color="auto"/>
            </w:tcBorders>
          </w:tcPr>
          <w:p w14:paraId="020CFBD9" w14:textId="77777777" w:rsidR="00D24F55" w:rsidRPr="000E0AEC" w:rsidRDefault="00D24F55" w:rsidP="00BF5CBA">
            <w:pPr>
              <w:rPr>
                <w:rFonts w:hAnsi="ＭＳ 明朝"/>
                <w:bCs/>
                <w:szCs w:val="21"/>
              </w:rPr>
            </w:pPr>
          </w:p>
        </w:tc>
        <w:tc>
          <w:tcPr>
            <w:tcW w:w="886" w:type="dxa"/>
            <w:vMerge/>
            <w:tcBorders>
              <w:left w:val="single" w:sz="4" w:space="0" w:color="auto"/>
              <w:bottom w:val="single" w:sz="4" w:space="0" w:color="auto"/>
              <w:right w:val="single" w:sz="4" w:space="0" w:color="auto"/>
            </w:tcBorders>
          </w:tcPr>
          <w:p w14:paraId="47266882"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2784114E" w14:textId="77777777" w:rsidR="00D24F55" w:rsidRPr="000E0AEC" w:rsidRDefault="00D24F55" w:rsidP="00BF5CBA">
            <w:pPr>
              <w:rPr>
                <w:rFonts w:hAnsi="ＭＳ 明朝"/>
                <w:bCs/>
                <w:szCs w:val="21"/>
              </w:rPr>
            </w:pPr>
            <w:r w:rsidRPr="000E0AEC">
              <w:rPr>
                <w:rFonts w:hAnsi="ＭＳ 明朝" w:hint="eastAsia"/>
                <w:bCs/>
                <w:szCs w:val="21"/>
              </w:rPr>
              <w:t>午前・午後１回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1098B228"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110,000</w:t>
            </w:r>
            <w:r w:rsidRPr="00C4111B">
              <w:rPr>
                <w:rFonts w:asciiTheme="minorEastAsia" w:hAnsiTheme="minorEastAsia" w:hint="eastAsia"/>
                <w:bCs/>
                <w:szCs w:val="21"/>
              </w:rPr>
              <w:t>円</w:t>
            </w:r>
          </w:p>
        </w:tc>
      </w:tr>
      <w:tr w:rsidR="00D24F55" w:rsidRPr="00803C09" w14:paraId="7D63D53F" w14:textId="77777777" w:rsidTr="00BF5CBA">
        <w:tc>
          <w:tcPr>
            <w:tcW w:w="2141" w:type="dxa"/>
            <w:vMerge/>
            <w:tcBorders>
              <w:left w:val="single" w:sz="4" w:space="0" w:color="auto"/>
              <w:right w:val="single" w:sz="4" w:space="0" w:color="auto"/>
            </w:tcBorders>
          </w:tcPr>
          <w:p w14:paraId="4C1DE188" w14:textId="77777777" w:rsidR="00D24F55" w:rsidRPr="000E0AEC" w:rsidRDefault="00D24F55" w:rsidP="00BF5CBA">
            <w:pPr>
              <w:rPr>
                <w:rFonts w:hAnsi="ＭＳ 明朝"/>
                <w:bCs/>
                <w:szCs w:val="21"/>
              </w:rPr>
            </w:pPr>
          </w:p>
        </w:tc>
        <w:tc>
          <w:tcPr>
            <w:tcW w:w="1508" w:type="dxa"/>
            <w:vMerge/>
            <w:tcBorders>
              <w:left w:val="single" w:sz="4" w:space="0" w:color="auto"/>
              <w:right w:val="single" w:sz="4" w:space="0" w:color="auto"/>
            </w:tcBorders>
          </w:tcPr>
          <w:p w14:paraId="3161F9E5" w14:textId="77777777" w:rsidR="00D24F55" w:rsidRPr="000E0AEC" w:rsidRDefault="00D24F55" w:rsidP="00BF5CBA">
            <w:pPr>
              <w:rPr>
                <w:rFonts w:hAnsi="ＭＳ 明朝"/>
                <w:bCs/>
                <w:szCs w:val="21"/>
              </w:rPr>
            </w:pPr>
          </w:p>
        </w:tc>
        <w:tc>
          <w:tcPr>
            <w:tcW w:w="886" w:type="dxa"/>
            <w:vMerge w:val="restart"/>
            <w:tcBorders>
              <w:top w:val="single" w:sz="4" w:space="0" w:color="auto"/>
              <w:left w:val="single" w:sz="4" w:space="0" w:color="auto"/>
              <w:right w:val="single" w:sz="4" w:space="0" w:color="auto"/>
            </w:tcBorders>
          </w:tcPr>
          <w:p w14:paraId="16BC97B7" w14:textId="77777777" w:rsidR="00D24F55" w:rsidRPr="000E0AEC" w:rsidRDefault="00D24F55" w:rsidP="00BF5CBA">
            <w:pPr>
              <w:rPr>
                <w:rFonts w:hAnsi="ＭＳ 明朝"/>
                <w:bCs/>
                <w:szCs w:val="21"/>
              </w:rPr>
            </w:pPr>
            <w:r w:rsidRPr="000E0AEC">
              <w:rPr>
                <w:rFonts w:hAnsi="ＭＳ 明朝" w:hint="eastAsia"/>
                <w:bCs/>
                <w:szCs w:val="21"/>
              </w:rPr>
              <w:t>中式場</w:t>
            </w:r>
          </w:p>
        </w:tc>
        <w:tc>
          <w:tcPr>
            <w:tcW w:w="1825" w:type="dxa"/>
            <w:tcBorders>
              <w:top w:val="single" w:sz="4" w:space="0" w:color="auto"/>
              <w:left w:val="single" w:sz="4" w:space="0" w:color="auto"/>
              <w:bottom w:val="single" w:sz="4" w:space="0" w:color="auto"/>
              <w:right w:val="single" w:sz="4" w:space="0" w:color="auto"/>
            </w:tcBorders>
          </w:tcPr>
          <w:p w14:paraId="5C1512EF" w14:textId="77777777" w:rsidR="00D24F55" w:rsidRPr="000E0AEC" w:rsidRDefault="00D24F55" w:rsidP="00BF5CBA">
            <w:pPr>
              <w:rPr>
                <w:rFonts w:hAnsi="ＭＳ 明朝"/>
                <w:bCs/>
                <w:szCs w:val="21"/>
              </w:rPr>
            </w:pPr>
            <w:r w:rsidRPr="000E0AEC">
              <w:rPr>
                <w:rFonts w:hAnsi="ＭＳ 明朝" w:hint="eastAsia"/>
                <w:bCs/>
                <w:szCs w:val="21"/>
              </w:rPr>
              <w:t>午前１回</w:t>
            </w:r>
          </w:p>
        </w:tc>
        <w:tc>
          <w:tcPr>
            <w:tcW w:w="1995" w:type="dxa"/>
            <w:tcBorders>
              <w:top w:val="single" w:sz="4" w:space="0" w:color="auto"/>
              <w:left w:val="single" w:sz="4" w:space="0" w:color="auto"/>
              <w:bottom w:val="single" w:sz="4" w:space="0" w:color="auto"/>
              <w:right w:val="single" w:sz="4" w:space="0" w:color="auto"/>
            </w:tcBorders>
            <w:vAlign w:val="center"/>
          </w:tcPr>
          <w:p w14:paraId="2F84314B"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23,000</w:t>
            </w:r>
            <w:r w:rsidRPr="00C4111B">
              <w:rPr>
                <w:rFonts w:asciiTheme="minorEastAsia" w:hAnsiTheme="minorEastAsia" w:hint="eastAsia"/>
                <w:bCs/>
                <w:szCs w:val="21"/>
              </w:rPr>
              <w:t>円</w:t>
            </w:r>
          </w:p>
        </w:tc>
      </w:tr>
      <w:tr w:rsidR="00D24F55" w:rsidRPr="00803C09" w14:paraId="6C93E003" w14:textId="77777777" w:rsidTr="00BF5CBA">
        <w:tc>
          <w:tcPr>
            <w:tcW w:w="2141" w:type="dxa"/>
            <w:vMerge/>
            <w:tcBorders>
              <w:left w:val="single" w:sz="4" w:space="0" w:color="auto"/>
              <w:right w:val="single" w:sz="4" w:space="0" w:color="auto"/>
            </w:tcBorders>
          </w:tcPr>
          <w:p w14:paraId="79F8CB44" w14:textId="77777777" w:rsidR="00D24F55" w:rsidRPr="000E0AEC" w:rsidRDefault="00D24F55" w:rsidP="00BF5CBA">
            <w:pPr>
              <w:rPr>
                <w:rFonts w:hAnsi="ＭＳ 明朝"/>
                <w:bCs/>
                <w:szCs w:val="21"/>
              </w:rPr>
            </w:pPr>
          </w:p>
        </w:tc>
        <w:tc>
          <w:tcPr>
            <w:tcW w:w="1508" w:type="dxa"/>
            <w:vMerge/>
            <w:tcBorders>
              <w:left w:val="single" w:sz="4" w:space="0" w:color="auto"/>
              <w:right w:val="single" w:sz="4" w:space="0" w:color="auto"/>
            </w:tcBorders>
          </w:tcPr>
          <w:p w14:paraId="589AF9CB" w14:textId="77777777" w:rsidR="00D24F55" w:rsidRPr="000E0AEC" w:rsidRDefault="00D24F55" w:rsidP="00BF5CBA">
            <w:pPr>
              <w:rPr>
                <w:rFonts w:hAnsi="ＭＳ 明朝"/>
                <w:bCs/>
                <w:szCs w:val="21"/>
              </w:rPr>
            </w:pPr>
          </w:p>
        </w:tc>
        <w:tc>
          <w:tcPr>
            <w:tcW w:w="886" w:type="dxa"/>
            <w:vMerge/>
            <w:tcBorders>
              <w:left w:val="single" w:sz="4" w:space="0" w:color="auto"/>
              <w:right w:val="single" w:sz="4" w:space="0" w:color="auto"/>
            </w:tcBorders>
          </w:tcPr>
          <w:p w14:paraId="4C6DD7F5"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2D02AB78" w14:textId="77777777" w:rsidR="00D24F55" w:rsidRPr="000E0AEC" w:rsidRDefault="00D24F55" w:rsidP="00BF5CBA">
            <w:pPr>
              <w:rPr>
                <w:rFonts w:hAnsi="ＭＳ 明朝"/>
                <w:bCs/>
                <w:szCs w:val="21"/>
              </w:rPr>
            </w:pPr>
            <w:r w:rsidRPr="000E0AEC">
              <w:rPr>
                <w:rFonts w:hAnsi="ＭＳ 明朝" w:hint="eastAsia"/>
                <w:bCs/>
                <w:szCs w:val="21"/>
              </w:rPr>
              <w:t>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5A78EFC9"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30,000</w:t>
            </w:r>
            <w:r w:rsidRPr="00C4111B">
              <w:rPr>
                <w:rFonts w:asciiTheme="minorEastAsia" w:hAnsiTheme="minorEastAsia" w:hint="eastAsia"/>
                <w:bCs/>
                <w:szCs w:val="21"/>
              </w:rPr>
              <w:t>円</w:t>
            </w:r>
          </w:p>
        </w:tc>
      </w:tr>
      <w:tr w:rsidR="00D24F55" w:rsidRPr="00803C09" w14:paraId="0FC86151" w14:textId="77777777" w:rsidTr="00BF5CBA">
        <w:tc>
          <w:tcPr>
            <w:tcW w:w="2141" w:type="dxa"/>
            <w:vMerge/>
            <w:tcBorders>
              <w:left w:val="single" w:sz="4" w:space="0" w:color="auto"/>
              <w:right w:val="single" w:sz="4" w:space="0" w:color="auto"/>
            </w:tcBorders>
          </w:tcPr>
          <w:p w14:paraId="0005C5CF" w14:textId="77777777" w:rsidR="00D24F55" w:rsidRPr="000E0AEC" w:rsidRDefault="00D24F55" w:rsidP="00BF5CBA">
            <w:pPr>
              <w:rPr>
                <w:rFonts w:hAnsi="ＭＳ 明朝"/>
                <w:bCs/>
                <w:szCs w:val="21"/>
              </w:rPr>
            </w:pPr>
          </w:p>
        </w:tc>
        <w:tc>
          <w:tcPr>
            <w:tcW w:w="1508" w:type="dxa"/>
            <w:vMerge/>
            <w:tcBorders>
              <w:left w:val="single" w:sz="4" w:space="0" w:color="auto"/>
              <w:bottom w:val="single" w:sz="4" w:space="0" w:color="auto"/>
              <w:right w:val="single" w:sz="4" w:space="0" w:color="auto"/>
            </w:tcBorders>
          </w:tcPr>
          <w:p w14:paraId="78824D45" w14:textId="77777777" w:rsidR="00D24F55" w:rsidRPr="000E0AEC" w:rsidRDefault="00D24F55" w:rsidP="00BF5CBA">
            <w:pPr>
              <w:rPr>
                <w:rFonts w:hAnsi="ＭＳ 明朝"/>
                <w:bCs/>
                <w:szCs w:val="21"/>
              </w:rPr>
            </w:pPr>
          </w:p>
        </w:tc>
        <w:tc>
          <w:tcPr>
            <w:tcW w:w="886" w:type="dxa"/>
            <w:vMerge/>
            <w:tcBorders>
              <w:left w:val="single" w:sz="4" w:space="0" w:color="auto"/>
              <w:bottom w:val="single" w:sz="4" w:space="0" w:color="auto"/>
              <w:right w:val="single" w:sz="4" w:space="0" w:color="auto"/>
            </w:tcBorders>
          </w:tcPr>
          <w:p w14:paraId="39DB3D50"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2ACC0765" w14:textId="77777777" w:rsidR="00D24F55" w:rsidRPr="000E0AEC" w:rsidRDefault="00D24F55" w:rsidP="00BF5CBA">
            <w:pPr>
              <w:rPr>
                <w:rFonts w:hAnsi="ＭＳ 明朝"/>
                <w:bCs/>
                <w:szCs w:val="21"/>
              </w:rPr>
            </w:pPr>
            <w:r w:rsidRPr="000E0AEC">
              <w:rPr>
                <w:rFonts w:hAnsi="ＭＳ 明朝" w:hint="eastAsia"/>
                <w:bCs/>
                <w:szCs w:val="21"/>
              </w:rPr>
              <w:t>午前・午後１回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704485A8"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53,000</w:t>
            </w:r>
            <w:r w:rsidRPr="00C4111B">
              <w:rPr>
                <w:rFonts w:asciiTheme="minorEastAsia" w:hAnsiTheme="minorEastAsia" w:hint="eastAsia"/>
                <w:bCs/>
                <w:szCs w:val="21"/>
              </w:rPr>
              <w:t>円</w:t>
            </w:r>
          </w:p>
        </w:tc>
      </w:tr>
      <w:tr w:rsidR="00D24F55" w:rsidRPr="00803C09" w14:paraId="1BE4D809" w14:textId="77777777" w:rsidTr="00BF5CBA">
        <w:tc>
          <w:tcPr>
            <w:tcW w:w="2141" w:type="dxa"/>
            <w:vMerge/>
            <w:tcBorders>
              <w:left w:val="single" w:sz="4" w:space="0" w:color="auto"/>
              <w:right w:val="single" w:sz="4" w:space="0" w:color="auto"/>
            </w:tcBorders>
          </w:tcPr>
          <w:p w14:paraId="154A0777" w14:textId="241CF625" w:rsidR="00D24F55" w:rsidRPr="000E0AEC" w:rsidRDefault="00D24F55" w:rsidP="00BF5CBA">
            <w:pPr>
              <w:rPr>
                <w:rFonts w:hAnsi="ＭＳ 明朝"/>
                <w:bCs/>
                <w:szCs w:val="21"/>
              </w:rPr>
            </w:pPr>
          </w:p>
        </w:tc>
        <w:tc>
          <w:tcPr>
            <w:tcW w:w="2394" w:type="dxa"/>
            <w:gridSpan w:val="2"/>
            <w:vMerge w:val="restart"/>
            <w:tcBorders>
              <w:top w:val="single" w:sz="4" w:space="0" w:color="auto"/>
              <w:left w:val="single" w:sz="4" w:space="0" w:color="auto"/>
              <w:right w:val="single" w:sz="4" w:space="0" w:color="auto"/>
            </w:tcBorders>
          </w:tcPr>
          <w:p w14:paraId="540D2C0F" w14:textId="77777777" w:rsidR="00D24F55" w:rsidRPr="000E0AEC" w:rsidRDefault="00D24F55" w:rsidP="00BF5CBA">
            <w:pPr>
              <w:rPr>
                <w:rFonts w:hAnsi="ＭＳ 明朝"/>
                <w:bCs/>
                <w:szCs w:val="21"/>
              </w:rPr>
            </w:pPr>
            <w:r w:rsidRPr="000E0AEC">
              <w:rPr>
                <w:rFonts w:hAnsi="ＭＳ 明朝" w:hint="eastAsia"/>
                <w:bCs/>
                <w:szCs w:val="21"/>
              </w:rPr>
              <w:t>多目的室使用料</w:t>
            </w:r>
          </w:p>
        </w:tc>
        <w:tc>
          <w:tcPr>
            <w:tcW w:w="1825" w:type="dxa"/>
            <w:tcBorders>
              <w:top w:val="single" w:sz="4" w:space="0" w:color="auto"/>
              <w:left w:val="single" w:sz="4" w:space="0" w:color="auto"/>
              <w:bottom w:val="single" w:sz="4" w:space="0" w:color="auto"/>
              <w:right w:val="single" w:sz="4" w:space="0" w:color="auto"/>
            </w:tcBorders>
          </w:tcPr>
          <w:p w14:paraId="18600E66" w14:textId="77777777" w:rsidR="00D24F55" w:rsidRPr="000E0AEC" w:rsidRDefault="00D24F55" w:rsidP="00BF5CBA">
            <w:pPr>
              <w:rPr>
                <w:rFonts w:hAnsi="ＭＳ 明朝"/>
                <w:bCs/>
                <w:szCs w:val="21"/>
              </w:rPr>
            </w:pPr>
            <w:r w:rsidRPr="000E0AEC">
              <w:rPr>
                <w:rFonts w:hAnsi="ＭＳ 明朝" w:hint="eastAsia"/>
                <w:bCs/>
                <w:szCs w:val="21"/>
              </w:rPr>
              <w:t>午前１回</w:t>
            </w:r>
          </w:p>
        </w:tc>
        <w:tc>
          <w:tcPr>
            <w:tcW w:w="1995" w:type="dxa"/>
            <w:tcBorders>
              <w:top w:val="single" w:sz="4" w:space="0" w:color="auto"/>
              <w:left w:val="single" w:sz="4" w:space="0" w:color="auto"/>
              <w:bottom w:val="single" w:sz="4" w:space="0" w:color="auto"/>
              <w:right w:val="single" w:sz="4" w:space="0" w:color="auto"/>
            </w:tcBorders>
            <w:vAlign w:val="center"/>
          </w:tcPr>
          <w:p w14:paraId="38151574"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1,600</w:t>
            </w:r>
            <w:r w:rsidRPr="00C4111B">
              <w:rPr>
                <w:rFonts w:asciiTheme="minorEastAsia" w:hAnsiTheme="minorEastAsia" w:hint="eastAsia"/>
                <w:bCs/>
                <w:szCs w:val="21"/>
              </w:rPr>
              <w:t>円</w:t>
            </w:r>
          </w:p>
        </w:tc>
      </w:tr>
      <w:tr w:rsidR="00D24F55" w:rsidRPr="00803C09" w14:paraId="05C19D8E" w14:textId="77777777" w:rsidTr="00BF5CBA">
        <w:tc>
          <w:tcPr>
            <w:tcW w:w="2141" w:type="dxa"/>
            <w:vMerge/>
            <w:tcBorders>
              <w:left w:val="single" w:sz="4" w:space="0" w:color="auto"/>
              <w:right w:val="single" w:sz="4" w:space="0" w:color="auto"/>
            </w:tcBorders>
          </w:tcPr>
          <w:p w14:paraId="3540A364" w14:textId="77777777" w:rsidR="00D24F55" w:rsidRPr="000E0AEC" w:rsidRDefault="00D24F55" w:rsidP="00BF5CBA">
            <w:pPr>
              <w:rPr>
                <w:rFonts w:hAnsi="ＭＳ 明朝"/>
                <w:bCs/>
                <w:szCs w:val="21"/>
              </w:rPr>
            </w:pPr>
          </w:p>
        </w:tc>
        <w:tc>
          <w:tcPr>
            <w:tcW w:w="2394" w:type="dxa"/>
            <w:gridSpan w:val="2"/>
            <w:vMerge/>
            <w:tcBorders>
              <w:left w:val="single" w:sz="4" w:space="0" w:color="auto"/>
              <w:right w:val="single" w:sz="4" w:space="0" w:color="auto"/>
            </w:tcBorders>
          </w:tcPr>
          <w:p w14:paraId="0BC9102B"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3B7DF71F" w14:textId="77777777" w:rsidR="00D24F55" w:rsidRPr="000E0AEC" w:rsidRDefault="00D24F55" w:rsidP="00BF5CBA">
            <w:pPr>
              <w:rPr>
                <w:rFonts w:hAnsi="ＭＳ 明朝"/>
                <w:bCs/>
                <w:szCs w:val="21"/>
              </w:rPr>
            </w:pPr>
            <w:r w:rsidRPr="000E0AEC">
              <w:rPr>
                <w:rFonts w:hAnsi="ＭＳ 明朝" w:hint="eastAsia"/>
                <w:bCs/>
                <w:szCs w:val="21"/>
              </w:rPr>
              <w:t>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6A7E2E43"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2,200</w:t>
            </w:r>
            <w:r w:rsidRPr="00C4111B">
              <w:rPr>
                <w:rFonts w:asciiTheme="minorEastAsia" w:hAnsiTheme="minorEastAsia" w:hint="eastAsia"/>
                <w:bCs/>
                <w:szCs w:val="21"/>
              </w:rPr>
              <w:t>円</w:t>
            </w:r>
          </w:p>
        </w:tc>
      </w:tr>
      <w:tr w:rsidR="00D24F55" w:rsidRPr="00803C09" w14:paraId="6E9C1029" w14:textId="77777777" w:rsidTr="00BF5CBA">
        <w:tc>
          <w:tcPr>
            <w:tcW w:w="2141" w:type="dxa"/>
            <w:vMerge/>
            <w:tcBorders>
              <w:left w:val="single" w:sz="4" w:space="0" w:color="auto"/>
              <w:right w:val="single" w:sz="4" w:space="0" w:color="auto"/>
            </w:tcBorders>
          </w:tcPr>
          <w:p w14:paraId="6FC6028F" w14:textId="77777777" w:rsidR="00D24F55" w:rsidRPr="000E0AEC" w:rsidRDefault="00D24F55" w:rsidP="00BF5CBA">
            <w:pPr>
              <w:rPr>
                <w:rFonts w:hAnsi="ＭＳ 明朝"/>
                <w:bCs/>
                <w:szCs w:val="21"/>
              </w:rPr>
            </w:pPr>
          </w:p>
        </w:tc>
        <w:tc>
          <w:tcPr>
            <w:tcW w:w="2394" w:type="dxa"/>
            <w:gridSpan w:val="2"/>
            <w:vMerge/>
            <w:tcBorders>
              <w:left w:val="single" w:sz="4" w:space="0" w:color="auto"/>
              <w:bottom w:val="single" w:sz="4" w:space="0" w:color="auto"/>
              <w:right w:val="single" w:sz="4" w:space="0" w:color="auto"/>
            </w:tcBorders>
          </w:tcPr>
          <w:p w14:paraId="1A5D2E13" w14:textId="77777777" w:rsidR="00D24F55" w:rsidRPr="000E0AEC" w:rsidRDefault="00D24F55" w:rsidP="00BF5CBA">
            <w:pPr>
              <w:rPr>
                <w:rFonts w:hAnsi="ＭＳ 明朝"/>
                <w:bCs/>
                <w:szCs w:val="21"/>
              </w:rPr>
            </w:pPr>
          </w:p>
        </w:tc>
        <w:tc>
          <w:tcPr>
            <w:tcW w:w="1825" w:type="dxa"/>
            <w:tcBorders>
              <w:top w:val="single" w:sz="4" w:space="0" w:color="auto"/>
              <w:left w:val="single" w:sz="4" w:space="0" w:color="auto"/>
              <w:bottom w:val="single" w:sz="4" w:space="0" w:color="auto"/>
              <w:right w:val="single" w:sz="4" w:space="0" w:color="auto"/>
            </w:tcBorders>
          </w:tcPr>
          <w:p w14:paraId="03BD47C7" w14:textId="77777777" w:rsidR="00D24F55" w:rsidRPr="000E0AEC" w:rsidRDefault="00D24F55" w:rsidP="00BF5CBA">
            <w:pPr>
              <w:rPr>
                <w:rFonts w:hAnsi="ＭＳ 明朝"/>
                <w:bCs/>
                <w:szCs w:val="21"/>
              </w:rPr>
            </w:pPr>
            <w:r w:rsidRPr="000E0AEC">
              <w:rPr>
                <w:rFonts w:hAnsi="ＭＳ 明朝" w:hint="eastAsia"/>
                <w:bCs/>
                <w:szCs w:val="21"/>
              </w:rPr>
              <w:t>午前・午後１回</w:t>
            </w:r>
          </w:p>
        </w:tc>
        <w:tc>
          <w:tcPr>
            <w:tcW w:w="1995" w:type="dxa"/>
            <w:tcBorders>
              <w:top w:val="single" w:sz="4" w:space="0" w:color="auto"/>
              <w:left w:val="single" w:sz="4" w:space="0" w:color="auto"/>
              <w:bottom w:val="single" w:sz="4" w:space="0" w:color="auto"/>
              <w:right w:val="single" w:sz="4" w:space="0" w:color="auto"/>
            </w:tcBorders>
            <w:vAlign w:val="center"/>
          </w:tcPr>
          <w:p w14:paraId="0F774B9A" w14:textId="77777777" w:rsidR="00D24F55" w:rsidRPr="00C4111B" w:rsidRDefault="00D24F55" w:rsidP="00BF5CBA">
            <w:pPr>
              <w:jc w:val="right"/>
              <w:rPr>
                <w:rFonts w:asciiTheme="minorEastAsia" w:hAnsiTheme="minorEastAsia"/>
                <w:bCs/>
                <w:szCs w:val="21"/>
              </w:rPr>
            </w:pPr>
            <w:r w:rsidRPr="00C4111B">
              <w:rPr>
                <w:rFonts w:asciiTheme="minorEastAsia" w:hAnsiTheme="minorEastAsia"/>
                <w:bCs/>
                <w:szCs w:val="21"/>
              </w:rPr>
              <w:t>3,800</w:t>
            </w:r>
            <w:r w:rsidRPr="00C4111B">
              <w:rPr>
                <w:rFonts w:asciiTheme="minorEastAsia" w:hAnsiTheme="minorEastAsia" w:hint="eastAsia"/>
                <w:bCs/>
                <w:szCs w:val="21"/>
              </w:rPr>
              <w:t>円</w:t>
            </w:r>
          </w:p>
        </w:tc>
      </w:tr>
      <w:tr w:rsidR="00FE7E25" w:rsidRPr="000E0AEC" w14:paraId="357B3EB6" w14:textId="77777777" w:rsidTr="00BF5CBA">
        <w:tc>
          <w:tcPr>
            <w:tcW w:w="4535" w:type="dxa"/>
            <w:gridSpan w:val="3"/>
            <w:tcBorders>
              <w:left w:val="single" w:sz="4" w:space="0" w:color="auto"/>
              <w:bottom w:val="single" w:sz="4" w:space="0" w:color="auto"/>
              <w:right w:val="single" w:sz="4" w:space="0" w:color="auto"/>
            </w:tcBorders>
          </w:tcPr>
          <w:p w14:paraId="7424DE17" w14:textId="77777777" w:rsidR="00FE7E25" w:rsidRPr="000E0AEC" w:rsidRDefault="00FE7E25" w:rsidP="00BF5CBA">
            <w:pPr>
              <w:rPr>
                <w:rFonts w:hAnsi="ＭＳ 明朝"/>
                <w:bCs/>
                <w:szCs w:val="21"/>
              </w:rPr>
            </w:pPr>
            <w:r w:rsidRPr="000E0AEC">
              <w:rPr>
                <w:rFonts w:hAnsi="ＭＳ 明朝" w:hint="eastAsia"/>
                <w:bCs/>
                <w:szCs w:val="21"/>
              </w:rPr>
              <w:t>駐車場使用料</w:t>
            </w:r>
          </w:p>
        </w:tc>
        <w:tc>
          <w:tcPr>
            <w:tcW w:w="1825" w:type="dxa"/>
            <w:tcBorders>
              <w:top w:val="single" w:sz="4" w:space="0" w:color="auto"/>
              <w:left w:val="single" w:sz="4" w:space="0" w:color="auto"/>
              <w:bottom w:val="single" w:sz="4" w:space="0" w:color="auto"/>
              <w:right w:val="single" w:sz="4" w:space="0" w:color="auto"/>
            </w:tcBorders>
          </w:tcPr>
          <w:p w14:paraId="45691975" w14:textId="77777777" w:rsidR="00FE7E25" w:rsidRPr="000E0AEC" w:rsidRDefault="00FE7E25" w:rsidP="00BF5CBA">
            <w:pPr>
              <w:rPr>
                <w:rFonts w:hAnsi="ＭＳ 明朝"/>
                <w:bCs/>
                <w:szCs w:val="21"/>
              </w:rPr>
            </w:pPr>
            <w:r w:rsidRPr="000E0AEC">
              <w:rPr>
                <w:rFonts w:hAnsi="ＭＳ 明朝" w:hint="eastAsia"/>
                <w:bCs/>
                <w:szCs w:val="21"/>
              </w:rPr>
              <w:t>１台１時間までごとに</w:t>
            </w:r>
          </w:p>
        </w:tc>
        <w:tc>
          <w:tcPr>
            <w:tcW w:w="1995" w:type="dxa"/>
            <w:tcBorders>
              <w:top w:val="single" w:sz="4" w:space="0" w:color="auto"/>
              <w:left w:val="single" w:sz="4" w:space="0" w:color="auto"/>
              <w:bottom w:val="single" w:sz="4" w:space="0" w:color="auto"/>
              <w:right w:val="single" w:sz="4" w:space="0" w:color="auto"/>
            </w:tcBorders>
            <w:vAlign w:val="center"/>
          </w:tcPr>
          <w:p w14:paraId="6C027624" w14:textId="77777777" w:rsidR="00FE7E25" w:rsidRPr="00C4111B" w:rsidRDefault="00FE7E25" w:rsidP="00BF5CBA">
            <w:pPr>
              <w:jc w:val="right"/>
              <w:rPr>
                <w:rFonts w:asciiTheme="minorEastAsia" w:hAnsiTheme="minorEastAsia"/>
                <w:bCs/>
                <w:szCs w:val="21"/>
              </w:rPr>
            </w:pPr>
            <w:r w:rsidRPr="00C4111B">
              <w:rPr>
                <w:rFonts w:asciiTheme="minorEastAsia" w:hAnsiTheme="minorEastAsia"/>
                <w:bCs/>
                <w:szCs w:val="21"/>
              </w:rPr>
              <w:t>400</w:t>
            </w:r>
            <w:r w:rsidRPr="00C4111B">
              <w:rPr>
                <w:rFonts w:asciiTheme="minorEastAsia" w:hAnsiTheme="minorEastAsia" w:hint="eastAsia"/>
                <w:bCs/>
                <w:szCs w:val="21"/>
              </w:rPr>
              <w:t>円</w:t>
            </w:r>
          </w:p>
        </w:tc>
      </w:tr>
    </w:tbl>
    <w:p w14:paraId="54219ADE" w14:textId="79D2F361" w:rsidR="00FE7E25" w:rsidRPr="00C4111B" w:rsidRDefault="00FE7E25" w:rsidP="00FE7E25">
      <w:pPr>
        <w:ind w:leftChars="319" w:left="880" w:hangingChars="100" w:hanging="210"/>
        <w:rPr>
          <w:rFonts w:ascii="ＭＳ 明朝" w:eastAsia="ＭＳ 明朝" w:hAnsi="ＭＳ 明朝"/>
          <w:bCs/>
          <w:szCs w:val="21"/>
        </w:rPr>
      </w:pPr>
      <w:r w:rsidRPr="00C4111B">
        <w:rPr>
          <w:rFonts w:ascii="ＭＳ 明朝" w:eastAsia="ＭＳ 明朝" w:hAnsi="ＭＳ 明朝" w:hint="eastAsia"/>
          <w:bCs/>
          <w:szCs w:val="21"/>
        </w:rPr>
        <w:t>・「半日」とは午前</w:t>
      </w:r>
      <w:r w:rsidRPr="00C4111B">
        <w:rPr>
          <w:rFonts w:ascii="ＭＳ 明朝" w:eastAsia="ＭＳ 明朝" w:hAnsi="ＭＳ 明朝"/>
          <w:bCs/>
          <w:szCs w:val="21"/>
        </w:rPr>
        <w:t>0</w:t>
      </w:r>
      <w:r w:rsidRPr="00C4111B">
        <w:rPr>
          <w:rFonts w:ascii="ＭＳ 明朝" w:eastAsia="ＭＳ 明朝" w:hAnsi="ＭＳ 明朝" w:hint="eastAsia"/>
          <w:bCs/>
          <w:szCs w:val="21"/>
        </w:rPr>
        <w:t>時から正午まで又は正午から午後</w:t>
      </w:r>
      <w:r w:rsidRPr="00C4111B">
        <w:rPr>
          <w:rFonts w:ascii="ＭＳ 明朝" w:eastAsia="ＭＳ 明朝" w:hAnsi="ＭＳ 明朝"/>
          <w:bCs/>
          <w:szCs w:val="21"/>
        </w:rPr>
        <w:t>12</w:t>
      </w:r>
      <w:r w:rsidRPr="00C4111B">
        <w:rPr>
          <w:rFonts w:ascii="ＭＳ 明朝" w:eastAsia="ＭＳ 明朝" w:hAnsi="ＭＳ 明朝" w:hint="eastAsia"/>
          <w:bCs/>
          <w:szCs w:val="21"/>
        </w:rPr>
        <w:t>時までをいい、「終日」とは午前</w:t>
      </w:r>
      <w:r w:rsidRPr="00C4111B">
        <w:rPr>
          <w:rFonts w:ascii="ＭＳ 明朝" w:eastAsia="ＭＳ 明朝" w:hAnsi="ＭＳ 明朝"/>
          <w:bCs/>
          <w:szCs w:val="21"/>
        </w:rPr>
        <w:t>0</w:t>
      </w:r>
      <w:r w:rsidRPr="00C4111B">
        <w:rPr>
          <w:rFonts w:ascii="ＭＳ 明朝" w:eastAsia="ＭＳ 明朝" w:hAnsi="ＭＳ 明朝" w:hint="eastAsia"/>
          <w:bCs/>
          <w:szCs w:val="21"/>
        </w:rPr>
        <w:t>時から午後</w:t>
      </w:r>
      <w:r w:rsidRPr="00C4111B">
        <w:rPr>
          <w:rFonts w:ascii="ＭＳ 明朝" w:eastAsia="ＭＳ 明朝" w:hAnsi="ＭＳ 明朝"/>
          <w:bCs/>
          <w:szCs w:val="21"/>
        </w:rPr>
        <w:t>12</w:t>
      </w:r>
      <w:r w:rsidRPr="00C4111B">
        <w:rPr>
          <w:rFonts w:ascii="ＭＳ 明朝" w:eastAsia="ＭＳ 明朝" w:hAnsi="ＭＳ 明朝" w:hint="eastAsia"/>
          <w:bCs/>
          <w:szCs w:val="21"/>
        </w:rPr>
        <w:t>時までをいう。</w:t>
      </w:r>
    </w:p>
    <w:p w14:paraId="283F0CD1" w14:textId="59DA296B" w:rsidR="00FE7E25" w:rsidRPr="00C4111B" w:rsidRDefault="00FE7E25" w:rsidP="00FE7E25">
      <w:pPr>
        <w:ind w:leftChars="319" w:left="880" w:hangingChars="100" w:hanging="210"/>
        <w:rPr>
          <w:rFonts w:ascii="ＭＳ 明朝" w:eastAsia="ＭＳ 明朝" w:hAnsi="ＭＳ 明朝"/>
          <w:bCs/>
          <w:szCs w:val="21"/>
        </w:rPr>
      </w:pPr>
      <w:r w:rsidRPr="00C4111B">
        <w:rPr>
          <w:rFonts w:ascii="ＭＳ 明朝" w:eastAsia="ＭＳ 明朝" w:hAnsi="ＭＳ 明朝" w:hint="eastAsia"/>
          <w:bCs/>
          <w:szCs w:val="21"/>
        </w:rPr>
        <w:lastRenderedPageBreak/>
        <w:t>・「午前」とは午前</w:t>
      </w:r>
      <w:r w:rsidRPr="00C4111B">
        <w:rPr>
          <w:rFonts w:ascii="ＭＳ 明朝" w:eastAsia="ＭＳ 明朝" w:hAnsi="ＭＳ 明朝"/>
          <w:bCs/>
          <w:szCs w:val="21"/>
        </w:rPr>
        <w:t>9</w:t>
      </w:r>
      <w:r w:rsidRPr="00C4111B">
        <w:rPr>
          <w:rFonts w:ascii="ＭＳ 明朝" w:eastAsia="ＭＳ 明朝" w:hAnsi="ＭＳ 明朝" w:hint="eastAsia"/>
          <w:bCs/>
          <w:szCs w:val="21"/>
        </w:rPr>
        <w:t>時</w:t>
      </w:r>
      <w:r w:rsidRPr="00C4111B">
        <w:rPr>
          <w:rFonts w:ascii="ＭＳ 明朝" w:eastAsia="ＭＳ 明朝" w:hAnsi="ＭＳ 明朝"/>
          <w:bCs/>
          <w:szCs w:val="21"/>
        </w:rPr>
        <w:t>30</w:t>
      </w:r>
      <w:r w:rsidRPr="00C4111B">
        <w:rPr>
          <w:rFonts w:ascii="ＭＳ 明朝" w:eastAsia="ＭＳ 明朝" w:hAnsi="ＭＳ 明朝" w:hint="eastAsia"/>
          <w:bCs/>
          <w:szCs w:val="21"/>
        </w:rPr>
        <w:t>分から午後</w:t>
      </w:r>
      <w:r w:rsidRPr="00C4111B">
        <w:rPr>
          <w:rFonts w:ascii="ＭＳ 明朝" w:eastAsia="ＭＳ 明朝" w:hAnsi="ＭＳ 明朝"/>
          <w:bCs/>
          <w:szCs w:val="21"/>
        </w:rPr>
        <w:t>0</w:t>
      </w:r>
      <w:r w:rsidRPr="00C4111B">
        <w:rPr>
          <w:rFonts w:ascii="ＭＳ 明朝" w:eastAsia="ＭＳ 明朝" w:hAnsi="ＭＳ 明朝" w:hint="eastAsia"/>
          <w:bCs/>
          <w:szCs w:val="21"/>
        </w:rPr>
        <w:t>時</w:t>
      </w:r>
      <w:r w:rsidRPr="00C4111B">
        <w:rPr>
          <w:rFonts w:ascii="ＭＳ 明朝" w:eastAsia="ＭＳ 明朝" w:hAnsi="ＭＳ 明朝"/>
          <w:bCs/>
          <w:szCs w:val="21"/>
        </w:rPr>
        <w:t>30</w:t>
      </w:r>
      <w:r w:rsidRPr="00C4111B">
        <w:rPr>
          <w:rFonts w:ascii="ＭＳ 明朝" w:eastAsia="ＭＳ 明朝" w:hAnsi="ＭＳ 明朝" w:hint="eastAsia"/>
          <w:bCs/>
          <w:szCs w:val="21"/>
        </w:rPr>
        <w:t>分までをいい、「午後」とは午後</w:t>
      </w:r>
      <w:r w:rsidRPr="00C4111B">
        <w:rPr>
          <w:rFonts w:ascii="ＭＳ 明朝" w:eastAsia="ＭＳ 明朝" w:hAnsi="ＭＳ 明朝"/>
          <w:bCs/>
          <w:szCs w:val="21"/>
        </w:rPr>
        <w:t>1</w:t>
      </w:r>
      <w:r w:rsidRPr="00C4111B">
        <w:rPr>
          <w:rFonts w:ascii="ＭＳ 明朝" w:eastAsia="ＭＳ 明朝" w:hAnsi="ＭＳ 明朝" w:hint="eastAsia"/>
          <w:bCs/>
          <w:szCs w:val="21"/>
        </w:rPr>
        <w:t>時から午後</w:t>
      </w:r>
      <w:r w:rsidRPr="00C4111B">
        <w:rPr>
          <w:rFonts w:ascii="ＭＳ 明朝" w:eastAsia="ＭＳ 明朝" w:hAnsi="ＭＳ 明朝"/>
          <w:bCs/>
          <w:szCs w:val="21"/>
        </w:rPr>
        <w:t>5</w:t>
      </w:r>
      <w:r w:rsidRPr="00C4111B">
        <w:rPr>
          <w:rFonts w:ascii="ＭＳ 明朝" w:eastAsia="ＭＳ 明朝" w:hAnsi="ＭＳ 明朝" w:hint="eastAsia"/>
          <w:bCs/>
          <w:szCs w:val="21"/>
        </w:rPr>
        <w:t>時までをいう。</w:t>
      </w:r>
    </w:p>
    <w:p w14:paraId="15DB836C" w14:textId="3AA75534" w:rsidR="00FE7E25" w:rsidRPr="00C4111B" w:rsidRDefault="00FE7E25" w:rsidP="00FE7E25">
      <w:pPr>
        <w:ind w:leftChars="319" w:left="880" w:hangingChars="100" w:hanging="210"/>
        <w:rPr>
          <w:rFonts w:ascii="ＭＳ 明朝" w:eastAsia="ＭＳ 明朝" w:hAnsi="ＭＳ 明朝"/>
          <w:bCs/>
          <w:szCs w:val="21"/>
        </w:rPr>
      </w:pPr>
      <w:r w:rsidRPr="00C4111B">
        <w:rPr>
          <w:rFonts w:ascii="ＭＳ 明朝" w:eastAsia="ＭＳ 明朝" w:hAnsi="ＭＳ 明朝" w:hint="eastAsia"/>
          <w:bCs/>
          <w:szCs w:val="21"/>
        </w:rPr>
        <w:t>・「午前・午後」とは午前</w:t>
      </w:r>
      <w:r w:rsidRPr="00C4111B">
        <w:rPr>
          <w:rFonts w:ascii="ＭＳ 明朝" w:eastAsia="ＭＳ 明朝" w:hAnsi="ＭＳ 明朝"/>
          <w:bCs/>
          <w:szCs w:val="21"/>
        </w:rPr>
        <w:t>9</w:t>
      </w:r>
      <w:r w:rsidRPr="00C4111B">
        <w:rPr>
          <w:rFonts w:ascii="ＭＳ 明朝" w:eastAsia="ＭＳ 明朝" w:hAnsi="ＭＳ 明朝" w:hint="eastAsia"/>
          <w:bCs/>
          <w:szCs w:val="21"/>
        </w:rPr>
        <w:t>時</w:t>
      </w:r>
      <w:r w:rsidRPr="00C4111B">
        <w:rPr>
          <w:rFonts w:ascii="ＭＳ 明朝" w:eastAsia="ＭＳ 明朝" w:hAnsi="ＭＳ 明朝"/>
          <w:bCs/>
          <w:szCs w:val="21"/>
        </w:rPr>
        <w:t>30</w:t>
      </w:r>
      <w:r w:rsidRPr="00C4111B">
        <w:rPr>
          <w:rFonts w:ascii="ＭＳ 明朝" w:eastAsia="ＭＳ 明朝" w:hAnsi="ＭＳ 明朝" w:hint="eastAsia"/>
          <w:bCs/>
          <w:szCs w:val="21"/>
        </w:rPr>
        <w:t>分から午後</w:t>
      </w:r>
      <w:r w:rsidRPr="00C4111B">
        <w:rPr>
          <w:rFonts w:ascii="ＭＳ 明朝" w:eastAsia="ＭＳ 明朝" w:hAnsi="ＭＳ 明朝"/>
          <w:bCs/>
          <w:szCs w:val="21"/>
        </w:rPr>
        <w:t>5</w:t>
      </w:r>
      <w:r w:rsidRPr="00C4111B">
        <w:rPr>
          <w:rFonts w:ascii="ＭＳ 明朝" w:eastAsia="ＭＳ 明朝" w:hAnsi="ＭＳ 明朝" w:hint="eastAsia"/>
          <w:bCs/>
          <w:szCs w:val="21"/>
        </w:rPr>
        <w:t>時までをいう。</w:t>
      </w:r>
    </w:p>
    <w:p w14:paraId="214D8361" w14:textId="4DBAE78D" w:rsidR="00FE7E25" w:rsidRPr="00C4111B" w:rsidRDefault="00FE7E25" w:rsidP="00FE7E25">
      <w:pPr>
        <w:ind w:leftChars="319" w:left="880" w:hangingChars="100" w:hanging="210"/>
        <w:rPr>
          <w:rFonts w:ascii="ＭＳ 明朝" w:eastAsia="ＭＳ 明朝" w:hAnsi="ＭＳ 明朝"/>
          <w:bCs/>
          <w:szCs w:val="21"/>
        </w:rPr>
      </w:pPr>
      <w:r w:rsidRPr="00C4111B">
        <w:rPr>
          <w:rFonts w:ascii="ＭＳ 明朝" w:eastAsia="ＭＳ 明朝" w:hAnsi="ＭＳ 明朝" w:hint="eastAsia"/>
          <w:bCs/>
          <w:szCs w:val="21"/>
        </w:rPr>
        <w:t>・駐車場使用料について、平日入庫後３時間を超えて、当日中まで駐車する場合は、最大駐車料金を</w:t>
      </w:r>
      <w:r w:rsidRPr="00C4111B">
        <w:rPr>
          <w:rFonts w:ascii="ＭＳ 明朝" w:eastAsia="ＭＳ 明朝" w:hAnsi="ＭＳ 明朝"/>
          <w:bCs/>
          <w:szCs w:val="21"/>
        </w:rPr>
        <w:t>1,200</w:t>
      </w:r>
      <w:r w:rsidRPr="00C4111B">
        <w:rPr>
          <w:rFonts w:ascii="ＭＳ 明朝" w:eastAsia="ＭＳ 明朝" w:hAnsi="ＭＳ 明朝" w:hint="eastAsia"/>
          <w:bCs/>
          <w:szCs w:val="21"/>
        </w:rPr>
        <w:t>円とする。また、土曜日、日曜日及び祝日は、入庫後４時間を超えて当日中まで駐車する場合は最大駐車料金を</w:t>
      </w:r>
      <w:r w:rsidRPr="00C4111B">
        <w:rPr>
          <w:rFonts w:ascii="ＭＳ 明朝" w:eastAsia="ＭＳ 明朝" w:hAnsi="ＭＳ 明朝"/>
          <w:bCs/>
          <w:szCs w:val="21"/>
        </w:rPr>
        <w:t>1,600</w:t>
      </w:r>
      <w:r w:rsidRPr="00C4111B">
        <w:rPr>
          <w:rFonts w:ascii="ＭＳ 明朝" w:eastAsia="ＭＳ 明朝" w:hAnsi="ＭＳ 明朝" w:hint="eastAsia"/>
          <w:bCs/>
          <w:szCs w:val="21"/>
        </w:rPr>
        <w:t>円とする。</w:t>
      </w:r>
    </w:p>
    <w:p w14:paraId="35B5DC1B" w14:textId="21FAC3EC" w:rsidR="00FE7E25" w:rsidRPr="00C4111B" w:rsidRDefault="00FE7E25" w:rsidP="00FE7E25">
      <w:pPr>
        <w:ind w:leftChars="319" w:left="880" w:hangingChars="100" w:hanging="210"/>
        <w:rPr>
          <w:rFonts w:ascii="ＭＳ 明朝" w:eastAsia="ＭＳ 明朝" w:hAnsi="ＭＳ 明朝"/>
          <w:bCs/>
          <w:szCs w:val="21"/>
        </w:rPr>
      </w:pPr>
      <w:r w:rsidRPr="00C4111B">
        <w:rPr>
          <w:rFonts w:ascii="ＭＳ 明朝" w:eastAsia="ＭＳ 明朝" w:hAnsi="ＭＳ 明朝" w:hint="eastAsia"/>
          <w:bCs/>
          <w:szCs w:val="21"/>
        </w:rPr>
        <w:t>・いずれの額も消費税及び地方消費税額を含めたもの。</w:t>
      </w:r>
    </w:p>
    <w:p w14:paraId="36AF86B3" w14:textId="77777777" w:rsidR="00FE7E25" w:rsidRPr="00FE7E25" w:rsidRDefault="00FE7E25" w:rsidP="00F973D6">
      <w:pPr>
        <w:rPr>
          <w:rFonts w:asciiTheme="minorEastAsia" w:hAnsiTheme="minorEastAsia"/>
          <w:szCs w:val="21"/>
        </w:rPr>
      </w:pPr>
    </w:p>
    <w:p w14:paraId="66DE5D34" w14:textId="6A610FEC" w:rsidR="00DE2829" w:rsidRPr="00337F4B" w:rsidRDefault="00EB348C" w:rsidP="00006E2C">
      <w:pPr>
        <w:rPr>
          <w:rFonts w:asciiTheme="minorEastAsia" w:hAnsiTheme="minorEastAsia"/>
          <w:szCs w:val="21"/>
        </w:rPr>
      </w:pPr>
      <w:r w:rsidRPr="00337F4B">
        <w:rPr>
          <w:rFonts w:asciiTheme="minorEastAsia" w:hAnsiTheme="minorEastAsia" w:hint="eastAsia"/>
          <w:szCs w:val="21"/>
        </w:rPr>
        <w:t>（２）</w:t>
      </w:r>
      <w:r w:rsidR="000C74C0" w:rsidRPr="00337F4B">
        <w:rPr>
          <w:rFonts w:asciiTheme="minorEastAsia" w:hAnsiTheme="minorEastAsia" w:hint="eastAsia"/>
          <w:szCs w:val="21"/>
        </w:rPr>
        <w:t>職員の配置基準</w:t>
      </w:r>
    </w:p>
    <w:p w14:paraId="43AB49A3" w14:textId="237450E6" w:rsidR="000C74C0" w:rsidRPr="00337F4B" w:rsidRDefault="00AB77AB" w:rsidP="00AB77AB">
      <w:pPr>
        <w:ind w:firstLineChars="200" w:firstLine="420"/>
        <w:rPr>
          <w:rFonts w:asciiTheme="minorEastAsia" w:hAnsiTheme="minorEastAsia"/>
          <w:szCs w:val="21"/>
        </w:rPr>
      </w:pPr>
      <w:r w:rsidRPr="00337F4B">
        <w:rPr>
          <w:rFonts w:asciiTheme="minorEastAsia" w:hAnsiTheme="minorEastAsia" w:hint="eastAsia"/>
          <w:szCs w:val="21"/>
        </w:rPr>
        <w:t>①</w:t>
      </w:r>
      <w:r w:rsidR="000C74C0" w:rsidRPr="00337F4B">
        <w:rPr>
          <w:rFonts w:asciiTheme="minorEastAsia" w:hAnsiTheme="minorEastAsia" w:hint="eastAsia"/>
          <w:szCs w:val="21"/>
        </w:rPr>
        <w:t>業務責任者及び業務従事者</w:t>
      </w:r>
    </w:p>
    <w:p w14:paraId="05051E13" w14:textId="721925AA" w:rsidR="00647151" w:rsidRPr="00337F4B" w:rsidRDefault="00827721" w:rsidP="00AB77AB">
      <w:pPr>
        <w:ind w:leftChars="270" w:left="567" w:firstLineChars="100" w:firstLine="210"/>
        <w:rPr>
          <w:rFonts w:asciiTheme="minorEastAsia" w:hAnsiTheme="minorEastAsia"/>
          <w:szCs w:val="21"/>
        </w:rPr>
      </w:pPr>
      <w:r w:rsidRPr="00337F4B">
        <w:rPr>
          <w:rFonts w:asciiTheme="minorEastAsia" w:hAnsiTheme="minorEastAsia" w:hint="eastAsia"/>
          <w:szCs w:val="21"/>
        </w:rPr>
        <w:t>指定管理者は、当該業務の管理運営に必要な知識、技能、資格及び経験を有する業務責任者（指定管理者の業務の履行に当たって個人情報及び</w:t>
      </w:r>
      <w:r w:rsidR="00474A15" w:rsidRPr="00337F4B">
        <w:rPr>
          <w:rFonts w:asciiTheme="minorEastAsia" w:hAnsiTheme="minorEastAsia" w:hint="eastAsia"/>
          <w:szCs w:val="21"/>
        </w:rPr>
        <w:t>特定個人情報を含む</w:t>
      </w:r>
      <w:r w:rsidRPr="00337F4B">
        <w:rPr>
          <w:rFonts w:asciiTheme="minorEastAsia" w:hAnsiTheme="minorEastAsia" w:hint="eastAsia"/>
          <w:szCs w:val="21"/>
        </w:rPr>
        <w:t>当該業務に係るすべてのデータ（以下「個人情報等」という。）を取り扱う者を含む。）を定め、その氏名その他必要な事項を本市に通知していただきます。業務責任者を変更したときも、同様に本市に通知していただきます。また、業務責任者の下で作業を行う業務従事者についても同様に通知していただきます。</w:t>
      </w:r>
    </w:p>
    <w:p w14:paraId="57AE724B" w14:textId="3063F044" w:rsidR="00827721" w:rsidRPr="00337F4B" w:rsidRDefault="00827721" w:rsidP="00AB77AB">
      <w:pPr>
        <w:ind w:leftChars="270" w:left="567" w:firstLineChars="100" w:firstLine="210"/>
        <w:rPr>
          <w:rFonts w:asciiTheme="minorEastAsia" w:hAnsiTheme="minorEastAsia"/>
          <w:szCs w:val="21"/>
        </w:rPr>
      </w:pPr>
      <w:r w:rsidRPr="00337F4B">
        <w:rPr>
          <w:rFonts w:asciiTheme="minorEastAsia" w:hAnsiTheme="minorEastAsia" w:hint="eastAsia"/>
          <w:szCs w:val="21"/>
        </w:rPr>
        <w:t>なお、業務責任者は、当該業務の履行に関し、管理及び統轄を行うほか、前述の通知、斎場条例第３条に定める休場日の変更、斎場条例第９条に定める利用料金の収受事務、地方自治法（昭和22年法律第67号）第244条の２第７項に定める事業報告、同条第10項に定める報告、別途締結する協定書において定める本市への報告、業務代行料の請求、</w:t>
      </w:r>
      <w:r w:rsidRPr="000A5E1B">
        <w:rPr>
          <w:rFonts w:asciiTheme="minorEastAsia" w:hAnsiTheme="minorEastAsia" w:hint="eastAsia"/>
          <w:szCs w:val="21"/>
        </w:rPr>
        <w:t>精算及</w:t>
      </w:r>
      <w:r w:rsidRPr="00337F4B">
        <w:rPr>
          <w:rFonts w:asciiTheme="minorEastAsia" w:hAnsiTheme="minorEastAsia" w:hint="eastAsia"/>
          <w:szCs w:val="21"/>
        </w:rPr>
        <w:t>び受領並びにこの指定の辞退に係る権限を除き、指定管理者の一切の権限を行使することができるものとします。</w:t>
      </w:r>
    </w:p>
    <w:p w14:paraId="017E8ADB" w14:textId="2FC885B1" w:rsidR="000C4DF4" w:rsidRPr="00337F4B" w:rsidRDefault="00AB77AB" w:rsidP="00AB77AB">
      <w:pPr>
        <w:ind w:firstLineChars="200" w:firstLine="420"/>
        <w:rPr>
          <w:rFonts w:asciiTheme="minorEastAsia" w:hAnsiTheme="minorEastAsia"/>
          <w:szCs w:val="21"/>
        </w:rPr>
      </w:pPr>
      <w:r w:rsidRPr="00337F4B">
        <w:rPr>
          <w:rFonts w:asciiTheme="minorEastAsia" w:hAnsiTheme="minorEastAsia" w:hint="eastAsia"/>
          <w:szCs w:val="21"/>
        </w:rPr>
        <w:t>②</w:t>
      </w:r>
      <w:r w:rsidR="00C12E73" w:rsidRPr="00337F4B">
        <w:rPr>
          <w:rFonts w:asciiTheme="minorEastAsia" w:hAnsiTheme="minorEastAsia" w:hint="eastAsia"/>
          <w:szCs w:val="21"/>
        </w:rPr>
        <w:t>職員の配置基準</w:t>
      </w:r>
    </w:p>
    <w:p w14:paraId="6EA1B26C" w14:textId="3EB3D922"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（ア）職員の基本姿勢</w:t>
      </w:r>
    </w:p>
    <w:p w14:paraId="4C46C249" w14:textId="260A53AD"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配置される職員は、公の施設の管理者としての自覚を持って業務を行い、利用者への対応を行ってください。また、葬祭場の管理運営方針を理解し、それにふさわしい態度で業務に当たってください。</w:t>
      </w:r>
    </w:p>
    <w:p w14:paraId="519842DC" w14:textId="5A63ED1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（イ）業務責任者</w:t>
      </w:r>
    </w:p>
    <w:p w14:paraId="5949D1AE" w14:textId="62887396"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公共性及び葬祭業務に関して見識を有するとともに、葬祭場全体の経営能力を備え、葬儀会館等の管理運営業務の実績が１年以上ある者を１名配置してください。</w:t>
      </w:r>
    </w:p>
    <w:p w14:paraId="7FFDDF4B" w14:textId="69426BC6"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この業務責任者は、指定管理者の正職員としてください。</w:t>
      </w:r>
    </w:p>
    <w:p w14:paraId="496C2D57" w14:textId="47F92867"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なお、業務責任者は次の（ウ）の職員と兼務することができます。</w:t>
      </w:r>
    </w:p>
    <w:p w14:paraId="56144E6D" w14:textId="4526CD5B"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（ウ）事務員</w:t>
      </w:r>
    </w:p>
    <w:p w14:paraId="6411940C" w14:textId="2EE72367" w:rsidR="000C4DF4" w:rsidRPr="00337F4B" w:rsidRDefault="000C4DF4" w:rsidP="00AB77AB">
      <w:pPr>
        <w:ind w:leftChars="404" w:left="848" w:firstLine="1"/>
        <w:rPr>
          <w:rFonts w:asciiTheme="minorEastAsia" w:hAnsiTheme="minorEastAsia"/>
          <w:bCs/>
          <w:szCs w:val="21"/>
        </w:rPr>
      </w:pPr>
      <w:r w:rsidRPr="00337F4B">
        <w:rPr>
          <w:rFonts w:asciiTheme="minorEastAsia" w:hAnsiTheme="minorEastAsia" w:hint="eastAsia"/>
          <w:bCs/>
          <w:szCs w:val="21"/>
        </w:rPr>
        <w:t xml:space="preserve">　事務員は、午前９時から午後５時30分までは１名以上配置してください</w:t>
      </w:r>
      <w:r w:rsidR="00D96000">
        <w:rPr>
          <w:rFonts w:asciiTheme="minorEastAsia" w:hAnsiTheme="minorEastAsia" w:hint="eastAsia"/>
          <w:bCs/>
          <w:szCs w:val="21"/>
        </w:rPr>
        <w:t>。</w:t>
      </w:r>
    </w:p>
    <w:p w14:paraId="11697225" w14:textId="49C6E8C9" w:rsidR="000C4DF4" w:rsidRPr="00337F4B" w:rsidRDefault="000C4DF4" w:rsidP="00713987">
      <w:pPr>
        <w:ind w:leftChars="404" w:left="848" w:firstLine="1"/>
        <w:rPr>
          <w:rFonts w:asciiTheme="minorEastAsia" w:hAnsiTheme="minorEastAsia"/>
          <w:bCs/>
          <w:szCs w:val="21"/>
        </w:rPr>
      </w:pPr>
      <w:r w:rsidRPr="00337F4B">
        <w:rPr>
          <w:rFonts w:asciiTheme="minorEastAsia" w:hAnsiTheme="minorEastAsia" w:hint="eastAsia"/>
          <w:bCs/>
          <w:szCs w:val="21"/>
        </w:rPr>
        <w:t xml:space="preserve">　ただし、夜間に式場等が使用される場合は、その使用状況に応じて、</w:t>
      </w:r>
      <w:r w:rsidR="00713987">
        <w:rPr>
          <w:rFonts w:asciiTheme="minorEastAsia" w:hAnsiTheme="minorEastAsia" w:hint="eastAsia"/>
          <w:bCs/>
          <w:szCs w:val="21"/>
        </w:rPr>
        <w:t>申請団体の提案により配置するものとします。</w:t>
      </w:r>
    </w:p>
    <w:p w14:paraId="154CAA7E" w14:textId="123BF98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（エ）その他</w:t>
      </w:r>
    </w:p>
    <w:p w14:paraId="39356E54" w14:textId="68843630"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・業務責任者は葬祭場の専任としてください。</w:t>
      </w:r>
    </w:p>
    <w:p w14:paraId="51D65C17" w14:textId="71FA612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・その他、市長が必要とする事項に関して適正な職員配置を行ってください。</w:t>
      </w:r>
    </w:p>
    <w:p w14:paraId="33CBB045" w14:textId="4F00FCF8" w:rsidR="00AF7F78" w:rsidRPr="00337F4B" w:rsidRDefault="000C4DF4" w:rsidP="00C4111B">
      <w:pPr>
        <w:rPr>
          <w:rFonts w:asciiTheme="minorEastAsia" w:hAnsiTheme="minorEastAsia"/>
          <w:bCs/>
          <w:szCs w:val="21"/>
        </w:rPr>
      </w:pPr>
      <w:r w:rsidRPr="00337F4B">
        <w:rPr>
          <w:rFonts w:asciiTheme="minorEastAsia" w:hAnsiTheme="minorEastAsia" w:hint="eastAsia"/>
          <w:bCs/>
          <w:szCs w:val="21"/>
        </w:rPr>
        <w:t xml:space="preserve">　　　　・大規模災害発生時や緊急時等に迅速に対応できる管理体制を確立してください。</w:t>
      </w:r>
    </w:p>
    <w:p w14:paraId="280318E8" w14:textId="6F023ADF" w:rsidR="00C12E73" w:rsidRPr="00337F4B" w:rsidRDefault="00EB348C" w:rsidP="00AA3BAA">
      <w:pPr>
        <w:rPr>
          <w:rFonts w:asciiTheme="minorEastAsia" w:hAnsiTheme="minorEastAsia"/>
          <w:szCs w:val="21"/>
        </w:rPr>
      </w:pPr>
      <w:r w:rsidRPr="00337F4B">
        <w:rPr>
          <w:rFonts w:asciiTheme="minorEastAsia" w:hAnsiTheme="minorEastAsia" w:hint="eastAsia"/>
          <w:szCs w:val="21"/>
        </w:rPr>
        <w:t>（３）</w:t>
      </w:r>
      <w:r w:rsidR="00C12E73" w:rsidRPr="00337F4B">
        <w:rPr>
          <w:rFonts w:asciiTheme="minorEastAsia" w:hAnsiTheme="minorEastAsia" w:hint="eastAsia"/>
          <w:szCs w:val="21"/>
        </w:rPr>
        <w:t>業務の内容</w:t>
      </w:r>
    </w:p>
    <w:p w14:paraId="3EEDF3C3" w14:textId="278F7ED0"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szCs w:val="21"/>
        </w:rPr>
        <w:t xml:space="preserve">　</w:t>
      </w:r>
      <w:r w:rsidR="00AB77AB" w:rsidRPr="00337F4B">
        <w:rPr>
          <w:rFonts w:asciiTheme="minorEastAsia" w:eastAsiaTheme="minorEastAsia" w:hAnsiTheme="minorEastAsia" w:hint="eastAsia"/>
          <w:szCs w:val="21"/>
        </w:rPr>
        <w:t xml:space="preserve">　</w:t>
      </w:r>
      <w:r w:rsidRPr="00337F4B">
        <w:rPr>
          <w:rFonts w:asciiTheme="minorEastAsia" w:eastAsiaTheme="minorEastAsia" w:hAnsiTheme="minorEastAsia" w:hint="eastAsia"/>
          <w:bCs/>
          <w:szCs w:val="21"/>
        </w:rPr>
        <w:t>①葬祭場の使用の許可に関すること</w:t>
      </w:r>
    </w:p>
    <w:p w14:paraId="49AD61C5" w14:textId="2C3E03F8" w:rsidR="000C4DF4" w:rsidRPr="00337F4B" w:rsidRDefault="00802A17" w:rsidP="00AB77AB">
      <w:pPr>
        <w:pStyle w:val="af0"/>
        <w:ind w:firstLineChars="200" w:firstLine="420"/>
        <w:rPr>
          <w:rFonts w:asciiTheme="minorEastAsia" w:eastAsiaTheme="minorEastAsia" w:hAnsiTheme="minorEastAsia"/>
          <w:bCs/>
          <w:szCs w:val="21"/>
        </w:rPr>
      </w:pPr>
      <w:r w:rsidRPr="00337F4B">
        <w:rPr>
          <w:rFonts w:asciiTheme="minorEastAsia" w:eastAsiaTheme="minorEastAsia" w:hAnsiTheme="minorEastAsia" w:hint="eastAsia"/>
          <w:bCs/>
          <w:szCs w:val="21"/>
        </w:rPr>
        <w:t>（ア）葬祭場の</w:t>
      </w:r>
      <w:r w:rsidR="000C4DF4" w:rsidRPr="00337F4B">
        <w:rPr>
          <w:rFonts w:asciiTheme="minorEastAsia" w:eastAsiaTheme="minorEastAsia" w:hAnsiTheme="minorEastAsia" w:hint="eastAsia"/>
          <w:bCs/>
          <w:szCs w:val="21"/>
        </w:rPr>
        <w:t>使用許可を行うこと（斎場条例第４条）</w:t>
      </w:r>
    </w:p>
    <w:p w14:paraId="1B8CABEB" w14:textId="16E58AD3" w:rsidR="000C4DF4" w:rsidRDefault="000C4DF4" w:rsidP="000C4DF4">
      <w:pPr>
        <w:rPr>
          <w:rFonts w:asciiTheme="minorEastAsia" w:hAnsiTheme="minorEastAsia"/>
          <w:bCs/>
          <w:szCs w:val="21"/>
        </w:rPr>
      </w:pPr>
      <w:r w:rsidRPr="00337F4B">
        <w:rPr>
          <w:rFonts w:asciiTheme="minorEastAsia" w:hAnsiTheme="minorEastAsia" w:hint="eastAsia"/>
          <w:bCs/>
          <w:szCs w:val="21"/>
        </w:rPr>
        <w:t xml:space="preserve">　　　　・使用申請の受付及び使用許可</w:t>
      </w:r>
    </w:p>
    <w:p w14:paraId="7EAC18AE" w14:textId="4662794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（イ）次のいずれかに該当するとき、葬祭場の使用を許可しないこと（斎場条例第５条）</w:t>
      </w:r>
    </w:p>
    <w:p w14:paraId="2B3BC1E6" w14:textId="2F0D706B"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・公安又は風俗を害するおそれがあるとき</w:t>
      </w:r>
    </w:p>
    <w:p w14:paraId="2E8A639B" w14:textId="3D4AD9A0"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・建物又は附属設備を損傷するおそれがあるとき</w:t>
      </w:r>
    </w:p>
    <w:p w14:paraId="08728F01" w14:textId="77777777" w:rsidR="00AB77AB" w:rsidRPr="00337F4B" w:rsidRDefault="000C4DF4" w:rsidP="00AB77AB">
      <w:pPr>
        <w:rPr>
          <w:rFonts w:asciiTheme="minorEastAsia" w:hAnsiTheme="minorEastAsia"/>
          <w:bCs/>
          <w:szCs w:val="21"/>
        </w:rPr>
      </w:pPr>
      <w:r w:rsidRPr="00337F4B">
        <w:rPr>
          <w:rFonts w:asciiTheme="minorEastAsia" w:hAnsiTheme="minorEastAsia" w:hint="eastAsia"/>
          <w:bCs/>
          <w:szCs w:val="21"/>
        </w:rPr>
        <w:t xml:space="preserve">　　　　・管理上支障があるとき</w:t>
      </w:r>
    </w:p>
    <w:p w14:paraId="62C53AEB" w14:textId="1485D749" w:rsidR="000C4DF4" w:rsidRPr="00337F4B" w:rsidRDefault="000C4DF4" w:rsidP="00AB77AB">
      <w:pPr>
        <w:ind w:leftChars="400" w:left="1050" w:hangingChars="100" w:hanging="210"/>
        <w:rPr>
          <w:rFonts w:asciiTheme="minorEastAsia" w:hAnsiTheme="minorEastAsia"/>
          <w:bCs/>
          <w:szCs w:val="21"/>
        </w:rPr>
      </w:pPr>
      <w:r w:rsidRPr="00337F4B">
        <w:rPr>
          <w:rFonts w:asciiTheme="minorEastAsia" w:hAnsiTheme="minorEastAsia" w:hint="eastAsia"/>
          <w:bCs/>
          <w:szCs w:val="21"/>
        </w:rPr>
        <w:t>・暴力団員による不当な行為の防止等に関する法律</w:t>
      </w:r>
      <w:r w:rsidR="00250D2B" w:rsidRPr="00337F4B">
        <w:rPr>
          <w:rFonts w:asciiTheme="minorEastAsia" w:hAnsiTheme="minorEastAsia" w:hint="eastAsia"/>
          <w:bCs/>
          <w:szCs w:val="21"/>
        </w:rPr>
        <w:t>（平成３年法律第77号）</w:t>
      </w:r>
      <w:r w:rsidRPr="00337F4B">
        <w:rPr>
          <w:rFonts w:asciiTheme="minorEastAsia" w:hAnsiTheme="minorEastAsia" w:hint="eastAsia"/>
          <w:bCs/>
          <w:szCs w:val="21"/>
        </w:rPr>
        <w:t>第２条第２号に規定する暴力団の利益になるとき</w:t>
      </w:r>
    </w:p>
    <w:p w14:paraId="43722E60" w14:textId="44AF1224"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・その他不適当と認めるとき</w:t>
      </w:r>
    </w:p>
    <w:p w14:paraId="0E69ED06" w14:textId="2783418E" w:rsidR="000C4DF4" w:rsidRPr="00337F4B" w:rsidRDefault="000C4DF4" w:rsidP="000C4DF4">
      <w:pPr>
        <w:ind w:left="1050" w:hangingChars="500" w:hanging="1050"/>
        <w:rPr>
          <w:rFonts w:asciiTheme="minorEastAsia" w:hAnsiTheme="minorEastAsia"/>
          <w:bCs/>
          <w:szCs w:val="21"/>
        </w:rPr>
      </w:pPr>
      <w:r w:rsidRPr="00337F4B">
        <w:rPr>
          <w:rFonts w:asciiTheme="minorEastAsia" w:hAnsiTheme="minorEastAsia" w:hint="eastAsia"/>
          <w:bCs/>
          <w:szCs w:val="21"/>
        </w:rPr>
        <w:t xml:space="preserve">　　（ウ）次のいずれかに該当するとき、葬祭場の使用許可を取り消し、その使用を制限し、若しくは停止し、又は葬祭場からの退場を命ずること（斎場条例第６条）</w:t>
      </w:r>
    </w:p>
    <w:p w14:paraId="10B6B1FC" w14:textId="7EA3A618"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・偽りその他不正の手段により使用許可を受けたとき</w:t>
      </w:r>
    </w:p>
    <w:p w14:paraId="4BD6C9DE" w14:textId="3A61C076"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・（イ）に掲げる事由が発生したとき</w:t>
      </w:r>
    </w:p>
    <w:p w14:paraId="0A0B21C5" w14:textId="128A9044"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・斎場条例に違反し、又は斎場条例に基づく指示に従わないとき</w:t>
      </w:r>
    </w:p>
    <w:p w14:paraId="74B62F88" w14:textId="3D1DB615" w:rsidR="000C4DF4" w:rsidRPr="00337F4B" w:rsidRDefault="000C4DF4" w:rsidP="004460E0">
      <w:pPr>
        <w:ind w:left="1050" w:hangingChars="500" w:hanging="1050"/>
        <w:rPr>
          <w:rFonts w:asciiTheme="minorEastAsia" w:hAnsiTheme="minorEastAsia"/>
          <w:bCs/>
          <w:szCs w:val="21"/>
        </w:rPr>
      </w:pPr>
      <w:r w:rsidRPr="00337F4B">
        <w:rPr>
          <w:rFonts w:asciiTheme="minorEastAsia" w:hAnsiTheme="minorEastAsia" w:hint="eastAsia"/>
          <w:bCs/>
          <w:szCs w:val="21"/>
        </w:rPr>
        <w:t xml:space="preserve">　　（エ）次のいずれかに該当する者に対しては、葬祭場への入場を断り、又は退場させること（斎場条例第７条）</w:t>
      </w:r>
    </w:p>
    <w:p w14:paraId="0C4A6062" w14:textId="52EC6EF5"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・他人に危害を及ぼし、又は迷惑となる行為をするおそれがある者</w:t>
      </w:r>
    </w:p>
    <w:p w14:paraId="1C603957" w14:textId="5BF0DF5C"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・建物又は附属設備を損傷するおそれがある者</w:t>
      </w:r>
    </w:p>
    <w:p w14:paraId="328478C0" w14:textId="6B10ED08"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・他人に危害を及ぼし、若しくは他人に迷惑となる物品又は動物を携行する者</w:t>
      </w:r>
    </w:p>
    <w:p w14:paraId="1F1935CB" w14:textId="7272D9A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・管理上必要な指示に従わない者</w:t>
      </w:r>
    </w:p>
    <w:p w14:paraId="253170A2" w14:textId="03C7C69E"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・その他管理上支障があると認める者</w:t>
      </w:r>
    </w:p>
    <w:p w14:paraId="74BAC00E" w14:textId="4EDF39F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（オ）利用料金の徴収等（斎場条例第９条）</w:t>
      </w:r>
    </w:p>
    <w:p w14:paraId="3B66C4AF" w14:textId="600B0015"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・利用者から利用料金の支払いを受けること</w:t>
      </w:r>
    </w:p>
    <w:p w14:paraId="7094411E" w14:textId="722C0983"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・利用料金の減免</w:t>
      </w:r>
    </w:p>
    <w:p w14:paraId="02930A0C" w14:textId="19C8BB90"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・利用料金の還付</w:t>
      </w:r>
    </w:p>
    <w:p w14:paraId="5DF5226F" w14:textId="1E7D10FB" w:rsidR="000C4DF4" w:rsidRPr="00F00320" w:rsidRDefault="000C4DF4" w:rsidP="00F00320">
      <w:pPr>
        <w:pStyle w:val="a3"/>
        <w:numPr>
          <w:ilvl w:val="0"/>
          <w:numId w:val="7"/>
        </w:numPr>
        <w:ind w:leftChars="0"/>
        <w:rPr>
          <w:rFonts w:asciiTheme="minorEastAsia" w:hAnsiTheme="minorEastAsia"/>
          <w:bCs/>
          <w:szCs w:val="21"/>
        </w:rPr>
      </w:pPr>
      <w:r w:rsidRPr="00F00320">
        <w:rPr>
          <w:rFonts w:asciiTheme="minorEastAsia" w:hAnsiTheme="minorEastAsia" w:hint="eastAsia"/>
          <w:bCs/>
          <w:szCs w:val="21"/>
        </w:rPr>
        <w:t>利用者に関するデータの管理</w:t>
      </w:r>
    </w:p>
    <w:p w14:paraId="7D98ED2C" w14:textId="2014C53E" w:rsidR="00F90DD8" w:rsidRPr="00F00320" w:rsidRDefault="00F90DD8" w:rsidP="00F00320">
      <w:pPr>
        <w:pStyle w:val="a3"/>
        <w:numPr>
          <w:ilvl w:val="0"/>
          <w:numId w:val="7"/>
        </w:numPr>
        <w:ind w:leftChars="0"/>
        <w:rPr>
          <w:rFonts w:asciiTheme="minorEastAsia" w:hAnsiTheme="minorEastAsia"/>
          <w:bCs/>
          <w:szCs w:val="21"/>
        </w:rPr>
      </w:pPr>
      <w:bookmarkStart w:id="0" w:name="_Hlk197944045"/>
      <w:r w:rsidRPr="00F00320">
        <w:rPr>
          <w:rFonts w:asciiTheme="minorEastAsia" w:hAnsiTheme="minorEastAsia" w:hint="eastAsia"/>
          <w:bCs/>
          <w:szCs w:val="21"/>
        </w:rPr>
        <w:t>利用予約</w:t>
      </w:r>
    </w:p>
    <w:bookmarkEnd w:id="0"/>
    <w:p w14:paraId="1DF84F46" w14:textId="720FF1D1" w:rsidR="00D80B20" w:rsidRPr="00F00320" w:rsidRDefault="00D80B20" w:rsidP="00FA6AAF">
      <w:pPr>
        <w:pStyle w:val="a3"/>
        <w:ind w:left="1050" w:hangingChars="100" w:hanging="210"/>
        <w:rPr>
          <w:rFonts w:ascii="ＭＳ 明朝" w:eastAsia="ＭＳ 明朝" w:hAnsi="ＭＳ 明朝"/>
          <w:bCs/>
          <w:szCs w:val="21"/>
        </w:rPr>
      </w:pPr>
      <w:r w:rsidRPr="00F00320">
        <w:rPr>
          <w:rFonts w:ascii="ＭＳ 明朝" w:eastAsia="ＭＳ 明朝" w:hAnsi="ＭＳ 明朝" w:hint="eastAsia"/>
          <w:bCs/>
          <w:szCs w:val="21"/>
        </w:rPr>
        <w:t>・</w:t>
      </w:r>
      <w:r w:rsidR="004C3CE4" w:rsidRPr="00F00320">
        <w:rPr>
          <w:rFonts w:ascii="ＭＳ 明朝" w:eastAsia="ＭＳ 明朝" w:hAnsi="ＭＳ 明朝" w:hint="eastAsia"/>
          <w:bCs/>
          <w:szCs w:val="21"/>
        </w:rPr>
        <w:t>葬祭での利用予約は、</w:t>
      </w:r>
      <w:r w:rsidR="004C3CE4" w:rsidRPr="00F00320">
        <w:rPr>
          <w:rFonts w:ascii="ＭＳ 明朝" w:eastAsia="ＭＳ 明朝" w:hAnsi="ＭＳ 明朝"/>
          <w:bCs/>
          <w:szCs w:val="21"/>
        </w:rPr>
        <w:t>24</w:t>
      </w:r>
      <w:r w:rsidR="004C3CE4" w:rsidRPr="00F00320">
        <w:rPr>
          <w:rFonts w:ascii="ＭＳ 明朝" w:eastAsia="ＭＳ 明朝" w:hAnsi="ＭＳ 明朝" w:hint="eastAsia"/>
          <w:bCs/>
          <w:szCs w:val="21"/>
        </w:rPr>
        <w:t>時間受付ができる体制を</w:t>
      </w:r>
      <w:r w:rsidR="001B5BA9">
        <w:rPr>
          <w:rFonts w:ascii="ＭＳ 明朝" w:eastAsia="ＭＳ 明朝" w:hAnsi="ＭＳ 明朝" w:hint="eastAsia"/>
          <w:bCs/>
          <w:szCs w:val="21"/>
        </w:rPr>
        <w:t>構築し</w:t>
      </w:r>
      <w:r w:rsidR="004C3CE4" w:rsidRPr="00F00320">
        <w:rPr>
          <w:rFonts w:ascii="ＭＳ 明朝" w:eastAsia="ＭＳ 明朝" w:hAnsi="ＭＳ 明朝" w:hint="eastAsia"/>
          <w:bCs/>
          <w:szCs w:val="21"/>
        </w:rPr>
        <w:t>てください。本市が現在開発中の予約受付システムを無償で使用することができます。参考に現予約システムの操作方法を【別添資料</w:t>
      </w:r>
      <w:r w:rsidR="00DC5A2C">
        <w:rPr>
          <w:rFonts w:ascii="ＭＳ 明朝" w:eastAsia="ＭＳ 明朝" w:hAnsi="ＭＳ 明朝" w:hint="eastAsia"/>
          <w:bCs/>
          <w:szCs w:val="21"/>
        </w:rPr>
        <w:t>３</w:t>
      </w:r>
      <w:r w:rsidR="004C3CE4" w:rsidRPr="00F00320">
        <w:rPr>
          <w:rFonts w:ascii="ＭＳ 明朝" w:eastAsia="ＭＳ 明朝" w:hAnsi="ＭＳ 明朝" w:hint="eastAsia"/>
          <w:bCs/>
          <w:szCs w:val="21"/>
        </w:rPr>
        <w:t>－</w:t>
      </w:r>
      <w:r w:rsidR="00DC5A2C">
        <w:rPr>
          <w:rFonts w:ascii="ＭＳ 明朝" w:eastAsia="ＭＳ 明朝" w:hAnsi="ＭＳ 明朝" w:hint="eastAsia"/>
          <w:bCs/>
          <w:szCs w:val="21"/>
        </w:rPr>
        <w:t>２</w:t>
      </w:r>
      <w:r w:rsidR="004C3CE4" w:rsidRPr="00F00320">
        <w:rPr>
          <w:rFonts w:ascii="ＭＳ 明朝" w:eastAsia="ＭＳ 明朝" w:hAnsi="ＭＳ 明朝" w:hint="eastAsia"/>
          <w:bCs/>
          <w:szCs w:val="21"/>
        </w:rPr>
        <w:t>】に示しています。</w:t>
      </w:r>
    </w:p>
    <w:p w14:paraId="65C5F137" w14:textId="5B0EB250" w:rsidR="004C3CE4" w:rsidRPr="00F00320" w:rsidRDefault="004C3CE4" w:rsidP="00FA6AAF">
      <w:pPr>
        <w:pStyle w:val="a3"/>
        <w:ind w:leftChars="500" w:left="1050"/>
        <w:rPr>
          <w:rFonts w:ascii="ＭＳ 明朝" w:eastAsia="ＭＳ 明朝" w:hAnsi="ＭＳ 明朝"/>
          <w:bCs/>
          <w:szCs w:val="21"/>
        </w:rPr>
      </w:pPr>
      <w:r w:rsidRPr="00F00320">
        <w:rPr>
          <w:rFonts w:ascii="ＭＳ 明朝" w:eastAsia="ＭＳ 明朝" w:hAnsi="ＭＳ 明朝" w:hint="eastAsia"/>
          <w:bCs/>
          <w:szCs w:val="21"/>
        </w:rPr>
        <w:t>なお、申請団体が独自で予約できる体制を構築することも可とします。</w:t>
      </w:r>
    </w:p>
    <w:p w14:paraId="75C3AD22" w14:textId="127462F4" w:rsidR="004C3CE4" w:rsidRPr="00F00320" w:rsidRDefault="00D80B20" w:rsidP="007A67C9">
      <w:pPr>
        <w:ind w:right="240" w:firstLineChars="400" w:firstLine="840"/>
        <w:rPr>
          <w:rFonts w:ascii="ＭＳ 明朝" w:eastAsia="ＭＳ 明朝" w:hAnsi="ＭＳ 明朝"/>
          <w:bCs/>
          <w:szCs w:val="21"/>
        </w:rPr>
      </w:pPr>
      <w:r w:rsidRPr="00F00320">
        <w:rPr>
          <w:rFonts w:ascii="ＭＳ 明朝" w:eastAsia="ＭＳ 明朝" w:hAnsi="ＭＳ 明朝" w:hint="eastAsia"/>
          <w:bCs/>
          <w:szCs w:val="21"/>
        </w:rPr>
        <w:t>・</w:t>
      </w:r>
      <w:r w:rsidR="004C3CE4" w:rsidRPr="00F00320">
        <w:rPr>
          <w:rFonts w:ascii="ＭＳ 明朝" w:eastAsia="ＭＳ 明朝" w:hAnsi="ＭＳ 明朝" w:hint="eastAsia"/>
          <w:bCs/>
          <w:szCs w:val="21"/>
        </w:rPr>
        <w:t>葬祭以外での利用予約の方法について</w:t>
      </w:r>
      <w:r w:rsidRPr="00F00320">
        <w:rPr>
          <w:rFonts w:ascii="ＭＳ 明朝" w:eastAsia="ＭＳ 明朝" w:hAnsi="ＭＳ 明朝" w:hint="eastAsia"/>
          <w:bCs/>
          <w:szCs w:val="21"/>
        </w:rPr>
        <w:t>は、</w:t>
      </w:r>
      <w:r w:rsidR="004C3CE4" w:rsidRPr="00F00320">
        <w:rPr>
          <w:rFonts w:ascii="ＭＳ 明朝" w:eastAsia="ＭＳ 明朝" w:hAnsi="ＭＳ 明朝" w:hint="eastAsia"/>
          <w:bCs/>
          <w:szCs w:val="21"/>
        </w:rPr>
        <w:t>提案</w:t>
      </w:r>
      <w:r w:rsidRPr="00F00320">
        <w:rPr>
          <w:rFonts w:ascii="ＭＳ 明朝" w:eastAsia="ＭＳ 明朝" w:hAnsi="ＭＳ 明朝" w:hint="eastAsia"/>
          <w:bCs/>
          <w:szCs w:val="21"/>
        </w:rPr>
        <w:t>に基づくものとします</w:t>
      </w:r>
      <w:r w:rsidR="004C3CE4" w:rsidRPr="00F00320">
        <w:rPr>
          <w:rFonts w:ascii="ＭＳ 明朝" w:eastAsia="ＭＳ 明朝" w:hAnsi="ＭＳ 明朝" w:hint="eastAsia"/>
          <w:bCs/>
          <w:szCs w:val="21"/>
        </w:rPr>
        <w:t>。</w:t>
      </w:r>
    </w:p>
    <w:p w14:paraId="696F7A3D" w14:textId="7423F991" w:rsidR="000C4DF4" w:rsidRPr="00337F4B" w:rsidRDefault="000C4DF4" w:rsidP="000C4DF4">
      <w:pPr>
        <w:rPr>
          <w:rFonts w:asciiTheme="minorEastAsia" w:hAnsiTheme="minorEastAsia"/>
          <w:bCs/>
          <w:szCs w:val="21"/>
        </w:rPr>
      </w:pPr>
      <w:r w:rsidRPr="00337F4B">
        <w:rPr>
          <w:rFonts w:asciiTheme="minorEastAsia" w:hAnsiTheme="minorEastAsia" w:hint="eastAsia"/>
          <w:szCs w:val="21"/>
        </w:rPr>
        <w:t xml:space="preserve">　　</w:t>
      </w:r>
      <w:r w:rsidRPr="00337F4B">
        <w:rPr>
          <w:rFonts w:asciiTheme="minorEastAsia" w:hAnsiTheme="minorEastAsia" w:hint="eastAsia"/>
          <w:bCs/>
          <w:szCs w:val="21"/>
        </w:rPr>
        <w:t>②建物及び附属設備の維持保全に関すること</w:t>
      </w:r>
    </w:p>
    <w:p w14:paraId="74B174C9" w14:textId="40855411"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（ア）運転監視及び保安業務</w:t>
      </w:r>
    </w:p>
    <w:p w14:paraId="56DA422C" w14:textId="5810E2EB" w:rsidR="000C4DF4" w:rsidRPr="00337F4B" w:rsidRDefault="000C4DF4" w:rsidP="00AB77AB">
      <w:pPr>
        <w:ind w:leftChars="406" w:left="1063" w:hangingChars="100" w:hanging="210"/>
        <w:rPr>
          <w:rFonts w:asciiTheme="minorEastAsia" w:hAnsiTheme="minorEastAsia"/>
          <w:bCs/>
          <w:szCs w:val="21"/>
        </w:rPr>
      </w:pPr>
      <w:r w:rsidRPr="00337F4B">
        <w:rPr>
          <w:rFonts w:asciiTheme="minorEastAsia" w:hAnsiTheme="minorEastAsia" w:hint="eastAsia"/>
          <w:bCs/>
          <w:szCs w:val="21"/>
        </w:rPr>
        <w:t>・電気機械設備について、総合的な知識及び技術力を有し、不具合発生時にも適切に対応できる実績のある者を配置するなどして、各設備を安全かつ効率的に運転・監視するとともに、適切な保安業務を実施してください。</w:t>
      </w:r>
    </w:p>
    <w:p w14:paraId="0E297545" w14:textId="104C8654" w:rsidR="000C4DF4" w:rsidRPr="00337F4B" w:rsidRDefault="000C4DF4" w:rsidP="00AB77AB">
      <w:pPr>
        <w:ind w:leftChars="406" w:left="1063" w:hangingChars="100" w:hanging="210"/>
        <w:rPr>
          <w:rFonts w:asciiTheme="minorEastAsia" w:hAnsiTheme="minorEastAsia"/>
          <w:bCs/>
          <w:szCs w:val="21"/>
        </w:rPr>
      </w:pPr>
      <w:r w:rsidRPr="00337F4B">
        <w:rPr>
          <w:rFonts w:asciiTheme="minorEastAsia" w:hAnsiTheme="minorEastAsia" w:hint="eastAsia"/>
          <w:bCs/>
          <w:szCs w:val="21"/>
        </w:rPr>
        <w:t>・各設備の運転中、操作・使用上の障害となるものがないか点検し、発見した場合は除去又は適切な対応を行ってください。</w:t>
      </w:r>
    </w:p>
    <w:p w14:paraId="67847F07" w14:textId="519536A5" w:rsidR="000C4DF4" w:rsidRPr="00337F4B" w:rsidRDefault="000C4DF4" w:rsidP="000C4DF4">
      <w:pPr>
        <w:tabs>
          <w:tab w:val="left" w:pos="648"/>
        </w:tabs>
        <w:rPr>
          <w:rFonts w:asciiTheme="minorEastAsia" w:hAnsiTheme="minorEastAsia"/>
          <w:bCs/>
          <w:szCs w:val="21"/>
        </w:rPr>
      </w:pPr>
      <w:r w:rsidRPr="00337F4B">
        <w:rPr>
          <w:rFonts w:asciiTheme="minorEastAsia" w:hAnsiTheme="minorEastAsia" w:hint="eastAsia"/>
          <w:bCs/>
          <w:szCs w:val="21"/>
        </w:rPr>
        <w:t xml:space="preserve">　　（イ）清掃等</w:t>
      </w:r>
    </w:p>
    <w:p w14:paraId="29908720" w14:textId="5DA80265" w:rsidR="003213DE" w:rsidRPr="00337F4B" w:rsidRDefault="000C4DF4" w:rsidP="00F00320">
      <w:pPr>
        <w:ind w:left="1050" w:hangingChars="500" w:hanging="1050"/>
        <w:rPr>
          <w:rFonts w:asciiTheme="minorEastAsia" w:hAnsiTheme="minorEastAsia"/>
          <w:bCs/>
          <w:szCs w:val="21"/>
        </w:rPr>
      </w:pPr>
      <w:r w:rsidRPr="00337F4B">
        <w:rPr>
          <w:rFonts w:asciiTheme="minorEastAsia" w:hAnsiTheme="minorEastAsia" w:hint="eastAsia"/>
          <w:bCs/>
          <w:szCs w:val="21"/>
        </w:rPr>
        <w:t xml:space="preserve">　　　　・</w:t>
      </w:r>
      <w:r w:rsidR="00DA110E">
        <w:rPr>
          <w:rFonts w:asciiTheme="minorEastAsia" w:hAnsiTheme="minorEastAsia" w:hint="eastAsia"/>
          <w:bCs/>
          <w:szCs w:val="21"/>
        </w:rPr>
        <w:t>委託業者が行う共同管理業務とは別に、以下の清掃を行い、</w:t>
      </w:r>
      <w:r w:rsidRPr="00337F4B">
        <w:rPr>
          <w:rFonts w:asciiTheme="minorEastAsia" w:hAnsiTheme="minorEastAsia" w:hint="eastAsia"/>
          <w:bCs/>
          <w:szCs w:val="21"/>
        </w:rPr>
        <w:t>常に施設の環境を良好かつ清潔に保</w:t>
      </w:r>
      <w:r w:rsidR="003213DE">
        <w:rPr>
          <w:rFonts w:asciiTheme="minorEastAsia" w:hAnsiTheme="minorEastAsia" w:hint="eastAsia"/>
          <w:bCs/>
          <w:szCs w:val="21"/>
        </w:rPr>
        <w:t>ってください。</w:t>
      </w:r>
    </w:p>
    <w:p w14:paraId="5BB1A845" w14:textId="2D4819E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ⅰ．日常清掃（毎日）</w:t>
      </w:r>
    </w:p>
    <w:p w14:paraId="49913B74" w14:textId="62254A19" w:rsidR="000C4DF4" w:rsidRPr="00337F4B" w:rsidRDefault="00AB77AB" w:rsidP="00AB77AB">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清掃業務は、</w:t>
      </w:r>
      <w:r w:rsidR="00B72034" w:rsidRPr="00337F4B">
        <w:rPr>
          <w:rFonts w:asciiTheme="minorEastAsia" w:hAnsiTheme="minorEastAsia" w:hint="eastAsia"/>
          <w:bCs/>
          <w:szCs w:val="21"/>
        </w:rPr>
        <w:t>大阪市阿倍野複合施設の維持管理に関する覚書</w:t>
      </w:r>
      <w:r w:rsidR="000C4DF4" w:rsidRPr="00337F4B">
        <w:rPr>
          <w:rFonts w:asciiTheme="minorEastAsia" w:hAnsiTheme="minorEastAsia" w:hint="eastAsia"/>
          <w:bCs/>
          <w:szCs w:val="21"/>
        </w:rPr>
        <w:t>により共同管理業務となり委託業者（阿倍野区民センターの管理区分）が清掃を行っています。しかし、汚れ等を発見した場合は、指定管理者において速やかに清掃を行い、常に衛生的に良好な状態を保持してください。</w:t>
      </w:r>
    </w:p>
    <w:p w14:paraId="63A2A98E" w14:textId="20FF4A1D"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ⅱ．定期清掃（式場の空き状況により）</w:t>
      </w:r>
    </w:p>
    <w:p w14:paraId="724F934F" w14:textId="426605BF" w:rsidR="000C4DF4" w:rsidRPr="00337F4B" w:rsidRDefault="00917BE2"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式場内は基本的に利用者が使用後に清掃することとしていますが、式場の空き時間等を利用し、式場内、親族控室等のモップ掛けや掃き掃除等を実施し、次の利用者に不快感を与えないよう良好な状態を保持してください。</w:t>
      </w:r>
    </w:p>
    <w:p w14:paraId="71D33F06" w14:textId="77777777" w:rsidR="000C4DF4" w:rsidRPr="00337F4B" w:rsidRDefault="000C4DF4" w:rsidP="00E544DE">
      <w:pPr>
        <w:ind w:leftChars="500" w:left="1680" w:hangingChars="300" w:hanging="630"/>
        <w:rPr>
          <w:rFonts w:asciiTheme="minorEastAsia" w:hAnsiTheme="minorEastAsia"/>
          <w:bCs/>
          <w:szCs w:val="21"/>
        </w:rPr>
      </w:pPr>
      <w:r w:rsidRPr="00337F4B">
        <w:rPr>
          <w:rFonts w:asciiTheme="minorEastAsia" w:hAnsiTheme="minorEastAsia" w:hint="eastAsia"/>
          <w:bCs/>
          <w:szCs w:val="21"/>
        </w:rPr>
        <w:t>ⅲ．特別清掃（年に２回程度）</w:t>
      </w:r>
    </w:p>
    <w:p w14:paraId="5025B6CD" w14:textId="6D32C69A" w:rsidR="000C4DF4" w:rsidRPr="00337F4B" w:rsidRDefault="00917BE2"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w:t>
      </w:r>
      <w:r w:rsidR="000C4DF4" w:rsidRPr="00337F4B">
        <w:rPr>
          <w:rFonts w:asciiTheme="minorEastAsia" w:hAnsiTheme="minorEastAsia" w:hint="eastAsia"/>
          <w:bCs/>
          <w:szCs w:val="21"/>
        </w:rPr>
        <w:t>外壁の高圧洗浄等、天井等の高所のはたき掛け等及び日常清掃で清掃出来ない箇所を重点的に清掃し、利用者に不快感を与えないよう良好な状態を保持してください。</w:t>
      </w:r>
    </w:p>
    <w:p w14:paraId="51E2A66C" w14:textId="41906E22" w:rsidR="000C4DF4" w:rsidRPr="00337F4B" w:rsidRDefault="000C4DF4" w:rsidP="00E544DE">
      <w:pPr>
        <w:ind w:leftChars="500" w:left="1680" w:hangingChars="300" w:hanging="630"/>
        <w:rPr>
          <w:rFonts w:asciiTheme="minorEastAsia" w:hAnsiTheme="minorEastAsia"/>
          <w:bCs/>
          <w:szCs w:val="21"/>
        </w:rPr>
      </w:pPr>
      <w:r w:rsidRPr="00337F4B">
        <w:rPr>
          <w:rFonts w:asciiTheme="minorEastAsia" w:hAnsiTheme="minorEastAsia" w:hint="eastAsia"/>
          <w:bCs/>
          <w:szCs w:val="21"/>
        </w:rPr>
        <w:t>ⅳ．廃棄物処理</w:t>
      </w:r>
    </w:p>
    <w:p w14:paraId="7F174FCD" w14:textId="1EC50D06"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ごみ処理は毎日（休場日を除く。）１回以上実施してください。</w:t>
      </w:r>
    </w:p>
    <w:p w14:paraId="3C5D721F" w14:textId="5955C319"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ごみは、中身の見える袋に詰めてごみ置き場に搬入してください。ごみ減量・リサイクルの観点から、空き缶・空き瓶・ペットボトル・再生可能な紙類等は分別・リサイクルを行ってください。なお、ごみ処理は廃棄物の処理及び清掃に関する法律（昭和45年法律第137号）に基づいて適正に処理を行ってください。</w:t>
      </w:r>
    </w:p>
    <w:p w14:paraId="67EFD278" w14:textId="5F1EE423"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たばこの吸殻は、水を注いで消火の確認をしたうえで、ごみと同様の処理をしてください。（建物内は禁煙）</w:t>
      </w:r>
    </w:p>
    <w:p w14:paraId="766A432C" w14:textId="51362B67" w:rsidR="000C4DF4" w:rsidRPr="00337F4B" w:rsidRDefault="000C4DF4" w:rsidP="006E5652">
      <w:pPr>
        <w:ind w:leftChars="500" w:left="1680" w:hangingChars="300" w:hanging="630"/>
        <w:rPr>
          <w:rFonts w:asciiTheme="minorEastAsia" w:hAnsiTheme="minorEastAsia"/>
          <w:bCs/>
          <w:szCs w:val="21"/>
        </w:rPr>
      </w:pPr>
      <w:r w:rsidRPr="00337F4B">
        <w:rPr>
          <w:rFonts w:asciiTheme="minorEastAsia" w:hAnsiTheme="minorEastAsia" w:hint="eastAsia"/>
          <w:bCs/>
          <w:szCs w:val="21"/>
        </w:rPr>
        <w:t>ⅴ．植栽の管理</w:t>
      </w:r>
    </w:p>
    <w:p w14:paraId="659FD94E" w14:textId="1CE59D46" w:rsidR="000C4DF4" w:rsidRPr="00337F4B" w:rsidRDefault="000C4DF4" w:rsidP="00E544DE">
      <w:pPr>
        <w:ind w:leftChars="607" w:left="1275"/>
        <w:rPr>
          <w:rFonts w:asciiTheme="minorEastAsia" w:hAnsiTheme="minorEastAsia"/>
          <w:bCs/>
          <w:szCs w:val="21"/>
        </w:rPr>
      </w:pPr>
      <w:r w:rsidRPr="00337F4B">
        <w:rPr>
          <w:rFonts w:asciiTheme="minorEastAsia" w:hAnsiTheme="minorEastAsia" w:hint="eastAsia"/>
          <w:bCs/>
          <w:szCs w:val="21"/>
        </w:rPr>
        <w:t xml:space="preserve">　東側出入口付近、その他の緑地について以下の作業を行い、美観を保つようにしてください。</w:t>
      </w:r>
      <w:r w:rsidR="002A2EBF" w:rsidRPr="00F00320">
        <w:rPr>
          <w:rFonts w:ascii="ＭＳ 明朝" w:eastAsia="ＭＳ 明朝" w:hAnsi="ＭＳ 明朝" w:hint="eastAsia"/>
          <w:bCs/>
          <w:szCs w:val="21"/>
        </w:rPr>
        <w:t>【別添資料</w:t>
      </w:r>
      <w:r w:rsidR="002A2EBF">
        <w:rPr>
          <w:rFonts w:ascii="ＭＳ 明朝" w:eastAsia="ＭＳ 明朝" w:hAnsi="ＭＳ 明朝" w:hint="eastAsia"/>
          <w:bCs/>
          <w:szCs w:val="21"/>
        </w:rPr>
        <w:t>３</w:t>
      </w:r>
      <w:r w:rsidR="002A2EBF" w:rsidRPr="00F00320">
        <w:rPr>
          <w:rFonts w:ascii="ＭＳ 明朝" w:eastAsia="ＭＳ 明朝" w:hAnsi="ＭＳ 明朝" w:hint="eastAsia"/>
          <w:bCs/>
          <w:szCs w:val="21"/>
        </w:rPr>
        <w:t>－</w:t>
      </w:r>
      <w:r w:rsidR="002A2EBF">
        <w:rPr>
          <w:rFonts w:ascii="ＭＳ 明朝" w:eastAsia="ＭＳ 明朝" w:hAnsi="ＭＳ 明朝" w:hint="eastAsia"/>
          <w:bCs/>
          <w:szCs w:val="21"/>
        </w:rPr>
        <w:t>３</w:t>
      </w:r>
      <w:r w:rsidR="002A2EBF" w:rsidRPr="00F00320">
        <w:rPr>
          <w:rFonts w:ascii="ＭＳ 明朝" w:eastAsia="ＭＳ 明朝" w:hAnsi="ＭＳ 明朝" w:hint="eastAsia"/>
          <w:bCs/>
          <w:szCs w:val="21"/>
        </w:rPr>
        <w:t>】</w:t>
      </w:r>
    </w:p>
    <w:p w14:paraId="40607BF3" w14:textId="424AB72F"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剪定作業・・・・・年２回程度に加えて必要に応じて</w:t>
      </w:r>
    </w:p>
    <w:p w14:paraId="507FE15C" w14:textId="77777777" w:rsidR="000C4DF4" w:rsidRPr="00337F4B" w:rsidRDefault="000C4DF4" w:rsidP="00E544DE">
      <w:pPr>
        <w:ind w:firstLineChars="1500" w:firstLine="315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54F55638" w14:textId="4DC414E9"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薬剤散布作業・・・年２回程度に加えて必要に応じて</w:t>
      </w:r>
    </w:p>
    <w:p w14:paraId="62F98D57" w14:textId="77777777" w:rsidR="000C4DF4" w:rsidRPr="00337F4B" w:rsidRDefault="000C4DF4" w:rsidP="00E544DE">
      <w:pPr>
        <w:ind w:firstLineChars="1500" w:firstLine="315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1AB02B22" w14:textId="7CDE17DB"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除草作業・・・・・年３回程度（春季、夏季、秋季）に加えて必要に応じて</w:t>
      </w:r>
    </w:p>
    <w:p w14:paraId="737379BC" w14:textId="37AFA557"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（本市及び指定管理者が必要と判断した時）</w:t>
      </w:r>
    </w:p>
    <w:p w14:paraId="5013DC35" w14:textId="77777777" w:rsidR="00E80C6C"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移植及び植栽・・・必要に応じて</w:t>
      </w:r>
    </w:p>
    <w:p w14:paraId="30121EF4" w14:textId="0910442B" w:rsidR="000C4DF4" w:rsidRPr="00337F4B" w:rsidRDefault="000C4DF4" w:rsidP="00E80C6C">
      <w:pPr>
        <w:ind w:leftChars="800" w:left="1680" w:firstLineChars="700" w:firstLine="1470"/>
        <w:rPr>
          <w:rFonts w:asciiTheme="minorEastAsia" w:hAnsiTheme="minorEastAsia"/>
          <w:bCs/>
          <w:szCs w:val="21"/>
        </w:rPr>
      </w:pPr>
      <w:r w:rsidRPr="00337F4B">
        <w:rPr>
          <w:rFonts w:asciiTheme="minorEastAsia" w:hAnsiTheme="minorEastAsia" w:hint="eastAsia"/>
          <w:bCs/>
          <w:szCs w:val="21"/>
        </w:rPr>
        <w:t>（本市及び指定管理者が必要と判断した時）</w:t>
      </w:r>
    </w:p>
    <w:p w14:paraId="423A41A5" w14:textId="5BD9ACC2" w:rsidR="000C4DF4" w:rsidRPr="00337F4B" w:rsidRDefault="000C4DF4"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その他・・・・・・灌水設備の点検等（年１回春季に必ず実施する）</w:t>
      </w:r>
    </w:p>
    <w:p w14:paraId="48C57487" w14:textId="5723518A" w:rsidR="00AF7F78" w:rsidRPr="00337F4B" w:rsidRDefault="00AF7F78" w:rsidP="000C4DF4">
      <w:pPr>
        <w:ind w:left="1680" w:hangingChars="800" w:hanging="1680"/>
        <w:rPr>
          <w:rFonts w:asciiTheme="minorEastAsia" w:hAnsiTheme="minorEastAsia"/>
          <w:bCs/>
          <w:szCs w:val="21"/>
        </w:rPr>
      </w:pPr>
      <w:r w:rsidRPr="00337F4B">
        <w:rPr>
          <w:rFonts w:asciiTheme="minorEastAsia" w:hAnsiTheme="minorEastAsia" w:hint="eastAsia"/>
          <w:bCs/>
          <w:szCs w:val="21"/>
        </w:rPr>
        <w:t xml:space="preserve">　　　</w:t>
      </w:r>
      <w:r w:rsidR="000F77F5" w:rsidRPr="00337F4B">
        <w:rPr>
          <w:rFonts w:asciiTheme="minorEastAsia" w:hAnsiTheme="minorEastAsia" w:hint="eastAsia"/>
          <w:bCs/>
          <w:szCs w:val="21"/>
        </w:rPr>
        <w:t xml:space="preserve">　</w:t>
      </w:r>
      <w:r w:rsidRPr="00337F4B">
        <w:rPr>
          <w:rFonts w:asciiTheme="minorEastAsia" w:hAnsiTheme="minorEastAsia" w:hint="eastAsia"/>
          <w:bCs/>
          <w:szCs w:val="21"/>
        </w:rPr>
        <w:t>清掃業務の実施基準については、【別添資料３－</w:t>
      </w:r>
      <w:r w:rsidR="008449BD">
        <w:rPr>
          <w:rFonts w:asciiTheme="minorEastAsia" w:hAnsiTheme="minorEastAsia" w:hint="eastAsia"/>
          <w:bCs/>
          <w:szCs w:val="21"/>
        </w:rPr>
        <w:t>４、３－</w:t>
      </w:r>
      <w:r w:rsidR="001A0AE6">
        <w:rPr>
          <w:rFonts w:asciiTheme="minorEastAsia" w:hAnsiTheme="minorEastAsia" w:hint="eastAsia"/>
          <w:bCs/>
          <w:szCs w:val="21"/>
        </w:rPr>
        <w:t>５</w:t>
      </w:r>
      <w:r w:rsidRPr="00337F4B">
        <w:rPr>
          <w:rFonts w:asciiTheme="minorEastAsia" w:hAnsiTheme="minorEastAsia" w:hint="eastAsia"/>
          <w:bCs/>
          <w:szCs w:val="21"/>
        </w:rPr>
        <w:t>】を参照してください。</w:t>
      </w:r>
    </w:p>
    <w:p w14:paraId="4FF529F6" w14:textId="5FEAED5E"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（ウ）建物の維持保全</w:t>
      </w:r>
    </w:p>
    <w:p w14:paraId="0B57A61A" w14:textId="6BAEC2A0" w:rsidR="000C4DF4" w:rsidRPr="00F973D6" w:rsidRDefault="000C4DF4" w:rsidP="00E544DE">
      <w:pPr>
        <w:ind w:leftChars="406" w:left="1063" w:hangingChars="100" w:hanging="210"/>
        <w:rPr>
          <w:rFonts w:asciiTheme="minorEastAsia" w:hAnsiTheme="minorEastAsia"/>
          <w:bCs/>
          <w:color w:val="000000" w:themeColor="text1"/>
          <w:szCs w:val="21"/>
        </w:rPr>
      </w:pPr>
      <w:r w:rsidRPr="00337F4B">
        <w:rPr>
          <w:rFonts w:asciiTheme="minorEastAsia" w:hAnsiTheme="minorEastAsia" w:hint="eastAsia"/>
          <w:bCs/>
          <w:szCs w:val="21"/>
        </w:rPr>
        <w:t>・常に建物の維持保全に留意してください。（建物内や外壁の異常確認、屋外排水設備の詰まり確認、漏水（雨漏り）等の管理）</w:t>
      </w:r>
    </w:p>
    <w:p w14:paraId="5C3D5F8B" w14:textId="39B27471" w:rsidR="00FC2E6D" w:rsidRPr="00FC2E6D" w:rsidRDefault="00FC2E6D" w:rsidP="00FC2E6D">
      <w:pPr>
        <w:ind w:leftChars="400" w:left="1050" w:hangingChars="100" w:hanging="210"/>
        <w:rPr>
          <w:rFonts w:asciiTheme="minorEastAsia" w:hAnsiTheme="minorEastAsia"/>
          <w:bCs/>
          <w:szCs w:val="21"/>
        </w:rPr>
      </w:pPr>
      <w:r w:rsidRPr="001F4026">
        <w:rPr>
          <w:rFonts w:asciiTheme="minorEastAsia" w:hAnsiTheme="minorEastAsia" w:hint="eastAsia"/>
          <w:szCs w:val="21"/>
        </w:rPr>
        <w:t>・本市が</w:t>
      </w:r>
      <w:r>
        <w:rPr>
          <w:rFonts w:asciiTheme="minorEastAsia" w:hAnsiTheme="minorEastAsia" w:hint="eastAsia"/>
          <w:bCs/>
          <w:color w:val="000000" w:themeColor="text1"/>
          <w:szCs w:val="21"/>
        </w:rPr>
        <w:t>損傷に係る修繕等を実施し、その費用を</w:t>
      </w:r>
      <w:r w:rsidRPr="001F4026">
        <w:rPr>
          <w:rFonts w:asciiTheme="minorEastAsia" w:hAnsiTheme="minorEastAsia" w:hint="eastAsia"/>
          <w:szCs w:val="21"/>
        </w:rPr>
        <w:t>負担するものについては、基幹的な施設・機器等の損傷のうち、１件あたりの修繕が</w:t>
      </w:r>
      <w:r w:rsidR="00C4111B">
        <w:rPr>
          <w:rFonts w:asciiTheme="minorEastAsia" w:hAnsiTheme="minorEastAsia" w:hint="eastAsia"/>
          <w:szCs w:val="21"/>
        </w:rPr>
        <w:t>1,000,000</w:t>
      </w:r>
      <w:r w:rsidRPr="001F4026">
        <w:rPr>
          <w:rFonts w:asciiTheme="minorEastAsia" w:hAnsiTheme="minorEastAsia" w:hint="eastAsia"/>
          <w:szCs w:val="21"/>
        </w:rPr>
        <w:t>円（税込）以上のもの</w:t>
      </w:r>
      <w:r>
        <w:rPr>
          <w:rFonts w:asciiTheme="minorEastAsia" w:hAnsiTheme="minorEastAsia" w:hint="eastAsia"/>
          <w:szCs w:val="21"/>
        </w:rPr>
        <w:t>とします。</w:t>
      </w:r>
    </w:p>
    <w:p w14:paraId="19C15296" w14:textId="5570BB5B" w:rsidR="00DD0D5C" w:rsidRPr="00DD0D5C" w:rsidRDefault="000C4DF4" w:rsidP="00DD0D5C">
      <w:pPr>
        <w:ind w:leftChars="406" w:left="1063" w:hangingChars="100" w:hanging="210"/>
        <w:rPr>
          <w:rFonts w:asciiTheme="minorEastAsia" w:hAnsiTheme="minorEastAsia"/>
          <w:bCs/>
          <w:color w:val="000000" w:themeColor="text1"/>
          <w:szCs w:val="21"/>
        </w:rPr>
      </w:pPr>
      <w:r w:rsidRPr="00F973D6">
        <w:rPr>
          <w:rFonts w:asciiTheme="minorEastAsia" w:hAnsiTheme="minorEastAsia" w:hint="eastAsia"/>
          <w:bCs/>
          <w:color w:val="000000" w:themeColor="text1"/>
          <w:szCs w:val="21"/>
        </w:rPr>
        <w:t>・</w:t>
      </w:r>
      <w:r w:rsidR="00DD0D5C" w:rsidRPr="00DD0D5C">
        <w:rPr>
          <w:rFonts w:asciiTheme="minorEastAsia" w:hAnsiTheme="minorEastAsia" w:hint="eastAsia"/>
          <w:bCs/>
          <w:color w:val="000000" w:themeColor="text1"/>
          <w:szCs w:val="21"/>
        </w:rPr>
        <w:t>指定管理者が</w:t>
      </w:r>
      <w:r w:rsidR="00FC2E6D">
        <w:rPr>
          <w:rFonts w:asciiTheme="minorEastAsia" w:hAnsiTheme="minorEastAsia" w:hint="eastAsia"/>
          <w:bCs/>
          <w:color w:val="000000" w:themeColor="text1"/>
          <w:szCs w:val="21"/>
        </w:rPr>
        <w:t>損傷に係る修繕等を実施し、その費用を</w:t>
      </w:r>
      <w:r w:rsidR="00DD0D5C" w:rsidRPr="00DD0D5C">
        <w:rPr>
          <w:rFonts w:asciiTheme="minorEastAsia" w:hAnsiTheme="minorEastAsia" w:hint="eastAsia"/>
          <w:bCs/>
          <w:color w:val="000000" w:themeColor="text1"/>
          <w:szCs w:val="21"/>
        </w:rPr>
        <w:t>負担するものについては、次の①～④とします。</w:t>
      </w:r>
    </w:p>
    <w:p w14:paraId="6261873D" w14:textId="73F3D0D2" w:rsidR="00DD0D5C" w:rsidRDefault="00DD0D5C" w:rsidP="00C4111B">
      <w:pPr>
        <w:pStyle w:val="a3"/>
        <w:numPr>
          <w:ilvl w:val="0"/>
          <w:numId w:val="9"/>
        </w:numPr>
        <w:tabs>
          <w:tab w:val="left" w:pos="1134"/>
        </w:tabs>
        <w:ind w:leftChars="0"/>
        <w:rPr>
          <w:rFonts w:asciiTheme="minorEastAsia" w:hAnsiTheme="minorEastAsia"/>
          <w:bCs/>
          <w:color w:val="000000" w:themeColor="text1"/>
          <w:szCs w:val="21"/>
        </w:rPr>
      </w:pPr>
      <w:r w:rsidRPr="00C4111B">
        <w:rPr>
          <w:rFonts w:asciiTheme="minorEastAsia" w:hAnsiTheme="minorEastAsia" w:hint="eastAsia"/>
          <w:bCs/>
          <w:color w:val="000000" w:themeColor="text1"/>
          <w:szCs w:val="21"/>
        </w:rPr>
        <w:t>基幹的な施設・機器等の損傷のうち、１件あたりの修繕が</w:t>
      </w:r>
      <w:r w:rsidR="00C4111B">
        <w:rPr>
          <w:rFonts w:asciiTheme="minorEastAsia" w:hAnsiTheme="minorEastAsia" w:hint="eastAsia"/>
          <w:bCs/>
          <w:color w:val="000000" w:themeColor="text1"/>
          <w:szCs w:val="21"/>
        </w:rPr>
        <w:t>1,000,000円</w:t>
      </w:r>
      <w:r w:rsidRPr="00C4111B">
        <w:rPr>
          <w:rFonts w:asciiTheme="minorEastAsia" w:hAnsiTheme="minorEastAsia" w:hint="eastAsia"/>
          <w:bCs/>
          <w:color w:val="000000" w:themeColor="text1"/>
          <w:szCs w:val="21"/>
        </w:rPr>
        <w:t>（税込）未満のもの。（ただし、損傷への対応が緊急に必要であり、かつ収支計画における当該年度の維持補修費の上限額を超える場合にあっては、本市が対応することができるものとします。）</w:t>
      </w:r>
    </w:p>
    <w:p w14:paraId="50F1EBA5" w14:textId="22015BA3" w:rsidR="00DD0D5C" w:rsidRDefault="00DD0D5C" w:rsidP="00DD0D5C">
      <w:pPr>
        <w:pStyle w:val="a3"/>
        <w:numPr>
          <w:ilvl w:val="0"/>
          <w:numId w:val="9"/>
        </w:numPr>
        <w:tabs>
          <w:tab w:val="left" w:pos="1233"/>
        </w:tabs>
        <w:ind w:leftChars="0"/>
        <w:rPr>
          <w:rFonts w:asciiTheme="minorEastAsia" w:hAnsiTheme="minorEastAsia"/>
          <w:bCs/>
          <w:color w:val="000000" w:themeColor="text1"/>
          <w:szCs w:val="21"/>
        </w:rPr>
      </w:pPr>
      <w:r w:rsidRPr="00C4111B">
        <w:rPr>
          <w:rFonts w:asciiTheme="minorEastAsia" w:hAnsiTheme="minorEastAsia" w:hint="eastAsia"/>
          <w:bCs/>
          <w:color w:val="000000" w:themeColor="text1"/>
          <w:szCs w:val="21"/>
        </w:rPr>
        <w:t>基幹的な施設・機器等以外の施設・機器・器具・什器・備品等の損傷。</w:t>
      </w:r>
    </w:p>
    <w:p w14:paraId="6BE9E930" w14:textId="2C087A4B" w:rsidR="00DD0D5C" w:rsidRDefault="00DD0D5C" w:rsidP="00DD0D5C">
      <w:pPr>
        <w:pStyle w:val="a3"/>
        <w:numPr>
          <w:ilvl w:val="0"/>
          <w:numId w:val="9"/>
        </w:numPr>
        <w:tabs>
          <w:tab w:val="left" w:pos="1233"/>
        </w:tabs>
        <w:ind w:leftChars="0"/>
        <w:rPr>
          <w:rFonts w:asciiTheme="minorEastAsia" w:hAnsiTheme="minorEastAsia"/>
          <w:bCs/>
          <w:color w:val="000000" w:themeColor="text1"/>
          <w:szCs w:val="21"/>
        </w:rPr>
      </w:pPr>
      <w:r w:rsidRPr="00C4111B">
        <w:rPr>
          <w:rFonts w:asciiTheme="minorEastAsia" w:hAnsiTheme="minorEastAsia" w:hint="eastAsia"/>
          <w:bCs/>
          <w:color w:val="000000" w:themeColor="text1"/>
          <w:szCs w:val="21"/>
        </w:rPr>
        <w:t>基幹的な施設・機器等の附属物（設備の消耗品など）の損傷。</w:t>
      </w:r>
    </w:p>
    <w:p w14:paraId="07A3C4E3" w14:textId="5F325E58" w:rsidR="00DD0D5C" w:rsidRPr="00C4111B" w:rsidRDefault="00DD0D5C" w:rsidP="00C4111B">
      <w:pPr>
        <w:pStyle w:val="a3"/>
        <w:numPr>
          <w:ilvl w:val="0"/>
          <w:numId w:val="9"/>
        </w:numPr>
        <w:tabs>
          <w:tab w:val="left" w:pos="1233"/>
        </w:tabs>
        <w:ind w:leftChars="0"/>
        <w:rPr>
          <w:rFonts w:asciiTheme="minorEastAsia" w:hAnsiTheme="minorEastAsia"/>
          <w:bCs/>
          <w:color w:val="000000" w:themeColor="text1"/>
          <w:szCs w:val="21"/>
        </w:rPr>
      </w:pPr>
      <w:r w:rsidRPr="00C4111B">
        <w:rPr>
          <w:rFonts w:asciiTheme="minorEastAsia" w:hAnsiTheme="minorEastAsia" w:hint="eastAsia"/>
          <w:bCs/>
          <w:color w:val="000000" w:themeColor="text1"/>
          <w:szCs w:val="21"/>
        </w:rPr>
        <w:t>施設管理に関わって必要な消耗品の補充交換。</w:t>
      </w:r>
    </w:p>
    <w:p w14:paraId="6FF50B66" w14:textId="2B45CDEE" w:rsidR="000C4DF4" w:rsidRPr="00FC2E6D" w:rsidRDefault="00FC2E6D" w:rsidP="00C4111B">
      <w:pPr>
        <w:ind w:leftChars="500" w:left="1050"/>
        <w:rPr>
          <w:rFonts w:asciiTheme="minorEastAsia" w:hAnsiTheme="minorEastAsia"/>
          <w:bCs/>
          <w:szCs w:val="21"/>
        </w:rPr>
      </w:pPr>
      <w:r>
        <w:rPr>
          <w:rFonts w:asciiTheme="minorEastAsia" w:hAnsiTheme="minorEastAsia" w:hint="eastAsia"/>
          <w:bCs/>
          <w:color w:val="000000" w:themeColor="text1"/>
          <w:szCs w:val="21"/>
        </w:rPr>
        <w:t>なお、</w:t>
      </w:r>
      <w:r w:rsidR="00DD0D5C" w:rsidRPr="00DD0D5C">
        <w:rPr>
          <w:rFonts w:asciiTheme="minorEastAsia" w:hAnsiTheme="minorEastAsia" w:hint="eastAsia"/>
          <w:bCs/>
          <w:color w:val="000000" w:themeColor="text1"/>
          <w:szCs w:val="21"/>
        </w:rPr>
        <w:t>収支計画の作成にあたっては、上記①～③の維持補修費として、各年度</w:t>
      </w:r>
      <w:r w:rsidR="00466FA2">
        <w:rPr>
          <w:rFonts w:asciiTheme="minorEastAsia" w:hAnsiTheme="minorEastAsia" w:hint="eastAsia"/>
          <w:bCs/>
          <w:color w:val="000000" w:themeColor="text1"/>
          <w:szCs w:val="21"/>
        </w:rPr>
        <w:t>3,000,000</w:t>
      </w:r>
      <w:r w:rsidR="00DD0D5C" w:rsidRPr="00DD0D5C">
        <w:rPr>
          <w:rFonts w:asciiTheme="minorEastAsia" w:hAnsiTheme="minorEastAsia" w:hint="eastAsia"/>
          <w:bCs/>
          <w:color w:val="000000" w:themeColor="text1"/>
          <w:szCs w:val="21"/>
        </w:rPr>
        <w:t>円（税抜）を計上してください。各年度の余剰分は翌年度以降の実施として調整できるものとし、指定期間中における総額は15,000,000円(税抜)とします。</w:t>
      </w:r>
    </w:p>
    <w:p w14:paraId="089A562A" w14:textId="7C6E5C57" w:rsidR="00891707" w:rsidRPr="00F973D6" w:rsidRDefault="00891707" w:rsidP="00891707">
      <w:pPr>
        <w:ind w:leftChars="406" w:left="1063" w:hangingChars="100" w:hanging="210"/>
        <w:rPr>
          <w:rFonts w:asciiTheme="minorEastAsia" w:hAnsiTheme="minorEastAsia"/>
          <w:bCs/>
          <w:color w:val="000000" w:themeColor="text1"/>
          <w:szCs w:val="21"/>
        </w:rPr>
      </w:pPr>
      <w:r w:rsidRPr="0084156B">
        <w:rPr>
          <w:rFonts w:asciiTheme="minorEastAsia" w:hAnsiTheme="minorEastAsia" w:hint="eastAsia"/>
          <w:bCs/>
          <w:color w:val="000000" w:themeColor="text1"/>
          <w:szCs w:val="21"/>
        </w:rPr>
        <w:t>・</w:t>
      </w:r>
      <w:r w:rsidR="008A61B3">
        <w:rPr>
          <w:rFonts w:asciiTheme="minorEastAsia" w:hAnsiTheme="minorEastAsia" w:hint="eastAsia"/>
          <w:bCs/>
          <w:color w:val="000000" w:themeColor="text1"/>
          <w:szCs w:val="21"/>
        </w:rPr>
        <w:t>現在、本市が把握している修繕必要箇所として、</w:t>
      </w:r>
      <w:r w:rsidRPr="0084156B">
        <w:rPr>
          <w:rFonts w:asciiTheme="minorEastAsia" w:hAnsiTheme="minorEastAsia" w:hint="eastAsia"/>
          <w:bCs/>
          <w:color w:val="000000" w:themeColor="text1"/>
          <w:szCs w:val="21"/>
        </w:rPr>
        <w:t>「指定管理者施設修繕対応リスト」</w:t>
      </w:r>
      <w:r w:rsidR="008A61B3">
        <w:rPr>
          <w:rFonts w:asciiTheme="minorEastAsia" w:hAnsiTheme="minorEastAsia" w:hint="eastAsia"/>
          <w:bCs/>
          <w:color w:val="000000" w:themeColor="text1"/>
          <w:szCs w:val="21"/>
        </w:rPr>
        <w:t>【</w:t>
      </w:r>
      <w:r w:rsidR="008A61B3" w:rsidRPr="0084156B">
        <w:rPr>
          <w:rFonts w:asciiTheme="minorEastAsia" w:hAnsiTheme="minorEastAsia" w:hint="eastAsia"/>
          <w:bCs/>
          <w:color w:val="000000" w:themeColor="text1"/>
          <w:szCs w:val="21"/>
        </w:rPr>
        <w:t>別添資料３－６、３－７</w:t>
      </w:r>
      <w:r w:rsidR="008A61B3">
        <w:rPr>
          <w:rFonts w:asciiTheme="minorEastAsia" w:hAnsiTheme="minorEastAsia" w:hint="eastAsia"/>
          <w:bCs/>
          <w:color w:val="000000" w:themeColor="text1"/>
          <w:szCs w:val="21"/>
        </w:rPr>
        <w:t>】</w:t>
      </w:r>
      <w:r w:rsidRPr="0084156B">
        <w:rPr>
          <w:rFonts w:asciiTheme="minorEastAsia" w:hAnsiTheme="minorEastAsia" w:hint="eastAsia"/>
          <w:bCs/>
          <w:color w:val="000000" w:themeColor="text1"/>
          <w:szCs w:val="21"/>
        </w:rPr>
        <w:t>を添付していますので、適切に維持管理を行ってください。</w:t>
      </w:r>
    </w:p>
    <w:p w14:paraId="26C335AD" w14:textId="78B1E40E"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（エ）設備、機器等の保守点検</w:t>
      </w:r>
    </w:p>
    <w:p w14:paraId="2CE99065" w14:textId="5E605638" w:rsidR="00024D74" w:rsidRDefault="000C4DF4" w:rsidP="00F00320">
      <w:pPr>
        <w:ind w:leftChars="400" w:left="840"/>
      </w:pPr>
      <w:r w:rsidRPr="00337F4B">
        <w:rPr>
          <w:rFonts w:asciiTheme="minorEastAsia" w:hAnsiTheme="minorEastAsia" w:hint="eastAsia"/>
          <w:bCs/>
          <w:szCs w:val="21"/>
        </w:rPr>
        <w:t>・必要な日常及び定期点検を行</w:t>
      </w:r>
      <w:r w:rsidR="00D53826">
        <w:rPr>
          <w:rFonts w:asciiTheme="minorEastAsia" w:hAnsiTheme="minorEastAsia" w:hint="eastAsia"/>
          <w:bCs/>
          <w:szCs w:val="21"/>
        </w:rPr>
        <w:t>い、点検記録を保存し</w:t>
      </w:r>
      <w:r w:rsidR="00DE64D0">
        <w:rPr>
          <w:rFonts w:asciiTheme="minorEastAsia" w:hAnsiTheme="minorEastAsia" w:hint="eastAsia"/>
          <w:bCs/>
          <w:szCs w:val="21"/>
        </w:rPr>
        <w:t>て</w:t>
      </w:r>
      <w:r w:rsidRPr="00337F4B">
        <w:rPr>
          <w:rFonts w:asciiTheme="minorEastAsia" w:hAnsiTheme="minorEastAsia" w:hint="eastAsia"/>
          <w:bCs/>
          <w:szCs w:val="21"/>
        </w:rPr>
        <w:t>ください。</w:t>
      </w:r>
      <w:r w:rsidR="00024D74">
        <w:rPr>
          <w:rFonts w:asciiTheme="minorEastAsia" w:hAnsiTheme="minorEastAsia" w:hint="eastAsia"/>
          <w:bCs/>
          <w:szCs w:val="21"/>
        </w:rPr>
        <w:t>なお、定期点検は、</w:t>
      </w:r>
      <w:r w:rsidR="00024D74" w:rsidRPr="00024D74">
        <w:rPr>
          <w:rFonts w:asciiTheme="minorEastAsia" w:hAnsiTheme="minorEastAsia" w:hint="eastAsia"/>
          <w:bCs/>
          <w:szCs w:val="21"/>
        </w:rPr>
        <w:t>「市設建築物 日常点検ハンドブック」を踏まえて適切に実施し</w:t>
      </w:r>
      <w:r w:rsidR="00024D74">
        <w:rPr>
          <w:rFonts w:asciiTheme="minorEastAsia" w:hAnsiTheme="minorEastAsia" w:hint="eastAsia"/>
          <w:bCs/>
          <w:szCs w:val="21"/>
        </w:rPr>
        <w:t>てください。</w:t>
      </w:r>
    </w:p>
    <w:p w14:paraId="4FC3D8F9" w14:textId="23A056DC" w:rsidR="00024D74" w:rsidRDefault="00024D74" w:rsidP="00E544DE">
      <w:pPr>
        <w:ind w:leftChars="406" w:left="1093" w:hangingChars="100" w:hanging="240"/>
        <w:rPr>
          <w:rFonts w:asciiTheme="minorEastAsia" w:hAnsiTheme="minorEastAsia"/>
          <w:bCs/>
          <w:szCs w:val="21"/>
        </w:rPr>
      </w:pPr>
      <w:r w:rsidRPr="00024D74">
        <w:rPr>
          <w:rFonts w:asciiTheme="minorEastAsia" w:hAnsiTheme="minorEastAsia"/>
          <w:noProof/>
          <w:color w:val="FF0000"/>
          <w:sz w:val="24"/>
          <w:szCs w:val="24"/>
        </w:rPr>
        <mc:AlternateContent>
          <mc:Choice Requires="wps">
            <w:drawing>
              <wp:anchor distT="0" distB="0" distL="114300" distR="114300" simplePos="0" relativeHeight="251661312" behindDoc="0" locked="0" layoutInCell="1" allowOverlap="1" wp14:anchorId="31D0E64A" wp14:editId="4DE0E127">
                <wp:simplePos x="0" y="0"/>
                <wp:positionH relativeFrom="column">
                  <wp:posOffset>617220</wp:posOffset>
                </wp:positionH>
                <wp:positionV relativeFrom="paragraph">
                  <wp:posOffset>56515</wp:posOffset>
                </wp:positionV>
                <wp:extent cx="4770120" cy="624840"/>
                <wp:effectExtent l="0" t="0" r="11430" b="22860"/>
                <wp:wrapNone/>
                <wp:docPr id="706552213" name="テキスト ボックス 1"/>
                <wp:cNvGraphicFramePr/>
                <a:graphic xmlns:a="http://schemas.openxmlformats.org/drawingml/2006/main">
                  <a:graphicData uri="http://schemas.microsoft.com/office/word/2010/wordprocessingShape">
                    <wps:wsp>
                      <wps:cNvSpPr txBox="1"/>
                      <wps:spPr>
                        <a:xfrm>
                          <a:off x="0" y="0"/>
                          <a:ext cx="4770120" cy="624840"/>
                        </a:xfrm>
                        <a:prstGeom prst="rect">
                          <a:avLst/>
                        </a:prstGeom>
                        <a:solidFill>
                          <a:sysClr val="window" lastClr="FFFFFF"/>
                        </a:solidFill>
                        <a:ln w="6350">
                          <a:solidFill>
                            <a:prstClr val="black"/>
                          </a:solidFill>
                        </a:ln>
                      </wps:spPr>
                      <wps:txbx>
                        <w:txbxContent>
                          <w:p w14:paraId="0CC4C528" w14:textId="77777777" w:rsidR="00024D74" w:rsidRPr="00F00320" w:rsidRDefault="00024D74" w:rsidP="00024D74">
                            <w:pPr>
                              <w:rPr>
                                <w:szCs w:val="21"/>
                              </w:rPr>
                            </w:pPr>
                            <w:r w:rsidRPr="00F00320">
                              <w:rPr>
                                <w:rFonts w:asciiTheme="minorEastAsia" w:hAnsiTheme="minorEastAsia" w:hint="eastAsia"/>
                                <w:szCs w:val="21"/>
                              </w:rPr>
                              <w:t>【市設建築物</w:t>
                            </w:r>
                            <w:r w:rsidRPr="00F00320">
                              <w:rPr>
                                <w:rFonts w:asciiTheme="minorEastAsia" w:hAnsiTheme="minorEastAsia"/>
                                <w:szCs w:val="21"/>
                              </w:rPr>
                              <w:t xml:space="preserve"> </w:t>
                            </w:r>
                            <w:r w:rsidRPr="00F00320">
                              <w:rPr>
                                <w:rFonts w:asciiTheme="minorEastAsia" w:hAnsiTheme="minorEastAsia" w:hint="eastAsia"/>
                                <w:szCs w:val="21"/>
                              </w:rPr>
                              <w:t>日常点検ハンドブック】</w:t>
                            </w:r>
                          </w:p>
                          <w:bookmarkStart w:id="1" w:name="_Hlk197008716"/>
                          <w:bookmarkStart w:id="2" w:name="_Hlk197008717"/>
                          <w:p w14:paraId="73CC3598" w14:textId="77777777" w:rsidR="00024D74" w:rsidRDefault="00024D74" w:rsidP="00024D74">
                            <w:r w:rsidRPr="00F00320">
                              <w:fldChar w:fldCharType="begin"/>
                            </w:r>
                            <w:r w:rsidRPr="00BE5A3B">
                              <w:rPr>
                                <w:szCs w:val="21"/>
                              </w:rPr>
                              <w:instrText>HYPERLINK "https://www.city.osaka.lg.jp/toshiseibi/page/0000396206.html"</w:instrText>
                            </w:r>
                            <w:r w:rsidRPr="00F00320">
                              <w:fldChar w:fldCharType="separate"/>
                            </w:r>
                            <w:r w:rsidRPr="00F00320">
                              <w:rPr>
                                <w:rStyle w:val="af2"/>
                                <w:rFonts w:asciiTheme="minorEastAsia" w:hAnsiTheme="minorEastAsia"/>
                                <w:szCs w:val="21"/>
                              </w:rPr>
                              <w:t>https://www.city.osaka.lg.jp/toshiseibi/page/0000396206.html</w:t>
                            </w:r>
                            <w:r w:rsidRPr="00F00320">
                              <w:rPr>
                                <w:rStyle w:val="af2"/>
                                <w:rFonts w:asciiTheme="minorEastAsia" w:hAnsiTheme="minorEastAsia"/>
                                <w:szCs w:val="21"/>
                              </w:rPr>
                              <w:fldChar w:fldCharType="end"/>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E64A" id="テキスト ボックス 1" o:spid="_x0000_s1027" type="#_x0000_t202" style="position:absolute;left:0;text-align:left;margin-left:48.6pt;margin-top:4.45pt;width:375.6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rmQQIAAJQEAAAOAAAAZHJzL2Uyb0RvYy54bWysVE1vGjEQvVfqf7B8LwuUfBSxRJSIqhJK&#10;IpEqZ+P1wqpej2sbdumv77P5TNJTVQ5mPDN+M/NmZkd3ba3ZVjlfkcl5r9PlTBlJRWVWOf/xPPt0&#10;y5kPwhRCk1E53ynP78YfP4waO1R9WpMulGMAMX7Y2JyvQ7DDLPNyrWrhO2SVgbEkV4uAq1tlhRMN&#10;0Gud9bvd66whV1hHUnkP7f3eyMcJvyyVDI9l6VVgOufILaTTpXMZz2w8EsOVE3ZdyUMa4h+yqEVl&#10;EPQEdS+CYBtXvYOqK+nIUxk6kuqMyrKSKtWAanrdN9Us1sKqVAvI8fZEk/9/sPJhu7BPjoX2K7Vo&#10;YCSksX7ooYz1tKWr4z8yZbCDwt2JNtUGJqEc3Nx0e32YJGzX/cHtIPGanV9b58M3RTWLQs4d2pLY&#10;Etu5D4gI16NLDOZJV8Ws0jpddn6qHdsKdBCNL6jhTAsfoMz5LP1i0oB49Uwb1iCbz1fdFOmVLcY6&#10;YS61kD/fIwBPG8CeyYhSaJctq4oLopZU7MCfo/1oeStnFeDnyPBJOMwSeMF+hEccpSbkRAeJszW5&#10;33/TR3+0GFbOGsxmzv2vjXAKhX83aP6X3gAUs5Aug6ubyL27tCwvLWZTTwnk9bCJViYx+gd9FEtH&#10;9QvWaBKjwiSMROych6M4DfuNwRpKNZkkJ4yvFWFuFlZG6NipSOtz+yKcPfQ5YEIe6DjFYvim3Xvf&#10;+NLQZBOorNIsRJ73rB7ox+in/h7WNO7W5T15nT8m4z8AAAD//wMAUEsDBBQABgAIAAAAIQBJoB4b&#10;3AAAAAgBAAAPAAAAZHJzL2Rvd25yZXYueG1sTI/BTsMwEETvSPyDtUjcqEOpaJLGqRASR4RIOcDN&#10;tZfEJV5HsZuGfj3LCY6reZp5W21n34sJx+gCKbhdZCCQTLCOWgVvu6ebHERMmqzuA6GCb4ywrS8v&#10;Kl3acKJXnJrUCi6hWGoFXUpDKWU0HXodF2FA4uwzjF4nPsdW2lGfuNz3cpll99JrR7zQ6QEfOzRf&#10;zdErsPQeyHy457Ojxrji/JIfzKTU9dX8sAGRcE5/MPzqszrU7LQPR7JR9AqK9ZJJBXkBguN8la9A&#10;7JnL1ncg60r+f6D+AQAA//8DAFBLAQItABQABgAIAAAAIQC2gziS/gAAAOEBAAATAAAAAAAAAAAA&#10;AAAAAAAAAABbQ29udGVudF9UeXBlc10ueG1sUEsBAi0AFAAGAAgAAAAhADj9If/WAAAAlAEAAAsA&#10;AAAAAAAAAAAAAAAALwEAAF9yZWxzLy5yZWxzUEsBAi0AFAAGAAgAAAAhADNCyuZBAgAAlAQAAA4A&#10;AAAAAAAAAAAAAAAALgIAAGRycy9lMm9Eb2MueG1sUEsBAi0AFAAGAAgAAAAhAEmgHhvcAAAACAEA&#10;AA8AAAAAAAAAAAAAAAAAmwQAAGRycy9kb3ducmV2LnhtbFBLBQYAAAAABAAEAPMAAACkBQAAAAA=&#10;" fillcolor="window" strokeweight=".5pt">
                <v:textbox>
                  <w:txbxContent>
                    <w:p w14:paraId="0CC4C528" w14:textId="77777777" w:rsidR="00024D74" w:rsidRPr="00F00320" w:rsidRDefault="00024D74" w:rsidP="00024D74">
                      <w:pPr>
                        <w:rPr>
                          <w:szCs w:val="21"/>
                        </w:rPr>
                      </w:pPr>
                      <w:r w:rsidRPr="00F00320">
                        <w:rPr>
                          <w:rFonts w:asciiTheme="minorEastAsia" w:hAnsiTheme="minorEastAsia" w:hint="eastAsia"/>
                          <w:szCs w:val="21"/>
                        </w:rPr>
                        <w:t>【市設建築物</w:t>
                      </w:r>
                      <w:r w:rsidRPr="00F00320">
                        <w:rPr>
                          <w:rFonts w:asciiTheme="minorEastAsia" w:hAnsiTheme="minorEastAsia"/>
                          <w:szCs w:val="21"/>
                        </w:rPr>
                        <w:t xml:space="preserve"> </w:t>
                      </w:r>
                      <w:r w:rsidRPr="00F00320">
                        <w:rPr>
                          <w:rFonts w:asciiTheme="minorEastAsia" w:hAnsiTheme="minorEastAsia" w:hint="eastAsia"/>
                          <w:szCs w:val="21"/>
                        </w:rPr>
                        <w:t>日常点検ハンドブック】</w:t>
                      </w:r>
                    </w:p>
                    <w:bookmarkStart w:id="3" w:name="_Hlk197008716"/>
                    <w:bookmarkStart w:id="4" w:name="_Hlk197008717"/>
                    <w:p w14:paraId="73CC3598" w14:textId="77777777" w:rsidR="00024D74" w:rsidRDefault="00024D74" w:rsidP="00024D74">
                      <w:r w:rsidRPr="00F00320">
                        <w:fldChar w:fldCharType="begin"/>
                      </w:r>
                      <w:r w:rsidRPr="00BE5A3B">
                        <w:rPr>
                          <w:szCs w:val="21"/>
                        </w:rPr>
                        <w:instrText>HYPERLINK "https://www.city.osaka.lg.jp/toshiseibi/page/0000396206.html"</w:instrText>
                      </w:r>
                      <w:r w:rsidRPr="00F00320">
                        <w:fldChar w:fldCharType="separate"/>
                      </w:r>
                      <w:r w:rsidRPr="00F00320">
                        <w:rPr>
                          <w:rStyle w:val="af2"/>
                          <w:rFonts w:asciiTheme="minorEastAsia" w:hAnsiTheme="minorEastAsia"/>
                          <w:szCs w:val="21"/>
                        </w:rPr>
                        <w:t>https://www.city.osaka.lg.jp/toshiseibi/page/0000396206.html</w:t>
                      </w:r>
                      <w:r w:rsidRPr="00F00320">
                        <w:rPr>
                          <w:rStyle w:val="af2"/>
                          <w:rFonts w:asciiTheme="minorEastAsia" w:hAnsiTheme="minorEastAsia"/>
                          <w:szCs w:val="21"/>
                        </w:rPr>
                        <w:fldChar w:fldCharType="end"/>
                      </w:r>
                      <w:bookmarkEnd w:id="3"/>
                      <w:bookmarkEnd w:id="4"/>
                    </w:p>
                  </w:txbxContent>
                </v:textbox>
              </v:shape>
            </w:pict>
          </mc:Fallback>
        </mc:AlternateContent>
      </w:r>
    </w:p>
    <w:p w14:paraId="2FEEFCC4" w14:textId="77777777" w:rsidR="00024D74" w:rsidRDefault="00024D74" w:rsidP="00E544DE">
      <w:pPr>
        <w:ind w:leftChars="406" w:left="1063" w:hangingChars="100" w:hanging="210"/>
        <w:rPr>
          <w:rFonts w:asciiTheme="minorEastAsia" w:hAnsiTheme="minorEastAsia"/>
          <w:bCs/>
          <w:szCs w:val="21"/>
        </w:rPr>
      </w:pPr>
    </w:p>
    <w:p w14:paraId="55AC34C1" w14:textId="4AA47EC6" w:rsidR="00024D74" w:rsidRPr="00024D74" w:rsidRDefault="00024D74" w:rsidP="00E544DE">
      <w:pPr>
        <w:ind w:leftChars="406" w:left="1063" w:hangingChars="100" w:hanging="210"/>
        <w:rPr>
          <w:rFonts w:asciiTheme="minorEastAsia" w:hAnsiTheme="minorEastAsia"/>
          <w:bCs/>
          <w:szCs w:val="21"/>
        </w:rPr>
      </w:pPr>
    </w:p>
    <w:p w14:paraId="508B4DAE" w14:textId="4972612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・点検により異常が判明した場合は、速やかに本市に報告のうえ、応急措置を講じてください。保守点検</w:t>
      </w:r>
      <w:r w:rsidR="00293663">
        <w:rPr>
          <w:rFonts w:asciiTheme="minorEastAsia" w:hAnsiTheme="minorEastAsia" w:hint="eastAsia"/>
          <w:bCs/>
          <w:szCs w:val="21"/>
        </w:rPr>
        <w:t>等</w:t>
      </w:r>
      <w:r w:rsidRPr="00337F4B">
        <w:rPr>
          <w:rFonts w:asciiTheme="minorEastAsia" w:hAnsiTheme="minorEastAsia" w:hint="eastAsia"/>
          <w:bCs/>
          <w:szCs w:val="21"/>
        </w:rPr>
        <w:t>の詳細は【別添資料</w:t>
      </w:r>
      <w:r w:rsidR="00910DA9" w:rsidRPr="00337F4B">
        <w:rPr>
          <w:rFonts w:asciiTheme="minorEastAsia" w:hAnsiTheme="minorEastAsia" w:hint="eastAsia"/>
          <w:bCs/>
          <w:szCs w:val="21"/>
        </w:rPr>
        <w:t>３－</w:t>
      </w:r>
      <w:r w:rsidR="00405797">
        <w:rPr>
          <w:rFonts w:asciiTheme="minorEastAsia" w:hAnsiTheme="minorEastAsia" w:hint="eastAsia"/>
          <w:bCs/>
          <w:szCs w:val="21"/>
        </w:rPr>
        <w:t>８</w:t>
      </w:r>
      <w:r w:rsidR="00613220">
        <w:rPr>
          <w:rFonts w:asciiTheme="minorEastAsia" w:hAnsiTheme="minorEastAsia" w:hint="eastAsia"/>
          <w:bCs/>
          <w:szCs w:val="21"/>
        </w:rPr>
        <w:t>～1</w:t>
      </w:r>
      <w:r w:rsidR="00845BB8">
        <w:rPr>
          <w:rFonts w:asciiTheme="minorEastAsia" w:hAnsiTheme="minorEastAsia" w:hint="eastAsia"/>
          <w:bCs/>
          <w:szCs w:val="21"/>
        </w:rPr>
        <w:t>3</w:t>
      </w:r>
      <w:r w:rsidRPr="00337F4B">
        <w:rPr>
          <w:rFonts w:asciiTheme="minorEastAsia" w:hAnsiTheme="minorEastAsia" w:hint="eastAsia"/>
          <w:bCs/>
          <w:szCs w:val="21"/>
        </w:rPr>
        <w:t>】を参照してください。</w:t>
      </w:r>
    </w:p>
    <w:p w14:paraId="0B2FEC7F" w14:textId="1B08197A"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（オ）消耗品の補充等</w:t>
      </w:r>
    </w:p>
    <w:p w14:paraId="48908746" w14:textId="35BA3D43" w:rsidR="000C4DF4" w:rsidRPr="00337F4B" w:rsidRDefault="000C4DF4" w:rsidP="000C4DF4">
      <w:pPr>
        <w:pStyle w:val="af0"/>
        <w:ind w:left="1260" w:hangingChars="600" w:hanging="126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・施設運営に必要な</w:t>
      </w:r>
      <w:r w:rsidR="00313312">
        <w:rPr>
          <w:rFonts w:asciiTheme="minorEastAsia" w:eastAsiaTheme="minorEastAsia" w:hAnsiTheme="minorEastAsia" w:hint="eastAsia"/>
          <w:bCs/>
          <w:szCs w:val="21"/>
        </w:rPr>
        <w:t>電灯設備、清掃用品、事務用品等の</w:t>
      </w:r>
      <w:r w:rsidRPr="00337F4B">
        <w:rPr>
          <w:rFonts w:asciiTheme="minorEastAsia" w:eastAsiaTheme="minorEastAsia" w:hAnsiTheme="minorEastAsia" w:hint="eastAsia"/>
          <w:bCs/>
          <w:szCs w:val="21"/>
        </w:rPr>
        <w:t>消耗品</w:t>
      </w:r>
      <w:r w:rsidR="00313312">
        <w:rPr>
          <w:rFonts w:asciiTheme="minorEastAsia" w:eastAsiaTheme="minorEastAsia" w:hAnsiTheme="minorEastAsia" w:hint="eastAsia"/>
          <w:bCs/>
          <w:szCs w:val="21"/>
        </w:rPr>
        <w:t>について</w:t>
      </w:r>
      <w:r w:rsidRPr="00337F4B">
        <w:rPr>
          <w:rFonts w:asciiTheme="minorEastAsia" w:eastAsiaTheme="minorEastAsia" w:hAnsiTheme="minorEastAsia" w:hint="eastAsia"/>
          <w:bCs/>
          <w:szCs w:val="21"/>
        </w:rPr>
        <w:t>は</w:t>
      </w:r>
      <w:r w:rsidR="00313312">
        <w:rPr>
          <w:rFonts w:asciiTheme="minorEastAsia" w:eastAsiaTheme="minorEastAsia" w:hAnsiTheme="minorEastAsia" w:hint="eastAsia"/>
          <w:bCs/>
          <w:szCs w:val="21"/>
        </w:rPr>
        <w:t>、種別及び必要数量を把握し、</w:t>
      </w:r>
      <w:r w:rsidRPr="00337F4B">
        <w:rPr>
          <w:rFonts w:asciiTheme="minorEastAsia" w:eastAsiaTheme="minorEastAsia" w:hAnsiTheme="minorEastAsia" w:hint="eastAsia"/>
          <w:bCs/>
          <w:szCs w:val="21"/>
        </w:rPr>
        <w:t>指定管理者において適宜補充、交換等を行ってください。</w:t>
      </w:r>
    </w:p>
    <w:p w14:paraId="4C27CD5F" w14:textId="3B711B0C" w:rsidR="00830733" w:rsidRPr="00337F4B" w:rsidRDefault="00830733" w:rsidP="00830733">
      <w:pPr>
        <w:rPr>
          <w:rFonts w:asciiTheme="minorEastAsia" w:hAnsiTheme="minorEastAsia"/>
          <w:bCs/>
          <w:szCs w:val="21"/>
        </w:rPr>
      </w:pPr>
      <w:r w:rsidRPr="00337F4B">
        <w:rPr>
          <w:rFonts w:asciiTheme="minorEastAsia" w:hAnsiTheme="minorEastAsia" w:hint="eastAsia"/>
          <w:bCs/>
          <w:szCs w:val="21"/>
        </w:rPr>
        <w:t xml:space="preserve">　　（カ）その他</w:t>
      </w:r>
    </w:p>
    <w:p w14:paraId="2CA1E886" w14:textId="34EAF7AA" w:rsidR="00AC726A" w:rsidRPr="00F00320" w:rsidRDefault="00830733" w:rsidP="00E43EFB">
      <w:pPr>
        <w:ind w:leftChars="406" w:left="1063" w:hangingChars="100" w:hanging="210"/>
        <w:rPr>
          <w:rFonts w:asciiTheme="minorEastAsia" w:hAnsiTheme="minorEastAsia"/>
          <w:bCs/>
          <w:color w:val="FF0000"/>
          <w:szCs w:val="21"/>
        </w:rPr>
      </w:pPr>
      <w:r w:rsidRPr="00337F4B">
        <w:rPr>
          <w:rFonts w:asciiTheme="minorEastAsia" w:hAnsiTheme="minorEastAsia" w:hint="eastAsia"/>
          <w:bCs/>
          <w:szCs w:val="21"/>
        </w:rPr>
        <w:t>・ＡＥＤ（自動体外式除細動器）については、指定管理者において設置してください。</w:t>
      </w:r>
    </w:p>
    <w:p w14:paraId="6BA258AD" w14:textId="2DFBB5BB" w:rsidR="000C4DF4" w:rsidRPr="00337F4B" w:rsidRDefault="000C4DF4" w:rsidP="000C4DF4">
      <w:pPr>
        <w:pStyle w:val="af0"/>
        <w:rPr>
          <w:rFonts w:asciiTheme="minorEastAsia" w:eastAsiaTheme="minorEastAsia" w:hAnsiTheme="minorEastAsia"/>
          <w:bCs/>
          <w:szCs w:val="21"/>
        </w:rPr>
      </w:pPr>
      <w:r w:rsidRPr="00337F4B">
        <w:rPr>
          <w:rFonts w:asciiTheme="minorEastAsia" w:eastAsiaTheme="minorEastAsia" w:hAnsiTheme="minorEastAsia" w:hint="eastAsia"/>
          <w:bCs/>
          <w:szCs w:val="21"/>
        </w:rPr>
        <w:t xml:space="preserve">　　③その他葬祭場の管理に関すること</w:t>
      </w:r>
    </w:p>
    <w:p w14:paraId="4E30D34B" w14:textId="4BDE2936"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（ア）経営マネジメント業務</w:t>
      </w:r>
    </w:p>
    <w:p w14:paraId="4226B432" w14:textId="4ADB8907"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（イ）総務・経理業務</w:t>
      </w:r>
    </w:p>
    <w:p w14:paraId="4502B1F6" w14:textId="55B6BB6D" w:rsidR="00C255DE" w:rsidRPr="00337F4B" w:rsidRDefault="00C255DE" w:rsidP="00C255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・労務管理及び収支管理</w:t>
      </w:r>
      <w:r w:rsidR="00CD0367" w:rsidRPr="00337F4B">
        <w:rPr>
          <w:rFonts w:asciiTheme="minorEastAsia" w:hAnsiTheme="minorEastAsia" w:hint="eastAsia"/>
          <w:bCs/>
          <w:szCs w:val="21"/>
        </w:rPr>
        <w:t>を行ってください</w:t>
      </w:r>
      <w:r w:rsidRPr="00337F4B">
        <w:rPr>
          <w:rFonts w:asciiTheme="minorEastAsia" w:hAnsiTheme="minorEastAsia" w:hint="eastAsia"/>
          <w:bCs/>
          <w:szCs w:val="21"/>
        </w:rPr>
        <w:t>。</w:t>
      </w:r>
    </w:p>
    <w:p w14:paraId="1CAACDAF" w14:textId="2DF67D29" w:rsidR="00C255DE" w:rsidRPr="00337F4B" w:rsidRDefault="00C255DE" w:rsidP="00C255DE">
      <w:pPr>
        <w:ind w:leftChars="406" w:left="1063" w:hangingChars="100" w:hanging="210"/>
        <w:rPr>
          <w:rFonts w:asciiTheme="minorEastAsia" w:hAnsiTheme="minorEastAsia"/>
          <w:bCs/>
          <w:szCs w:val="21"/>
        </w:rPr>
      </w:pPr>
      <w:r w:rsidRPr="00337F4B">
        <w:rPr>
          <w:rFonts w:asciiTheme="minorEastAsia" w:hAnsiTheme="minorEastAsia" w:hint="eastAsia"/>
          <w:bCs/>
          <w:szCs w:val="21"/>
        </w:rPr>
        <w:t>・葬祭場に関し、新聞社・テレビ局等の報道機関から取材等の連絡を受けた場合は、速やかに本市に連絡し、本市の指示に基づき対応して</w:t>
      </w:r>
      <w:r w:rsidR="00656F24" w:rsidRPr="00337F4B">
        <w:rPr>
          <w:rFonts w:asciiTheme="minorEastAsia" w:hAnsiTheme="minorEastAsia" w:hint="eastAsia"/>
          <w:bCs/>
          <w:szCs w:val="21"/>
        </w:rPr>
        <w:t>ください</w:t>
      </w:r>
      <w:r w:rsidRPr="00337F4B">
        <w:rPr>
          <w:rFonts w:asciiTheme="minorEastAsia" w:hAnsiTheme="minorEastAsia" w:hint="eastAsia"/>
          <w:bCs/>
          <w:szCs w:val="21"/>
        </w:rPr>
        <w:t>。</w:t>
      </w:r>
    </w:p>
    <w:p w14:paraId="61DBB4BC" w14:textId="7C82703D" w:rsidR="000C4DF4" w:rsidRPr="00337F4B" w:rsidRDefault="000C4DF4" w:rsidP="000C4DF4">
      <w:pPr>
        <w:rPr>
          <w:rFonts w:asciiTheme="minorEastAsia" w:hAnsiTheme="minorEastAsia"/>
          <w:bCs/>
          <w:szCs w:val="21"/>
        </w:rPr>
      </w:pPr>
      <w:r w:rsidRPr="00337F4B">
        <w:rPr>
          <w:rFonts w:asciiTheme="minorEastAsia" w:hAnsiTheme="minorEastAsia" w:hint="eastAsia"/>
          <w:bCs/>
          <w:szCs w:val="21"/>
        </w:rPr>
        <w:t xml:space="preserve">　　（ウ）利用促進業務</w:t>
      </w:r>
    </w:p>
    <w:p w14:paraId="7FEC9890" w14:textId="18CC6AFD" w:rsidR="00B43B41" w:rsidRDefault="00A878AE" w:rsidP="00C5322E">
      <w:pPr>
        <w:ind w:leftChars="506" w:left="1063"/>
        <w:rPr>
          <w:rFonts w:asciiTheme="minorEastAsia" w:hAnsiTheme="minorEastAsia"/>
          <w:bCs/>
          <w:szCs w:val="21"/>
        </w:rPr>
      </w:pPr>
      <w:r>
        <w:rPr>
          <w:rFonts w:asciiTheme="minorEastAsia" w:hAnsiTheme="minorEastAsia" w:hint="eastAsia"/>
          <w:bCs/>
          <w:szCs w:val="21"/>
        </w:rPr>
        <w:t>ホームページ</w:t>
      </w:r>
      <w:r w:rsidR="00911D1D">
        <w:rPr>
          <w:rFonts w:asciiTheme="minorEastAsia" w:hAnsiTheme="minorEastAsia" w:hint="eastAsia"/>
          <w:bCs/>
          <w:szCs w:val="21"/>
        </w:rPr>
        <w:t>及び</w:t>
      </w:r>
      <w:r>
        <w:rPr>
          <w:rFonts w:asciiTheme="minorEastAsia" w:hAnsiTheme="minorEastAsia" w:hint="eastAsia"/>
          <w:bCs/>
          <w:szCs w:val="21"/>
        </w:rPr>
        <w:t>パンフレット</w:t>
      </w:r>
      <w:r w:rsidR="00B43B41">
        <w:rPr>
          <w:rFonts w:asciiTheme="minorEastAsia" w:hAnsiTheme="minorEastAsia" w:hint="eastAsia"/>
          <w:bCs/>
          <w:szCs w:val="21"/>
        </w:rPr>
        <w:t>を作成し、利用促進を図ってください、</w:t>
      </w:r>
    </w:p>
    <w:p w14:paraId="08440354" w14:textId="3733F00D" w:rsidR="0047361B" w:rsidRPr="00337F4B" w:rsidRDefault="0047361B" w:rsidP="00C5322E">
      <w:pPr>
        <w:ind w:leftChars="506" w:left="1063"/>
        <w:rPr>
          <w:rFonts w:asciiTheme="minorEastAsia" w:hAnsiTheme="minorEastAsia"/>
          <w:bCs/>
          <w:szCs w:val="21"/>
        </w:rPr>
      </w:pPr>
      <w:r>
        <w:rPr>
          <w:rFonts w:asciiTheme="minorEastAsia" w:hAnsiTheme="minorEastAsia" w:hint="eastAsia"/>
          <w:bCs/>
          <w:szCs w:val="21"/>
        </w:rPr>
        <w:t>パンフレット</w:t>
      </w:r>
      <w:r w:rsidR="00DF42E1">
        <w:rPr>
          <w:rFonts w:asciiTheme="minorEastAsia" w:hAnsiTheme="minorEastAsia" w:hint="eastAsia"/>
          <w:bCs/>
          <w:szCs w:val="21"/>
        </w:rPr>
        <w:t>の</w:t>
      </w:r>
      <w:r>
        <w:rPr>
          <w:rFonts w:asciiTheme="minorEastAsia" w:hAnsiTheme="minorEastAsia" w:hint="eastAsia"/>
          <w:bCs/>
          <w:szCs w:val="21"/>
        </w:rPr>
        <w:t>作成部数</w:t>
      </w:r>
      <w:r w:rsidR="00DF42E1">
        <w:rPr>
          <w:rFonts w:asciiTheme="minorEastAsia" w:hAnsiTheme="minorEastAsia" w:hint="eastAsia"/>
          <w:bCs/>
          <w:szCs w:val="21"/>
        </w:rPr>
        <w:t>については</w:t>
      </w:r>
      <w:r>
        <w:rPr>
          <w:rFonts w:asciiTheme="minorEastAsia" w:hAnsiTheme="minorEastAsia" w:hint="eastAsia"/>
          <w:bCs/>
          <w:szCs w:val="21"/>
        </w:rPr>
        <w:t>指示しませんが、</w:t>
      </w:r>
      <w:r w:rsidRPr="00337F4B">
        <w:rPr>
          <w:rFonts w:asciiTheme="minorEastAsia" w:hAnsiTheme="minorEastAsia" w:hint="eastAsia"/>
          <w:bCs/>
          <w:szCs w:val="21"/>
        </w:rPr>
        <w:t>内容について</w:t>
      </w:r>
      <w:r>
        <w:rPr>
          <w:rFonts w:asciiTheme="minorEastAsia" w:hAnsiTheme="minorEastAsia" w:hint="eastAsia"/>
          <w:bCs/>
          <w:szCs w:val="21"/>
        </w:rPr>
        <w:t>は</w:t>
      </w:r>
      <w:r w:rsidRPr="00337F4B">
        <w:rPr>
          <w:rFonts w:asciiTheme="minorEastAsia" w:hAnsiTheme="minorEastAsia" w:hint="eastAsia"/>
          <w:bCs/>
          <w:szCs w:val="21"/>
        </w:rPr>
        <w:t>、あらかじめ本市の承認を得てください。</w:t>
      </w:r>
    </w:p>
    <w:p w14:paraId="6638C743" w14:textId="1697C0BB"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w:t>
      </w:r>
      <w:r w:rsidR="00A878AE">
        <w:rPr>
          <w:rFonts w:asciiTheme="minorEastAsia" w:hAnsiTheme="minorEastAsia" w:hint="eastAsia"/>
          <w:bCs/>
          <w:szCs w:val="21"/>
        </w:rPr>
        <w:t>その他の方法により</w:t>
      </w:r>
      <w:r w:rsidR="00B43B41">
        <w:rPr>
          <w:rFonts w:asciiTheme="minorEastAsia" w:hAnsiTheme="minorEastAsia" w:hint="eastAsia"/>
          <w:bCs/>
          <w:szCs w:val="21"/>
        </w:rPr>
        <w:t>利用促進</w:t>
      </w:r>
      <w:r w:rsidRPr="00337F4B">
        <w:rPr>
          <w:rFonts w:asciiTheme="minorEastAsia" w:hAnsiTheme="minorEastAsia" w:hint="eastAsia"/>
          <w:bCs/>
          <w:szCs w:val="21"/>
        </w:rPr>
        <w:t>を行う場合</w:t>
      </w:r>
      <w:r w:rsidR="0047361B">
        <w:rPr>
          <w:rFonts w:asciiTheme="minorEastAsia" w:hAnsiTheme="minorEastAsia" w:hint="eastAsia"/>
          <w:bCs/>
          <w:szCs w:val="21"/>
        </w:rPr>
        <w:t>についても</w:t>
      </w:r>
      <w:r w:rsidRPr="00337F4B">
        <w:rPr>
          <w:rFonts w:asciiTheme="minorEastAsia" w:hAnsiTheme="minorEastAsia" w:hint="eastAsia"/>
          <w:bCs/>
          <w:szCs w:val="21"/>
        </w:rPr>
        <w:t>、あらかじめ本市の承認を得てください。</w:t>
      </w:r>
    </w:p>
    <w:p w14:paraId="030B97BA" w14:textId="77777777"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（エ）利用者満足度の調査業務</w:t>
      </w:r>
    </w:p>
    <w:p w14:paraId="6EC86401" w14:textId="07AED1D0"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・利用者ニーズの把握及び葬祭場に対する意見・要望等を把握し、今後の管理運営の参考とするため、</w:t>
      </w:r>
      <w:r w:rsidR="00D87CB1">
        <w:rPr>
          <w:rFonts w:asciiTheme="minorEastAsia" w:hAnsiTheme="minorEastAsia" w:hint="eastAsia"/>
          <w:bCs/>
          <w:szCs w:val="21"/>
        </w:rPr>
        <w:t>アンケート等により、</w:t>
      </w:r>
      <w:r w:rsidRPr="00337F4B">
        <w:rPr>
          <w:rFonts w:asciiTheme="minorEastAsia" w:hAnsiTheme="minorEastAsia" w:hint="eastAsia"/>
          <w:bCs/>
          <w:szCs w:val="21"/>
        </w:rPr>
        <w:t>利用者に対する満足度調査を実施してください。</w:t>
      </w:r>
    </w:p>
    <w:p w14:paraId="18B1655E" w14:textId="62CD149F"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・利用者満足度調査の成果指標としては、毎年度葬祭場利用者の満足度割合60%以上。</w:t>
      </w:r>
    </w:p>
    <w:p w14:paraId="688A7A06" w14:textId="7A86ACE7" w:rsidR="000C4DF4"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・苦情等が寄せられた場合は適切かつ迅速に、誠実に対応してください。</w:t>
      </w:r>
    </w:p>
    <w:p w14:paraId="23781ED5" w14:textId="56D12109"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（オ）備品の管理・修繕</w:t>
      </w:r>
    </w:p>
    <w:p w14:paraId="5243A55F" w14:textId="40494935" w:rsidR="000C4DF4"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（カ）警備</w:t>
      </w:r>
    </w:p>
    <w:p w14:paraId="684BFC78" w14:textId="5095818B" w:rsidR="00EF1111" w:rsidRPr="00337F4B" w:rsidRDefault="00EF1111" w:rsidP="00EF1111">
      <w:pPr>
        <w:ind w:leftChars="406" w:left="1063" w:hangingChars="100" w:hanging="210"/>
        <w:rPr>
          <w:rFonts w:asciiTheme="minorEastAsia" w:hAnsiTheme="minorEastAsia"/>
          <w:bCs/>
          <w:szCs w:val="21"/>
        </w:rPr>
      </w:pPr>
      <w:r>
        <w:rPr>
          <w:rFonts w:asciiTheme="minorEastAsia" w:hAnsiTheme="minorEastAsia" w:hint="eastAsia"/>
          <w:bCs/>
          <w:szCs w:val="21"/>
        </w:rPr>
        <w:t>・１（２）</w:t>
      </w:r>
      <w:r w:rsidRPr="00337F4B">
        <w:rPr>
          <w:rFonts w:asciiTheme="minorEastAsia" w:hAnsiTheme="minorEastAsia" w:hint="eastAsia"/>
          <w:bCs/>
          <w:szCs w:val="21"/>
        </w:rPr>
        <w:t>②に定める職員の配置時間以外</w:t>
      </w:r>
      <w:r>
        <w:rPr>
          <w:rFonts w:asciiTheme="minorEastAsia" w:hAnsiTheme="minorEastAsia" w:hint="eastAsia"/>
          <w:bCs/>
          <w:szCs w:val="21"/>
        </w:rPr>
        <w:t>においても</w:t>
      </w:r>
      <w:r w:rsidRPr="00337F4B">
        <w:rPr>
          <w:rFonts w:asciiTheme="minorEastAsia" w:hAnsiTheme="minorEastAsia" w:hint="eastAsia"/>
          <w:bCs/>
          <w:szCs w:val="21"/>
        </w:rPr>
        <w:t>、式場</w:t>
      </w:r>
      <w:r>
        <w:rPr>
          <w:rFonts w:asciiTheme="minorEastAsia" w:hAnsiTheme="minorEastAsia" w:hint="eastAsia"/>
          <w:bCs/>
          <w:szCs w:val="21"/>
        </w:rPr>
        <w:t>の</w:t>
      </w:r>
      <w:r w:rsidRPr="00337F4B">
        <w:rPr>
          <w:rFonts w:asciiTheme="minorEastAsia" w:hAnsiTheme="minorEastAsia" w:hint="eastAsia"/>
          <w:bCs/>
          <w:szCs w:val="21"/>
        </w:rPr>
        <w:t>利用</w:t>
      </w:r>
      <w:r>
        <w:rPr>
          <w:rFonts w:asciiTheme="minorEastAsia" w:hAnsiTheme="minorEastAsia" w:hint="eastAsia"/>
          <w:bCs/>
          <w:szCs w:val="21"/>
        </w:rPr>
        <w:t>がある場合は、常時、対応できる者を配置してください。</w:t>
      </w:r>
    </w:p>
    <w:p w14:paraId="3FAEDFD9" w14:textId="6F39B463" w:rsidR="00E42C8B" w:rsidRPr="00F00320" w:rsidRDefault="00A6588A" w:rsidP="00F00320">
      <w:pPr>
        <w:ind w:leftChars="400" w:left="1050" w:hangingChars="100" w:hanging="210"/>
        <w:rPr>
          <w:rFonts w:asciiTheme="minorEastAsia" w:hAnsiTheme="minorEastAsia"/>
          <w:bCs/>
          <w:color w:val="FF0000"/>
          <w:szCs w:val="21"/>
        </w:rPr>
      </w:pPr>
      <w:r>
        <w:rPr>
          <w:rFonts w:asciiTheme="minorEastAsia" w:hAnsiTheme="minorEastAsia" w:hint="eastAsia"/>
          <w:bCs/>
          <w:szCs w:val="21"/>
        </w:rPr>
        <w:t>・現在の機械警備業務は、本市（環境局）が</w:t>
      </w:r>
      <w:r w:rsidR="009B6B19">
        <w:rPr>
          <w:rFonts w:asciiTheme="minorEastAsia" w:hAnsiTheme="minorEastAsia" w:hint="eastAsia"/>
          <w:bCs/>
          <w:szCs w:val="21"/>
        </w:rPr>
        <w:t>主務者</w:t>
      </w:r>
      <w:r>
        <w:rPr>
          <w:rFonts w:asciiTheme="minorEastAsia" w:hAnsiTheme="minorEastAsia" w:hint="eastAsia"/>
          <w:bCs/>
          <w:szCs w:val="21"/>
        </w:rPr>
        <w:t>となって、令和９年１月31日</w:t>
      </w:r>
      <w:r w:rsidR="00647358">
        <w:rPr>
          <w:rFonts w:asciiTheme="minorEastAsia" w:hAnsiTheme="minorEastAsia" w:hint="eastAsia"/>
          <w:bCs/>
          <w:szCs w:val="21"/>
        </w:rPr>
        <w:t>まで</w:t>
      </w:r>
      <w:r>
        <w:rPr>
          <w:rFonts w:asciiTheme="minorEastAsia" w:hAnsiTheme="minorEastAsia" w:hint="eastAsia"/>
          <w:bCs/>
          <w:szCs w:val="21"/>
        </w:rPr>
        <w:t>委託契約</w:t>
      </w:r>
      <w:r w:rsidR="00990198">
        <w:rPr>
          <w:rFonts w:asciiTheme="minorEastAsia" w:hAnsiTheme="minorEastAsia" w:hint="eastAsia"/>
          <w:bCs/>
          <w:szCs w:val="21"/>
        </w:rPr>
        <w:t>を</w:t>
      </w:r>
      <w:r>
        <w:rPr>
          <w:rFonts w:asciiTheme="minorEastAsia" w:hAnsiTheme="minorEastAsia" w:hint="eastAsia"/>
          <w:bCs/>
          <w:szCs w:val="21"/>
        </w:rPr>
        <w:t>しています。令和９年２月１日以降については、共同管理業務として、葬祭場指定管理者が主務者となり、事務的及び金銭的に負担</w:t>
      </w:r>
      <w:r w:rsidR="00375772">
        <w:rPr>
          <w:rFonts w:asciiTheme="minorEastAsia" w:hAnsiTheme="minorEastAsia" w:hint="eastAsia"/>
          <w:bCs/>
          <w:szCs w:val="21"/>
        </w:rPr>
        <w:t>することとなります</w:t>
      </w:r>
      <w:r>
        <w:rPr>
          <w:rFonts w:asciiTheme="minorEastAsia" w:hAnsiTheme="minorEastAsia" w:hint="eastAsia"/>
          <w:bCs/>
          <w:szCs w:val="21"/>
        </w:rPr>
        <w:t>。</w:t>
      </w:r>
    </w:p>
    <w:p w14:paraId="1FB21060" w14:textId="4F3CD072"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（キ）地下駐車場の管理</w:t>
      </w:r>
    </w:p>
    <w:p w14:paraId="0D2AE3E2" w14:textId="770B30AD" w:rsidR="000C4DF4" w:rsidRPr="00337F4B" w:rsidRDefault="00005B72" w:rsidP="00E544DE">
      <w:pPr>
        <w:ind w:leftChars="406" w:left="1063" w:hangingChars="100" w:hanging="210"/>
        <w:rPr>
          <w:rFonts w:asciiTheme="minorEastAsia" w:hAnsiTheme="minorEastAsia"/>
          <w:bCs/>
          <w:szCs w:val="21"/>
        </w:rPr>
      </w:pPr>
      <w:r>
        <w:rPr>
          <w:rFonts w:asciiTheme="minorEastAsia" w:hAnsiTheme="minorEastAsia" w:hint="eastAsia"/>
          <w:bCs/>
          <w:szCs w:val="21"/>
        </w:rPr>
        <w:t>・</w:t>
      </w:r>
      <w:r w:rsidR="000C4DF4" w:rsidRPr="00337F4B">
        <w:rPr>
          <w:rFonts w:asciiTheme="minorEastAsia" w:hAnsiTheme="minorEastAsia" w:hint="eastAsia"/>
          <w:bCs/>
          <w:szCs w:val="21"/>
        </w:rPr>
        <w:t>地下駐車場の供用は、休場日を除いて、24時間行うものとします。ただし、入出庫可能な状態に管理する時間（以下「管理時間」という。）は、午前８時から午後10時までとし、式場の供用状況によっては、管理時間を延長することができるものとします。</w:t>
      </w:r>
    </w:p>
    <w:p w14:paraId="417500A3" w14:textId="7BA09981"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・駐車場管理に係る発券機などの機器については、指定管理者が調達し設置したうえで管理するものとします。なお、機器等の調達を含めた第三者委託とすることも可能とします。</w:t>
      </w:r>
      <w:r w:rsidR="00D876B8" w:rsidRPr="00337F4B">
        <w:rPr>
          <w:rFonts w:asciiTheme="minorEastAsia" w:hAnsiTheme="minorEastAsia" w:hint="eastAsia"/>
          <w:bCs/>
          <w:szCs w:val="21"/>
        </w:rPr>
        <w:t>指定期間中に条例等の変更により利用料金や減免基準等を変更する場合がありますので、料金設定の変更など柔軟に対応できる体制を構築してください。</w:t>
      </w:r>
    </w:p>
    <w:p w14:paraId="40A63525" w14:textId="77777777" w:rsidR="000C4DF4" w:rsidRPr="00337F4B" w:rsidRDefault="000C4DF4" w:rsidP="00E544DE">
      <w:pPr>
        <w:ind w:leftChars="406" w:left="1063" w:hangingChars="100" w:hanging="210"/>
        <w:rPr>
          <w:rFonts w:asciiTheme="minorEastAsia" w:hAnsiTheme="minorEastAsia"/>
          <w:bCs/>
          <w:szCs w:val="21"/>
        </w:rPr>
      </w:pPr>
      <w:r w:rsidRPr="00337F4B">
        <w:rPr>
          <w:rFonts w:asciiTheme="minorEastAsia" w:hAnsiTheme="minorEastAsia" w:hint="eastAsia"/>
          <w:bCs/>
          <w:szCs w:val="21"/>
        </w:rPr>
        <w:t>・障がい者が自ら運転する車両又は障がい者が乗車し、その移動のために当該障がい者以外が運転する車両については、「障がい者手帳」、「療育手帳」、「精神障がい者保健福祉手帳」の提示により駐車場使用料の５割に相当する額を減額すること。なお、本市から減額に伴う使用料の補填は行いません。</w:t>
      </w:r>
    </w:p>
    <w:p w14:paraId="4351B4AB" w14:textId="77777777" w:rsidR="000C4DF4"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（ク）防火管理</w:t>
      </w:r>
    </w:p>
    <w:p w14:paraId="308CD100" w14:textId="65217D55" w:rsidR="000C4DF4" w:rsidRPr="00337F4B" w:rsidRDefault="000C4DF4" w:rsidP="00E544DE">
      <w:pPr>
        <w:ind w:firstLineChars="200" w:firstLine="420"/>
        <w:rPr>
          <w:rFonts w:asciiTheme="minorEastAsia" w:hAnsiTheme="minorEastAsia"/>
          <w:bCs/>
          <w:szCs w:val="21"/>
        </w:rPr>
      </w:pPr>
      <w:r w:rsidRPr="00337F4B">
        <w:rPr>
          <w:rFonts w:asciiTheme="minorEastAsia" w:hAnsiTheme="minorEastAsia" w:hint="eastAsia"/>
          <w:bCs/>
          <w:szCs w:val="21"/>
        </w:rPr>
        <w:t>（</w:t>
      </w:r>
      <w:r w:rsidR="00FD7A92">
        <w:rPr>
          <w:rFonts w:asciiTheme="minorEastAsia" w:hAnsiTheme="minorEastAsia" w:hint="eastAsia"/>
          <w:bCs/>
          <w:szCs w:val="21"/>
        </w:rPr>
        <w:t>ケ</w:t>
      </w:r>
      <w:r w:rsidRPr="00337F4B">
        <w:rPr>
          <w:rFonts w:asciiTheme="minorEastAsia" w:hAnsiTheme="minorEastAsia" w:hint="eastAsia"/>
          <w:bCs/>
          <w:szCs w:val="21"/>
        </w:rPr>
        <w:t>）業務月報等の作成及び報告</w:t>
      </w:r>
    </w:p>
    <w:p w14:paraId="41830735" w14:textId="4BEAA633" w:rsidR="00CE4C8F" w:rsidRPr="00337F4B" w:rsidRDefault="00E544DE" w:rsidP="00CE4C8F">
      <w:pPr>
        <w:ind w:leftChars="406" w:left="1063" w:hangingChars="100" w:hanging="210"/>
        <w:rPr>
          <w:rFonts w:asciiTheme="minorEastAsia" w:hAnsiTheme="minorEastAsia"/>
          <w:bCs/>
          <w:szCs w:val="21"/>
        </w:rPr>
      </w:pPr>
      <w:r w:rsidRPr="00337F4B">
        <w:rPr>
          <w:rFonts w:asciiTheme="minorEastAsia" w:hAnsiTheme="minorEastAsia" w:hint="eastAsia"/>
          <w:bCs/>
          <w:szCs w:val="21"/>
        </w:rPr>
        <w:t>・詳細は【別添資料３－</w:t>
      </w:r>
      <w:r w:rsidR="00597227">
        <w:rPr>
          <w:rFonts w:asciiTheme="minorEastAsia" w:hAnsiTheme="minorEastAsia" w:hint="eastAsia"/>
          <w:bCs/>
          <w:szCs w:val="21"/>
        </w:rPr>
        <w:t>1</w:t>
      </w:r>
      <w:r w:rsidR="00845BB8">
        <w:rPr>
          <w:rFonts w:asciiTheme="minorEastAsia" w:hAnsiTheme="minorEastAsia" w:hint="eastAsia"/>
          <w:bCs/>
          <w:szCs w:val="21"/>
        </w:rPr>
        <w:t>4</w:t>
      </w:r>
      <w:r w:rsidR="000C4DF4" w:rsidRPr="00337F4B">
        <w:rPr>
          <w:rFonts w:asciiTheme="minorEastAsia" w:hAnsiTheme="minorEastAsia" w:hint="eastAsia"/>
          <w:bCs/>
          <w:szCs w:val="21"/>
        </w:rPr>
        <w:t>】を参照してください。</w:t>
      </w:r>
    </w:p>
    <w:p w14:paraId="33982E06" w14:textId="61D7E8D1" w:rsidR="00E242B8" w:rsidRPr="00337F4B" w:rsidRDefault="00E242B8" w:rsidP="00E242B8">
      <w:pPr>
        <w:ind w:firstLineChars="200" w:firstLine="420"/>
        <w:rPr>
          <w:rFonts w:asciiTheme="minorEastAsia" w:hAnsiTheme="minorEastAsia"/>
          <w:bCs/>
          <w:szCs w:val="21"/>
        </w:rPr>
      </w:pPr>
      <w:r w:rsidRPr="00337F4B">
        <w:rPr>
          <w:rFonts w:asciiTheme="minorEastAsia" w:hAnsiTheme="minorEastAsia" w:hint="eastAsia"/>
          <w:bCs/>
          <w:szCs w:val="21"/>
        </w:rPr>
        <w:t>（</w:t>
      </w:r>
      <w:r w:rsidR="00FD7A92">
        <w:rPr>
          <w:rFonts w:asciiTheme="minorEastAsia" w:hAnsiTheme="minorEastAsia" w:hint="eastAsia"/>
          <w:bCs/>
          <w:szCs w:val="21"/>
        </w:rPr>
        <w:t>コ</w:t>
      </w:r>
      <w:r w:rsidRPr="00337F4B">
        <w:rPr>
          <w:rFonts w:asciiTheme="minorEastAsia" w:hAnsiTheme="minorEastAsia" w:hint="eastAsia"/>
          <w:bCs/>
          <w:szCs w:val="21"/>
        </w:rPr>
        <w:t>）引継業務</w:t>
      </w:r>
    </w:p>
    <w:p w14:paraId="6BE32846" w14:textId="59E09250" w:rsidR="008D5AD2" w:rsidRDefault="00E242B8" w:rsidP="003A16B0">
      <w:pPr>
        <w:ind w:leftChars="406" w:left="1063" w:hangingChars="100" w:hanging="210"/>
        <w:rPr>
          <w:rFonts w:asciiTheme="minorEastAsia" w:hAnsiTheme="minorEastAsia"/>
          <w:bCs/>
          <w:szCs w:val="21"/>
        </w:rPr>
      </w:pPr>
      <w:r w:rsidRPr="00337F4B">
        <w:rPr>
          <w:rFonts w:asciiTheme="minorEastAsia" w:hAnsiTheme="minorEastAsia" w:hint="eastAsia"/>
          <w:bCs/>
          <w:szCs w:val="21"/>
        </w:rPr>
        <w:t>・新たな指定管理者は、</w:t>
      </w:r>
      <w:r w:rsidR="008D5AD2">
        <w:rPr>
          <w:rFonts w:asciiTheme="minorEastAsia" w:hAnsiTheme="minorEastAsia" w:hint="eastAsia"/>
          <w:bCs/>
          <w:szCs w:val="21"/>
        </w:rPr>
        <w:t>前指定管理者</w:t>
      </w:r>
      <w:r w:rsidRPr="00337F4B">
        <w:rPr>
          <w:rFonts w:asciiTheme="minorEastAsia" w:hAnsiTheme="minorEastAsia" w:hint="eastAsia"/>
          <w:bCs/>
          <w:szCs w:val="21"/>
        </w:rPr>
        <w:t>からの引き継ぎを誠実に行い、指定期間の開始とともに、円滑に当該業務を遂行してください。なお、引き継ぎによって発生する費用については、新たな指定管理者に関する部分は新たな指定管理者の負担となります。</w:t>
      </w:r>
    </w:p>
    <w:p w14:paraId="5FBF7DA8" w14:textId="76ED4257" w:rsidR="001B6004" w:rsidRPr="00337F4B" w:rsidRDefault="001B6004" w:rsidP="001B6004">
      <w:pPr>
        <w:ind w:leftChars="406" w:left="1063" w:hangingChars="100" w:hanging="210"/>
        <w:rPr>
          <w:rFonts w:asciiTheme="minorEastAsia" w:hAnsiTheme="minorEastAsia"/>
          <w:bCs/>
          <w:szCs w:val="21"/>
        </w:rPr>
      </w:pPr>
      <w:r>
        <w:rPr>
          <w:rFonts w:asciiTheme="minorEastAsia" w:hAnsiTheme="minorEastAsia" w:hint="eastAsia"/>
          <w:bCs/>
          <w:szCs w:val="21"/>
        </w:rPr>
        <w:t>・</w:t>
      </w:r>
      <w:r w:rsidRPr="001B6004">
        <w:rPr>
          <w:rFonts w:asciiTheme="minorEastAsia" w:hAnsiTheme="minorEastAsia" w:hint="eastAsia"/>
          <w:bCs/>
          <w:szCs w:val="21"/>
        </w:rPr>
        <w:t>令和12年度以前に利用者から支払われる利用料金のうち、次の指定期間（令和13年度以降）に利用日が到来する利用料金については、預り金として次の指定管理者（令和13年度の指定管理者に指定されるもの）に、次の指定期間が開始するまでに引き継</w:t>
      </w:r>
      <w:r>
        <w:rPr>
          <w:rFonts w:asciiTheme="minorEastAsia" w:hAnsiTheme="minorEastAsia" w:hint="eastAsia"/>
          <w:bCs/>
          <w:szCs w:val="21"/>
        </w:rPr>
        <w:t>いでください</w:t>
      </w:r>
      <w:r w:rsidRPr="001B6004">
        <w:rPr>
          <w:rFonts w:asciiTheme="minorEastAsia" w:hAnsiTheme="minorEastAsia" w:hint="eastAsia"/>
          <w:bCs/>
          <w:szCs w:val="21"/>
        </w:rPr>
        <w:t>。</w:t>
      </w:r>
    </w:p>
    <w:p w14:paraId="5741E1F0" w14:textId="3FC5DA95" w:rsidR="000C4DF4" w:rsidRPr="00337F4B" w:rsidRDefault="000C4DF4" w:rsidP="003A16B0">
      <w:pPr>
        <w:ind w:firstLineChars="200" w:firstLine="420"/>
        <w:rPr>
          <w:rFonts w:asciiTheme="minorEastAsia" w:hAnsiTheme="minorEastAsia"/>
          <w:bCs/>
          <w:szCs w:val="21"/>
        </w:rPr>
      </w:pPr>
      <w:r w:rsidRPr="00337F4B">
        <w:rPr>
          <w:rFonts w:asciiTheme="minorEastAsia" w:hAnsiTheme="minorEastAsia" w:hint="eastAsia"/>
          <w:bCs/>
          <w:szCs w:val="21"/>
        </w:rPr>
        <w:t>（</w:t>
      </w:r>
      <w:r w:rsidR="00FD7A92">
        <w:rPr>
          <w:rFonts w:asciiTheme="minorEastAsia" w:hAnsiTheme="minorEastAsia" w:hint="eastAsia"/>
          <w:bCs/>
          <w:szCs w:val="21"/>
        </w:rPr>
        <w:t>サ</w:t>
      </w:r>
      <w:r w:rsidRPr="00337F4B">
        <w:rPr>
          <w:rFonts w:asciiTheme="minorEastAsia" w:hAnsiTheme="minorEastAsia" w:hint="eastAsia"/>
          <w:bCs/>
          <w:szCs w:val="21"/>
        </w:rPr>
        <w:t>）その他葬祭場の管理運営に際して、市長が必要と認める業務</w:t>
      </w:r>
    </w:p>
    <w:p w14:paraId="65BD849A" w14:textId="77777777" w:rsidR="000C4DF4" w:rsidRPr="00337F4B" w:rsidRDefault="000C4DF4" w:rsidP="00431C39">
      <w:pPr>
        <w:ind w:leftChars="100" w:left="630" w:hangingChars="200" w:hanging="420"/>
        <w:rPr>
          <w:rFonts w:asciiTheme="minorEastAsia" w:hAnsiTheme="minorEastAsia"/>
          <w:bCs/>
          <w:szCs w:val="21"/>
        </w:rPr>
      </w:pPr>
      <w:r w:rsidRPr="00337F4B">
        <w:rPr>
          <w:rFonts w:asciiTheme="minorEastAsia" w:hAnsiTheme="minorEastAsia" w:hint="eastAsia"/>
          <w:szCs w:val="21"/>
        </w:rPr>
        <w:t xml:space="preserve">　④</w:t>
      </w:r>
      <w:r w:rsidRPr="00337F4B">
        <w:rPr>
          <w:rFonts w:asciiTheme="minorEastAsia" w:hAnsiTheme="minorEastAsia" w:hint="eastAsia"/>
          <w:bCs/>
          <w:szCs w:val="21"/>
        </w:rPr>
        <w:t>自主事業</w:t>
      </w:r>
    </w:p>
    <w:p w14:paraId="3294F56B" w14:textId="587E99C6" w:rsidR="000C4DF4" w:rsidRPr="00337F4B" w:rsidRDefault="000C4DF4" w:rsidP="00CB5E8C">
      <w:pPr>
        <w:ind w:leftChars="270" w:left="567" w:firstLineChars="100" w:firstLine="210"/>
        <w:rPr>
          <w:rFonts w:asciiTheme="minorEastAsia" w:hAnsiTheme="minorEastAsia"/>
          <w:szCs w:val="21"/>
        </w:rPr>
      </w:pPr>
      <w:r w:rsidRPr="00337F4B">
        <w:rPr>
          <w:rFonts w:asciiTheme="minorEastAsia" w:hAnsiTheme="minorEastAsia" w:hint="eastAsia"/>
          <w:szCs w:val="21"/>
        </w:rPr>
        <w:t>当該業務以外の業務で施設の利用促進や利用者へのサービス向上のため、</w:t>
      </w:r>
      <w:r w:rsidR="000170E4">
        <w:rPr>
          <w:rFonts w:asciiTheme="minorEastAsia" w:hAnsiTheme="minorEastAsia" w:hint="eastAsia"/>
          <w:szCs w:val="21"/>
        </w:rPr>
        <w:t>自動販売機の設置、</w:t>
      </w:r>
      <w:r w:rsidR="001E4D1A">
        <w:rPr>
          <w:rFonts w:asciiTheme="minorEastAsia" w:hAnsiTheme="minorEastAsia" w:hint="eastAsia"/>
          <w:szCs w:val="21"/>
        </w:rPr>
        <w:t>宿泊するための備品（タオル等）物販、軽食等の販売による</w:t>
      </w:r>
      <w:r w:rsidRPr="00337F4B">
        <w:rPr>
          <w:rFonts w:asciiTheme="minorEastAsia" w:hAnsiTheme="minorEastAsia" w:hint="eastAsia"/>
          <w:szCs w:val="21"/>
        </w:rPr>
        <w:t>自主事業を提案することができます。</w:t>
      </w:r>
    </w:p>
    <w:p w14:paraId="1797CBD0" w14:textId="77777777" w:rsidR="000C4DF4" w:rsidRPr="00337F4B" w:rsidRDefault="000C4DF4" w:rsidP="00CB5E8C">
      <w:pPr>
        <w:ind w:leftChars="270" w:left="567" w:firstLineChars="100" w:firstLine="210"/>
        <w:rPr>
          <w:rFonts w:asciiTheme="minorEastAsia" w:hAnsiTheme="minorEastAsia"/>
          <w:szCs w:val="21"/>
        </w:rPr>
      </w:pPr>
      <w:r w:rsidRPr="00337F4B">
        <w:rPr>
          <w:rFonts w:asciiTheme="minorEastAsia" w:hAnsiTheme="minorEastAsia" w:hint="eastAsia"/>
          <w:szCs w:val="21"/>
        </w:rPr>
        <w:t>なお、上記事業に係る経費は、指定管理者の負担とし、代金については、指定管理者の収入とします。ただし、葬儀業者の受付代行や斡旋等を行うことは一切認めません。</w:t>
      </w:r>
    </w:p>
    <w:p w14:paraId="6B74F40F" w14:textId="77777777" w:rsidR="00A2257C" w:rsidRPr="00337F4B" w:rsidRDefault="00A2257C" w:rsidP="00CB5E8C">
      <w:pPr>
        <w:rPr>
          <w:rFonts w:asciiTheme="minorEastAsia" w:hAnsiTheme="minorEastAsia"/>
          <w:szCs w:val="21"/>
        </w:rPr>
      </w:pPr>
    </w:p>
    <w:p w14:paraId="13783961" w14:textId="3F328A83" w:rsidR="00661C63" w:rsidRPr="00337F4B" w:rsidRDefault="00C601F8" w:rsidP="00661C63">
      <w:pPr>
        <w:rPr>
          <w:rFonts w:asciiTheme="majorEastAsia" w:eastAsiaTheme="majorEastAsia" w:hAnsiTheme="majorEastAsia"/>
          <w:szCs w:val="21"/>
        </w:rPr>
      </w:pPr>
      <w:r w:rsidRPr="00337F4B">
        <w:rPr>
          <w:rFonts w:asciiTheme="majorEastAsia" w:eastAsiaTheme="majorEastAsia" w:hAnsiTheme="majorEastAsia" w:hint="eastAsia"/>
          <w:szCs w:val="21"/>
        </w:rPr>
        <w:t>２</w:t>
      </w:r>
      <w:r w:rsidR="00661C63" w:rsidRPr="00337F4B">
        <w:rPr>
          <w:rFonts w:asciiTheme="majorEastAsia" w:eastAsiaTheme="majorEastAsia" w:hAnsiTheme="majorEastAsia" w:hint="eastAsia"/>
          <w:szCs w:val="21"/>
        </w:rPr>
        <w:t xml:space="preserve">　事業報告書の作成</w:t>
      </w:r>
      <w:r w:rsidR="00AD357A" w:rsidRPr="00337F4B">
        <w:rPr>
          <w:rFonts w:asciiTheme="majorEastAsia" w:eastAsiaTheme="majorEastAsia" w:hAnsiTheme="majorEastAsia" w:hint="eastAsia"/>
          <w:szCs w:val="21"/>
        </w:rPr>
        <w:t>・提出等</w:t>
      </w:r>
    </w:p>
    <w:p w14:paraId="3B65C8B7" w14:textId="38E00864" w:rsidR="008A02C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①</w:t>
      </w:r>
      <w:r w:rsidR="008A02C0" w:rsidRPr="00337F4B">
        <w:rPr>
          <w:rFonts w:asciiTheme="minorEastAsia" w:hAnsiTheme="minorEastAsia" w:hint="eastAsia"/>
          <w:szCs w:val="21"/>
        </w:rPr>
        <w:t>地方自治法第244</w:t>
      </w:r>
      <w:r w:rsidR="00EE7460" w:rsidRPr="00337F4B">
        <w:rPr>
          <w:rFonts w:asciiTheme="minorEastAsia" w:hAnsiTheme="minorEastAsia" w:hint="eastAsia"/>
          <w:szCs w:val="21"/>
        </w:rPr>
        <w:t>条の２第７項及び</w:t>
      </w:r>
      <w:r w:rsidR="005B1E30" w:rsidRPr="00337F4B">
        <w:rPr>
          <w:rFonts w:asciiTheme="minorEastAsia" w:hAnsiTheme="minorEastAsia" w:hint="eastAsia"/>
          <w:szCs w:val="21"/>
        </w:rPr>
        <w:t>大阪市立斎場条例施行規則（昭和24年大阪市規則第41号。以下「斎場規則」という。）</w:t>
      </w:r>
      <w:r w:rsidR="008A02C0" w:rsidRPr="00337F4B">
        <w:rPr>
          <w:rFonts w:asciiTheme="minorEastAsia" w:hAnsiTheme="minorEastAsia" w:hint="eastAsia"/>
          <w:szCs w:val="21"/>
        </w:rPr>
        <w:t>の規定により、指定管理者は、一事業年度が終了するごとに、当該業務について、当該年度の事業内容と収支を報告する書類を</w:t>
      </w:r>
      <w:r w:rsidR="00402DCC" w:rsidRPr="00337F4B">
        <w:rPr>
          <w:rFonts w:asciiTheme="minorEastAsia" w:hAnsiTheme="minorEastAsia" w:hint="eastAsia"/>
          <w:szCs w:val="21"/>
        </w:rPr>
        <w:t>本市</w:t>
      </w:r>
      <w:r w:rsidR="008A02C0" w:rsidRPr="00337F4B">
        <w:rPr>
          <w:rFonts w:asciiTheme="minorEastAsia" w:hAnsiTheme="minorEastAsia" w:hint="eastAsia"/>
          <w:szCs w:val="21"/>
        </w:rPr>
        <w:t>に提出する必要があります。</w:t>
      </w:r>
    </w:p>
    <w:p w14:paraId="7088AA4A" w14:textId="11D37991" w:rsidR="008A02C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②</w:t>
      </w:r>
      <w:r w:rsidR="008A02C0" w:rsidRPr="00337F4B">
        <w:rPr>
          <w:rFonts w:asciiTheme="minorEastAsia" w:hAnsiTheme="minorEastAsia" w:hint="eastAsia"/>
          <w:szCs w:val="21"/>
        </w:rPr>
        <w:t>上記</w:t>
      </w:r>
      <w:r w:rsidR="005B767F" w:rsidRPr="00337F4B">
        <w:rPr>
          <w:rFonts w:asciiTheme="minorEastAsia" w:hAnsiTheme="minorEastAsia" w:hint="eastAsia"/>
          <w:szCs w:val="21"/>
        </w:rPr>
        <w:t>の</w:t>
      </w:r>
      <w:r w:rsidR="008A02C0" w:rsidRPr="00337F4B">
        <w:rPr>
          <w:rFonts w:asciiTheme="minorEastAsia" w:hAnsiTheme="minorEastAsia" w:hint="eastAsia"/>
          <w:szCs w:val="21"/>
        </w:rPr>
        <w:t>事業報</w:t>
      </w:r>
      <w:r w:rsidR="00EE7460" w:rsidRPr="00337F4B">
        <w:rPr>
          <w:rFonts w:asciiTheme="minorEastAsia" w:hAnsiTheme="minorEastAsia" w:hint="eastAsia"/>
          <w:szCs w:val="21"/>
        </w:rPr>
        <w:t>告書の提出期限は、斎場</w:t>
      </w:r>
      <w:r w:rsidR="008A02C0" w:rsidRPr="00337F4B">
        <w:rPr>
          <w:rFonts w:asciiTheme="minorEastAsia" w:hAnsiTheme="minorEastAsia" w:hint="eastAsia"/>
          <w:szCs w:val="21"/>
        </w:rPr>
        <w:t>規則</w:t>
      </w:r>
      <w:r w:rsidR="00EE7460" w:rsidRPr="00337F4B">
        <w:rPr>
          <w:rFonts w:asciiTheme="minorEastAsia" w:hAnsiTheme="minorEastAsia" w:hint="eastAsia"/>
          <w:szCs w:val="21"/>
        </w:rPr>
        <w:t>第７条</w:t>
      </w:r>
      <w:r w:rsidR="004260A4" w:rsidRPr="00337F4B">
        <w:rPr>
          <w:rFonts w:asciiTheme="minorEastAsia" w:hAnsiTheme="minorEastAsia" w:hint="eastAsia"/>
          <w:szCs w:val="21"/>
        </w:rPr>
        <w:t>第２項</w:t>
      </w:r>
      <w:r w:rsidR="00EE7460" w:rsidRPr="00337F4B">
        <w:rPr>
          <w:rFonts w:asciiTheme="minorEastAsia" w:hAnsiTheme="minorEastAsia" w:hint="eastAsia"/>
          <w:szCs w:val="21"/>
        </w:rPr>
        <w:t>により、</w:t>
      </w:r>
      <w:r w:rsidR="005B767F" w:rsidRPr="00337F4B">
        <w:rPr>
          <w:rFonts w:asciiTheme="minorEastAsia" w:hAnsiTheme="minorEastAsia" w:hint="eastAsia"/>
          <w:szCs w:val="21"/>
        </w:rPr>
        <w:t>５</w:t>
      </w:r>
      <w:r w:rsidR="00EE7460" w:rsidRPr="00337F4B">
        <w:rPr>
          <w:rFonts w:asciiTheme="minorEastAsia" w:hAnsiTheme="minorEastAsia" w:hint="eastAsia"/>
          <w:szCs w:val="21"/>
        </w:rPr>
        <w:t>月31日</w:t>
      </w:r>
      <w:r w:rsidR="008A02C0" w:rsidRPr="00337F4B">
        <w:rPr>
          <w:rFonts w:asciiTheme="minorEastAsia" w:hAnsiTheme="minorEastAsia" w:hint="eastAsia"/>
          <w:szCs w:val="21"/>
        </w:rPr>
        <w:t>までとなります。</w:t>
      </w:r>
    </w:p>
    <w:p w14:paraId="75ECC882" w14:textId="09697E0A"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③</w:t>
      </w:r>
      <w:r w:rsidR="00EE7460" w:rsidRPr="00337F4B">
        <w:rPr>
          <w:rFonts w:asciiTheme="minorEastAsia" w:hAnsiTheme="minorEastAsia" w:hint="eastAsia"/>
          <w:szCs w:val="21"/>
        </w:rPr>
        <w:t>報告内容としては、当該業務の実施状況、施設の利用状況、管理運営・事業に要した経費等の収支状況や、自主事業の提案がある場合はその実績や収支状況等を想定していますが、具体的には別途指示します。なお、本市は提出された事業報告と日常的な点検状況等を総合的に勘案し、年度毎の当該業務に関する評価を実施します。</w:t>
      </w:r>
    </w:p>
    <w:p w14:paraId="6FF2B5E8" w14:textId="5D2DCA23"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④</w:t>
      </w:r>
      <w:r w:rsidR="00B24F6F" w:rsidRPr="00337F4B">
        <w:rPr>
          <w:rFonts w:asciiTheme="minorEastAsia" w:hAnsiTheme="minorEastAsia" w:hint="eastAsia"/>
          <w:szCs w:val="21"/>
        </w:rPr>
        <w:t>施設管理の適正を期するため、指定管理者に対して、上記</w:t>
      </w:r>
      <w:r w:rsidR="00EE7460" w:rsidRPr="00337F4B">
        <w:rPr>
          <w:rFonts w:asciiTheme="minorEastAsia" w:hAnsiTheme="minorEastAsia" w:hint="eastAsia"/>
          <w:szCs w:val="21"/>
        </w:rPr>
        <w:t>事業報告書のほか当該業務又は経理の状況に関し、関係資料の作成及び報告を求め、実地について調査し、又は必要な指示をすることがあります。</w:t>
      </w:r>
    </w:p>
    <w:p w14:paraId="5AFBA3BF" w14:textId="2B7443C3"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⑤</w:t>
      </w:r>
      <w:r w:rsidR="00EE7460" w:rsidRPr="00337F4B">
        <w:rPr>
          <w:rFonts w:asciiTheme="minorEastAsia" w:hAnsiTheme="minorEastAsia" w:hint="eastAsia"/>
          <w:szCs w:val="21"/>
        </w:rPr>
        <w:t>指定管理者は、上記報告の請求若しくは調査及び法令等に基づく検査等があったときはこれに協力し、又は指示があったときはこれに従っていただきます。</w:t>
      </w:r>
    </w:p>
    <w:p w14:paraId="3217E961" w14:textId="3A5DA7F2" w:rsidR="00EE7460" w:rsidRPr="00337F4B" w:rsidRDefault="001D7EFF" w:rsidP="001D7EFF">
      <w:pPr>
        <w:ind w:leftChars="203" w:left="708" w:hanging="282"/>
        <w:rPr>
          <w:rFonts w:asciiTheme="minorEastAsia" w:hAnsiTheme="minorEastAsia"/>
          <w:szCs w:val="21"/>
        </w:rPr>
      </w:pPr>
      <w:r w:rsidRPr="00337F4B">
        <w:rPr>
          <w:rFonts w:asciiTheme="minorEastAsia" w:hAnsiTheme="minorEastAsia" w:hint="eastAsia"/>
          <w:szCs w:val="21"/>
        </w:rPr>
        <w:t>⑥</w:t>
      </w:r>
      <w:r w:rsidR="00EE7460" w:rsidRPr="00337F4B">
        <w:rPr>
          <w:rFonts w:asciiTheme="minorEastAsia" w:hAnsiTheme="minorEastAsia" w:hint="eastAsia"/>
          <w:szCs w:val="21"/>
        </w:rPr>
        <w:t>指定管理者は、本市が地方自治法に基づく当該施設の監査を実施する場合、これに協力していただきます。</w:t>
      </w:r>
    </w:p>
    <w:p w14:paraId="16562C3B" w14:textId="77777777" w:rsidR="007B3833" w:rsidRPr="00337F4B" w:rsidRDefault="007B3833" w:rsidP="008A02C0">
      <w:pPr>
        <w:ind w:leftChars="100" w:left="630" w:hangingChars="200" w:hanging="420"/>
        <w:rPr>
          <w:rFonts w:asciiTheme="minorEastAsia" w:hAnsiTheme="minorEastAsia"/>
          <w:szCs w:val="21"/>
        </w:rPr>
      </w:pPr>
    </w:p>
    <w:p w14:paraId="5D46B72C" w14:textId="35F696D5" w:rsidR="00661C63" w:rsidRPr="00337F4B" w:rsidRDefault="00C601F8"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３</w:t>
      </w:r>
      <w:r w:rsidR="00661C63" w:rsidRPr="00337F4B">
        <w:rPr>
          <w:rFonts w:asciiTheme="majorEastAsia" w:eastAsiaTheme="majorEastAsia" w:hAnsiTheme="majorEastAsia" w:hint="eastAsia"/>
          <w:szCs w:val="21"/>
        </w:rPr>
        <w:t xml:space="preserve">　施設・備品等の取扱い</w:t>
      </w:r>
    </w:p>
    <w:p w14:paraId="00A62FF1" w14:textId="5C642FE5"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当該業務を実施するために必要な施設等を無償で利用できるものとします。</w:t>
      </w:r>
      <w:r w:rsidR="006B2245" w:rsidRPr="00337F4B">
        <w:rPr>
          <w:rFonts w:asciiTheme="minorEastAsia" w:hAnsiTheme="minorEastAsia" w:hint="eastAsia"/>
          <w:szCs w:val="21"/>
        </w:rPr>
        <w:t>指定管理者は善良な管理者の注意をもって施設等を利用し、</w:t>
      </w:r>
      <w:r w:rsidRPr="00337F4B">
        <w:rPr>
          <w:rFonts w:asciiTheme="minorEastAsia" w:hAnsiTheme="minorEastAsia" w:hint="eastAsia"/>
          <w:szCs w:val="21"/>
        </w:rPr>
        <w:t>管理等については、</w:t>
      </w:r>
      <w:r w:rsidR="00402DCC" w:rsidRPr="00337F4B">
        <w:rPr>
          <w:rFonts w:asciiTheme="minorEastAsia" w:hAnsiTheme="minorEastAsia" w:hint="eastAsia"/>
          <w:szCs w:val="21"/>
        </w:rPr>
        <w:t>本市</w:t>
      </w:r>
      <w:r w:rsidRPr="00337F4B">
        <w:rPr>
          <w:rFonts w:asciiTheme="minorEastAsia" w:hAnsiTheme="minorEastAsia" w:hint="eastAsia"/>
          <w:szCs w:val="21"/>
        </w:rPr>
        <w:t>の指示に基づき適正に行ってください。なお、当該施設等の現状を変更しようとするときは、あらかじめ</w:t>
      </w:r>
      <w:r w:rsidR="00402DCC" w:rsidRPr="00337F4B">
        <w:rPr>
          <w:rFonts w:asciiTheme="minorEastAsia" w:hAnsiTheme="minorEastAsia" w:hint="eastAsia"/>
          <w:szCs w:val="21"/>
        </w:rPr>
        <w:t>本市</w:t>
      </w:r>
      <w:r w:rsidRPr="00337F4B">
        <w:rPr>
          <w:rFonts w:asciiTheme="minorEastAsia" w:hAnsiTheme="minorEastAsia" w:hint="eastAsia"/>
          <w:szCs w:val="21"/>
        </w:rPr>
        <w:t>の承認を得てください。</w:t>
      </w:r>
    </w:p>
    <w:p w14:paraId="0289D306" w14:textId="314BA1D9"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また、当該業務の実施に当たり必要となる備品等の補修更新を実施し、その費用については指定管理者に負担していただきます。この備品等は、指定期間満了又は指定の取消し後、すべて</w:t>
      </w:r>
      <w:r w:rsidR="00402DCC" w:rsidRPr="00337F4B">
        <w:rPr>
          <w:rFonts w:asciiTheme="minorEastAsia" w:hAnsiTheme="minorEastAsia" w:hint="eastAsia"/>
          <w:szCs w:val="21"/>
        </w:rPr>
        <w:t>本市</w:t>
      </w:r>
      <w:r w:rsidRPr="00337F4B">
        <w:rPr>
          <w:rFonts w:asciiTheme="minorEastAsia" w:hAnsiTheme="minorEastAsia" w:hint="eastAsia"/>
          <w:szCs w:val="21"/>
        </w:rPr>
        <w:t>が所有するも</w:t>
      </w:r>
      <w:r w:rsidR="00E379AF" w:rsidRPr="00337F4B">
        <w:rPr>
          <w:rFonts w:asciiTheme="minorEastAsia" w:hAnsiTheme="minorEastAsia" w:hint="eastAsia"/>
          <w:szCs w:val="21"/>
        </w:rPr>
        <w:t>の</w:t>
      </w:r>
      <w:r w:rsidRPr="00337F4B">
        <w:rPr>
          <w:rFonts w:asciiTheme="minorEastAsia" w:hAnsiTheme="minorEastAsia" w:hint="eastAsia"/>
          <w:szCs w:val="21"/>
        </w:rPr>
        <w:t>となります。ただし、</w:t>
      </w:r>
      <w:r w:rsidR="00402DCC" w:rsidRPr="00337F4B">
        <w:rPr>
          <w:rFonts w:asciiTheme="minorEastAsia" w:hAnsiTheme="minorEastAsia" w:hint="eastAsia"/>
          <w:szCs w:val="21"/>
        </w:rPr>
        <w:t>本市</w:t>
      </w:r>
      <w:r w:rsidRPr="00337F4B">
        <w:rPr>
          <w:rFonts w:asciiTheme="minorEastAsia" w:hAnsiTheme="minorEastAsia" w:hint="eastAsia"/>
          <w:szCs w:val="21"/>
        </w:rPr>
        <w:t>と指定管理者が協議の上、指定管理者の所有とすることも可能です。</w:t>
      </w:r>
    </w:p>
    <w:p w14:paraId="7C712F92" w14:textId="29A8B9BC" w:rsidR="008A02C0" w:rsidRPr="00337F4B" w:rsidRDefault="008A02C0" w:rsidP="00AD357A">
      <w:pPr>
        <w:ind w:leftChars="100" w:left="210" w:firstLineChars="100" w:firstLine="210"/>
        <w:rPr>
          <w:rFonts w:asciiTheme="minorEastAsia" w:hAnsiTheme="minorEastAsia"/>
          <w:szCs w:val="21"/>
        </w:rPr>
      </w:pPr>
      <w:r w:rsidRPr="00337F4B">
        <w:rPr>
          <w:rFonts w:asciiTheme="minorEastAsia" w:hAnsiTheme="minorEastAsia" w:hint="eastAsia"/>
          <w:szCs w:val="21"/>
        </w:rPr>
        <w:t>なお、施設に存在する備品等の適正な維持管理のため、備品一覧等を適宜更新し、当該一覧表等に基づく定期的な現物確認を実施するとともに、その結果を</w:t>
      </w:r>
      <w:r w:rsidR="00402DCC" w:rsidRPr="00337F4B">
        <w:rPr>
          <w:rFonts w:asciiTheme="minorEastAsia" w:hAnsiTheme="minorEastAsia" w:hint="eastAsia"/>
          <w:szCs w:val="21"/>
        </w:rPr>
        <w:t>本市</w:t>
      </w:r>
      <w:r w:rsidRPr="00337F4B">
        <w:rPr>
          <w:rFonts w:asciiTheme="minorEastAsia" w:hAnsiTheme="minorEastAsia" w:hint="eastAsia"/>
          <w:szCs w:val="21"/>
        </w:rPr>
        <w:t>に報告してください。</w:t>
      </w:r>
    </w:p>
    <w:p w14:paraId="6761B167" w14:textId="7E624843" w:rsidR="00475739" w:rsidRDefault="008A02C0" w:rsidP="007B3833">
      <w:pPr>
        <w:ind w:leftChars="100" w:left="210" w:firstLineChars="100" w:firstLine="210"/>
        <w:rPr>
          <w:rFonts w:asciiTheme="minorEastAsia" w:hAnsiTheme="minorEastAsia"/>
          <w:szCs w:val="21"/>
        </w:rPr>
      </w:pPr>
      <w:r w:rsidRPr="00337F4B">
        <w:rPr>
          <w:rFonts w:asciiTheme="minorEastAsia" w:hAnsiTheme="minorEastAsia" w:hint="eastAsia"/>
          <w:szCs w:val="21"/>
        </w:rPr>
        <w:t>指定管理者は、事故等により、</w:t>
      </w:r>
      <w:r w:rsidR="00402DCC" w:rsidRPr="00337F4B">
        <w:rPr>
          <w:rFonts w:asciiTheme="minorEastAsia" w:hAnsiTheme="minorEastAsia" w:hint="eastAsia"/>
          <w:szCs w:val="21"/>
        </w:rPr>
        <w:t>本市</w:t>
      </w:r>
      <w:r w:rsidRPr="00337F4B">
        <w:rPr>
          <w:rFonts w:asciiTheme="minorEastAsia" w:hAnsiTheme="minorEastAsia" w:hint="eastAsia"/>
          <w:szCs w:val="21"/>
        </w:rPr>
        <w:t>の財産を滅失又は損失させたときは、直ちに</w:t>
      </w:r>
      <w:r w:rsidR="00402DCC" w:rsidRPr="00337F4B">
        <w:rPr>
          <w:rFonts w:asciiTheme="minorEastAsia" w:hAnsiTheme="minorEastAsia" w:hint="eastAsia"/>
          <w:szCs w:val="21"/>
        </w:rPr>
        <w:t>本市</w:t>
      </w:r>
      <w:r w:rsidRPr="00337F4B">
        <w:rPr>
          <w:rFonts w:asciiTheme="minorEastAsia" w:hAnsiTheme="minorEastAsia" w:hint="eastAsia"/>
          <w:szCs w:val="21"/>
        </w:rPr>
        <w:t>に報告するとともに、その指示に従っていただきます。</w:t>
      </w:r>
    </w:p>
    <w:p w14:paraId="1B7B226F" w14:textId="77777777" w:rsidR="00475739" w:rsidRDefault="00475739">
      <w:pPr>
        <w:widowControl/>
        <w:jc w:val="left"/>
        <w:rPr>
          <w:rFonts w:asciiTheme="minorEastAsia" w:hAnsiTheme="minorEastAsia"/>
          <w:szCs w:val="21"/>
        </w:rPr>
      </w:pPr>
      <w:r>
        <w:rPr>
          <w:rFonts w:asciiTheme="minorEastAsia" w:hAnsiTheme="minorEastAsia"/>
          <w:szCs w:val="21"/>
        </w:rPr>
        <w:br w:type="page"/>
      </w:r>
    </w:p>
    <w:p w14:paraId="430DA2E2" w14:textId="16004E7D" w:rsidR="00DE2829" w:rsidRPr="00337F4B" w:rsidRDefault="00C601F8" w:rsidP="00006E2C">
      <w:pPr>
        <w:rPr>
          <w:rFonts w:asciiTheme="majorEastAsia" w:eastAsiaTheme="majorEastAsia" w:hAnsiTheme="majorEastAsia"/>
          <w:szCs w:val="21"/>
        </w:rPr>
      </w:pPr>
      <w:r w:rsidRPr="00337F4B">
        <w:rPr>
          <w:rFonts w:asciiTheme="majorEastAsia" w:eastAsiaTheme="majorEastAsia" w:hAnsiTheme="majorEastAsia" w:hint="eastAsia"/>
          <w:szCs w:val="21"/>
        </w:rPr>
        <w:t>４</w:t>
      </w:r>
      <w:r w:rsidR="00DE2829" w:rsidRPr="00337F4B">
        <w:rPr>
          <w:rFonts w:asciiTheme="majorEastAsia" w:eastAsiaTheme="majorEastAsia" w:hAnsiTheme="majorEastAsia" w:hint="eastAsia"/>
          <w:szCs w:val="21"/>
        </w:rPr>
        <w:t xml:space="preserve">　指定管理者として果たすべき責任</w:t>
      </w:r>
    </w:p>
    <w:p w14:paraId="3F4DEE2D" w14:textId="31A2979A" w:rsidR="00E165F9" w:rsidRDefault="004062EC" w:rsidP="00E165F9">
      <w:pPr>
        <w:rPr>
          <w:rFonts w:asciiTheme="minorEastAsia" w:hAnsiTheme="minorEastAsia"/>
          <w:szCs w:val="21"/>
        </w:rPr>
      </w:pPr>
      <w:r w:rsidRPr="00337F4B">
        <w:rPr>
          <w:rFonts w:asciiTheme="minorEastAsia" w:hAnsiTheme="minorEastAsia" w:hint="eastAsia"/>
          <w:szCs w:val="21"/>
        </w:rPr>
        <w:t>（１）</w:t>
      </w:r>
      <w:r w:rsidR="00E165F9" w:rsidRPr="00337F4B">
        <w:rPr>
          <w:rFonts w:asciiTheme="minorEastAsia" w:hAnsiTheme="minorEastAsia" w:hint="eastAsia"/>
          <w:szCs w:val="21"/>
        </w:rPr>
        <w:t>個人情報保護の取扱い</w:t>
      </w:r>
    </w:p>
    <w:p w14:paraId="3E8D9EC7" w14:textId="024FF157" w:rsidR="00736E2F" w:rsidRDefault="00736E2F" w:rsidP="00C4111B">
      <w:pPr>
        <w:ind w:left="315" w:hangingChars="150" w:hanging="315"/>
        <w:rPr>
          <w:rFonts w:asciiTheme="minorEastAsia" w:hAnsiTheme="minorEastAsia"/>
          <w:szCs w:val="21"/>
        </w:rPr>
      </w:pPr>
      <w:r>
        <w:rPr>
          <w:rFonts w:asciiTheme="minorEastAsia" w:hAnsiTheme="minorEastAsia" w:hint="eastAsia"/>
          <w:szCs w:val="21"/>
        </w:rPr>
        <w:t xml:space="preserve">　　</w:t>
      </w:r>
      <w:r w:rsidRPr="00736E2F">
        <w:rPr>
          <w:rFonts w:asciiTheme="minorEastAsia" w:hAnsiTheme="minorEastAsia" w:hint="eastAsia"/>
          <w:szCs w:val="21"/>
        </w:rPr>
        <w:t>当該業務の履行に際して入手した個人情報及びデータの管理に当たっては、個人情報</w:t>
      </w:r>
      <w:r w:rsidR="00266426">
        <w:rPr>
          <w:rFonts w:asciiTheme="minorEastAsia" w:hAnsiTheme="minorEastAsia" w:hint="eastAsia"/>
          <w:szCs w:val="21"/>
        </w:rPr>
        <w:t>の</w:t>
      </w:r>
      <w:r w:rsidRPr="00736E2F">
        <w:rPr>
          <w:rFonts w:asciiTheme="minorEastAsia" w:hAnsiTheme="minorEastAsia" w:hint="eastAsia"/>
          <w:szCs w:val="21"/>
        </w:rPr>
        <w:t>保護に関する法律（平成15年法律第57号）</w:t>
      </w:r>
      <w:r w:rsidR="00510608">
        <w:rPr>
          <w:rFonts w:asciiTheme="minorEastAsia" w:hAnsiTheme="minorEastAsia" w:hint="eastAsia"/>
          <w:szCs w:val="21"/>
        </w:rPr>
        <w:t>及び</w:t>
      </w:r>
      <w:r w:rsidRPr="00736E2F">
        <w:rPr>
          <w:rFonts w:asciiTheme="minorEastAsia" w:hAnsiTheme="minorEastAsia" w:hint="eastAsia"/>
          <w:szCs w:val="21"/>
        </w:rPr>
        <w:t>大阪市個人情報の保護に関する法律の施行等に関する条例（令和５年大阪市条例第５号）</w:t>
      </w:r>
      <w:r w:rsidRPr="003D6BE5">
        <w:rPr>
          <w:rFonts w:asciiTheme="minorEastAsia" w:hAnsiTheme="minorEastAsia" w:hint="eastAsia"/>
          <w:szCs w:val="21"/>
        </w:rPr>
        <w:t>の趣旨を踏まえ、適</w:t>
      </w:r>
      <w:r w:rsidRPr="00736E2F">
        <w:rPr>
          <w:rFonts w:asciiTheme="minorEastAsia" w:hAnsiTheme="minorEastAsia" w:hint="eastAsia"/>
          <w:szCs w:val="21"/>
        </w:rPr>
        <w:t>切な管理を行っていただきます。</w:t>
      </w:r>
    </w:p>
    <w:p w14:paraId="578FABC9" w14:textId="219A7BD7" w:rsidR="00736E2F" w:rsidRPr="00736E2F" w:rsidRDefault="00736E2F" w:rsidP="00C4111B">
      <w:pPr>
        <w:ind w:leftChars="200" w:left="420" w:firstLineChars="100" w:firstLine="210"/>
        <w:rPr>
          <w:rFonts w:asciiTheme="minorEastAsia" w:hAnsiTheme="minorEastAsia"/>
          <w:szCs w:val="21"/>
        </w:rPr>
      </w:pPr>
      <w:r w:rsidRPr="00736E2F">
        <w:rPr>
          <w:rFonts w:asciiTheme="minorEastAsia" w:hAnsiTheme="minorEastAsia" w:hint="eastAsia"/>
          <w:szCs w:val="21"/>
        </w:rPr>
        <w:t>なお、当該業務において特定個人情報を取り扱う場合、行政手続きにおける特定の個人を識別するための番号の利用等に関する法律（平成25年法律第27号）を遵守してください。</w:t>
      </w:r>
    </w:p>
    <w:p w14:paraId="3F9554A8" w14:textId="5A2F034A"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業務の履行に際して必要となる情報資産に関する情報セキュリティについては、大阪市情報セキュリティ管理規程及び大阪市情報セキュリティ対策基準並びに情報セキュリティ実施手順を遵守していただきます。</w:t>
      </w:r>
    </w:p>
    <w:p w14:paraId="21C7DB24" w14:textId="74B98EDA"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（２）</w:t>
      </w:r>
      <w:r w:rsidR="00E165F9" w:rsidRPr="00337F4B">
        <w:rPr>
          <w:rFonts w:asciiTheme="minorEastAsia" w:hAnsiTheme="minorEastAsia" w:hint="eastAsia"/>
          <w:szCs w:val="21"/>
        </w:rPr>
        <w:t>情報公開への対応等</w:t>
      </w:r>
    </w:p>
    <w:p w14:paraId="0B2EB9EA"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指定管理者は、大阪市情報公開条例の趣旨を踏まえ、施設管理に関する情報を公開するために必要な措置を講ずるよう努めなければなりません。</w:t>
      </w:r>
    </w:p>
    <w:p w14:paraId="1A9F0493" w14:textId="3B42A1C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なお、当該業務に関わって作成され、</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に提出された文書は、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が保有する公文書として情報公開請求の対象となります。また、当該業務に関わって作成されたものの、</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が保有していない文書については、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は、指定管理者に当該文書を提出するよう求めることができ、指定管理者は、これに応じなければなりません。</w:t>
      </w:r>
    </w:p>
    <w:p w14:paraId="617F4894" w14:textId="1B15790F"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また、指定管理者は、当該業務に関わって作成した文書等を適正に管理することとし、指定期間の満了又は指定の取消しと同時に、</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の指示に従って保管文書等及びその写しを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又は新たな指定管理者に引き渡し、又は廃棄することとなります。</w:t>
      </w:r>
    </w:p>
    <w:p w14:paraId="21D2012E" w14:textId="152E89D3" w:rsidR="00D00F1A" w:rsidRPr="00337F4B" w:rsidRDefault="00D00F1A"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文書の保管期限については、</w:t>
      </w:r>
      <w:r w:rsidR="00D25A19" w:rsidRPr="00337F4B">
        <w:rPr>
          <w:rFonts w:asciiTheme="minorEastAsia" w:hAnsiTheme="minorEastAsia" w:hint="eastAsia"/>
          <w:bCs/>
          <w:szCs w:val="21"/>
        </w:rPr>
        <w:t>【別添資料３－</w:t>
      </w:r>
      <w:r w:rsidR="00E43EFB">
        <w:rPr>
          <w:rFonts w:asciiTheme="minorEastAsia" w:hAnsiTheme="minorEastAsia" w:hint="eastAsia"/>
          <w:bCs/>
          <w:szCs w:val="21"/>
        </w:rPr>
        <w:t>1</w:t>
      </w:r>
      <w:r w:rsidR="00845BB8">
        <w:rPr>
          <w:rFonts w:asciiTheme="minorEastAsia" w:hAnsiTheme="minorEastAsia" w:hint="eastAsia"/>
          <w:bCs/>
          <w:szCs w:val="21"/>
        </w:rPr>
        <w:t>5</w:t>
      </w:r>
      <w:r w:rsidR="00D25A19" w:rsidRPr="00337F4B">
        <w:rPr>
          <w:rFonts w:asciiTheme="minorEastAsia" w:hAnsiTheme="minorEastAsia" w:hint="eastAsia"/>
          <w:bCs/>
          <w:szCs w:val="21"/>
        </w:rPr>
        <w:t>】</w:t>
      </w:r>
      <w:r w:rsidRPr="00337F4B">
        <w:rPr>
          <w:rFonts w:asciiTheme="minorEastAsia" w:hAnsiTheme="minorEastAsia" w:cs="Times New Roman" w:hint="eastAsia"/>
          <w:szCs w:val="21"/>
        </w:rPr>
        <w:t>を参照してください。</w:t>
      </w:r>
    </w:p>
    <w:p w14:paraId="67835908" w14:textId="3E80FE40"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（３）</w:t>
      </w:r>
      <w:r w:rsidR="00E165F9" w:rsidRPr="00337F4B">
        <w:rPr>
          <w:rFonts w:asciiTheme="minorEastAsia" w:hAnsiTheme="minorEastAsia" w:hint="eastAsia"/>
          <w:szCs w:val="21"/>
        </w:rPr>
        <w:t>法令等の遵守</w:t>
      </w:r>
    </w:p>
    <w:p w14:paraId="5800B487" w14:textId="2B31F81B"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管理運営を行うに当たっては、次の法令等を遵守してください。</w:t>
      </w:r>
      <w:r w:rsidR="00642454" w:rsidRPr="00337F4B">
        <w:rPr>
          <w:rFonts w:asciiTheme="minorEastAsia" w:hAnsiTheme="minorEastAsia" w:cs="Times New Roman" w:hint="eastAsia"/>
          <w:szCs w:val="21"/>
        </w:rPr>
        <w:t>なお、法令等に改正があり、新たな対応が必要となった場合は、適切に対応すること。</w:t>
      </w:r>
    </w:p>
    <w:p w14:paraId="2E1A847F" w14:textId="37BFEE60"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・地方自治法</w:t>
      </w:r>
    </w:p>
    <w:p w14:paraId="4A59D3BA" w14:textId="7E27CE84"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・斎場条例</w:t>
      </w:r>
    </w:p>
    <w:p w14:paraId="731C6D5E" w14:textId="11E93CDF"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w:t>
      </w:r>
      <w:r w:rsidR="00E54F76" w:rsidRPr="00337F4B">
        <w:rPr>
          <w:rFonts w:asciiTheme="minorEastAsia" w:hAnsiTheme="minorEastAsia" w:hint="eastAsia"/>
          <w:szCs w:val="21"/>
        </w:rPr>
        <w:t>・</w:t>
      </w:r>
      <w:r w:rsidRPr="00337F4B">
        <w:rPr>
          <w:rFonts w:asciiTheme="minorEastAsia" w:hAnsiTheme="minorEastAsia" w:hint="eastAsia"/>
          <w:szCs w:val="21"/>
        </w:rPr>
        <w:t>斎場規則</w:t>
      </w:r>
    </w:p>
    <w:p w14:paraId="249CB772" w14:textId="18E0728D" w:rsidR="00122168" w:rsidRPr="00337F4B" w:rsidRDefault="00122168" w:rsidP="00122168">
      <w:pPr>
        <w:rPr>
          <w:rFonts w:asciiTheme="minorEastAsia" w:hAnsiTheme="minorEastAsia"/>
          <w:szCs w:val="21"/>
        </w:rPr>
      </w:pPr>
      <w:r w:rsidRPr="00337F4B">
        <w:rPr>
          <w:rFonts w:asciiTheme="minorEastAsia" w:hAnsiTheme="minorEastAsia" w:hint="eastAsia"/>
          <w:szCs w:val="21"/>
        </w:rPr>
        <w:t xml:space="preserve">　　　・大阪市個人情報保護条例</w:t>
      </w:r>
    </w:p>
    <w:p w14:paraId="2B36537A" w14:textId="3FFBDA50" w:rsidR="00122168" w:rsidRPr="00337F4B" w:rsidRDefault="00122168" w:rsidP="00122168">
      <w:pPr>
        <w:ind w:left="1050" w:hangingChars="500" w:hanging="1050"/>
        <w:rPr>
          <w:rFonts w:asciiTheme="minorEastAsia" w:hAnsiTheme="minorEastAsia"/>
          <w:szCs w:val="21"/>
        </w:rPr>
      </w:pPr>
      <w:r w:rsidRPr="00337F4B">
        <w:rPr>
          <w:rFonts w:asciiTheme="minorEastAsia" w:hAnsiTheme="minorEastAsia" w:hint="eastAsia"/>
          <w:szCs w:val="21"/>
        </w:rPr>
        <w:t xml:space="preserve">　　　・本要項、本市と葬祭場の指定管理者で締結する協定、これらの規定に基づく本市の指示</w:t>
      </w:r>
    </w:p>
    <w:p w14:paraId="5E2D3899" w14:textId="7C7B6516" w:rsidR="00122168" w:rsidRPr="00337F4B" w:rsidRDefault="00122168" w:rsidP="00122168">
      <w:pPr>
        <w:ind w:left="1050" w:hangingChars="500" w:hanging="1050"/>
        <w:rPr>
          <w:rFonts w:asciiTheme="minorEastAsia" w:hAnsiTheme="minorEastAsia"/>
          <w:szCs w:val="21"/>
        </w:rPr>
      </w:pPr>
      <w:r w:rsidRPr="00337F4B">
        <w:rPr>
          <w:rFonts w:asciiTheme="minorEastAsia" w:hAnsiTheme="minorEastAsia" w:hint="eastAsia"/>
          <w:szCs w:val="21"/>
        </w:rPr>
        <w:t xml:space="preserve">　　　・</w:t>
      </w:r>
      <w:r w:rsidR="00734E5D" w:rsidRPr="00337F4B">
        <w:rPr>
          <w:rFonts w:asciiTheme="minorEastAsia" w:hAnsiTheme="minorEastAsia" w:hint="eastAsia"/>
          <w:szCs w:val="21"/>
        </w:rPr>
        <w:t>大阪市阿倍野複合施設の維持管理に関する覚書</w:t>
      </w:r>
    </w:p>
    <w:p w14:paraId="07E13827" w14:textId="1BD38988" w:rsidR="00122168" w:rsidRPr="00337F4B" w:rsidRDefault="00122168" w:rsidP="00974545">
      <w:pPr>
        <w:ind w:leftChars="-1" w:left="851" w:hangingChars="406" w:hanging="853"/>
        <w:rPr>
          <w:rFonts w:asciiTheme="minorEastAsia" w:hAnsiTheme="minorEastAsia"/>
          <w:szCs w:val="21"/>
        </w:rPr>
      </w:pPr>
      <w:r w:rsidRPr="00337F4B">
        <w:rPr>
          <w:rFonts w:asciiTheme="minorEastAsia" w:hAnsiTheme="minorEastAsia" w:hint="eastAsia"/>
          <w:szCs w:val="21"/>
        </w:rPr>
        <w:t xml:space="preserve">　　　・その他葬祭場の管理運営を行うに当たり遵守すべき法令等（労働関係法令や設備保守関係法令等）</w:t>
      </w:r>
    </w:p>
    <w:p w14:paraId="3E45FC95" w14:textId="7C90718F"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（４）</w:t>
      </w:r>
      <w:r w:rsidR="00E165F9" w:rsidRPr="00337F4B">
        <w:rPr>
          <w:rFonts w:asciiTheme="minorEastAsia" w:hAnsiTheme="minorEastAsia" w:hint="eastAsia"/>
          <w:szCs w:val="21"/>
        </w:rPr>
        <w:t>公正採用への対応</w:t>
      </w:r>
    </w:p>
    <w:p w14:paraId="1DF7C79B"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大阪府公正採用選考人権啓発推進員設置要綱及び大阪労働局公正採用選考人権啓発推進員設置要綱に基づき、一定規模の事業所においては、公正採用選考人権啓発推進員を設置する必要があります。</w:t>
      </w:r>
    </w:p>
    <w:p w14:paraId="3FB8F0B2" w14:textId="355B6DDD"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（５）</w:t>
      </w:r>
      <w:r w:rsidR="00E165F9" w:rsidRPr="00337F4B">
        <w:rPr>
          <w:rFonts w:asciiTheme="minorEastAsia" w:hAnsiTheme="minorEastAsia" w:hint="eastAsia"/>
          <w:szCs w:val="21"/>
        </w:rPr>
        <w:t>研修の実施</w:t>
      </w:r>
    </w:p>
    <w:p w14:paraId="34F6A259" w14:textId="77777777"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指定管理者は、当該業務を業務従事者が適切に遂行できるよう、人権研修等必要な研修を行っていただきます。</w:t>
      </w:r>
    </w:p>
    <w:p w14:paraId="6E182C6D" w14:textId="4FF51C4B"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個人情報の保護、情報セキュリティに対する意識の向上、当該業務における業務責任者及び業務従事者が遵守すべき事項その他業務の適切な履行に必要な教育及び研修を業務責任者及び業務従事者その他関係人に対し実施するよう努めていただきます。</w:t>
      </w:r>
    </w:p>
    <w:p w14:paraId="1EB64D94" w14:textId="57694D5F"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（６）</w:t>
      </w:r>
      <w:r w:rsidR="00E165F9" w:rsidRPr="00337F4B">
        <w:rPr>
          <w:rFonts w:asciiTheme="minorEastAsia" w:hAnsiTheme="minorEastAsia" w:hint="eastAsia"/>
          <w:szCs w:val="21"/>
        </w:rPr>
        <w:t>秘密の保持</w:t>
      </w:r>
    </w:p>
    <w:p w14:paraId="52CAE6C1" w14:textId="1703619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指定管理者は、当該業務の履行に関して知り得た秘密を漏らしてはなりません。また、作成又は取得した文書、図面及び電磁的記録並びにその写しを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の承諾なしに他人に閲覧、複写又は譲渡してはなりません。</w:t>
      </w:r>
    </w:p>
    <w:p w14:paraId="4D035899" w14:textId="03399B02"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なお、上記については、指定期間の満了又は指定の取消し後も同様です。</w:t>
      </w:r>
    </w:p>
    <w:p w14:paraId="5E8640AC" w14:textId="414B20B6" w:rsidR="00E165F9" w:rsidRPr="00337F4B" w:rsidRDefault="004062EC" w:rsidP="007B3833">
      <w:pPr>
        <w:rPr>
          <w:rFonts w:asciiTheme="minorEastAsia" w:hAnsiTheme="minorEastAsia"/>
          <w:szCs w:val="21"/>
        </w:rPr>
      </w:pPr>
      <w:r w:rsidRPr="00337F4B">
        <w:rPr>
          <w:rFonts w:asciiTheme="minorEastAsia" w:hAnsiTheme="minorEastAsia" w:hint="eastAsia"/>
          <w:szCs w:val="21"/>
        </w:rPr>
        <w:t>（７）</w:t>
      </w:r>
      <w:r w:rsidR="00E165F9" w:rsidRPr="00337F4B">
        <w:rPr>
          <w:rFonts w:asciiTheme="minorEastAsia" w:hAnsiTheme="minorEastAsia" w:hint="eastAsia"/>
          <w:szCs w:val="21"/>
        </w:rPr>
        <w:t>事故等への対応</w:t>
      </w:r>
    </w:p>
    <w:p w14:paraId="7455CA8E" w14:textId="604EDF4B" w:rsidR="005D46C8"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と協議の上、事故（個人情報等の漏えい、滅失、き損等を含む。以下同じ。）、災害等（以下「事故等」という。）に対応するための体制を整備していただくことになります。</w:t>
      </w:r>
    </w:p>
    <w:p w14:paraId="16F15A0A" w14:textId="0152DAC5" w:rsidR="007B3833"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また、事故等が発生した場合に備え、</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その他の関係者との連絡、証拠保全、被害拡大の防止、復旧、再発防止の措置を迅速かつ適切に実施するために、緊急時発生対応計画を定め</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に提出していただきます。当該業務の実施中に事故が発生した場合、指定管理者は、当該事故発生の帰責の如何にかかわらず、直ちに事故拡大の防止策を講じるとともに、速やかに</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にその旨を報告し、その指示に従っていただきます。</w:t>
      </w:r>
    </w:p>
    <w:p w14:paraId="4A472DC7" w14:textId="22E50E30"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上</w:t>
      </w:r>
      <w:r w:rsidR="00266AB7" w:rsidRPr="00337F4B">
        <w:rPr>
          <w:rFonts w:asciiTheme="minorEastAsia" w:hAnsiTheme="minorEastAsia" w:cs="Times New Roman" w:hint="eastAsia"/>
          <w:szCs w:val="21"/>
        </w:rPr>
        <w:t>記事故が発生した場合、指定管理者は、当該事故の詳細について遅滞</w:t>
      </w:r>
      <w:r w:rsidRPr="00337F4B">
        <w:rPr>
          <w:rFonts w:asciiTheme="minorEastAsia" w:hAnsiTheme="minorEastAsia" w:cs="Times New Roman" w:hint="eastAsia"/>
          <w:szCs w:val="21"/>
        </w:rPr>
        <w:t>なく書面により</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に報告するとともに、その後の具体的な再発防止策について</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の指示に従っていただきます。</w:t>
      </w:r>
    </w:p>
    <w:p w14:paraId="58EBB4FF" w14:textId="77777777" w:rsidR="00DC5558" w:rsidRPr="00337F4B" w:rsidRDefault="00DC5558" w:rsidP="00DC5558">
      <w:pPr>
        <w:rPr>
          <w:rFonts w:asciiTheme="minorEastAsia" w:hAnsiTheme="minorEastAsia"/>
          <w:szCs w:val="21"/>
        </w:rPr>
      </w:pPr>
      <w:r w:rsidRPr="00337F4B">
        <w:rPr>
          <w:rFonts w:asciiTheme="minorEastAsia" w:hAnsiTheme="minorEastAsia" w:hint="eastAsia"/>
          <w:szCs w:val="21"/>
        </w:rPr>
        <w:t>（８）災害発生時の対応</w:t>
      </w:r>
    </w:p>
    <w:p w14:paraId="658B89FA"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指定管理者は、大阪市防災・減災条例（平成26年12月１日条例第139号）第９条に従い、事業者としての責務を果たすものとします。</w:t>
      </w:r>
    </w:p>
    <w:p w14:paraId="353938E0"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指定管理者は、本市が示す「指定管理者災害対応の手引き」に基づき、災害等発生時の体制を整備するものとします。</w:t>
      </w:r>
    </w:p>
    <w:p w14:paraId="6F47C948" w14:textId="77777777"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大阪市地域防災計画に位置付けられている公の施設を管理運営する指定管理者は、災害等の発生時における本市による施設の使用に関して、本市との間に災害時等における施設利用の協力に関する協定を締結し、災害等の発生時には当該協定に基づき適切に対応しなければなりません。</w:t>
      </w:r>
    </w:p>
    <w:p w14:paraId="3001BC2E" w14:textId="245F4E96" w:rsidR="00DC5558" w:rsidRPr="00337F4B" w:rsidRDefault="00DC5558" w:rsidP="00DC555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指定管理者は、災害等が発生した場合において、</w:t>
      </w:r>
      <w:r w:rsidR="004C3CE4">
        <w:rPr>
          <w:rFonts w:asciiTheme="minorEastAsia" w:hAnsiTheme="minorEastAsia" w:cs="Times New Roman" w:hint="eastAsia"/>
          <w:szCs w:val="21"/>
        </w:rPr>
        <w:t>葬祭</w:t>
      </w:r>
      <w:r w:rsidRPr="00337F4B">
        <w:rPr>
          <w:rFonts w:asciiTheme="minorEastAsia" w:hAnsiTheme="minorEastAsia" w:cs="Times New Roman" w:hint="eastAsia"/>
          <w:szCs w:val="21"/>
        </w:rPr>
        <w:t>場における被災者の援助活動等の実施について本市が協力の要請を行ったときは、当該要請に協力するよう努めるものとします。</w:t>
      </w:r>
    </w:p>
    <w:p w14:paraId="422704A6" w14:textId="4EA72E49" w:rsidR="00E165F9" w:rsidRPr="00337F4B" w:rsidRDefault="004062EC" w:rsidP="007B3833">
      <w:pPr>
        <w:rPr>
          <w:rFonts w:asciiTheme="minorEastAsia" w:hAnsiTheme="minorEastAsia"/>
          <w:szCs w:val="21"/>
        </w:rPr>
      </w:pPr>
      <w:r w:rsidRPr="00337F4B">
        <w:rPr>
          <w:rFonts w:asciiTheme="minorEastAsia" w:hAnsiTheme="minorEastAsia" w:hint="eastAsia"/>
          <w:szCs w:val="21"/>
        </w:rPr>
        <w:t>（</w:t>
      </w:r>
      <w:r w:rsidR="00744ABC" w:rsidRPr="00337F4B">
        <w:rPr>
          <w:rFonts w:asciiTheme="minorEastAsia" w:hAnsiTheme="minorEastAsia" w:hint="eastAsia"/>
          <w:szCs w:val="21"/>
        </w:rPr>
        <w:t>９</w:t>
      </w:r>
      <w:r w:rsidRPr="00337F4B">
        <w:rPr>
          <w:rFonts w:asciiTheme="minorEastAsia" w:hAnsiTheme="minorEastAsia" w:hint="eastAsia"/>
          <w:szCs w:val="21"/>
        </w:rPr>
        <w:t>）</w:t>
      </w:r>
      <w:r w:rsidR="00E165F9" w:rsidRPr="00337F4B">
        <w:rPr>
          <w:rFonts w:asciiTheme="minorEastAsia" w:hAnsiTheme="minorEastAsia" w:hint="eastAsia"/>
          <w:szCs w:val="21"/>
        </w:rPr>
        <w:t>臨機の措置</w:t>
      </w:r>
    </w:p>
    <w:p w14:paraId="07EC4F04" w14:textId="77777777" w:rsidR="0051736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当該業務を行うに当たって、災害防止等のため必要があると認めるときは、臨機の措置をとっていただきます。この場合において、指定管理者は、緊急やむを得ない事情があるときを除き、あらかじめ</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の同意を得る必要があります。</w:t>
      </w:r>
    </w:p>
    <w:p w14:paraId="4E4C1858" w14:textId="3F8DC348"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が、災害防止等を行う上で特に必要があると認めるときは、指定管理者に対して臨機の措置をとることを請求することがあります。臨機の措置をとった場合、指定管理者は、そのとった措置の内容を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に直ちに通知しなければなりません。</w:t>
      </w:r>
    </w:p>
    <w:p w14:paraId="584EB85E" w14:textId="13A93814"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指定管理者が臨機の措置をとった場合において、当該措置に要した費用のうち、当該業務にかかる経費の範囲において指定管理者が負担することが適当でないと</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が認める部分については、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がこれを負担します。</w:t>
      </w:r>
    </w:p>
    <w:p w14:paraId="2E896D2E" w14:textId="7EA78F44" w:rsidR="00E165F9" w:rsidRPr="00337F4B" w:rsidRDefault="004062EC" w:rsidP="007B3833">
      <w:pPr>
        <w:rPr>
          <w:rFonts w:asciiTheme="minorEastAsia" w:hAnsiTheme="minorEastAsia"/>
          <w:szCs w:val="21"/>
        </w:rPr>
      </w:pPr>
      <w:r w:rsidRPr="00337F4B">
        <w:rPr>
          <w:rFonts w:asciiTheme="minorEastAsia" w:hAnsiTheme="minorEastAsia" w:hint="eastAsia"/>
          <w:szCs w:val="21"/>
        </w:rPr>
        <w:t>（</w:t>
      </w:r>
      <w:r w:rsidR="00744ABC" w:rsidRPr="00337F4B">
        <w:rPr>
          <w:rFonts w:asciiTheme="minorEastAsia" w:hAnsiTheme="minorEastAsia" w:hint="eastAsia"/>
          <w:szCs w:val="21"/>
        </w:rPr>
        <w:t>10</w:t>
      </w:r>
      <w:r w:rsidRPr="00337F4B">
        <w:rPr>
          <w:rFonts w:asciiTheme="minorEastAsia" w:hAnsiTheme="minorEastAsia" w:hint="eastAsia"/>
          <w:szCs w:val="21"/>
        </w:rPr>
        <w:t>）</w:t>
      </w:r>
      <w:r w:rsidR="00E165F9" w:rsidRPr="00337F4B">
        <w:rPr>
          <w:rFonts w:asciiTheme="minorEastAsia" w:hAnsiTheme="minorEastAsia" w:hint="eastAsia"/>
          <w:szCs w:val="21"/>
        </w:rPr>
        <w:t>大阪市行政手続条例の遵守</w:t>
      </w:r>
    </w:p>
    <w:p w14:paraId="1A7C0C7B" w14:textId="1DACEB33" w:rsidR="005D46C8"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行政手続条例（平成７年大阪市条例第10号）（以下「行政手続条例」という。）上の行政庁として、同条例の規定を遵守してください。なお、行政手続条例第２条第５号の不利益処分を行おうとするときは、</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と協議していただきます。</w:t>
      </w:r>
    </w:p>
    <w:p w14:paraId="692E4318" w14:textId="569E85B3" w:rsidR="00E165F9" w:rsidRPr="00337F4B" w:rsidRDefault="00E165F9"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使用許可を行う場合は、行政手続条例第５条、第６条、第12条の規定に基づき、それぞれの基準を作成していただき、使用申請の提出先とされている機関の事務所において備付け、その他、適当な方法により公にしていただきます。</w:t>
      </w:r>
    </w:p>
    <w:p w14:paraId="1BF6776F" w14:textId="7D30215B" w:rsidR="00E165F9" w:rsidRPr="00337F4B" w:rsidRDefault="004062EC" w:rsidP="007B3833">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1</w:t>
      </w:r>
      <w:r w:rsidRPr="00337F4B">
        <w:rPr>
          <w:rFonts w:asciiTheme="minorEastAsia" w:hAnsiTheme="minorEastAsia" w:hint="eastAsia"/>
          <w:szCs w:val="21"/>
        </w:rPr>
        <w:t>）</w:t>
      </w:r>
      <w:r w:rsidR="00E165F9" w:rsidRPr="00337F4B">
        <w:rPr>
          <w:rFonts w:asciiTheme="minorEastAsia" w:hAnsiTheme="minorEastAsia" w:hint="eastAsia"/>
          <w:szCs w:val="21"/>
        </w:rPr>
        <w:t>公正な職務の執行に関する責務</w:t>
      </w:r>
    </w:p>
    <w:p w14:paraId="595091FF" w14:textId="486CA2C8" w:rsidR="00E165F9" w:rsidRPr="00337F4B" w:rsidRDefault="00E165F9" w:rsidP="005D46C8">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指定管理者及び職員等の公正な職務の執行の確保に関する条例（平成18年大阪市条例第16号</w:t>
      </w:r>
      <w:r w:rsidR="00D97A2C" w:rsidRPr="00337F4B">
        <w:rPr>
          <w:rFonts w:asciiTheme="minorEastAsia" w:hAnsiTheme="minorEastAsia" w:cs="Times New Roman" w:hint="eastAsia"/>
          <w:szCs w:val="21"/>
        </w:rPr>
        <w:t>。以下「公正職務条例」という。</w:t>
      </w:r>
      <w:r w:rsidRPr="00337F4B">
        <w:rPr>
          <w:rFonts w:asciiTheme="minorEastAsia" w:hAnsiTheme="minorEastAsia" w:cs="Times New Roman" w:hint="eastAsia"/>
          <w:szCs w:val="21"/>
        </w:rPr>
        <w:t>）第２条第８項に規定する委託先事業者の役職員（＝指定管理者の役職員）は、当該業務の実施に際しては、公正職務条例第５条の責務を果たしていただきます。</w:t>
      </w:r>
    </w:p>
    <w:p w14:paraId="5F573514" w14:textId="57E3D5B1" w:rsidR="00E165F9" w:rsidRPr="00337F4B" w:rsidRDefault="004062EC" w:rsidP="007B3833">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2</w:t>
      </w:r>
      <w:r w:rsidRPr="00337F4B">
        <w:rPr>
          <w:rFonts w:asciiTheme="minorEastAsia" w:hAnsiTheme="minorEastAsia" w:hint="eastAsia"/>
          <w:szCs w:val="21"/>
        </w:rPr>
        <w:t>）</w:t>
      </w:r>
      <w:r w:rsidR="00E165F9" w:rsidRPr="00337F4B">
        <w:rPr>
          <w:rFonts w:asciiTheme="minorEastAsia" w:hAnsiTheme="minorEastAsia" w:hint="eastAsia"/>
          <w:szCs w:val="21"/>
        </w:rPr>
        <w:t>暴力団員</w:t>
      </w:r>
      <w:r w:rsidR="00250D2B" w:rsidRPr="00337F4B">
        <w:rPr>
          <w:rFonts w:asciiTheme="minorEastAsia" w:hAnsiTheme="minorEastAsia" w:hint="eastAsia"/>
          <w:szCs w:val="21"/>
        </w:rPr>
        <w:t>等</w:t>
      </w:r>
      <w:r w:rsidR="00E165F9" w:rsidRPr="00337F4B">
        <w:rPr>
          <w:rFonts w:asciiTheme="minorEastAsia" w:hAnsiTheme="minorEastAsia" w:hint="eastAsia"/>
          <w:szCs w:val="21"/>
        </w:rPr>
        <w:t>による不当介入</w:t>
      </w:r>
    </w:p>
    <w:p w14:paraId="749327AC" w14:textId="094B3F31" w:rsidR="00553986" w:rsidRDefault="00553986" w:rsidP="00553986">
      <w:pPr>
        <w:ind w:leftChars="200" w:left="420" w:firstLineChars="100" w:firstLine="210"/>
        <w:rPr>
          <w:rFonts w:asciiTheme="minorEastAsia" w:hAnsiTheme="minorEastAsia" w:cs="Times New Roman"/>
          <w:szCs w:val="21"/>
        </w:rPr>
      </w:pPr>
      <w:r w:rsidRPr="00553986">
        <w:rPr>
          <w:rFonts w:asciiTheme="minorEastAsia" w:hAnsiTheme="minorEastAsia" w:cs="Times New Roman" w:hint="eastAsia"/>
          <w:szCs w:val="21"/>
        </w:rPr>
        <w:t>指定管理者若しくは当該業務の一部を受託した者又は請け負った者が、当該業務の実施に当たり、</w:t>
      </w:r>
      <w:r w:rsidR="004051C0" w:rsidRPr="00C4111B">
        <w:rPr>
          <w:rFonts w:asciiTheme="minorEastAsia" w:hAnsiTheme="minorEastAsia" w:cs="Times New Roman" w:hint="eastAsia"/>
          <w:szCs w:val="21"/>
        </w:rPr>
        <w:t>暴力団員による不当な行為の防止等に関する法律第２条第６号に規定する暴力団員又は大阪市暴力団排除条例（平成</w:t>
      </w:r>
      <w:r w:rsidR="004051C0" w:rsidRPr="00C4111B">
        <w:rPr>
          <w:rFonts w:asciiTheme="minorEastAsia" w:hAnsiTheme="minorEastAsia" w:cs="Times New Roman"/>
          <w:szCs w:val="21"/>
        </w:rPr>
        <w:t>23年大阪市条例第10号）第２条第３号に規定する暴力団密接関係者</w:t>
      </w:r>
      <w:r w:rsidRPr="00553986">
        <w:rPr>
          <w:rFonts w:asciiTheme="minorEastAsia" w:hAnsiTheme="minorEastAsia" w:cs="Times New Roman" w:hint="eastAsia"/>
          <w:szCs w:val="21"/>
        </w:rPr>
        <w:t>から妨害又は不当要求を受けたときは、速やかに大阪市に報告するとともに、警察への届出を行っていただくことになります。</w:t>
      </w:r>
    </w:p>
    <w:p w14:paraId="20C0DC96" w14:textId="77777777" w:rsidR="00553986" w:rsidRPr="00337F4B" w:rsidRDefault="00553986" w:rsidP="00553986">
      <w:pPr>
        <w:ind w:leftChars="200" w:left="420" w:firstLineChars="100" w:firstLine="210"/>
        <w:rPr>
          <w:rFonts w:asciiTheme="minorEastAsia" w:hAnsiTheme="minorEastAsia" w:cs="Times New Roman"/>
          <w:szCs w:val="21"/>
        </w:rPr>
      </w:pPr>
    </w:p>
    <w:p w14:paraId="09F7052E" w14:textId="5A89D1FF" w:rsidR="00E165F9" w:rsidRPr="00337F4B" w:rsidRDefault="004062EC" w:rsidP="00C4111B">
      <w:pPr>
        <w:ind w:firstLineChars="50" w:firstLine="105"/>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3</w:t>
      </w:r>
      <w:r w:rsidRPr="00337F4B">
        <w:rPr>
          <w:rFonts w:asciiTheme="minorEastAsia" w:hAnsiTheme="minorEastAsia" w:hint="eastAsia"/>
          <w:szCs w:val="21"/>
        </w:rPr>
        <w:t>）</w:t>
      </w:r>
      <w:r w:rsidR="0038218B" w:rsidRPr="00337F4B">
        <w:rPr>
          <w:rFonts w:asciiTheme="minorEastAsia" w:hAnsiTheme="minorEastAsia" w:hint="eastAsia"/>
          <w:szCs w:val="21"/>
        </w:rPr>
        <w:t>障がい</w:t>
      </w:r>
      <w:r w:rsidR="00E165F9" w:rsidRPr="00337F4B">
        <w:rPr>
          <w:rFonts w:asciiTheme="minorEastAsia" w:hAnsiTheme="minorEastAsia" w:hint="eastAsia"/>
          <w:szCs w:val="21"/>
        </w:rPr>
        <w:t>者法定雇用率達成への取組み</w:t>
      </w:r>
    </w:p>
    <w:p w14:paraId="648E703A" w14:textId="639E1603" w:rsidR="00E165F9" w:rsidRPr="00337F4B" w:rsidRDefault="00E165F9" w:rsidP="001A3FB0">
      <w:pPr>
        <w:ind w:leftChars="200" w:left="420" w:firstLineChars="100" w:firstLine="210"/>
        <w:rPr>
          <w:rFonts w:asciiTheme="minorEastAsia" w:hAnsiTheme="minorEastAsia" w:cs="Times New Roman"/>
          <w:szCs w:val="21"/>
        </w:rPr>
      </w:pPr>
      <w:r w:rsidRPr="001E4D1A">
        <w:rPr>
          <w:rFonts w:asciiTheme="minorEastAsia" w:hAnsiTheme="minorEastAsia" w:cs="Times New Roman" w:hint="eastAsia"/>
          <w:szCs w:val="21"/>
        </w:rPr>
        <w:t>障害者の雇用の促進等に関する法律</w:t>
      </w:r>
      <w:r w:rsidR="0038218B" w:rsidRPr="001E4D1A">
        <w:rPr>
          <w:rFonts w:asciiTheme="minorEastAsia" w:hAnsiTheme="minorEastAsia" w:cs="Times New Roman" w:hint="eastAsia"/>
          <w:szCs w:val="21"/>
        </w:rPr>
        <w:t>（昭和35年法律第123号）</w:t>
      </w:r>
      <w:r w:rsidRPr="001E4D1A">
        <w:rPr>
          <w:rFonts w:asciiTheme="minorEastAsia" w:hAnsiTheme="minorEastAsia" w:cs="Times New Roman" w:hint="eastAsia"/>
          <w:szCs w:val="21"/>
        </w:rPr>
        <w:t>では、事業主に対し、法定雇用率を達成する義務を課しています。</w:t>
      </w:r>
    </w:p>
    <w:p w14:paraId="47745BF4" w14:textId="1950DC09" w:rsidR="00E165F9" w:rsidRPr="00337F4B" w:rsidRDefault="0038218B" w:rsidP="001A3FB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応募段階で法定雇用率を達成できていない場合は、障</w:t>
      </w:r>
      <w:r w:rsidR="00E165F9" w:rsidRPr="00337F4B">
        <w:rPr>
          <w:rFonts w:asciiTheme="minorEastAsia" w:hAnsiTheme="minorEastAsia" w:cs="Times New Roman" w:hint="eastAsia"/>
          <w:szCs w:val="21"/>
        </w:rPr>
        <w:t>がい者雇入れ計画に基づき、</w:t>
      </w:r>
      <w:r w:rsidR="0097064E" w:rsidRPr="00337F4B">
        <w:rPr>
          <w:rFonts w:asciiTheme="minorEastAsia" w:hAnsiTheme="minorEastAsia" w:cs="Times New Roman" w:hint="eastAsia"/>
          <w:szCs w:val="21"/>
        </w:rPr>
        <w:t>葬祭場</w:t>
      </w:r>
      <w:r w:rsidR="00122168" w:rsidRPr="00337F4B">
        <w:rPr>
          <w:rFonts w:asciiTheme="minorEastAsia" w:hAnsiTheme="minorEastAsia" w:cs="Times New Roman" w:hint="eastAsia"/>
          <w:szCs w:val="21"/>
        </w:rPr>
        <w:t>における雇用を中心に誠実に履行してください。</w:t>
      </w:r>
    </w:p>
    <w:p w14:paraId="55F87548" w14:textId="08F05D57" w:rsidR="00E165F9" w:rsidRDefault="00E165F9" w:rsidP="001A3FB0">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また、指定期間中に法定雇用率を下回った場合は、</w:t>
      </w:r>
      <w:r w:rsidR="00402DCC" w:rsidRPr="00337F4B">
        <w:rPr>
          <w:rFonts w:asciiTheme="minorEastAsia" w:hAnsiTheme="minorEastAsia" w:cs="Times New Roman" w:hint="eastAsia"/>
          <w:szCs w:val="21"/>
        </w:rPr>
        <w:t>本市</w:t>
      </w:r>
      <w:r w:rsidR="0038218B" w:rsidRPr="00337F4B">
        <w:rPr>
          <w:rFonts w:asciiTheme="minorEastAsia" w:hAnsiTheme="minorEastAsia" w:cs="Times New Roman" w:hint="eastAsia"/>
          <w:szCs w:val="21"/>
        </w:rPr>
        <w:t>に障</w:t>
      </w:r>
      <w:r w:rsidRPr="00337F4B">
        <w:rPr>
          <w:rFonts w:asciiTheme="minorEastAsia" w:hAnsiTheme="minorEastAsia" w:cs="Times New Roman" w:hint="eastAsia"/>
          <w:szCs w:val="21"/>
        </w:rPr>
        <w:t>がい者雇い入れ計画書を提出し、計画に基づき職員を雇用し、法定雇用率を達成してください。</w:t>
      </w:r>
    </w:p>
    <w:p w14:paraId="5DFD929D" w14:textId="77777777" w:rsidR="00A8518D" w:rsidRPr="00337F4B" w:rsidRDefault="00A8518D" w:rsidP="001A3FB0">
      <w:pPr>
        <w:ind w:leftChars="200" w:left="420" w:firstLineChars="100" w:firstLine="210"/>
        <w:rPr>
          <w:rFonts w:asciiTheme="minorEastAsia" w:hAnsiTheme="minorEastAsia" w:cs="Times New Roman"/>
          <w:szCs w:val="21"/>
        </w:rPr>
      </w:pPr>
    </w:p>
    <w:p w14:paraId="31F99392" w14:textId="744A16A6" w:rsidR="00E165F9" w:rsidRPr="00337F4B" w:rsidRDefault="004062EC" w:rsidP="005D46C8">
      <w:pPr>
        <w:rPr>
          <w:rFonts w:asciiTheme="minorEastAsia" w:hAnsiTheme="minorEastAsia"/>
          <w:szCs w:val="21"/>
        </w:rPr>
      </w:pPr>
      <w:r w:rsidRPr="00337F4B">
        <w:rPr>
          <w:rFonts w:asciiTheme="minorEastAsia" w:hAnsiTheme="minorEastAsia" w:hint="eastAsia"/>
          <w:szCs w:val="21"/>
        </w:rPr>
        <w:t>（1</w:t>
      </w:r>
      <w:r w:rsidR="00744ABC" w:rsidRPr="00337F4B">
        <w:rPr>
          <w:rFonts w:asciiTheme="minorEastAsia" w:hAnsiTheme="minorEastAsia" w:hint="eastAsia"/>
          <w:szCs w:val="21"/>
        </w:rPr>
        <w:t>4</w:t>
      </w:r>
      <w:r w:rsidRPr="00337F4B">
        <w:rPr>
          <w:rFonts w:asciiTheme="minorEastAsia" w:hAnsiTheme="minorEastAsia" w:hint="eastAsia"/>
          <w:szCs w:val="21"/>
        </w:rPr>
        <w:t>）</w:t>
      </w:r>
      <w:r w:rsidR="00E165F9" w:rsidRPr="00337F4B">
        <w:rPr>
          <w:rFonts w:asciiTheme="minorEastAsia" w:hAnsiTheme="minorEastAsia" w:hint="eastAsia"/>
          <w:szCs w:val="21"/>
        </w:rPr>
        <w:t>環境への配慮について</w:t>
      </w:r>
    </w:p>
    <w:p w14:paraId="65809650" w14:textId="2CF4A20E" w:rsidR="00122168" w:rsidRPr="00337F4B" w:rsidRDefault="00122168"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指定管理者は、大阪市環境基本条例（平成７年大阪市条例第24号）第５条に規定する環境への負荷の低減その他の環境の保全及び創造に関する責務を果たしていただきます。</w:t>
      </w:r>
    </w:p>
    <w:p w14:paraId="752AEE9B" w14:textId="7DCF4FD3" w:rsidR="00640419" w:rsidRPr="00337F4B" w:rsidRDefault="00640419" w:rsidP="004062EC">
      <w:pPr>
        <w:ind w:leftChars="200" w:left="420" w:firstLineChars="100" w:firstLine="210"/>
        <w:rPr>
          <w:rFonts w:asciiTheme="minorEastAsia" w:hAnsiTheme="minorEastAsia" w:cs="Times New Roman"/>
          <w:szCs w:val="21"/>
        </w:rPr>
      </w:pPr>
    </w:p>
    <w:p w14:paraId="781DB3A2" w14:textId="4A9C04B4" w:rsidR="00144876" w:rsidRPr="00337F4B" w:rsidRDefault="00C601F8" w:rsidP="00144876">
      <w:pPr>
        <w:rPr>
          <w:rFonts w:asciiTheme="majorEastAsia" w:eastAsiaTheme="majorEastAsia" w:hAnsiTheme="majorEastAsia"/>
          <w:szCs w:val="21"/>
        </w:rPr>
      </w:pPr>
      <w:r w:rsidRPr="00337F4B">
        <w:rPr>
          <w:rFonts w:asciiTheme="majorEastAsia" w:eastAsiaTheme="majorEastAsia" w:hAnsiTheme="majorEastAsia" w:hint="eastAsia"/>
          <w:szCs w:val="21"/>
        </w:rPr>
        <w:t>５</w:t>
      </w:r>
      <w:r w:rsidR="00144876" w:rsidRPr="00337F4B">
        <w:rPr>
          <w:rFonts w:asciiTheme="majorEastAsia" w:eastAsiaTheme="majorEastAsia" w:hAnsiTheme="majorEastAsia" w:hint="eastAsia"/>
          <w:szCs w:val="21"/>
        </w:rPr>
        <w:t xml:space="preserve">　その他</w:t>
      </w:r>
    </w:p>
    <w:p w14:paraId="39FB06E3" w14:textId="0BBAA8D1" w:rsidR="003011E3" w:rsidRPr="00337F4B" w:rsidRDefault="003309F2" w:rsidP="003309F2">
      <w:pPr>
        <w:rPr>
          <w:rFonts w:asciiTheme="minorEastAsia" w:hAnsiTheme="minorEastAsia"/>
          <w:szCs w:val="21"/>
        </w:rPr>
      </w:pPr>
      <w:r w:rsidRPr="00337F4B">
        <w:rPr>
          <w:rFonts w:asciiTheme="minorEastAsia" w:hAnsiTheme="minorEastAsia" w:hint="eastAsia"/>
          <w:szCs w:val="21"/>
        </w:rPr>
        <w:t>（１）</w:t>
      </w:r>
      <w:r w:rsidR="003011E3" w:rsidRPr="00337F4B">
        <w:rPr>
          <w:rFonts w:asciiTheme="minorEastAsia" w:hAnsiTheme="minorEastAsia" w:hint="eastAsia"/>
          <w:szCs w:val="21"/>
        </w:rPr>
        <w:t>事務所の使用目的の限定</w:t>
      </w:r>
    </w:p>
    <w:p w14:paraId="7B771BE6" w14:textId="76AB407A" w:rsidR="003011E3" w:rsidRPr="00337F4B" w:rsidRDefault="003011E3"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葬祭場の事務所を葬祭場の管理以外の目的で使用してはなりません。</w:t>
      </w:r>
    </w:p>
    <w:p w14:paraId="7E97DA9D" w14:textId="1904941A" w:rsidR="003011E3" w:rsidRPr="00337F4B" w:rsidRDefault="003309F2" w:rsidP="003309F2">
      <w:pPr>
        <w:rPr>
          <w:rFonts w:asciiTheme="minorEastAsia" w:hAnsiTheme="minorEastAsia"/>
          <w:szCs w:val="21"/>
        </w:rPr>
      </w:pPr>
      <w:r w:rsidRPr="00337F4B">
        <w:rPr>
          <w:rFonts w:asciiTheme="minorEastAsia" w:hAnsiTheme="minorEastAsia" w:hint="eastAsia"/>
          <w:szCs w:val="21"/>
        </w:rPr>
        <w:t>（２）</w:t>
      </w:r>
      <w:r w:rsidR="003011E3" w:rsidRPr="00337F4B">
        <w:rPr>
          <w:rFonts w:asciiTheme="minorEastAsia" w:hAnsiTheme="minorEastAsia" w:hint="eastAsia"/>
          <w:szCs w:val="21"/>
        </w:rPr>
        <w:t>保険加入</w:t>
      </w:r>
    </w:p>
    <w:p w14:paraId="7B664472" w14:textId="1EC9869E" w:rsidR="00D3081A" w:rsidRDefault="00D3081A" w:rsidP="004062EC">
      <w:pPr>
        <w:ind w:leftChars="200" w:left="420" w:firstLineChars="100" w:firstLine="210"/>
        <w:rPr>
          <w:rFonts w:asciiTheme="minorEastAsia" w:hAnsiTheme="minorEastAsia" w:cs="Times New Roman"/>
          <w:szCs w:val="21"/>
        </w:rPr>
      </w:pPr>
      <w:r w:rsidRPr="00337F4B">
        <w:rPr>
          <w:rFonts w:asciiTheme="minorEastAsia" w:hAnsiTheme="minorEastAsia" w:cs="Times New Roman" w:hint="eastAsia"/>
          <w:szCs w:val="21"/>
        </w:rPr>
        <w:t>指定管理者は、当該業務を実施するに当たっての事故等に対応するため、リスクに応じた必要な保険に入っていただき、それを証明する書類を</w:t>
      </w:r>
      <w:r w:rsidR="00402DCC" w:rsidRPr="00337F4B">
        <w:rPr>
          <w:rFonts w:asciiTheme="minorEastAsia" w:hAnsiTheme="minorEastAsia" w:cs="Times New Roman" w:hint="eastAsia"/>
          <w:szCs w:val="21"/>
        </w:rPr>
        <w:t>本市</w:t>
      </w:r>
      <w:r w:rsidRPr="00337F4B">
        <w:rPr>
          <w:rFonts w:asciiTheme="minorEastAsia" w:hAnsiTheme="minorEastAsia" w:cs="Times New Roman" w:hint="eastAsia"/>
          <w:szCs w:val="21"/>
        </w:rPr>
        <w:t>に提出していただきます。</w:t>
      </w:r>
    </w:p>
    <w:p w14:paraId="3B875DD5" w14:textId="27979803" w:rsidR="00144876" w:rsidRPr="000E25A0" w:rsidRDefault="00144876" w:rsidP="00D05889">
      <w:pPr>
        <w:rPr>
          <w:rFonts w:asciiTheme="minorEastAsia" w:hAnsiTheme="minorEastAsia" w:cs="Times New Roman"/>
          <w:szCs w:val="21"/>
        </w:rPr>
      </w:pPr>
    </w:p>
    <w:sectPr w:rsidR="00144876" w:rsidRPr="000E25A0" w:rsidSect="00DD19AA">
      <w:headerReference w:type="default" r:id="rId8"/>
      <w:footerReference w:type="default" r:id="rId9"/>
      <w:pgSz w:w="11906" w:h="16838" w:code="9"/>
      <w:pgMar w:top="1418" w:right="1418" w:bottom="1418" w:left="1418" w:header="851" w:footer="454"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CBA9" w14:textId="77777777" w:rsidR="00DD4A7B" w:rsidRDefault="00DD4A7B" w:rsidP="00006E2C">
      <w:r>
        <w:separator/>
      </w:r>
    </w:p>
  </w:endnote>
  <w:endnote w:type="continuationSeparator" w:id="0">
    <w:p w14:paraId="37077D0D" w14:textId="77777777" w:rsidR="00DD4A7B" w:rsidRDefault="00DD4A7B" w:rsidP="0000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9CA4" w14:textId="3527D864" w:rsidR="00006E2C" w:rsidRPr="00845358" w:rsidRDefault="00C17889">
    <w:pPr>
      <w:pStyle w:val="a8"/>
      <w:jc w:val="center"/>
      <w:rPr>
        <w:rFonts w:ascii="ＭＳ 明朝" w:eastAsia="ＭＳ 明朝" w:hAnsi="ＭＳ 明朝"/>
        <w:sz w:val="20"/>
        <w:szCs w:val="20"/>
      </w:rPr>
    </w:pPr>
    <w:r w:rsidRPr="00845358">
      <w:rPr>
        <w:rFonts w:ascii="ＭＳ 明朝" w:eastAsia="ＭＳ 明朝" w:hAnsi="ＭＳ 明朝" w:hint="eastAsia"/>
        <w:sz w:val="20"/>
        <w:szCs w:val="20"/>
      </w:rPr>
      <w:t>―</w:t>
    </w:r>
    <w:r w:rsidRPr="00845358">
      <w:rPr>
        <w:rFonts w:ascii="ＭＳ 明朝" w:eastAsia="ＭＳ 明朝" w:hAnsi="ＭＳ 明朝"/>
        <w:sz w:val="20"/>
        <w:szCs w:val="20"/>
      </w:rPr>
      <w:fldChar w:fldCharType="begin"/>
    </w:r>
    <w:r w:rsidRPr="00845358">
      <w:rPr>
        <w:rFonts w:ascii="ＭＳ 明朝" w:eastAsia="ＭＳ 明朝" w:hAnsi="ＭＳ 明朝"/>
        <w:sz w:val="20"/>
        <w:szCs w:val="20"/>
      </w:rPr>
      <w:instrText>PAGE   \* MERGEFORMAT</w:instrText>
    </w:r>
    <w:r w:rsidRPr="00845358">
      <w:rPr>
        <w:rFonts w:ascii="ＭＳ 明朝" w:eastAsia="ＭＳ 明朝" w:hAnsi="ＭＳ 明朝"/>
        <w:sz w:val="20"/>
        <w:szCs w:val="20"/>
      </w:rPr>
      <w:fldChar w:fldCharType="separate"/>
    </w:r>
    <w:r w:rsidR="00337F4B" w:rsidRPr="00337F4B">
      <w:rPr>
        <w:rFonts w:ascii="ＭＳ 明朝" w:eastAsia="ＭＳ 明朝" w:hAnsi="ＭＳ 明朝"/>
        <w:noProof/>
        <w:sz w:val="20"/>
        <w:szCs w:val="20"/>
        <w:lang w:val="ja-JP"/>
      </w:rPr>
      <w:t>11</w:t>
    </w:r>
    <w:r w:rsidRPr="00845358">
      <w:rPr>
        <w:rFonts w:ascii="ＭＳ 明朝" w:eastAsia="ＭＳ 明朝" w:hAnsi="ＭＳ 明朝"/>
        <w:sz w:val="20"/>
        <w:szCs w:val="20"/>
      </w:rPr>
      <w:fldChar w:fldCharType="end"/>
    </w:r>
    <w:r w:rsidRPr="00845358">
      <w:rPr>
        <w:rFonts w:ascii="ＭＳ 明朝" w:eastAsia="ＭＳ 明朝" w:hAnsi="ＭＳ 明朝" w:hint="eastAsia"/>
        <w:sz w:val="20"/>
        <w:szCs w:val="20"/>
      </w:rPr>
      <w:t>―</w:t>
    </w:r>
  </w:p>
  <w:p w14:paraId="4C7FFFB7" w14:textId="77777777" w:rsidR="00006E2C" w:rsidRDefault="00006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FBEE" w14:textId="77777777" w:rsidR="00DD4A7B" w:rsidRDefault="00DD4A7B" w:rsidP="00006E2C">
      <w:r>
        <w:separator/>
      </w:r>
    </w:p>
  </w:footnote>
  <w:footnote w:type="continuationSeparator" w:id="0">
    <w:p w14:paraId="0100EF78" w14:textId="77777777" w:rsidR="00DD4A7B" w:rsidRDefault="00DD4A7B" w:rsidP="0000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5857" w14:textId="6DB5D26D" w:rsidR="001B008D" w:rsidRDefault="001B008D" w:rsidP="001B008D">
    <w:pPr>
      <w:pStyle w:val="a6"/>
      <w:jc w:val="left"/>
      <w:rPr>
        <w:rFonts w:asciiTheme="majorEastAsia" w:eastAsiaTheme="majorEastAsia" w:hAnsiTheme="majorEastAsia"/>
        <w:sz w:val="16"/>
        <w:szCs w:val="16"/>
      </w:rPr>
    </w:pPr>
  </w:p>
  <w:p w14:paraId="0EA648E3" w14:textId="77777777" w:rsidR="00C846C7" w:rsidRDefault="00C846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38"/>
    <w:multiLevelType w:val="hybridMultilevel"/>
    <w:tmpl w:val="56125A62"/>
    <w:lvl w:ilvl="0" w:tplc="E248A3D0">
      <w:start w:val="1"/>
      <w:numFmt w:val="decimalEnclosedCircle"/>
      <w:lvlText w:val="%1"/>
      <w:lvlJc w:val="left"/>
      <w:pPr>
        <w:ind w:left="1633" w:hanging="360"/>
      </w:pPr>
      <w:rPr>
        <w:rFonts w:asciiTheme="minorEastAsia" w:eastAsiaTheme="minorEastAsia" w:hAnsiTheme="minorEastAsia" w:cstheme="minorBidi"/>
      </w:rPr>
    </w:lvl>
    <w:lvl w:ilvl="1" w:tplc="04090017" w:tentative="1">
      <w:start w:val="1"/>
      <w:numFmt w:val="aiueoFullWidth"/>
      <w:lvlText w:val="(%2)"/>
      <w:lvlJc w:val="left"/>
      <w:pPr>
        <w:ind w:left="2153" w:hanging="440"/>
      </w:pPr>
    </w:lvl>
    <w:lvl w:ilvl="2" w:tplc="04090011" w:tentative="1">
      <w:start w:val="1"/>
      <w:numFmt w:val="decimalEnclosedCircle"/>
      <w:lvlText w:val="%3"/>
      <w:lvlJc w:val="left"/>
      <w:pPr>
        <w:ind w:left="2593" w:hanging="440"/>
      </w:pPr>
    </w:lvl>
    <w:lvl w:ilvl="3" w:tplc="0409000F" w:tentative="1">
      <w:start w:val="1"/>
      <w:numFmt w:val="decimal"/>
      <w:lvlText w:val="%4."/>
      <w:lvlJc w:val="left"/>
      <w:pPr>
        <w:ind w:left="3033" w:hanging="440"/>
      </w:pPr>
    </w:lvl>
    <w:lvl w:ilvl="4" w:tplc="04090017" w:tentative="1">
      <w:start w:val="1"/>
      <w:numFmt w:val="aiueoFullWidth"/>
      <w:lvlText w:val="(%5)"/>
      <w:lvlJc w:val="left"/>
      <w:pPr>
        <w:ind w:left="3473" w:hanging="440"/>
      </w:pPr>
    </w:lvl>
    <w:lvl w:ilvl="5" w:tplc="04090011" w:tentative="1">
      <w:start w:val="1"/>
      <w:numFmt w:val="decimalEnclosedCircle"/>
      <w:lvlText w:val="%6"/>
      <w:lvlJc w:val="left"/>
      <w:pPr>
        <w:ind w:left="3913" w:hanging="440"/>
      </w:pPr>
    </w:lvl>
    <w:lvl w:ilvl="6" w:tplc="0409000F" w:tentative="1">
      <w:start w:val="1"/>
      <w:numFmt w:val="decimal"/>
      <w:lvlText w:val="%7."/>
      <w:lvlJc w:val="left"/>
      <w:pPr>
        <w:ind w:left="4353" w:hanging="440"/>
      </w:pPr>
    </w:lvl>
    <w:lvl w:ilvl="7" w:tplc="04090017" w:tentative="1">
      <w:start w:val="1"/>
      <w:numFmt w:val="aiueoFullWidth"/>
      <w:lvlText w:val="(%8)"/>
      <w:lvlJc w:val="left"/>
      <w:pPr>
        <w:ind w:left="4793" w:hanging="440"/>
      </w:pPr>
    </w:lvl>
    <w:lvl w:ilvl="8" w:tplc="04090011" w:tentative="1">
      <w:start w:val="1"/>
      <w:numFmt w:val="decimalEnclosedCircle"/>
      <w:lvlText w:val="%9"/>
      <w:lvlJc w:val="left"/>
      <w:pPr>
        <w:ind w:left="5233" w:hanging="440"/>
      </w:pPr>
    </w:lvl>
  </w:abstractNum>
  <w:abstractNum w:abstractNumId="1" w15:restartNumberingAfterBreak="0">
    <w:nsid w:val="0BE57160"/>
    <w:multiLevelType w:val="hybridMultilevel"/>
    <w:tmpl w:val="FD3A2B06"/>
    <w:lvl w:ilvl="0" w:tplc="1FC06688">
      <w:start w:val="1"/>
      <w:numFmt w:val="bullet"/>
      <w:lvlText w:val="・"/>
      <w:lvlJc w:val="left"/>
      <w:pPr>
        <w:ind w:left="1213" w:hanging="360"/>
      </w:pPr>
      <w:rPr>
        <w:rFonts w:ascii="ＭＳ 明朝" w:eastAsia="ＭＳ 明朝" w:hAnsi="ＭＳ 明朝" w:cstheme="minorBidi" w:hint="eastAsia"/>
      </w:rPr>
    </w:lvl>
    <w:lvl w:ilvl="1" w:tplc="0409000B" w:tentative="1">
      <w:start w:val="1"/>
      <w:numFmt w:val="bullet"/>
      <w:lvlText w:val=""/>
      <w:lvlJc w:val="left"/>
      <w:pPr>
        <w:ind w:left="1733" w:hanging="440"/>
      </w:pPr>
      <w:rPr>
        <w:rFonts w:ascii="Wingdings" w:hAnsi="Wingdings" w:hint="default"/>
      </w:rPr>
    </w:lvl>
    <w:lvl w:ilvl="2" w:tplc="0409000D" w:tentative="1">
      <w:start w:val="1"/>
      <w:numFmt w:val="bullet"/>
      <w:lvlText w:val=""/>
      <w:lvlJc w:val="left"/>
      <w:pPr>
        <w:ind w:left="2173" w:hanging="440"/>
      </w:pPr>
      <w:rPr>
        <w:rFonts w:ascii="Wingdings" w:hAnsi="Wingdings" w:hint="default"/>
      </w:rPr>
    </w:lvl>
    <w:lvl w:ilvl="3" w:tplc="04090001" w:tentative="1">
      <w:start w:val="1"/>
      <w:numFmt w:val="bullet"/>
      <w:lvlText w:val=""/>
      <w:lvlJc w:val="left"/>
      <w:pPr>
        <w:ind w:left="2613" w:hanging="440"/>
      </w:pPr>
      <w:rPr>
        <w:rFonts w:ascii="Wingdings" w:hAnsi="Wingdings" w:hint="default"/>
      </w:rPr>
    </w:lvl>
    <w:lvl w:ilvl="4" w:tplc="0409000B" w:tentative="1">
      <w:start w:val="1"/>
      <w:numFmt w:val="bullet"/>
      <w:lvlText w:val=""/>
      <w:lvlJc w:val="left"/>
      <w:pPr>
        <w:ind w:left="3053" w:hanging="440"/>
      </w:pPr>
      <w:rPr>
        <w:rFonts w:ascii="Wingdings" w:hAnsi="Wingdings" w:hint="default"/>
      </w:rPr>
    </w:lvl>
    <w:lvl w:ilvl="5" w:tplc="0409000D" w:tentative="1">
      <w:start w:val="1"/>
      <w:numFmt w:val="bullet"/>
      <w:lvlText w:val=""/>
      <w:lvlJc w:val="left"/>
      <w:pPr>
        <w:ind w:left="3493" w:hanging="440"/>
      </w:pPr>
      <w:rPr>
        <w:rFonts w:ascii="Wingdings" w:hAnsi="Wingdings" w:hint="default"/>
      </w:rPr>
    </w:lvl>
    <w:lvl w:ilvl="6" w:tplc="04090001" w:tentative="1">
      <w:start w:val="1"/>
      <w:numFmt w:val="bullet"/>
      <w:lvlText w:val=""/>
      <w:lvlJc w:val="left"/>
      <w:pPr>
        <w:ind w:left="3933" w:hanging="440"/>
      </w:pPr>
      <w:rPr>
        <w:rFonts w:ascii="Wingdings" w:hAnsi="Wingdings" w:hint="default"/>
      </w:rPr>
    </w:lvl>
    <w:lvl w:ilvl="7" w:tplc="0409000B" w:tentative="1">
      <w:start w:val="1"/>
      <w:numFmt w:val="bullet"/>
      <w:lvlText w:val=""/>
      <w:lvlJc w:val="left"/>
      <w:pPr>
        <w:ind w:left="4373" w:hanging="440"/>
      </w:pPr>
      <w:rPr>
        <w:rFonts w:ascii="Wingdings" w:hAnsi="Wingdings" w:hint="default"/>
      </w:rPr>
    </w:lvl>
    <w:lvl w:ilvl="8" w:tplc="0409000D" w:tentative="1">
      <w:start w:val="1"/>
      <w:numFmt w:val="bullet"/>
      <w:lvlText w:val=""/>
      <w:lvlJc w:val="left"/>
      <w:pPr>
        <w:ind w:left="4813" w:hanging="440"/>
      </w:pPr>
      <w:rPr>
        <w:rFonts w:ascii="Wingdings" w:hAnsi="Wingdings" w:hint="default"/>
      </w:rPr>
    </w:lvl>
  </w:abstractNum>
  <w:abstractNum w:abstractNumId="2" w15:restartNumberingAfterBreak="0">
    <w:nsid w:val="104E3FBC"/>
    <w:multiLevelType w:val="hybridMultilevel"/>
    <w:tmpl w:val="A94EBEDA"/>
    <w:lvl w:ilvl="0" w:tplc="4B22A45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3409A"/>
    <w:multiLevelType w:val="hybridMultilevel"/>
    <w:tmpl w:val="6A3E4FBE"/>
    <w:lvl w:ilvl="0" w:tplc="78583AAC">
      <w:start w:val="1"/>
      <w:numFmt w:val="decimalEnclosedCircle"/>
      <w:lvlText w:val="%1"/>
      <w:lvlJc w:val="left"/>
      <w:pPr>
        <w:ind w:left="1639" w:hanging="360"/>
      </w:pPr>
      <w:rPr>
        <w:rFonts w:hint="default"/>
      </w:rPr>
    </w:lvl>
    <w:lvl w:ilvl="1" w:tplc="04090017" w:tentative="1">
      <w:start w:val="1"/>
      <w:numFmt w:val="aiueoFullWidth"/>
      <w:lvlText w:val="(%2)"/>
      <w:lvlJc w:val="left"/>
      <w:pPr>
        <w:ind w:left="2159" w:hanging="440"/>
      </w:pPr>
    </w:lvl>
    <w:lvl w:ilvl="2" w:tplc="04090011" w:tentative="1">
      <w:start w:val="1"/>
      <w:numFmt w:val="decimalEnclosedCircle"/>
      <w:lvlText w:val="%3"/>
      <w:lvlJc w:val="left"/>
      <w:pPr>
        <w:ind w:left="2599" w:hanging="440"/>
      </w:pPr>
    </w:lvl>
    <w:lvl w:ilvl="3" w:tplc="0409000F" w:tentative="1">
      <w:start w:val="1"/>
      <w:numFmt w:val="decimal"/>
      <w:lvlText w:val="%4."/>
      <w:lvlJc w:val="left"/>
      <w:pPr>
        <w:ind w:left="3039" w:hanging="440"/>
      </w:pPr>
    </w:lvl>
    <w:lvl w:ilvl="4" w:tplc="04090017" w:tentative="1">
      <w:start w:val="1"/>
      <w:numFmt w:val="aiueoFullWidth"/>
      <w:lvlText w:val="(%5)"/>
      <w:lvlJc w:val="left"/>
      <w:pPr>
        <w:ind w:left="3479" w:hanging="440"/>
      </w:pPr>
    </w:lvl>
    <w:lvl w:ilvl="5" w:tplc="04090011" w:tentative="1">
      <w:start w:val="1"/>
      <w:numFmt w:val="decimalEnclosedCircle"/>
      <w:lvlText w:val="%6"/>
      <w:lvlJc w:val="left"/>
      <w:pPr>
        <w:ind w:left="3919" w:hanging="440"/>
      </w:pPr>
    </w:lvl>
    <w:lvl w:ilvl="6" w:tplc="0409000F" w:tentative="1">
      <w:start w:val="1"/>
      <w:numFmt w:val="decimal"/>
      <w:lvlText w:val="%7."/>
      <w:lvlJc w:val="left"/>
      <w:pPr>
        <w:ind w:left="4359" w:hanging="440"/>
      </w:pPr>
    </w:lvl>
    <w:lvl w:ilvl="7" w:tplc="04090017" w:tentative="1">
      <w:start w:val="1"/>
      <w:numFmt w:val="aiueoFullWidth"/>
      <w:lvlText w:val="(%8)"/>
      <w:lvlJc w:val="left"/>
      <w:pPr>
        <w:ind w:left="4799" w:hanging="440"/>
      </w:pPr>
    </w:lvl>
    <w:lvl w:ilvl="8" w:tplc="04090011" w:tentative="1">
      <w:start w:val="1"/>
      <w:numFmt w:val="decimalEnclosedCircle"/>
      <w:lvlText w:val="%9"/>
      <w:lvlJc w:val="left"/>
      <w:pPr>
        <w:ind w:left="5239" w:hanging="440"/>
      </w:pPr>
    </w:lvl>
  </w:abstractNum>
  <w:abstractNum w:abstractNumId="4" w15:restartNumberingAfterBreak="0">
    <w:nsid w:val="3530284F"/>
    <w:multiLevelType w:val="hybridMultilevel"/>
    <w:tmpl w:val="020E348C"/>
    <w:lvl w:ilvl="0" w:tplc="859C203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35577B15"/>
    <w:multiLevelType w:val="hybridMultilevel"/>
    <w:tmpl w:val="E6F27B22"/>
    <w:lvl w:ilvl="0" w:tplc="22ECFF6A">
      <w:start w:val="1"/>
      <w:numFmt w:val="decimal"/>
      <w:lvlText w:val="(%1)"/>
      <w:lvlJc w:val="left"/>
      <w:pPr>
        <w:ind w:left="370" w:hanging="360"/>
      </w:pPr>
      <w:rPr>
        <w:rFonts w:ascii="ＭＳ 明朝" w:eastAsia="ＭＳ 明朝" w:hAnsi="ＭＳ 明朝"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6" w15:restartNumberingAfterBreak="0">
    <w:nsid w:val="4B85025E"/>
    <w:multiLevelType w:val="hybridMultilevel"/>
    <w:tmpl w:val="079C3D7E"/>
    <w:lvl w:ilvl="0" w:tplc="63947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034E68"/>
    <w:multiLevelType w:val="hybridMultilevel"/>
    <w:tmpl w:val="847C131C"/>
    <w:lvl w:ilvl="0" w:tplc="D16E16D6">
      <w:start w:val="6"/>
      <w:numFmt w:val="aiueoFullWidth"/>
      <w:lvlText w:val="（%1）"/>
      <w:lvlJc w:val="left"/>
      <w:pPr>
        <w:ind w:left="1140" w:hanging="72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3E44144"/>
    <w:multiLevelType w:val="hybridMultilevel"/>
    <w:tmpl w:val="A936F504"/>
    <w:lvl w:ilvl="0" w:tplc="F058DF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3681317">
    <w:abstractNumId w:val="8"/>
  </w:num>
  <w:num w:numId="2" w16cid:durableId="655258757">
    <w:abstractNumId w:val="6"/>
  </w:num>
  <w:num w:numId="3" w16cid:durableId="14503423">
    <w:abstractNumId w:val="5"/>
  </w:num>
  <w:num w:numId="4" w16cid:durableId="404569069">
    <w:abstractNumId w:val="2"/>
  </w:num>
  <w:num w:numId="5" w16cid:durableId="1994942287">
    <w:abstractNumId w:val="1"/>
  </w:num>
  <w:num w:numId="6" w16cid:durableId="1840927791">
    <w:abstractNumId w:val="4"/>
  </w:num>
  <w:num w:numId="7" w16cid:durableId="955989388">
    <w:abstractNumId w:val="7"/>
  </w:num>
  <w:num w:numId="8" w16cid:durableId="1400012205">
    <w:abstractNumId w:val="3"/>
  </w:num>
  <w:num w:numId="9" w16cid:durableId="125065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GrammaticalErrors/>
  <w:proofState w:grammar="dirty"/>
  <w:defaultTabStop w:val="840"/>
  <w:drawingGridHorizontalSpacing w:val="105"/>
  <w:drawingGridVerticalSpacing w:val="411"/>
  <w:displayHorizont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2C"/>
    <w:rsid w:val="00005725"/>
    <w:rsid w:val="00005B72"/>
    <w:rsid w:val="00006E2C"/>
    <w:rsid w:val="00010CA7"/>
    <w:rsid w:val="000137FE"/>
    <w:rsid w:val="000170E4"/>
    <w:rsid w:val="00020286"/>
    <w:rsid w:val="00024D74"/>
    <w:rsid w:val="00026F73"/>
    <w:rsid w:val="00031A00"/>
    <w:rsid w:val="000328BD"/>
    <w:rsid w:val="00044008"/>
    <w:rsid w:val="000535DE"/>
    <w:rsid w:val="00054129"/>
    <w:rsid w:val="0005750F"/>
    <w:rsid w:val="00086764"/>
    <w:rsid w:val="000966C6"/>
    <w:rsid w:val="00097C10"/>
    <w:rsid w:val="000A5E1B"/>
    <w:rsid w:val="000B2DE1"/>
    <w:rsid w:val="000C4DF4"/>
    <w:rsid w:val="000C74C0"/>
    <w:rsid w:val="000D2CE9"/>
    <w:rsid w:val="000E0FAC"/>
    <w:rsid w:val="000E25A0"/>
    <w:rsid w:val="000E7E64"/>
    <w:rsid w:val="000F77F5"/>
    <w:rsid w:val="00122168"/>
    <w:rsid w:val="00144876"/>
    <w:rsid w:val="00150BFB"/>
    <w:rsid w:val="00166A27"/>
    <w:rsid w:val="00181CE5"/>
    <w:rsid w:val="00194484"/>
    <w:rsid w:val="001A0AE6"/>
    <w:rsid w:val="001A3FB0"/>
    <w:rsid w:val="001B008D"/>
    <w:rsid w:val="001B5BA9"/>
    <w:rsid w:val="001B6004"/>
    <w:rsid w:val="001D2737"/>
    <w:rsid w:val="001D772B"/>
    <w:rsid w:val="001D7EFF"/>
    <w:rsid w:val="001E44BE"/>
    <w:rsid w:val="001E4D1A"/>
    <w:rsid w:val="001F1A8E"/>
    <w:rsid w:val="00214557"/>
    <w:rsid w:val="00223B6C"/>
    <w:rsid w:val="00225D58"/>
    <w:rsid w:val="00230DDB"/>
    <w:rsid w:val="002322C7"/>
    <w:rsid w:val="002336CF"/>
    <w:rsid w:val="002370B0"/>
    <w:rsid w:val="00243E45"/>
    <w:rsid w:val="00246581"/>
    <w:rsid w:val="00250D2B"/>
    <w:rsid w:val="00262395"/>
    <w:rsid w:val="002627D5"/>
    <w:rsid w:val="0026331F"/>
    <w:rsid w:val="00266426"/>
    <w:rsid w:val="00266AB7"/>
    <w:rsid w:val="0026783C"/>
    <w:rsid w:val="00267BF3"/>
    <w:rsid w:val="00270B7C"/>
    <w:rsid w:val="00287BDF"/>
    <w:rsid w:val="00293663"/>
    <w:rsid w:val="002A0B7C"/>
    <w:rsid w:val="002A2EBF"/>
    <w:rsid w:val="002B30FF"/>
    <w:rsid w:val="002B5172"/>
    <w:rsid w:val="002B7A8E"/>
    <w:rsid w:val="002C6D08"/>
    <w:rsid w:val="002F2DA2"/>
    <w:rsid w:val="003011E3"/>
    <w:rsid w:val="00302DC8"/>
    <w:rsid w:val="0030474C"/>
    <w:rsid w:val="00305344"/>
    <w:rsid w:val="00306DB2"/>
    <w:rsid w:val="00307B51"/>
    <w:rsid w:val="00313312"/>
    <w:rsid w:val="0031542F"/>
    <w:rsid w:val="003213DE"/>
    <w:rsid w:val="00323FFE"/>
    <w:rsid w:val="00324059"/>
    <w:rsid w:val="003309F2"/>
    <w:rsid w:val="00332907"/>
    <w:rsid w:val="00337F4B"/>
    <w:rsid w:val="0034101F"/>
    <w:rsid w:val="003501B4"/>
    <w:rsid w:val="003518AA"/>
    <w:rsid w:val="00351A7E"/>
    <w:rsid w:val="00360F4B"/>
    <w:rsid w:val="00375772"/>
    <w:rsid w:val="0038218B"/>
    <w:rsid w:val="00386AA2"/>
    <w:rsid w:val="003A16B0"/>
    <w:rsid w:val="003A3AD4"/>
    <w:rsid w:val="003B0C42"/>
    <w:rsid w:val="003C4C76"/>
    <w:rsid w:val="003C5859"/>
    <w:rsid w:val="003D4551"/>
    <w:rsid w:val="003D4DE9"/>
    <w:rsid w:val="003D6BE5"/>
    <w:rsid w:val="00402DCC"/>
    <w:rsid w:val="004051C0"/>
    <w:rsid w:val="00405797"/>
    <w:rsid w:val="004062EC"/>
    <w:rsid w:val="00417652"/>
    <w:rsid w:val="004260A4"/>
    <w:rsid w:val="00431C39"/>
    <w:rsid w:val="004460E0"/>
    <w:rsid w:val="004469B3"/>
    <w:rsid w:val="00456695"/>
    <w:rsid w:val="00466FA2"/>
    <w:rsid w:val="0047361B"/>
    <w:rsid w:val="00474437"/>
    <w:rsid w:val="00474A15"/>
    <w:rsid w:val="00475739"/>
    <w:rsid w:val="004851BF"/>
    <w:rsid w:val="004C241A"/>
    <w:rsid w:val="004C3CE4"/>
    <w:rsid w:val="004C40CC"/>
    <w:rsid w:val="004D2CAE"/>
    <w:rsid w:val="004E18AD"/>
    <w:rsid w:val="004F2AEB"/>
    <w:rsid w:val="00502181"/>
    <w:rsid w:val="00503C76"/>
    <w:rsid w:val="00504D00"/>
    <w:rsid w:val="00510608"/>
    <w:rsid w:val="005168B8"/>
    <w:rsid w:val="00517369"/>
    <w:rsid w:val="00520128"/>
    <w:rsid w:val="0052199D"/>
    <w:rsid w:val="005259B8"/>
    <w:rsid w:val="0054604D"/>
    <w:rsid w:val="00551EA6"/>
    <w:rsid w:val="00552E8D"/>
    <w:rsid w:val="00553986"/>
    <w:rsid w:val="00567E38"/>
    <w:rsid w:val="0057503A"/>
    <w:rsid w:val="00590EE8"/>
    <w:rsid w:val="00597227"/>
    <w:rsid w:val="005A77F8"/>
    <w:rsid w:val="005B02C7"/>
    <w:rsid w:val="005B1E30"/>
    <w:rsid w:val="005B767F"/>
    <w:rsid w:val="005C2341"/>
    <w:rsid w:val="005D46C8"/>
    <w:rsid w:val="005E1E1C"/>
    <w:rsid w:val="005F43A4"/>
    <w:rsid w:val="005F5828"/>
    <w:rsid w:val="00611FDD"/>
    <w:rsid w:val="00613220"/>
    <w:rsid w:val="006205E8"/>
    <w:rsid w:val="00622A77"/>
    <w:rsid w:val="006304DA"/>
    <w:rsid w:val="00640419"/>
    <w:rsid w:val="00642454"/>
    <w:rsid w:val="006441A7"/>
    <w:rsid w:val="00646AE9"/>
    <w:rsid w:val="00647151"/>
    <w:rsid w:val="00647358"/>
    <w:rsid w:val="0065637D"/>
    <w:rsid w:val="00656F24"/>
    <w:rsid w:val="00661C63"/>
    <w:rsid w:val="00663074"/>
    <w:rsid w:val="0067727B"/>
    <w:rsid w:val="0069356F"/>
    <w:rsid w:val="00696819"/>
    <w:rsid w:val="006A2BAA"/>
    <w:rsid w:val="006B2245"/>
    <w:rsid w:val="006B6126"/>
    <w:rsid w:val="006C46AC"/>
    <w:rsid w:val="006E25C5"/>
    <w:rsid w:val="006E3366"/>
    <w:rsid w:val="006E5652"/>
    <w:rsid w:val="006F258E"/>
    <w:rsid w:val="00713987"/>
    <w:rsid w:val="00722372"/>
    <w:rsid w:val="00734E5D"/>
    <w:rsid w:val="00736E2F"/>
    <w:rsid w:val="00740B56"/>
    <w:rsid w:val="00743B12"/>
    <w:rsid w:val="00744ABC"/>
    <w:rsid w:val="00753EF2"/>
    <w:rsid w:val="00754EFD"/>
    <w:rsid w:val="00755798"/>
    <w:rsid w:val="00760FD4"/>
    <w:rsid w:val="007613C8"/>
    <w:rsid w:val="00763419"/>
    <w:rsid w:val="0077131E"/>
    <w:rsid w:val="007715A4"/>
    <w:rsid w:val="007718CB"/>
    <w:rsid w:val="00774F48"/>
    <w:rsid w:val="0078619A"/>
    <w:rsid w:val="00797CF4"/>
    <w:rsid w:val="007A5A06"/>
    <w:rsid w:val="007A67C9"/>
    <w:rsid w:val="007B3833"/>
    <w:rsid w:val="007E0ADA"/>
    <w:rsid w:val="007E1AB7"/>
    <w:rsid w:val="007E215A"/>
    <w:rsid w:val="007E40A0"/>
    <w:rsid w:val="007F426E"/>
    <w:rsid w:val="007F7853"/>
    <w:rsid w:val="007F7F9C"/>
    <w:rsid w:val="00802A17"/>
    <w:rsid w:val="00820A42"/>
    <w:rsid w:val="00827721"/>
    <w:rsid w:val="00830733"/>
    <w:rsid w:val="0083186A"/>
    <w:rsid w:val="008449BD"/>
    <w:rsid w:val="00845358"/>
    <w:rsid w:val="00845BB8"/>
    <w:rsid w:val="008656BC"/>
    <w:rsid w:val="008864AE"/>
    <w:rsid w:val="00891357"/>
    <w:rsid w:val="00891707"/>
    <w:rsid w:val="008A02C0"/>
    <w:rsid w:val="008A374F"/>
    <w:rsid w:val="008A423B"/>
    <w:rsid w:val="008A61B3"/>
    <w:rsid w:val="008B0A57"/>
    <w:rsid w:val="008C6704"/>
    <w:rsid w:val="008D5AD2"/>
    <w:rsid w:val="008E19E1"/>
    <w:rsid w:val="008E66CE"/>
    <w:rsid w:val="008E79EC"/>
    <w:rsid w:val="008F5734"/>
    <w:rsid w:val="00910DA9"/>
    <w:rsid w:val="00911D1D"/>
    <w:rsid w:val="00912DFC"/>
    <w:rsid w:val="0091392B"/>
    <w:rsid w:val="00913BC3"/>
    <w:rsid w:val="00917BE2"/>
    <w:rsid w:val="009224B6"/>
    <w:rsid w:val="009271F2"/>
    <w:rsid w:val="0092751B"/>
    <w:rsid w:val="00957CBC"/>
    <w:rsid w:val="0097064E"/>
    <w:rsid w:val="0097201C"/>
    <w:rsid w:val="00974545"/>
    <w:rsid w:val="00990198"/>
    <w:rsid w:val="00995460"/>
    <w:rsid w:val="00996A4C"/>
    <w:rsid w:val="009A48E8"/>
    <w:rsid w:val="009B6B19"/>
    <w:rsid w:val="00A104FF"/>
    <w:rsid w:val="00A2257C"/>
    <w:rsid w:val="00A30309"/>
    <w:rsid w:val="00A30C4D"/>
    <w:rsid w:val="00A42493"/>
    <w:rsid w:val="00A44B15"/>
    <w:rsid w:val="00A4725F"/>
    <w:rsid w:val="00A50A5F"/>
    <w:rsid w:val="00A60C61"/>
    <w:rsid w:val="00A6588A"/>
    <w:rsid w:val="00A72BCC"/>
    <w:rsid w:val="00A7762C"/>
    <w:rsid w:val="00A8518D"/>
    <w:rsid w:val="00A86C36"/>
    <w:rsid w:val="00A878AE"/>
    <w:rsid w:val="00A93BC0"/>
    <w:rsid w:val="00AA3BAA"/>
    <w:rsid w:val="00AA7F46"/>
    <w:rsid w:val="00AB1EC6"/>
    <w:rsid w:val="00AB264A"/>
    <w:rsid w:val="00AB357B"/>
    <w:rsid w:val="00AB542A"/>
    <w:rsid w:val="00AB77AB"/>
    <w:rsid w:val="00AC726A"/>
    <w:rsid w:val="00AD357A"/>
    <w:rsid w:val="00AD45EE"/>
    <w:rsid w:val="00AF3692"/>
    <w:rsid w:val="00AF5708"/>
    <w:rsid w:val="00AF59EC"/>
    <w:rsid w:val="00AF7F0E"/>
    <w:rsid w:val="00AF7F78"/>
    <w:rsid w:val="00B139AD"/>
    <w:rsid w:val="00B154F4"/>
    <w:rsid w:val="00B1592A"/>
    <w:rsid w:val="00B2002A"/>
    <w:rsid w:val="00B21995"/>
    <w:rsid w:val="00B24F6F"/>
    <w:rsid w:val="00B304F3"/>
    <w:rsid w:val="00B33907"/>
    <w:rsid w:val="00B43B41"/>
    <w:rsid w:val="00B64521"/>
    <w:rsid w:val="00B66072"/>
    <w:rsid w:val="00B72034"/>
    <w:rsid w:val="00B73BEE"/>
    <w:rsid w:val="00B773C8"/>
    <w:rsid w:val="00B92F6E"/>
    <w:rsid w:val="00BA6D9C"/>
    <w:rsid w:val="00BC00FF"/>
    <w:rsid w:val="00BC3A2A"/>
    <w:rsid w:val="00BC664A"/>
    <w:rsid w:val="00BD29EB"/>
    <w:rsid w:val="00BE3929"/>
    <w:rsid w:val="00BE5A3B"/>
    <w:rsid w:val="00BF364F"/>
    <w:rsid w:val="00BF4A80"/>
    <w:rsid w:val="00C00A4C"/>
    <w:rsid w:val="00C067E8"/>
    <w:rsid w:val="00C07786"/>
    <w:rsid w:val="00C10AA9"/>
    <w:rsid w:val="00C12E73"/>
    <w:rsid w:val="00C17889"/>
    <w:rsid w:val="00C255DE"/>
    <w:rsid w:val="00C25F34"/>
    <w:rsid w:val="00C4111B"/>
    <w:rsid w:val="00C4389B"/>
    <w:rsid w:val="00C44183"/>
    <w:rsid w:val="00C509DC"/>
    <w:rsid w:val="00C5122F"/>
    <w:rsid w:val="00C5322E"/>
    <w:rsid w:val="00C601F8"/>
    <w:rsid w:val="00C677FB"/>
    <w:rsid w:val="00C8381D"/>
    <w:rsid w:val="00C846C7"/>
    <w:rsid w:val="00C871C6"/>
    <w:rsid w:val="00C87261"/>
    <w:rsid w:val="00CB5DBA"/>
    <w:rsid w:val="00CB5E8C"/>
    <w:rsid w:val="00CD0367"/>
    <w:rsid w:val="00CD1957"/>
    <w:rsid w:val="00CE4C8F"/>
    <w:rsid w:val="00D00F1A"/>
    <w:rsid w:val="00D05889"/>
    <w:rsid w:val="00D05C97"/>
    <w:rsid w:val="00D10FA1"/>
    <w:rsid w:val="00D17DE8"/>
    <w:rsid w:val="00D24F55"/>
    <w:rsid w:val="00D25A19"/>
    <w:rsid w:val="00D26635"/>
    <w:rsid w:val="00D3081A"/>
    <w:rsid w:val="00D3115F"/>
    <w:rsid w:val="00D53826"/>
    <w:rsid w:val="00D6650C"/>
    <w:rsid w:val="00D80B20"/>
    <w:rsid w:val="00D85215"/>
    <w:rsid w:val="00D854A9"/>
    <w:rsid w:val="00D876B8"/>
    <w:rsid w:val="00D87CB1"/>
    <w:rsid w:val="00D94133"/>
    <w:rsid w:val="00D94E3A"/>
    <w:rsid w:val="00D96000"/>
    <w:rsid w:val="00D97A29"/>
    <w:rsid w:val="00D97A2C"/>
    <w:rsid w:val="00DA0546"/>
    <w:rsid w:val="00DA110E"/>
    <w:rsid w:val="00DA4A6E"/>
    <w:rsid w:val="00DA561F"/>
    <w:rsid w:val="00DB286E"/>
    <w:rsid w:val="00DC3C3F"/>
    <w:rsid w:val="00DC5558"/>
    <w:rsid w:val="00DC5A2C"/>
    <w:rsid w:val="00DD0D5C"/>
    <w:rsid w:val="00DD19AA"/>
    <w:rsid w:val="00DD4A7B"/>
    <w:rsid w:val="00DD755A"/>
    <w:rsid w:val="00DD7EE9"/>
    <w:rsid w:val="00DE2829"/>
    <w:rsid w:val="00DE64D0"/>
    <w:rsid w:val="00DF42E1"/>
    <w:rsid w:val="00DF59D4"/>
    <w:rsid w:val="00E01D57"/>
    <w:rsid w:val="00E103DD"/>
    <w:rsid w:val="00E14DFC"/>
    <w:rsid w:val="00E165F9"/>
    <w:rsid w:val="00E242B8"/>
    <w:rsid w:val="00E3226B"/>
    <w:rsid w:val="00E379AF"/>
    <w:rsid w:val="00E42C8B"/>
    <w:rsid w:val="00E43EFB"/>
    <w:rsid w:val="00E50E03"/>
    <w:rsid w:val="00E52532"/>
    <w:rsid w:val="00E534DC"/>
    <w:rsid w:val="00E544DE"/>
    <w:rsid w:val="00E54F76"/>
    <w:rsid w:val="00E71225"/>
    <w:rsid w:val="00E71AD2"/>
    <w:rsid w:val="00E71F34"/>
    <w:rsid w:val="00E730D8"/>
    <w:rsid w:val="00E80C6C"/>
    <w:rsid w:val="00E81BAA"/>
    <w:rsid w:val="00E90E04"/>
    <w:rsid w:val="00EA7CEB"/>
    <w:rsid w:val="00EB2FD5"/>
    <w:rsid w:val="00EB348C"/>
    <w:rsid w:val="00EC2BD7"/>
    <w:rsid w:val="00EE137F"/>
    <w:rsid w:val="00EE401A"/>
    <w:rsid w:val="00EE5692"/>
    <w:rsid w:val="00EE7460"/>
    <w:rsid w:val="00EF08A3"/>
    <w:rsid w:val="00EF0C25"/>
    <w:rsid w:val="00EF1111"/>
    <w:rsid w:val="00F00320"/>
    <w:rsid w:val="00F13516"/>
    <w:rsid w:val="00F26B22"/>
    <w:rsid w:val="00F3216A"/>
    <w:rsid w:val="00F43CB5"/>
    <w:rsid w:val="00F46FE4"/>
    <w:rsid w:val="00F518E0"/>
    <w:rsid w:val="00F578A2"/>
    <w:rsid w:val="00F678F0"/>
    <w:rsid w:val="00F85FC4"/>
    <w:rsid w:val="00F86FB5"/>
    <w:rsid w:val="00F90DD8"/>
    <w:rsid w:val="00F94E50"/>
    <w:rsid w:val="00F973D6"/>
    <w:rsid w:val="00FA6AAF"/>
    <w:rsid w:val="00FB2036"/>
    <w:rsid w:val="00FB50F9"/>
    <w:rsid w:val="00FC2E6D"/>
    <w:rsid w:val="00FC413A"/>
    <w:rsid w:val="00FD2674"/>
    <w:rsid w:val="00FD7A92"/>
    <w:rsid w:val="00FE47F5"/>
    <w:rsid w:val="00FE6864"/>
    <w:rsid w:val="00FE7E25"/>
    <w:rsid w:val="00FF308A"/>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88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38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customStyle="1" w:styleId="Default">
    <w:name w:val="Default"/>
    <w:pPr>
      <w:widowControl w:val="0"/>
      <w:autoSpaceDE w:val="0"/>
      <w:autoSpaceDN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30D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DDB"/>
    <w:rPr>
      <w:rFonts w:asciiTheme="majorHAnsi" w:eastAsiaTheme="majorEastAsia" w:hAnsiTheme="majorHAnsi" w:cstheme="majorBidi"/>
      <w:sz w:val="18"/>
      <w:szCs w:val="18"/>
    </w:rPr>
  </w:style>
  <w:style w:type="character" w:customStyle="1" w:styleId="10">
    <w:name w:val="見出し 1 (文字)"/>
    <w:basedOn w:val="a0"/>
    <w:link w:val="1"/>
    <w:uiPriority w:val="9"/>
    <w:rsid w:val="00C8381D"/>
    <w:rPr>
      <w:rFonts w:asciiTheme="majorHAnsi" w:eastAsiaTheme="majorEastAsia" w:hAnsiTheme="majorHAnsi" w:cstheme="majorBidi"/>
      <w:sz w:val="24"/>
      <w:szCs w:val="24"/>
    </w:rPr>
  </w:style>
  <w:style w:type="paragraph" w:styleId="a6">
    <w:name w:val="header"/>
    <w:basedOn w:val="a"/>
    <w:link w:val="a7"/>
    <w:unhideWhenUsed/>
    <w:rsid w:val="00006E2C"/>
    <w:pPr>
      <w:tabs>
        <w:tab w:val="center" w:pos="4252"/>
        <w:tab w:val="right" w:pos="8504"/>
      </w:tabs>
      <w:snapToGrid w:val="0"/>
    </w:pPr>
  </w:style>
  <w:style w:type="character" w:customStyle="1" w:styleId="a7">
    <w:name w:val="ヘッダー (文字)"/>
    <w:basedOn w:val="a0"/>
    <w:link w:val="a6"/>
    <w:rsid w:val="00006E2C"/>
  </w:style>
  <w:style w:type="paragraph" w:styleId="a8">
    <w:name w:val="footer"/>
    <w:basedOn w:val="a"/>
    <w:link w:val="a9"/>
    <w:uiPriority w:val="99"/>
    <w:unhideWhenUsed/>
    <w:rsid w:val="00006E2C"/>
    <w:pPr>
      <w:tabs>
        <w:tab w:val="center" w:pos="4252"/>
        <w:tab w:val="right" w:pos="8504"/>
      </w:tabs>
      <w:snapToGrid w:val="0"/>
    </w:pPr>
  </w:style>
  <w:style w:type="character" w:customStyle="1" w:styleId="a9">
    <w:name w:val="フッター (文字)"/>
    <w:basedOn w:val="a0"/>
    <w:link w:val="a8"/>
    <w:uiPriority w:val="99"/>
    <w:rsid w:val="00006E2C"/>
  </w:style>
  <w:style w:type="character" w:styleId="aa">
    <w:name w:val="annotation reference"/>
    <w:basedOn w:val="a0"/>
    <w:uiPriority w:val="99"/>
    <w:semiHidden/>
    <w:unhideWhenUsed/>
    <w:rsid w:val="00502181"/>
    <w:rPr>
      <w:sz w:val="18"/>
      <w:szCs w:val="18"/>
    </w:rPr>
  </w:style>
  <w:style w:type="paragraph" w:styleId="ab">
    <w:name w:val="annotation text"/>
    <w:basedOn w:val="a"/>
    <w:link w:val="ac"/>
    <w:uiPriority w:val="99"/>
    <w:semiHidden/>
    <w:unhideWhenUsed/>
    <w:rsid w:val="00502181"/>
    <w:pPr>
      <w:jc w:val="left"/>
    </w:pPr>
  </w:style>
  <w:style w:type="character" w:customStyle="1" w:styleId="ac">
    <w:name w:val="コメント文字列 (文字)"/>
    <w:basedOn w:val="a0"/>
    <w:link w:val="ab"/>
    <w:uiPriority w:val="99"/>
    <w:semiHidden/>
    <w:rsid w:val="00502181"/>
  </w:style>
  <w:style w:type="paragraph" w:styleId="ad">
    <w:name w:val="annotation subject"/>
    <w:basedOn w:val="ab"/>
    <w:next w:val="ab"/>
    <w:link w:val="ae"/>
    <w:uiPriority w:val="99"/>
    <w:semiHidden/>
    <w:unhideWhenUsed/>
    <w:rsid w:val="00502181"/>
    <w:rPr>
      <w:b/>
      <w:bCs/>
    </w:rPr>
  </w:style>
  <w:style w:type="character" w:customStyle="1" w:styleId="ae">
    <w:name w:val="コメント内容 (文字)"/>
    <w:basedOn w:val="ac"/>
    <w:link w:val="ad"/>
    <w:uiPriority w:val="99"/>
    <w:semiHidden/>
    <w:rsid w:val="00502181"/>
    <w:rPr>
      <w:b/>
      <w:bCs/>
    </w:rPr>
  </w:style>
  <w:style w:type="paragraph" w:styleId="af">
    <w:name w:val="Revision"/>
    <w:hidden/>
    <w:uiPriority w:val="99"/>
    <w:semiHidden/>
    <w:rsid w:val="00590EE8"/>
  </w:style>
  <w:style w:type="paragraph" w:styleId="af0">
    <w:name w:val="Date"/>
    <w:basedOn w:val="a"/>
    <w:next w:val="a"/>
    <w:link w:val="af1"/>
    <w:rsid w:val="000C4DF4"/>
    <w:rPr>
      <w:rFonts w:ascii="Century" w:eastAsia="ＭＳ 明朝" w:hAnsi="Century" w:cs="Times New Roman"/>
      <w:szCs w:val="24"/>
    </w:rPr>
  </w:style>
  <w:style w:type="character" w:customStyle="1" w:styleId="af1">
    <w:name w:val="日付 (文字)"/>
    <w:basedOn w:val="a0"/>
    <w:link w:val="af0"/>
    <w:rsid w:val="000C4DF4"/>
    <w:rPr>
      <w:rFonts w:ascii="Century" w:eastAsia="ＭＳ 明朝" w:hAnsi="Century" w:cs="Times New Roman"/>
      <w:szCs w:val="24"/>
    </w:rPr>
  </w:style>
  <w:style w:type="character" w:styleId="af2">
    <w:name w:val="Hyperlink"/>
    <w:rsid w:val="00031A00"/>
    <w:rPr>
      <w:color w:val="0563C1"/>
      <w:u w:val="single"/>
    </w:rPr>
  </w:style>
  <w:style w:type="character" w:styleId="af3">
    <w:name w:val="FollowedHyperlink"/>
    <w:basedOn w:val="a0"/>
    <w:uiPriority w:val="99"/>
    <w:semiHidden/>
    <w:unhideWhenUsed/>
    <w:rsid w:val="00AB5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B5FA-B886-4172-8891-06F944E6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1761</Words>
  <Characters>10042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2020-03-24T00:38:00Z</dcterms:created>
  <dcterms:modified xsi:type="dcterms:W3CDTF">2025-06-05T06:49:00Z</dcterms:modified>
  <cp:version/>
</cp:coreProperties>
</file>