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082F97D8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2725C6">
        <w:rPr>
          <w:rFonts w:ascii="ＭＳ 明朝" w:hAnsi="ＭＳ 明朝" w:hint="eastAsia"/>
          <w:sz w:val="22"/>
          <w:szCs w:val="22"/>
        </w:rPr>
        <w:t>9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0738F9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478FFC64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2725C6">
        <w:rPr>
          <w:rFonts w:ascii="ＭＳ 明朝" w:hAnsi="ＭＳ 明朝" w:hint="eastAsia"/>
          <w:sz w:val="22"/>
          <w:szCs w:val="22"/>
        </w:rPr>
        <w:t>７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2725C6">
        <w:rPr>
          <w:rFonts w:ascii="ＭＳ 明朝" w:hAnsi="ＭＳ 明朝" w:hint="eastAsia"/>
          <w:sz w:val="22"/>
          <w:szCs w:val="22"/>
        </w:rPr>
        <w:t>１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2725C6">
        <w:rPr>
          <w:rFonts w:ascii="ＭＳ 明朝" w:hAnsi="ＭＳ 明朝" w:hint="eastAsia"/>
          <w:sz w:val="22"/>
          <w:szCs w:val="22"/>
        </w:rPr>
        <w:t>15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BE4490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2725C6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396250FE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="002725C6">
        <w:rPr>
          <w:rFonts w:ascii="ＭＳ 明朝" w:hAnsi="ＭＳ 明朝" w:hint="eastAsia"/>
          <w:sz w:val="22"/>
          <w:szCs w:val="22"/>
        </w:rPr>
        <w:t>代理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2725C6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</w:t>
      </w:r>
      <w:r w:rsidR="002725C6">
        <w:rPr>
          <w:rFonts w:ascii="ＭＳ 明朝" w:hAnsi="ＭＳ 明朝" w:hint="eastAsia"/>
          <w:sz w:val="22"/>
          <w:szCs w:val="22"/>
        </w:rPr>
        <w:t>確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2725C6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</w:t>
      </w:r>
      <w:r w:rsidR="002725C6">
        <w:rPr>
          <w:rFonts w:ascii="ＭＳ 明朝" w:hAnsi="ＭＳ 明朝" w:hint="eastAsia"/>
          <w:sz w:val="22"/>
          <w:szCs w:val="22"/>
        </w:rPr>
        <w:t xml:space="preserve">　　　　大島</w:t>
      </w:r>
      <w:r w:rsidR="00306657">
        <w:rPr>
          <w:rFonts w:ascii="ＭＳ 明朝" w:hAnsi="ＭＳ 明朝" w:hint="eastAsia"/>
          <w:sz w:val="22"/>
          <w:szCs w:val="22"/>
        </w:rPr>
        <w:t xml:space="preserve">　</w:t>
      </w:r>
      <w:r w:rsidR="002725C6">
        <w:rPr>
          <w:rFonts w:ascii="ＭＳ 明朝" w:hAnsi="ＭＳ 明朝" w:hint="eastAsia"/>
          <w:sz w:val="22"/>
          <w:szCs w:val="22"/>
        </w:rPr>
        <w:t>大容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25DC3581" w14:textId="0DF27D42" w:rsidR="007E58F3" w:rsidRDefault="00BE4490" w:rsidP="000738F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0738F9">
        <w:rPr>
          <w:rFonts w:ascii="ＭＳ 明朝" w:hAnsi="ＭＳ 明朝" w:hint="eastAsia"/>
          <w:sz w:val="22"/>
          <w:szCs w:val="22"/>
        </w:rPr>
        <w:t>足立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738F9">
        <w:rPr>
          <w:rFonts w:ascii="ＭＳ 明朝" w:hAnsi="ＭＳ 明朝" w:hint="eastAsia"/>
          <w:sz w:val="22"/>
          <w:szCs w:val="22"/>
        </w:rPr>
        <w:t>朋子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0738F9">
        <w:rPr>
          <w:rFonts w:hint="eastAsia"/>
          <w:sz w:val="22"/>
          <w:szCs w:val="22"/>
        </w:rPr>
        <w:t>谷</w:t>
      </w:r>
      <w:r>
        <w:rPr>
          <w:rFonts w:hint="eastAsia"/>
          <w:sz w:val="22"/>
          <w:szCs w:val="22"/>
        </w:rPr>
        <w:t xml:space="preserve">　</w:t>
      </w:r>
      <w:r w:rsidR="000738F9">
        <w:rPr>
          <w:rFonts w:hint="eastAsia"/>
          <w:sz w:val="22"/>
          <w:szCs w:val="22"/>
        </w:rPr>
        <w:t>義孝</w:t>
      </w:r>
    </w:p>
    <w:p w14:paraId="3C19C651" w14:textId="3114CC8E" w:rsidR="000738F9" w:rsidRDefault="000738F9" w:rsidP="000738F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950" w:firstLine="2090"/>
        <w:rPr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平井　毅一郎</w:t>
      </w:r>
    </w:p>
    <w:p w14:paraId="43D9F47B" w14:textId="77777777" w:rsidR="000738F9" w:rsidRDefault="000738F9" w:rsidP="000738F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5AAAD64A" w14:textId="7EE3EB5E" w:rsidR="00CE49CB" w:rsidRDefault="00D41C2D" w:rsidP="000738F9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CE49CB"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 w:rsidR="00CE49CB">
        <w:rPr>
          <w:rFonts w:ascii="ＭＳ 明朝" w:hAnsi="ＭＳ 明朝"/>
          <w:sz w:val="22"/>
          <w:szCs w:val="22"/>
        </w:rPr>
        <w:t xml:space="preserve"> </w:t>
      </w:r>
      <w:r w:rsidR="004323A7">
        <w:rPr>
          <w:rFonts w:ascii="ＭＳ 明朝" w:hAnsi="ＭＳ 明朝" w:hint="eastAsia"/>
          <w:sz w:val="22"/>
          <w:szCs w:val="22"/>
        </w:rPr>
        <w:t>２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8CEEF98" w14:textId="154D353F" w:rsidR="004323A7" w:rsidRDefault="00440482" w:rsidP="000738F9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 xml:space="preserve">売却　　</w:t>
      </w:r>
      <w:r w:rsidR="004323A7">
        <w:rPr>
          <w:rFonts w:ascii="ＭＳ 明朝" w:hAnsi="ＭＳ 明朝" w:hint="eastAsia"/>
          <w:sz w:val="22"/>
          <w:szCs w:val="22"/>
        </w:rPr>
        <w:t>２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2CA1AABE" w14:textId="05D6AE57" w:rsidR="00CB2B61" w:rsidRDefault="00CB2B61" w:rsidP="004323A7">
      <w:pPr>
        <w:ind w:left="840" w:firstLineChars="1081" w:firstLine="237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0A5AE173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0738F9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2725C6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月</w:t>
      </w:r>
      <w:r w:rsidR="002725C6">
        <w:rPr>
          <w:rFonts w:ascii="ＭＳ 明朝" w:hAnsi="ＭＳ 明朝" w:hint="eastAsia"/>
          <w:sz w:val="22"/>
          <w:szCs w:val="22"/>
        </w:rPr>
        <w:t>12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83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738F9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25C6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375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2025-01-16T01:17:00Z</dcterms:modified>
</cp:coreProperties>
</file>