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DC" w:rsidRPr="00B8087E" w:rsidRDefault="00EB0FDC" w:rsidP="00EB0FDC">
      <w:pPr>
        <w:jc w:val="center"/>
        <w:rPr>
          <w:rFonts w:asciiTheme="minorEastAsia" w:hAnsiTheme="minorEastAsia"/>
          <w:szCs w:val="21"/>
        </w:rPr>
      </w:pPr>
      <w:bookmarkStart w:id="0" w:name="_GoBack"/>
      <w:bookmarkEnd w:id="0"/>
      <w:r w:rsidRPr="00B8087E">
        <w:rPr>
          <w:rFonts w:asciiTheme="minorEastAsia" w:hAnsiTheme="minorEastAsia" w:hint="eastAsia"/>
          <w:szCs w:val="21"/>
        </w:rPr>
        <w:t>特定</w:t>
      </w:r>
      <w:r w:rsidR="005F54D5" w:rsidRPr="00B8087E">
        <w:rPr>
          <w:rFonts w:asciiTheme="minorEastAsia" w:hAnsiTheme="minorEastAsia" w:hint="eastAsia"/>
          <w:szCs w:val="21"/>
        </w:rPr>
        <w:t>都市</w:t>
      </w:r>
      <w:r w:rsidR="006C50BC">
        <w:rPr>
          <w:rFonts w:asciiTheme="minorEastAsia" w:hAnsiTheme="minorEastAsia" w:hint="eastAsia"/>
          <w:szCs w:val="21"/>
        </w:rPr>
        <w:t>農地貸付</w:t>
      </w:r>
      <w:r w:rsidR="00E97E2E">
        <w:rPr>
          <w:rFonts w:asciiTheme="minorEastAsia" w:hAnsiTheme="minorEastAsia" w:hint="eastAsia"/>
          <w:szCs w:val="21"/>
        </w:rPr>
        <w:t>規程</w:t>
      </w:r>
      <w:r w:rsidRPr="00B8087E">
        <w:rPr>
          <w:rFonts w:asciiTheme="minorEastAsia" w:hAnsiTheme="minorEastAsia" w:hint="eastAsia"/>
          <w:szCs w:val="21"/>
        </w:rPr>
        <w:t>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（目的）</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第１　この規程は、農業者以外の者が野菜や花等を栽培して、自然にふれ合うとともに、農業に対する理解を深めること等を目的に○○○〔貸付主体の名称〕が行う特定都市農地貸付け（以下「貸付け」という。）の実施・運営に関し必要な事項を定め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（貸付主体）</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第２　本貸付けは、○○○が実施するものとする。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（貸付対象農地）</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第３　貸付けに係る農地（以下「貸付農地」という。）の所在、地番、面積</w:t>
      </w:r>
      <w:r w:rsidR="00D00B2A">
        <w:rPr>
          <w:rFonts w:asciiTheme="minorEastAsia" w:hAnsiTheme="minorEastAsia" w:hint="eastAsia"/>
          <w:szCs w:val="21"/>
        </w:rPr>
        <w:t>、</w:t>
      </w:r>
      <w:r w:rsidRPr="00B8087E">
        <w:rPr>
          <w:rFonts w:asciiTheme="minorEastAsia" w:hAnsiTheme="minorEastAsia" w:hint="eastAsia"/>
          <w:szCs w:val="21"/>
        </w:rPr>
        <w:t>○○○が貸付農地について取得しようとする使用及び収益を目的とする権利の種類</w:t>
      </w:r>
      <w:r w:rsidR="00D00B2A">
        <w:rPr>
          <w:rFonts w:asciiTheme="minorEastAsia" w:hAnsiTheme="minorEastAsia" w:hint="eastAsia"/>
          <w:szCs w:val="21"/>
        </w:rPr>
        <w:t>、並びに所有者の住所及び氏名</w:t>
      </w:r>
      <w:r w:rsidRPr="00B8087E">
        <w:rPr>
          <w:rFonts w:asciiTheme="minorEastAsia" w:hAnsiTheme="minorEastAsia" w:hint="eastAsia"/>
          <w:szCs w:val="21"/>
        </w:rPr>
        <w:t>は、別表のとおりとする。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（貸付条件）</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第４　貸付条件は、次のとおりとする。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(1)　貸付期間は、○年間とする。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(2)　貸付けに係る賃料は、１区画当たり年間○○○○円とする。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 xml:space="preserve">　　（（注）　区画の面積によって賃料が異なる場合は、その旨記載する。）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(3)　貸付けを受ける者（以下「借受者」という。）は、賃料を毎年○月○日までに○○○に支払うものとする。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貸付農地において次に掲げる行為をしてはならないものとする。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建物及び工作物を設置すること。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営利を目的として作物を栽培すること。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貸付農地を転貸すること。</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（募集の方法）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第５　貸付けを受けようとする者の募集は、「○○広報」に掲載するほか、チラシ、掲示等による一般公募とする。</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２　募集期間は、当該募集に係る農地を貸し付けることとなる日の○○日前から○○日間とするものとする。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（申込みの方法）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第６　貸付けを受けようとする者は、第５の２に規定する募集期間内に○○○へ申込書を提出しなければならないものとする。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前項の申込みをすることができる者は、○○市内に住所を有する者とする。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（選考の方法）</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第７　○○○は、第６の規定に基づき申込をした者の中から借受者を決定するものとする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申込みをした者の数が募集した数を上回る場合は抽選により借受者を決定するものとする。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３　○○○は、１又は２により借受者を決定した場合はその旨を当該者に通知するものとする。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（貸付農地の管理・運営等）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lastRenderedPageBreak/>
        <w:t>第８　○○○は、貸付農地及び施設の適切な維持・管理及び運営を図るため管理人を設置する。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管理人は、次の業務を行う。</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貸付農地及び施設の見回り並びに借受者に対する必要な指示</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貸付農地における作物の栽培等の指導</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（貸付契約の解約等）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第９　次の各号に該当するときは、貸付契約を解約することができる。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借受者が貸付契約の解約を申し出たとき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第４の２に掲げる行為をしたとき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貸付農地を正当な理由なく耕作しないとき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（貸付農地の返還）</w:t>
      </w:r>
    </w:p>
    <w:p w:rsidR="00EB0FDC" w:rsidRPr="00B8087E" w:rsidRDefault="005F54D5"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第10</w:t>
      </w:r>
      <w:r w:rsidR="00EB0FDC" w:rsidRPr="00B8087E">
        <w:rPr>
          <w:rFonts w:asciiTheme="minorEastAsia" w:hAnsiTheme="minorEastAsia" w:hint="eastAsia"/>
          <w:szCs w:val="21"/>
        </w:rPr>
        <w:t xml:space="preserve">　借受者は、第４の１の(1)の規定により貸付期間が終了したとき又は第９の規定による解約をしたときは、すみやかに貸付農地を原状に復し返還しなければならない。</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（賃料の不還付）</w:t>
      </w:r>
    </w:p>
    <w:p w:rsidR="00EB0FDC" w:rsidRPr="00B8087E" w:rsidRDefault="00EB0FDC"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第11　既に納めた賃料は、還付しない。ただし、次に掲げる事由に該当する場合は、その一部又は全部を還付することができる。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借受者の責任でない理由で貸付けができなくなった場合</w:t>
      </w:r>
    </w:p>
    <w:p w:rsidR="00EB0FDC" w:rsidRPr="00B8087E" w:rsidRDefault="00EB0FDC" w:rsidP="00997B00">
      <w:pPr>
        <w:ind w:firstLineChars="70" w:firstLine="141"/>
        <w:jc w:val="left"/>
        <w:rPr>
          <w:rFonts w:asciiTheme="minorEastAsia" w:hAnsiTheme="minorEastAsia"/>
          <w:szCs w:val="21"/>
        </w:rPr>
      </w:pPr>
      <w:r w:rsidRPr="00B8087E">
        <w:rPr>
          <w:rFonts w:asciiTheme="minorEastAsia" w:hAnsiTheme="minorEastAsia" w:hint="eastAsia"/>
          <w:szCs w:val="21"/>
        </w:rPr>
        <w:t>(2)　○○○が相当な理由があると認めたとき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w:t>
      </w:r>
      <w:r w:rsidR="000346CB" w:rsidRPr="00B8087E">
        <w:rPr>
          <w:rFonts w:asciiTheme="minorEastAsia" w:hAnsiTheme="minorEastAsia" w:hint="eastAsia"/>
          <w:szCs w:val="21"/>
        </w:rPr>
        <w:t xml:space="preserve">　</w:t>
      </w:r>
      <w:r w:rsidRPr="00B8087E">
        <w:rPr>
          <w:rFonts w:asciiTheme="minorEastAsia" w:hAnsiTheme="minorEastAsia" w:hint="eastAsia"/>
          <w:szCs w:val="21"/>
        </w:rPr>
        <w:t>作成に当たっての留意事項</w:t>
      </w:r>
    </w:p>
    <w:p w:rsidR="00997B00" w:rsidRPr="00B8087E" w:rsidRDefault="00EB0FDC" w:rsidP="00997B00">
      <w:pPr>
        <w:jc w:val="left"/>
        <w:rPr>
          <w:rFonts w:asciiTheme="minorEastAsia" w:hAnsiTheme="minorEastAsia"/>
          <w:szCs w:val="21"/>
        </w:rPr>
      </w:pPr>
      <w:r w:rsidRPr="00B8087E">
        <w:rPr>
          <w:rFonts w:asciiTheme="minorEastAsia" w:hAnsiTheme="minorEastAsia" w:hint="eastAsia"/>
          <w:szCs w:val="21"/>
        </w:rPr>
        <w:t xml:space="preserve">  本特定</w:t>
      </w:r>
      <w:r w:rsidR="00997B00" w:rsidRPr="00B8087E">
        <w:rPr>
          <w:rFonts w:asciiTheme="minorEastAsia" w:hAnsiTheme="minorEastAsia" w:hint="eastAsia"/>
          <w:szCs w:val="21"/>
        </w:rPr>
        <w:t>都市</w:t>
      </w:r>
      <w:r w:rsidRPr="00B8087E">
        <w:rPr>
          <w:rFonts w:asciiTheme="minorEastAsia" w:hAnsiTheme="minorEastAsia" w:hint="eastAsia"/>
          <w:szCs w:val="21"/>
        </w:rPr>
        <w:t>農地貸付規程例は、必要最小限のものを記載したものであり、各地域の実情に応じ必要な事項を補充の上作成されたい。</w:t>
      </w: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r w:rsidRPr="00B8087E">
        <w:rPr>
          <w:rFonts w:asciiTheme="minorEastAsia" w:hAnsiTheme="minorEastAsia" w:hint="eastAsia"/>
          <w:szCs w:val="21"/>
        </w:rPr>
        <w:t>別表</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1134"/>
        <w:gridCol w:w="739"/>
        <w:gridCol w:w="851"/>
        <w:gridCol w:w="708"/>
        <w:gridCol w:w="679"/>
        <w:gridCol w:w="1134"/>
        <w:gridCol w:w="851"/>
        <w:gridCol w:w="1350"/>
        <w:gridCol w:w="993"/>
      </w:tblGrid>
      <w:tr w:rsidR="00B8087E" w:rsidRPr="00B8087E" w:rsidTr="004738AF">
        <w:trPr>
          <w:trHeight w:val="20"/>
        </w:trPr>
        <w:tc>
          <w:tcPr>
            <w:tcW w:w="280" w:type="dxa"/>
            <w:vMerge w:val="restart"/>
            <w:tcBorders>
              <w:top w:val="nil"/>
              <w:left w:val="nil"/>
            </w:tcBorders>
          </w:tcPr>
          <w:p w:rsidR="004738AF" w:rsidRPr="00B8087E" w:rsidRDefault="004738AF" w:rsidP="004738AF">
            <w:pPr>
              <w:jc w:val="left"/>
              <w:rPr>
                <w:rFonts w:asciiTheme="minorEastAsia" w:hAnsiTheme="minorEastAsia"/>
              </w:rPr>
            </w:pPr>
          </w:p>
        </w:tc>
        <w:tc>
          <w:tcPr>
            <w:tcW w:w="854" w:type="dxa"/>
            <w:vMerge w:val="restart"/>
            <w:tcBorders>
              <w:left w:val="nil"/>
              <w:righ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番号</w:t>
            </w:r>
          </w:p>
        </w:tc>
        <w:tc>
          <w:tcPr>
            <w:tcW w:w="1134"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所在</w:t>
            </w:r>
          </w:p>
        </w:tc>
        <w:tc>
          <w:tcPr>
            <w:tcW w:w="739"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地番</w:t>
            </w:r>
          </w:p>
        </w:tc>
        <w:tc>
          <w:tcPr>
            <w:tcW w:w="1559" w:type="dxa"/>
            <w:gridSpan w:val="2"/>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　目</w:t>
            </w:r>
          </w:p>
        </w:tc>
        <w:tc>
          <w:tcPr>
            <w:tcW w:w="679"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面積</w:t>
            </w:r>
          </w:p>
          <w:p w:rsidR="004738AF" w:rsidRPr="00B8087E" w:rsidRDefault="004738AF" w:rsidP="004738AF">
            <w:pPr>
              <w:jc w:val="right"/>
              <w:rPr>
                <w:rFonts w:asciiTheme="minorEastAsia" w:hAnsiTheme="minorEastAsia"/>
                <w:sz w:val="18"/>
                <w:szCs w:val="18"/>
              </w:rPr>
            </w:pPr>
            <w:r w:rsidRPr="00B8087E">
              <w:rPr>
                <w:rFonts w:asciiTheme="minorEastAsia" w:hAnsiTheme="minorEastAsia" w:hint="eastAsia"/>
                <w:sz w:val="18"/>
                <w:szCs w:val="18"/>
              </w:rPr>
              <w:t>(</w:t>
            </w:r>
            <w:r w:rsidRPr="00B8087E">
              <w:rPr>
                <w:rFonts w:asciiTheme="minorEastAsia" w:hAnsiTheme="minorEastAsia"/>
                <w:sz w:val="18"/>
                <w:szCs w:val="18"/>
              </w:rPr>
              <w:t>m</w:t>
            </w:r>
            <w:r w:rsidRPr="00B8087E">
              <w:rPr>
                <w:rFonts w:asciiTheme="minorEastAsia" w:hAnsiTheme="minorEastAsia"/>
                <w:sz w:val="18"/>
                <w:szCs w:val="18"/>
                <w:vertAlign w:val="superscript"/>
              </w:rPr>
              <w:t>2</w:t>
            </w:r>
            <w:r w:rsidRPr="00B8087E">
              <w:rPr>
                <w:rFonts w:asciiTheme="minorEastAsia" w:hAnsiTheme="minorEastAsia" w:hint="eastAsia"/>
                <w:sz w:val="18"/>
                <w:szCs w:val="18"/>
              </w:rPr>
              <w:t>)</w:t>
            </w:r>
          </w:p>
        </w:tc>
        <w:tc>
          <w:tcPr>
            <w:tcW w:w="1134"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位置</w:t>
            </w:r>
          </w:p>
        </w:tc>
        <w:tc>
          <w:tcPr>
            <w:tcW w:w="851"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権利の</w:t>
            </w:r>
            <w:r w:rsidRPr="00B8087E">
              <w:rPr>
                <w:rFonts w:asciiTheme="minorEastAsia" w:hAnsiTheme="minorEastAsia"/>
                <w:sz w:val="18"/>
                <w:szCs w:val="18"/>
              </w:rPr>
              <w:t>種類</w:t>
            </w:r>
          </w:p>
        </w:tc>
        <w:tc>
          <w:tcPr>
            <w:tcW w:w="2343" w:type="dxa"/>
            <w:gridSpan w:val="2"/>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所有者</w:t>
            </w:r>
          </w:p>
        </w:tc>
      </w:tr>
      <w:tr w:rsidR="00B8087E" w:rsidRPr="00B8087E" w:rsidTr="004738AF">
        <w:trPr>
          <w:trHeight w:val="323"/>
        </w:trPr>
        <w:tc>
          <w:tcPr>
            <w:tcW w:w="280" w:type="dxa"/>
            <w:vMerge/>
            <w:tcBorders>
              <w:top w:val="nil"/>
              <w:left w:val="nil"/>
              <w:bottom w:val="single" w:sz="4" w:space="0" w:color="auto"/>
            </w:tcBorders>
          </w:tcPr>
          <w:p w:rsidR="004738AF" w:rsidRPr="00B8087E" w:rsidRDefault="004738AF" w:rsidP="004738AF">
            <w:pPr>
              <w:jc w:val="left"/>
              <w:rPr>
                <w:rFonts w:asciiTheme="minorEastAsia" w:hAnsiTheme="minorEastAsia"/>
              </w:rPr>
            </w:pPr>
          </w:p>
        </w:tc>
        <w:tc>
          <w:tcPr>
            <w:tcW w:w="854" w:type="dxa"/>
            <w:vMerge/>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登記簿</w:t>
            </w:r>
          </w:p>
        </w:tc>
        <w:tc>
          <w:tcPr>
            <w:tcW w:w="708"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現況</w:t>
            </w:r>
          </w:p>
        </w:tc>
        <w:tc>
          <w:tcPr>
            <w:tcW w:w="67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2343" w:type="dxa"/>
            <w:gridSpan w:val="2"/>
            <w:vMerge/>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tc>
      </w:tr>
      <w:tr w:rsidR="00B8087E" w:rsidRPr="00B8087E" w:rsidTr="004738AF">
        <w:trPr>
          <w:trHeight w:val="20"/>
        </w:trPr>
        <w:tc>
          <w:tcPr>
            <w:tcW w:w="280" w:type="dxa"/>
            <w:vMerge/>
            <w:tcBorders>
              <w:top w:val="nil"/>
              <w:left w:val="nil"/>
            </w:tcBorders>
          </w:tcPr>
          <w:p w:rsidR="004738AF" w:rsidRPr="00B8087E" w:rsidRDefault="004738AF" w:rsidP="004738AF">
            <w:pPr>
              <w:jc w:val="left"/>
              <w:rPr>
                <w:rFonts w:asciiTheme="minorEastAsia" w:hAnsiTheme="minorEastAsia"/>
              </w:rPr>
            </w:pPr>
          </w:p>
        </w:tc>
        <w:tc>
          <w:tcPr>
            <w:tcW w:w="854" w:type="dxa"/>
            <w:vMerge/>
            <w:tcBorders>
              <w:left w:val="nil"/>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08"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67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350"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住　所</w:t>
            </w:r>
          </w:p>
        </w:tc>
        <w:tc>
          <w:tcPr>
            <w:tcW w:w="993"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氏名</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rPr>
                <w:rFonts w:asciiTheme="minorEastAsia" w:hAnsiTheme="minorEastAsia"/>
              </w:rPr>
            </w:pPr>
          </w:p>
        </w:tc>
        <w:tc>
          <w:tcPr>
            <w:tcW w:w="854" w:type="dxa"/>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（例）</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1～10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sz w:val="18"/>
                <w:szCs w:val="18"/>
              </w:rPr>
              <w:t>11</w:t>
            </w:r>
            <w:r w:rsidRPr="00B8087E">
              <w:rPr>
                <w:rFonts w:asciiTheme="minorEastAsia" w:hAnsiTheme="minorEastAsia" w:hint="eastAsia"/>
                <w:sz w:val="18"/>
                <w:szCs w:val="18"/>
              </w:rPr>
              <w:t>～20</w:t>
            </w: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計</w:t>
            </w:r>
          </w:p>
        </w:tc>
        <w:tc>
          <w:tcPr>
            <w:tcW w:w="1134"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tc>
        <w:tc>
          <w:tcPr>
            <w:tcW w:w="739"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田</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708"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679"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vertAlign w:val="superscript"/>
              </w:rPr>
            </w:pPr>
            <w:r w:rsidRPr="00B8087E">
              <w:rPr>
                <w:rFonts w:asciiTheme="minorEastAsia" w:hAnsiTheme="minorEastAsia" w:hint="eastAsia"/>
                <w:sz w:val="18"/>
                <w:szCs w:val="18"/>
              </w:rPr>
              <w:t>各30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各30</w:t>
            </w:r>
          </w:p>
          <w:p w:rsidR="004738AF" w:rsidRPr="00B8087E" w:rsidRDefault="004738AF" w:rsidP="004738AF">
            <w:pPr>
              <w:ind w:firstLineChars="50" w:firstLine="85"/>
              <w:jc w:val="left"/>
              <w:rPr>
                <w:rFonts w:asciiTheme="minorEastAsia" w:hAnsiTheme="minorEastAsia"/>
                <w:sz w:val="18"/>
                <w:szCs w:val="18"/>
              </w:rPr>
            </w:pPr>
            <w:r w:rsidRPr="00B8087E">
              <w:rPr>
                <w:rFonts w:asciiTheme="minorEastAsia" w:hAnsiTheme="minorEastAsia" w:hint="eastAsia"/>
                <w:sz w:val="18"/>
                <w:szCs w:val="18"/>
              </w:rPr>
              <w:t xml:space="preserve">600 </w:t>
            </w:r>
          </w:p>
        </w:tc>
        <w:tc>
          <w:tcPr>
            <w:tcW w:w="1134"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別図</w:t>
            </w:r>
            <w:r w:rsidRPr="00B8087E">
              <w:rPr>
                <w:rFonts w:asciiTheme="minorEastAsia" w:hAnsiTheme="minorEastAsia"/>
                <w:sz w:val="18"/>
                <w:szCs w:val="18"/>
              </w:rPr>
              <w:t>のとおり</w:t>
            </w:r>
          </w:p>
        </w:tc>
        <w:tc>
          <w:tcPr>
            <w:tcW w:w="851"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tc>
        <w:tc>
          <w:tcPr>
            <w:tcW w:w="1350"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tc>
        <w:tc>
          <w:tcPr>
            <w:tcW w:w="993"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tc>
      </w:tr>
    </w:tbl>
    <w:p w:rsidR="00997B00" w:rsidRPr="00B8087E" w:rsidRDefault="00997B00"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hint="eastAsia"/>
          <w:noProof/>
          <w:szCs w:val="21"/>
        </w:rPr>
        <mc:AlternateContent>
          <mc:Choice Requires="wps">
            <w:drawing>
              <wp:anchor distT="0" distB="0" distL="114300" distR="114300" simplePos="0" relativeHeight="251714560" behindDoc="0" locked="0" layoutInCell="1" allowOverlap="1">
                <wp:simplePos x="0" y="0"/>
                <wp:positionH relativeFrom="margin">
                  <wp:posOffset>5824855</wp:posOffset>
                </wp:positionH>
                <wp:positionV relativeFrom="paragraph">
                  <wp:posOffset>59690</wp:posOffset>
                </wp:positionV>
                <wp:extent cx="266700"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6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458.65pt;margin-top:4.7pt;width:21pt;height:24.7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" filled="f" stroked="f" strokeweight=".5pt">
                <v:textbo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v:textbox>
                <w10:wrap anchorx="margin"/>
              </v:shape>
            </w:pict>
          </mc:Fallback>
        </mc:AlternateContent>
      </w:r>
      <w:r w:rsidRPr="00B8087E">
        <w:rPr>
          <w:rFonts w:asciiTheme="minorEastAsia" w:hAnsiTheme="minorEastAsia" w:hint="eastAsia"/>
          <w:szCs w:val="21"/>
        </w:rPr>
        <w:t>別図</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851"/>
        <w:gridCol w:w="850"/>
        <w:gridCol w:w="851"/>
        <w:gridCol w:w="850"/>
        <w:gridCol w:w="851"/>
        <w:gridCol w:w="850"/>
        <w:gridCol w:w="851"/>
        <w:gridCol w:w="850"/>
        <w:gridCol w:w="765"/>
      </w:tblGrid>
      <w:tr w:rsidR="00B8087E" w:rsidRPr="00B8087E" w:rsidTr="004738AF">
        <w:trPr>
          <w:trHeight w:val="847"/>
        </w:trPr>
        <w:tc>
          <w:tcPr>
            <w:tcW w:w="280" w:type="dxa"/>
            <w:vMerge w:val="restart"/>
            <w:tcBorders>
              <w:top w:val="nil"/>
              <w:left w:val="nil"/>
              <w:bottom w:val="single" w:sz="4" w:space="0" w:color="auto"/>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１</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２</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３</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４</w:t>
            </w:r>
          </w:p>
          <w:p w:rsidR="004738AF" w:rsidRPr="00B8087E" w:rsidRDefault="004738AF" w:rsidP="004738AF">
            <w:pPr>
              <w:ind w:right="684"/>
              <w:jc w:val="center"/>
              <w:rPr>
                <w:rFonts w:asciiTheme="minorEastAsia" w:hAnsiTheme="minorEastAsia"/>
                <w:sz w:val="18"/>
                <w:szCs w:val="18"/>
              </w:rPr>
            </w:pP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５</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６</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７</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８</w:t>
            </w: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９</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10</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11</w:t>
            </w:r>
          </w:p>
          <w:p w:rsidR="004738AF" w:rsidRPr="00B8087E" w:rsidRDefault="004738AF" w:rsidP="004738AF">
            <w:pPr>
              <w:jc w:val="center"/>
              <w:rPr>
                <w:rFonts w:asciiTheme="minorEastAsia" w:hAnsiTheme="minorEastAsia"/>
                <w:sz w:val="18"/>
                <w:szCs w:val="18"/>
              </w:rPr>
            </w:pP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12</w:t>
            </w:r>
          </w:p>
        </w:tc>
        <w:tc>
          <w:tcPr>
            <w:tcW w:w="850"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sz w:val="18"/>
                <w:szCs w:val="18"/>
              </w:rPr>
              <w:t>1</w:t>
            </w:r>
            <w:r w:rsidRPr="00B8087E">
              <w:rPr>
                <w:rFonts w:asciiTheme="minorEastAsia" w:hAnsiTheme="minorEastAsia" w:hint="eastAsia"/>
                <w:sz w:val="18"/>
                <w:szCs w:val="18"/>
              </w:rPr>
              <w:t>3</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14</w:t>
            </w:r>
          </w:p>
        </w:tc>
        <w:tc>
          <w:tcPr>
            <w:tcW w:w="850" w:type="dxa"/>
            <w:tcBorders>
              <w:left w:val="single" w:sz="4" w:space="0" w:color="auto"/>
              <w:bottom w:val="single" w:sz="4" w:space="0" w:color="auto"/>
            </w:tcBorders>
          </w:tcPr>
          <w:p w:rsidR="004738AF" w:rsidRPr="00B8087E" w:rsidRDefault="004738AF" w:rsidP="004738AF">
            <w:pPr>
              <w:ind w:firstLineChars="50" w:firstLine="85"/>
              <w:jc w:val="center"/>
              <w:rPr>
                <w:rFonts w:asciiTheme="minorEastAsia" w:hAnsiTheme="minorEastAsia"/>
                <w:sz w:val="18"/>
                <w:szCs w:val="18"/>
              </w:rPr>
            </w:pPr>
          </w:p>
          <w:p w:rsidR="004738AF" w:rsidRPr="00B8087E" w:rsidRDefault="004738AF" w:rsidP="004738AF">
            <w:pPr>
              <w:ind w:firstLineChars="50" w:firstLine="85"/>
              <w:jc w:val="center"/>
              <w:rPr>
                <w:rFonts w:asciiTheme="minorEastAsia" w:hAnsiTheme="minorEastAsia"/>
                <w:sz w:val="18"/>
                <w:szCs w:val="18"/>
              </w:rPr>
            </w:pPr>
            <w:r w:rsidRPr="00B8087E">
              <w:rPr>
                <w:rFonts w:asciiTheme="minorEastAsia" w:hAnsiTheme="minorEastAsia" w:hint="eastAsia"/>
                <w:sz w:val="18"/>
                <w:szCs w:val="18"/>
              </w:rPr>
              <w:t>15</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16</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17</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18</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19</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20</w:t>
            </w:r>
          </w:p>
        </w:tc>
      </w:tr>
    </w:tbl>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3536" behindDoc="0" locked="0" layoutInCell="1" allowOverlap="1" wp14:anchorId="1CE3EB91" wp14:editId="6ED0CC8D">
                <wp:simplePos x="0" y="0"/>
                <wp:positionH relativeFrom="margin">
                  <wp:posOffset>5937886</wp:posOffset>
                </wp:positionH>
                <wp:positionV relativeFrom="paragraph">
                  <wp:posOffset>207011</wp:posOffset>
                </wp:positionV>
                <wp:extent cx="76200" cy="1143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0EB3" id="直線コネクタ 1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7.55pt,16.3pt" to="473.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" strokecolor="black [3200]" strokeweight=".5pt">
                <v:stroke joinstyle="miter"/>
                <w10:wrap anchorx="margin"/>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11488" behindDoc="0" locked="0" layoutInCell="1" allowOverlap="1">
                <wp:simplePos x="0" y="0"/>
                <wp:positionH relativeFrom="column">
                  <wp:posOffset>5937885</wp:posOffset>
                </wp:positionH>
                <wp:positionV relativeFrom="paragraph">
                  <wp:posOffset>102235</wp:posOffset>
                </wp:positionV>
                <wp:extent cx="38100" cy="123825"/>
                <wp:effectExtent l="0" t="0" r="19050" b="28575"/>
                <wp:wrapNone/>
                <wp:docPr id="15" name="直線コネクタ 15"/>
                <wp:cNvGraphicFramePr/>
                <a:graphic xmlns:a="http://schemas.openxmlformats.org/drawingml/2006/main">
                  <a:graphicData uri="http://schemas.microsoft.com/office/word/2010/wordprocessingShape">
                    <wps:wsp>
                      <wps:cNvCnPr/>
                      <wps:spPr>
                        <a:xfrm flipH="1">
                          <a:off x="0" y="0"/>
                          <a:ext cx="381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2DCE2" id="直線コネクタ 15"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467.55pt,8.05pt" to="47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" strokecolor="black [3200]" strokeweight=".5pt">
                <v:stroke joinstyle="miter"/>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09440" behindDoc="0" locked="0" layoutInCell="1" allowOverlap="1">
                <wp:simplePos x="0" y="0"/>
                <wp:positionH relativeFrom="column">
                  <wp:posOffset>5975985</wp:posOffset>
                </wp:positionH>
                <wp:positionV relativeFrom="paragraph">
                  <wp:posOffset>111759</wp:posOffset>
                </wp:positionV>
                <wp:extent cx="0" cy="1171575"/>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7112B" id="直線コネクタ 1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70.55pt,8.8pt" to="470.5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0464" behindDoc="0" locked="0" layoutInCell="1" allowOverlap="1">
                <wp:simplePos x="0" y="0"/>
                <wp:positionH relativeFrom="column">
                  <wp:posOffset>5871210</wp:posOffset>
                </wp:positionH>
                <wp:positionV relativeFrom="paragraph">
                  <wp:posOffset>96520</wp:posOffset>
                </wp:positionV>
                <wp:extent cx="25717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D20AE" id="直線コネクタ 1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462.3pt,7.6pt" to="482.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AB0D7A" w:rsidRDefault="00AB0D7A" w:rsidP="000346CB">
      <w:pPr>
        <w:jc w:val="center"/>
        <w:rPr>
          <w:szCs w:val="21"/>
        </w:rPr>
      </w:pPr>
    </w:p>
    <w:sectPr w:rsidR="00AB0D7A" w:rsidSect="00D6184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2A" w:rsidRDefault="00D7032A" w:rsidP="006A4CF7">
      <w:r>
        <w:separator/>
      </w:r>
    </w:p>
  </w:endnote>
  <w:endnote w:type="continuationSeparator" w:id="0">
    <w:p w:rsidR="00D7032A" w:rsidRDefault="00D7032A"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2A" w:rsidRDefault="00D7032A" w:rsidP="006A4CF7">
      <w:r>
        <w:separator/>
      </w:r>
    </w:p>
  </w:footnote>
  <w:footnote w:type="continuationSeparator" w:id="0">
    <w:p w:rsidR="00D7032A" w:rsidRDefault="00D7032A" w:rsidP="006A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0E" w:rsidRDefault="00C231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201"/>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3D2C"/>
    <w:rsid w:val="00206162"/>
    <w:rsid w:val="002065C9"/>
    <w:rsid w:val="00220E7F"/>
    <w:rsid w:val="00221DC9"/>
    <w:rsid w:val="002379BA"/>
    <w:rsid w:val="00240A48"/>
    <w:rsid w:val="002D7A6B"/>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767FE"/>
    <w:rsid w:val="00593434"/>
    <w:rsid w:val="0059456C"/>
    <w:rsid w:val="005B1192"/>
    <w:rsid w:val="005C26B7"/>
    <w:rsid w:val="005F49A0"/>
    <w:rsid w:val="005F54D5"/>
    <w:rsid w:val="005F590F"/>
    <w:rsid w:val="006058F1"/>
    <w:rsid w:val="00611CED"/>
    <w:rsid w:val="00647769"/>
    <w:rsid w:val="0068068B"/>
    <w:rsid w:val="006903E8"/>
    <w:rsid w:val="006A3604"/>
    <w:rsid w:val="006A4CF7"/>
    <w:rsid w:val="006C50BC"/>
    <w:rsid w:val="006C667A"/>
    <w:rsid w:val="006D6A0C"/>
    <w:rsid w:val="006E4330"/>
    <w:rsid w:val="00712E97"/>
    <w:rsid w:val="00716CC6"/>
    <w:rsid w:val="007834C2"/>
    <w:rsid w:val="007846C5"/>
    <w:rsid w:val="007A094A"/>
    <w:rsid w:val="007B6FD4"/>
    <w:rsid w:val="007C1E98"/>
    <w:rsid w:val="007D3788"/>
    <w:rsid w:val="007F2FE6"/>
    <w:rsid w:val="00810F96"/>
    <w:rsid w:val="00813072"/>
    <w:rsid w:val="00830DAC"/>
    <w:rsid w:val="008364DC"/>
    <w:rsid w:val="00850068"/>
    <w:rsid w:val="008757B9"/>
    <w:rsid w:val="008A58BF"/>
    <w:rsid w:val="008D2E79"/>
    <w:rsid w:val="008E79E2"/>
    <w:rsid w:val="008F1B75"/>
    <w:rsid w:val="00924F92"/>
    <w:rsid w:val="009909B3"/>
    <w:rsid w:val="0099234E"/>
    <w:rsid w:val="009952C4"/>
    <w:rsid w:val="00997B00"/>
    <w:rsid w:val="009B4049"/>
    <w:rsid w:val="009D3E8D"/>
    <w:rsid w:val="009E302C"/>
    <w:rsid w:val="009E56C3"/>
    <w:rsid w:val="00A35FD3"/>
    <w:rsid w:val="00A60318"/>
    <w:rsid w:val="00A86079"/>
    <w:rsid w:val="00AA7B3C"/>
    <w:rsid w:val="00AB0D7A"/>
    <w:rsid w:val="00AD73FD"/>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2310E"/>
    <w:rsid w:val="00C32D20"/>
    <w:rsid w:val="00C55AA4"/>
    <w:rsid w:val="00CA03EA"/>
    <w:rsid w:val="00D00B2A"/>
    <w:rsid w:val="00D13D55"/>
    <w:rsid w:val="00D61842"/>
    <w:rsid w:val="00D7032A"/>
    <w:rsid w:val="00D958A6"/>
    <w:rsid w:val="00DE50DE"/>
    <w:rsid w:val="00DF01D0"/>
    <w:rsid w:val="00E32B99"/>
    <w:rsid w:val="00E372AD"/>
    <w:rsid w:val="00E50903"/>
    <w:rsid w:val="00E62E8C"/>
    <w:rsid w:val="00E64953"/>
    <w:rsid w:val="00E80459"/>
    <w:rsid w:val="00E83FEF"/>
    <w:rsid w:val="00E85C16"/>
    <w:rsid w:val="00E9014A"/>
    <w:rsid w:val="00E94C49"/>
    <w:rsid w:val="00E97E2E"/>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AD73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7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39D5-C0CE-4507-ABC9-BFF0EE3C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2019-06-10T06:37:00Z</dcterms:created>
  <dcterms:modified xsi:type="dcterms:W3CDTF">2019-06-10T06:38:00Z</dcterms:modified>
</cp:coreProperties>
</file>