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8744AF" w:rsidRDefault="008744AF" w:rsidP="008744AF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様式第７</w:t>
      </w:r>
      <w:bookmarkStart w:id="0" w:name="_GoBack"/>
      <w:bookmarkEnd w:id="0"/>
    </w:p>
    <w:p w:rsidR="008744AF" w:rsidRDefault="008744AF" w:rsidP="008744AF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8744AF" w:rsidRDefault="008744AF" w:rsidP="008744AF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8744AF" w:rsidRDefault="008744AF" w:rsidP="008744AF">
      <w:pPr>
        <w:pStyle w:val="a3"/>
        <w:spacing w:before="132"/>
        <w:ind w:left="5313"/>
        <w:rPr>
          <w:lang w:eastAsia="ja-JP"/>
        </w:rPr>
      </w:pPr>
      <w:r>
        <w:rPr>
          <w:lang w:eastAsia="ja-JP"/>
        </w:rPr>
        <w:t>合併後存続する組合の住所及び名称</w:t>
      </w:r>
    </w:p>
    <w:p w:rsidR="008744AF" w:rsidRDefault="008744AF" w:rsidP="008744AF">
      <w:pPr>
        <w:pStyle w:val="a3"/>
        <w:spacing w:before="103" w:line="336" w:lineRule="auto"/>
        <w:ind w:left="5314" w:right="746"/>
        <w:jc w:val="both"/>
        <w:rPr>
          <w:w w:val="105"/>
          <w:lang w:eastAsia="ja-JP"/>
        </w:rPr>
      </w:pPr>
      <w:r>
        <w:rPr>
          <w:w w:val="105"/>
          <w:lang w:eastAsia="ja-JP"/>
        </w:rPr>
        <w:t>並びにその組合を代表する理事の氏名</w:t>
      </w:r>
    </w:p>
    <w:p w:rsidR="008744AF" w:rsidRDefault="008744AF" w:rsidP="008744AF">
      <w:pPr>
        <w:pStyle w:val="a3"/>
        <w:spacing w:before="103" w:line="336" w:lineRule="auto"/>
        <w:ind w:left="5314" w:right="746"/>
        <w:jc w:val="both"/>
        <w:rPr>
          <w:rFonts w:ascii="Arial" w:eastAsia="Arial"/>
          <w:lang w:eastAsia="ja-JP"/>
        </w:rPr>
      </w:pPr>
      <w:r>
        <w:rPr>
          <w:lang w:eastAsia="ja-JP"/>
        </w:rPr>
        <w:t>合併によって消滅する組合の住所及び名称</w:t>
      </w:r>
      <w:r>
        <w:rPr>
          <w:w w:val="105"/>
          <w:lang w:eastAsia="ja-JP"/>
        </w:rPr>
        <w:t xml:space="preserve">並びにその組合を代表する理事の氏名 </w:t>
      </w:r>
    </w:p>
    <w:p w:rsidR="008744AF" w:rsidRDefault="008744AF" w:rsidP="008744AF">
      <w:pPr>
        <w:pStyle w:val="a3"/>
        <w:rPr>
          <w:rFonts w:ascii="Arial"/>
          <w:lang w:eastAsia="ja-JP"/>
        </w:rPr>
      </w:pPr>
    </w:p>
    <w:p w:rsidR="008744AF" w:rsidRDefault="008744AF" w:rsidP="008744AF">
      <w:pPr>
        <w:pStyle w:val="a3"/>
        <w:spacing w:before="134"/>
        <w:ind w:left="3032"/>
      </w:pPr>
      <w:r>
        <w:t>商店街振興組合（連合会）合併認可申請書</w:t>
      </w:r>
    </w:p>
    <w:p w:rsidR="008744AF" w:rsidRDefault="008744AF" w:rsidP="008744AF">
      <w:pPr>
        <w:pStyle w:val="a3"/>
      </w:pPr>
    </w:p>
    <w:p w:rsidR="008744AF" w:rsidRDefault="008744AF" w:rsidP="008744AF">
      <w:pPr>
        <w:pStyle w:val="a3"/>
        <w:spacing w:before="2"/>
        <w:rPr>
          <w:sz w:val="16"/>
        </w:rPr>
      </w:pPr>
    </w:p>
    <w:p w:rsidR="008744AF" w:rsidRDefault="008744AF" w:rsidP="008744AF">
      <w:pPr>
        <w:pStyle w:val="a3"/>
        <w:spacing w:before="1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CB2B97">
        <w:rPr>
          <w:lang w:eastAsia="ja-JP"/>
        </w:rPr>
        <w:t>第73条第３項の規</w:t>
      </w:r>
      <w:r>
        <w:rPr>
          <w:lang w:eastAsia="ja-JP"/>
        </w:rPr>
        <w:t>定により商店街振興組合（連合会）の合併の認可を受けたいので、別添書類を添えて申請します。</w:t>
      </w:r>
    </w:p>
    <w:p w:rsidR="00FE6EDA" w:rsidRPr="008744AF" w:rsidRDefault="00FE6EDA" w:rsidP="008744AF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</w:p>
    <w:sectPr w:rsidR="00FE6EDA" w:rsidRPr="008744AF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824A9"/>
    <w:rsid w:val="008744AF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