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3341D" w14:textId="77777777" w:rsidR="002C52E1" w:rsidRPr="00694DB0" w:rsidRDefault="000C1CFF" w:rsidP="00694DB0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94DB0">
        <w:rPr>
          <w:rFonts w:ascii="ＭＳ Ｐゴシック" w:eastAsia="ＭＳ Ｐゴシック" w:hAnsi="ＭＳ Ｐゴシック" w:hint="eastAsia"/>
          <w:b/>
          <w:sz w:val="28"/>
          <w:szCs w:val="28"/>
        </w:rPr>
        <w:t>■</w:t>
      </w:r>
      <w:r w:rsidR="00265427">
        <w:rPr>
          <w:rFonts w:ascii="ＭＳ Ｐゴシック" w:eastAsia="ＭＳ Ｐゴシック" w:hAnsi="ＭＳ Ｐゴシック" w:hint="eastAsia"/>
          <w:b/>
          <w:sz w:val="28"/>
          <w:szCs w:val="28"/>
        </w:rPr>
        <w:t>主な</w:t>
      </w:r>
      <w:r w:rsidR="007A2360">
        <w:rPr>
          <w:rFonts w:ascii="ＭＳ Ｐゴシック" w:eastAsia="ＭＳ Ｐゴシック" w:hAnsi="ＭＳ Ｐゴシック" w:hint="eastAsia"/>
          <w:b/>
          <w:sz w:val="28"/>
          <w:szCs w:val="28"/>
        </w:rPr>
        <w:t>進出企業</w:t>
      </w:r>
    </w:p>
    <w:p w14:paraId="32A331A6" w14:textId="77777777" w:rsidR="002C52E1" w:rsidRPr="00A10795" w:rsidRDefault="002C52E1" w:rsidP="002C52E1">
      <w:pPr>
        <w:spacing w:line="20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E489F01" w14:textId="408A7E99" w:rsidR="007A2360" w:rsidRPr="00C62098" w:rsidRDefault="00CE31CF" w:rsidP="007A2360">
      <w:pPr>
        <w:spacing w:line="38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C62098">
        <w:rPr>
          <w:rFonts w:ascii="Meiryo UI" w:eastAsia="Meiryo UI" w:hAnsi="Meiryo UI" w:hint="eastAsia"/>
          <w:b/>
          <w:sz w:val="24"/>
          <w:szCs w:val="24"/>
        </w:rPr>
        <w:t>PEEL Lab株式会社</w:t>
      </w:r>
      <w:r w:rsidR="00176F81" w:rsidRPr="00C62098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7A2360" w:rsidRPr="00C62098">
        <w:rPr>
          <w:rFonts w:ascii="Meiryo UI" w:eastAsia="Meiryo UI" w:hAnsi="Meiryo UI" w:hint="eastAsia"/>
          <w:b/>
          <w:sz w:val="24"/>
          <w:szCs w:val="24"/>
        </w:rPr>
        <w:t>（</w:t>
      </w:r>
      <w:r w:rsidR="00981B6C" w:rsidRPr="00C62098">
        <w:rPr>
          <w:rFonts w:ascii="Meiryo UI" w:eastAsia="Meiryo UI" w:hAnsi="Meiryo UI" w:hint="eastAsia"/>
          <w:b/>
          <w:sz w:val="24"/>
          <w:szCs w:val="24"/>
        </w:rPr>
        <w:t>大阪市</w:t>
      </w:r>
      <w:r w:rsidRPr="00C62098">
        <w:rPr>
          <w:rFonts w:ascii="Meiryo UI" w:eastAsia="Meiryo UI" w:hAnsi="Meiryo UI" w:hint="eastAsia"/>
          <w:b/>
          <w:sz w:val="24"/>
          <w:szCs w:val="24"/>
        </w:rPr>
        <w:t>中央</w:t>
      </w:r>
      <w:r w:rsidR="00981B6C" w:rsidRPr="00C62098">
        <w:rPr>
          <w:rFonts w:ascii="Meiryo UI" w:eastAsia="Meiryo UI" w:hAnsi="Meiryo UI" w:hint="eastAsia"/>
          <w:b/>
          <w:sz w:val="24"/>
          <w:szCs w:val="24"/>
        </w:rPr>
        <w:t>区</w:t>
      </w:r>
      <w:r w:rsidR="007A2360" w:rsidRPr="00C62098">
        <w:rPr>
          <w:rFonts w:ascii="Meiryo UI" w:eastAsia="Meiryo UI" w:hAnsi="Meiryo UI" w:hint="eastAsia"/>
          <w:b/>
          <w:sz w:val="24"/>
          <w:szCs w:val="24"/>
        </w:rPr>
        <w:t>）</w:t>
      </w:r>
    </w:p>
    <w:p w14:paraId="68A61E20" w14:textId="58F54A94" w:rsidR="003704F9" w:rsidRPr="001067FA" w:rsidRDefault="003704F9" w:rsidP="003704F9">
      <w:pPr>
        <w:spacing w:line="380" w:lineRule="exact"/>
        <w:ind w:rightChars="-134" w:right="-281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1D6BDC">
        <w:rPr>
          <w:rFonts w:ascii="Meiryo UI" w:eastAsia="Meiryo UI" w:hAnsi="Meiryo UI" w:hint="eastAsia"/>
          <w:spacing w:val="263"/>
          <w:kern w:val="0"/>
          <w:sz w:val="24"/>
          <w:szCs w:val="24"/>
          <w:fitText w:val="1000" w:id="-1244957184"/>
        </w:rPr>
        <w:t>UR</w:t>
      </w:r>
      <w:r w:rsidRPr="001D6BDC">
        <w:rPr>
          <w:rFonts w:ascii="Meiryo UI" w:eastAsia="Meiryo UI" w:hAnsi="Meiryo UI" w:hint="eastAsia"/>
          <w:spacing w:val="2"/>
          <w:kern w:val="0"/>
          <w:sz w:val="24"/>
          <w:szCs w:val="24"/>
          <w:fitText w:val="1000" w:id="-1244957184"/>
        </w:rPr>
        <w:t>L</w:t>
      </w:r>
      <w:r>
        <w:rPr>
          <w:rFonts w:ascii="Meiryo UI" w:eastAsia="Meiryo UI" w:hAnsi="Meiryo UI" w:hint="eastAsia"/>
          <w:sz w:val="24"/>
          <w:szCs w:val="24"/>
        </w:rPr>
        <w:t xml:space="preserve">：　</w:t>
      </w:r>
      <w:hyperlink r:id="rId8" w:history="1">
        <w:r w:rsidRPr="001A33EC">
          <w:rPr>
            <w:rStyle w:val="a3"/>
            <w:rFonts w:ascii="Meiryo UI" w:eastAsia="Meiryo UI" w:hAnsi="Meiryo UI"/>
            <w:sz w:val="24"/>
            <w:szCs w:val="24"/>
          </w:rPr>
          <w:t>https://www.peel-lab.com/</w:t>
        </w:r>
      </w:hyperlink>
    </w:p>
    <w:p w14:paraId="440B72B0" w14:textId="77777777" w:rsidR="003704F9" w:rsidRPr="00AB09ED" w:rsidRDefault="003704F9" w:rsidP="003704F9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70"/>
          <w:kern w:val="0"/>
          <w:sz w:val="24"/>
          <w:szCs w:val="24"/>
          <w:fitText w:val="1000" w:id="-1244956928"/>
        </w:rPr>
        <w:t>資本</w:t>
      </w:r>
      <w:r w:rsidRPr="001D6BDC">
        <w:rPr>
          <w:rFonts w:ascii="Meiryo UI" w:eastAsia="Meiryo UI" w:hAnsi="Meiryo UI" w:hint="eastAsia"/>
          <w:kern w:val="0"/>
          <w:sz w:val="24"/>
          <w:szCs w:val="24"/>
          <w:fitText w:val="1000" w:id="-1244956928"/>
        </w:rPr>
        <w:t>金</w:t>
      </w:r>
      <w:r w:rsidRPr="00AB09ED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86E0F">
        <w:rPr>
          <w:rFonts w:ascii="Meiryo UI" w:eastAsia="Meiryo UI" w:hAnsi="Meiryo UI"/>
          <w:sz w:val="24"/>
          <w:szCs w:val="24"/>
        </w:rPr>
        <w:t>2</w:t>
      </w:r>
      <w:r>
        <w:rPr>
          <w:rFonts w:ascii="Meiryo UI" w:eastAsia="Meiryo UI" w:hAnsi="Meiryo UI"/>
          <w:sz w:val="24"/>
          <w:szCs w:val="24"/>
        </w:rPr>
        <w:t>,</w:t>
      </w:r>
      <w:r w:rsidRPr="00486E0F">
        <w:rPr>
          <w:rFonts w:ascii="Meiryo UI" w:eastAsia="Meiryo UI" w:hAnsi="Meiryo UI"/>
          <w:sz w:val="24"/>
          <w:szCs w:val="24"/>
        </w:rPr>
        <w:t>000</w:t>
      </w:r>
      <w:r>
        <w:rPr>
          <w:rFonts w:ascii="Meiryo UI" w:eastAsia="Meiryo UI" w:hAnsi="Meiryo UI" w:hint="eastAsia"/>
          <w:sz w:val="24"/>
          <w:szCs w:val="24"/>
        </w:rPr>
        <w:t>,</w:t>
      </w:r>
      <w:r w:rsidRPr="00486E0F">
        <w:rPr>
          <w:rFonts w:ascii="Meiryo UI" w:eastAsia="Meiryo UI" w:hAnsi="Meiryo UI"/>
          <w:sz w:val="24"/>
          <w:szCs w:val="24"/>
        </w:rPr>
        <w:t>000</w:t>
      </w:r>
      <w:r w:rsidRPr="00AB09ED">
        <w:rPr>
          <w:rFonts w:ascii="Meiryo UI" w:eastAsia="Meiryo UI" w:hAnsi="Meiryo UI" w:hint="eastAsia"/>
          <w:sz w:val="24"/>
          <w:szCs w:val="24"/>
        </w:rPr>
        <w:t>円</w:t>
      </w:r>
    </w:p>
    <w:p w14:paraId="063BB504" w14:textId="378AD828" w:rsidR="003704F9" w:rsidRPr="00AB09ED" w:rsidRDefault="003704F9" w:rsidP="003704F9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927"/>
        </w:rPr>
        <w:t>従業員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927"/>
        </w:rPr>
        <w:t>数</w:t>
      </w:r>
      <w:r w:rsidRPr="00AB09ED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33314A">
        <w:rPr>
          <w:rFonts w:ascii="Meiryo UI" w:eastAsia="Meiryo UI" w:hAnsi="Meiryo UI"/>
          <w:sz w:val="24"/>
          <w:szCs w:val="24"/>
        </w:rPr>
        <w:t>4</w:t>
      </w:r>
      <w:r w:rsidRPr="00A1550E">
        <w:rPr>
          <w:rFonts w:ascii="Meiryo UI" w:eastAsia="Meiryo UI" w:hAnsi="Meiryo UI" w:hint="eastAsia"/>
          <w:sz w:val="24"/>
          <w:szCs w:val="24"/>
        </w:rPr>
        <w:t>人</w:t>
      </w:r>
    </w:p>
    <w:p w14:paraId="3B9BFD38" w14:textId="163C7668" w:rsidR="003704F9" w:rsidRPr="00AB09ED" w:rsidRDefault="003704F9" w:rsidP="001D6BDC">
      <w:pPr>
        <w:spacing w:line="380" w:lineRule="exact"/>
        <w:ind w:left="1413" w:hangingChars="513" w:hanging="1413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926"/>
        </w:rPr>
        <w:t>事業内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926"/>
        </w:rPr>
        <w:t>容</w:t>
      </w:r>
      <w:r w:rsidRPr="00AB09ED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C54B1E" w:rsidRPr="00C54B1E">
        <w:rPr>
          <w:rFonts w:ascii="Meiryo UI" w:eastAsia="Meiryo UI" w:hAnsi="Meiryo UI" w:hint="eastAsia"/>
          <w:sz w:val="24"/>
          <w:szCs w:val="24"/>
        </w:rPr>
        <w:t>廃棄植物や果物をアップサイクルしたヴィーガンレザー素材の活用を推進するビジネスプラットフォームを提供</w:t>
      </w:r>
      <w:r w:rsidR="005245FD">
        <w:rPr>
          <w:rFonts w:ascii="Meiryo UI" w:eastAsia="Meiryo UI" w:hAnsi="Meiryo UI" w:hint="eastAsia"/>
          <w:sz w:val="24"/>
          <w:szCs w:val="24"/>
        </w:rPr>
        <w:t>。</w:t>
      </w:r>
    </w:p>
    <w:p w14:paraId="6A4E31F8" w14:textId="26C3E763" w:rsidR="003704F9" w:rsidRDefault="003704F9" w:rsidP="003704F9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925"/>
        </w:rPr>
        <w:t>支援内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925"/>
        </w:rPr>
        <w:t>容</w:t>
      </w:r>
      <w:r w:rsidRPr="00AB09ED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B09ED">
        <w:rPr>
          <w:rFonts w:ascii="Meiryo UI" w:eastAsia="Meiryo UI" w:hAnsi="Meiryo UI" w:hint="eastAsia"/>
          <w:sz w:val="24"/>
          <w:szCs w:val="24"/>
        </w:rPr>
        <w:t>各種情報提供</w:t>
      </w:r>
    </w:p>
    <w:p w14:paraId="44909A81" w14:textId="662C0134" w:rsidR="00347E5B" w:rsidRDefault="00347E5B" w:rsidP="003704F9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</w:p>
    <w:p w14:paraId="2BF9A4EC" w14:textId="77777777" w:rsidR="00347E5B" w:rsidRPr="00C62098" w:rsidRDefault="00347E5B" w:rsidP="00347E5B">
      <w:pPr>
        <w:spacing w:line="38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C62098">
        <w:rPr>
          <w:rFonts w:ascii="Meiryo UI" w:eastAsia="Meiryo UI" w:hAnsi="Meiryo UI"/>
          <w:b/>
          <w:sz w:val="24"/>
          <w:szCs w:val="24"/>
        </w:rPr>
        <w:t>BTR</w:t>
      </w:r>
      <w:r w:rsidRPr="00C62098">
        <w:rPr>
          <w:rFonts w:ascii="Meiryo UI" w:eastAsia="Meiryo UI" w:hAnsi="Meiryo UI" w:hint="eastAsia"/>
          <w:b/>
          <w:sz w:val="24"/>
          <w:szCs w:val="24"/>
        </w:rPr>
        <w:t>新素材料集団股份有限公司</w:t>
      </w:r>
      <w:r w:rsidRPr="00C62098">
        <w:rPr>
          <w:rFonts w:ascii="Meiryo UI" w:eastAsia="Meiryo UI" w:hAnsi="Meiryo UI"/>
          <w:b/>
          <w:sz w:val="24"/>
          <w:szCs w:val="24"/>
        </w:rPr>
        <w:t xml:space="preserve"> </w:t>
      </w:r>
      <w:r w:rsidRPr="00C62098">
        <w:rPr>
          <w:rFonts w:ascii="Meiryo UI" w:eastAsia="Meiryo UI" w:hAnsi="Meiryo UI" w:hint="eastAsia"/>
          <w:b/>
          <w:sz w:val="24"/>
          <w:szCs w:val="24"/>
        </w:rPr>
        <w:t>（大阪市淀川区）</w:t>
      </w:r>
    </w:p>
    <w:p w14:paraId="2338A9E5" w14:textId="08BD1434" w:rsidR="00347E5B" w:rsidRPr="00347E5B" w:rsidRDefault="00347E5B" w:rsidP="00347E5B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669"/>
        </w:rPr>
        <w:t>（親会</w:t>
      </w:r>
      <w:r w:rsidRPr="001D6BDC">
        <w:rPr>
          <w:rFonts w:ascii="Meiryo UI" w:eastAsia="Meiryo UI" w:hAnsi="Meiryo UI" w:hint="eastAsia"/>
          <w:spacing w:val="-12"/>
          <w:kern w:val="0"/>
          <w:sz w:val="24"/>
          <w:szCs w:val="24"/>
          <w:fitText w:val="1000" w:id="-1244956669"/>
        </w:rPr>
        <w:t>社</w:t>
      </w:r>
      <w:r w:rsidRPr="00347E5B">
        <w:rPr>
          <w:rFonts w:ascii="Meiryo UI" w:eastAsia="Meiryo UI" w:hAnsi="Meiryo UI" w:hint="eastAsia"/>
          <w:sz w:val="24"/>
          <w:szCs w:val="24"/>
        </w:rPr>
        <w:t>：貝特瑞新材料集団股份有限会社</w:t>
      </w:r>
      <w:r w:rsidRPr="00347E5B">
        <w:rPr>
          <w:rFonts w:ascii="Meiryo UI" w:eastAsia="Meiryo UI" w:hAnsi="Meiryo UI"/>
          <w:sz w:val="24"/>
          <w:szCs w:val="24"/>
        </w:rPr>
        <w:t xml:space="preserve"> </w:t>
      </w:r>
      <w:r w:rsidR="00D66CC5">
        <w:rPr>
          <w:rFonts w:ascii="Meiryo UI" w:eastAsia="Meiryo UI" w:hAnsi="Meiryo UI" w:hint="eastAsia"/>
          <w:sz w:val="24"/>
          <w:szCs w:val="24"/>
        </w:rPr>
        <w:t>（</w:t>
      </w:r>
      <w:r w:rsidRPr="00347E5B">
        <w:rPr>
          <w:rFonts w:ascii="Meiryo UI" w:eastAsia="Meiryo UI" w:hAnsi="Meiryo UI"/>
          <w:sz w:val="24"/>
          <w:szCs w:val="24"/>
        </w:rPr>
        <w:t>BTR</w:t>
      </w:r>
      <w:r w:rsidR="00D66CC5">
        <w:rPr>
          <w:rFonts w:ascii="Meiryo UI" w:eastAsia="Meiryo UI" w:hAnsi="Meiryo UI" w:hint="eastAsia"/>
          <w:sz w:val="24"/>
          <w:szCs w:val="24"/>
        </w:rPr>
        <w:t>）</w:t>
      </w:r>
      <w:r w:rsidRPr="00347E5B">
        <w:rPr>
          <w:rFonts w:ascii="Meiryo UI" w:eastAsia="Meiryo UI" w:hAnsi="Meiryo UI" w:hint="eastAsia"/>
          <w:sz w:val="24"/>
          <w:szCs w:val="24"/>
        </w:rPr>
        <w:t>・中国）</w:t>
      </w:r>
    </w:p>
    <w:p w14:paraId="4FDA8235" w14:textId="682A11D2" w:rsidR="00347E5B" w:rsidRPr="00347E5B" w:rsidRDefault="00347E5B" w:rsidP="00347E5B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263"/>
          <w:kern w:val="0"/>
          <w:sz w:val="24"/>
          <w:szCs w:val="24"/>
          <w:fitText w:val="1000" w:id="-1244956924"/>
        </w:rPr>
        <w:t>UR</w:t>
      </w:r>
      <w:r w:rsidRPr="001D6BDC">
        <w:rPr>
          <w:rFonts w:ascii="Meiryo UI" w:eastAsia="Meiryo UI" w:hAnsi="Meiryo UI" w:hint="eastAsia"/>
          <w:spacing w:val="2"/>
          <w:kern w:val="0"/>
          <w:sz w:val="24"/>
          <w:szCs w:val="24"/>
          <w:fitText w:val="1000" w:id="-1244956924"/>
        </w:rPr>
        <w:t>L</w:t>
      </w:r>
      <w:r w:rsidRPr="00347E5B">
        <w:rPr>
          <w:rFonts w:ascii="Meiryo UI" w:eastAsia="Meiryo UI" w:hAnsi="Meiryo UI" w:hint="eastAsia"/>
          <w:sz w:val="24"/>
          <w:szCs w:val="24"/>
        </w:rPr>
        <w:t>：</w:t>
      </w:r>
      <w:hyperlink r:id="rId9" w:history="1">
        <w:r w:rsidRPr="001A33EC">
          <w:rPr>
            <w:rStyle w:val="a3"/>
            <w:rFonts w:ascii="Meiryo UI" w:eastAsia="Meiryo UI" w:hAnsi="Meiryo UI" w:hint="eastAsia"/>
            <w:sz w:val="24"/>
            <w:szCs w:val="24"/>
          </w:rPr>
          <w:t>https://www.btrchina.com/en/index.aspx</w:t>
        </w:r>
      </w:hyperlink>
      <w:r w:rsidRPr="00347E5B">
        <w:rPr>
          <w:rFonts w:ascii="Meiryo UI" w:eastAsia="Meiryo UI" w:hAnsi="Meiryo UI" w:hint="eastAsia"/>
          <w:sz w:val="24"/>
          <w:szCs w:val="24"/>
        </w:rPr>
        <w:t xml:space="preserve">　（英語）</w:t>
      </w:r>
    </w:p>
    <w:p w14:paraId="08FE3A4B" w14:textId="7197D699" w:rsidR="00347E5B" w:rsidRPr="00347E5B" w:rsidRDefault="00347E5B" w:rsidP="001D6BDC">
      <w:pPr>
        <w:spacing w:line="380" w:lineRule="exact"/>
        <w:ind w:left="1273" w:hangingChars="462" w:hanging="1273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923"/>
        </w:rPr>
        <w:t>事業内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923"/>
        </w:rPr>
        <w:t>容</w:t>
      </w:r>
      <w:r w:rsidRPr="00347E5B">
        <w:rPr>
          <w:rFonts w:ascii="Meiryo UI" w:eastAsia="Meiryo UI" w:hAnsi="Meiryo UI" w:hint="eastAsia"/>
          <w:sz w:val="24"/>
          <w:szCs w:val="24"/>
        </w:rPr>
        <w:t>：</w:t>
      </w:r>
      <w:r w:rsidR="00C54B1E" w:rsidRPr="00C54B1E">
        <w:rPr>
          <w:rFonts w:ascii="Meiryo UI" w:eastAsia="Meiryo UI" w:hAnsi="Meiryo UI" w:hint="eastAsia"/>
          <w:sz w:val="24"/>
          <w:szCs w:val="24"/>
        </w:rPr>
        <w:t>親会社である貝特瑞新材料集団股份有限会社</w:t>
      </w:r>
      <w:r w:rsidR="00C54B1E" w:rsidRPr="00C54B1E">
        <w:rPr>
          <w:rFonts w:ascii="Meiryo UI" w:eastAsia="Meiryo UI" w:hAnsi="Meiryo UI"/>
          <w:sz w:val="24"/>
          <w:szCs w:val="24"/>
        </w:rPr>
        <w:t xml:space="preserve"> (BTR)</w:t>
      </w:r>
      <w:r w:rsidR="00C54B1E" w:rsidRPr="00C54B1E">
        <w:rPr>
          <w:rFonts w:ascii="Meiryo UI" w:eastAsia="Meiryo UI" w:hAnsi="Meiryo UI" w:hint="eastAsia"/>
          <w:sz w:val="24"/>
          <w:szCs w:val="24"/>
        </w:rPr>
        <w:t>は</w:t>
      </w:r>
      <w:r w:rsidR="00C54B1E" w:rsidRPr="00C54B1E">
        <w:rPr>
          <w:rFonts w:ascii="Meiryo UI" w:eastAsia="Meiryo UI" w:hAnsi="Meiryo UI"/>
          <w:sz w:val="24"/>
          <w:szCs w:val="24"/>
        </w:rPr>
        <w:t>2000</w:t>
      </w:r>
      <w:r w:rsidR="00C54B1E">
        <w:rPr>
          <w:rFonts w:ascii="Meiryo UI" w:eastAsia="Meiryo UI" w:hAnsi="Meiryo UI" w:hint="eastAsia"/>
          <w:sz w:val="24"/>
          <w:szCs w:val="24"/>
        </w:rPr>
        <w:t>年設立</w:t>
      </w:r>
      <w:r w:rsidRPr="00347E5B">
        <w:rPr>
          <w:rFonts w:ascii="Meiryo UI" w:eastAsia="Meiryo UI" w:hAnsi="Meiryo UI" w:hint="eastAsia"/>
          <w:sz w:val="24"/>
          <w:szCs w:val="24"/>
        </w:rPr>
        <w:t>、不動産及びバイオ製薬などを手掛ける中国民営大手「宝安集団」傘下</w:t>
      </w:r>
      <w:r w:rsidR="006E1FA7">
        <w:rPr>
          <w:rFonts w:ascii="Meiryo UI" w:eastAsia="Meiryo UI" w:hAnsi="Meiryo UI" w:hint="eastAsia"/>
          <w:sz w:val="24"/>
          <w:szCs w:val="24"/>
        </w:rPr>
        <w:t>の</w:t>
      </w:r>
      <w:r w:rsidRPr="00347E5B">
        <w:rPr>
          <w:rFonts w:ascii="Meiryo UI" w:eastAsia="Meiryo UI" w:hAnsi="Meiryo UI" w:hint="eastAsia"/>
          <w:sz w:val="24"/>
          <w:szCs w:val="24"/>
        </w:rPr>
        <w:t>上場企業で、リチウムイオンバッテリーの正負極材料、グラフェン材料を加工生産販売。日本拠点設立を通じて、取引先にさらなる良い製品・サービスを提供することを目的としている。</w:t>
      </w:r>
    </w:p>
    <w:p w14:paraId="413726F8" w14:textId="1C0F0E6A" w:rsidR="00347E5B" w:rsidRPr="00AB09ED" w:rsidRDefault="00347E5B" w:rsidP="00347E5B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922"/>
        </w:rPr>
        <w:t>支援内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922"/>
        </w:rPr>
        <w:t>容</w:t>
      </w:r>
      <w:r w:rsidRPr="00347E5B">
        <w:rPr>
          <w:rFonts w:ascii="Meiryo UI" w:eastAsia="Meiryo UI" w:hAnsi="Meiryo UI" w:hint="eastAsia"/>
          <w:sz w:val="24"/>
          <w:szCs w:val="24"/>
        </w:rPr>
        <w:t>：手数料軽減支援、各種情報提供</w:t>
      </w:r>
    </w:p>
    <w:p w14:paraId="5B6FB78D" w14:textId="77777777" w:rsidR="007A2360" w:rsidRPr="003704F9" w:rsidRDefault="007A2360" w:rsidP="00A06561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</w:p>
    <w:p w14:paraId="511BE2BB" w14:textId="687D236D" w:rsidR="00F4630C" w:rsidRPr="00C62098" w:rsidRDefault="00EA38DF" w:rsidP="00F4630C">
      <w:pPr>
        <w:spacing w:line="38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C62098">
        <w:rPr>
          <w:rFonts w:ascii="Meiryo UI" w:eastAsia="Meiryo UI" w:hAnsi="Meiryo UI"/>
          <w:b/>
          <w:sz w:val="24"/>
          <w:szCs w:val="24"/>
        </w:rPr>
        <w:t>TSMC Japan Design Center Osaka</w:t>
      </w:r>
      <w:r w:rsidR="00F4630C" w:rsidRPr="00C62098">
        <w:rPr>
          <w:rFonts w:ascii="Meiryo UI" w:eastAsia="Meiryo UI" w:hAnsi="Meiryo UI"/>
          <w:b/>
          <w:sz w:val="24"/>
          <w:szCs w:val="24"/>
        </w:rPr>
        <w:t xml:space="preserve">　（大阪市</w:t>
      </w:r>
      <w:r w:rsidR="0035562C" w:rsidRPr="00C62098">
        <w:rPr>
          <w:rFonts w:ascii="Meiryo UI" w:eastAsia="Meiryo UI" w:hAnsi="Meiryo UI" w:hint="eastAsia"/>
          <w:b/>
          <w:sz w:val="24"/>
          <w:szCs w:val="24"/>
        </w:rPr>
        <w:t>中央</w:t>
      </w:r>
      <w:r w:rsidR="00F4630C" w:rsidRPr="00C62098">
        <w:rPr>
          <w:rFonts w:ascii="Meiryo UI" w:eastAsia="Meiryo UI" w:hAnsi="Meiryo UI"/>
          <w:b/>
          <w:sz w:val="24"/>
          <w:szCs w:val="24"/>
        </w:rPr>
        <w:t>区）</w:t>
      </w:r>
      <w:bookmarkStart w:id="0" w:name="_GoBack"/>
      <w:bookmarkEnd w:id="0"/>
    </w:p>
    <w:p w14:paraId="6BA2193E" w14:textId="03BFD949" w:rsidR="00EA38DF" w:rsidRPr="00C62098" w:rsidRDefault="00EA38DF" w:rsidP="00F4630C">
      <w:pPr>
        <w:spacing w:line="38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C62098">
        <w:rPr>
          <w:rFonts w:ascii="Meiryo UI" w:eastAsia="Meiryo UI" w:hAnsi="Meiryo UI"/>
          <w:b/>
          <w:sz w:val="24"/>
          <w:szCs w:val="24"/>
        </w:rPr>
        <w:t>TSMCデザインテクノロジージャパン株式会社</w:t>
      </w:r>
    </w:p>
    <w:p w14:paraId="35D60995" w14:textId="176BBE02" w:rsidR="00F4630C" w:rsidRPr="007B2556" w:rsidRDefault="00F4630C" w:rsidP="001E472C">
      <w:pPr>
        <w:spacing w:line="380" w:lineRule="exact"/>
        <w:ind w:rightChars="-134" w:right="-281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670"/>
        </w:rPr>
        <w:t>（親会</w:t>
      </w:r>
      <w:r w:rsidRPr="001D6BDC">
        <w:rPr>
          <w:rFonts w:ascii="Meiryo UI" w:eastAsia="Meiryo UI" w:hAnsi="Meiryo UI" w:hint="eastAsia"/>
          <w:spacing w:val="-12"/>
          <w:kern w:val="0"/>
          <w:sz w:val="24"/>
          <w:szCs w:val="24"/>
          <w:fitText w:val="1000" w:id="-1244956670"/>
        </w:rPr>
        <w:t>社</w:t>
      </w:r>
      <w:r w:rsidRPr="007B2556">
        <w:rPr>
          <w:rFonts w:ascii="Meiryo UI" w:eastAsia="Meiryo UI" w:hAnsi="Meiryo UI" w:hint="eastAsia"/>
          <w:sz w:val="24"/>
          <w:szCs w:val="24"/>
        </w:rPr>
        <w:t>：</w:t>
      </w:r>
      <w:r w:rsidR="00EA38DF" w:rsidRPr="007B2556">
        <w:rPr>
          <w:rFonts w:ascii="Meiryo UI" w:eastAsia="Meiryo UI" w:hAnsi="Meiryo UI"/>
          <w:sz w:val="24"/>
          <w:szCs w:val="24"/>
        </w:rPr>
        <w:t>Taiwan Semiconductor Manufacturing Company Limited</w:t>
      </w:r>
      <w:r w:rsidR="00292CE1" w:rsidRPr="007B2556">
        <w:rPr>
          <w:rFonts w:ascii="Meiryo UI" w:eastAsia="Meiryo UI" w:hAnsi="Meiryo UI" w:hint="eastAsia"/>
          <w:sz w:val="22"/>
          <w:szCs w:val="24"/>
        </w:rPr>
        <w:t>・</w:t>
      </w:r>
      <w:r w:rsidR="00C25E81" w:rsidRPr="007B2556">
        <w:rPr>
          <w:rFonts w:ascii="Meiryo UI" w:eastAsia="Meiryo UI" w:hAnsi="Meiryo UI" w:hint="eastAsia"/>
          <w:sz w:val="22"/>
          <w:szCs w:val="24"/>
        </w:rPr>
        <w:t>台湾</w:t>
      </w:r>
      <w:r w:rsidR="00467E23" w:rsidRPr="007B2556">
        <w:rPr>
          <w:rFonts w:ascii="Meiryo UI" w:eastAsia="Meiryo UI" w:hAnsi="Meiryo UI" w:hint="eastAsia"/>
          <w:sz w:val="24"/>
          <w:szCs w:val="24"/>
        </w:rPr>
        <w:t>）</w:t>
      </w:r>
    </w:p>
    <w:p w14:paraId="4DD56634" w14:textId="0DD128E2" w:rsidR="00F4630C" w:rsidRPr="007B2556" w:rsidRDefault="00F4630C" w:rsidP="001D6BDC">
      <w:pPr>
        <w:spacing w:line="380" w:lineRule="exact"/>
        <w:ind w:left="1273" w:hangingChars="462" w:hanging="1273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672"/>
        </w:rPr>
        <w:t>事業内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672"/>
        </w:rPr>
        <w:t>容</w:t>
      </w:r>
      <w:r w:rsidRPr="007B2556">
        <w:rPr>
          <w:rFonts w:ascii="Meiryo UI" w:eastAsia="Meiryo UI" w:hAnsi="Meiryo UI" w:hint="eastAsia"/>
          <w:sz w:val="24"/>
          <w:szCs w:val="24"/>
        </w:rPr>
        <w:t>：</w:t>
      </w:r>
      <w:r w:rsidR="00EA38DF" w:rsidRPr="007B2556">
        <w:rPr>
          <w:rFonts w:ascii="Meiryo UI" w:eastAsia="Meiryo UI" w:hAnsi="Meiryo UI"/>
          <w:sz w:val="24"/>
          <w:szCs w:val="24"/>
        </w:rPr>
        <w:t>TSMC向けの設計基盤技術の開発、TSMCの顧客をサポートするための設計及びサービスの提供。</w:t>
      </w:r>
    </w:p>
    <w:p w14:paraId="5063A8BE" w14:textId="315DE0B0" w:rsidR="00B11092" w:rsidRPr="003F52ED" w:rsidRDefault="00F4630C" w:rsidP="003F52ED">
      <w:pPr>
        <w:spacing w:line="380" w:lineRule="exact"/>
        <w:jc w:val="left"/>
        <w:rPr>
          <w:rFonts w:ascii="Meiryo UI" w:eastAsia="Meiryo UI" w:hAnsi="Meiryo UI"/>
          <w:sz w:val="24"/>
          <w:szCs w:val="24"/>
        </w:rPr>
      </w:pPr>
      <w:r w:rsidRPr="001D6BDC">
        <w:rPr>
          <w:rFonts w:ascii="Meiryo UI" w:eastAsia="Meiryo UI" w:hAnsi="Meiryo UI" w:hint="eastAsia"/>
          <w:spacing w:val="13"/>
          <w:kern w:val="0"/>
          <w:sz w:val="24"/>
          <w:szCs w:val="24"/>
          <w:fitText w:val="1000" w:id="-1244956671"/>
        </w:rPr>
        <w:t>支援内</w:t>
      </w:r>
      <w:r w:rsidRPr="001D6BDC">
        <w:rPr>
          <w:rFonts w:ascii="Meiryo UI" w:eastAsia="Meiryo UI" w:hAnsi="Meiryo UI" w:hint="eastAsia"/>
          <w:spacing w:val="-18"/>
          <w:kern w:val="0"/>
          <w:sz w:val="24"/>
          <w:szCs w:val="24"/>
          <w:fitText w:val="1000" w:id="-1244956671"/>
        </w:rPr>
        <w:t>容</w:t>
      </w:r>
      <w:r w:rsidRPr="007B2556">
        <w:rPr>
          <w:rFonts w:ascii="Meiryo UI" w:eastAsia="Meiryo UI" w:hAnsi="Meiryo UI" w:hint="eastAsia"/>
          <w:sz w:val="24"/>
          <w:szCs w:val="24"/>
        </w:rPr>
        <w:t>：</w:t>
      </w:r>
      <w:r w:rsidR="00C25E81" w:rsidRPr="007B2556">
        <w:rPr>
          <w:rFonts w:ascii="Meiryo UI" w:eastAsia="Meiryo UI" w:hAnsi="Meiryo UI" w:hint="eastAsia"/>
          <w:sz w:val="24"/>
          <w:szCs w:val="24"/>
        </w:rPr>
        <w:t>広報支援</w:t>
      </w:r>
    </w:p>
    <w:sectPr w:rsidR="00B11092" w:rsidRPr="003F52ED" w:rsidSect="00694DB0">
      <w:footerReference w:type="default" r:id="rId10"/>
      <w:pgSz w:w="11906" w:h="16838" w:code="9"/>
      <w:pgMar w:top="1701" w:right="1416" w:bottom="1276" w:left="1134" w:header="851" w:footer="567" w:gutter="0"/>
      <w:cols w:space="425"/>
      <w:docGrid w:type="linesAndChars" w:linePitch="364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3F47" w14:textId="77777777" w:rsidR="00817CDF" w:rsidRDefault="00817CDF">
      <w:r>
        <w:separator/>
      </w:r>
    </w:p>
  </w:endnote>
  <w:endnote w:type="continuationSeparator" w:id="0">
    <w:p w14:paraId="26E5940E" w14:textId="77777777" w:rsidR="00817CDF" w:rsidRDefault="0081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66E0A" w14:textId="364F2685" w:rsidR="009932FC" w:rsidRDefault="009932FC" w:rsidP="008019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366E2" w14:textId="77777777" w:rsidR="00817CDF" w:rsidRDefault="00817CDF">
      <w:r>
        <w:separator/>
      </w:r>
    </w:p>
  </w:footnote>
  <w:footnote w:type="continuationSeparator" w:id="0">
    <w:p w14:paraId="2E5FC184" w14:textId="77777777" w:rsidR="00817CDF" w:rsidRDefault="0081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C35"/>
    <w:multiLevelType w:val="hybridMultilevel"/>
    <w:tmpl w:val="C040E758"/>
    <w:lvl w:ilvl="0" w:tplc="B3264BAE">
      <w:start w:val="1"/>
      <w:numFmt w:val="bullet"/>
      <w:lvlText w:val="○"/>
      <w:lvlJc w:val="left"/>
      <w:pPr>
        <w:ind w:left="62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138631E9"/>
    <w:multiLevelType w:val="hybridMultilevel"/>
    <w:tmpl w:val="0F20922C"/>
    <w:lvl w:ilvl="0" w:tplc="B3264BAE">
      <w:start w:val="1"/>
      <w:numFmt w:val="bullet"/>
      <w:lvlText w:val="○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15760B72"/>
    <w:multiLevelType w:val="hybridMultilevel"/>
    <w:tmpl w:val="A596DDD6"/>
    <w:lvl w:ilvl="0" w:tplc="B3264BAE">
      <w:start w:val="1"/>
      <w:numFmt w:val="bullet"/>
      <w:lvlText w:val="○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9F74FA3"/>
    <w:multiLevelType w:val="hybridMultilevel"/>
    <w:tmpl w:val="C9C2C3F2"/>
    <w:lvl w:ilvl="0" w:tplc="B3264BAE">
      <w:start w:val="1"/>
      <w:numFmt w:val="bullet"/>
      <w:lvlText w:val="○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6F13678"/>
    <w:multiLevelType w:val="hybridMultilevel"/>
    <w:tmpl w:val="C5DE8350"/>
    <w:lvl w:ilvl="0" w:tplc="B3264B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5" w15:restartNumberingAfterBreak="0">
    <w:nsid w:val="30213101"/>
    <w:multiLevelType w:val="hybridMultilevel"/>
    <w:tmpl w:val="3F0C40B0"/>
    <w:lvl w:ilvl="0" w:tplc="3C226C8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F118F004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D3F7F"/>
    <w:multiLevelType w:val="hybridMultilevel"/>
    <w:tmpl w:val="B7FE3A1A"/>
    <w:lvl w:ilvl="0" w:tplc="60C60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255B04"/>
    <w:multiLevelType w:val="hybridMultilevel"/>
    <w:tmpl w:val="E6025D96"/>
    <w:lvl w:ilvl="0" w:tplc="B3264BAE">
      <w:start w:val="1"/>
      <w:numFmt w:val="bullet"/>
      <w:lvlText w:val="○"/>
      <w:lvlJc w:val="left"/>
      <w:pPr>
        <w:ind w:left="127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0"/>
    <w:rsid w:val="00001145"/>
    <w:rsid w:val="000025FF"/>
    <w:rsid w:val="00002D58"/>
    <w:rsid w:val="00004B16"/>
    <w:rsid w:val="000116CB"/>
    <w:rsid w:val="00014DF3"/>
    <w:rsid w:val="00021230"/>
    <w:rsid w:val="00021963"/>
    <w:rsid w:val="00022FF1"/>
    <w:rsid w:val="0002566F"/>
    <w:rsid w:val="00026F58"/>
    <w:rsid w:val="0002726D"/>
    <w:rsid w:val="000279E1"/>
    <w:rsid w:val="00027BF7"/>
    <w:rsid w:val="0003323D"/>
    <w:rsid w:val="00034B41"/>
    <w:rsid w:val="000350E1"/>
    <w:rsid w:val="00035ED4"/>
    <w:rsid w:val="00040A79"/>
    <w:rsid w:val="00040B54"/>
    <w:rsid w:val="000417B3"/>
    <w:rsid w:val="000429E5"/>
    <w:rsid w:val="00043356"/>
    <w:rsid w:val="000515D0"/>
    <w:rsid w:val="00051A15"/>
    <w:rsid w:val="00052D47"/>
    <w:rsid w:val="00053161"/>
    <w:rsid w:val="00057353"/>
    <w:rsid w:val="0007250C"/>
    <w:rsid w:val="00074748"/>
    <w:rsid w:val="00075EAF"/>
    <w:rsid w:val="0007617B"/>
    <w:rsid w:val="00081507"/>
    <w:rsid w:val="00081C52"/>
    <w:rsid w:val="00085AAD"/>
    <w:rsid w:val="0008645E"/>
    <w:rsid w:val="0008792F"/>
    <w:rsid w:val="00087DCA"/>
    <w:rsid w:val="00087F9A"/>
    <w:rsid w:val="0009092D"/>
    <w:rsid w:val="0009273C"/>
    <w:rsid w:val="0009409E"/>
    <w:rsid w:val="00096E8B"/>
    <w:rsid w:val="00097AB8"/>
    <w:rsid w:val="000A02C5"/>
    <w:rsid w:val="000A0990"/>
    <w:rsid w:val="000A5B1B"/>
    <w:rsid w:val="000A6C16"/>
    <w:rsid w:val="000A70A0"/>
    <w:rsid w:val="000B2704"/>
    <w:rsid w:val="000B28A0"/>
    <w:rsid w:val="000B6386"/>
    <w:rsid w:val="000B68BA"/>
    <w:rsid w:val="000C005C"/>
    <w:rsid w:val="000C1CFF"/>
    <w:rsid w:val="000C3575"/>
    <w:rsid w:val="000D2B54"/>
    <w:rsid w:val="000D32BB"/>
    <w:rsid w:val="000D5F86"/>
    <w:rsid w:val="000D7E10"/>
    <w:rsid w:val="000E0456"/>
    <w:rsid w:val="000E1EAA"/>
    <w:rsid w:val="000E22DB"/>
    <w:rsid w:val="000E3123"/>
    <w:rsid w:val="000E5144"/>
    <w:rsid w:val="000E66DE"/>
    <w:rsid w:val="000F1633"/>
    <w:rsid w:val="000F3B60"/>
    <w:rsid w:val="000F536C"/>
    <w:rsid w:val="001008A2"/>
    <w:rsid w:val="001024E5"/>
    <w:rsid w:val="001057F2"/>
    <w:rsid w:val="00111DCC"/>
    <w:rsid w:val="001156D2"/>
    <w:rsid w:val="0011597E"/>
    <w:rsid w:val="00121646"/>
    <w:rsid w:val="00121740"/>
    <w:rsid w:val="001241CD"/>
    <w:rsid w:val="001267CB"/>
    <w:rsid w:val="0013311D"/>
    <w:rsid w:val="00133AF5"/>
    <w:rsid w:val="00133B66"/>
    <w:rsid w:val="00134F67"/>
    <w:rsid w:val="00141CCD"/>
    <w:rsid w:val="00142B55"/>
    <w:rsid w:val="00145F54"/>
    <w:rsid w:val="00146173"/>
    <w:rsid w:val="00147DC8"/>
    <w:rsid w:val="001506CE"/>
    <w:rsid w:val="00150FA8"/>
    <w:rsid w:val="001511B5"/>
    <w:rsid w:val="00155CE3"/>
    <w:rsid w:val="0016208B"/>
    <w:rsid w:val="0016228E"/>
    <w:rsid w:val="00165547"/>
    <w:rsid w:val="00166049"/>
    <w:rsid w:val="00167AC1"/>
    <w:rsid w:val="00172A55"/>
    <w:rsid w:val="00174274"/>
    <w:rsid w:val="00176E58"/>
    <w:rsid w:val="00176E79"/>
    <w:rsid w:val="00176F81"/>
    <w:rsid w:val="00180A2C"/>
    <w:rsid w:val="00184C32"/>
    <w:rsid w:val="00191D9B"/>
    <w:rsid w:val="00193C4E"/>
    <w:rsid w:val="00195557"/>
    <w:rsid w:val="00195A4F"/>
    <w:rsid w:val="00197740"/>
    <w:rsid w:val="00197D11"/>
    <w:rsid w:val="001A0FDB"/>
    <w:rsid w:val="001A2218"/>
    <w:rsid w:val="001A254D"/>
    <w:rsid w:val="001A33EC"/>
    <w:rsid w:val="001A47F1"/>
    <w:rsid w:val="001B4FD0"/>
    <w:rsid w:val="001B522F"/>
    <w:rsid w:val="001B5B1F"/>
    <w:rsid w:val="001C1599"/>
    <w:rsid w:val="001C3650"/>
    <w:rsid w:val="001C38C3"/>
    <w:rsid w:val="001D3CA6"/>
    <w:rsid w:val="001D6BDC"/>
    <w:rsid w:val="001E1929"/>
    <w:rsid w:val="001E35C0"/>
    <w:rsid w:val="001E472C"/>
    <w:rsid w:val="001E4B69"/>
    <w:rsid w:val="001F1443"/>
    <w:rsid w:val="001F3931"/>
    <w:rsid w:val="0020243D"/>
    <w:rsid w:val="00204245"/>
    <w:rsid w:val="002148E6"/>
    <w:rsid w:val="0022351D"/>
    <w:rsid w:val="00223B7A"/>
    <w:rsid w:val="002265B2"/>
    <w:rsid w:val="00226CE3"/>
    <w:rsid w:val="00226E26"/>
    <w:rsid w:val="00227742"/>
    <w:rsid w:val="0022785F"/>
    <w:rsid w:val="00227BA1"/>
    <w:rsid w:val="00231DDE"/>
    <w:rsid w:val="00240786"/>
    <w:rsid w:val="00247813"/>
    <w:rsid w:val="00250E9C"/>
    <w:rsid w:val="002536CF"/>
    <w:rsid w:val="00253FE9"/>
    <w:rsid w:val="00254482"/>
    <w:rsid w:val="0025566B"/>
    <w:rsid w:val="00255ADD"/>
    <w:rsid w:val="00262FC5"/>
    <w:rsid w:val="002634A4"/>
    <w:rsid w:val="00263723"/>
    <w:rsid w:val="00263F6D"/>
    <w:rsid w:val="00265427"/>
    <w:rsid w:val="00266D05"/>
    <w:rsid w:val="00274C58"/>
    <w:rsid w:val="00276E07"/>
    <w:rsid w:val="00276E46"/>
    <w:rsid w:val="00284FCA"/>
    <w:rsid w:val="00292CE1"/>
    <w:rsid w:val="00297183"/>
    <w:rsid w:val="002A0CAF"/>
    <w:rsid w:val="002A52F4"/>
    <w:rsid w:val="002A79AE"/>
    <w:rsid w:val="002B2FD8"/>
    <w:rsid w:val="002B467B"/>
    <w:rsid w:val="002B5B83"/>
    <w:rsid w:val="002B5DD5"/>
    <w:rsid w:val="002B69E9"/>
    <w:rsid w:val="002B7CBB"/>
    <w:rsid w:val="002C09D2"/>
    <w:rsid w:val="002C1957"/>
    <w:rsid w:val="002C1A02"/>
    <w:rsid w:val="002C52E1"/>
    <w:rsid w:val="002D0963"/>
    <w:rsid w:val="002D2478"/>
    <w:rsid w:val="002D500C"/>
    <w:rsid w:val="002D7808"/>
    <w:rsid w:val="002E0AAA"/>
    <w:rsid w:val="002E5E3F"/>
    <w:rsid w:val="002E60F0"/>
    <w:rsid w:val="002E6AFD"/>
    <w:rsid w:val="002F1C19"/>
    <w:rsid w:val="0030159B"/>
    <w:rsid w:val="00303135"/>
    <w:rsid w:val="00303AAB"/>
    <w:rsid w:val="00311128"/>
    <w:rsid w:val="00313666"/>
    <w:rsid w:val="0031573D"/>
    <w:rsid w:val="003257AF"/>
    <w:rsid w:val="00325EF6"/>
    <w:rsid w:val="00326560"/>
    <w:rsid w:val="0033314A"/>
    <w:rsid w:val="003332EE"/>
    <w:rsid w:val="00333DD3"/>
    <w:rsid w:val="003353B9"/>
    <w:rsid w:val="003434AC"/>
    <w:rsid w:val="00344DD7"/>
    <w:rsid w:val="003455F6"/>
    <w:rsid w:val="00346751"/>
    <w:rsid w:val="00347E5B"/>
    <w:rsid w:val="00353299"/>
    <w:rsid w:val="0035562C"/>
    <w:rsid w:val="00357800"/>
    <w:rsid w:val="00360861"/>
    <w:rsid w:val="00361E82"/>
    <w:rsid w:val="00364242"/>
    <w:rsid w:val="003648B3"/>
    <w:rsid w:val="00367122"/>
    <w:rsid w:val="003704F9"/>
    <w:rsid w:val="0037103A"/>
    <w:rsid w:val="00371454"/>
    <w:rsid w:val="0037239B"/>
    <w:rsid w:val="003738EE"/>
    <w:rsid w:val="00374E6E"/>
    <w:rsid w:val="00375C14"/>
    <w:rsid w:val="003774B3"/>
    <w:rsid w:val="00380A49"/>
    <w:rsid w:val="003869BC"/>
    <w:rsid w:val="0038771F"/>
    <w:rsid w:val="00390413"/>
    <w:rsid w:val="00393914"/>
    <w:rsid w:val="003A011A"/>
    <w:rsid w:val="003A1ED7"/>
    <w:rsid w:val="003A47D1"/>
    <w:rsid w:val="003A6745"/>
    <w:rsid w:val="003B196E"/>
    <w:rsid w:val="003B3E9C"/>
    <w:rsid w:val="003B4542"/>
    <w:rsid w:val="003D0527"/>
    <w:rsid w:val="003D27A6"/>
    <w:rsid w:val="003D3FB4"/>
    <w:rsid w:val="003D7C80"/>
    <w:rsid w:val="003E0D87"/>
    <w:rsid w:val="003E2122"/>
    <w:rsid w:val="003E2D5C"/>
    <w:rsid w:val="003E44C4"/>
    <w:rsid w:val="003F0D5D"/>
    <w:rsid w:val="003F342A"/>
    <w:rsid w:val="003F3978"/>
    <w:rsid w:val="003F52ED"/>
    <w:rsid w:val="003F6AB9"/>
    <w:rsid w:val="004003B2"/>
    <w:rsid w:val="004014A8"/>
    <w:rsid w:val="0040204E"/>
    <w:rsid w:val="0040317A"/>
    <w:rsid w:val="00403B5F"/>
    <w:rsid w:val="00403EB8"/>
    <w:rsid w:val="00411F13"/>
    <w:rsid w:val="004126DE"/>
    <w:rsid w:val="00413146"/>
    <w:rsid w:val="004139EA"/>
    <w:rsid w:val="004207AC"/>
    <w:rsid w:val="0042159A"/>
    <w:rsid w:val="00427727"/>
    <w:rsid w:val="00430016"/>
    <w:rsid w:val="00432843"/>
    <w:rsid w:val="0043538B"/>
    <w:rsid w:val="004353C6"/>
    <w:rsid w:val="00440158"/>
    <w:rsid w:val="004406A4"/>
    <w:rsid w:val="00443A2E"/>
    <w:rsid w:val="00446337"/>
    <w:rsid w:val="00447551"/>
    <w:rsid w:val="00453E6C"/>
    <w:rsid w:val="0045483B"/>
    <w:rsid w:val="004571BC"/>
    <w:rsid w:val="00457E89"/>
    <w:rsid w:val="0046526C"/>
    <w:rsid w:val="00465F1F"/>
    <w:rsid w:val="004667D0"/>
    <w:rsid w:val="00467C0F"/>
    <w:rsid w:val="00467E23"/>
    <w:rsid w:val="00471748"/>
    <w:rsid w:val="00471C3A"/>
    <w:rsid w:val="00475B68"/>
    <w:rsid w:val="004766DD"/>
    <w:rsid w:val="004801AA"/>
    <w:rsid w:val="00482BB4"/>
    <w:rsid w:val="00483673"/>
    <w:rsid w:val="00486761"/>
    <w:rsid w:val="0048753C"/>
    <w:rsid w:val="00490742"/>
    <w:rsid w:val="00493594"/>
    <w:rsid w:val="004939A6"/>
    <w:rsid w:val="004A2034"/>
    <w:rsid w:val="004A2567"/>
    <w:rsid w:val="004B1358"/>
    <w:rsid w:val="004B1DB2"/>
    <w:rsid w:val="004B2AEA"/>
    <w:rsid w:val="004C20D9"/>
    <w:rsid w:val="004C5F63"/>
    <w:rsid w:val="004C7FB3"/>
    <w:rsid w:val="004D494E"/>
    <w:rsid w:val="004D71D4"/>
    <w:rsid w:val="004E02B4"/>
    <w:rsid w:val="004E14C4"/>
    <w:rsid w:val="004E19CC"/>
    <w:rsid w:val="004E3011"/>
    <w:rsid w:val="004E3E6C"/>
    <w:rsid w:val="004E61D8"/>
    <w:rsid w:val="004E6889"/>
    <w:rsid w:val="004E6E46"/>
    <w:rsid w:val="004F270D"/>
    <w:rsid w:val="004F3E52"/>
    <w:rsid w:val="004F4E0E"/>
    <w:rsid w:val="0050099B"/>
    <w:rsid w:val="00500B19"/>
    <w:rsid w:val="0050354A"/>
    <w:rsid w:val="00504CDA"/>
    <w:rsid w:val="00505C90"/>
    <w:rsid w:val="00507A35"/>
    <w:rsid w:val="00507DF7"/>
    <w:rsid w:val="00514589"/>
    <w:rsid w:val="00516679"/>
    <w:rsid w:val="0052152C"/>
    <w:rsid w:val="005237D0"/>
    <w:rsid w:val="005245FD"/>
    <w:rsid w:val="00524DD5"/>
    <w:rsid w:val="0052547E"/>
    <w:rsid w:val="005254BE"/>
    <w:rsid w:val="00525BED"/>
    <w:rsid w:val="0052685C"/>
    <w:rsid w:val="00526C9D"/>
    <w:rsid w:val="00533BB9"/>
    <w:rsid w:val="005360FE"/>
    <w:rsid w:val="00541DBE"/>
    <w:rsid w:val="00542624"/>
    <w:rsid w:val="00542DDB"/>
    <w:rsid w:val="00546595"/>
    <w:rsid w:val="005506A8"/>
    <w:rsid w:val="00556100"/>
    <w:rsid w:val="005569FE"/>
    <w:rsid w:val="00557FDE"/>
    <w:rsid w:val="00560335"/>
    <w:rsid w:val="0057151D"/>
    <w:rsid w:val="005722D5"/>
    <w:rsid w:val="00574234"/>
    <w:rsid w:val="00574390"/>
    <w:rsid w:val="005750E5"/>
    <w:rsid w:val="00587A06"/>
    <w:rsid w:val="00587A8A"/>
    <w:rsid w:val="00593624"/>
    <w:rsid w:val="0059513C"/>
    <w:rsid w:val="005A01A1"/>
    <w:rsid w:val="005A0E41"/>
    <w:rsid w:val="005A402F"/>
    <w:rsid w:val="005A4326"/>
    <w:rsid w:val="005B4BB4"/>
    <w:rsid w:val="005B7DFB"/>
    <w:rsid w:val="005C5B23"/>
    <w:rsid w:val="005D4434"/>
    <w:rsid w:val="005D4FBD"/>
    <w:rsid w:val="005F5F06"/>
    <w:rsid w:val="00600449"/>
    <w:rsid w:val="006005DE"/>
    <w:rsid w:val="00600DC4"/>
    <w:rsid w:val="00602329"/>
    <w:rsid w:val="00602810"/>
    <w:rsid w:val="00605241"/>
    <w:rsid w:val="006075C3"/>
    <w:rsid w:val="0061099D"/>
    <w:rsid w:val="006116A4"/>
    <w:rsid w:val="00615B6C"/>
    <w:rsid w:val="00617E07"/>
    <w:rsid w:val="0062051C"/>
    <w:rsid w:val="00621440"/>
    <w:rsid w:val="00621E1C"/>
    <w:rsid w:val="00624AC8"/>
    <w:rsid w:val="00625FB1"/>
    <w:rsid w:val="006371D5"/>
    <w:rsid w:val="00650040"/>
    <w:rsid w:val="00651AA2"/>
    <w:rsid w:val="0065426E"/>
    <w:rsid w:val="00661360"/>
    <w:rsid w:val="00661B36"/>
    <w:rsid w:val="00661D96"/>
    <w:rsid w:val="006674AE"/>
    <w:rsid w:val="00667CB1"/>
    <w:rsid w:val="006702BF"/>
    <w:rsid w:val="006717D6"/>
    <w:rsid w:val="00676313"/>
    <w:rsid w:val="00676729"/>
    <w:rsid w:val="006821C8"/>
    <w:rsid w:val="006857B7"/>
    <w:rsid w:val="00687F96"/>
    <w:rsid w:val="006925B4"/>
    <w:rsid w:val="006927E3"/>
    <w:rsid w:val="00692C45"/>
    <w:rsid w:val="00692C4E"/>
    <w:rsid w:val="006937E2"/>
    <w:rsid w:val="00694CD6"/>
    <w:rsid w:val="00694DB0"/>
    <w:rsid w:val="00696C36"/>
    <w:rsid w:val="006A2276"/>
    <w:rsid w:val="006A5E5C"/>
    <w:rsid w:val="006A6324"/>
    <w:rsid w:val="006A64FB"/>
    <w:rsid w:val="006A670B"/>
    <w:rsid w:val="006A7B04"/>
    <w:rsid w:val="006B5510"/>
    <w:rsid w:val="006B5605"/>
    <w:rsid w:val="006B62B6"/>
    <w:rsid w:val="006C2CA3"/>
    <w:rsid w:val="006C4761"/>
    <w:rsid w:val="006D0C70"/>
    <w:rsid w:val="006D0EB3"/>
    <w:rsid w:val="006D17A1"/>
    <w:rsid w:val="006D2710"/>
    <w:rsid w:val="006D4137"/>
    <w:rsid w:val="006D4A6C"/>
    <w:rsid w:val="006D70F7"/>
    <w:rsid w:val="006E0376"/>
    <w:rsid w:val="006E1FA7"/>
    <w:rsid w:val="006E5F71"/>
    <w:rsid w:val="006F1628"/>
    <w:rsid w:val="006F2B10"/>
    <w:rsid w:val="006F4019"/>
    <w:rsid w:val="006F40B4"/>
    <w:rsid w:val="006F7354"/>
    <w:rsid w:val="007023AA"/>
    <w:rsid w:val="0071396A"/>
    <w:rsid w:val="00713BB4"/>
    <w:rsid w:val="00716C70"/>
    <w:rsid w:val="0072466A"/>
    <w:rsid w:val="00725668"/>
    <w:rsid w:val="00726326"/>
    <w:rsid w:val="00727C63"/>
    <w:rsid w:val="007313EC"/>
    <w:rsid w:val="00734420"/>
    <w:rsid w:val="00740652"/>
    <w:rsid w:val="00741863"/>
    <w:rsid w:val="00743D6D"/>
    <w:rsid w:val="00743F72"/>
    <w:rsid w:val="007505DE"/>
    <w:rsid w:val="00750663"/>
    <w:rsid w:val="0075203A"/>
    <w:rsid w:val="007520F5"/>
    <w:rsid w:val="00755859"/>
    <w:rsid w:val="00755FB3"/>
    <w:rsid w:val="0075642E"/>
    <w:rsid w:val="00762C15"/>
    <w:rsid w:val="00767622"/>
    <w:rsid w:val="007710A8"/>
    <w:rsid w:val="007717B1"/>
    <w:rsid w:val="00772E3E"/>
    <w:rsid w:val="007759F3"/>
    <w:rsid w:val="0077659F"/>
    <w:rsid w:val="00776BBB"/>
    <w:rsid w:val="0078019F"/>
    <w:rsid w:val="00783920"/>
    <w:rsid w:val="0078446A"/>
    <w:rsid w:val="00792FC4"/>
    <w:rsid w:val="007934F8"/>
    <w:rsid w:val="00795B45"/>
    <w:rsid w:val="007A1993"/>
    <w:rsid w:val="007A2360"/>
    <w:rsid w:val="007A302D"/>
    <w:rsid w:val="007A3B9B"/>
    <w:rsid w:val="007A54B3"/>
    <w:rsid w:val="007B162A"/>
    <w:rsid w:val="007B170B"/>
    <w:rsid w:val="007B2556"/>
    <w:rsid w:val="007C2412"/>
    <w:rsid w:val="007C34FA"/>
    <w:rsid w:val="007C36FB"/>
    <w:rsid w:val="007C3985"/>
    <w:rsid w:val="007C7111"/>
    <w:rsid w:val="007D0085"/>
    <w:rsid w:val="007D26E9"/>
    <w:rsid w:val="007D3CEC"/>
    <w:rsid w:val="007D75C9"/>
    <w:rsid w:val="007E287A"/>
    <w:rsid w:val="007E4AA1"/>
    <w:rsid w:val="007E4BD1"/>
    <w:rsid w:val="007E74EE"/>
    <w:rsid w:val="007F17DF"/>
    <w:rsid w:val="007F460A"/>
    <w:rsid w:val="00800657"/>
    <w:rsid w:val="008019CE"/>
    <w:rsid w:val="0080201E"/>
    <w:rsid w:val="008049FF"/>
    <w:rsid w:val="00804B66"/>
    <w:rsid w:val="00804BAE"/>
    <w:rsid w:val="00805BF1"/>
    <w:rsid w:val="00807CD2"/>
    <w:rsid w:val="008135C9"/>
    <w:rsid w:val="00813A1C"/>
    <w:rsid w:val="00815908"/>
    <w:rsid w:val="00817CDF"/>
    <w:rsid w:val="00821D8C"/>
    <w:rsid w:val="00826740"/>
    <w:rsid w:val="0082794C"/>
    <w:rsid w:val="00831050"/>
    <w:rsid w:val="008312D7"/>
    <w:rsid w:val="0083378A"/>
    <w:rsid w:val="00833B64"/>
    <w:rsid w:val="00835FE2"/>
    <w:rsid w:val="00837754"/>
    <w:rsid w:val="00840977"/>
    <w:rsid w:val="00842299"/>
    <w:rsid w:val="0084323B"/>
    <w:rsid w:val="0085005A"/>
    <w:rsid w:val="00851B07"/>
    <w:rsid w:val="00852110"/>
    <w:rsid w:val="008539B2"/>
    <w:rsid w:val="00855978"/>
    <w:rsid w:val="008616A0"/>
    <w:rsid w:val="00865D3F"/>
    <w:rsid w:val="00865F10"/>
    <w:rsid w:val="008710F0"/>
    <w:rsid w:val="00872684"/>
    <w:rsid w:val="00881A92"/>
    <w:rsid w:val="008825AD"/>
    <w:rsid w:val="008873DF"/>
    <w:rsid w:val="00887B0B"/>
    <w:rsid w:val="008A0922"/>
    <w:rsid w:val="008A1B32"/>
    <w:rsid w:val="008A4D2D"/>
    <w:rsid w:val="008A5112"/>
    <w:rsid w:val="008A6439"/>
    <w:rsid w:val="008A7405"/>
    <w:rsid w:val="008B294E"/>
    <w:rsid w:val="008B37CE"/>
    <w:rsid w:val="008B5707"/>
    <w:rsid w:val="008C15AF"/>
    <w:rsid w:val="008C275E"/>
    <w:rsid w:val="008C2AAD"/>
    <w:rsid w:val="008C40ED"/>
    <w:rsid w:val="008C45B6"/>
    <w:rsid w:val="008C66D1"/>
    <w:rsid w:val="008C6B51"/>
    <w:rsid w:val="008C7FF2"/>
    <w:rsid w:val="008D0204"/>
    <w:rsid w:val="008D2800"/>
    <w:rsid w:val="008D7456"/>
    <w:rsid w:val="008D7758"/>
    <w:rsid w:val="008E18F0"/>
    <w:rsid w:val="008E1B13"/>
    <w:rsid w:val="008E3459"/>
    <w:rsid w:val="008E49F3"/>
    <w:rsid w:val="008E77E8"/>
    <w:rsid w:val="008F176F"/>
    <w:rsid w:val="008F2A4A"/>
    <w:rsid w:val="008F305B"/>
    <w:rsid w:val="008F30A8"/>
    <w:rsid w:val="008F3747"/>
    <w:rsid w:val="008F753B"/>
    <w:rsid w:val="0090319A"/>
    <w:rsid w:val="00911B55"/>
    <w:rsid w:val="00913B8B"/>
    <w:rsid w:val="00915926"/>
    <w:rsid w:val="00920DF4"/>
    <w:rsid w:val="00921E88"/>
    <w:rsid w:val="00922830"/>
    <w:rsid w:val="00935BA8"/>
    <w:rsid w:val="0094030A"/>
    <w:rsid w:val="00943A84"/>
    <w:rsid w:val="00947273"/>
    <w:rsid w:val="0094759D"/>
    <w:rsid w:val="00947DC4"/>
    <w:rsid w:val="00950D60"/>
    <w:rsid w:val="00952B24"/>
    <w:rsid w:val="0095746E"/>
    <w:rsid w:val="00961701"/>
    <w:rsid w:val="00963425"/>
    <w:rsid w:val="00965240"/>
    <w:rsid w:val="00965E3E"/>
    <w:rsid w:val="00971503"/>
    <w:rsid w:val="00972F24"/>
    <w:rsid w:val="00975AED"/>
    <w:rsid w:val="00981A0A"/>
    <w:rsid w:val="00981B6C"/>
    <w:rsid w:val="0098421C"/>
    <w:rsid w:val="00985B91"/>
    <w:rsid w:val="00986B05"/>
    <w:rsid w:val="00987F51"/>
    <w:rsid w:val="00990A5F"/>
    <w:rsid w:val="009913A6"/>
    <w:rsid w:val="009932FC"/>
    <w:rsid w:val="0099568D"/>
    <w:rsid w:val="009A03C3"/>
    <w:rsid w:val="009A4129"/>
    <w:rsid w:val="009A46C1"/>
    <w:rsid w:val="009A4769"/>
    <w:rsid w:val="009A5853"/>
    <w:rsid w:val="009A6278"/>
    <w:rsid w:val="009B17AE"/>
    <w:rsid w:val="009B5F13"/>
    <w:rsid w:val="009C0069"/>
    <w:rsid w:val="009C0800"/>
    <w:rsid w:val="009C1161"/>
    <w:rsid w:val="009C1A1C"/>
    <w:rsid w:val="009C1C44"/>
    <w:rsid w:val="009C21B9"/>
    <w:rsid w:val="009C694A"/>
    <w:rsid w:val="009C7267"/>
    <w:rsid w:val="009C72C1"/>
    <w:rsid w:val="009C7E09"/>
    <w:rsid w:val="009D111A"/>
    <w:rsid w:val="009D152B"/>
    <w:rsid w:val="009D1A72"/>
    <w:rsid w:val="009D3A8D"/>
    <w:rsid w:val="009D77A2"/>
    <w:rsid w:val="009D7BDF"/>
    <w:rsid w:val="009E50A5"/>
    <w:rsid w:val="009F49BC"/>
    <w:rsid w:val="009F5A03"/>
    <w:rsid w:val="00A00B84"/>
    <w:rsid w:val="00A01000"/>
    <w:rsid w:val="00A03A19"/>
    <w:rsid w:val="00A03A94"/>
    <w:rsid w:val="00A06561"/>
    <w:rsid w:val="00A10795"/>
    <w:rsid w:val="00A13971"/>
    <w:rsid w:val="00A13B26"/>
    <w:rsid w:val="00A16C45"/>
    <w:rsid w:val="00A17EBD"/>
    <w:rsid w:val="00A265B8"/>
    <w:rsid w:val="00A278BA"/>
    <w:rsid w:val="00A30715"/>
    <w:rsid w:val="00A32B33"/>
    <w:rsid w:val="00A347EC"/>
    <w:rsid w:val="00A36E3E"/>
    <w:rsid w:val="00A37FBF"/>
    <w:rsid w:val="00A40FC7"/>
    <w:rsid w:val="00A446D0"/>
    <w:rsid w:val="00A50CF8"/>
    <w:rsid w:val="00A558EF"/>
    <w:rsid w:val="00A56BB3"/>
    <w:rsid w:val="00A571BF"/>
    <w:rsid w:val="00A57864"/>
    <w:rsid w:val="00A6364A"/>
    <w:rsid w:val="00A6470B"/>
    <w:rsid w:val="00A648BF"/>
    <w:rsid w:val="00A64903"/>
    <w:rsid w:val="00A65A89"/>
    <w:rsid w:val="00A669E1"/>
    <w:rsid w:val="00A72255"/>
    <w:rsid w:val="00A72CA1"/>
    <w:rsid w:val="00A82AC6"/>
    <w:rsid w:val="00A90A97"/>
    <w:rsid w:val="00A93117"/>
    <w:rsid w:val="00AA3702"/>
    <w:rsid w:val="00AB1DAB"/>
    <w:rsid w:val="00AB2E98"/>
    <w:rsid w:val="00AC0FD7"/>
    <w:rsid w:val="00AC1F1E"/>
    <w:rsid w:val="00AC1FC4"/>
    <w:rsid w:val="00AC38BF"/>
    <w:rsid w:val="00AC5092"/>
    <w:rsid w:val="00AD2B4C"/>
    <w:rsid w:val="00AD4A87"/>
    <w:rsid w:val="00AD4E42"/>
    <w:rsid w:val="00AD6041"/>
    <w:rsid w:val="00AE04C5"/>
    <w:rsid w:val="00AE052F"/>
    <w:rsid w:val="00AE19E3"/>
    <w:rsid w:val="00AE31A4"/>
    <w:rsid w:val="00AE4F8A"/>
    <w:rsid w:val="00AF1B33"/>
    <w:rsid w:val="00B01BC6"/>
    <w:rsid w:val="00B035D1"/>
    <w:rsid w:val="00B07213"/>
    <w:rsid w:val="00B1018C"/>
    <w:rsid w:val="00B10B8E"/>
    <w:rsid w:val="00B11092"/>
    <w:rsid w:val="00B1313D"/>
    <w:rsid w:val="00B13549"/>
    <w:rsid w:val="00B13B0D"/>
    <w:rsid w:val="00B1456A"/>
    <w:rsid w:val="00B145F0"/>
    <w:rsid w:val="00B209C5"/>
    <w:rsid w:val="00B20AAB"/>
    <w:rsid w:val="00B213F9"/>
    <w:rsid w:val="00B2395C"/>
    <w:rsid w:val="00B24939"/>
    <w:rsid w:val="00B24CC2"/>
    <w:rsid w:val="00B25DD2"/>
    <w:rsid w:val="00B25FD2"/>
    <w:rsid w:val="00B30BCE"/>
    <w:rsid w:val="00B3186A"/>
    <w:rsid w:val="00B33EEC"/>
    <w:rsid w:val="00B353A2"/>
    <w:rsid w:val="00B35C0F"/>
    <w:rsid w:val="00B36B23"/>
    <w:rsid w:val="00B41A24"/>
    <w:rsid w:val="00B41EF5"/>
    <w:rsid w:val="00B45495"/>
    <w:rsid w:val="00B45EE0"/>
    <w:rsid w:val="00B460C3"/>
    <w:rsid w:val="00B4743C"/>
    <w:rsid w:val="00B47D21"/>
    <w:rsid w:val="00B54E32"/>
    <w:rsid w:val="00B5711B"/>
    <w:rsid w:val="00B70080"/>
    <w:rsid w:val="00B72E72"/>
    <w:rsid w:val="00B732EB"/>
    <w:rsid w:val="00B74BE1"/>
    <w:rsid w:val="00B75B64"/>
    <w:rsid w:val="00B760E4"/>
    <w:rsid w:val="00B7617C"/>
    <w:rsid w:val="00B77D81"/>
    <w:rsid w:val="00B81512"/>
    <w:rsid w:val="00B826F5"/>
    <w:rsid w:val="00B839EE"/>
    <w:rsid w:val="00B85224"/>
    <w:rsid w:val="00B8653D"/>
    <w:rsid w:val="00B8783B"/>
    <w:rsid w:val="00B903DC"/>
    <w:rsid w:val="00B93F3E"/>
    <w:rsid w:val="00B96D4D"/>
    <w:rsid w:val="00B970B2"/>
    <w:rsid w:val="00BA0833"/>
    <w:rsid w:val="00BA69CC"/>
    <w:rsid w:val="00BB139E"/>
    <w:rsid w:val="00BB1E86"/>
    <w:rsid w:val="00BB384E"/>
    <w:rsid w:val="00BB4B3A"/>
    <w:rsid w:val="00BC1F6C"/>
    <w:rsid w:val="00BC2D9F"/>
    <w:rsid w:val="00BC66DA"/>
    <w:rsid w:val="00BC673C"/>
    <w:rsid w:val="00BD1389"/>
    <w:rsid w:val="00BD27FC"/>
    <w:rsid w:val="00BD6269"/>
    <w:rsid w:val="00BD7FAC"/>
    <w:rsid w:val="00BE44F1"/>
    <w:rsid w:val="00BE7FDF"/>
    <w:rsid w:val="00BF1633"/>
    <w:rsid w:val="00BF271C"/>
    <w:rsid w:val="00BF2C38"/>
    <w:rsid w:val="00BF3390"/>
    <w:rsid w:val="00BF4EA3"/>
    <w:rsid w:val="00C0338A"/>
    <w:rsid w:val="00C0360D"/>
    <w:rsid w:val="00C054B7"/>
    <w:rsid w:val="00C104DD"/>
    <w:rsid w:val="00C11DBB"/>
    <w:rsid w:val="00C21C1C"/>
    <w:rsid w:val="00C25E81"/>
    <w:rsid w:val="00C26992"/>
    <w:rsid w:val="00C27585"/>
    <w:rsid w:val="00C30E24"/>
    <w:rsid w:val="00C328ED"/>
    <w:rsid w:val="00C33F3C"/>
    <w:rsid w:val="00C33F68"/>
    <w:rsid w:val="00C34837"/>
    <w:rsid w:val="00C41293"/>
    <w:rsid w:val="00C41B41"/>
    <w:rsid w:val="00C428D5"/>
    <w:rsid w:val="00C440F6"/>
    <w:rsid w:val="00C459B0"/>
    <w:rsid w:val="00C463C6"/>
    <w:rsid w:val="00C46411"/>
    <w:rsid w:val="00C47132"/>
    <w:rsid w:val="00C51094"/>
    <w:rsid w:val="00C5153F"/>
    <w:rsid w:val="00C526BA"/>
    <w:rsid w:val="00C54B1E"/>
    <w:rsid w:val="00C56A8D"/>
    <w:rsid w:val="00C62098"/>
    <w:rsid w:val="00C62C87"/>
    <w:rsid w:val="00C63098"/>
    <w:rsid w:val="00C644EF"/>
    <w:rsid w:val="00C665F8"/>
    <w:rsid w:val="00C6660D"/>
    <w:rsid w:val="00C678F7"/>
    <w:rsid w:val="00C72724"/>
    <w:rsid w:val="00C727DC"/>
    <w:rsid w:val="00C76D58"/>
    <w:rsid w:val="00C8321B"/>
    <w:rsid w:val="00C86C62"/>
    <w:rsid w:val="00C86C89"/>
    <w:rsid w:val="00C903A0"/>
    <w:rsid w:val="00C91E8A"/>
    <w:rsid w:val="00C935C8"/>
    <w:rsid w:val="00C963CA"/>
    <w:rsid w:val="00C96653"/>
    <w:rsid w:val="00CA091E"/>
    <w:rsid w:val="00CA1716"/>
    <w:rsid w:val="00CA1B4A"/>
    <w:rsid w:val="00CA2996"/>
    <w:rsid w:val="00CA7C4C"/>
    <w:rsid w:val="00CB034A"/>
    <w:rsid w:val="00CB37C0"/>
    <w:rsid w:val="00CB42BF"/>
    <w:rsid w:val="00CB6C8B"/>
    <w:rsid w:val="00CC2A8B"/>
    <w:rsid w:val="00CC3922"/>
    <w:rsid w:val="00CC45A8"/>
    <w:rsid w:val="00CC717E"/>
    <w:rsid w:val="00CC7EB6"/>
    <w:rsid w:val="00CD2554"/>
    <w:rsid w:val="00CD4AD7"/>
    <w:rsid w:val="00CD50EF"/>
    <w:rsid w:val="00CE0EE3"/>
    <w:rsid w:val="00CE31CF"/>
    <w:rsid w:val="00CE3C2B"/>
    <w:rsid w:val="00CE4966"/>
    <w:rsid w:val="00CE4B8A"/>
    <w:rsid w:val="00CF1136"/>
    <w:rsid w:val="00CF1DD6"/>
    <w:rsid w:val="00CF2A49"/>
    <w:rsid w:val="00CF6307"/>
    <w:rsid w:val="00D04CA3"/>
    <w:rsid w:val="00D11C10"/>
    <w:rsid w:val="00D151A0"/>
    <w:rsid w:val="00D17C61"/>
    <w:rsid w:val="00D20392"/>
    <w:rsid w:val="00D24837"/>
    <w:rsid w:val="00D30677"/>
    <w:rsid w:val="00D31821"/>
    <w:rsid w:val="00D3398C"/>
    <w:rsid w:val="00D33A67"/>
    <w:rsid w:val="00D34B59"/>
    <w:rsid w:val="00D34DB5"/>
    <w:rsid w:val="00D5064F"/>
    <w:rsid w:val="00D525C0"/>
    <w:rsid w:val="00D52973"/>
    <w:rsid w:val="00D57380"/>
    <w:rsid w:val="00D600F8"/>
    <w:rsid w:val="00D6098E"/>
    <w:rsid w:val="00D66321"/>
    <w:rsid w:val="00D66CC5"/>
    <w:rsid w:val="00D66F33"/>
    <w:rsid w:val="00D73BE5"/>
    <w:rsid w:val="00D74001"/>
    <w:rsid w:val="00D776BC"/>
    <w:rsid w:val="00D81F38"/>
    <w:rsid w:val="00D8228B"/>
    <w:rsid w:val="00D839FD"/>
    <w:rsid w:val="00D91A76"/>
    <w:rsid w:val="00D91CEB"/>
    <w:rsid w:val="00D93D09"/>
    <w:rsid w:val="00D94A71"/>
    <w:rsid w:val="00DA1940"/>
    <w:rsid w:val="00DA3FDC"/>
    <w:rsid w:val="00DB7DA0"/>
    <w:rsid w:val="00DC1033"/>
    <w:rsid w:val="00DC1520"/>
    <w:rsid w:val="00DC1CD2"/>
    <w:rsid w:val="00DC29BE"/>
    <w:rsid w:val="00DC2A19"/>
    <w:rsid w:val="00DC54D9"/>
    <w:rsid w:val="00DD2EA0"/>
    <w:rsid w:val="00DD6D2F"/>
    <w:rsid w:val="00DF0D98"/>
    <w:rsid w:val="00DF1A54"/>
    <w:rsid w:val="00DF61EC"/>
    <w:rsid w:val="00E07223"/>
    <w:rsid w:val="00E104D2"/>
    <w:rsid w:val="00E119B2"/>
    <w:rsid w:val="00E12B68"/>
    <w:rsid w:val="00E147F6"/>
    <w:rsid w:val="00E14A46"/>
    <w:rsid w:val="00E15564"/>
    <w:rsid w:val="00E177B6"/>
    <w:rsid w:val="00E20CF0"/>
    <w:rsid w:val="00E20D7B"/>
    <w:rsid w:val="00E2367F"/>
    <w:rsid w:val="00E24479"/>
    <w:rsid w:val="00E2669E"/>
    <w:rsid w:val="00E27E56"/>
    <w:rsid w:val="00E407FC"/>
    <w:rsid w:val="00E40DB1"/>
    <w:rsid w:val="00E430B6"/>
    <w:rsid w:val="00E43799"/>
    <w:rsid w:val="00E4475B"/>
    <w:rsid w:val="00E44924"/>
    <w:rsid w:val="00E46CCD"/>
    <w:rsid w:val="00E5013C"/>
    <w:rsid w:val="00E511D6"/>
    <w:rsid w:val="00E55771"/>
    <w:rsid w:val="00E60FFC"/>
    <w:rsid w:val="00E62316"/>
    <w:rsid w:val="00E67807"/>
    <w:rsid w:val="00E72A9C"/>
    <w:rsid w:val="00E76206"/>
    <w:rsid w:val="00E80A97"/>
    <w:rsid w:val="00E80E45"/>
    <w:rsid w:val="00E8196C"/>
    <w:rsid w:val="00E83DDF"/>
    <w:rsid w:val="00E84476"/>
    <w:rsid w:val="00E86ACE"/>
    <w:rsid w:val="00E87D70"/>
    <w:rsid w:val="00E92EA0"/>
    <w:rsid w:val="00E93866"/>
    <w:rsid w:val="00E97146"/>
    <w:rsid w:val="00E9764E"/>
    <w:rsid w:val="00EA38DF"/>
    <w:rsid w:val="00EB473A"/>
    <w:rsid w:val="00EB5360"/>
    <w:rsid w:val="00EB7CB6"/>
    <w:rsid w:val="00EC0EEF"/>
    <w:rsid w:val="00EC2E47"/>
    <w:rsid w:val="00EC77A0"/>
    <w:rsid w:val="00ED16A7"/>
    <w:rsid w:val="00ED1FE2"/>
    <w:rsid w:val="00ED2DD2"/>
    <w:rsid w:val="00EE316E"/>
    <w:rsid w:val="00EE4691"/>
    <w:rsid w:val="00EE69E5"/>
    <w:rsid w:val="00EF3115"/>
    <w:rsid w:val="00EF7507"/>
    <w:rsid w:val="00F005E1"/>
    <w:rsid w:val="00F05FE4"/>
    <w:rsid w:val="00F16389"/>
    <w:rsid w:val="00F205CC"/>
    <w:rsid w:val="00F25027"/>
    <w:rsid w:val="00F278F5"/>
    <w:rsid w:val="00F33847"/>
    <w:rsid w:val="00F40631"/>
    <w:rsid w:val="00F420BB"/>
    <w:rsid w:val="00F452AF"/>
    <w:rsid w:val="00F4630C"/>
    <w:rsid w:val="00F4742A"/>
    <w:rsid w:val="00F47C25"/>
    <w:rsid w:val="00F55CDB"/>
    <w:rsid w:val="00F66CF0"/>
    <w:rsid w:val="00F67F07"/>
    <w:rsid w:val="00F73496"/>
    <w:rsid w:val="00F77A37"/>
    <w:rsid w:val="00F80A6C"/>
    <w:rsid w:val="00F904F3"/>
    <w:rsid w:val="00FA39BF"/>
    <w:rsid w:val="00FA4C44"/>
    <w:rsid w:val="00FA5F39"/>
    <w:rsid w:val="00FC0DD4"/>
    <w:rsid w:val="00FC10B0"/>
    <w:rsid w:val="00FD08FC"/>
    <w:rsid w:val="00FD3FE2"/>
    <w:rsid w:val="00FD64AB"/>
    <w:rsid w:val="00FD7056"/>
    <w:rsid w:val="00FE139A"/>
    <w:rsid w:val="00FE3DD2"/>
    <w:rsid w:val="00FE71C1"/>
    <w:rsid w:val="00FF16A5"/>
    <w:rsid w:val="00FF23E0"/>
    <w:rsid w:val="00FF2C54"/>
    <w:rsid w:val="00FF32A5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E22AE6"/>
  <w15:docId w15:val="{0CEEC155-9AF5-41EC-806E-F2E5D5BE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6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A67"/>
    <w:rPr>
      <w:color w:val="0000FF"/>
      <w:u w:val="single"/>
    </w:rPr>
  </w:style>
  <w:style w:type="paragraph" w:styleId="a4">
    <w:name w:val="Body Text Indent"/>
    <w:basedOn w:val="a"/>
    <w:rsid w:val="00D33A67"/>
    <w:pPr>
      <w:ind w:left="1470" w:hanging="1470"/>
    </w:pPr>
    <w:rPr>
      <w:sz w:val="21"/>
    </w:rPr>
  </w:style>
  <w:style w:type="paragraph" w:styleId="2">
    <w:name w:val="Body Text Indent 2"/>
    <w:basedOn w:val="a"/>
    <w:rsid w:val="00D33A67"/>
    <w:pPr>
      <w:ind w:left="400"/>
    </w:pPr>
    <w:rPr>
      <w:rFonts w:ascii="ＭＳ ゴシック" w:eastAsia="ＭＳ ゴシック" w:hAnsi="ＭＳ ゴシック"/>
      <w:spacing w:val="8"/>
    </w:rPr>
  </w:style>
  <w:style w:type="paragraph" w:styleId="a5">
    <w:name w:val="header"/>
    <w:basedOn w:val="a"/>
    <w:rsid w:val="00D33A6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33A6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914CAD"/>
    <w:pPr>
      <w:jc w:val="right"/>
    </w:pPr>
    <w:rPr>
      <w:rFonts w:ascii="ＭＳ 明朝" w:hAnsi="ＭＳ 明朝"/>
      <w:sz w:val="21"/>
      <w:szCs w:val="21"/>
    </w:rPr>
  </w:style>
  <w:style w:type="table" w:styleId="aa">
    <w:name w:val="Table Grid"/>
    <w:basedOn w:val="a1"/>
    <w:rsid w:val="00884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57C8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357C8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ocument Map"/>
    <w:basedOn w:val="a"/>
    <w:semiHidden/>
    <w:rsid w:val="00AF3AC9"/>
    <w:pPr>
      <w:shd w:val="clear" w:color="auto" w:fill="000080"/>
    </w:pPr>
    <w:rPr>
      <w:rFonts w:ascii="Arial" w:eastAsia="ＭＳ ゴシック" w:hAnsi="Arial"/>
    </w:rPr>
  </w:style>
  <w:style w:type="paragraph" w:styleId="ae">
    <w:name w:val="Date"/>
    <w:basedOn w:val="a"/>
    <w:next w:val="a"/>
    <w:rsid w:val="00837754"/>
  </w:style>
  <w:style w:type="paragraph" w:styleId="af">
    <w:name w:val="Revision"/>
    <w:hidden/>
    <w:uiPriority w:val="99"/>
    <w:semiHidden/>
    <w:rsid w:val="0022351D"/>
    <w:rPr>
      <w:kern w:val="2"/>
    </w:rPr>
  </w:style>
  <w:style w:type="paragraph" w:customStyle="1" w:styleId="first">
    <w:name w:val="first"/>
    <w:basedOn w:val="a"/>
    <w:rsid w:val="006D4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6D41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7BDF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661B36"/>
    <w:rPr>
      <w:kern w:val="2"/>
    </w:rPr>
  </w:style>
  <w:style w:type="paragraph" w:customStyle="1" w:styleId="Default">
    <w:name w:val="Default"/>
    <w:rsid w:val="00587A8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9">
    <w:name w:val="結語 (文字)"/>
    <w:basedOn w:val="a0"/>
    <w:link w:val="a8"/>
    <w:rsid w:val="008C15AF"/>
    <w:rPr>
      <w:rFonts w:ascii="ＭＳ 明朝" w:hAnsi="ＭＳ 明朝"/>
      <w:kern w:val="2"/>
      <w:sz w:val="21"/>
      <w:szCs w:val="21"/>
    </w:rPr>
  </w:style>
  <w:style w:type="character" w:styleId="af1">
    <w:name w:val="annotation reference"/>
    <w:basedOn w:val="a0"/>
    <w:semiHidden/>
    <w:unhideWhenUsed/>
    <w:rsid w:val="006927E3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6927E3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6927E3"/>
    <w:rPr>
      <w:kern w:val="2"/>
    </w:rPr>
  </w:style>
  <w:style w:type="paragraph" w:styleId="af4">
    <w:name w:val="annotation subject"/>
    <w:basedOn w:val="af2"/>
    <w:next w:val="af2"/>
    <w:link w:val="af5"/>
    <w:semiHidden/>
    <w:unhideWhenUsed/>
    <w:rsid w:val="006927E3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927E3"/>
    <w:rPr>
      <w:b/>
      <w:bCs/>
      <w:kern w:val="2"/>
    </w:rPr>
  </w:style>
  <w:style w:type="character" w:styleId="af6">
    <w:name w:val="Strong"/>
    <w:basedOn w:val="a0"/>
    <w:uiPriority w:val="22"/>
    <w:qFormat/>
    <w:rsid w:val="00297183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7520F5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1A3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el-la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trchina.com/en/index.asp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924D-8B42-4EF6-AD5E-09C80261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日本市場参入へのワン・ストップ・サービス・センター</vt:lpstr>
      <vt:lpstr>日本市場参入へのワン・ストップ・サービス・センター</vt:lpstr>
    </vt:vector>
  </TitlesOfParts>
  <Company/>
  <LinksUpToDate>false</LinksUpToDate>
  <CharactersWithSpaces>721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mailto:liangyu@osaka.cci.or.jp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日本市場参入へのワン・ストップ・サービス・センター</dc:title>
  <cp:lastPrinted>2023-05-30T00:43:00Z</cp:lastPrinted>
  <dcterms:created xsi:type="dcterms:W3CDTF">2023-05-30T00:45:00Z</dcterms:created>
  <dcterms:modified xsi:type="dcterms:W3CDTF">2023-05-30T04:47:00Z</dcterms:modified>
</cp:coreProperties>
</file>