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B8D5" w14:textId="77777777" w:rsidR="00E71E5F" w:rsidRDefault="00E71E5F" w:rsidP="005769A3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</w:p>
    <w:p w14:paraId="07F4E4A4" w14:textId="6CE1E9C9" w:rsidR="00983D6D" w:rsidRPr="003A22AE" w:rsidRDefault="00EB27FD" w:rsidP="005769A3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  <w:r w:rsidRPr="003A22AE">
        <w:rPr>
          <w:rFonts w:ascii="Arial" w:eastAsia="ＭＳ 明朝" w:hAnsi="Arial" w:cs="Arial"/>
          <w:b/>
          <w:sz w:val="24"/>
          <w:szCs w:val="24"/>
          <w:lang w:eastAsia="ja-JP"/>
        </w:rPr>
        <w:t>Memorandum of Understanding</w:t>
      </w:r>
      <w:r w:rsidR="00313C28" w:rsidRPr="003A22AE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Pr="003A22AE">
        <w:rPr>
          <w:rFonts w:ascii="Arial" w:eastAsia="ＭＳ 明朝" w:hAnsi="Arial" w:cs="Arial"/>
          <w:b/>
          <w:sz w:val="24"/>
          <w:szCs w:val="24"/>
          <w:lang w:eastAsia="ja-JP"/>
        </w:rPr>
        <w:t>for the Partnership of Friendship</w:t>
      </w:r>
      <w:r w:rsidR="00983D6D" w:rsidRPr="003A22AE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Pr="003A22AE">
        <w:rPr>
          <w:rFonts w:ascii="Arial" w:eastAsia="ＭＳ 明朝" w:hAnsi="Arial" w:cs="Arial"/>
          <w:b/>
          <w:sz w:val="24"/>
          <w:szCs w:val="24"/>
          <w:lang w:eastAsia="ja-JP"/>
        </w:rPr>
        <w:t>and Co</w:t>
      </w:r>
      <w:r w:rsidR="00707139" w:rsidRPr="003A22AE">
        <w:rPr>
          <w:rFonts w:ascii="Arial" w:eastAsia="ＭＳ 明朝" w:hAnsi="Arial" w:cs="Arial"/>
          <w:b/>
          <w:sz w:val="24"/>
          <w:szCs w:val="24"/>
          <w:lang w:eastAsia="ja-JP"/>
        </w:rPr>
        <w:t>operation</w:t>
      </w:r>
    </w:p>
    <w:p w14:paraId="58F40A1E" w14:textId="256DAD69" w:rsidR="00EB27FD" w:rsidRPr="003A22AE" w:rsidRDefault="00707139" w:rsidP="005769A3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  <w:r w:rsidRPr="003A22AE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between </w:t>
      </w:r>
      <w:r w:rsidR="00983D6D" w:rsidRPr="003A22AE">
        <w:rPr>
          <w:rFonts w:ascii="Arial" w:eastAsia="ＭＳ 明朝" w:hAnsi="Arial" w:cs="Arial"/>
          <w:b/>
          <w:sz w:val="24"/>
          <w:szCs w:val="24"/>
          <w:lang w:eastAsia="ja-JP"/>
        </w:rPr>
        <w:br/>
      </w:r>
      <w:r w:rsidR="00983D6D" w:rsidRPr="003A22AE">
        <w:rPr>
          <w:rFonts w:ascii="Arial" w:eastAsia="ＭＳ 明朝" w:hAnsi="Arial" w:cs="Arial"/>
          <w:b/>
          <w:sz w:val="24"/>
          <w:szCs w:val="24"/>
          <w:lang w:eastAsia="ja-JP"/>
        </w:rPr>
        <w:br/>
      </w:r>
      <w:r w:rsidRPr="003A22AE">
        <w:rPr>
          <w:rFonts w:ascii="Arial" w:eastAsia="ＭＳ 明朝" w:hAnsi="Arial" w:cs="Arial"/>
          <w:b/>
          <w:sz w:val="24"/>
          <w:szCs w:val="24"/>
          <w:lang w:eastAsia="ja-JP"/>
        </w:rPr>
        <w:t>Greater Manchester Combined Authority</w:t>
      </w:r>
      <w:r w:rsidR="00EB27FD" w:rsidRPr="003A22AE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and City of Osaka </w:t>
      </w:r>
    </w:p>
    <w:p w14:paraId="65BCF23E" w14:textId="718FCDC8" w:rsidR="0016554A" w:rsidRDefault="00983D6D" w:rsidP="002B6F03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  <w:r w:rsidRPr="00DF79BF">
        <w:rPr>
          <w:rFonts w:ascii="Arial" w:eastAsia="ＭＳ 明朝" w:hAnsi="Arial" w:cs="Arial"/>
          <w:lang w:eastAsia="ja-JP"/>
        </w:rPr>
        <w:t xml:space="preserve">The </w:t>
      </w:r>
      <w:r w:rsidR="00707139" w:rsidRPr="00DF79BF">
        <w:rPr>
          <w:rFonts w:ascii="Arial" w:eastAsia="ＭＳ 明朝" w:hAnsi="Arial" w:cs="Arial"/>
          <w:lang w:eastAsia="ja-JP"/>
        </w:rPr>
        <w:t xml:space="preserve">Greater Manchester Combined Authority </w:t>
      </w:r>
      <w:r w:rsidR="00EB27FD" w:rsidRPr="00DF79BF">
        <w:rPr>
          <w:rFonts w:ascii="Arial" w:eastAsia="ＭＳ 明朝" w:hAnsi="Arial" w:cs="Arial"/>
          <w:lang w:eastAsia="ja-JP"/>
        </w:rPr>
        <w:t xml:space="preserve">and </w:t>
      </w:r>
      <w:r w:rsidRPr="00DF79BF">
        <w:rPr>
          <w:rFonts w:ascii="Arial" w:eastAsia="ＭＳ 明朝" w:hAnsi="Arial" w:cs="Arial"/>
          <w:lang w:eastAsia="ja-JP"/>
        </w:rPr>
        <w:t xml:space="preserve">the </w:t>
      </w:r>
      <w:r w:rsidR="00EB27FD" w:rsidRPr="00DF79BF">
        <w:rPr>
          <w:rFonts w:ascii="Arial" w:eastAsia="ＭＳ 明朝" w:hAnsi="Arial" w:cs="Arial"/>
          <w:lang w:eastAsia="ja-JP"/>
        </w:rPr>
        <w:t xml:space="preserve">City of </w:t>
      </w:r>
      <w:r w:rsidR="005128DF" w:rsidRPr="00DF79BF">
        <w:rPr>
          <w:rFonts w:ascii="Arial" w:eastAsia="ＭＳ 明朝" w:hAnsi="Arial" w:cs="Arial"/>
          <w:lang w:eastAsia="ja-JP"/>
        </w:rPr>
        <w:t>Osaka</w:t>
      </w:r>
      <w:r w:rsidR="001F0B99" w:rsidRPr="00DF79BF">
        <w:rPr>
          <w:rFonts w:ascii="Arial" w:eastAsia="ＭＳ 明朝" w:hAnsi="Arial" w:cs="Arial"/>
          <w:lang w:eastAsia="ja-JP"/>
        </w:rPr>
        <w:t xml:space="preserve"> </w:t>
      </w:r>
      <w:r w:rsidR="008D4C2E" w:rsidRPr="00DF79BF">
        <w:rPr>
          <w:rFonts w:ascii="Arial" w:eastAsia="游明朝" w:hAnsi="Arial" w:cs="Arial"/>
          <w:lang w:eastAsia="ja-JP"/>
        </w:rPr>
        <w:t>will work together</w:t>
      </w:r>
      <w:r w:rsidR="00D976BE" w:rsidRPr="00DF79BF">
        <w:rPr>
          <w:rFonts w:ascii="Arial" w:eastAsia="游明朝" w:hAnsi="Arial" w:cs="Arial"/>
          <w:lang w:eastAsia="ja-JP"/>
        </w:rPr>
        <w:t xml:space="preserve"> </w:t>
      </w:r>
      <w:r w:rsidR="009B702D">
        <w:rPr>
          <w:rFonts w:ascii="Arial" w:eastAsia="游明朝" w:hAnsi="Arial" w:cs="Arial"/>
          <w:lang w:eastAsia="ja-JP"/>
        </w:rPr>
        <w:t>with the aim of</w:t>
      </w:r>
      <w:r w:rsidR="00D976BE" w:rsidRPr="00DF79BF">
        <w:rPr>
          <w:rFonts w:ascii="Arial" w:eastAsia="游明朝" w:hAnsi="Arial" w:cs="Arial"/>
          <w:lang w:eastAsia="ja-JP"/>
        </w:rPr>
        <w:t xml:space="preserve"> </w:t>
      </w:r>
      <w:r w:rsidR="009B702D">
        <w:rPr>
          <w:rFonts w:ascii="Arial" w:eastAsia="游明朝" w:hAnsi="Arial" w:cs="Arial"/>
          <w:lang w:eastAsia="ja-JP"/>
        </w:rPr>
        <w:t>establishing</w:t>
      </w:r>
      <w:r w:rsidR="00730373" w:rsidRPr="00DF79BF">
        <w:rPr>
          <w:rFonts w:ascii="Arial" w:eastAsia="游明朝" w:hAnsi="Arial" w:cs="Arial"/>
          <w:lang w:eastAsia="ja-JP"/>
        </w:rPr>
        <w:t xml:space="preserve"> a</w:t>
      </w:r>
      <w:r w:rsidR="00D976BE" w:rsidRPr="00DF79BF">
        <w:rPr>
          <w:rFonts w:ascii="Arial" w:eastAsia="游明朝" w:hAnsi="Arial" w:cs="Arial"/>
          <w:lang w:eastAsia="ja-JP"/>
        </w:rPr>
        <w:t xml:space="preserve"> firm </w:t>
      </w:r>
      <w:r w:rsidR="008C0E24" w:rsidRPr="00DF79BF">
        <w:rPr>
          <w:rFonts w:ascii="Arial" w:eastAsia="游明朝" w:hAnsi="Arial" w:cs="Arial"/>
          <w:lang w:eastAsia="ja-JP"/>
        </w:rPr>
        <w:t>partnership based on</w:t>
      </w:r>
      <w:r w:rsidR="008D4C2E" w:rsidRPr="00DF79BF">
        <w:rPr>
          <w:rFonts w:ascii="Arial" w:eastAsia="游明朝" w:hAnsi="Arial" w:cs="Arial"/>
          <w:lang w:eastAsia="ja-JP"/>
        </w:rPr>
        <w:t xml:space="preserve"> </w:t>
      </w:r>
      <w:r w:rsidR="00BB62F1" w:rsidRPr="00DF79BF">
        <w:rPr>
          <w:rFonts w:ascii="Arial" w:eastAsia="游明朝" w:hAnsi="Arial" w:cs="Arial"/>
          <w:lang w:eastAsia="ja-JP"/>
        </w:rPr>
        <w:t>advanc</w:t>
      </w:r>
      <w:r w:rsidR="008C0E24" w:rsidRPr="00DF79BF">
        <w:rPr>
          <w:rFonts w:ascii="Arial" w:eastAsia="游明朝" w:hAnsi="Arial" w:cs="Arial"/>
          <w:lang w:eastAsia="ja-JP"/>
        </w:rPr>
        <w:t>ing</w:t>
      </w:r>
      <w:r w:rsidR="00BB62F1" w:rsidRPr="00DF79BF">
        <w:rPr>
          <w:rFonts w:ascii="Arial" w:eastAsia="游明朝" w:hAnsi="Arial" w:cs="Arial"/>
          <w:lang w:eastAsia="ja-JP"/>
        </w:rPr>
        <w:t xml:space="preserve"> information exchanges</w:t>
      </w:r>
      <w:r w:rsidR="00730373" w:rsidRPr="00DF79BF">
        <w:rPr>
          <w:rFonts w:ascii="Arial" w:eastAsia="游明朝" w:hAnsi="Arial" w:cs="Arial"/>
          <w:lang w:eastAsia="ja-JP"/>
        </w:rPr>
        <w:t xml:space="preserve">, </w:t>
      </w:r>
      <w:r w:rsidR="0086271D">
        <w:rPr>
          <w:rFonts w:ascii="Arial" w:eastAsia="游明朝" w:hAnsi="Arial" w:cs="Arial"/>
          <w:lang w:eastAsia="ja-JP"/>
        </w:rPr>
        <w:t>fostering</w:t>
      </w:r>
      <w:r w:rsidR="00EB6E20">
        <w:rPr>
          <w:rFonts w:ascii="Arial" w:eastAsia="ＭＳ 明朝" w:hAnsi="Arial" w:cs="Arial"/>
          <w:lang w:eastAsia="ja-JP"/>
        </w:rPr>
        <w:t xml:space="preserve"> </w:t>
      </w:r>
      <w:r w:rsidR="00BB62F1" w:rsidRPr="00DF79BF">
        <w:rPr>
          <w:rFonts w:ascii="Arial" w:eastAsia="ＭＳ 明朝" w:hAnsi="Arial" w:cs="Arial"/>
          <w:lang w:eastAsia="ja-JP"/>
        </w:rPr>
        <w:t>cross</w:t>
      </w:r>
      <w:r w:rsidR="00EB6E20">
        <w:rPr>
          <w:rFonts w:ascii="Arial" w:eastAsia="ＭＳ 明朝" w:hAnsi="Arial" w:cs="Arial"/>
          <w:lang w:eastAsia="ja-JP"/>
        </w:rPr>
        <w:t>-</w:t>
      </w:r>
      <w:r w:rsidR="00BB62F1" w:rsidRPr="00DF79BF">
        <w:rPr>
          <w:rFonts w:ascii="Arial" w:eastAsia="ＭＳ 明朝" w:hAnsi="Arial" w:cs="Arial"/>
          <w:lang w:eastAsia="ja-JP"/>
        </w:rPr>
        <w:t>sector</w:t>
      </w:r>
      <w:r w:rsidR="00EB6E20">
        <w:rPr>
          <w:rFonts w:ascii="Arial" w:eastAsia="ＭＳ 明朝" w:hAnsi="Arial" w:cs="Arial"/>
          <w:lang w:eastAsia="ja-JP"/>
        </w:rPr>
        <w:t>al</w:t>
      </w:r>
      <w:r w:rsidR="00BB62F1" w:rsidRPr="00DF79BF">
        <w:rPr>
          <w:rFonts w:ascii="Arial" w:eastAsia="ＭＳ 明朝" w:hAnsi="Arial" w:cs="Arial"/>
          <w:lang w:eastAsia="ja-JP"/>
        </w:rPr>
        <w:t xml:space="preserve"> dialogues </w:t>
      </w:r>
      <w:r w:rsidR="0086271D">
        <w:rPr>
          <w:rFonts w:ascii="Arial" w:eastAsia="ＭＳ 明朝" w:hAnsi="Arial" w:cs="Arial"/>
          <w:lang w:eastAsia="ja-JP"/>
        </w:rPr>
        <w:t xml:space="preserve">that connects </w:t>
      </w:r>
      <w:r w:rsidR="00EB6E20">
        <w:rPr>
          <w:rFonts w:ascii="Arial" w:eastAsia="ＭＳ 明朝" w:hAnsi="Arial" w:cs="Arial"/>
          <w:lang w:eastAsia="ja-JP"/>
        </w:rPr>
        <w:t xml:space="preserve">a </w:t>
      </w:r>
      <w:r w:rsidR="00F34B1E">
        <w:rPr>
          <w:rFonts w:ascii="Arial" w:eastAsia="ＭＳ 明朝" w:hAnsi="Arial" w:cs="Arial"/>
          <w:lang w:eastAsia="ja-JP"/>
        </w:rPr>
        <w:t xml:space="preserve">diverse range of </w:t>
      </w:r>
      <w:r w:rsidR="00BB62F1" w:rsidRPr="00DF79BF">
        <w:rPr>
          <w:rFonts w:ascii="Arial" w:eastAsia="ＭＳ 明朝" w:hAnsi="Arial" w:cs="Arial"/>
          <w:lang w:eastAsia="ja-JP"/>
        </w:rPr>
        <w:t>businesses, academics,</w:t>
      </w:r>
      <w:r w:rsidR="004F2862" w:rsidRPr="00DF79BF">
        <w:rPr>
          <w:rFonts w:ascii="Arial" w:eastAsia="ＭＳ 明朝" w:hAnsi="Arial" w:cs="Arial"/>
          <w:lang w:eastAsia="ja-JP"/>
        </w:rPr>
        <w:t xml:space="preserve"> and</w:t>
      </w:r>
      <w:r w:rsidR="00BB62F1" w:rsidRPr="00DF79BF">
        <w:rPr>
          <w:rFonts w:ascii="Arial" w:eastAsia="ＭＳ 明朝" w:hAnsi="Arial" w:cs="Arial"/>
          <w:lang w:eastAsia="ja-JP"/>
        </w:rPr>
        <w:t xml:space="preserve"> </w:t>
      </w:r>
      <w:r w:rsidR="0008767D">
        <w:rPr>
          <w:rFonts w:ascii="Arial" w:eastAsia="ＭＳ 明朝" w:hAnsi="Arial" w:cs="Arial"/>
          <w:lang w:eastAsia="ja-JP"/>
        </w:rPr>
        <w:t>policy makers</w:t>
      </w:r>
      <w:r w:rsidR="00F3011F">
        <w:rPr>
          <w:rFonts w:ascii="Arial" w:eastAsia="ＭＳ 明朝" w:hAnsi="Arial" w:cs="Arial"/>
          <w:lang w:eastAsia="ja-JP"/>
        </w:rPr>
        <w:t xml:space="preserve"> of both localities</w:t>
      </w:r>
      <w:r w:rsidR="00AD3D12" w:rsidRPr="00DF79BF">
        <w:rPr>
          <w:rFonts w:ascii="Arial" w:eastAsia="ＭＳ 明朝" w:hAnsi="Arial" w:cs="Arial"/>
          <w:lang w:eastAsia="ja-JP"/>
        </w:rPr>
        <w:t>; as well as h</w:t>
      </w:r>
      <w:r w:rsidR="004F2862" w:rsidRPr="00DF79BF">
        <w:rPr>
          <w:rFonts w:ascii="Arial" w:eastAsia="ＭＳ 明朝" w:hAnsi="Arial" w:cs="Arial"/>
          <w:lang w:eastAsia="ja-JP"/>
        </w:rPr>
        <w:t>arness</w:t>
      </w:r>
      <w:r w:rsidR="008C0E24" w:rsidRPr="00DF79BF">
        <w:rPr>
          <w:rFonts w:ascii="Arial" w:eastAsia="ＭＳ 明朝" w:hAnsi="Arial" w:cs="Arial"/>
          <w:lang w:eastAsia="ja-JP"/>
        </w:rPr>
        <w:t>ing</w:t>
      </w:r>
      <w:r w:rsidR="004F2862" w:rsidRPr="00DF79BF">
        <w:rPr>
          <w:rFonts w:ascii="Arial" w:eastAsia="ＭＳ 明朝" w:hAnsi="Arial" w:cs="Arial"/>
          <w:lang w:eastAsia="ja-JP"/>
        </w:rPr>
        <w:t xml:space="preserve"> the transformative power of knowledge and innovation to tackle the shared challenges in</w:t>
      </w:r>
      <w:r w:rsidR="00F3011F">
        <w:rPr>
          <w:rFonts w:ascii="Arial" w:eastAsia="ＭＳ 明朝" w:hAnsi="Arial" w:cs="Arial"/>
          <w:lang w:eastAsia="ja-JP"/>
        </w:rPr>
        <w:t xml:space="preserve"> the two</w:t>
      </w:r>
      <w:r w:rsidR="004F2862" w:rsidRPr="00DF79BF">
        <w:rPr>
          <w:rFonts w:ascii="Arial" w:eastAsia="ＭＳ 明朝" w:hAnsi="Arial" w:cs="Arial"/>
          <w:lang w:eastAsia="ja-JP"/>
        </w:rPr>
        <w:t xml:space="preserve"> localities</w:t>
      </w:r>
      <w:r w:rsidR="008D4C2E" w:rsidRPr="00DF79BF">
        <w:rPr>
          <w:rFonts w:ascii="Arial" w:eastAsia="ＭＳ 明朝" w:hAnsi="Arial" w:cs="Arial"/>
          <w:lang w:eastAsia="ja-JP"/>
        </w:rPr>
        <w:t>.</w:t>
      </w:r>
      <w:r w:rsidR="0086271D">
        <w:rPr>
          <w:rFonts w:ascii="Arial" w:eastAsia="ＭＳ 明朝" w:hAnsi="Arial" w:cs="Arial"/>
          <w:lang w:eastAsia="ja-JP"/>
        </w:rPr>
        <w:t xml:space="preserve"> </w:t>
      </w:r>
      <w:r w:rsidR="00076112">
        <w:rPr>
          <w:rFonts w:ascii="Arial" w:eastAsia="ＭＳ 明朝" w:hAnsi="Arial" w:cs="Arial"/>
          <w:lang w:eastAsia="ja-JP"/>
        </w:rPr>
        <w:t>Both parties shall duly commit to fulfill all these aforementioned efforts and likewise take</w:t>
      </w:r>
      <w:r w:rsidR="007B5588">
        <w:rPr>
          <w:rFonts w:ascii="Arial" w:eastAsia="ＭＳ 明朝" w:hAnsi="Arial" w:cs="Arial"/>
          <w:lang w:eastAsia="ja-JP"/>
        </w:rPr>
        <w:t xml:space="preserve"> into perspective</w:t>
      </w:r>
      <w:r w:rsidR="00983772">
        <w:rPr>
          <w:rFonts w:ascii="Arial" w:eastAsia="ＭＳ 明朝" w:hAnsi="Arial" w:cs="Arial"/>
          <w:lang w:eastAsia="ja-JP"/>
        </w:rPr>
        <w:t xml:space="preserve"> the foundation of friendly cooperative relations</w:t>
      </w:r>
      <w:r w:rsidR="00B165FF">
        <w:rPr>
          <w:rFonts w:ascii="Arial" w:eastAsia="ＭＳ 明朝" w:hAnsi="Arial" w:cs="Arial"/>
          <w:lang w:eastAsia="ja-JP"/>
        </w:rPr>
        <w:t>.</w:t>
      </w:r>
      <w:r w:rsidR="00983772">
        <w:rPr>
          <w:rFonts w:ascii="Arial" w:eastAsia="ＭＳ 明朝" w:hAnsi="Arial" w:cs="Arial"/>
          <w:lang w:eastAsia="ja-JP"/>
        </w:rPr>
        <w:t xml:space="preserve"> </w:t>
      </w:r>
    </w:p>
    <w:p w14:paraId="18E7C676" w14:textId="1F6BCA65" w:rsidR="00C57B7E" w:rsidRPr="00353E27" w:rsidRDefault="00C57B7E" w:rsidP="002B6F03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</w:p>
    <w:p w14:paraId="054056AB" w14:textId="016F58E8" w:rsidR="0016554A" w:rsidRPr="00DF79BF" w:rsidRDefault="00983772" w:rsidP="002B6F03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  <w:r>
        <w:rPr>
          <w:rFonts w:ascii="Arial" w:eastAsia="ＭＳ 明朝" w:hAnsi="Arial" w:cs="Arial"/>
          <w:lang w:eastAsia="ja-JP"/>
        </w:rPr>
        <w:t>Thus, b</w:t>
      </w:r>
      <w:r w:rsidR="0016554A">
        <w:rPr>
          <w:rFonts w:ascii="Arial" w:eastAsia="ＭＳ 明朝" w:hAnsi="Arial" w:cs="Arial"/>
          <w:lang w:eastAsia="ja-JP"/>
        </w:rPr>
        <w:t xml:space="preserve">oth parties </w:t>
      </w:r>
      <w:r w:rsidR="00900CED">
        <w:rPr>
          <w:rFonts w:ascii="Arial" w:eastAsia="ＭＳ 明朝" w:hAnsi="Arial" w:cs="Arial"/>
          <w:lang w:eastAsia="ja-JP"/>
        </w:rPr>
        <w:t xml:space="preserve">hereby </w:t>
      </w:r>
      <w:r w:rsidR="0016554A">
        <w:rPr>
          <w:rFonts w:ascii="Arial" w:eastAsia="ＭＳ 明朝" w:hAnsi="Arial" w:cs="Arial"/>
          <w:lang w:eastAsia="ja-JP"/>
        </w:rPr>
        <w:t xml:space="preserve">agree on the following items to conclude a Memorandum of Understanding (MOU) for the Partnership of Friendship and Cooperation. </w:t>
      </w:r>
    </w:p>
    <w:p w14:paraId="638E5834" w14:textId="2A735B39" w:rsidR="00707139" w:rsidRPr="00A23CAE" w:rsidRDefault="009D10AB" w:rsidP="003A22AE">
      <w:pPr>
        <w:pStyle w:val="a3"/>
        <w:numPr>
          <w:ilvl w:val="0"/>
          <w:numId w:val="1"/>
        </w:numPr>
        <w:spacing w:before="240" w:after="0" w:line="320" w:lineRule="exact"/>
        <w:ind w:leftChars="0" w:left="539"/>
        <w:jc w:val="both"/>
        <w:rPr>
          <w:rFonts w:ascii="Arial" w:eastAsia="ＭＳ 明朝" w:hAnsi="Arial" w:cs="Arial"/>
          <w:lang w:eastAsia="ja-JP"/>
        </w:rPr>
      </w:pPr>
      <w:r>
        <w:rPr>
          <w:rFonts w:ascii="Arial" w:eastAsia="ＭＳ 明朝" w:hAnsi="Arial" w:cs="Arial"/>
          <w:lang w:eastAsia="ja-JP"/>
        </w:rPr>
        <w:t>C</w:t>
      </w:r>
      <w:r w:rsidR="002B6F03" w:rsidRPr="00A23CAE">
        <w:rPr>
          <w:rFonts w:ascii="Arial" w:eastAsia="ＭＳ 明朝" w:hAnsi="Arial" w:cs="Arial"/>
          <w:lang w:eastAsia="ja-JP"/>
        </w:rPr>
        <w:t xml:space="preserve">ooperate and exchange on environmental policy areas and deliver </w:t>
      </w:r>
      <w:r w:rsidR="00ED7A41" w:rsidRPr="00A23CAE">
        <w:rPr>
          <w:rFonts w:ascii="Arial" w:eastAsia="ＭＳ 明朝" w:hAnsi="Arial" w:cs="Arial"/>
          <w:lang w:eastAsia="ja-JP"/>
        </w:rPr>
        <w:t xml:space="preserve">a transition towards </w:t>
      </w:r>
      <w:r w:rsidR="00B42D73">
        <w:rPr>
          <w:rFonts w:ascii="Arial" w:eastAsia="ＭＳ 明朝" w:hAnsi="Arial" w:cs="Arial"/>
          <w:lang w:eastAsia="ja-JP"/>
        </w:rPr>
        <w:br/>
      </w:r>
      <w:r w:rsidR="00ED7A41" w:rsidRPr="00A23CAE">
        <w:rPr>
          <w:rFonts w:ascii="Arial" w:eastAsia="ＭＳ 明朝" w:hAnsi="Arial" w:cs="Arial"/>
          <w:lang w:eastAsia="ja-JP"/>
        </w:rPr>
        <w:t xml:space="preserve">the </w:t>
      </w:r>
      <w:r w:rsidR="008C0E24">
        <w:rPr>
          <w:rFonts w:ascii="Arial" w:eastAsia="ＭＳ 明朝" w:hAnsi="Arial" w:cs="Arial"/>
          <w:lang w:eastAsia="ja-JP"/>
        </w:rPr>
        <w:t xml:space="preserve">objectives of </w:t>
      </w:r>
      <w:r w:rsidR="00ED7A41" w:rsidRPr="00A23CAE">
        <w:rPr>
          <w:rFonts w:ascii="Arial" w:eastAsia="ＭＳ 明朝" w:hAnsi="Arial" w:cs="Arial"/>
          <w:lang w:eastAsia="ja-JP"/>
        </w:rPr>
        <w:t>net zero</w:t>
      </w:r>
      <w:r w:rsidR="00D142E7" w:rsidRPr="00A23CAE">
        <w:rPr>
          <w:rFonts w:ascii="Arial" w:eastAsia="ＭＳ 明朝" w:hAnsi="Arial" w:cs="Arial"/>
          <w:lang w:eastAsia="ja-JP"/>
        </w:rPr>
        <w:t xml:space="preserve"> </w:t>
      </w:r>
      <w:r w:rsidR="008C0E24">
        <w:rPr>
          <w:rFonts w:ascii="Arial" w:eastAsia="ＭＳ 明朝" w:hAnsi="Arial" w:cs="Arial"/>
          <w:lang w:eastAsia="ja-JP"/>
        </w:rPr>
        <w:t>GHG emissions</w:t>
      </w:r>
      <w:r w:rsidR="00ED7A41" w:rsidRPr="00A23CAE">
        <w:rPr>
          <w:rFonts w:ascii="Arial" w:eastAsia="ＭＳ 明朝" w:hAnsi="Arial" w:cs="Arial"/>
          <w:lang w:eastAsia="ja-JP"/>
        </w:rPr>
        <w:t xml:space="preserve"> through sharing technical insight. </w:t>
      </w:r>
    </w:p>
    <w:p w14:paraId="7B9EB26F" w14:textId="2A5F7C90" w:rsidR="00DD2D19" w:rsidRPr="003A22AE" w:rsidRDefault="009D10AB" w:rsidP="003A22AE">
      <w:pPr>
        <w:pStyle w:val="a3"/>
        <w:numPr>
          <w:ilvl w:val="0"/>
          <w:numId w:val="1"/>
        </w:numPr>
        <w:spacing w:before="240" w:after="0" w:line="320" w:lineRule="exact"/>
        <w:ind w:leftChars="0" w:left="539"/>
        <w:jc w:val="both"/>
        <w:rPr>
          <w:rFonts w:ascii="Arial" w:eastAsia="ＭＳ 明朝" w:hAnsi="Arial" w:cs="Arial"/>
          <w:lang w:eastAsia="ja-JP"/>
        </w:rPr>
      </w:pPr>
      <w:r>
        <w:rPr>
          <w:rFonts w:ascii="Arial" w:eastAsia="ＭＳ 明朝" w:hAnsi="Arial" w:cs="Arial"/>
          <w:lang w:eastAsia="ja-JP"/>
        </w:rPr>
        <w:t>P</w:t>
      </w:r>
      <w:r w:rsidR="005128DF" w:rsidRPr="00A23CAE">
        <w:rPr>
          <w:rFonts w:ascii="Arial" w:eastAsia="ＭＳ 明朝" w:hAnsi="Arial" w:cs="Arial"/>
          <w:lang w:eastAsia="ja-JP"/>
        </w:rPr>
        <w:t>romote economic exchanges</w:t>
      </w:r>
      <w:r w:rsidR="005E1EDF">
        <w:rPr>
          <w:rFonts w:ascii="Arial" w:eastAsia="ＭＳ 明朝" w:hAnsi="Arial" w:cs="Arial"/>
          <w:lang w:eastAsia="ja-JP"/>
        </w:rPr>
        <w:t xml:space="preserve"> that can lead to developing robust collaborative ties. </w:t>
      </w:r>
    </w:p>
    <w:p w14:paraId="2B684432" w14:textId="77777777" w:rsidR="00B42D73" w:rsidRDefault="009D10AB" w:rsidP="00B42D73">
      <w:pPr>
        <w:pStyle w:val="a3"/>
        <w:numPr>
          <w:ilvl w:val="0"/>
          <w:numId w:val="1"/>
        </w:numPr>
        <w:spacing w:before="240" w:after="0"/>
        <w:ind w:leftChars="0" w:left="539"/>
        <w:rPr>
          <w:rFonts w:ascii="Arial" w:eastAsia="ＭＳ 明朝" w:hAnsi="Arial" w:cs="Arial"/>
          <w:lang w:eastAsia="ja-JP"/>
        </w:rPr>
      </w:pPr>
      <w:r w:rsidRPr="00DF79BF">
        <w:rPr>
          <w:rFonts w:ascii="Arial" w:eastAsia="ＭＳ 明朝" w:hAnsi="Arial" w:cs="Arial"/>
          <w:lang w:eastAsia="ja-JP"/>
        </w:rPr>
        <w:t>E</w:t>
      </w:r>
      <w:r w:rsidR="004E71C9" w:rsidRPr="00DF79BF">
        <w:rPr>
          <w:rFonts w:ascii="Arial" w:eastAsia="ＭＳ 明朝" w:hAnsi="Arial" w:cs="Arial"/>
          <w:lang w:eastAsia="ja-JP"/>
        </w:rPr>
        <w:t>xplore</w:t>
      </w:r>
      <w:r w:rsidR="008C0E24" w:rsidRPr="00DF79BF">
        <w:rPr>
          <w:rFonts w:ascii="Arial" w:eastAsia="ＭＳ 明朝" w:hAnsi="Arial" w:cs="Arial"/>
          <w:lang w:eastAsia="ja-JP"/>
        </w:rPr>
        <w:t xml:space="preserve"> </w:t>
      </w:r>
      <w:r w:rsidR="004E71C9" w:rsidRPr="00DF79BF">
        <w:rPr>
          <w:rFonts w:ascii="Arial" w:eastAsia="ＭＳ 明朝" w:hAnsi="Arial" w:cs="Arial"/>
          <w:lang w:eastAsia="ja-JP"/>
        </w:rPr>
        <w:t>collaborations</w:t>
      </w:r>
      <w:r w:rsidRPr="00DF79BF">
        <w:rPr>
          <w:rFonts w:ascii="Arial" w:eastAsia="ＭＳ 明朝" w:hAnsi="Arial" w:cs="Arial"/>
          <w:lang w:eastAsia="ja-JP"/>
        </w:rPr>
        <w:t xml:space="preserve"> between </w:t>
      </w:r>
      <w:r w:rsidR="005E0BCD">
        <w:rPr>
          <w:rFonts w:ascii="Arial" w:eastAsia="ＭＳ 明朝" w:hAnsi="Arial" w:cs="Arial"/>
          <w:lang w:eastAsia="ja-JP"/>
        </w:rPr>
        <w:t>universities in the two localities</w:t>
      </w:r>
      <w:r w:rsidR="00DF79BF">
        <w:rPr>
          <w:rFonts w:ascii="Arial" w:eastAsia="ＭＳ 明朝" w:hAnsi="Arial" w:cs="Arial"/>
          <w:lang w:eastAsia="ja-JP"/>
        </w:rPr>
        <w:t xml:space="preserve">. </w:t>
      </w:r>
    </w:p>
    <w:p w14:paraId="47FCE578" w14:textId="476BFEF5" w:rsidR="00FB4365" w:rsidRPr="00E71E5F" w:rsidRDefault="007E664C" w:rsidP="00B42D73">
      <w:pPr>
        <w:pStyle w:val="a3"/>
        <w:numPr>
          <w:ilvl w:val="0"/>
          <w:numId w:val="1"/>
        </w:numPr>
        <w:spacing w:before="240" w:after="0"/>
        <w:ind w:leftChars="0" w:left="539"/>
        <w:rPr>
          <w:rFonts w:ascii="Arial" w:eastAsia="ＭＳ 明朝" w:hAnsi="Arial" w:cs="Arial"/>
          <w:lang w:eastAsia="ja-JP"/>
        </w:rPr>
      </w:pPr>
      <w:r w:rsidRPr="00E71E5F">
        <w:rPr>
          <w:rFonts w:ascii="Arial" w:eastAsia="ＭＳ 明朝" w:hAnsi="Arial" w:cs="Arial"/>
          <w:lang w:eastAsia="ja-JP"/>
        </w:rPr>
        <w:t>Facilitate</w:t>
      </w:r>
      <w:r w:rsidR="002B3CC7" w:rsidRPr="00E71E5F">
        <w:rPr>
          <w:rFonts w:ascii="Arial" w:eastAsia="ＭＳ 明朝" w:hAnsi="Arial" w:cs="Arial"/>
          <w:lang w:eastAsia="ja-JP"/>
        </w:rPr>
        <w:t xml:space="preserve"> discussions </w:t>
      </w:r>
      <w:r w:rsidRPr="00E71E5F">
        <w:rPr>
          <w:rFonts w:ascii="Arial" w:eastAsia="ＭＳ 明朝" w:hAnsi="Arial" w:cs="Arial"/>
          <w:lang w:eastAsia="ja-JP"/>
        </w:rPr>
        <w:t xml:space="preserve">for developing a </w:t>
      </w:r>
      <w:r w:rsidR="00EE6AB9" w:rsidRPr="00E71E5F">
        <w:rPr>
          <w:rFonts w:ascii="Arial" w:eastAsia="ＭＳ 明朝" w:hAnsi="Arial" w:cs="Arial"/>
          <w:lang w:eastAsia="ja-JP"/>
        </w:rPr>
        <w:t xml:space="preserve">greater </w:t>
      </w:r>
      <w:r w:rsidR="002B3CC7" w:rsidRPr="00E71E5F">
        <w:rPr>
          <w:rFonts w:ascii="Arial" w:eastAsia="ＭＳ 明朝" w:hAnsi="Arial" w:cs="Arial"/>
          <w:lang w:eastAsia="ja-JP"/>
        </w:rPr>
        <w:t xml:space="preserve">cooperative </w:t>
      </w:r>
      <w:r w:rsidR="00B42D73" w:rsidRPr="00E71E5F">
        <w:rPr>
          <w:rFonts w:ascii="Arial" w:eastAsia="ＭＳ 明朝" w:hAnsi="Arial" w:cs="Arial"/>
          <w:lang w:eastAsia="ja-JP"/>
        </w:rPr>
        <w:t>relationship</w:t>
      </w:r>
      <w:r w:rsidR="00EE6AB9" w:rsidRPr="00E71E5F">
        <w:rPr>
          <w:rFonts w:ascii="Arial" w:eastAsia="ＭＳ 明朝" w:hAnsi="Arial" w:cs="Arial"/>
          <w:lang w:eastAsia="ja-JP"/>
        </w:rPr>
        <w:t xml:space="preserve"> which corresponds to the</w:t>
      </w:r>
      <w:r w:rsidRPr="00E71E5F">
        <w:rPr>
          <w:rFonts w:ascii="Arial" w:eastAsia="ＭＳ 明朝" w:hAnsi="Arial" w:cs="Arial"/>
          <w:lang w:eastAsia="ja-JP"/>
        </w:rPr>
        <w:t xml:space="preserve"> </w:t>
      </w:r>
      <w:r w:rsidR="00B42D73" w:rsidRPr="00E71E5F">
        <w:rPr>
          <w:rFonts w:ascii="Arial" w:eastAsia="ＭＳ 明朝" w:hAnsi="Arial" w:cs="Arial"/>
          <w:lang w:eastAsia="ja-JP"/>
        </w:rPr>
        <w:t>occasion</w:t>
      </w:r>
      <w:r w:rsidR="002B3CC7" w:rsidRPr="00E71E5F">
        <w:rPr>
          <w:rFonts w:ascii="Arial" w:eastAsia="ＭＳ 明朝" w:hAnsi="Arial" w:cs="Arial"/>
          <w:lang w:eastAsia="ja-JP"/>
        </w:rPr>
        <w:t xml:space="preserve"> of EXPO 2025</w:t>
      </w:r>
      <w:r w:rsidR="00B165FF" w:rsidRPr="00E71E5F">
        <w:rPr>
          <w:rFonts w:ascii="Arial" w:eastAsia="ＭＳ 明朝" w:hAnsi="Arial" w:cs="Arial"/>
          <w:lang w:eastAsia="ja-JP"/>
        </w:rPr>
        <w:t>.</w:t>
      </w:r>
    </w:p>
    <w:p w14:paraId="7CF7A20A" w14:textId="653A3E46" w:rsidR="00FE4F01" w:rsidRPr="00DF79BF" w:rsidRDefault="00E22FA6" w:rsidP="00DF79BF">
      <w:pPr>
        <w:spacing w:before="240" w:after="0"/>
        <w:rPr>
          <w:rFonts w:ascii="Arial" w:eastAsia="ＭＳ 明朝" w:hAnsi="Arial" w:cs="Arial"/>
          <w:lang w:eastAsia="ja-JP"/>
        </w:rPr>
      </w:pPr>
      <w:r w:rsidRPr="00DF79BF">
        <w:rPr>
          <w:rFonts w:ascii="Arial" w:eastAsia="ＭＳ 明朝" w:hAnsi="Arial" w:cs="Arial"/>
          <w:lang w:eastAsia="ja-JP"/>
        </w:rPr>
        <w:t>Ensuing</w:t>
      </w:r>
      <w:r w:rsidR="000F39D2" w:rsidRPr="00DF79BF">
        <w:rPr>
          <w:rFonts w:ascii="Arial" w:eastAsia="ＭＳ 明朝" w:hAnsi="Arial" w:cs="Arial"/>
          <w:lang w:eastAsia="ja-JP"/>
        </w:rPr>
        <w:t xml:space="preserve"> the exchange of this</w:t>
      </w:r>
      <w:r w:rsidRPr="00DF79BF">
        <w:rPr>
          <w:rFonts w:ascii="Arial" w:eastAsia="ＭＳ 明朝" w:hAnsi="Arial" w:cs="Arial"/>
          <w:lang w:eastAsia="ja-JP"/>
        </w:rPr>
        <w:t xml:space="preserve"> MOU</w:t>
      </w:r>
      <w:r w:rsidR="005128DF" w:rsidRPr="00DF79BF">
        <w:rPr>
          <w:rFonts w:ascii="Arial" w:eastAsia="ＭＳ 明朝" w:hAnsi="Arial" w:cs="Arial"/>
          <w:lang w:eastAsia="ja-JP"/>
        </w:rPr>
        <w:t xml:space="preserve">, both </w:t>
      </w:r>
      <w:r w:rsidR="00DD2D19" w:rsidRPr="00DF79BF">
        <w:rPr>
          <w:rFonts w:ascii="Arial" w:eastAsia="ＭＳ 明朝" w:hAnsi="Arial" w:cs="Arial"/>
          <w:lang w:eastAsia="ja-JP"/>
        </w:rPr>
        <w:t>parties</w:t>
      </w:r>
      <w:r w:rsidR="005128DF" w:rsidRPr="00DF79BF">
        <w:rPr>
          <w:rFonts w:ascii="Arial" w:eastAsia="ＭＳ 明朝" w:hAnsi="Arial" w:cs="Arial"/>
          <w:lang w:eastAsia="ja-JP"/>
        </w:rPr>
        <w:t xml:space="preserve"> sha</w:t>
      </w:r>
      <w:r w:rsidR="00920C41" w:rsidRPr="00DF79BF">
        <w:rPr>
          <w:rFonts w:ascii="Arial" w:eastAsia="ＭＳ 明朝" w:hAnsi="Arial" w:cs="Arial"/>
          <w:lang w:eastAsia="ja-JP"/>
        </w:rPr>
        <w:t>ll</w:t>
      </w:r>
      <w:r w:rsidR="00FE4F01" w:rsidRPr="00DF79BF">
        <w:rPr>
          <w:rFonts w:ascii="Arial" w:eastAsia="ＭＳ 明朝" w:hAnsi="Arial" w:cs="Arial"/>
          <w:lang w:eastAsia="ja-JP"/>
        </w:rPr>
        <w:t xml:space="preserve"> emphasize on the planning of c</w:t>
      </w:r>
      <w:r w:rsidR="000F39D2" w:rsidRPr="00DF79BF">
        <w:rPr>
          <w:rFonts w:ascii="Arial" w:eastAsia="ＭＳ 明朝" w:hAnsi="Arial" w:cs="Arial"/>
          <w:lang w:eastAsia="ja-JP"/>
        </w:rPr>
        <w:t xml:space="preserve">oncrete exchange </w:t>
      </w:r>
      <w:r w:rsidR="00FE4F01" w:rsidRPr="00DF79BF">
        <w:rPr>
          <w:rFonts w:ascii="Arial" w:eastAsia="ＭＳ 明朝" w:hAnsi="Arial" w:cs="Arial"/>
          <w:lang w:eastAsia="ja-JP"/>
        </w:rPr>
        <w:t xml:space="preserve">projects through </w:t>
      </w:r>
      <w:r w:rsidR="000F39D2" w:rsidRPr="00DF79BF">
        <w:rPr>
          <w:rFonts w:ascii="Arial" w:eastAsia="ＭＳ 明朝" w:hAnsi="Arial" w:cs="Arial"/>
          <w:lang w:eastAsia="ja-JP"/>
        </w:rPr>
        <w:t xml:space="preserve">progression </w:t>
      </w:r>
      <w:r w:rsidR="00FE4F01" w:rsidRPr="00DF79BF">
        <w:rPr>
          <w:rFonts w:ascii="Arial" w:eastAsia="ＭＳ 明朝" w:hAnsi="Arial" w:cs="Arial"/>
          <w:lang w:eastAsia="ja-JP"/>
        </w:rPr>
        <w:t xml:space="preserve">of </w:t>
      </w:r>
      <w:r w:rsidR="00920C41" w:rsidRPr="00DF79BF">
        <w:rPr>
          <w:rFonts w:ascii="Arial" w:eastAsia="ＭＳ 明朝" w:hAnsi="Arial" w:cs="Arial"/>
          <w:lang w:eastAsia="ja-JP"/>
        </w:rPr>
        <w:t>reviews</w:t>
      </w:r>
      <w:r w:rsidR="00FE4F01" w:rsidRPr="00DF79BF">
        <w:rPr>
          <w:rFonts w:ascii="Arial" w:eastAsia="ＭＳ 明朝" w:hAnsi="Arial" w:cs="Arial"/>
          <w:lang w:eastAsia="ja-JP"/>
        </w:rPr>
        <w:t xml:space="preserve"> and discussions. </w:t>
      </w:r>
    </w:p>
    <w:p w14:paraId="39107328" w14:textId="77777777" w:rsidR="00A23CAE" w:rsidRDefault="00A23CAE" w:rsidP="00BB62F1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</w:p>
    <w:p w14:paraId="66250EF9" w14:textId="73736F2F" w:rsidR="005128DF" w:rsidRPr="00BB62F1" w:rsidRDefault="005128DF" w:rsidP="00BB62F1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  <w:r w:rsidRPr="00BB62F1">
        <w:rPr>
          <w:rFonts w:ascii="Arial" w:eastAsia="ＭＳ 明朝" w:hAnsi="Arial" w:cs="Arial"/>
          <w:lang w:eastAsia="ja-JP"/>
        </w:rPr>
        <w:t>The MOU period shall remain effective</w:t>
      </w:r>
      <w:r w:rsidR="002B6F03" w:rsidRPr="00BB62F1">
        <w:rPr>
          <w:rFonts w:ascii="Arial" w:eastAsia="ＭＳ 明朝" w:hAnsi="Arial" w:cs="Arial"/>
          <w:lang w:eastAsia="ja-JP"/>
        </w:rPr>
        <w:t xml:space="preserve"> until </w:t>
      </w:r>
      <w:r w:rsidR="00900CED">
        <w:rPr>
          <w:rFonts w:ascii="Arial" w:eastAsia="ＭＳ 明朝" w:hAnsi="Arial" w:cs="Arial"/>
          <w:lang w:eastAsia="ja-JP"/>
        </w:rPr>
        <w:t>3rd</w:t>
      </w:r>
      <w:r w:rsidR="001251BF" w:rsidRPr="00BB62F1">
        <w:rPr>
          <w:rFonts w:ascii="Arial" w:eastAsia="ＭＳ 明朝" w:hAnsi="Arial" w:cs="Arial"/>
          <w:lang w:eastAsia="ja-JP"/>
        </w:rPr>
        <w:t xml:space="preserve"> of </w:t>
      </w:r>
      <w:r w:rsidR="00BB62F1" w:rsidRPr="00BB62F1">
        <w:rPr>
          <w:rFonts w:ascii="Arial" w:eastAsia="ＭＳ 明朝" w:hAnsi="Arial" w:cs="Arial"/>
          <w:lang w:eastAsia="ja-JP"/>
        </w:rPr>
        <w:t>December</w:t>
      </w:r>
      <w:r w:rsidR="00D26AB5" w:rsidRPr="00BB62F1">
        <w:rPr>
          <w:rFonts w:ascii="Arial" w:eastAsia="ＭＳ 明朝" w:hAnsi="Arial" w:cs="Arial"/>
          <w:lang w:eastAsia="ja-JP"/>
        </w:rPr>
        <w:t xml:space="preserve"> </w:t>
      </w:r>
      <w:r w:rsidR="002B6F03" w:rsidRPr="00BB62F1">
        <w:rPr>
          <w:rFonts w:ascii="Arial" w:eastAsia="ＭＳ 明朝" w:hAnsi="Arial" w:cs="Arial"/>
          <w:lang w:eastAsia="ja-JP"/>
        </w:rPr>
        <w:t>2026</w:t>
      </w:r>
      <w:r w:rsidRPr="00BB62F1">
        <w:rPr>
          <w:rFonts w:ascii="Arial" w:eastAsia="ＭＳ 明朝" w:hAnsi="Arial" w:cs="Arial"/>
          <w:lang w:eastAsia="ja-JP"/>
        </w:rPr>
        <w:t xml:space="preserve">. </w:t>
      </w:r>
      <w:r w:rsidR="002D6477" w:rsidRPr="00BB62F1">
        <w:rPr>
          <w:rFonts w:ascii="Arial" w:eastAsia="ＭＳ 明朝" w:hAnsi="Arial" w:cs="Arial"/>
          <w:lang w:eastAsia="ja-JP"/>
        </w:rPr>
        <w:t>For m</w:t>
      </w:r>
      <w:r w:rsidR="00D26AB5" w:rsidRPr="00BB62F1">
        <w:rPr>
          <w:rFonts w:ascii="Arial" w:eastAsia="ＭＳ 明朝" w:hAnsi="Arial" w:cs="Arial"/>
          <w:lang w:eastAsia="ja-JP"/>
        </w:rPr>
        <w:t xml:space="preserve">atters </w:t>
      </w:r>
      <w:r w:rsidR="00CD4EA2" w:rsidRPr="00BB62F1">
        <w:rPr>
          <w:rFonts w:ascii="Arial" w:eastAsia="ＭＳ 明朝" w:hAnsi="Arial" w:cs="Arial"/>
          <w:lang w:eastAsia="ja-JP"/>
        </w:rPr>
        <w:t xml:space="preserve">concerning </w:t>
      </w:r>
      <w:r w:rsidRPr="00BB62F1">
        <w:rPr>
          <w:rFonts w:ascii="Arial" w:eastAsia="ＭＳ 明朝" w:hAnsi="Arial" w:cs="Arial"/>
          <w:lang w:eastAsia="ja-JP"/>
        </w:rPr>
        <w:t>revisions, as well as MOU extens</w:t>
      </w:r>
      <w:r w:rsidR="00D26AB5" w:rsidRPr="00BB62F1">
        <w:rPr>
          <w:rFonts w:ascii="Arial" w:eastAsia="ＭＳ 明朝" w:hAnsi="Arial" w:cs="Arial"/>
          <w:lang w:eastAsia="ja-JP"/>
        </w:rPr>
        <w:t xml:space="preserve">ion, both </w:t>
      </w:r>
      <w:r w:rsidR="00DD2D19" w:rsidRPr="00BB62F1">
        <w:rPr>
          <w:rFonts w:ascii="Arial" w:eastAsia="ＭＳ 明朝" w:hAnsi="Arial" w:cs="Arial"/>
          <w:lang w:eastAsia="ja-JP"/>
        </w:rPr>
        <w:t>parties</w:t>
      </w:r>
      <w:r w:rsidR="00D26AB5" w:rsidRPr="00BB62F1">
        <w:rPr>
          <w:rFonts w:ascii="Arial" w:eastAsia="ＭＳ 明朝" w:hAnsi="Arial" w:cs="Arial"/>
          <w:lang w:eastAsia="ja-JP"/>
        </w:rPr>
        <w:t xml:space="preserve"> sha</w:t>
      </w:r>
      <w:r w:rsidR="00CD4EA2" w:rsidRPr="00BB62F1">
        <w:rPr>
          <w:rFonts w:ascii="Arial" w:eastAsia="ＭＳ 明朝" w:hAnsi="Arial" w:cs="Arial"/>
          <w:lang w:eastAsia="ja-JP"/>
        </w:rPr>
        <w:t>ll amicably determine through</w:t>
      </w:r>
      <w:r w:rsidR="00D26AB5" w:rsidRPr="00BB62F1">
        <w:rPr>
          <w:rFonts w:ascii="Arial" w:eastAsia="ＭＳ 明朝" w:hAnsi="Arial" w:cs="Arial"/>
          <w:lang w:eastAsia="ja-JP"/>
        </w:rPr>
        <w:t xml:space="preserve"> </w:t>
      </w:r>
      <w:r w:rsidR="00CD4EA2" w:rsidRPr="00BB62F1">
        <w:rPr>
          <w:rFonts w:ascii="Arial" w:eastAsia="ＭＳ 明朝" w:hAnsi="Arial" w:cs="Arial"/>
          <w:lang w:eastAsia="ja-JP"/>
        </w:rPr>
        <w:t xml:space="preserve">further dialogue. </w:t>
      </w:r>
    </w:p>
    <w:p w14:paraId="7A091162" w14:textId="77777777" w:rsidR="00A23CAE" w:rsidRDefault="00A23CAE" w:rsidP="00BB62F1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</w:p>
    <w:p w14:paraId="36BC45EB" w14:textId="471E8CB7" w:rsidR="004B4B6E" w:rsidRPr="00BB62F1" w:rsidRDefault="005128DF" w:rsidP="00BB62F1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  <w:r w:rsidRPr="00BB62F1">
        <w:rPr>
          <w:rFonts w:ascii="Arial" w:eastAsia="ＭＳ 明朝" w:hAnsi="Arial" w:cs="Arial"/>
          <w:lang w:eastAsia="ja-JP"/>
        </w:rPr>
        <w:t xml:space="preserve">This document in </w:t>
      </w:r>
      <w:r w:rsidR="00BA6ABC" w:rsidRPr="00BB62F1">
        <w:rPr>
          <w:rFonts w:ascii="Arial" w:eastAsia="ＭＳ 明朝" w:hAnsi="Arial" w:cs="Arial"/>
          <w:lang w:eastAsia="ja-JP"/>
        </w:rPr>
        <w:t>English</w:t>
      </w:r>
      <w:r w:rsidR="00924B55" w:rsidRPr="00BB62F1">
        <w:rPr>
          <w:rFonts w:ascii="Arial" w:eastAsia="ＭＳ 明朝" w:hAnsi="Arial" w:cs="Arial"/>
          <w:lang w:eastAsia="ja-JP"/>
        </w:rPr>
        <w:t xml:space="preserve"> and</w:t>
      </w:r>
      <w:r w:rsidR="0055627D" w:rsidRPr="00BB62F1">
        <w:rPr>
          <w:rFonts w:ascii="Arial" w:eastAsia="ＭＳ 明朝" w:hAnsi="Arial" w:cs="Arial"/>
          <w:lang w:eastAsia="ja-JP"/>
        </w:rPr>
        <w:t xml:space="preserve"> </w:t>
      </w:r>
      <w:r w:rsidR="00BA6ABC" w:rsidRPr="00BB62F1">
        <w:rPr>
          <w:rFonts w:ascii="Arial" w:eastAsia="ＭＳ 明朝" w:hAnsi="Arial" w:cs="Arial"/>
          <w:lang w:eastAsia="ja-JP"/>
        </w:rPr>
        <w:t>Japanese</w:t>
      </w:r>
      <w:r w:rsidR="0055627D" w:rsidRPr="00BB62F1">
        <w:rPr>
          <w:rFonts w:ascii="Arial" w:eastAsia="ＭＳ 明朝" w:hAnsi="Arial" w:cs="Arial"/>
          <w:lang w:eastAsia="ja-JP"/>
        </w:rPr>
        <w:t xml:space="preserve"> </w:t>
      </w:r>
      <w:r w:rsidRPr="00BB62F1">
        <w:rPr>
          <w:rFonts w:ascii="Arial" w:eastAsia="ＭＳ 明朝" w:hAnsi="Arial" w:cs="Arial"/>
          <w:lang w:eastAsia="ja-JP"/>
        </w:rPr>
        <w:t>shall be signe</w:t>
      </w:r>
      <w:r w:rsidR="00445184" w:rsidRPr="00BB62F1">
        <w:rPr>
          <w:rFonts w:ascii="Arial" w:eastAsia="ＭＳ 明朝" w:hAnsi="Arial" w:cs="Arial"/>
          <w:lang w:eastAsia="ja-JP"/>
        </w:rPr>
        <w:t xml:space="preserve">d in duplicate, and both </w:t>
      </w:r>
      <w:r w:rsidR="00DD2D19" w:rsidRPr="00BB62F1">
        <w:rPr>
          <w:rFonts w:ascii="Arial" w:eastAsia="ＭＳ 明朝" w:hAnsi="Arial" w:cs="Arial"/>
          <w:lang w:eastAsia="ja-JP"/>
        </w:rPr>
        <w:t xml:space="preserve">parties </w:t>
      </w:r>
      <w:r w:rsidR="00204FEA" w:rsidRPr="00BB62F1">
        <w:rPr>
          <w:rFonts w:ascii="Arial" w:eastAsia="ＭＳ 明朝" w:hAnsi="Arial" w:cs="Arial"/>
          <w:lang w:eastAsia="ja-JP"/>
        </w:rPr>
        <w:t>shall retain one copy of each.</w:t>
      </w:r>
      <w:r w:rsidRPr="00BB62F1">
        <w:rPr>
          <w:rFonts w:ascii="Arial" w:eastAsia="ＭＳ 明朝" w:hAnsi="Arial" w:cs="Arial"/>
          <w:lang w:eastAsia="ja-JP"/>
        </w:rPr>
        <w:t xml:space="preserve"> </w:t>
      </w:r>
    </w:p>
    <w:p w14:paraId="6FD30B94" w14:textId="77777777" w:rsidR="005128DF" w:rsidRPr="003A22AE" w:rsidRDefault="005128DF" w:rsidP="002B6F03">
      <w:pPr>
        <w:pStyle w:val="a3"/>
        <w:spacing w:after="160" w:line="320" w:lineRule="exact"/>
        <w:ind w:leftChars="0" w:left="540"/>
        <w:jc w:val="both"/>
        <w:rPr>
          <w:rFonts w:ascii="Arial" w:eastAsia="游明朝" w:hAnsi="Arial" w:cs="Arial"/>
          <w:lang w:eastAsia="ja-JP"/>
        </w:rPr>
      </w:pPr>
    </w:p>
    <w:p w14:paraId="0E702A59" w14:textId="4F1C0F0D" w:rsidR="00EB27FD" w:rsidRPr="003A22AE" w:rsidRDefault="005A0773" w:rsidP="002B6F03">
      <w:pPr>
        <w:spacing w:after="160" w:line="320" w:lineRule="exact"/>
        <w:rPr>
          <w:rFonts w:ascii="Arial" w:eastAsia="游明朝" w:hAnsi="Arial" w:cs="Arial"/>
          <w:lang w:eastAsia="ja-JP"/>
        </w:rPr>
      </w:pPr>
      <w:r w:rsidRPr="003A22AE">
        <w:rPr>
          <w:rFonts w:ascii="Arial" w:eastAsia="游明朝" w:hAnsi="Arial" w:cs="Arial"/>
          <w:lang w:eastAsia="ja-JP"/>
        </w:rPr>
        <w:t>Signed and Dated</w:t>
      </w:r>
      <w:r w:rsidR="00EB27FD" w:rsidRPr="003A22AE">
        <w:rPr>
          <w:rFonts w:ascii="Arial" w:eastAsia="游明朝" w:hAnsi="Arial" w:cs="Arial"/>
          <w:lang w:eastAsia="ja-JP"/>
        </w:rPr>
        <w:t>:</w:t>
      </w:r>
      <w:r w:rsidR="009D675A" w:rsidRPr="003A22AE">
        <w:rPr>
          <w:rFonts w:ascii="Arial" w:eastAsia="游明朝" w:hAnsi="Arial" w:cs="Arial"/>
          <w:lang w:eastAsia="ja-JP"/>
        </w:rPr>
        <w:t xml:space="preserve"> </w:t>
      </w:r>
      <w:r w:rsidR="002B6F03" w:rsidRPr="003A22AE">
        <w:rPr>
          <w:rFonts w:ascii="Arial" w:eastAsia="游明朝" w:hAnsi="Arial" w:cs="Arial"/>
          <w:lang w:eastAsia="ja-JP"/>
        </w:rPr>
        <w:t>December</w:t>
      </w:r>
      <w:r w:rsidR="00983D6D" w:rsidRPr="003A22AE">
        <w:rPr>
          <w:rFonts w:ascii="Arial" w:eastAsia="游明朝" w:hAnsi="Arial" w:cs="Arial"/>
          <w:lang w:eastAsia="ja-JP"/>
        </w:rPr>
        <w:t xml:space="preserve"> </w:t>
      </w:r>
      <w:r w:rsidR="00900CED">
        <w:rPr>
          <w:rFonts w:ascii="Arial" w:eastAsia="游明朝" w:hAnsi="Arial" w:cs="Arial"/>
          <w:lang w:eastAsia="ja-JP"/>
        </w:rPr>
        <w:t>4</w:t>
      </w:r>
      <w:r w:rsidR="00810434" w:rsidRPr="003A22AE">
        <w:rPr>
          <w:rFonts w:ascii="Arial" w:eastAsia="游明朝" w:hAnsi="Arial" w:cs="Arial"/>
          <w:lang w:eastAsia="ja-JP"/>
        </w:rPr>
        <w:t xml:space="preserve">, </w:t>
      </w:r>
      <w:r w:rsidR="002B6F03" w:rsidRPr="003A22AE">
        <w:rPr>
          <w:rFonts w:ascii="Arial" w:eastAsia="游明朝" w:hAnsi="Arial" w:cs="Arial"/>
          <w:lang w:eastAsia="ja-JP"/>
        </w:rPr>
        <w:t>2023</w:t>
      </w:r>
      <w:r w:rsidR="00EB27FD" w:rsidRPr="003A22AE">
        <w:rPr>
          <w:rFonts w:ascii="Arial" w:eastAsia="游明朝" w:hAnsi="Arial" w:cs="Arial"/>
          <w:lang w:eastAsia="ja-JP"/>
        </w:rPr>
        <w:t xml:space="preserve"> </w:t>
      </w:r>
    </w:p>
    <w:p w14:paraId="00155C4C" w14:textId="77777777" w:rsidR="00DB4215" w:rsidRPr="003A22AE" w:rsidRDefault="00DB4215" w:rsidP="002B6F03">
      <w:pPr>
        <w:spacing w:beforeLines="50" w:before="156" w:after="240" w:line="320" w:lineRule="exact"/>
        <w:rPr>
          <w:rFonts w:ascii="Arial" w:eastAsia="游明朝" w:hAnsi="Arial" w:cs="Arial"/>
          <w:lang w:eastAsia="ja-JP"/>
        </w:rPr>
      </w:pPr>
    </w:p>
    <w:p w14:paraId="4E82796B" w14:textId="77777777" w:rsidR="00DB4215" w:rsidRPr="003A22AE" w:rsidRDefault="002B6F03" w:rsidP="002B6F03">
      <w:pPr>
        <w:spacing w:after="160" w:line="320" w:lineRule="exact"/>
        <w:rPr>
          <w:rFonts w:ascii="Arial" w:eastAsia="游明朝" w:hAnsi="Arial" w:cs="Arial"/>
          <w:lang w:eastAsia="ja-JP"/>
        </w:rPr>
      </w:pPr>
      <w:r w:rsidRPr="003A22AE">
        <w:rPr>
          <w:rFonts w:ascii="Arial" w:eastAsia="游明朝" w:hAnsi="Arial" w:cs="Arial"/>
          <w:lang w:eastAsia="ja-JP"/>
        </w:rPr>
        <w:t>Mayor of Greater Manchester</w:t>
      </w:r>
      <w:r w:rsidR="00983D6D" w:rsidRPr="003A22AE">
        <w:rPr>
          <w:rFonts w:ascii="Arial" w:eastAsia="游明朝" w:hAnsi="Arial" w:cs="Arial"/>
          <w:lang w:eastAsia="ja-JP"/>
        </w:rPr>
        <w:t>, UK</w:t>
      </w:r>
      <w:r w:rsidR="00DB4215" w:rsidRPr="003A22AE">
        <w:rPr>
          <w:rFonts w:ascii="Arial" w:eastAsia="游明朝" w:hAnsi="Arial" w:cs="Arial"/>
          <w:lang w:eastAsia="ja-JP"/>
        </w:rPr>
        <w:tab/>
      </w:r>
      <w:r w:rsidR="00DB4215" w:rsidRPr="003A22AE">
        <w:rPr>
          <w:rFonts w:ascii="Arial" w:eastAsia="游明朝" w:hAnsi="Arial" w:cs="Arial"/>
          <w:lang w:eastAsia="ja-JP"/>
        </w:rPr>
        <w:tab/>
      </w:r>
      <w:r w:rsidR="00DB4215" w:rsidRPr="003A22AE">
        <w:rPr>
          <w:rFonts w:ascii="Arial" w:eastAsia="游明朝" w:hAnsi="Arial" w:cs="Arial"/>
          <w:lang w:eastAsia="ja-JP"/>
        </w:rPr>
        <w:tab/>
      </w:r>
      <w:r w:rsidR="00DB4215" w:rsidRPr="003A22AE">
        <w:rPr>
          <w:rFonts w:ascii="Arial" w:eastAsia="ＭＳ 明朝" w:hAnsi="Arial" w:cs="Arial"/>
          <w:lang w:eastAsia="ja-JP"/>
        </w:rPr>
        <w:t>Mayor of Osaka, Japan</w:t>
      </w:r>
    </w:p>
    <w:p w14:paraId="7E78E558" w14:textId="4060A942" w:rsidR="00313752" w:rsidRPr="00497FBF" w:rsidRDefault="00497FBF" w:rsidP="00497FBF">
      <w:pPr>
        <w:spacing w:after="0" w:line="1440" w:lineRule="exact"/>
        <w:rPr>
          <w:rFonts w:ascii="Arial" w:eastAsia="游明朝" w:hAnsi="Arial" w:cs="Arial"/>
          <w:noProof/>
          <w:u w:val="single"/>
          <w:lang w:eastAsia="ja-JP"/>
        </w:rPr>
      </w:pPr>
      <w:r w:rsidRPr="00497FBF">
        <w:rPr>
          <w:rFonts w:ascii="Arial" w:eastAsia="游明朝" w:hAnsi="Arial" w:cs="Arial"/>
          <w:noProof/>
          <w:u w:val="single"/>
          <w:lang w:eastAsia="ja-JP"/>
        </w:rPr>
        <w:t xml:space="preserve"> </w:t>
      </w:r>
      <w:r>
        <w:rPr>
          <w:rFonts w:ascii="Arial" w:eastAsia="游明朝" w:hAnsi="Arial" w:cs="Arial"/>
          <w:noProof/>
          <w:u w:val="single"/>
          <w:lang w:eastAsia="ja-JP"/>
        </w:rPr>
        <w:t xml:space="preserve">                                       </w:t>
      </w:r>
      <w:r w:rsidRPr="00497FBF">
        <w:rPr>
          <w:rFonts w:ascii="Arial" w:eastAsia="游明朝" w:hAnsi="Arial" w:cs="Arial"/>
          <w:noProof/>
          <w:lang w:eastAsia="ja-JP"/>
        </w:rPr>
        <w:t xml:space="preserve">      </w:t>
      </w:r>
      <w:r w:rsidRPr="00497FBF">
        <w:rPr>
          <w:rFonts w:ascii="Arial" w:eastAsia="游明朝" w:hAnsi="Arial" w:cs="Arial"/>
          <w:noProof/>
          <w:u w:val="single"/>
          <w:lang w:eastAsia="ja-JP"/>
        </w:rPr>
        <w:t xml:space="preserve">         </w:t>
      </w:r>
      <w:r>
        <w:rPr>
          <w:rFonts w:ascii="Arial" w:eastAsia="游明朝" w:hAnsi="Arial" w:cs="Arial"/>
          <w:noProof/>
          <w:u w:val="single"/>
          <w:lang w:eastAsia="ja-JP"/>
        </w:rPr>
        <w:t xml:space="preserve">                               </w:t>
      </w:r>
    </w:p>
    <w:p w14:paraId="4867AEFA" w14:textId="151BC22E" w:rsidR="00DB4215" w:rsidRPr="00497FBF" w:rsidRDefault="00DB4215" w:rsidP="00497FBF">
      <w:pPr>
        <w:spacing w:after="0" w:line="320" w:lineRule="exact"/>
        <w:rPr>
          <w:rFonts w:ascii="Arial" w:eastAsia="游明朝" w:hAnsi="Arial" w:cs="Arial"/>
          <w:lang w:eastAsia="ja-JP"/>
        </w:rPr>
      </w:pPr>
      <w:r w:rsidRPr="00497FBF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079FF" wp14:editId="294508ED">
                <wp:simplePos x="0" y="0"/>
                <wp:positionH relativeFrom="column">
                  <wp:posOffset>3371850</wp:posOffset>
                </wp:positionH>
                <wp:positionV relativeFrom="paragraph">
                  <wp:posOffset>8639175</wp:posOffset>
                </wp:positionV>
                <wp:extent cx="809625" cy="142875"/>
                <wp:effectExtent l="9525" t="9525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9178" id="正方形/長方形 6" o:spid="_x0000_s1026" style="position:absolute;left:0;text-align:left;margin-left:265.5pt;margin-top:680.25pt;width:63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" fillcolor="white [3212]" strokecolor="white [3212]">
                <v:textbox inset="5.85pt,.7pt,5.85pt,.7pt"/>
              </v:rect>
            </w:pict>
          </mc:Fallback>
        </mc:AlternateContent>
      </w:r>
      <w:r w:rsidRPr="00497FBF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4250B" wp14:editId="7ABDF2A1">
                <wp:simplePos x="0" y="0"/>
                <wp:positionH relativeFrom="column">
                  <wp:posOffset>1152525</wp:posOffset>
                </wp:positionH>
                <wp:positionV relativeFrom="paragraph">
                  <wp:posOffset>8715375</wp:posOffset>
                </wp:positionV>
                <wp:extent cx="5266055" cy="0"/>
                <wp:effectExtent l="9525" t="9525" r="1079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979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90.75pt;margin-top:686.25pt;width:41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"/>
            </w:pict>
          </mc:Fallback>
        </mc:AlternateContent>
      </w:r>
      <w:r w:rsidRPr="00497FBF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3F95B" wp14:editId="03B2F7D9">
                <wp:simplePos x="0" y="0"/>
                <wp:positionH relativeFrom="column">
                  <wp:posOffset>3371850</wp:posOffset>
                </wp:positionH>
                <wp:positionV relativeFrom="paragraph">
                  <wp:posOffset>8639175</wp:posOffset>
                </wp:positionV>
                <wp:extent cx="809625" cy="142875"/>
                <wp:effectExtent l="9525" t="9525" r="9525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F25F" id="正方形/長方形 8" o:spid="_x0000_s1026" style="position:absolute;left:0;text-align:left;margin-left:265.5pt;margin-top:680.25pt;width:63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" fillcolor="white [3212]" strokecolor="white [3212]">
                <v:textbox inset="5.85pt,.7pt,5.85pt,.7pt"/>
              </v:rect>
            </w:pict>
          </mc:Fallback>
        </mc:AlternateContent>
      </w:r>
      <w:r w:rsidRPr="00497FBF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21ED2" wp14:editId="494526AB">
                <wp:simplePos x="0" y="0"/>
                <wp:positionH relativeFrom="column">
                  <wp:posOffset>1152525</wp:posOffset>
                </wp:positionH>
                <wp:positionV relativeFrom="paragraph">
                  <wp:posOffset>8715375</wp:posOffset>
                </wp:positionV>
                <wp:extent cx="5266055" cy="0"/>
                <wp:effectExtent l="9525" t="9525" r="1079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271E0" id="直線矢印コネクタ 7" o:spid="_x0000_s1026" type="#_x0000_t32" style="position:absolute;left:0;text-align:left;margin-left:90.75pt;margin-top:686.25pt;width:41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"/>
            </w:pict>
          </mc:Fallback>
        </mc:AlternateContent>
      </w:r>
      <w:r w:rsidR="001251BF" w:rsidRPr="00497FBF">
        <w:rPr>
          <w:rFonts w:ascii="Arial" w:eastAsia="ＭＳ 明朝" w:hAnsi="Arial" w:cs="Arial"/>
          <w:lang w:eastAsia="ja-JP"/>
        </w:rPr>
        <w:t xml:space="preserve"> </w:t>
      </w:r>
    </w:p>
    <w:sectPr w:rsidR="00DB4215" w:rsidRPr="00497FBF" w:rsidSect="003A22AE">
      <w:headerReference w:type="default" r:id="rId8"/>
      <w:pgSz w:w="11906" w:h="16838" w:code="9"/>
      <w:pgMar w:top="1418" w:right="907" w:bottom="709" w:left="907" w:header="426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869C" w14:textId="77777777" w:rsidR="005060DD" w:rsidRDefault="005060DD" w:rsidP="009B06E6">
      <w:pPr>
        <w:spacing w:after="0"/>
      </w:pPr>
      <w:r>
        <w:separator/>
      </w:r>
    </w:p>
  </w:endnote>
  <w:endnote w:type="continuationSeparator" w:id="0">
    <w:p w14:paraId="35DC896F" w14:textId="77777777" w:rsidR="005060DD" w:rsidRDefault="005060DD" w:rsidP="009B06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4F52" w14:textId="77777777" w:rsidR="005060DD" w:rsidRDefault="005060DD" w:rsidP="009B06E6">
      <w:pPr>
        <w:spacing w:after="0"/>
      </w:pPr>
      <w:r>
        <w:separator/>
      </w:r>
    </w:p>
  </w:footnote>
  <w:footnote w:type="continuationSeparator" w:id="0">
    <w:p w14:paraId="608EBA90" w14:textId="77777777" w:rsidR="005060DD" w:rsidRDefault="005060DD" w:rsidP="009B06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1"/>
      <w:gridCol w:w="5041"/>
    </w:tblGrid>
    <w:tr w:rsidR="003A22AE" w14:paraId="353A496A" w14:textId="77777777" w:rsidTr="00932841">
      <w:tc>
        <w:tcPr>
          <w:tcW w:w="5041" w:type="dxa"/>
        </w:tcPr>
        <w:p w14:paraId="6B86FA64" w14:textId="511F72F3" w:rsidR="003A22AE" w:rsidRDefault="00932841" w:rsidP="003A22AE">
          <w:pPr>
            <w:pStyle w:val="a4"/>
            <w:spacing w:after="0"/>
          </w:pPr>
          <w:r>
            <w:rPr>
              <w:noProof/>
            </w:rPr>
            <w:drawing>
              <wp:inline distT="0" distB="0" distL="0" distR="0" wp14:anchorId="3E89A859" wp14:editId="420C3087">
                <wp:extent cx="1498221" cy="464520"/>
                <wp:effectExtent l="0" t="0" r="6985" b="0"/>
                <wp:docPr id="16" name="Picture 16" descr="Greater Manchester Combined Authority (GMCA) - Pathway Gro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eater Manchester Combined Authority (GMCA) - Pathway Gro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7742" cy="482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1" w:type="dxa"/>
        </w:tcPr>
        <w:p w14:paraId="3440CE62" w14:textId="10A2B0EC" w:rsidR="003A22AE" w:rsidRDefault="00904605" w:rsidP="003A22AE">
          <w:pPr>
            <w:pStyle w:val="a4"/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60640BA6" wp14:editId="791FD47D">
                <wp:extent cx="1422400" cy="457371"/>
                <wp:effectExtent l="0" t="0" r="6350" b="0"/>
                <wp:docPr id="15" name="Picture 15" descr="Osaka Over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saka Overvi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770" cy="466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40077" w14:textId="6D26F271" w:rsidR="003A22AE" w:rsidRPr="003A22AE" w:rsidRDefault="003A22AE" w:rsidP="003A22AE">
    <w:pPr>
      <w:pStyle w:val="a4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E5404"/>
    <w:multiLevelType w:val="hybridMultilevel"/>
    <w:tmpl w:val="EA8E0D82"/>
    <w:lvl w:ilvl="0" w:tplc="CBAE660A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6E476B6F"/>
    <w:multiLevelType w:val="hybridMultilevel"/>
    <w:tmpl w:val="4F6070C0"/>
    <w:lvl w:ilvl="0" w:tplc="EA22B63C">
      <w:start w:val="1"/>
      <w:numFmt w:val="decimal"/>
      <w:lvlText w:val="%1."/>
      <w:lvlJc w:val="left"/>
      <w:pPr>
        <w:ind w:left="5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558007736">
    <w:abstractNumId w:val="1"/>
  </w:num>
  <w:num w:numId="2" w16cid:durableId="108588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FD"/>
    <w:rsid w:val="0003792A"/>
    <w:rsid w:val="000427E1"/>
    <w:rsid w:val="0005166F"/>
    <w:rsid w:val="0007365C"/>
    <w:rsid w:val="00076112"/>
    <w:rsid w:val="000770A2"/>
    <w:rsid w:val="0008767D"/>
    <w:rsid w:val="0009628B"/>
    <w:rsid w:val="000C69AA"/>
    <w:rsid w:val="000F39D2"/>
    <w:rsid w:val="001251BF"/>
    <w:rsid w:val="0016554A"/>
    <w:rsid w:val="001E0604"/>
    <w:rsid w:val="001F0B99"/>
    <w:rsid w:val="001F19CE"/>
    <w:rsid w:val="00202987"/>
    <w:rsid w:val="00204FEA"/>
    <w:rsid w:val="00206565"/>
    <w:rsid w:val="00213142"/>
    <w:rsid w:val="00226AE8"/>
    <w:rsid w:val="00253270"/>
    <w:rsid w:val="00282DA1"/>
    <w:rsid w:val="002B3CC7"/>
    <w:rsid w:val="002B6F03"/>
    <w:rsid w:val="002C4F83"/>
    <w:rsid w:val="002D6477"/>
    <w:rsid w:val="00313752"/>
    <w:rsid w:val="00313C28"/>
    <w:rsid w:val="003506E0"/>
    <w:rsid w:val="00353E27"/>
    <w:rsid w:val="00374376"/>
    <w:rsid w:val="003A22AE"/>
    <w:rsid w:val="003A65BC"/>
    <w:rsid w:val="003E5766"/>
    <w:rsid w:val="0041684F"/>
    <w:rsid w:val="00445184"/>
    <w:rsid w:val="004643EA"/>
    <w:rsid w:val="00497FBF"/>
    <w:rsid w:val="004B4B6E"/>
    <w:rsid w:val="004C0847"/>
    <w:rsid w:val="004D62CA"/>
    <w:rsid w:val="004E71C9"/>
    <w:rsid w:val="004F2862"/>
    <w:rsid w:val="004F3BB9"/>
    <w:rsid w:val="005060DD"/>
    <w:rsid w:val="00507C62"/>
    <w:rsid w:val="005128DF"/>
    <w:rsid w:val="0053499A"/>
    <w:rsid w:val="00535DDF"/>
    <w:rsid w:val="0055627D"/>
    <w:rsid w:val="00575AF8"/>
    <w:rsid w:val="005769A3"/>
    <w:rsid w:val="005939E7"/>
    <w:rsid w:val="005A0773"/>
    <w:rsid w:val="005D51A3"/>
    <w:rsid w:val="005E0BCD"/>
    <w:rsid w:val="005E1EDF"/>
    <w:rsid w:val="005E657F"/>
    <w:rsid w:val="005F3C93"/>
    <w:rsid w:val="00615F56"/>
    <w:rsid w:val="00640793"/>
    <w:rsid w:val="006B37BE"/>
    <w:rsid w:val="006C531F"/>
    <w:rsid w:val="00707139"/>
    <w:rsid w:val="00730373"/>
    <w:rsid w:val="00740119"/>
    <w:rsid w:val="00743512"/>
    <w:rsid w:val="00752026"/>
    <w:rsid w:val="00771D06"/>
    <w:rsid w:val="0078253C"/>
    <w:rsid w:val="007B2005"/>
    <w:rsid w:val="007B5588"/>
    <w:rsid w:val="007B5E5E"/>
    <w:rsid w:val="007E664C"/>
    <w:rsid w:val="007F4533"/>
    <w:rsid w:val="00810434"/>
    <w:rsid w:val="008274EA"/>
    <w:rsid w:val="0086271D"/>
    <w:rsid w:val="008A1B1C"/>
    <w:rsid w:val="008B5D8E"/>
    <w:rsid w:val="008C0E24"/>
    <w:rsid w:val="008D4C2E"/>
    <w:rsid w:val="008D51C1"/>
    <w:rsid w:val="008F190C"/>
    <w:rsid w:val="008F3348"/>
    <w:rsid w:val="00900CED"/>
    <w:rsid w:val="00904605"/>
    <w:rsid w:val="00920C41"/>
    <w:rsid w:val="00924B55"/>
    <w:rsid w:val="00925493"/>
    <w:rsid w:val="00932841"/>
    <w:rsid w:val="0094241E"/>
    <w:rsid w:val="00971E66"/>
    <w:rsid w:val="00983772"/>
    <w:rsid w:val="00983D6D"/>
    <w:rsid w:val="00993C30"/>
    <w:rsid w:val="009B06E6"/>
    <w:rsid w:val="009B4B6D"/>
    <w:rsid w:val="009B702D"/>
    <w:rsid w:val="009D10AB"/>
    <w:rsid w:val="009D675A"/>
    <w:rsid w:val="00A23CAE"/>
    <w:rsid w:val="00A64812"/>
    <w:rsid w:val="00A96968"/>
    <w:rsid w:val="00AA0994"/>
    <w:rsid w:val="00AD3D12"/>
    <w:rsid w:val="00AF5D55"/>
    <w:rsid w:val="00B05577"/>
    <w:rsid w:val="00B06D6A"/>
    <w:rsid w:val="00B165FF"/>
    <w:rsid w:val="00B2483B"/>
    <w:rsid w:val="00B2628A"/>
    <w:rsid w:val="00B42D73"/>
    <w:rsid w:val="00B95335"/>
    <w:rsid w:val="00BA369B"/>
    <w:rsid w:val="00BA6ABC"/>
    <w:rsid w:val="00BB62F1"/>
    <w:rsid w:val="00BD1025"/>
    <w:rsid w:val="00BE54FD"/>
    <w:rsid w:val="00BF2EDE"/>
    <w:rsid w:val="00C014B1"/>
    <w:rsid w:val="00C23B0F"/>
    <w:rsid w:val="00C450F9"/>
    <w:rsid w:val="00C57B7E"/>
    <w:rsid w:val="00C646AD"/>
    <w:rsid w:val="00C75553"/>
    <w:rsid w:val="00C849D1"/>
    <w:rsid w:val="00CD3D9F"/>
    <w:rsid w:val="00CD4EA2"/>
    <w:rsid w:val="00CE5C47"/>
    <w:rsid w:val="00CF0B12"/>
    <w:rsid w:val="00D142E7"/>
    <w:rsid w:val="00D26AB5"/>
    <w:rsid w:val="00D650CE"/>
    <w:rsid w:val="00D976BE"/>
    <w:rsid w:val="00DA32CD"/>
    <w:rsid w:val="00DA7F48"/>
    <w:rsid w:val="00DB4215"/>
    <w:rsid w:val="00DB4829"/>
    <w:rsid w:val="00DD2D19"/>
    <w:rsid w:val="00DF79BF"/>
    <w:rsid w:val="00E22FA6"/>
    <w:rsid w:val="00E634B9"/>
    <w:rsid w:val="00E71E5F"/>
    <w:rsid w:val="00E83569"/>
    <w:rsid w:val="00EB27FD"/>
    <w:rsid w:val="00EB6E20"/>
    <w:rsid w:val="00ED7A41"/>
    <w:rsid w:val="00EE6AB9"/>
    <w:rsid w:val="00F123A8"/>
    <w:rsid w:val="00F20E58"/>
    <w:rsid w:val="00F25A5B"/>
    <w:rsid w:val="00F3011F"/>
    <w:rsid w:val="00F34B1E"/>
    <w:rsid w:val="00F75E61"/>
    <w:rsid w:val="00F87C5B"/>
    <w:rsid w:val="00FB4365"/>
    <w:rsid w:val="00FC6C9D"/>
    <w:rsid w:val="00FE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9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7FD"/>
    <w:pPr>
      <w:adjustRightInd w:val="0"/>
      <w:snapToGrid w:val="0"/>
      <w:spacing w:after="200"/>
    </w:pPr>
    <w:rPr>
      <w:rFonts w:ascii="Tahoma" w:eastAsia="Microsoft YaHei" w:hAnsi="Tahoma" w:cs="Tahoma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06E6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9B06E6"/>
    <w:rPr>
      <w:rFonts w:ascii="Tahoma" w:eastAsia="Microsoft YaHei" w:hAnsi="Tahoma" w:cs="Tahoma"/>
      <w:kern w:val="0"/>
      <w:sz w:val="22"/>
      <w:lang w:eastAsia="zh-CN"/>
    </w:rPr>
  </w:style>
  <w:style w:type="paragraph" w:styleId="a6">
    <w:name w:val="footer"/>
    <w:basedOn w:val="a"/>
    <w:link w:val="a7"/>
    <w:uiPriority w:val="99"/>
    <w:unhideWhenUsed/>
    <w:rsid w:val="009B06E6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B06E6"/>
    <w:rPr>
      <w:rFonts w:ascii="Tahoma" w:eastAsia="Microsoft YaHei" w:hAnsi="Tahoma" w:cs="Tahoma"/>
      <w:kern w:val="0"/>
      <w:sz w:val="22"/>
      <w:lang w:eastAsia="zh-CN"/>
    </w:rPr>
  </w:style>
  <w:style w:type="table" w:styleId="a8">
    <w:name w:val="Table Grid"/>
    <w:basedOn w:val="a1"/>
    <w:uiPriority w:val="39"/>
    <w:rsid w:val="003A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49A6-9C8B-4D57-B9C8-7C6F8C5C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2023-11-24T00:28:00Z</dcterms:created>
  <dcterms:modified xsi:type="dcterms:W3CDTF">2024-10-11T06:54:00Z</dcterms:modified>
</cp:coreProperties>
</file>