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9B01" w14:textId="5A56245C" w:rsidR="007F332F" w:rsidRPr="00D91138" w:rsidRDefault="007F332F" w:rsidP="007F332F">
      <w:pPr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D91138">
        <w:rPr>
          <w:rFonts w:asciiTheme="majorEastAsia" w:eastAsiaTheme="majorEastAsia" w:hAnsiTheme="majorEastAsia" w:cs="游ゴシック"/>
          <w:b/>
          <w:sz w:val="20"/>
          <w:szCs w:val="20"/>
        </w:rPr>
        <w:t>※</w:t>
      </w:r>
      <w:r w:rsidRPr="00D91138">
        <w:rPr>
          <w:rFonts w:asciiTheme="majorEastAsia" w:eastAsiaTheme="majorEastAsia" w:hAnsiTheme="majorEastAsia" w:hint="eastAsia"/>
          <w:b/>
          <w:bCs/>
          <w:sz w:val="20"/>
          <w:szCs w:val="20"/>
        </w:rPr>
        <w:t>令和7年度大阪市ビジネスパートナー都市等交流事業</w:t>
      </w:r>
    </w:p>
    <w:p w14:paraId="4E3FC811" w14:textId="499C9B6F" w:rsidR="005F7D29" w:rsidRDefault="0085558A" w:rsidP="007F332F">
      <w:pPr>
        <w:rPr>
          <w:rFonts w:ascii="游ゴシック" w:eastAsia="游ゴシック" w:hAnsi="游ゴシック"/>
          <w:b/>
          <w:bCs/>
          <w:sz w:val="18"/>
          <w:szCs w:val="18"/>
        </w:rPr>
      </w:pPr>
      <w:r>
        <w:rPr>
          <w:rFonts w:ascii="游ゴシック" w:eastAsia="游ゴシック" w:hAnsi="游ゴシック"/>
          <w:b/>
          <w:bCs/>
          <w:noProof/>
          <w:sz w:val="18"/>
          <w:szCs w:val="18"/>
        </w:rPr>
        <w:drawing>
          <wp:inline distT="0" distB="0" distL="0" distR="0" wp14:anchorId="1803D62E" wp14:editId="13B4A21A">
            <wp:extent cx="6645910" cy="1460500"/>
            <wp:effectExtent l="19050" t="19050" r="21590" b="25400"/>
            <wp:docPr id="928144808" name="図 1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144808" name="図 1" descr="テキスト&#10;&#10;AI によって生成されたコンテンツは間違っている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60500"/>
                    </a:xfrm>
                    <a:prstGeom prst="rect">
                      <a:avLst/>
                    </a:prstGeom>
                    <a:ln w="15875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3DD8599" w14:textId="0BE6C08B" w:rsidR="00570353" w:rsidRDefault="004F0541" w:rsidP="00375A23">
      <w:pPr>
        <w:spacing w:line="320" w:lineRule="exact"/>
        <w:ind w:firstLineChars="100" w:firstLine="200"/>
        <w:contextualSpacing/>
        <w:rPr>
          <w:rFonts w:asciiTheme="majorEastAsia" w:eastAsiaTheme="majorEastAsia" w:hAnsiTheme="majorEastAsia"/>
          <w:sz w:val="20"/>
          <w:szCs w:val="20"/>
        </w:rPr>
      </w:pPr>
      <w:r w:rsidRPr="00064406">
        <w:rPr>
          <w:rFonts w:asciiTheme="majorEastAsia" w:eastAsiaTheme="majorEastAsia" w:hAnsiTheme="majorEastAsia" w:hint="eastAsia"/>
          <w:sz w:val="20"/>
          <w:szCs w:val="20"/>
        </w:rPr>
        <w:t>この度、大阪市は</w:t>
      </w:r>
      <w:r w:rsidR="005F7D29" w:rsidRPr="00064406">
        <w:rPr>
          <w:rFonts w:asciiTheme="majorEastAsia" w:eastAsiaTheme="majorEastAsia" w:hAnsiTheme="majorEastAsia" w:hint="eastAsia"/>
          <w:sz w:val="20"/>
          <w:szCs w:val="20"/>
        </w:rPr>
        <w:t>マレーシア貿易開発公社</w:t>
      </w:r>
      <w:r w:rsidR="00F80776">
        <w:rPr>
          <w:rFonts w:asciiTheme="majorEastAsia" w:eastAsiaTheme="majorEastAsia" w:hAnsiTheme="majorEastAsia" w:hint="eastAsia"/>
          <w:sz w:val="20"/>
          <w:szCs w:val="20"/>
        </w:rPr>
        <w:t>(MATRADE)</w:t>
      </w:r>
      <w:r w:rsidRPr="00064406">
        <w:rPr>
          <w:rFonts w:asciiTheme="majorEastAsia" w:eastAsiaTheme="majorEastAsia" w:hAnsiTheme="majorEastAsia" w:hint="eastAsia"/>
          <w:sz w:val="20"/>
          <w:szCs w:val="20"/>
        </w:rPr>
        <w:t>と共</w:t>
      </w:r>
      <w:r w:rsidR="00570353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Pr="00064406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5F7D29" w:rsidRPr="00064406">
        <w:rPr>
          <w:rFonts w:asciiTheme="majorEastAsia" w:eastAsiaTheme="majorEastAsia" w:hAnsiTheme="majorEastAsia" w:hint="eastAsia"/>
          <w:sz w:val="20"/>
          <w:szCs w:val="20"/>
        </w:rPr>
        <w:t>マレーシア</w:t>
      </w:r>
      <w:r w:rsidR="009E2563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5F7D29" w:rsidRPr="00064406">
        <w:rPr>
          <w:rFonts w:asciiTheme="majorEastAsia" w:eastAsiaTheme="majorEastAsia" w:hAnsiTheme="majorEastAsia" w:hint="eastAsia"/>
          <w:sz w:val="20"/>
          <w:szCs w:val="20"/>
        </w:rPr>
        <w:t>ヘルス</w:t>
      </w:r>
      <w:r w:rsidR="000B55DD" w:rsidRPr="00064406">
        <w:rPr>
          <w:rFonts w:asciiTheme="majorEastAsia" w:eastAsiaTheme="majorEastAsia" w:hAnsiTheme="majorEastAsia"/>
          <w:sz w:val="20"/>
          <w:szCs w:val="20"/>
        </w:rPr>
        <w:t>ケア</w:t>
      </w:r>
      <w:r w:rsidR="009E2563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0B55DD" w:rsidRPr="00064406">
        <w:rPr>
          <w:rFonts w:asciiTheme="majorEastAsia" w:eastAsiaTheme="majorEastAsia" w:hAnsiTheme="majorEastAsia"/>
          <w:sz w:val="20"/>
          <w:szCs w:val="20"/>
        </w:rPr>
        <w:t>ウェルネスビジネス商談会</w:t>
      </w:r>
      <w:r w:rsidRPr="00064406">
        <w:rPr>
          <w:rFonts w:asciiTheme="majorEastAsia" w:eastAsiaTheme="majorEastAsia" w:hAnsiTheme="majorEastAsia"/>
          <w:sz w:val="20"/>
          <w:szCs w:val="20"/>
        </w:rPr>
        <w:t>」を開催します。</w:t>
      </w:r>
      <w:r w:rsidR="00677F78" w:rsidRPr="00064406">
        <w:rPr>
          <w:rFonts w:asciiTheme="majorEastAsia" w:eastAsiaTheme="majorEastAsia" w:hAnsiTheme="majorEastAsia" w:hint="eastAsia"/>
          <w:sz w:val="20"/>
          <w:szCs w:val="20"/>
        </w:rPr>
        <w:t>本商談会では、</w:t>
      </w:r>
      <w:r w:rsidR="007B0090">
        <w:rPr>
          <w:rFonts w:asciiTheme="majorEastAsia" w:eastAsiaTheme="majorEastAsia" w:hAnsiTheme="majorEastAsia" w:hint="eastAsia"/>
          <w:sz w:val="20"/>
          <w:szCs w:val="20"/>
        </w:rPr>
        <w:t>GMP、ISO、ハラール認証</w:t>
      </w:r>
      <w:r w:rsidR="00C549A2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7B0090">
        <w:rPr>
          <w:rFonts w:asciiTheme="majorEastAsia" w:eastAsiaTheme="majorEastAsia" w:hAnsiTheme="majorEastAsia" w:hint="eastAsia"/>
          <w:sz w:val="20"/>
          <w:szCs w:val="20"/>
        </w:rPr>
        <w:t>を受けた</w:t>
      </w:r>
      <w:r w:rsidR="007B0090" w:rsidRPr="007B0090">
        <w:rPr>
          <w:rFonts w:asciiTheme="majorEastAsia" w:eastAsiaTheme="majorEastAsia" w:hAnsiTheme="majorEastAsia" w:hint="eastAsia"/>
          <w:sz w:val="20"/>
          <w:szCs w:val="20"/>
        </w:rPr>
        <w:t>医療品・</w:t>
      </w:r>
      <w:r w:rsidR="00C549A2">
        <w:rPr>
          <w:rFonts w:asciiTheme="majorEastAsia" w:eastAsiaTheme="majorEastAsia" w:hAnsiTheme="majorEastAsia" w:hint="eastAsia"/>
          <w:sz w:val="20"/>
          <w:szCs w:val="20"/>
        </w:rPr>
        <w:t>医療機器・</w:t>
      </w:r>
      <w:r w:rsidR="007B0090">
        <w:rPr>
          <w:rFonts w:asciiTheme="majorEastAsia" w:eastAsiaTheme="majorEastAsia" w:hAnsiTheme="majorEastAsia" w:hint="eastAsia"/>
          <w:sz w:val="20"/>
          <w:szCs w:val="20"/>
        </w:rPr>
        <w:t>医薬品・衛生品</w:t>
      </w:r>
      <w:r w:rsidR="00C549A2">
        <w:rPr>
          <w:rFonts w:asciiTheme="majorEastAsia" w:eastAsiaTheme="majorEastAsia" w:hAnsiTheme="majorEastAsia" w:hint="eastAsia"/>
          <w:sz w:val="20"/>
          <w:szCs w:val="20"/>
        </w:rPr>
        <w:t>等の</w:t>
      </w:r>
      <w:r w:rsidR="007B0090" w:rsidRPr="007B0090">
        <w:rPr>
          <w:rFonts w:asciiTheme="majorEastAsia" w:eastAsiaTheme="majorEastAsia" w:hAnsiTheme="majorEastAsia" w:hint="eastAsia"/>
          <w:sz w:val="20"/>
          <w:szCs w:val="20"/>
        </w:rPr>
        <w:t>製造</w:t>
      </w:r>
      <w:r w:rsidR="00C549A2">
        <w:rPr>
          <w:rFonts w:asciiTheme="majorEastAsia" w:eastAsiaTheme="majorEastAsia" w:hAnsiTheme="majorEastAsia" w:hint="eastAsia"/>
          <w:sz w:val="20"/>
          <w:szCs w:val="20"/>
        </w:rPr>
        <w:t>メーカーや</w:t>
      </w:r>
      <w:r w:rsidR="007B0090" w:rsidRPr="007B0090">
        <w:rPr>
          <w:rFonts w:asciiTheme="majorEastAsia" w:eastAsiaTheme="majorEastAsia" w:hAnsiTheme="majorEastAsia" w:hint="eastAsia"/>
          <w:sz w:val="20"/>
          <w:szCs w:val="20"/>
        </w:rPr>
        <w:t>卸売</w:t>
      </w:r>
      <w:r w:rsidR="00C549A2">
        <w:rPr>
          <w:rFonts w:asciiTheme="majorEastAsia" w:eastAsiaTheme="majorEastAsia" w:hAnsiTheme="majorEastAsia" w:hint="eastAsia"/>
          <w:sz w:val="20"/>
          <w:szCs w:val="20"/>
        </w:rPr>
        <w:t>企業を</w:t>
      </w:r>
      <w:r w:rsidR="007B0090">
        <w:rPr>
          <w:rFonts w:asciiTheme="majorEastAsia" w:eastAsiaTheme="majorEastAsia" w:hAnsiTheme="majorEastAsia" w:hint="eastAsia"/>
          <w:sz w:val="20"/>
          <w:szCs w:val="20"/>
        </w:rPr>
        <w:t>マレーシア</w:t>
      </w:r>
      <w:r w:rsidR="00C549A2">
        <w:rPr>
          <w:rFonts w:asciiTheme="majorEastAsia" w:eastAsiaTheme="majorEastAsia" w:hAnsiTheme="majorEastAsia" w:hint="eastAsia"/>
          <w:sz w:val="20"/>
          <w:szCs w:val="20"/>
        </w:rPr>
        <w:t>からお招きし、在阪企業と</w:t>
      </w:r>
      <w:r w:rsidR="00570353">
        <w:rPr>
          <w:rFonts w:asciiTheme="majorEastAsia" w:eastAsiaTheme="majorEastAsia" w:hAnsiTheme="majorEastAsia" w:hint="eastAsia"/>
          <w:sz w:val="20"/>
          <w:szCs w:val="20"/>
        </w:rPr>
        <w:t>直接</w:t>
      </w:r>
      <w:r w:rsidR="00464AD7" w:rsidRPr="00064406">
        <w:rPr>
          <w:rFonts w:asciiTheme="majorEastAsia" w:eastAsiaTheme="majorEastAsia" w:hAnsiTheme="majorEastAsia" w:hint="eastAsia"/>
          <w:sz w:val="20"/>
          <w:szCs w:val="20"/>
        </w:rPr>
        <w:t>商談いただける機会を提供します。</w:t>
      </w:r>
      <w:r w:rsidR="00C549A2">
        <w:rPr>
          <w:rFonts w:asciiTheme="majorEastAsia" w:eastAsiaTheme="majorEastAsia" w:hAnsiTheme="majorEastAsia" w:hint="eastAsia"/>
          <w:sz w:val="20"/>
          <w:szCs w:val="20"/>
        </w:rPr>
        <w:t>マレーシアの医療・健康関連ビジネスにご関心のある企業様や海外</w:t>
      </w:r>
      <w:r w:rsidR="00EC2CFB">
        <w:rPr>
          <w:rFonts w:asciiTheme="majorEastAsia" w:eastAsiaTheme="majorEastAsia" w:hAnsiTheme="majorEastAsia" w:hint="eastAsia"/>
          <w:sz w:val="20"/>
          <w:szCs w:val="20"/>
        </w:rPr>
        <w:t>製品の調達や共同開発</w:t>
      </w:r>
      <w:r w:rsidR="00C549A2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EC2CFB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="00C549A2">
        <w:rPr>
          <w:rFonts w:asciiTheme="majorEastAsia" w:eastAsiaTheme="majorEastAsia" w:hAnsiTheme="majorEastAsia" w:hint="eastAsia"/>
          <w:sz w:val="20"/>
          <w:szCs w:val="20"/>
        </w:rPr>
        <w:t>検討中の</w:t>
      </w:r>
      <w:r w:rsidR="00AB0739">
        <w:rPr>
          <w:rFonts w:asciiTheme="majorEastAsia" w:eastAsiaTheme="majorEastAsia" w:hAnsiTheme="majorEastAsia" w:hint="eastAsia"/>
          <w:sz w:val="20"/>
          <w:szCs w:val="20"/>
        </w:rPr>
        <w:t>企業様には</w:t>
      </w:r>
      <w:r w:rsidR="00EC2CFB">
        <w:rPr>
          <w:rFonts w:asciiTheme="majorEastAsia" w:eastAsiaTheme="majorEastAsia" w:hAnsiTheme="majorEastAsia" w:hint="eastAsia"/>
          <w:sz w:val="20"/>
          <w:szCs w:val="20"/>
        </w:rPr>
        <w:t>有用なチャンス</w:t>
      </w:r>
      <w:r w:rsidR="00C549A2">
        <w:rPr>
          <w:rFonts w:asciiTheme="majorEastAsia" w:eastAsiaTheme="majorEastAsia" w:hAnsiTheme="majorEastAsia" w:hint="eastAsia"/>
          <w:sz w:val="20"/>
          <w:szCs w:val="20"/>
        </w:rPr>
        <w:t>となります。</w:t>
      </w:r>
      <w:r w:rsidR="00AB0739">
        <w:rPr>
          <w:rFonts w:asciiTheme="majorEastAsia" w:eastAsiaTheme="majorEastAsia" w:hAnsiTheme="majorEastAsia" w:hint="eastAsia"/>
          <w:sz w:val="20"/>
          <w:szCs w:val="20"/>
        </w:rPr>
        <w:t>ぜひ</w:t>
      </w:r>
      <w:r w:rsidR="00464AD7" w:rsidRPr="00064406">
        <w:rPr>
          <w:rFonts w:asciiTheme="majorEastAsia" w:eastAsiaTheme="majorEastAsia" w:hAnsiTheme="majorEastAsia" w:hint="eastAsia"/>
          <w:sz w:val="20"/>
          <w:szCs w:val="20"/>
        </w:rPr>
        <w:t>この機会をご活用ください。</w:t>
      </w:r>
    </w:p>
    <w:p w14:paraId="27CD9975" w14:textId="77777777" w:rsidR="00C549A2" w:rsidRPr="00064406" w:rsidRDefault="00C549A2" w:rsidP="00427F7C">
      <w:pPr>
        <w:spacing w:line="320" w:lineRule="exact"/>
        <w:contextualSpacing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348"/>
      </w:tblGrid>
      <w:tr w:rsidR="00427F7C" w:rsidRPr="00CD7CC4" w14:paraId="3C67464D" w14:textId="77777777" w:rsidTr="0073723E">
        <w:trPr>
          <w:cantSplit/>
          <w:trHeight w:val="1134"/>
        </w:trPr>
        <w:tc>
          <w:tcPr>
            <w:tcW w:w="10348" w:type="dxa"/>
            <w:shd w:val="clear" w:color="auto" w:fill="E2EFD9" w:themeFill="accent6" w:themeFillTint="33"/>
            <w:vAlign w:val="center"/>
          </w:tcPr>
          <w:p w14:paraId="1CC0001A" w14:textId="2DFB7BFF" w:rsidR="00427F7C" w:rsidRPr="00E50C3A" w:rsidRDefault="00427F7C" w:rsidP="0073723E">
            <w:pPr>
              <w:shd w:val="clear" w:color="auto" w:fill="E2EFD9" w:themeFill="accent6" w:themeFillTint="33"/>
              <w:adjustRightInd w:val="0"/>
              <w:snapToGrid w:val="0"/>
              <w:rPr>
                <w:rFonts w:ascii="游ゴシック" w:eastAsia="游ゴシック" w:hAnsi="游ゴシック"/>
                <w:color w:val="000000" w:themeColor="text1"/>
                <w:spacing w:val="23"/>
                <w:kern w:val="0"/>
                <w:sz w:val="24"/>
                <w:szCs w:val="24"/>
                <w:lang w:eastAsia="zh-TW"/>
              </w:rPr>
            </w:pPr>
            <w:r w:rsidRPr="00E50C3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</w:rPr>
              <w:t>◆日 時：2025年</w:t>
            </w:r>
            <w:r w:rsidRPr="00E50C3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6</w:t>
            </w:r>
            <w:r w:rsidRPr="00E50C3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</w:rPr>
              <w:t>月</w:t>
            </w:r>
            <w:r w:rsidR="000954A1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25</w:t>
            </w:r>
            <w:r w:rsidRPr="00E50C3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</w:rPr>
              <w:t>日（</w:t>
            </w:r>
            <w:r w:rsidR="000954A1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水</w:t>
            </w:r>
            <w:r w:rsidRPr="00E50C3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</w:rPr>
              <w:t>）1</w:t>
            </w:r>
            <w:r w:rsidRPr="00E50C3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3</w:t>
            </w:r>
            <w:r w:rsidRPr="00E50C3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</w:rPr>
              <w:t>:</w:t>
            </w:r>
            <w:r w:rsidRPr="00E50C3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3</w:t>
            </w:r>
            <w:r w:rsidRPr="00E50C3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</w:rPr>
              <w:t>0～1</w:t>
            </w:r>
            <w:r w:rsidR="00BC5250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6</w:t>
            </w:r>
            <w:r w:rsidRPr="00E50C3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</w:rPr>
              <w:t>:</w:t>
            </w:r>
            <w:r w:rsidR="00BC5250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55</w:t>
            </w:r>
            <w:r w:rsidRPr="00E50C3A">
              <w:rPr>
                <w:rFonts w:ascii="ＭＳ ゴシック" w:eastAsia="ＭＳ ゴシック" w:hAnsi="ＭＳ ゴシック"/>
                <w:b/>
                <w:bCs/>
                <w:color w:val="000000" w:themeColor="text1"/>
                <w:kern w:val="0"/>
                <w:sz w:val="24"/>
                <w:lang w:eastAsia="zh-TW"/>
              </w:rPr>
              <w:t xml:space="preserve"> </w:t>
            </w:r>
            <w:r w:rsidRPr="00E50C3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</w:rPr>
              <w:t>（開場時間：13:</w:t>
            </w:r>
            <w:r w:rsidRPr="00E50C3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0</w:t>
            </w:r>
            <w:r w:rsidRPr="00E50C3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32"/>
                <w:szCs w:val="32"/>
                <w:lang w:eastAsia="zh-TW"/>
              </w:rPr>
              <w:t>0）</w:t>
            </w:r>
          </w:p>
          <w:p w14:paraId="468F5B9A" w14:textId="0663903E" w:rsidR="00427F7C" w:rsidRPr="00E50C3A" w:rsidRDefault="00427F7C" w:rsidP="0073723E">
            <w:pPr>
              <w:shd w:val="clear" w:color="auto" w:fill="E2EFD9" w:themeFill="accent6" w:themeFillTint="33"/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50C3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◆会 場：OMMビル１階　グラン101</w:t>
            </w:r>
            <w:r w:rsidR="00A03CE1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、</w:t>
            </w:r>
            <w:r w:rsidRPr="00E50C3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102</w:t>
            </w:r>
          </w:p>
          <w:p w14:paraId="0CD0AC1B" w14:textId="0108FF7D" w:rsidR="00427F7C" w:rsidRPr="00427F7C" w:rsidRDefault="00427F7C" w:rsidP="00427F7C">
            <w:pPr>
              <w:adjustRightInd w:val="0"/>
              <w:snapToGrid w:val="0"/>
              <w:ind w:firstLineChars="700" w:firstLine="1470"/>
              <w:rPr>
                <w:rFonts w:ascii="ＭＳ ゴシック" w:eastAsia="ＭＳ ゴシック" w:hAnsi="ＭＳ ゴシック"/>
                <w:b/>
                <w:color w:val="0070C0"/>
                <w:kern w:val="0"/>
                <w:szCs w:val="21"/>
                <w:highlight w:val="yellow"/>
              </w:rPr>
            </w:pPr>
            <w:r w:rsidRPr="00E50C3A">
              <w:rPr>
                <w:rFonts w:ascii="游ゴシック" w:eastAsia="游ゴシック" w:hAnsi="游ゴシック" w:hint="eastAsia"/>
                <w:b/>
                <w:color w:val="000000" w:themeColor="text1"/>
                <w:kern w:val="0"/>
                <w:szCs w:val="21"/>
              </w:rPr>
              <w:t>（住所：大阪府大阪市中央区大手前</w:t>
            </w:r>
            <w:r w:rsidRPr="00E50C3A"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  <w:t>1丁目7-31</w:t>
            </w:r>
            <w:r w:rsidRPr="00E50C3A">
              <w:rPr>
                <w:rFonts w:ascii="游ゴシック" w:eastAsia="游ゴシック" w:hAnsi="游ゴシック" w:hint="eastAsia"/>
                <w:b/>
                <w:color w:val="000000" w:themeColor="text1"/>
                <w:kern w:val="0"/>
                <w:szCs w:val="21"/>
              </w:rPr>
              <w:t>）</w:t>
            </w:r>
          </w:p>
        </w:tc>
      </w:tr>
    </w:tbl>
    <w:p w14:paraId="5E3D7AF8" w14:textId="77777777" w:rsidR="00E50C3A" w:rsidRDefault="00E50C3A" w:rsidP="00F80776">
      <w:pPr>
        <w:spacing w:line="320" w:lineRule="exact"/>
        <w:ind w:left="1177" w:hangingChars="600" w:hanging="1177"/>
        <w:rPr>
          <w:rFonts w:asciiTheme="majorEastAsia" w:eastAsiaTheme="majorEastAsia" w:hAnsiTheme="majorEastAsia" w:cs="メイリオ"/>
          <w:b/>
          <w:bCs/>
          <w:color w:val="000000" w:themeColor="text1"/>
          <w:kern w:val="0"/>
          <w:sz w:val="20"/>
          <w:szCs w:val="20"/>
        </w:rPr>
      </w:pPr>
    </w:p>
    <w:p w14:paraId="413D90C0" w14:textId="77777777" w:rsidR="00EC2CFB" w:rsidRDefault="00E50C3A" w:rsidP="00EC2CFB">
      <w:pPr>
        <w:spacing w:line="320" w:lineRule="exact"/>
        <w:ind w:left="1177" w:hangingChars="600" w:hanging="1177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■</w:t>
      </w:r>
      <w:r w:rsidR="00427F7C"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対　　　象</w:t>
      </w:r>
      <w:r w:rsidR="00064406"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：</w:t>
      </w:r>
      <w:r w:rsidR="00427F7C" w:rsidRPr="00E50C3A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0"/>
          <w:szCs w:val="20"/>
        </w:rPr>
        <w:t>マレーシア産の</w:t>
      </w:r>
      <w:r w:rsidR="00064406" w:rsidRPr="00E50C3A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0"/>
          <w:szCs w:val="20"/>
        </w:rPr>
        <w:t>ヘルスケア</w:t>
      </w:r>
      <w:r w:rsidR="00F80776" w:rsidRPr="00E50C3A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0"/>
          <w:szCs w:val="20"/>
        </w:rPr>
        <w:t>・</w:t>
      </w:r>
      <w:r w:rsidR="00064406" w:rsidRPr="00E50C3A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0"/>
          <w:szCs w:val="20"/>
        </w:rPr>
        <w:t>健康</w:t>
      </w:r>
      <w:r w:rsidR="00427F7C" w:rsidRPr="00E50C3A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0"/>
          <w:szCs w:val="20"/>
        </w:rPr>
        <w:t>関連製品の輸入、委託生産、共同開発等に関心がある</w:t>
      </w:r>
      <w:r w:rsidR="00427F7C" w:rsidRPr="00E50C3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大阪府内に</w:t>
      </w:r>
    </w:p>
    <w:p w14:paraId="3DB15CAE" w14:textId="36C51183" w:rsidR="00427F7C" w:rsidRPr="00E50C3A" w:rsidRDefault="00427F7C" w:rsidP="00EC2CFB">
      <w:pPr>
        <w:spacing w:line="320" w:lineRule="exact"/>
        <w:ind w:leftChars="600" w:left="1260"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E50C3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事業所等の拠点（本社、支社、営業所等）を有する企業・団体等</w:t>
      </w:r>
    </w:p>
    <w:p w14:paraId="583D499D" w14:textId="762339B2" w:rsidR="00427F7C" w:rsidRPr="00E50C3A" w:rsidRDefault="00E50C3A" w:rsidP="00E50C3A">
      <w:pPr>
        <w:spacing w:line="36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</w:rPr>
        <w:t>■</w:t>
      </w:r>
      <w:r w:rsidR="00427F7C" w:rsidRPr="00E50C3A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</w:rPr>
        <w:t>募集企業数</w:t>
      </w:r>
      <w:r w:rsidR="00064406" w:rsidRPr="00E50C3A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</w:rPr>
        <w:t>：</w:t>
      </w:r>
      <w:r w:rsidR="00427F7C" w:rsidRPr="00E50C3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15社程度</w:t>
      </w:r>
    </w:p>
    <w:p w14:paraId="423DF409" w14:textId="39140374" w:rsidR="00427F7C" w:rsidRPr="00E50C3A" w:rsidRDefault="00427F7C" w:rsidP="00E50C3A">
      <w:pPr>
        <w:spacing w:line="36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E50C3A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</w:rPr>
        <w:t>■参　加　費</w:t>
      </w:r>
      <w:r w:rsidR="00064406" w:rsidRPr="00E50C3A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</w:rPr>
        <w:t>：</w:t>
      </w:r>
      <w:r w:rsidRPr="00E50C3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無料（※必要に応じて、商談会当日のみ通訳（日本語⇔英語）を手配いたします）</w:t>
      </w:r>
    </w:p>
    <w:p w14:paraId="57409715" w14:textId="363EBD7C" w:rsidR="00427F7C" w:rsidRPr="00C16179" w:rsidRDefault="004A4F30" w:rsidP="00E50C3A">
      <w:pPr>
        <w:spacing w:line="36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E50C3A"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>■</w:t>
      </w:r>
      <w:r w:rsidR="00427F7C" w:rsidRPr="00E50C3A"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>プログラム</w:t>
      </w:r>
      <w:r w:rsidR="00427F7C" w:rsidRPr="00064406">
        <w:rPr>
          <w:rFonts w:asciiTheme="majorEastAsia" w:eastAsiaTheme="majorEastAsia" w:hAnsiTheme="majorEastAsia" w:hint="eastAsia"/>
          <w:b/>
          <w:bCs/>
          <w:color w:val="410D4E"/>
          <w:sz w:val="20"/>
          <w:szCs w:val="20"/>
        </w:rPr>
        <w:t xml:space="preserve">: </w:t>
      </w:r>
      <w:r w:rsidR="00375A23" w:rsidRPr="00C16179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以下の時間帯で、マレーシア企業との商談を実施します。</w:t>
      </w:r>
    </w:p>
    <w:p w14:paraId="118C2F19" w14:textId="77777777" w:rsidR="00E50C3A" w:rsidRDefault="00E50C3A" w:rsidP="00E50C3A">
      <w:pPr>
        <w:spacing w:line="360" w:lineRule="exact"/>
        <w:rPr>
          <w:rFonts w:ascii="游ゴシック" w:eastAsia="游ゴシック" w:hAnsi="游ゴシック"/>
          <w:b/>
          <w:bCs/>
          <w:color w:val="410D4E"/>
          <w:sz w:val="20"/>
          <w:szCs w:val="20"/>
        </w:rPr>
      </w:pPr>
    </w:p>
    <w:tbl>
      <w:tblPr>
        <w:tblStyle w:val="a9"/>
        <w:tblW w:w="10319" w:type="dxa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A12BF3" w:rsidRPr="00360B25" w14:paraId="6F297E9B" w14:textId="77777777" w:rsidTr="00E53171">
        <w:trPr>
          <w:trHeight w:val="743"/>
        </w:trPr>
        <w:tc>
          <w:tcPr>
            <w:tcW w:w="10319" w:type="dxa"/>
            <w:tcBorders>
              <w:bottom w:val="nil"/>
            </w:tcBorders>
          </w:tcPr>
          <w:p w14:paraId="34441F90" w14:textId="3AE9572E" w:rsidR="00A12BF3" w:rsidRPr="00360B25" w:rsidRDefault="00A12BF3" w:rsidP="00E53171">
            <w:pPr>
              <w:spacing w:line="276" w:lineRule="auto"/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</w:pP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【商談</w:t>
            </w:r>
            <w:r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枠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】（商談時間30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分／休憩</w:t>
            </w:r>
            <w:r w:rsidR="004A4F30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分）</w:t>
            </w:r>
          </w:p>
          <w:p w14:paraId="3F793838" w14:textId="2973EC0E" w:rsidR="003459D6" w:rsidRDefault="00A12BF3" w:rsidP="003459D6">
            <w:pPr>
              <w:pStyle w:val="a7"/>
              <w:numPr>
                <w:ilvl w:val="0"/>
                <w:numId w:val="32"/>
              </w:numPr>
              <w:spacing w:line="276" w:lineRule="auto"/>
              <w:ind w:leftChars="0" w:left="459" w:hanging="289"/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</w:pP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3:</w:t>
            </w:r>
            <w:r w:rsidR="004A4F30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～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A4F30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4A4F30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0　　②</w:t>
            </w:r>
            <w:r w:rsidR="003459D6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A4F30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14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4A4F30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05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～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14</w:t>
            </w:r>
            <w:r w:rsidR="00C16179"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4A4F30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35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 xml:space="preserve">　　③</w:t>
            </w:r>
            <w:r w:rsidR="003459D6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4A4F30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40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～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A4F30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4A4F30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0　　④</w:t>
            </w:r>
            <w:r w:rsidR="003459D6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4A4F30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～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360B25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4A4F30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45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 xml:space="preserve">　　</w:t>
            </w:r>
          </w:p>
          <w:p w14:paraId="08FD0EB2" w14:textId="0A3730A2" w:rsidR="00A12BF3" w:rsidRPr="00360B25" w:rsidRDefault="00A12BF3" w:rsidP="003459D6">
            <w:pPr>
              <w:spacing w:line="276" w:lineRule="auto"/>
              <w:ind w:left="170"/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</w:pPr>
            <w:r w:rsidRPr="003459D6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⑤</w:t>
            </w:r>
            <w:r w:rsidR="003459D6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459D6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3459D6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3459D6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4A4F30" w:rsidRPr="003459D6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3459D6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3459D6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～</w:t>
            </w:r>
            <w:r w:rsidRPr="003459D6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3459D6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3459D6">
              <w:rPr>
                <w:rFonts w:asciiTheme="majorHAnsi" w:eastAsiaTheme="majorHAnsi" w:hAnsiTheme="majorHAnsi" w:cs="メイリオ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4A4F30" w:rsidRPr="003459D6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3459D6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3459D6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 xml:space="preserve">　　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⑥</w:t>
            </w:r>
            <w:r w:rsidR="003459D6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16:2</w:t>
            </w:r>
            <w:r w:rsidR="004A4F30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～16:5</w:t>
            </w:r>
            <w:r w:rsidR="004A4F30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360B25">
              <w:rPr>
                <w:rFonts w:asciiTheme="majorHAnsi" w:eastAsiaTheme="majorHAnsi" w:hAnsiTheme="majorHAnsi" w:cs="メイリオ" w:hint="eastAsia"/>
                <w:b/>
                <w:bCs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A12BF3" w:rsidRPr="00064406" w14:paraId="6AA6F116" w14:textId="77777777" w:rsidTr="00E53171">
        <w:trPr>
          <w:trHeight w:val="707"/>
        </w:trPr>
        <w:tc>
          <w:tcPr>
            <w:tcW w:w="10319" w:type="dxa"/>
            <w:tcBorders>
              <w:top w:val="nil"/>
            </w:tcBorders>
          </w:tcPr>
          <w:p w14:paraId="41C49D49" w14:textId="456AC1D1" w:rsidR="005F339A" w:rsidRPr="00D91138" w:rsidRDefault="005F339A" w:rsidP="005F339A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D9113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>※</w:t>
            </w:r>
            <w:r w:rsidR="00064406" w:rsidRPr="00D9113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>商談相手企業や商談時間等、ご希望に添いかねる場合もありますので、予めご了承ください。</w:t>
            </w:r>
          </w:p>
          <w:p w14:paraId="3F8BA0DC" w14:textId="674F4E53" w:rsidR="00A12BF3" w:rsidRPr="00064406" w:rsidRDefault="005F339A" w:rsidP="004A4F30">
            <w:pPr>
              <w:rPr>
                <w:rFonts w:asciiTheme="majorHAnsi" w:eastAsiaTheme="majorHAnsi" w:hAnsiTheme="majorHAnsi" w:cs="メイリオ"/>
                <w:color w:val="000000" w:themeColor="text1"/>
                <w:sz w:val="20"/>
                <w:szCs w:val="20"/>
              </w:rPr>
            </w:pPr>
            <w:r w:rsidRPr="00D9113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>※</w:t>
            </w:r>
            <w:r w:rsidR="004A4F30" w:rsidRPr="00D9113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>参加するマレーシア</w:t>
            </w:r>
            <w:r w:rsidRPr="00D9113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>企業は変更になる場合がございます。最新の参加企業は</w:t>
            </w:r>
            <w:hyperlink r:id="rId9" w:history="1">
              <w:r w:rsidRPr="009F1770">
                <w:rPr>
                  <w:rStyle w:val="a8"/>
                  <w:rFonts w:asciiTheme="majorEastAsia" w:eastAsiaTheme="majorEastAsia" w:hAnsiTheme="majorEastAsia" w:hint="eastAsia"/>
                  <w:b/>
                  <w:bCs/>
                  <w:sz w:val="20"/>
                  <w:szCs w:val="20"/>
                </w:rPr>
                <w:t>企業リスト</w:t>
              </w:r>
            </w:hyperlink>
            <w:r w:rsidRPr="00D9113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>をご覧</w:t>
            </w:r>
            <w:r w:rsidR="00AB0739" w:rsidRPr="00D9113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>の上、</w:t>
            </w:r>
            <w:r w:rsidRPr="00D9113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>ご確認くだ</w:t>
            </w:r>
            <w:r w:rsidR="00A12BF3" w:rsidRPr="00D9113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>さい。</w:t>
            </w:r>
          </w:p>
        </w:tc>
      </w:tr>
    </w:tbl>
    <w:p w14:paraId="72813D2E" w14:textId="3B1298F2" w:rsidR="00A12BF3" w:rsidRPr="00064406" w:rsidRDefault="00A12BF3" w:rsidP="0086696B">
      <w:pPr>
        <w:spacing w:line="300" w:lineRule="exact"/>
        <w:rPr>
          <w:rFonts w:ascii="游ゴシック" w:eastAsia="游ゴシック" w:hAnsi="游ゴシック"/>
          <w:b/>
          <w:bCs/>
          <w:color w:val="410D4E"/>
          <w:sz w:val="20"/>
          <w:szCs w:val="20"/>
        </w:rPr>
      </w:pPr>
    </w:p>
    <w:p w14:paraId="60B10E63" w14:textId="1CF9F5FA" w:rsidR="00064406" w:rsidRPr="00E50C3A" w:rsidRDefault="00064406" w:rsidP="00064406">
      <w:pPr>
        <w:spacing w:line="320" w:lineRule="exact"/>
        <w:rPr>
          <w:rFonts w:asciiTheme="majorEastAsia" w:eastAsiaTheme="majorEastAsia" w:hAnsiTheme="majorEastAsia" w:cs="メイリオ"/>
          <w:color w:val="000000" w:themeColor="text1"/>
          <w:kern w:val="0"/>
          <w:sz w:val="20"/>
          <w:szCs w:val="20"/>
        </w:rPr>
      </w:pPr>
      <w:r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■</w:t>
      </w:r>
      <w:r w:rsidR="00C22BF1"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お</w:t>
      </w:r>
      <w:r w:rsidR="009344EA"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 xml:space="preserve"> </w:t>
      </w:r>
      <w:r w:rsidR="00C22BF1"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申</w:t>
      </w:r>
      <w:r w:rsidR="009344EA"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 xml:space="preserve"> </w:t>
      </w:r>
      <w:r w:rsidR="00C22BF1"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込</w:t>
      </w:r>
      <w:r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：</w:t>
      </w:r>
      <w:r w:rsidR="0029396F"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 xml:space="preserve"> </w:t>
      </w:r>
      <w:r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4"/>
          <w:szCs w:val="24"/>
        </w:rPr>
        <w:t>下記</w:t>
      </w:r>
      <w:r w:rsidRPr="00E50C3A">
        <w:rPr>
          <w:rFonts w:asciiTheme="majorEastAsia" w:eastAsiaTheme="majorEastAsia" w:hAnsiTheme="majorEastAsia" w:cs="メイリオ"/>
          <w:b/>
          <w:bCs/>
          <w:color w:val="000000" w:themeColor="text1"/>
          <w:kern w:val="0"/>
          <w:sz w:val="24"/>
          <w:szCs w:val="24"/>
        </w:rPr>
        <w:t>Webサイト内専用フォームよりお申込みください</w:t>
      </w:r>
      <w:r w:rsidRPr="00E50C3A">
        <w:rPr>
          <w:rFonts w:asciiTheme="majorEastAsia" w:eastAsiaTheme="majorEastAsia" w:hAnsiTheme="majorEastAsia" w:cs="メイリオ"/>
          <w:b/>
          <w:bCs/>
          <w:color w:val="000000" w:themeColor="text1"/>
          <w:kern w:val="0"/>
          <w:sz w:val="20"/>
          <w:szCs w:val="20"/>
        </w:rPr>
        <w:t>。</w:t>
      </w:r>
      <w:r w:rsidR="00AB0739" w:rsidRPr="00E50C3A">
        <w:rPr>
          <w:rFonts w:asciiTheme="majorEastAsia" w:eastAsiaTheme="majorEastAsia" w:hAnsiTheme="majorEastAsia" w:cs="メイリオ"/>
          <w:noProof/>
          <w:color w:val="000000" w:themeColor="text1"/>
          <w:kern w:val="0"/>
          <w:sz w:val="20"/>
          <w:szCs w:val="20"/>
        </w:rPr>
        <w:drawing>
          <wp:inline distT="0" distB="0" distL="0" distR="0" wp14:anchorId="083E6A70" wp14:editId="7D511B5E">
            <wp:extent cx="2057400" cy="2057400"/>
            <wp:effectExtent l="0" t="0" r="0" b="0"/>
            <wp:docPr id="193831098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B1C4C" w14:textId="1D8034E5" w:rsidR="00C732DB" w:rsidRPr="00E50C3A" w:rsidRDefault="00AB0739" w:rsidP="00E50C3A">
      <w:pPr>
        <w:spacing w:afterLines="50" w:after="180" w:line="320" w:lineRule="exact"/>
        <w:ind w:firstLineChars="550" w:firstLine="1295"/>
        <w:rPr>
          <w:rFonts w:asciiTheme="majorEastAsia" w:eastAsiaTheme="majorEastAsia" w:hAnsiTheme="majorEastAsia" w:cs="メイリオ"/>
          <w:b/>
          <w:bCs/>
          <w:color w:val="000000" w:themeColor="text1"/>
          <w:kern w:val="0"/>
          <w:sz w:val="24"/>
          <w:szCs w:val="24"/>
          <w:u w:val="single"/>
        </w:rPr>
      </w:pPr>
      <w:r w:rsidRPr="00E50C3A">
        <w:rPr>
          <w:rFonts w:asciiTheme="majorEastAsia" w:eastAsiaTheme="majorEastAsia" w:hAnsiTheme="majorEastAsia" w:cs="メイリオ"/>
          <w:b/>
          <w:bCs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9C4879" wp14:editId="0C16BAC4">
            <wp:simplePos x="0" y="0"/>
            <wp:positionH relativeFrom="column">
              <wp:posOffset>5577840</wp:posOffset>
            </wp:positionH>
            <wp:positionV relativeFrom="paragraph">
              <wp:posOffset>10160</wp:posOffset>
            </wp:positionV>
            <wp:extent cx="777240" cy="777240"/>
            <wp:effectExtent l="0" t="0" r="3810" b="3810"/>
            <wp:wrapNone/>
            <wp:docPr id="29466426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64265" name="図 29466426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Pr="00E50C3A">
          <w:rPr>
            <w:rStyle w:val="a8"/>
            <w:rFonts w:asciiTheme="majorEastAsia" w:eastAsiaTheme="majorEastAsia" w:hAnsiTheme="majorEastAsia" w:cs="メイリオ"/>
            <w:b/>
            <w:bCs/>
            <w:kern w:val="0"/>
            <w:sz w:val="24"/>
            <w:szCs w:val="24"/>
          </w:rPr>
          <w:t>https://www.bpc.ibpcosaka.or.jp/malaysia-b2b2025</w:t>
        </w:r>
      </w:hyperlink>
    </w:p>
    <w:p w14:paraId="58A93AA4" w14:textId="7FFE1CE9" w:rsidR="000E5919" w:rsidRPr="00E50C3A" w:rsidRDefault="00064406" w:rsidP="00E50C3A">
      <w:pPr>
        <w:spacing w:line="360" w:lineRule="exact"/>
        <w:ind w:left="3630" w:hangingChars="1850" w:hanging="3630"/>
        <w:rPr>
          <w:rFonts w:asciiTheme="majorEastAsia" w:eastAsiaTheme="majorEastAsia" w:hAnsiTheme="majorEastAsia" w:cs="メイリオ"/>
          <w:color w:val="000000" w:themeColor="text1"/>
          <w:kern w:val="0"/>
          <w:sz w:val="20"/>
          <w:szCs w:val="20"/>
        </w:rPr>
      </w:pPr>
      <w:r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■</w:t>
      </w:r>
      <w:r w:rsidR="00947F38"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spacing w:val="33"/>
          <w:kern w:val="0"/>
          <w:sz w:val="20"/>
          <w:szCs w:val="20"/>
          <w:fitText w:val="1000" w:id="-1226593280"/>
        </w:rPr>
        <w:t>申込締</w:t>
      </w:r>
      <w:r w:rsidR="00947F38"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spacing w:val="1"/>
          <w:kern w:val="0"/>
          <w:sz w:val="20"/>
          <w:szCs w:val="20"/>
          <w:fitText w:val="1000" w:id="-1226593280"/>
        </w:rPr>
        <w:t>切</w:t>
      </w:r>
      <w:r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：</w:t>
      </w:r>
      <w:r w:rsidR="00947F38" w:rsidRPr="00E50C3A">
        <w:rPr>
          <w:rFonts w:asciiTheme="majorEastAsia" w:eastAsiaTheme="majorEastAsia" w:hAnsiTheme="majorEastAsia" w:cs="メイリオ"/>
          <w:b/>
          <w:bCs/>
          <w:color w:val="000000" w:themeColor="text1"/>
          <w:kern w:val="0"/>
          <w:sz w:val="24"/>
          <w:szCs w:val="24"/>
          <w:u w:val="single"/>
        </w:rPr>
        <w:t>202</w:t>
      </w:r>
      <w:r w:rsidR="005F7D29"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4"/>
          <w:szCs w:val="24"/>
          <w:u w:val="single"/>
        </w:rPr>
        <w:t>5</w:t>
      </w:r>
      <w:r w:rsidR="00947F38" w:rsidRPr="00E50C3A">
        <w:rPr>
          <w:rFonts w:asciiTheme="majorEastAsia" w:eastAsiaTheme="majorEastAsia" w:hAnsiTheme="majorEastAsia" w:cs="メイリオ"/>
          <w:b/>
          <w:bCs/>
          <w:color w:val="000000" w:themeColor="text1"/>
          <w:kern w:val="0"/>
          <w:sz w:val="24"/>
          <w:szCs w:val="24"/>
          <w:u w:val="single"/>
        </w:rPr>
        <w:t>年</w:t>
      </w:r>
      <w:r w:rsidR="005F7D29"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4"/>
          <w:szCs w:val="24"/>
          <w:u w:val="single"/>
        </w:rPr>
        <w:t>6</w:t>
      </w:r>
      <w:r w:rsidR="00BE5717"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4"/>
          <w:szCs w:val="24"/>
          <w:u w:val="single"/>
        </w:rPr>
        <w:t>月</w:t>
      </w:r>
      <w:r w:rsidR="00DB0B92"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4"/>
          <w:szCs w:val="24"/>
          <w:u w:val="single"/>
        </w:rPr>
        <w:t>20</w:t>
      </w:r>
      <w:r w:rsidR="00947F38" w:rsidRPr="00E50C3A">
        <w:rPr>
          <w:rFonts w:asciiTheme="majorEastAsia" w:eastAsiaTheme="majorEastAsia" w:hAnsiTheme="majorEastAsia" w:cs="メイリオ"/>
          <w:b/>
          <w:bCs/>
          <w:color w:val="000000" w:themeColor="text1"/>
          <w:kern w:val="0"/>
          <w:sz w:val="24"/>
          <w:szCs w:val="24"/>
          <w:u w:val="single"/>
        </w:rPr>
        <w:t>日</w:t>
      </w:r>
      <w:r w:rsidR="00FD6731"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4"/>
          <w:szCs w:val="24"/>
          <w:u w:val="single"/>
        </w:rPr>
        <w:t>（</w:t>
      </w:r>
      <w:r w:rsidR="00DB0B92"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4"/>
          <w:szCs w:val="24"/>
          <w:u w:val="single"/>
        </w:rPr>
        <w:t>金</w:t>
      </w:r>
      <w:r w:rsidR="00FD6731"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4"/>
          <w:szCs w:val="24"/>
          <w:u w:val="single"/>
        </w:rPr>
        <w:t>）</w:t>
      </w:r>
      <w:r w:rsidR="00947F38" w:rsidRPr="00E50C3A">
        <w:rPr>
          <w:rFonts w:asciiTheme="majorEastAsia" w:eastAsiaTheme="majorEastAsia" w:hAnsiTheme="majorEastAsia" w:cs="メイリオ"/>
          <w:color w:val="000000" w:themeColor="text1"/>
          <w:kern w:val="0"/>
          <w:sz w:val="20"/>
          <w:szCs w:val="20"/>
        </w:rPr>
        <w:t>※</w:t>
      </w:r>
      <w:r w:rsidR="001C36C8" w:rsidRPr="00E50C3A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0"/>
          <w:szCs w:val="20"/>
        </w:rPr>
        <w:t>定員になり次第、締め切らせていただきます。</w:t>
      </w:r>
    </w:p>
    <w:p w14:paraId="07018216" w14:textId="1046D8E2" w:rsidR="00CA084E" w:rsidRPr="00E50C3A" w:rsidRDefault="00064406" w:rsidP="00E50C3A">
      <w:pPr>
        <w:spacing w:line="360" w:lineRule="exact"/>
        <w:rPr>
          <w:rFonts w:asciiTheme="majorEastAsia" w:eastAsiaTheme="majorEastAsia" w:hAnsiTheme="majorEastAsia" w:cs="メイリオ"/>
          <w:color w:val="000000" w:themeColor="text1"/>
          <w:kern w:val="0"/>
          <w:sz w:val="20"/>
          <w:szCs w:val="20"/>
        </w:rPr>
      </w:pPr>
      <w:r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■</w:t>
      </w:r>
      <w:r w:rsidR="00CA084E"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主　　　催</w:t>
      </w:r>
      <w:r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：</w:t>
      </w:r>
      <w:r w:rsidR="00CA084E" w:rsidRPr="00E50C3A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0"/>
          <w:szCs w:val="20"/>
        </w:rPr>
        <w:t>大阪市</w:t>
      </w:r>
    </w:p>
    <w:p w14:paraId="231DC020" w14:textId="231D5C58" w:rsidR="00064406" w:rsidRPr="00E50C3A" w:rsidRDefault="00064406" w:rsidP="00E50C3A">
      <w:pPr>
        <w:spacing w:line="360" w:lineRule="exact"/>
        <w:rPr>
          <w:rFonts w:asciiTheme="majorEastAsia" w:eastAsiaTheme="majorEastAsia" w:hAnsiTheme="majorEastAsia" w:cs="メイリオ"/>
          <w:color w:val="000000" w:themeColor="text1"/>
          <w:kern w:val="0"/>
          <w:sz w:val="20"/>
          <w:szCs w:val="20"/>
        </w:rPr>
      </w:pPr>
      <w:r w:rsidRPr="00E50C3A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0"/>
          <w:szCs w:val="20"/>
        </w:rPr>
        <w:t>■</w:t>
      </w:r>
      <w:r w:rsidRPr="00375A23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共　　　催</w:t>
      </w:r>
      <w:r w:rsidRPr="00E50C3A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0"/>
          <w:szCs w:val="20"/>
        </w:rPr>
        <w:t>：マレーシア貿易開発公社（MATRADE）、</w:t>
      </w:r>
      <w:r w:rsidRPr="00E50C3A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0"/>
          <w:szCs w:val="20"/>
          <w:lang w:eastAsia="zh-CN"/>
        </w:rPr>
        <w:t>大阪商工会議所</w:t>
      </w:r>
      <w:r w:rsidR="00FD7701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0"/>
          <w:szCs w:val="20"/>
        </w:rPr>
        <w:t>（予定）</w:t>
      </w:r>
    </w:p>
    <w:p w14:paraId="5FE84A40" w14:textId="72ADE960" w:rsidR="00CA084E" w:rsidRPr="00E50C3A" w:rsidRDefault="00064406" w:rsidP="00E50C3A">
      <w:pPr>
        <w:spacing w:line="360" w:lineRule="exact"/>
        <w:rPr>
          <w:rFonts w:asciiTheme="majorEastAsia" w:eastAsiaTheme="majorEastAsia" w:hAnsiTheme="majorEastAsia" w:cs="メイリオ"/>
          <w:color w:val="000000" w:themeColor="text1"/>
          <w:kern w:val="0"/>
          <w:sz w:val="18"/>
          <w:szCs w:val="18"/>
        </w:rPr>
      </w:pPr>
      <w:r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■</w:t>
      </w:r>
      <w:r w:rsidR="00CA084E"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受託事業者</w:t>
      </w:r>
      <w:r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：</w:t>
      </w:r>
      <w:r w:rsidR="00CA084E" w:rsidRPr="00E50C3A">
        <w:rPr>
          <w:rFonts w:asciiTheme="majorEastAsia" w:eastAsiaTheme="majorEastAsia" w:hAnsiTheme="majorEastAsia" w:cs="メイリオ"/>
          <w:color w:val="000000" w:themeColor="text1"/>
          <w:kern w:val="0"/>
          <w:sz w:val="20"/>
          <w:szCs w:val="20"/>
        </w:rPr>
        <w:t>BPC交流事業共同体</w:t>
      </w:r>
      <w:r w:rsidR="00CA084E" w:rsidRPr="00E50C3A">
        <w:rPr>
          <w:rFonts w:asciiTheme="majorEastAsia" w:eastAsiaTheme="majorEastAsia" w:hAnsiTheme="majorEastAsia" w:cs="メイリオ"/>
          <w:color w:val="000000" w:themeColor="text1"/>
          <w:kern w:val="0"/>
          <w:sz w:val="18"/>
          <w:szCs w:val="18"/>
        </w:rPr>
        <w:t>(構成団体：一般財団法人大阪国際経済振興センター、公益財団法人大阪産業局)</w:t>
      </w:r>
    </w:p>
    <w:p w14:paraId="1B852CE3" w14:textId="19054217" w:rsidR="009D0210" w:rsidRPr="00E50C3A" w:rsidRDefault="00064406" w:rsidP="00E50C3A">
      <w:pPr>
        <w:spacing w:line="360" w:lineRule="exact"/>
        <w:rPr>
          <w:rFonts w:asciiTheme="majorEastAsia" w:eastAsiaTheme="majorEastAsia" w:hAnsiTheme="majorEastAsia" w:cs="メイリオ"/>
          <w:color w:val="000000" w:themeColor="text1"/>
          <w:kern w:val="0"/>
          <w:sz w:val="20"/>
          <w:szCs w:val="20"/>
        </w:rPr>
      </w:pPr>
      <w:r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■</w:t>
      </w:r>
      <w:r w:rsidR="00CA084E"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後　　　援</w:t>
      </w:r>
      <w:r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：</w:t>
      </w:r>
      <w:r w:rsidR="00CA084E" w:rsidRPr="00E50C3A">
        <w:rPr>
          <w:rFonts w:asciiTheme="majorEastAsia" w:eastAsiaTheme="majorEastAsia" w:hAnsiTheme="majorEastAsia" w:cs="メイリオ"/>
          <w:color w:val="000000" w:themeColor="text1"/>
          <w:kern w:val="0"/>
          <w:sz w:val="20"/>
          <w:szCs w:val="20"/>
        </w:rPr>
        <w:t>大阪・海外市場プロモーション事業推進協議会</w:t>
      </w:r>
      <w:r w:rsidR="007C3193" w:rsidRPr="00E50C3A">
        <w:rPr>
          <w:rFonts w:asciiTheme="majorEastAsia" w:eastAsiaTheme="majorEastAsia" w:hAnsiTheme="majorEastAsia" w:cs="メイリオ"/>
          <w:color w:val="000000" w:themeColor="text1"/>
          <w:kern w:val="0"/>
          <w:sz w:val="20"/>
          <w:szCs w:val="20"/>
        </w:rPr>
        <w:br/>
      </w:r>
    </w:p>
    <w:p w14:paraId="103AA1B8" w14:textId="4D61FEDD" w:rsidR="009344EA" w:rsidRPr="00064406" w:rsidRDefault="00064406" w:rsidP="00895264">
      <w:pPr>
        <w:spacing w:line="320" w:lineRule="exact"/>
        <w:rPr>
          <w:rFonts w:asciiTheme="majorEastAsia" w:eastAsiaTheme="majorEastAsia" w:hAnsiTheme="majorEastAsia" w:cs="メイリオ"/>
          <w:kern w:val="0"/>
          <w:sz w:val="20"/>
          <w:szCs w:val="20"/>
        </w:rPr>
      </w:pPr>
      <w:r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■</w:t>
      </w:r>
      <w:r w:rsidR="009344EA"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事務局/お問合せ</w:t>
      </w:r>
      <w:r w:rsidRPr="00E50C3A">
        <w:rPr>
          <w:rFonts w:asciiTheme="majorEastAsia" w:eastAsiaTheme="majorEastAsia" w:hAnsiTheme="majorEastAsia" w:cs="メイリオ" w:hint="eastAsia"/>
          <w:b/>
          <w:bCs/>
          <w:color w:val="000000" w:themeColor="text1"/>
          <w:kern w:val="0"/>
          <w:sz w:val="20"/>
          <w:szCs w:val="20"/>
        </w:rPr>
        <w:t>：</w:t>
      </w:r>
      <w:r w:rsidR="009344EA" w:rsidRPr="00E50C3A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0"/>
          <w:szCs w:val="20"/>
        </w:rPr>
        <w:t>一</w:t>
      </w:r>
      <w:r w:rsidR="009344EA" w:rsidRPr="00064406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般財団法人 大阪国際経済振興センター 国際部</w:t>
      </w:r>
      <w:r w:rsidR="00BC007C" w:rsidRPr="00064406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（</w:t>
      </w:r>
      <w:r w:rsidR="009344EA" w:rsidRPr="00064406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IBPC大阪</w:t>
      </w:r>
      <w:r w:rsidR="00BC007C" w:rsidRPr="00064406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）</w:t>
      </w:r>
      <w:r w:rsidR="00125672" w:rsidRPr="00064406">
        <w:rPr>
          <w:rFonts w:asciiTheme="majorEastAsia" w:eastAsiaTheme="majorEastAsia" w:hAnsiTheme="majorEastAsia" w:cs="メイリオ"/>
          <w:kern w:val="0"/>
          <w:sz w:val="20"/>
          <w:szCs w:val="20"/>
        </w:rPr>
        <w:t xml:space="preserve"> </w:t>
      </w:r>
      <w:r w:rsidR="009344EA" w:rsidRPr="00064406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担当：</w:t>
      </w:r>
      <w:r w:rsidR="001478A0" w:rsidRPr="00064406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和田</w:t>
      </w:r>
      <w:r w:rsidR="001A10B4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・在田</w:t>
      </w:r>
    </w:p>
    <w:p w14:paraId="20227863" w14:textId="108B134B" w:rsidR="00371E32" w:rsidRPr="00064406" w:rsidRDefault="009344EA" w:rsidP="00064406">
      <w:pPr>
        <w:spacing w:line="320" w:lineRule="exact"/>
        <w:ind w:firstLineChars="950" w:firstLine="1900"/>
        <w:jc w:val="left"/>
        <w:rPr>
          <w:rFonts w:asciiTheme="majorEastAsia" w:eastAsiaTheme="majorEastAsia" w:hAnsiTheme="majorEastAsia" w:cs="メイリオ"/>
          <w:kern w:val="0"/>
          <w:sz w:val="20"/>
          <w:szCs w:val="21"/>
        </w:rPr>
      </w:pPr>
      <w:r w:rsidRPr="00064406">
        <w:rPr>
          <w:rFonts w:asciiTheme="majorEastAsia" w:eastAsiaTheme="majorEastAsia" w:hAnsiTheme="majorEastAsia" w:cs="メイリオ" w:hint="eastAsia"/>
          <w:kern w:val="0"/>
          <w:sz w:val="20"/>
          <w:szCs w:val="21"/>
        </w:rPr>
        <w:t xml:space="preserve">TEL: 06-6615-5522 </w:t>
      </w:r>
      <w:r w:rsidR="00064406">
        <w:rPr>
          <w:rFonts w:ascii="Cambria Math" w:eastAsiaTheme="majorEastAsia" w:hAnsi="Cambria Math" w:cs="Cambria Math" w:hint="eastAsia"/>
          <w:kern w:val="0"/>
          <w:sz w:val="20"/>
          <w:szCs w:val="21"/>
        </w:rPr>
        <w:t xml:space="preserve">　　</w:t>
      </w:r>
      <w:r w:rsidRPr="00064406">
        <w:rPr>
          <w:rFonts w:asciiTheme="majorEastAsia" w:eastAsiaTheme="majorEastAsia" w:hAnsiTheme="majorEastAsia" w:cs="メイリオ" w:hint="eastAsia"/>
          <w:kern w:val="0"/>
          <w:sz w:val="20"/>
          <w:szCs w:val="21"/>
        </w:rPr>
        <w:t>E-mail：</w:t>
      </w:r>
      <w:hyperlink r:id="rId13" w:history="1">
        <w:r w:rsidRPr="00064406">
          <w:rPr>
            <w:rStyle w:val="a8"/>
            <w:rFonts w:asciiTheme="majorEastAsia" w:eastAsiaTheme="majorEastAsia" w:hAnsiTheme="majorEastAsia" w:cs="メイリオ"/>
            <w:kern w:val="0"/>
            <w:sz w:val="20"/>
            <w:szCs w:val="21"/>
          </w:rPr>
          <w:t>event</w:t>
        </w:r>
        <w:r w:rsidRPr="00064406">
          <w:rPr>
            <w:rStyle w:val="a8"/>
            <w:rFonts w:asciiTheme="majorEastAsia" w:eastAsiaTheme="majorEastAsia" w:hAnsiTheme="majorEastAsia" w:cs="メイリオ" w:hint="eastAsia"/>
            <w:kern w:val="0"/>
            <w:sz w:val="20"/>
            <w:szCs w:val="21"/>
          </w:rPr>
          <w:t>@ibpcosaka.or.jp</w:t>
        </w:r>
      </w:hyperlink>
      <w:r w:rsidRPr="00064406">
        <w:rPr>
          <w:rFonts w:asciiTheme="majorEastAsia" w:eastAsiaTheme="majorEastAsia" w:hAnsiTheme="majorEastAsia" w:cs="メイリオ" w:hint="eastAsia"/>
          <w:kern w:val="0"/>
          <w:sz w:val="20"/>
          <w:szCs w:val="21"/>
        </w:rPr>
        <w:t xml:space="preserve">　</w:t>
      </w:r>
    </w:p>
    <w:sectPr w:rsidR="00371E32" w:rsidRPr="00064406" w:rsidSect="006174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43D4" w14:textId="77777777" w:rsidR="00AD0A77" w:rsidRDefault="00AD0A77" w:rsidP="005843B3">
      <w:r>
        <w:separator/>
      </w:r>
    </w:p>
  </w:endnote>
  <w:endnote w:type="continuationSeparator" w:id="0">
    <w:p w14:paraId="7678BA03" w14:textId="77777777" w:rsidR="00AD0A77" w:rsidRDefault="00AD0A77" w:rsidP="0058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122E" w14:textId="77777777" w:rsidR="00AD0A77" w:rsidRDefault="00AD0A77" w:rsidP="005843B3">
      <w:r>
        <w:separator/>
      </w:r>
    </w:p>
  </w:footnote>
  <w:footnote w:type="continuationSeparator" w:id="0">
    <w:p w14:paraId="6ABCB767" w14:textId="77777777" w:rsidR="00AD0A77" w:rsidRDefault="00AD0A77" w:rsidP="0058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D2F"/>
    <w:multiLevelType w:val="hybridMultilevel"/>
    <w:tmpl w:val="D8C6B6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94624"/>
    <w:multiLevelType w:val="hybridMultilevel"/>
    <w:tmpl w:val="A24A9634"/>
    <w:lvl w:ilvl="0" w:tplc="4E04834E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3600DE"/>
    <w:multiLevelType w:val="hybridMultilevel"/>
    <w:tmpl w:val="9A0EB288"/>
    <w:lvl w:ilvl="0" w:tplc="B588A63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087379"/>
    <w:multiLevelType w:val="hybridMultilevel"/>
    <w:tmpl w:val="4B160118"/>
    <w:lvl w:ilvl="0" w:tplc="821257A2">
      <w:start w:val="1"/>
      <w:numFmt w:val="japaneseCounting"/>
      <w:lvlText w:val="第%1部"/>
      <w:lvlJc w:val="left"/>
      <w:pPr>
        <w:ind w:left="840" w:hanging="840"/>
      </w:pPr>
      <w:rPr>
        <w:rFonts w:hint="default"/>
      </w:rPr>
    </w:lvl>
    <w:lvl w:ilvl="1" w:tplc="B89E2C2E">
      <w:start w:val="1"/>
      <w:numFmt w:val="bullet"/>
      <w:lvlText w:val="◆"/>
      <w:lvlJc w:val="left"/>
      <w:pPr>
        <w:ind w:left="800" w:hanging="360"/>
      </w:pPr>
      <w:rPr>
        <w:rFonts w:ascii="游ゴシック" w:eastAsia="游ゴシック" w:hAnsi="游ゴシック" w:cs="メイリオ" w:hint="eastAsia"/>
        <w:sz w:val="20"/>
        <w:lang w:val="en-US"/>
      </w:rPr>
    </w:lvl>
    <w:lvl w:ilvl="2" w:tplc="B89E2C2E">
      <w:start w:val="1"/>
      <w:numFmt w:val="bullet"/>
      <w:lvlText w:val="◆"/>
      <w:lvlJc w:val="left"/>
      <w:pPr>
        <w:ind w:left="1320" w:hanging="440"/>
      </w:pPr>
      <w:rPr>
        <w:rFonts w:ascii="游ゴシック" w:eastAsia="游ゴシック" w:hAnsi="游ゴシック" w:cs="メイリオ" w:hint="eastAsia"/>
        <w:sz w:val="20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B223F28"/>
    <w:multiLevelType w:val="hybridMultilevel"/>
    <w:tmpl w:val="540249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F53F4F"/>
    <w:multiLevelType w:val="hybridMultilevel"/>
    <w:tmpl w:val="1BF00B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1D1462"/>
    <w:multiLevelType w:val="hybridMultilevel"/>
    <w:tmpl w:val="C35C3C40"/>
    <w:lvl w:ilvl="0" w:tplc="472E4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1B1572C"/>
    <w:multiLevelType w:val="hybridMultilevel"/>
    <w:tmpl w:val="B5DC38E8"/>
    <w:lvl w:ilvl="0" w:tplc="6F4E96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617647"/>
    <w:multiLevelType w:val="hybridMultilevel"/>
    <w:tmpl w:val="31726964"/>
    <w:lvl w:ilvl="0" w:tplc="603AF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88F4CC2"/>
    <w:multiLevelType w:val="hybridMultilevel"/>
    <w:tmpl w:val="BCBE7FE2"/>
    <w:lvl w:ilvl="0" w:tplc="563A5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71DA4128">
      <w:start w:val="2"/>
      <w:numFmt w:val="bullet"/>
      <w:lvlText w:val="-"/>
      <w:lvlJc w:val="left"/>
      <w:pPr>
        <w:ind w:left="780" w:hanging="360"/>
      </w:pPr>
      <w:rPr>
        <w:rFonts w:ascii="Century" w:eastAsiaTheme="minorEastAsia" w:hAnsi="Century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F51B8A"/>
    <w:multiLevelType w:val="hybridMultilevel"/>
    <w:tmpl w:val="78B4220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DB3F7C"/>
    <w:multiLevelType w:val="hybridMultilevel"/>
    <w:tmpl w:val="9410CE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A000E3"/>
    <w:multiLevelType w:val="hybridMultilevel"/>
    <w:tmpl w:val="A510C6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0523A"/>
    <w:multiLevelType w:val="hybridMultilevel"/>
    <w:tmpl w:val="6EFAEC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536C24"/>
    <w:multiLevelType w:val="hybridMultilevel"/>
    <w:tmpl w:val="C5FCD6D8"/>
    <w:lvl w:ilvl="0" w:tplc="EF902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FB2822"/>
    <w:multiLevelType w:val="hybridMultilevel"/>
    <w:tmpl w:val="0B9CB3CE"/>
    <w:lvl w:ilvl="0" w:tplc="DD468294">
      <w:start w:val="1"/>
      <w:numFmt w:val="decimalEnclosedCircle"/>
      <w:lvlText w:val="%1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16" w15:restartNumberingAfterBreak="0">
    <w:nsid w:val="2E2757B2"/>
    <w:multiLevelType w:val="hybridMultilevel"/>
    <w:tmpl w:val="17F220E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CA345A"/>
    <w:multiLevelType w:val="hybridMultilevel"/>
    <w:tmpl w:val="9718F5D6"/>
    <w:lvl w:ilvl="0" w:tplc="563A5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307364"/>
    <w:multiLevelType w:val="hybridMultilevel"/>
    <w:tmpl w:val="31ECB9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F33D90"/>
    <w:multiLevelType w:val="hybridMultilevel"/>
    <w:tmpl w:val="1BDC27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C81F44"/>
    <w:multiLevelType w:val="hybridMultilevel"/>
    <w:tmpl w:val="5DE8EE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FE54E4"/>
    <w:multiLevelType w:val="hybridMultilevel"/>
    <w:tmpl w:val="B8E6C026"/>
    <w:lvl w:ilvl="0" w:tplc="C4D6E5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0D6EE4"/>
    <w:multiLevelType w:val="hybridMultilevel"/>
    <w:tmpl w:val="3ED033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216C7D"/>
    <w:multiLevelType w:val="hybridMultilevel"/>
    <w:tmpl w:val="F6C8EA8E"/>
    <w:lvl w:ilvl="0" w:tplc="82B2504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42D187E"/>
    <w:multiLevelType w:val="hybridMultilevel"/>
    <w:tmpl w:val="8FF884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5C3E5A"/>
    <w:multiLevelType w:val="hybridMultilevel"/>
    <w:tmpl w:val="3E8A9CEC"/>
    <w:lvl w:ilvl="0" w:tplc="F40611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0CA7C2F"/>
    <w:multiLevelType w:val="hybridMultilevel"/>
    <w:tmpl w:val="B6C4046A"/>
    <w:lvl w:ilvl="0" w:tplc="2D6853B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73C3711"/>
    <w:multiLevelType w:val="hybridMultilevel"/>
    <w:tmpl w:val="81089C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722E9C"/>
    <w:multiLevelType w:val="hybridMultilevel"/>
    <w:tmpl w:val="8A6253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1523C0"/>
    <w:multiLevelType w:val="hybridMultilevel"/>
    <w:tmpl w:val="453A5726"/>
    <w:lvl w:ilvl="0" w:tplc="04090003">
      <w:start w:val="1"/>
      <w:numFmt w:val="bullet"/>
      <w:lvlText w:val=""/>
      <w:lvlJc w:val="left"/>
      <w:pPr>
        <w:ind w:left="5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0" w15:restartNumberingAfterBreak="0">
    <w:nsid w:val="78CD2185"/>
    <w:multiLevelType w:val="hybridMultilevel"/>
    <w:tmpl w:val="40C4F2C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316AE3"/>
    <w:multiLevelType w:val="hybridMultilevel"/>
    <w:tmpl w:val="45A056F6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356BE8"/>
    <w:multiLevelType w:val="hybridMultilevel"/>
    <w:tmpl w:val="F6F4B93C"/>
    <w:lvl w:ilvl="0" w:tplc="425E8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FC3E00"/>
    <w:multiLevelType w:val="hybridMultilevel"/>
    <w:tmpl w:val="9D02F5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4448437">
    <w:abstractNumId w:val="22"/>
  </w:num>
  <w:num w:numId="2" w16cid:durableId="767625110">
    <w:abstractNumId w:val="31"/>
  </w:num>
  <w:num w:numId="3" w16cid:durableId="1858809856">
    <w:abstractNumId w:val="9"/>
  </w:num>
  <w:num w:numId="4" w16cid:durableId="1479571898">
    <w:abstractNumId w:val="17"/>
  </w:num>
  <w:num w:numId="5" w16cid:durableId="1884637139">
    <w:abstractNumId w:val="13"/>
  </w:num>
  <w:num w:numId="6" w16cid:durableId="1788086851">
    <w:abstractNumId w:val="29"/>
  </w:num>
  <w:num w:numId="7" w16cid:durableId="1957060763">
    <w:abstractNumId w:val="19"/>
  </w:num>
  <w:num w:numId="8" w16cid:durableId="70201569">
    <w:abstractNumId w:val="27"/>
  </w:num>
  <w:num w:numId="9" w16cid:durableId="529345762">
    <w:abstractNumId w:val="18"/>
  </w:num>
  <w:num w:numId="10" w16cid:durableId="1003124401">
    <w:abstractNumId w:val="30"/>
  </w:num>
  <w:num w:numId="11" w16cid:durableId="1185366746">
    <w:abstractNumId w:val="7"/>
  </w:num>
  <w:num w:numId="12" w16cid:durableId="21706424">
    <w:abstractNumId w:val="14"/>
  </w:num>
  <w:num w:numId="13" w16cid:durableId="595288498">
    <w:abstractNumId w:val="33"/>
  </w:num>
  <w:num w:numId="14" w16cid:durableId="1664316893">
    <w:abstractNumId w:val="4"/>
  </w:num>
  <w:num w:numId="15" w16cid:durableId="1106459792">
    <w:abstractNumId w:val="5"/>
  </w:num>
  <w:num w:numId="16" w16cid:durableId="1890069092">
    <w:abstractNumId w:val="11"/>
  </w:num>
  <w:num w:numId="17" w16cid:durableId="1300694083">
    <w:abstractNumId w:val="16"/>
  </w:num>
  <w:num w:numId="18" w16cid:durableId="271596007">
    <w:abstractNumId w:val="24"/>
  </w:num>
  <w:num w:numId="19" w16cid:durableId="183516942">
    <w:abstractNumId w:val="12"/>
  </w:num>
  <w:num w:numId="20" w16cid:durableId="876547547">
    <w:abstractNumId w:val="20"/>
  </w:num>
  <w:num w:numId="21" w16cid:durableId="106584260">
    <w:abstractNumId w:val="10"/>
  </w:num>
  <w:num w:numId="22" w16cid:durableId="1880319184">
    <w:abstractNumId w:val="0"/>
  </w:num>
  <w:num w:numId="23" w16cid:durableId="891383195">
    <w:abstractNumId w:val="21"/>
  </w:num>
  <w:num w:numId="24" w16cid:durableId="2057700975">
    <w:abstractNumId w:val="2"/>
  </w:num>
  <w:num w:numId="25" w16cid:durableId="2079281883">
    <w:abstractNumId w:val="32"/>
  </w:num>
  <w:num w:numId="26" w16cid:durableId="1531532614">
    <w:abstractNumId w:val="6"/>
  </w:num>
  <w:num w:numId="27" w16cid:durableId="324863776">
    <w:abstractNumId w:val="25"/>
  </w:num>
  <w:num w:numId="28" w16cid:durableId="16153052">
    <w:abstractNumId w:val="8"/>
  </w:num>
  <w:num w:numId="29" w16cid:durableId="790175837">
    <w:abstractNumId w:val="23"/>
  </w:num>
  <w:num w:numId="30" w16cid:durableId="1875386485">
    <w:abstractNumId w:val="26"/>
  </w:num>
  <w:num w:numId="31" w16cid:durableId="1569268540">
    <w:abstractNumId w:val="28"/>
  </w:num>
  <w:num w:numId="32" w16cid:durableId="322046518">
    <w:abstractNumId w:val="15"/>
  </w:num>
  <w:num w:numId="33" w16cid:durableId="1069577508">
    <w:abstractNumId w:val="3"/>
  </w:num>
  <w:num w:numId="34" w16cid:durableId="1081834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95"/>
    <w:rsid w:val="00002978"/>
    <w:rsid w:val="000037D5"/>
    <w:rsid w:val="00005E73"/>
    <w:rsid w:val="00024F65"/>
    <w:rsid w:val="00046610"/>
    <w:rsid w:val="00054C4C"/>
    <w:rsid w:val="0005533A"/>
    <w:rsid w:val="00064406"/>
    <w:rsid w:val="000661B6"/>
    <w:rsid w:val="000667AD"/>
    <w:rsid w:val="0007255E"/>
    <w:rsid w:val="00082549"/>
    <w:rsid w:val="00087566"/>
    <w:rsid w:val="00087B13"/>
    <w:rsid w:val="000954A1"/>
    <w:rsid w:val="00097F4D"/>
    <w:rsid w:val="000A0631"/>
    <w:rsid w:val="000A111D"/>
    <w:rsid w:val="000A2910"/>
    <w:rsid w:val="000A2959"/>
    <w:rsid w:val="000B55DD"/>
    <w:rsid w:val="000B603C"/>
    <w:rsid w:val="000D07FC"/>
    <w:rsid w:val="000E05D5"/>
    <w:rsid w:val="000E5919"/>
    <w:rsid w:val="00102E8B"/>
    <w:rsid w:val="00106C3E"/>
    <w:rsid w:val="00110C59"/>
    <w:rsid w:val="00110D23"/>
    <w:rsid w:val="001118E8"/>
    <w:rsid w:val="00114164"/>
    <w:rsid w:val="0012228A"/>
    <w:rsid w:val="00125672"/>
    <w:rsid w:val="00131B7A"/>
    <w:rsid w:val="001325C3"/>
    <w:rsid w:val="00136D56"/>
    <w:rsid w:val="001478A0"/>
    <w:rsid w:val="00161687"/>
    <w:rsid w:val="00167BF3"/>
    <w:rsid w:val="00167C9C"/>
    <w:rsid w:val="00176B68"/>
    <w:rsid w:val="00177D97"/>
    <w:rsid w:val="00182906"/>
    <w:rsid w:val="001906E3"/>
    <w:rsid w:val="001916DA"/>
    <w:rsid w:val="00192F56"/>
    <w:rsid w:val="00197B17"/>
    <w:rsid w:val="001A10B4"/>
    <w:rsid w:val="001A76C0"/>
    <w:rsid w:val="001A7B6D"/>
    <w:rsid w:val="001B026D"/>
    <w:rsid w:val="001B43A3"/>
    <w:rsid w:val="001B4FB4"/>
    <w:rsid w:val="001B6B83"/>
    <w:rsid w:val="001B6C3C"/>
    <w:rsid w:val="001C36C8"/>
    <w:rsid w:val="001D1BB5"/>
    <w:rsid w:val="001E3D6C"/>
    <w:rsid w:val="001E4C01"/>
    <w:rsid w:val="001F1D0C"/>
    <w:rsid w:val="001F6814"/>
    <w:rsid w:val="00225D22"/>
    <w:rsid w:val="0023228E"/>
    <w:rsid w:val="00234BA7"/>
    <w:rsid w:val="00235591"/>
    <w:rsid w:val="002366F5"/>
    <w:rsid w:val="00240165"/>
    <w:rsid w:val="00257B26"/>
    <w:rsid w:val="00264389"/>
    <w:rsid w:val="00266237"/>
    <w:rsid w:val="002668BC"/>
    <w:rsid w:val="0027560E"/>
    <w:rsid w:val="002774E2"/>
    <w:rsid w:val="00277F76"/>
    <w:rsid w:val="00282EF2"/>
    <w:rsid w:val="0029396F"/>
    <w:rsid w:val="00293B38"/>
    <w:rsid w:val="002A1310"/>
    <w:rsid w:val="002A2228"/>
    <w:rsid w:val="002A2618"/>
    <w:rsid w:val="002A34A0"/>
    <w:rsid w:val="002B2505"/>
    <w:rsid w:val="002B2620"/>
    <w:rsid w:val="002B26EB"/>
    <w:rsid w:val="002B3536"/>
    <w:rsid w:val="002C4901"/>
    <w:rsid w:val="002D015D"/>
    <w:rsid w:val="002D0E7B"/>
    <w:rsid w:val="002F3E64"/>
    <w:rsid w:val="002F7A88"/>
    <w:rsid w:val="00300DF2"/>
    <w:rsid w:val="003049BE"/>
    <w:rsid w:val="00310167"/>
    <w:rsid w:val="0031432D"/>
    <w:rsid w:val="00317A2F"/>
    <w:rsid w:val="00322967"/>
    <w:rsid w:val="00323FEE"/>
    <w:rsid w:val="00336276"/>
    <w:rsid w:val="00342C99"/>
    <w:rsid w:val="003459D6"/>
    <w:rsid w:val="003504AC"/>
    <w:rsid w:val="003520E4"/>
    <w:rsid w:val="00371E32"/>
    <w:rsid w:val="00375A23"/>
    <w:rsid w:val="00392890"/>
    <w:rsid w:val="003937F4"/>
    <w:rsid w:val="003A013A"/>
    <w:rsid w:val="003A4A2D"/>
    <w:rsid w:val="003A67E2"/>
    <w:rsid w:val="003B3853"/>
    <w:rsid w:val="003B4DBD"/>
    <w:rsid w:val="003B752F"/>
    <w:rsid w:val="003C0714"/>
    <w:rsid w:val="003C1F8B"/>
    <w:rsid w:val="003C41ED"/>
    <w:rsid w:val="003D0A1B"/>
    <w:rsid w:val="003D0A31"/>
    <w:rsid w:val="003D587E"/>
    <w:rsid w:val="003E1036"/>
    <w:rsid w:val="003E3509"/>
    <w:rsid w:val="003E3ABC"/>
    <w:rsid w:val="003E53AA"/>
    <w:rsid w:val="003E79E5"/>
    <w:rsid w:val="003F0BCF"/>
    <w:rsid w:val="00401F70"/>
    <w:rsid w:val="00403722"/>
    <w:rsid w:val="004071EB"/>
    <w:rsid w:val="004101DE"/>
    <w:rsid w:val="004174CE"/>
    <w:rsid w:val="004230E3"/>
    <w:rsid w:val="00427F7C"/>
    <w:rsid w:val="0043592F"/>
    <w:rsid w:val="004456BF"/>
    <w:rsid w:val="0045209C"/>
    <w:rsid w:val="00464AD7"/>
    <w:rsid w:val="00466B1B"/>
    <w:rsid w:val="00472002"/>
    <w:rsid w:val="00472878"/>
    <w:rsid w:val="00472A77"/>
    <w:rsid w:val="00474C43"/>
    <w:rsid w:val="00475342"/>
    <w:rsid w:val="00483540"/>
    <w:rsid w:val="00483C19"/>
    <w:rsid w:val="00483D8C"/>
    <w:rsid w:val="004877D7"/>
    <w:rsid w:val="00490536"/>
    <w:rsid w:val="00493E53"/>
    <w:rsid w:val="004A4F30"/>
    <w:rsid w:val="004A79AF"/>
    <w:rsid w:val="004B2589"/>
    <w:rsid w:val="004B3F46"/>
    <w:rsid w:val="004C36E4"/>
    <w:rsid w:val="004C5897"/>
    <w:rsid w:val="004C631C"/>
    <w:rsid w:val="004C717E"/>
    <w:rsid w:val="004D06A1"/>
    <w:rsid w:val="004E4B20"/>
    <w:rsid w:val="004F0541"/>
    <w:rsid w:val="004F06EB"/>
    <w:rsid w:val="005069F2"/>
    <w:rsid w:val="0051014F"/>
    <w:rsid w:val="00513143"/>
    <w:rsid w:val="005155A3"/>
    <w:rsid w:val="0051740F"/>
    <w:rsid w:val="00524899"/>
    <w:rsid w:val="00526404"/>
    <w:rsid w:val="005278CF"/>
    <w:rsid w:val="005309C2"/>
    <w:rsid w:val="00536B6A"/>
    <w:rsid w:val="005417B5"/>
    <w:rsid w:val="00546791"/>
    <w:rsid w:val="00552175"/>
    <w:rsid w:val="00555832"/>
    <w:rsid w:val="005616B0"/>
    <w:rsid w:val="005639FE"/>
    <w:rsid w:val="0056595A"/>
    <w:rsid w:val="00570294"/>
    <w:rsid w:val="00570353"/>
    <w:rsid w:val="005737FA"/>
    <w:rsid w:val="0058282A"/>
    <w:rsid w:val="0058342D"/>
    <w:rsid w:val="005843B3"/>
    <w:rsid w:val="005A2434"/>
    <w:rsid w:val="005B4677"/>
    <w:rsid w:val="005C05F2"/>
    <w:rsid w:val="005C2B3A"/>
    <w:rsid w:val="005C4B46"/>
    <w:rsid w:val="005C53C7"/>
    <w:rsid w:val="005C747F"/>
    <w:rsid w:val="005D3AE1"/>
    <w:rsid w:val="005D537D"/>
    <w:rsid w:val="005D57EA"/>
    <w:rsid w:val="005E2DE2"/>
    <w:rsid w:val="005F339A"/>
    <w:rsid w:val="005F3D37"/>
    <w:rsid w:val="005F7D29"/>
    <w:rsid w:val="0060075E"/>
    <w:rsid w:val="00607C8F"/>
    <w:rsid w:val="00617495"/>
    <w:rsid w:val="0063385E"/>
    <w:rsid w:val="00636A64"/>
    <w:rsid w:val="00645067"/>
    <w:rsid w:val="00650B91"/>
    <w:rsid w:val="0065425A"/>
    <w:rsid w:val="00662017"/>
    <w:rsid w:val="00662794"/>
    <w:rsid w:val="00677F78"/>
    <w:rsid w:val="006944D2"/>
    <w:rsid w:val="006A0FC6"/>
    <w:rsid w:val="006A7C2E"/>
    <w:rsid w:val="006B413E"/>
    <w:rsid w:val="006B75A6"/>
    <w:rsid w:val="006C3D2F"/>
    <w:rsid w:val="006D1898"/>
    <w:rsid w:val="006D5DE2"/>
    <w:rsid w:val="006F2334"/>
    <w:rsid w:val="006F63E9"/>
    <w:rsid w:val="006F79C0"/>
    <w:rsid w:val="00702AB6"/>
    <w:rsid w:val="007047B2"/>
    <w:rsid w:val="00706DC1"/>
    <w:rsid w:val="00707A7A"/>
    <w:rsid w:val="00712B69"/>
    <w:rsid w:val="00724DB5"/>
    <w:rsid w:val="00726AE2"/>
    <w:rsid w:val="0073723E"/>
    <w:rsid w:val="00743095"/>
    <w:rsid w:val="00743BDD"/>
    <w:rsid w:val="0074518F"/>
    <w:rsid w:val="007453FE"/>
    <w:rsid w:val="00753D4A"/>
    <w:rsid w:val="00763AA9"/>
    <w:rsid w:val="007802B1"/>
    <w:rsid w:val="00782B6A"/>
    <w:rsid w:val="00785BE9"/>
    <w:rsid w:val="00793198"/>
    <w:rsid w:val="0079398E"/>
    <w:rsid w:val="00793D53"/>
    <w:rsid w:val="007A1E13"/>
    <w:rsid w:val="007B0090"/>
    <w:rsid w:val="007B718D"/>
    <w:rsid w:val="007C3193"/>
    <w:rsid w:val="007C436F"/>
    <w:rsid w:val="007D4D9C"/>
    <w:rsid w:val="007E0217"/>
    <w:rsid w:val="007E2B6B"/>
    <w:rsid w:val="007E4B7C"/>
    <w:rsid w:val="007E4DE4"/>
    <w:rsid w:val="007F332F"/>
    <w:rsid w:val="007F64ED"/>
    <w:rsid w:val="00801641"/>
    <w:rsid w:val="00802302"/>
    <w:rsid w:val="00802575"/>
    <w:rsid w:val="0080492A"/>
    <w:rsid w:val="00807B0D"/>
    <w:rsid w:val="008216CC"/>
    <w:rsid w:val="00827807"/>
    <w:rsid w:val="00830316"/>
    <w:rsid w:val="0083122D"/>
    <w:rsid w:val="008319D3"/>
    <w:rsid w:val="00832FFA"/>
    <w:rsid w:val="008330B7"/>
    <w:rsid w:val="008467F2"/>
    <w:rsid w:val="00852689"/>
    <w:rsid w:val="00852AB2"/>
    <w:rsid w:val="0085558A"/>
    <w:rsid w:val="00857E23"/>
    <w:rsid w:val="00862EAA"/>
    <w:rsid w:val="00863D29"/>
    <w:rsid w:val="00865F3B"/>
    <w:rsid w:val="0086696B"/>
    <w:rsid w:val="00881951"/>
    <w:rsid w:val="00885998"/>
    <w:rsid w:val="00892071"/>
    <w:rsid w:val="00895264"/>
    <w:rsid w:val="008965DC"/>
    <w:rsid w:val="008A198F"/>
    <w:rsid w:val="008A26F4"/>
    <w:rsid w:val="008A4170"/>
    <w:rsid w:val="008B46A3"/>
    <w:rsid w:val="008C4415"/>
    <w:rsid w:val="008C7F51"/>
    <w:rsid w:val="008E15A6"/>
    <w:rsid w:val="008E5F99"/>
    <w:rsid w:val="008F1186"/>
    <w:rsid w:val="008F22D4"/>
    <w:rsid w:val="009055AE"/>
    <w:rsid w:val="00907162"/>
    <w:rsid w:val="009146D1"/>
    <w:rsid w:val="00917DB4"/>
    <w:rsid w:val="00920F87"/>
    <w:rsid w:val="00921763"/>
    <w:rsid w:val="009344EA"/>
    <w:rsid w:val="00935615"/>
    <w:rsid w:val="009358DC"/>
    <w:rsid w:val="00935CC9"/>
    <w:rsid w:val="00936F32"/>
    <w:rsid w:val="00947F38"/>
    <w:rsid w:val="00966CAD"/>
    <w:rsid w:val="00973EF3"/>
    <w:rsid w:val="0098131E"/>
    <w:rsid w:val="00984411"/>
    <w:rsid w:val="00984B98"/>
    <w:rsid w:val="00986EB2"/>
    <w:rsid w:val="00991DC7"/>
    <w:rsid w:val="0099490C"/>
    <w:rsid w:val="00995CBF"/>
    <w:rsid w:val="009A2EA5"/>
    <w:rsid w:val="009A674E"/>
    <w:rsid w:val="009A7A0D"/>
    <w:rsid w:val="009B495A"/>
    <w:rsid w:val="009C0F53"/>
    <w:rsid w:val="009C2FB6"/>
    <w:rsid w:val="009C7B35"/>
    <w:rsid w:val="009D0210"/>
    <w:rsid w:val="009D072D"/>
    <w:rsid w:val="009D0FD2"/>
    <w:rsid w:val="009E2563"/>
    <w:rsid w:val="009E3A03"/>
    <w:rsid w:val="009F0007"/>
    <w:rsid w:val="009F1770"/>
    <w:rsid w:val="009F5F9F"/>
    <w:rsid w:val="009F60DA"/>
    <w:rsid w:val="00A01495"/>
    <w:rsid w:val="00A03221"/>
    <w:rsid w:val="00A03CE1"/>
    <w:rsid w:val="00A06A9E"/>
    <w:rsid w:val="00A1112B"/>
    <w:rsid w:val="00A11B7D"/>
    <w:rsid w:val="00A12BF3"/>
    <w:rsid w:val="00A1449F"/>
    <w:rsid w:val="00A15388"/>
    <w:rsid w:val="00A21006"/>
    <w:rsid w:val="00A272BF"/>
    <w:rsid w:val="00A4137B"/>
    <w:rsid w:val="00A43D31"/>
    <w:rsid w:val="00A5523D"/>
    <w:rsid w:val="00A56B22"/>
    <w:rsid w:val="00A612EB"/>
    <w:rsid w:val="00A66C47"/>
    <w:rsid w:val="00A80192"/>
    <w:rsid w:val="00A8207C"/>
    <w:rsid w:val="00A825FB"/>
    <w:rsid w:val="00A844A9"/>
    <w:rsid w:val="00A91140"/>
    <w:rsid w:val="00A95517"/>
    <w:rsid w:val="00AA1BC8"/>
    <w:rsid w:val="00AA7377"/>
    <w:rsid w:val="00AB0739"/>
    <w:rsid w:val="00AC650B"/>
    <w:rsid w:val="00AD0A77"/>
    <w:rsid w:val="00AD10AE"/>
    <w:rsid w:val="00AE5CBE"/>
    <w:rsid w:val="00AE6157"/>
    <w:rsid w:val="00AE7FC9"/>
    <w:rsid w:val="00AF24DA"/>
    <w:rsid w:val="00AF6EBF"/>
    <w:rsid w:val="00B0716B"/>
    <w:rsid w:val="00B1249C"/>
    <w:rsid w:val="00B358AE"/>
    <w:rsid w:val="00B46C8B"/>
    <w:rsid w:val="00B4791E"/>
    <w:rsid w:val="00B53A3F"/>
    <w:rsid w:val="00B627E4"/>
    <w:rsid w:val="00B62D10"/>
    <w:rsid w:val="00B676F7"/>
    <w:rsid w:val="00B7164C"/>
    <w:rsid w:val="00B817DE"/>
    <w:rsid w:val="00B83712"/>
    <w:rsid w:val="00B85E57"/>
    <w:rsid w:val="00B922D3"/>
    <w:rsid w:val="00B924FF"/>
    <w:rsid w:val="00BA63B4"/>
    <w:rsid w:val="00BB01E8"/>
    <w:rsid w:val="00BB38C2"/>
    <w:rsid w:val="00BB4343"/>
    <w:rsid w:val="00BB43C0"/>
    <w:rsid w:val="00BB705E"/>
    <w:rsid w:val="00BC007C"/>
    <w:rsid w:val="00BC0EA0"/>
    <w:rsid w:val="00BC4A15"/>
    <w:rsid w:val="00BC5250"/>
    <w:rsid w:val="00BD2276"/>
    <w:rsid w:val="00BD2F05"/>
    <w:rsid w:val="00BD3BF7"/>
    <w:rsid w:val="00BD6297"/>
    <w:rsid w:val="00BE5717"/>
    <w:rsid w:val="00BF0D80"/>
    <w:rsid w:val="00BF4BF6"/>
    <w:rsid w:val="00BF6D55"/>
    <w:rsid w:val="00C027B7"/>
    <w:rsid w:val="00C13D39"/>
    <w:rsid w:val="00C16179"/>
    <w:rsid w:val="00C22BF1"/>
    <w:rsid w:val="00C328B0"/>
    <w:rsid w:val="00C40483"/>
    <w:rsid w:val="00C549A2"/>
    <w:rsid w:val="00C601DB"/>
    <w:rsid w:val="00C65B72"/>
    <w:rsid w:val="00C732DB"/>
    <w:rsid w:val="00C773F1"/>
    <w:rsid w:val="00C81244"/>
    <w:rsid w:val="00C822F0"/>
    <w:rsid w:val="00C82B05"/>
    <w:rsid w:val="00C83347"/>
    <w:rsid w:val="00C902D1"/>
    <w:rsid w:val="00C96371"/>
    <w:rsid w:val="00CA042C"/>
    <w:rsid w:val="00CA084E"/>
    <w:rsid w:val="00CA6C21"/>
    <w:rsid w:val="00CC0044"/>
    <w:rsid w:val="00CE1048"/>
    <w:rsid w:val="00CE1807"/>
    <w:rsid w:val="00CE5E3B"/>
    <w:rsid w:val="00CF0668"/>
    <w:rsid w:val="00CF4D78"/>
    <w:rsid w:val="00D01C1C"/>
    <w:rsid w:val="00D07207"/>
    <w:rsid w:val="00D17C6E"/>
    <w:rsid w:val="00D2237E"/>
    <w:rsid w:val="00D27EB3"/>
    <w:rsid w:val="00D27FAC"/>
    <w:rsid w:val="00D454E9"/>
    <w:rsid w:val="00D55F8A"/>
    <w:rsid w:val="00D73190"/>
    <w:rsid w:val="00D76449"/>
    <w:rsid w:val="00D866C8"/>
    <w:rsid w:val="00D868FE"/>
    <w:rsid w:val="00D91138"/>
    <w:rsid w:val="00DA5310"/>
    <w:rsid w:val="00DB0B92"/>
    <w:rsid w:val="00DB0EC4"/>
    <w:rsid w:val="00DB38EF"/>
    <w:rsid w:val="00DB63B6"/>
    <w:rsid w:val="00DC5668"/>
    <w:rsid w:val="00DD5CB8"/>
    <w:rsid w:val="00DD7A1D"/>
    <w:rsid w:val="00DE61FF"/>
    <w:rsid w:val="00DF1577"/>
    <w:rsid w:val="00DF15BC"/>
    <w:rsid w:val="00DF1F55"/>
    <w:rsid w:val="00DF1F9F"/>
    <w:rsid w:val="00DF3599"/>
    <w:rsid w:val="00E0268B"/>
    <w:rsid w:val="00E028AC"/>
    <w:rsid w:val="00E0299D"/>
    <w:rsid w:val="00E10399"/>
    <w:rsid w:val="00E11FB4"/>
    <w:rsid w:val="00E27A06"/>
    <w:rsid w:val="00E37555"/>
    <w:rsid w:val="00E41AE7"/>
    <w:rsid w:val="00E44D8A"/>
    <w:rsid w:val="00E4674F"/>
    <w:rsid w:val="00E473B1"/>
    <w:rsid w:val="00E50C3A"/>
    <w:rsid w:val="00E51DB3"/>
    <w:rsid w:val="00E55878"/>
    <w:rsid w:val="00E55F49"/>
    <w:rsid w:val="00E60BCC"/>
    <w:rsid w:val="00E665F0"/>
    <w:rsid w:val="00E91B0E"/>
    <w:rsid w:val="00EC2CFB"/>
    <w:rsid w:val="00ED3E37"/>
    <w:rsid w:val="00EF34EC"/>
    <w:rsid w:val="00EF691F"/>
    <w:rsid w:val="00F0321F"/>
    <w:rsid w:val="00F15AC4"/>
    <w:rsid w:val="00F200A2"/>
    <w:rsid w:val="00F239C2"/>
    <w:rsid w:val="00F32084"/>
    <w:rsid w:val="00F40060"/>
    <w:rsid w:val="00F424A9"/>
    <w:rsid w:val="00F46F1B"/>
    <w:rsid w:val="00F515A8"/>
    <w:rsid w:val="00F5352A"/>
    <w:rsid w:val="00F66447"/>
    <w:rsid w:val="00F75EFF"/>
    <w:rsid w:val="00F80776"/>
    <w:rsid w:val="00F829B4"/>
    <w:rsid w:val="00F85AD0"/>
    <w:rsid w:val="00F97CE6"/>
    <w:rsid w:val="00FA6188"/>
    <w:rsid w:val="00FB0C8D"/>
    <w:rsid w:val="00FB3DD5"/>
    <w:rsid w:val="00FB6106"/>
    <w:rsid w:val="00FC19B6"/>
    <w:rsid w:val="00FC1A8D"/>
    <w:rsid w:val="00FC3518"/>
    <w:rsid w:val="00FC6041"/>
    <w:rsid w:val="00FD2BA4"/>
    <w:rsid w:val="00FD6322"/>
    <w:rsid w:val="00FD6731"/>
    <w:rsid w:val="00FD7701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F6D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3B3"/>
  </w:style>
  <w:style w:type="paragraph" w:styleId="a5">
    <w:name w:val="footer"/>
    <w:basedOn w:val="a"/>
    <w:link w:val="a6"/>
    <w:uiPriority w:val="99"/>
    <w:unhideWhenUsed/>
    <w:rsid w:val="00584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3B3"/>
  </w:style>
  <w:style w:type="paragraph" w:styleId="a7">
    <w:name w:val="List Paragraph"/>
    <w:basedOn w:val="a"/>
    <w:uiPriority w:val="34"/>
    <w:qFormat/>
    <w:rsid w:val="00E55878"/>
    <w:pPr>
      <w:ind w:leftChars="400" w:left="840"/>
    </w:pPr>
  </w:style>
  <w:style w:type="character" w:styleId="a8">
    <w:name w:val="Hyperlink"/>
    <w:basedOn w:val="a0"/>
    <w:uiPriority w:val="99"/>
    <w:unhideWhenUsed/>
    <w:rsid w:val="0083122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4F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rsid w:val="00AD10AE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挨拶文 (文字)"/>
    <w:basedOn w:val="a0"/>
    <w:link w:val="aa"/>
    <w:rsid w:val="00AD10AE"/>
    <w:rPr>
      <w:rFonts w:ascii="Century" w:eastAsia="ＭＳ 明朝" w:hAnsi="Century" w:cs="Times New Roman"/>
      <w:sz w:val="24"/>
      <w:szCs w:val="24"/>
    </w:rPr>
  </w:style>
  <w:style w:type="paragraph" w:customStyle="1" w:styleId="ac">
    <w:name w:val="一太郎８/９"/>
    <w:rsid w:val="00AD10AE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77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74E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366F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732D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802302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C9637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55832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8E5F99"/>
  </w:style>
  <w:style w:type="character" w:styleId="af1">
    <w:name w:val="Unresolved Mention"/>
    <w:basedOn w:val="a0"/>
    <w:uiPriority w:val="99"/>
    <w:semiHidden/>
    <w:unhideWhenUsed/>
    <w:rsid w:val="00C32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event@ibpcosak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pc.ibpcosaka.or.jp/malaysia-b2b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ibpcosaka.or.jp/event/2025/malaysia_companylis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F39EA-F5D0-4462-A1F7-140A25E3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2025-05-13T02:19:00Z</dcterms:created>
  <dcterms:modified xsi:type="dcterms:W3CDTF">2025-05-13T07:45:00Z</dcterms:modified>
</cp:coreProperties>
</file>