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DA1C" w14:textId="702A5D88" w:rsidR="00B41E3F" w:rsidRPr="00B41E3F" w:rsidRDefault="008C1BB3" w:rsidP="00B41E3F">
      <w:pPr>
        <w:rPr>
          <w:rFonts w:ascii="游ゴシック" w:eastAsia="游ゴシック" w:hAnsi="游ゴシック"/>
          <w:b/>
          <w:bCs/>
          <w:sz w:val="18"/>
          <w:szCs w:val="18"/>
        </w:rPr>
      </w:pPr>
      <w:r w:rsidRPr="008C1BB3">
        <w:rPr>
          <w:rFonts w:ascii="游ゴシック" w:eastAsia="游ゴシック" w:hAnsi="游ゴシック" w:cs="游ゴシック"/>
          <w:b/>
          <w:sz w:val="18"/>
          <w:szCs w:val="18"/>
        </w:rPr>
        <w:t>※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令和</w:t>
      </w:r>
      <w:r w:rsidR="00A55EBC">
        <w:rPr>
          <w:rFonts w:ascii="游ゴシック" w:eastAsia="游ゴシック" w:hAnsi="游ゴシック" w:hint="eastAsia"/>
          <w:b/>
          <w:bCs/>
          <w:sz w:val="18"/>
          <w:szCs w:val="18"/>
        </w:rPr>
        <w:t>7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年度大阪市ビジネスパートナー都市等交流事業</w:t>
      </w:r>
    </w:p>
    <w:p w14:paraId="7ED6C805" w14:textId="76FC9FDB" w:rsidR="007D013A" w:rsidRPr="001921F3" w:rsidRDefault="00DB609A" w:rsidP="008C1BB3">
      <w:pPr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/>
          <w:b/>
          <w:bCs/>
          <w:noProof/>
          <w:sz w:val="18"/>
          <w:szCs w:val="18"/>
        </w:rPr>
        <w:drawing>
          <wp:inline distT="0" distB="0" distL="0" distR="0" wp14:anchorId="05A598FC" wp14:editId="71364960">
            <wp:extent cx="6645274" cy="1460500"/>
            <wp:effectExtent l="19050" t="19050" r="22860" b="25400"/>
            <wp:docPr id="4381240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24020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4" cy="1460500"/>
                    </a:xfrm>
                    <a:prstGeom prst="rect">
                      <a:avLst/>
                    </a:prstGeom>
                    <a:ln w="19050">
                      <a:solidFill>
                        <a:srgbClr val="42977D"/>
                      </a:solidFill>
                    </a:ln>
                  </pic:spPr>
                </pic:pic>
              </a:graphicData>
            </a:graphic>
          </wp:inline>
        </w:drawing>
      </w:r>
    </w:p>
    <w:p w14:paraId="01EBD80E" w14:textId="48966C5D" w:rsidR="00826B32" w:rsidRDefault="004F0541" w:rsidP="0098019E">
      <w:pPr>
        <w:spacing w:line="240" w:lineRule="atLeast"/>
        <w:ind w:firstLineChars="100" w:firstLine="200"/>
        <w:jc w:val="left"/>
        <w:rPr>
          <w:rFonts w:ascii="游ゴシック" w:eastAsia="游ゴシック" w:hAnsi="游ゴシック"/>
          <w:sz w:val="20"/>
          <w:szCs w:val="20"/>
        </w:rPr>
      </w:pPr>
      <w:r w:rsidRPr="007C3B78">
        <w:rPr>
          <w:rFonts w:ascii="游ゴシック" w:eastAsia="游ゴシック" w:hAnsi="游ゴシック" w:hint="eastAsia"/>
          <w:sz w:val="20"/>
          <w:szCs w:val="20"/>
        </w:rPr>
        <w:t>この度、大阪市は</w:t>
      </w:r>
      <w:r w:rsidR="00945B6D" w:rsidRPr="001E2109">
        <w:rPr>
          <w:rFonts w:ascii="游ゴシック" w:eastAsia="游ゴシック" w:hAnsi="游ゴシック" w:hint="eastAsia"/>
          <w:sz w:val="20"/>
          <w:szCs w:val="20"/>
        </w:rPr>
        <w:t>オーストラリア・メルボルン</w:t>
      </w:r>
      <w:r w:rsidR="00454869" w:rsidRPr="001E2109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市</w:t>
      </w:r>
      <w:r w:rsidR="00D8781C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及び</w:t>
      </w:r>
      <w:r w:rsidR="00CE33F2" w:rsidRPr="001E2109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マレーシア貿易開発公社(MATRADE)</w:t>
      </w:r>
      <w:r w:rsidR="00C3692B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等</w:t>
      </w:r>
      <w:r w:rsidRPr="001E2109">
        <w:rPr>
          <w:rFonts w:ascii="游ゴシック" w:eastAsia="游ゴシック" w:hAnsi="游ゴシック" w:hint="eastAsia"/>
          <w:sz w:val="20"/>
          <w:szCs w:val="20"/>
        </w:rPr>
        <w:t>と</w:t>
      </w:r>
      <w:r w:rsidR="00710013" w:rsidRPr="001E2109">
        <w:rPr>
          <w:rFonts w:ascii="游ゴシック" w:eastAsia="游ゴシック" w:hAnsi="游ゴシック" w:hint="eastAsia"/>
          <w:sz w:val="20"/>
          <w:szCs w:val="20"/>
        </w:rPr>
        <w:t>共</w:t>
      </w:r>
      <w:r w:rsidRPr="001E2109">
        <w:rPr>
          <w:rFonts w:ascii="游ゴシック" w:eastAsia="游ゴシック" w:hAnsi="游ゴシック" w:hint="eastAsia"/>
          <w:sz w:val="20"/>
          <w:szCs w:val="20"/>
        </w:rPr>
        <w:t>に</w:t>
      </w:r>
      <w:bookmarkStart w:id="0" w:name="_Hlk205562429"/>
      <w:r w:rsidR="000F22D9">
        <w:rPr>
          <w:rFonts w:ascii="游ゴシック" w:eastAsia="游ゴシック" w:hAnsi="游ゴシック" w:hint="eastAsia"/>
          <w:b/>
          <w:bCs/>
          <w:sz w:val="20"/>
          <w:szCs w:val="20"/>
        </w:rPr>
        <w:t>「BPC</w:t>
      </w:r>
      <w:bookmarkEnd w:id="0"/>
      <w:r w:rsidR="003C20E8">
        <w:rPr>
          <w:rFonts w:ascii="游ゴシック" w:eastAsia="游ゴシック" w:hAnsi="游ゴシック" w:hint="eastAsia"/>
          <w:b/>
          <w:bCs/>
          <w:sz w:val="20"/>
          <w:szCs w:val="20"/>
        </w:rPr>
        <w:t>（ビジネスパートナー都市）</w:t>
      </w:r>
      <w:r w:rsidR="00756B32" w:rsidRPr="00CE33F2">
        <w:rPr>
          <w:rFonts w:ascii="游ゴシック" w:eastAsia="游ゴシック" w:hAnsi="游ゴシック" w:hint="eastAsia"/>
          <w:b/>
          <w:bCs/>
          <w:sz w:val="20"/>
          <w:szCs w:val="20"/>
        </w:rPr>
        <w:t>商談会</w:t>
      </w:r>
      <w:r w:rsidR="000F22D9">
        <w:rPr>
          <w:rFonts w:ascii="游ゴシック" w:eastAsia="游ゴシック" w:hAnsi="游ゴシック" w:hint="eastAsia"/>
          <w:b/>
          <w:bCs/>
          <w:sz w:val="20"/>
          <w:szCs w:val="20"/>
        </w:rPr>
        <w:t>」</w:t>
      </w:r>
      <w:r w:rsidRPr="007C3B78">
        <w:rPr>
          <w:rFonts w:ascii="游ゴシック" w:eastAsia="游ゴシック" w:hAnsi="游ゴシック"/>
          <w:sz w:val="20"/>
          <w:szCs w:val="20"/>
        </w:rPr>
        <w:t>を開催します。</w:t>
      </w:r>
      <w:r w:rsidR="005E5725" w:rsidRPr="007C3B78">
        <w:rPr>
          <w:rFonts w:ascii="游ゴシック" w:eastAsia="游ゴシック" w:hAnsi="游ゴシック" w:hint="eastAsia"/>
          <w:sz w:val="20"/>
          <w:szCs w:val="20"/>
        </w:rPr>
        <w:t>本商談会では、</w:t>
      </w:r>
      <w:r w:rsidR="001E593F" w:rsidRPr="007C3B78">
        <w:rPr>
          <w:rFonts w:ascii="游ゴシック" w:eastAsia="游ゴシック" w:hAnsi="游ゴシック" w:hint="eastAsia"/>
          <w:sz w:val="20"/>
          <w:szCs w:val="20"/>
        </w:rPr>
        <w:t>2025</w:t>
      </w:r>
      <w:r w:rsidR="00C3692B">
        <w:rPr>
          <w:rFonts w:ascii="游ゴシック" w:eastAsia="游ゴシック" w:hAnsi="游ゴシック" w:hint="eastAsia"/>
          <w:sz w:val="20"/>
          <w:szCs w:val="20"/>
        </w:rPr>
        <w:t>年</w:t>
      </w:r>
      <w:r w:rsidR="001E593F" w:rsidRPr="007C3B78">
        <w:rPr>
          <w:rFonts w:ascii="游ゴシック" w:eastAsia="游ゴシック" w:hAnsi="游ゴシック" w:hint="eastAsia"/>
          <w:sz w:val="20"/>
          <w:szCs w:val="20"/>
        </w:rPr>
        <w:t>大阪・関西万博</w:t>
      </w:r>
      <w:r w:rsidR="00242E12" w:rsidRPr="007C3B78">
        <w:rPr>
          <w:rFonts w:ascii="游ゴシック" w:eastAsia="游ゴシック" w:hAnsi="游ゴシック" w:hint="eastAsia"/>
          <w:sz w:val="20"/>
          <w:szCs w:val="20"/>
        </w:rPr>
        <w:t>のテーマウィーク「</w:t>
      </w:r>
      <w:r w:rsidR="00D8328C" w:rsidRPr="007C3B78">
        <w:rPr>
          <w:rFonts w:ascii="游ゴシック" w:eastAsia="游ゴシック" w:hAnsi="游ゴシック" w:hint="eastAsia"/>
          <w:sz w:val="20"/>
          <w:szCs w:val="20"/>
        </w:rPr>
        <w:t>地球の未来と生物多様性</w:t>
      </w:r>
      <w:r w:rsidR="00242E12" w:rsidRPr="007C3B78">
        <w:rPr>
          <w:rFonts w:ascii="游ゴシック" w:eastAsia="游ゴシック" w:hAnsi="游ゴシック" w:hint="eastAsia"/>
          <w:sz w:val="20"/>
          <w:szCs w:val="20"/>
        </w:rPr>
        <w:t>」に焦点を当て</w:t>
      </w:r>
      <w:r w:rsidR="00CE33F2">
        <w:rPr>
          <w:rFonts w:ascii="游ゴシック" w:eastAsia="游ゴシック" w:hAnsi="游ゴシック" w:hint="eastAsia"/>
          <w:sz w:val="20"/>
          <w:szCs w:val="20"/>
        </w:rPr>
        <w:t>、</w:t>
      </w:r>
      <w:r w:rsidR="00BF76F3">
        <w:rPr>
          <w:rFonts w:ascii="游ゴシック" w:eastAsia="游ゴシック" w:hAnsi="游ゴシック" w:hint="eastAsia"/>
          <w:sz w:val="20"/>
          <w:szCs w:val="20"/>
        </w:rPr>
        <w:t>積極的に</w:t>
      </w:r>
      <w:r w:rsidR="004C2674" w:rsidRPr="007C3B78">
        <w:rPr>
          <w:rFonts w:ascii="游ゴシック" w:eastAsia="游ゴシック" w:hAnsi="游ゴシック" w:hint="eastAsia"/>
          <w:sz w:val="20"/>
          <w:szCs w:val="20"/>
        </w:rPr>
        <w:t>環境</w:t>
      </w:r>
      <w:r w:rsidR="004B1BA0" w:rsidRPr="007C3B78">
        <w:rPr>
          <w:rFonts w:ascii="游ゴシック" w:eastAsia="游ゴシック" w:hAnsi="游ゴシック" w:cs="Meiryo UI" w:hint="eastAsia"/>
          <w:sz w:val="20"/>
          <w:szCs w:val="20"/>
        </w:rPr>
        <w:t>（気候）テクノロジー</w:t>
      </w:r>
      <w:r w:rsidR="004C2674" w:rsidRPr="007C3B78">
        <w:rPr>
          <w:rFonts w:ascii="游ゴシック" w:eastAsia="游ゴシック" w:hAnsi="游ゴシック" w:hint="eastAsia"/>
          <w:sz w:val="20"/>
          <w:szCs w:val="20"/>
        </w:rPr>
        <w:t>の取組</w:t>
      </w:r>
      <w:r w:rsidR="00BF76F3">
        <w:rPr>
          <w:rFonts w:ascii="游ゴシック" w:eastAsia="游ゴシック" w:hAnsi="游ゴシック" w:hint="eastAsia"/>
          <w:sz w:val="20"/>
          <w:szCs w:val="20"/>
        </w:rPr>
        <w:t>をして</w:t>
      </w:r>
      <w:r w:rsidR="004C2674" w:rsidRPr="007C3B78">
        <w:rPr>
          <w:rFonts w:ascii="游ゴシック" w:eastAsia="游ゴシック" w:hAnsi="游ゴシック" w:hint="eastAsia"/>
          <w:sz w:val="20"/>
          <w:szCs w:val="20"/>
        </w:rPr>
        <w:t>いる</w:t>
      </w:r>
      <w:r w:rsidR="005E5725" w:rsidRPr="007C3B78">
        <w:rPr>
          <w:rFonts w:ascii="游ゴシック" w:eastAsia="游ゴシック" w:hAnsi="游ゴシック" w:hint="eastAsia"/>
          <w:sz w:val="20"/>
          <w:szCs w:val="20"/>
        </w:rPr>
        <w:t>メルボルン</w:t>
      </w:r>
      <w:r w:rsidR="005E5725" w:rsidRPr="007C3B78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市</w:t>
      </w:r>
      <w:r w:rsidR="00CE33F2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及びマレーシア</w:t>
      </w:r>
      <w:r w:rsidR="005E5725" w:rsidRPr="007C3B78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から</w:t>
      </w:r>
      <w:r w:rsidR="00CE33F2">
        <w:rPr>
          <w:rFonts w:ascii="游ゴシック" w:eastAsia="游ゴシック" w:hAnsi="游ゴシック" w:hint="eastAsia"/>
          <w:sz w:val="20"/>
          <w:szCs w:val="20"/>
        </w:rPr>
        <w:t>環境</w:t>
      </w:r>
      <w:r w:rsidR="00511FF0" w:rsidRPr="007C3B78">
        <w:rPr>
          <w:rFonts w:ascii="游ゴシック" w:eastAsia="游ゴシック" w:hAnsi="游ゴシック" w:cs="メイリオ" w:hint="eastAsia"/>
          <w:sz w:val="20"/>
          <w:szCs w:val="20"/>
        </w:rPr>
        <w:t>関連</w:t>
      </w:r>
      <w:r w:rsidR="00E77C87" w:rsidRPr="007C3B78">
        <w:rPr>
          <w:rFonts w:ascii="游ゴシック" w:eastAsia="游ゴシック" w:hAnsi="游ゴシック"/>
          <w:sz w:val="20"/>
          <w:szCs w:val="20"/>
        </w:rPr>
        <w:t>企業</w:t>
      </w:r>
      <w:r w:rsidR="005461F8">
        <w:rPr>
          <w:rFonts w:ascii="游ゴシック" w:eastAsia="游ゴシック" w:hAnsi="游ゴシック" w:hint="eastAsia"/>
          <w:sz w:val="20"/>
          <w:szCs w:val="20"/>
        </w:rPr>
        <w:t>（</w:t>
      </w:r>
      <w:r w:rsidR="00C53BCD">
        <w:rPr>
          <w:rFonts w:ascii="游ゴシック" w:eastAsia="游ゴシック" w:hAnsi="游ゴシック" w:hint="eastAsia"/>
          <w:sz w:val="20"/>
          <w:szCs w:val="20"/>
        </w:rPr>
        <w:t>以下「</w:t>
      </w:r>
      <w:r w:rsidR="005461F8">
        <w:rPr>
          <w:rFonts w:ascii="游ゴシック" w:eastAsia="游ゴシック" w:hAnsi="游ゴシック" w:hint="eastAsia"/>
          <w:sz w:val="20"/>
          <w:szCs w:val="20"/>
        </w:rPr>
        <w:t>BPC企業</w:t>
      </w:r>
      <w:r w:rsidR="00C53BCD">
        <w:rPr>
          <w:rFonts w:ascii="游ゴシック" w:eastAsia="游ゴシック" w:hAnsi="游ゴシック" w:hint="eastAsia"/>
          <w:sz w:val="20"/>
          <w:szCs w:val="20"/>
        </w:rPr>
        <w:t>」という。</w:t>
      </w:r>
      <w:r w:rsidR="005461F8">
        <w:rPr>
          <w:rFonts w:ascii="游ゴシック" w:eastAsia="游ゴシック" w:hAnsi="游ゴシック" w:hint="eastAsia"/>
          <w:sz w:val="20"/>
          <w:szCs w:val="20"/>
        </w:rPr>
        <w:t>）</w:t>
      </w:r>
      <w:r w:rsidR="00E77C87" w:rsidRPr="007C3B78">
        <w:rPr>
          <w:rFonts w:ascii="游ゴシック" w:eastAsia="游ゴシック" w:hAnsi="游ゴシック"/>
          <w:sz w:val="20"/>
          <w:szCs w:val="20"/>
        </w:rPr>
        <w:t>を招き、</w:t>
      </w:r>
      <w:r w:rsidR="00F82A2F" w:rsidRPr="007C3B78">
        <w:rPr>
          <w:rFonts w:ascii="游ゴシック" w:eastAsia="游ゴシック" w:hAnsi="游ゴシック"/>
          <w:sz w:val="20"/>
          <w:szCs w:val="20"/>
        </w:rPr>
        <w:t>直接商談でき</w:t>
      </w:r>
      <w:r w:rsidR="00F82A2F" w:rsidRPr="007C3B78">
        <w:rPr>
          <w:rFonts w:ascii="游ゴシック" w:eastAsia="游ゴシック" w:hAnsi="游ゴシック" w:hint="eastAsia"/>
          <w:sz w:val="20"/>
          <w:szCs w:val="20"/>
        </w:rPr>
        <w:t>る機会をご提供します</w:t>
      </w:r>
      <w:r w:rsidR="00F82A2F" w:rsidRPr="007C3B78">
        <w:rPr>
          <w:rFonts w:ascii="游ゴシック" w:eastAsia="游ゴシック" w:hAnsi="游ゴシック"/>
          <w:sz w:val="20"/>
          <w:szCs w:val="20"/>
        </w:rPr>
        <w:t>。新たな取引先の開拓や</w:t>
      </w:r>
      <w:r w:rsidR="00F82A2F" w:rsidRPr="007C3B78">
        <w:rPr>
          <w:rFonts w:ascii="游ゴシック" w:eastAsia="游ゴシック" w:hAnsi="游ゴシック" w:hint="eastAsia"/>
          <w:sz w:val="20"/>
          <w:szCs w:val="20"/>
        </w:rPr>
        <w:t>技術提携・共同開発</w:t>
      </w:r>
      <w:r w:rsidR="00F82A2F" w:rsidRPr="007C3B78">
        <w:rPr>
          <w:rFonts w:ascii="游ゴシック" w:eastAsia="游ゴシック" w:hAnsi="游ゴシック"/>
          <w:sz w:val="20"/>
          <w:szCs w:val="20"/>
        </w:rPr>
        <w:t>の強化をお考えの皆様にとって、貴重な機会となりますので、ぜひご参加ください。</w:t>
      </w:r>
    </w:p>
    <w:p w14:paraId="091CB24D" w14:textId="797633D7" w:rsidR="005461F8" w:rsidRPr="005461F8" w:rsidRDefault="005461F8" w:rsidP="0098019E">
      <w:pPr>
        <w:spacing w:line="240" w:lineRule="atLeast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※BPCについては、</w:t>
      </w:r>
      <w:r w:rsidR="00A95A7B">
        <w:rPr>
          <w:rFonts w:ascii="游ゴシック" w:eastAsia="游ゴシック" w:hAnsi="游ゴシック" w:hint="eastAsia"/>
          <w:sz w:val="20"/>
          <w:szCs w:val="20"/>
        </w:rPr>
        <w:t>BPC協議会ホームページ</w:t>
      </w:r>
      <w:r>
        <w:rPr>
          <w:rFonts w:ascii="游ゴシック" w:eastAsia="游ゴシック" w:hAnsi="游ゴシック" w:hint="eastAsia"/>
          <w:sz w:val="20"/>
          <w:szCs w:val="20"/>
        </w:rPr>
        <w:t>をご確認ください。</w:t>
      </w:r>
      <w:r w:rsidR="0098019E">
        <w:rPr>
          <w:rFonts w:ascii="游ゴシック" w:eastAsia="游ゴシック" w:hAnsi="游ゴシック" w:hint="eastAsia"/>
          <w:sz w:val="20"/>
          <w:szCs w:val="20"/>
        </w:rPr>
        <w:t xml:space="preserve">  </w:t>
      </w:r>
      <w:hyperlink r:id="rId9" w:history="1">
        <w:r w:rsidR="00A970EA" w:rsidRPr="000D5A6D">
          <w:rPr>
            <w:rStyle w:val="a8"/>
            <w:rFonts w:ascii="游ゴシック" w:eastAsia="游ゴシック" w:hAnsi="游ゴシック" w:hint="eastAsia"/>
            <w:sz w:val="20"/>
            <w:szCs w:val="20"/>
          </w:rPr>
          <w:t>ht</w:t>
        </w:r>
        <w:r w:rsidR="00A970EA" w:rsidRPr="000D5A6D">
          <w:rPr>
            <w:rStyle w:val="a8"/>
            <w:rFonts w:ascii="游ゴシック" w:eastAsia="游ゴシック" w:hAnsi="游ゴシック"/>
            <w:sz w:val="20"/>
            <w:szCs w:val="20"/>
          </w:rPr>
          <w:t>tps://www.ibpcosaka.or.jp/bpc/about/</w:t>
        </w:r>
      </w:hyperlink>
      <w:r w:rsidR="00A970EA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8019E" w:rsidRPr="005461F8">
        <w:rPr>
          <w:rFonts w:ascii="游ゴシック" w:eastAsia="游ゴシック" w:hAnsi="游ゴシック"/>
          <w:sz w:val="20"/>
          <w:szCs w:val="20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D7CC4" w:rsidRPr="007C3B78" w14:paraId="50CD19AC" w14:textId="77777777" w:rsidTr="00DB609A">
        <w:trPr>
          <w:cantSplit/>
          <w:trHeight w:val="11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CEEAE1"/>
            <w:vAlign w:val="center"/>
          </w:tcPr>
          <w:p w14:paraId="6E7E9B1A" w14:textId="0C75E05C" w:rsidR="002129CA" w:rsidRPr="007C3B78" w:rsidRDefault="002129CA" w:rsidP="007658D7">
            <w:pPr>
              <w:adjustRightInd w:val="0"/>
              <w:snapToGrid w:val="0"/>
              <w:rPr>
                <w:rFonts w:ascii="游ゴシック" w:eastAsia="游ゴシック" w:hAnsi="游ゴシック"/>
                <w:color w:val="25632D"/>
                <w:spacing w:val="23"/>
                <w:kern w:val="0"/>
                <w:sz w:val="24"/>
                <w:szCs w:val="24"/>
                <w:lang w:eastAsia="zh-TW"/>
              </w:rPr>
            </w:pP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◆日 時：202</w:t>
            </w:r>
            <w:r w:rsidR="00A55EBC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5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年</w:t>
            </w:r>
            <w:r w:rsidR="00882871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9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月</w:t>
            </w:r>
            <w:r w:rsidR="00882871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2</w:t>
            </w:r>
            <w:r w:rsidR="00A55EBC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5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日（</w:t>
            </w:r>
            <w:r w:rsidR="00A55EBC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木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）1</w:t>
            </w:r>
            <w:r w:rsidR="00945B6D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3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:</w:t>
            </w:r>
            <w:r w:rsidR="00945B6D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3</w:t>
            </w: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0～17:</w:t>
            </w:r>
            <w:r w:rsidR="00794CA5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1</w:t>
            </w:r>
            <w:r w:rsidRPr="007C3B78">
              <w:rPr>
                <w:rFonts w:ascii="游ゴシック" w:eastAsia="游ゴシック" w:hAnsi="游ゴシック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0</w:t>
            </w:r>
            <w:r w:rsidRPr="007C3B78">
              <w:rPr>
                <w:rFonts w:ascii="ＭＳ ゴシック" w:eastAsia="ＭＳ ゴシック" w:hAnsi="ＭＳ ゴシック"/>
                <w:b/>
                <w:bCs/>
                <w:color w:val="25632D"/>
                <w:kern w:val="0"/>
                <w:sz w:val="24"/>
                <w:lang w:eastAsia="zh-TW"/>
              </w:rPr>
              <w:t xml:space="preserve"> </w:t>
            </w:r>
            <w:r w:rsidR="007658D7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（開場時間：13:</w:t>
            </w:r>
            <w:r w:rsidR="00945B6D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0</w:t>
            </w:r>
            <w:r w:rsidR="007658D7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  <w:lang w:eastAsia="zh-TW"/>
              </w:rPr>
              <w:t>0）</w:t>
            </w:r>
          </w:p>
          <w:p w14:paraId="30C7F1DB" w14:textId="2664090E" w:rsidR="002129CA" w:rsidRDefault="002129CA" w:rsidP="007658D7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color w:val="25632D"/>
                <w:kern w:val="0"/>
                <w:szCs w:val="21"/>
              </w:rPr>
            </w:pPr>
            <w:r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</w:rPr>
              <w:t>◆会 場：</w:t>
            </w:r>
            <w:r w:rsidR="007D0FD3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</w:rPr>
              <w:t>ホテル</w:t>
            </w:r>
            <w:r w:rsidR="009130CC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</w:rPr>
              <w:t>ニューオータニ大阪</w:t>
            </w:r>
            <w:r w:rsidR="00D8781C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32"/>
                <w:szCs w:val="32"/>
              </w:rPr>
              <w:t xml:space="preserve">　</w:t>
            </w:r>
            <w:r w:rsidR="00945B6D" w:rsidRPr="00051559">
              <w:rPr>
                <w:rFonts w:ascii="游ゴシック" w:eastAsia="游ゴシック" w:hAnsi="游ゴシック"/>
                <w:b/>
                <w:color w:val="25632D"/>
                <w:kern w:val="0"/>
                <w:sz w:val="32"/>
                <w:szCs w:val="28"/>
              </w:rPr>
              <w:t>B1階</w:t>
            </w:r>
          </w:p>
          <w:p w14:paraId="0A11328E" w14:textId="155925A8" w:rsidR="00D8781C" w:rsidRPr="00D8781C" w:rsidRDefault="00D8781C" w:rsidP="00D8781C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25632D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1"/>
              </w:rPr>
              <w:t xml:space="preserve">　　　　　　</w:t>
            </w:r>
            <w:r w:rsidR="003C20E8" w:rsidRPr="00051559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 w:val="24"/>
                <w:szCs w:val="24"/>
              </w:rPr>
              <w:t>「ウィステリア」及び「ライラック」</w:t>
            </w:r>
            <w:r w:rsidR="003C20E8" w:rsidRPr="007C3B78">
              <w:rPr>
                <w:rFonts w:ascii="游ゴシック" w:eastAsia="游ゴシック" w:hAnsi="游ゴシック" w:hint="eastAsia"/>
                <w:b/>
                <w:color w:val="25632D"/>
                <w:kern w:val="0"/>
                <w:sz w:val="24"/>
              </w:rPr>
              <w:t>(</w:t>
            </w:r>
            <w:r w:rsidR="003C20E8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Cs w:val="21"/>
              </w:rPr>
              <w:t>大阪市中央区城見</w:t>
            </w:r>
            <w:r w:rsidR="003C20E8" w:rsidRPr="007C3B78">
              <w:rPr>
                <w:rFonts w:ascii="游ゴシック" w:eastAsia="游ゴシック" w:hAnsi="游ゴシック"/>
                <w:b/>
                <w:bCs/>
                <w:color w:val="25632D"/>
                <w:kern w:val="0"/>
                <w:szCs w:val="21"/>
              </w:rPr>
              <w:t>1-4-1</w:t>
            </w:r>
            <w:r w:rsidR="003C20E8" w:rsidRPr="007C3B78">
              <w:rPr>
                <w:rFonts w:ascii="游ゴシック" w:eastAsia="游ゴシック" w:hAnsi="游ゴシック" w:hint="eastAsia"/>
                <w:b/>
                <w:bCs/>
                <w:color w:val="25632D"/>
                <w:kern w:val="0"/>
                <w:szCs w:val="21"/>
              </w:rPr>
              <w:t>)</w:t>
            </w:r>
          </w:p>
        </w:tc>
      </w:tr>
    </w:tbl>
    <w:p w14:paraId="20962656" w14:textId="77777777" w:rsidR="0098019E" w:rsidRPr="0098019E" w:rsidRDefault="0098019E" w:rsidP="0098019E">
      <w:pPr>
        <w:jc w:val="left"/>
        <w:rPr>
          <w:rFonts w:ascii="游ゴシック" w:eastAsia="游ゴシック" w:hAnsi="游ゴシック" w:cs="游ゴシック"/>
          <w:b/>
          <w:spacing w:val="16"/>
          <w:kern w:val="0"/>
          <w:sz w:val="20"/>
          <w:szCs w:val="20"/>
        </w:rPr>
      </w:pPr>
    </w:p>
    <w:p w14:paraId="43B76B3B" w14:textId="22D2DFC8" w:rsidR="0098019E" w:rsidRDefault="00E77C87" w:rsidP="0098019E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1E15D8">
        <w:rPr>
          <w:rFonts w:ascii="游ゴシック" w:eastAsia="游ゴシック" w:hAnsi="游ゴシック" w:cs="游ゴシック" w:hint="eastAsia"/>
          <w:b/>
          <w:spacing w:val="16"/>
          <w:kern w:val="0"/>
          <w:sz w:val="20"/>
          <w:szCs w:val="20"/>
          <w:fitText w:val="900" w:id="-663055872"/>
        </w:rPr>
        <w:t>参加</w:t>
      </w:r>
      <w:r w:rsidR="002129CA" w:rsidRPr="001E15D8">
        <w:rPr>
          <w:rFonts w:ascii="游ゴシック" w:eastAsia="游ゴシック" w:hAnsi="游ゴシック" w:cs="游ゴシック"/>
          <w:b/>
          <w:spacing w:val="16"/>
          <w:kern w:val="0"/>
          <w:sz w:val="20"/>
          <w:szCs w:val="20"/>
          <w:fitText w:val="900" w:id="-663055872"/>
        </w:rPr>
        <w:t>対</w:t>
      </w:r>
      <w:r w:rsidR="002129CA" w:rsidRPr="001E15D8">
        <w:rPr>
          <w:rFonts w:ascii="游ゴシック" w:eastAsia="游ゴシック" w:hAnsi="游ゴシック" w:cs="游ゴシック"/>
          <w:b/>
          <w:spacing w:val="2"/>
          <w:kern w:val="0"/>
          <w:sz w:val="20"/>
          <w:szCs w:val="20"/>
          <w:fitText w:val="900" w:id="-663055872"/>
        </w:rPr>
        <w:t>象</w:t>
      </w:r>
      <w:r w:rsidR="002129CA" w:rsidRPr="007C3B78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945B6D" w:rsidRPr="001E2109">
        <w:rPr>
          <w:rFonts w:ascii="游ゴシック" w:eastAsia="游ゴシック" w:hAnsi="游ゴシック" w:hint="eastAsia"/>
          <w:sz w:val="20"/>
          <w:szCs w:val="20"/>
        </w:rPr>
        <w:t>オーストラリア・メルボルン</w:t>
      </w:r>
      <w:r w:rsidR="00945B6D" w:rsidRPr="001E2109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市</w:t>
      </w:r>
      <w:r w:rsidR="00D8781C">
        <w:rPr>
          <w:rFonts w:ascii="游ゴシック" w:eastAsia="游ゴシック" w:hAnsi="游ゴシック" w:cs="游ゴシック" w:hint="eastAsia"/>
          <w:sz w:val="20"/>
          <w:szCs w:val="20"/>
        </w:rPr>
        <w:t>及び</w:t>
      </w:r>
      <w:r w:rsidR="00CE33F2" w:rsidRPr="001E2109">
        <w:rPr>
          <w:rFonts w:ascii="游ゴシック" w:eastAsia="游ゴシック" w:hAnsi="游ゴシック" w:cs="游ゴシック" w:hint="eastAsia"/>
          <w:sz w:val="20"/>
          <w:szCs w:val="20"/>
        </w:rPr>
        <w:t>マレーシア</w:t>
      </w:r>
      <w:r w:rsidR="009E0959">
        <w:rPr>
          <w:rFonts w:ascii="游ゴシック" w:eastAsia="游ゴシック" w:hAnsi="游ゴシック" w:cs="游ゴシック" w:hint="eastAsia"/>
          <w:sz w:val="20"/>
          <w:szCs w:val="20"/>
        </w:rPr>
        <w:t>等</w:t>
      </w:r>
      <w:r w:rsidR="00945B6D" w:rsidRPr="001E2109">
        <w:rPr>
          <w:rFonts w:ascii="游ゴシック" w:eastAsia="游ゴシック" w:hAnsi="游ゴシック" w:cs="游ゴシック" w:hint="eastAsia"/>
          <w:sz w:val="20"/>
          <w:szCs w:val="20"/>
        </w:rPr>
        <w:t>と</w:t>
      </w:r>
      <w:r w:rsidR="00945B6D" w:rsidRPr="007C3B78">
        <w:rPr>
          <w:rFonts w:ascii="游ゴシック" w:eastAsia="游ゴシック" w:hAnsi="游ゴシック" w:cs="游ゴシック" w:hint="eastAsia"/>
          <w:sz w:val="20"/>
          <w:szCs w:val="20"/>
        </w:rPr>
        <w:t>の</w:t>
      </w:r>
      <w:r w:rsidR="00756B32">
        <w:rPr>
          <w:rFonts w:ascii="游ゴシック" w:eastAsia="游ゴシック" w:hAnsi="游ゴシック" w:hint="eastAsia"/>
          <w:sz w:val="20"/>
          <w:szCs w:val="20"/>
        </w:rPr>
        <w:t>環境</w:t>
      </w:r>
      <w:r w:rsidR="00945B6D" w:rsidRPr="007C3B78">
        <w:rPr>
          <w:rFonts w:ascii="游ゴシック" w:eastAsia="游ゴシック" w:hAnsi="游ゴシック" w:cs="Meiryo UI" w:hint="eastAsia"/>
          <w:sz w:val="20"/>
          <w:szCs w:val="20"/>
        </w:rPr>
        <w:t>ビジネス</w:t>
      </w:r>
      <w:r w:rsidR="002129CA" w:rsidRPr="007C3B78">
        <w:rPr>
          <w:rFonts w:ascii="游ゴシック" w:eastAsia="游ゴシック" w:hAnsi="游ゴシック" w:cs="游ゴシック"/>
          <w:sz w:val="20"/>
          <w:szCs w:val="20"/>
        </w:rPr>
        <w:t>に関心</w:t>
      </w:r>
      <w:r w:rsidR="002129CA" w:rsidRPr="007C3B78">
        <w:rPr>
          <w:rFonts w:ascii="游ゴシック" w:eastAsia="游ゴシック" w:hAnsi="游ゴシック" w:cs="游ゴシック" w:hint="eastAsia"/>
          <w:sz w:val="20"/>
          <w:szCs w:val="20"/>
        </w:rPr>
        <w:t>が</w:t>
      </w:r>
      <w:r w:rsidR="002129CA" w:rsidRPr="007C3B78">
        <w:rPr>
          <w:rFonts w:ascii="游ゴシック" w:eastAsia="游ゴシック" w:hAnsi="游ゴシック" w:cs="游ゴシック"/>
          <w:sz w:val="20"/>
          <w:szCs w:val="20"/>
        </w:rPr>
        <w:t>あ</w:t>
      </w:r>
      <w:r w:rsidR="00E32836" w:rsidRPr="007C3B78">
        <w:rPr>
          <w:rFonts w:ascii="游ゴシック" w:eastAsia="游ゴシック" w:hAnsi="游ゴシック" w:cs="游ゴシック" w:hint="eastAsia"/>
          <w:sz w:val="20"/>
          <w:szCs w:val="20"/>
        </w:rPr>
        <w:t>る</w:t>
      </w:r>
      <w:r w:rsidR="002129CA" w:rsidRPr="007C3B78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EA04C3" w:rsidRPr="007C3B78">
        <w:rPr>
          <w:rFonts w:ascii="游ゴシック" w:eastAsia="游ゴシック" w:hAnsi="游ゴシック" w:cs="游ゴシック" w:hint="eastAsia"/>
          <w:sz w:val="20"/>
          <w:szCs w:val="20"/>
        </w:rPr>
        <w:t>もしくは</w:t>
      </w:r>
      <w:r w:rsidR="006A1A94">
        <w:rPr>
          <w:rFonts w:ascii="游ゴシック" w:eastAsia="游ゴシック" w:hAnsi="游ゴシック" w:hint="eastAsia"/>
          <w:sz w:val="20"/>
          <w:szCs w:val="20"/>
        </w:rPr>
        <w:t>製品の輸</w:t>
      </w:r>
    </w:p>
    <w:p w14:paraId="46F231A8" w14:textId="77777777" w:rsidR="0098019E" w:rsidRDefault="006A1A94" w:rsidP="0098019E">
      <w:pPr>
        <w:ind w:firstLineChars="550" w:firstLine="11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入、委託生産等</w:t>
      </w:r>
      <w:r w:rsidR="00EA04C3" w:rsidRPr="007C3B78">
        <w:rPr>
          <w:rFonts w:ascii="游ゴシック" w:eastAsia="游ゴシック" w:hAnsi="游ゴシック" w:cs="游ゴシック" w:hint="eastAsia"/>
          <w:sz w:val="20"/>
          <w:szCs w:val="20"/>
        </w:rPr>
        <w:t>に</w:t>
      </w:r>
      <w:r w:rsidR="00EA04C3" w:rsidRPr="007C3B78">
        <w:rPr>
          <w:rFonts w:ascii="游ゴシック" w:eastAsia="游ゴシック" w:hAnsi="游ゴシック" w:cs="游ゴシック"/>
          <w:sz w:val="20"/>
          <w:szCs w:val="20"/>
        </w:rPr>
        <w:t>関心</w:t>
      </w:r>
      <w:r w:rsidR="00EA04C3" w:rsidRPr="007C3B78">
        <w:rPr>
          <w:rFonts w:ascii="游ゴシック" w:eastAsia="游ゴシック" w:hAnsi="游ゴシック" w:cs="游ゴシック" w:hint="eastAsia"/>
          <w:sz w:val="20"/>
          <w:szCs w:val="20"/>
        </w:rPr>
        <w:t>が</w:t>
      </w:r>
      <w:r w:rsidR="00EA04C3" w:rsidRPr="007C3B78">
        <w:rPr>
          <w:rFonts w:ascii="游ゴシック" w:eastAsia="游ゴシック" w:hAnsi="游ゴシック" w:cs="游ゴシック"/>
          <w:sz w:val="20"/>
          <w:szCs w:val="20"/>
        </w:rPr>
        <w:t>あ</w:t>
      </w:r>
      <w:r w:rsidR="00EA04C3" w:rsidRPr="007C3B78">
        <w:rPr>
          <w:rFonts w:ascii="游ゴシック" w:eastAsia="游ゴシック" w:hAnsi="游ゴシック" w:cs="游ゴシック" w:hint="eastAsia"/>
          <w:sz w:val="20"/>
          <w:szCs w:val="20"/>
        </w:rPr>
        <w:t>る、</w:t>
      </w:r>
      <w:r w:rsidR="005461F8">
        <w:rPr>
          <w:rFonts w:ascii="游ゴシック" w:eastAsia="游ゴシック" w:hAnsi="游ゴシック" w:cs="游ゴシック" w:hint="eastAsia"/>
          <w:sz w:val="20"/>
          <w:szCs w:val="20"/>
        </w:rPr>
        <w:t>主に</w:t>
      </w:r>
      <w:r w:rsidR="002129CA" w:rsidRPr="007C3B78">
        <w:rPr>
          <w:rFonts w:ascii="游ゴシック" w:eastAsia="游ゴシック" w:hAnsi="游ゴシック" w:hint="eastAsia"/>
          <w:sz w:val="20"/>
          <w:szCs w:val="20"/>
        </w:rPr>
        <w:t>大阪府内に事業所等の拠点（本社、支社、営業所等）を有する企</w:t>
      </w:r>
    </w:p>
    <w:p w14:paraId="5F29718B" w14:textId="453CC22E" w:rsidR="00D5434C" w:rsidRPr="00CE33F2" w:rsidRDefault="002129CA" w:rsidP="0098019E">
      <w:pPr>
        <w:ind w:firstLineChars="550" w:firstLine="1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7C3B78">
        <w:rPr>
          <w:rFonts w:ascii="游ゴシック" w:eastAsia="游ゴシック" w:hAnsi="游ゴシック" w:hint="eastAsia"/>
          <w:sz w:val="20"/>
          <w:szCs w:val="20"/>
        </w:rPr>
        <w:t>業・団体等</w:t>
      </w:r>
    </w:p>
    <w:p w14:paraId="04DCBD7E" w14:textId="4DC7FAFC" w:rsidR="00004996" w:rsidRPr="007C3B78" w:rsidRDefault="00510F48" w:rsidP="00510F48">
      <w:pPr>
        <w:spacing w:line="240" w:lineRule="atLeast"/>
        <w:jc w:val="left"/>
        <w:rPr>
          <w:rFonts w:ascii="游ゴシック" w:eastAsia="游ゴシック" w:hAnsi="游ゴシック" w:cs="メイリオ"/>
          <w:sz w:val="20"/>
          <w:szCs w:val="20"/>
        </w:rPr>
      </w:pPr>
      <w:r w:rsidRPr="006A1A94">
        <w:rPr>
          <w:rFonts w:ascii="游ゴシック" w:eastAsia="游ゴシック" w:hAnsi="游ゴシック" w:cs="游ゴシック" w:hint="eastAsia"/>
          <w:b/>
          <w:spacing w:val="75"/>
          <w:kern w:val="0"/>
          <w:sz w:val="20"/>
          <w:szCs w:val="20"/>
          <w:fitText w:val="900" w:id="-698104320"/>
        </w:rPr>
        <w:t>参加</w:t>
      </w:r>
      <w:r w:rsidRPr="006A1A94">
        <w:rPr>
          <w:rFonts w:ascii="游ゴシック" w:eastAsia="游ゴシック" w:hAnsi="游ゴシック" w:cs="游ゴシック" w:hint="eastAsia"/>
          <w:b/>
          <w:kern w:val="0"/>
          <w:sz w:val="20"/>
          <w:szCs w:val="20"/>
          <w:fitText w:val="900" w:id="-698104320"/>
        </w:rPr>
        <w:t>費</w:t>
      </w: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004996" w:rsidRPr="007C3B78">
        <w:rPr>
          <w:rFonts w:ascii="游ゴシック" w:eastAsia="游ゴシック" w:hAnsi="游ゴシック" w:cs="游ゴシック" w:hint="eastAsia"/>
          <w:sz w:val="20"/>
          <w:szCs w:val="20"/>
        </w:rPr>
        <w:t>無料</w:t>
      </w:r>
      <w:r w:rsidR="00D8781C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04996" w:rsidRPr="007C3B78">
        <w:rPr>
          <w:rFonts w:ascii="游ゴシック" w:eastAsia="游ゴシック" w:hAnsi="游ゴシック" w:hint="eastAsia"/>
          <w:sz w:val="20"/>
          <w:szCs w:val="20"/>
        </w:rPr>
        <w:t>※必要に応じて、商談会当日のみ事務局で通訳（日本語⇔</w:t>
      </w:r>
      <w:r w:rsidR="00FC56D1" w:rsidRPr="007C3B78">
        <w:rPr>
          <w:rFonts w:ascii="游ゴシック" w:eastAsia="游ゴシック" w:hAnsi="游ゴシック" w:hint="eastAsia"/>
          <w:sz w:val="20"/>
          <w:szCs w:val="20"/>
        </w:rPr>
        <w:t>英</w:t>
      </w:r>
      <w:r w:rsidR="00004996" w:rsidRPr="007C3B78">
        <w:rPr>
          <w:rFonts w:ascii="游ゴシック" w:eastAsia="游ゴシック" w:hAnsi="游ゴシック" w:hint="eastAsia"/>
          <w:sz w:val="20"/>
          <w:szCs w:val="20"/>
        </w:rPr>
        <w:t>語</w:t>
      </w:r>
      <w:r w:rsidR="00D8781C">
        <w:rPr>
          <w:rFonts w:ascii="游ゴシック" w:eastAsia="游ゴシック" w:hAnsi="游ゴシック" w:hint="eastAsia"/>
          <w:sz w:val="20"/>
          <w:szCs w:val="20"/>
        </w:rPr>
        <w:t>）</w:t>
      </w:r>
      <w:r w:rsidR="00004996" w:rsidRPr="007C3B78">
        <w:rPr>
          <w:rFonts w:ascii="游ゴシック" w:eastAsia="游ゴシック" w:hAnsi="游ゴシック" w:hint="eastAsia"/>
          <w:sz w:val="20"/>
          <w:szCs w:val="20"/>
        </w:rPr>
        <w:t>を手配します</w:t>
      </w:r>
      <w:r w:rsidR="00D8781C" w:rsidRPr="0098019E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00BF555D" w14:textId="2B838EE3" w:rsidR="007D013A" w:rsidRPr="007C3B78" w:rsidRDefault="00E77C87" w:rsidP="00A26029">
      <w:pPr>
        <w:spacing w:line="276" w:lineRule="auto"/>
        <w:rPr>
          <w:rFonts w:ascii="游ゴシック" w:eastAsia="游ゴシック" w:hAnsi="游ゴシック" w:cs="メイリオ"/>
          <w:sz w:val="20"/>
          <w:szCs w:val="20"/>
        </w:rPr>
      </w:pPr>
      <w:r w:rsidRPr="001475B8">
        <w:rPr>
          <w:rFonts w:ascii="游ゴシック" w:eastAsia="游ゴシック" w:hAnsi="游ゴシック" w:hint="eastAsia"/>
          <w:b/>
          <w:bCs/>
          <w:spacing w:val="5"/>
          <w:kern w:val="0"/>
          <w:sz w:val="20"/>
          <w:szCs w:val="20"/>
          <w:fitText w:val="1046" w:id="-697662207"/>
        </w:rPr>
        <w:t>プログラ</w:t>
      </w:r>
      <w:r w:rsidRPr="001475B8">
        <w:rPr>
          <w:rFonts w:ascii="游ゴシック" w:eastAsia="游ゴシック" w:hAnsi="游ゴシック" w:hint="eastAsia"/>
          <w:b/>
          <w:bCs/>
          <w:spacing w:val="1"/>
          <w:kern w:val="0"/>
          <w:sz w:val="20"/>
          <w:szCs w:val="20"/>
          <w:fitText w:val="1046" w:id="-697662207"/>
        </w:rPr>
        <w:t>ム</w:t>
      </w:r>
      <w:r w:rsidR="00001761" w:rsidRPr="007C3B78">
        <w:rPr>
          <w:rFonts w:ascii="游ゴシック" w:eastAsia="游ゴシック" w:hAnsi="游ゴシック" w:cs="游ゴシック"/>
          <w:b/>
          <w:sz w:val="20"/>
          <w:szCs w:val="20"/>
        </w:rPr>
        <w:t>：</w:t>
      </w:r>
    </w:p>
    <w:tbl>
      <w:tblPr>
        <w:tblStyle w:val="a9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7D013A" w:rsidRPr="007C3B78" w14:paraId="2C4120E2" w14:textId="77777777" w:rsidTr="00BF76F3">
        <w:tc>
          <w:tcPr>
            <w:tcW w:w="10348" w:type="dxa"/>
          </w:tcPr>
          <w:p w14:paraId="473A8D07" w14:textId="0EDFCD42" w:rsidR="007D013A" w:rsidRPr="00454869" w:rsidRDefault="007D013A" w:rsidP="00950697">
            <w:pPr>
              <w:spacing w:line="276" w:lineRule="auto"/>
              <w:rPr>
                <w:rFonts w:ascii="游ゴシック" w:eastAsia="游ゴシック" w:hAnsi="游ゴシック" w:cs="メイリオ"/>
                <w:b/>
                <w:bCs/>
                <w:color w:val="25632D"/>
                <w:sz w:val="20"/>
                <w:szCs w:val="20"/>
                <w:lang w:eastAsia="zh-TW"/>
              </w:rPr>
            </w:pPr>
            <w:r w:rsidRPr="00454869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</w:rPr>
              <w:t>以下の時間帯で、</w:t>
            </w:r>
            <w:r w:rsidR="002F1DD6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</w:rPr>
              <w:t>BPC</w:t>
            </w:r>
            <w:r w:rsidRPr="00454869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</w:rPr>
              <w:t>企業との商談を実施します。</w:t>
            </w:r>
            <w:r w:rsidRPr="00454869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  <w:lang w:eastAsia="zh-TW"/>
              </w:rPr>
              <w:t>（商談時間</w:t>
            </w:r>
            <w:r w:rsidR="00E131A0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  <w:lang w:eastAsia="zh-TW"/>
              </w:rPr>
              <w:t>4</w:t>
            </w:r>
            <w:r w:rsidRPr="00454869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  <w:lang w:eastAsia="zh-TW"/>
              </w:rPr>
              <w:t>0</w:t>
            </w:r>
            <w:r w:rsidRPr="00454869">
              <w:rPr>
                <w:rFonts w:ascii="游ゴシック" w:eastAsia="游ゴシック" w:hAnsi="游ゴシック" w:cs="メイリオ"/>
                <w:b/>
                <w:bCs/>
                <w:color w:val="25632D"/>
                <w:sz w:val="20"/>
                <w:szCs w:val="20"/>
                <w:lang w:eastAsia="zh-TW"/>
              </w:rPr>
              <w:t>分／休憩</w:t>
            </w:r>
            <w:r w:rsidRPr="00454869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  <w:lang w:eastAsia="zh-TW"/>
              </w:rPr>
              <w:t>5</w:t>
            </w:r>
            <w:r w:rsidRPr="00454869">
              <w:rPr>
                <w:rFonts w:ascii="游ゴシック" w:eastAsia="游ゴシック" w:hAnsi="游ゴシック" w:cs="メイリオ"/>
                <w:b/>
                <w:bCs/>
                <w:color w:val="25632D"/>
                <w:sz w:val="20"/>
                <w:szCs w:val="20"/>
                <w:lang w:eastAsia="zh-TW"/>
              </w:rPr>
              <w:t>分）</w:t>
            </w:r>
          </w:p>
        </w:tc>
      </w:tr>
      <w:tr w:rsidR="007D013A" w:rsidRPr="007C3B78" w14:paraId="3055B897" w14:textId="77777777" w:rsidTr="00BF76F3">
        <w:tc>
          <w:tcPr>
            <w:tcW w:w="10348" w:type="dxa"/>
          </w:tcPr>
          <w:p w14:paraId="66640D52" w14:textId="77777777" w:rsidR="007152F4" w:rsidRPr="00454869" w:rsidRDefault="007D013A" w:rsidP="007152F4">
            <w:pPr>
              <w:rPr>
                <w:rFonts w:ascii="游ゴシック" w:eastAsia="游ゴシック" w:hAnsi="游ゴシック" w:cs="メイリオ"/>
                <w:b/>
                <w:bCs/>
                <w:szCs w:val="21"/>
                <w:lang w:eastAsia="zh-TW"/>
              </w:rPr>
            </w:pPr>
            <w:r w:rsidRPr="00454869">
              <w:rPr>
                <w:rFonts w:ascii="游ゴシック" w:eastAsia="游ゴシック" w:hAnsi="游ゴシック" w:cs="メイリオ" w:hint="eastAsia"/>
                <w:b/>
                <w:bCs/>
                <w:szCs w:val="21"/>
                <w:lang w:eastAsia="zh-TW"/>
              </w:rPr>
              <w:t>【商談枠】</w:t>
            </w:r>
          </w:p>
          <w:p w14:paraId="722D05BB" w14:textId="67837A6C" w:rsidR="005B3B7C" w:rsidRPr="007C3B78" w:rsidRDefault="007152F4" w:rsidP="00BF76F3">
            <w:pPr>
              <w:ind w:firstLineChars="100" w:firstLine="210"/>
              <w:rPr>
                <w:szCs w:val="21"/>
                <w:lang w:eastAsia="zh-TW"/>
              </w:rPr>
            </w:pPr>
            <w:r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①1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3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: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3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0~14: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   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②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14: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~1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4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5</w:t>
            </w:r>
            <w:r w:rsidR="00794CA5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   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③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1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15: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4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="00794CA5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   </w:t>
            </w:r>
            <w:r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④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15: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4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6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2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5</w:t>
            </w:r>
            <w:r w:rsidR="00794CA5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   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⑤1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6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3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="005B3B7C" w:rsidRPr="007C3B78">
              <w:rPr>
                <w:rFonts w:ascii="游ゴシック" w:eastAsia="游ゴシック" w:hAnsi="游ゴシック" w:cs="メイリオ"/>
                <w:szCs w:val="21"/>
                <w:lang w:eastAsia="zh-TW"/>
              </w:rPr>
              <w:t>~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7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:</w:t>
            </w:r>
            <w:r w:rsidR="00794CA5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1</w:t>
            </w:r>
            <w:r w:rsidR="005B3B7C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>0</w:t>
            </w:r>
            <w:r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  <w:r w:rsidR="001E414E" w:rsidRPr="007C3B78">
              <w:rPr>
                <w:rFonts w:ascii="游ゴシック" w:eastAsia="游ゴシック" w:hAnsi="游ゴシック" w:cs="メイリオ" w:hint="eastAsia"/>
                <w:szCs w:val="21"/>
                <w:lang w:eastAsia="zh-TW"/>
              </w:rPr>
              <w:t xml:space="preserve">　</w:t>
            </w:r>
          </w:p>
          <w:p w14:paraId="33C8F5D8" w14:textId="5DE78792" w:rsidR="007D013A" w:rsidRPr="007C3B78" w:rsidRDefault="007D013A" w:rsidP="001E414E">
            <w:pPr>
              <w:rPr>
                <w:rFonts w:ascii="游ゴシック" w:eastAsia="游ゴシック" w:hAnsi="游ゴシック" w:cs="メイリオ"/>
                <w:color w:val="25632D"/>
                <w:szCs w:val="21"/>
              </w:rPr>
            </w:pPr>
            <w:r w:rsidRPr="007C3B78">
              <w:rPr>
                <w:rFonts w:ascii="游ゴシック" w:eastAsia="游ゴシック" w:hAnsi="游ゴシック" w:cs="メイリオ" w:hint="eastAsia"/>
                <w:b/>
                <w:bCs/>
                <w:color w:val="25632D"/>
                <w:sz w:val="20"/>
                <w:szCs w:val="20"/>
              </w:rPr>
              <w:t>ご注意：</w:t>
            </w:r>
          </w:p>
          <w:p w14:paraId="3F8C1E1C" w14:textId="003A28C8" w:rsidR="007D013A" w:rsidRPr="001E2109" w:rsidRDefault="007D013A" w:rsidP="00950697">
            <w:pPr>
              <w:spacing w:line="320" w:lineRule="exact"/>
              <w:rPr>
                <w:rFonts w:ascii="游ゴシック" w:eastAsia="游ゴシック" w:hAnsi="游ゴシック" w:cs="メイリオ"/>
                <w:kern w:val="0"/>
                <w:sz w:val="19"/>
                <w:szCs w:val="19"/>
              </w:rPr>
            </w:pPr>
            <w:r w:rsidRPr="00BF76F3">
              <w:rPr>
                <w:rFonts w:ascii="游ゴシック" w:eastAsia="游ゴシック" w:hAnsi="游ゴシック" w:cs="メイリオ"/>
                <w:kern w:val="0"/>
                <w:sz w:val="19"/>
                <w:szCs w:val="19"/>
              </w:rPr>
              <w:t>※</w:t>
            </w:r>
            <w:r w:rsidRPr="00BF76F3">
              <w:rPr>
                <w:rFonts w:ascii="游ゴシック" w:eastAsia="游ゴシック" w:hAnsi="游ゴシック" w:cs="メイリオ" w:hint="eastAsia"/>
                <w:kern w:val="0"/>
                <w:sz w:val="19"/>
                <w:szCs w:val="19"/>
              </w:rPr>
              <w:t>商談を希望される</w:t>
            </w:r>
            <w:r w:rsidR="005461F8">
              <w:rPr>
                <w:rFonts w:ascii="游ゴシック" w:eastAsia="游ゴシック" w:hAnsi="游ゴシック" w:hint="eastAsia"/>
                <w:sz w:val="19"/>
                <w:szCs w:val="19"/>
              </w:rPr>
              <w:t>BPC</w:t>
            </w:r>
            <w:r w:rsidR="00CE33F2" w:rsidRPr="001E2109">
              <w:rPr>
                <w:rFonts w:ascii="游ゴシック" w:eastAsia="游ゴシック" w:hAnsi="游ゴシック" w:cs="メイリオ" w:hint="eastAsia"/>
                <w:kern w:val="0"/>
                <w:sz w:val="19"/>
                <w:szCs w:val="19"/>
              </w:rPr>
              <w:t>企業</w:t>
            </w:r>
            <w:r w:rsidRPr="001E2109">
              <w:rPr>
                <w:rFonts w:ascii="游ゴシック" w:eastAsia="游ゴシック" w:hAnsi="游ゴシック" w:cs="メイリオ" w:hint="eastAsia"/>
                <w:kern w:val="0"/>
                <w:sz w:val="19"/>
                <w:szCs w:val="19"/>
              </w:rPr>
              <w:t>と商談時間について、ご希望に添いかねる場合もございます。</w:t>
            </w:r>
          </w:p>
          <w:p w14:paraId="7D6BEC50" w14:textId="10447DF7" w:rsidR="007D013A" w:rsidRPr="007C3B78" w:rsidRDefault="007D013A" w:rsidP="00950697">
            <w:pPr>
              <w:spacing w:line="276" w:lineRule="auto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1E2109">
              <w:rPr>
                <w:rFonts w:ascii="游ゴシック" w:eastAsia="游ゴシック" w:hAnsi="游ゴシック" w:cs="メイリオ" w:hint="eastAsia"/>
                <w:sz w:val="19"/>
                <w:szCs w:val="19"/>
              </w:rPr>
              <w:t>※</w:t>
            </w:r>
            <w:r w:rsidR="005461F8">
              <w:rPr>
                <w:rFonts w:ascii="游ゴシック" w:eastAsia="游ゴシック" w:hAnsi="游ゴシック" w:hint="eastAsia"/>
                <w:sz w:val="19"/>
                <w:szCs w:val="19"/>
              </w:rPr>
              <w:t>BPC</w:t>
            </w:r>
            <w:r w:rsidR="00CE33F2" w:rsidRPr="001E2109">
              <w:rPr>
                <w:rFonts w:ascii="游ゴシック" w:eastAsia="游ゴシック" w:hAnsi="游ゴシック" w:cs="メイリオ" w:hint="eastAsia"/>
                <w:kern w:val="0"/>
                <w:sz w:val="19"/>
                <w:szCs w:val="19"/>
              </w:rPr>
              <w:t>企業</w:t>
            </w:r>
            <w:r w:rsidRPr="001E2109">
              <w:rPr>
                <w:rFonts w:ascii="游ゴシック" w:eastAsia="游ゴシック" w:hAnsi="游ゴシック" w:cs="メイリオ" w:hint="eastAsia"/>
                <w:sz w:val="19"/>
                <w:szCs w:val="19"/>
              </w:rPr>
              <w:t>は変更になる場合がございます。企業概要は</w:t>
            </w:r>
            <w:hyperlink r:id="rId10" w:history="1">
              <w:r w:rsidRPr="001E2109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19"/>
                  <w:szCs w:val="19"/>
                </w:rPr>
                <w:t>企業リスト</w:t>
              </w:r>
            </w:hyperlink>
            <w:r w:rsidRPr="001E2109">
              <w:rPr>
                <w:rFonts w:ascii="游ゴシック" w:eastAsia="游ゴシック" w:hAnsi="游ゴシック" w:cs="メイリオ" w:hint="eastAsia"/>
                <w:sz w:val="19"/>
                <w:szCs w:val="19"/>
              </w:rPr>
              <w:t>を</w:t>
            </w:r>
            <w:r w:rsidRPr="00BF76F3">
              <w:rPr>
                <w:rFonts w:ascii="游ゴシック" w:eastAsia="游ゴシック" w:hAnsi="游ゴシック" w:cs="メイリオ" w:hint="eastAsia"/>
                <w:sz w:val="19"/>
                <w:szCs w:val="19"/>
              </w:rPr>
              <w:t>ご覧ください。</w:t>
            </w:r>
          </w:p>
        </w:tc>
      </w:tr>
    </w:tbl>
    <w:p w14:paraId="1A901970" w14:textId="39FEBE3C" w:rsidR="00C257B7" w:rsidRPr="00454869" w:rsidRDefault="001A06B7" w:rsidP="00277465">
      <w:pPr>
        <w:pStyle w:val="Web"/>
        <w:rPr>
          <w:b/>
          <w:bCs/>
        </w:rPr>
      </w:pPr>
      <w:r w:rsidRPr="007C3B78">
        <w:rPr>
          <w:noProof/>
        </w:rPr>
        <w:drawing>
          <wp:anchor distT="0" distB="0" distL="114300" distR="114300" simplePos="0" relativeHeight="251658240" behindDoc="0" locked="0" layoutInCell="1" allowOverlap="1" wp14:anchorId="5C802191" wp14:editId="0137881D">
            <wp:simplePos x="0" y="0"/>
            <wp:positionH relativeFrom="column">
              <wp:posOffset>5572125</wp:posOffset>
            </wp:positionH>
            <wp:positionV relativeFrom="paragraph">
              <wp:posOffset>59690</wp:posOffset>
            </wp:positionV>
            <wp:extent cx="857250" cy="8572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70B" w:rsidRPr="001E15D8">
        <w:rPr>
          <w:rFonts w:ascii="游ゴシック" w:eastAsia="游ゴシック" w:hAnsi="游ゴシック"/>
          <w:b/>
          <w:bCs/>
          <w:w w:val="82"/>
          <w:sz w:val="20"/>
          <w:szCs w:val="20"/>
          <w:fitText w:val="824" w:id="-698097408"/>
        </w:rPr>
        <w:t>お</w:t>
      </w:r>
      <w:r w:rsidR="00C257B7" w:rsidRPr="001E15D8">
        <w:rPr>
          <w:rFonts w:ascii="游ゴシック" w:eastAsia="游ゴシック" w:hAnsi="游ゴシック" w:hint="eastAsia"/>
          <w:b/>
          <w:bCs/>
          <w:w w:val="82"/>
          <w:sz w:val="20"/>
          <w:szCs w:val="20"/>
          <w:fitText w:val="824" w:id="-698097408"/>
        </w:rPr>
        <w:t xml:space="preserve">  </w:t>
      </w:r>
      <w:r w:rsidR="003A770B" w:rsidRPr="001E15D8">
        <w:rPr>
          <w:rFonts w:ascii="游ゴシック" w:eastAsia="游ゴシック" w:hAnsi="游ゴシック"/>
          <w:b/>
          <w:bCs/>
          <w:w w:val="82"/>
          <w:sz w:val="20"/>
          <w:szCs w:val="20"/>
          <w:fitText w:val="824" w:id="-698097408"/>
        </w:rPr>
        <w:t>申</w:t>
      </w:r>
      <w:r w:rsidR="00C257B7" w:rsidRPr="001E15D8">
        <w:rPr>
          <w:rFonts w:ascii="游ゴシック" w:eastAsia="游ゴシック" w:hAnsi="游ゴシック" w:hint="eastAsia"/>
          <w:b/>
          <w:bCs/>
          <w:w w:val="82"/>
          <w:sz w:val="20"/>
          <w:szCs w:val="20"/>
          <w:fitText w:val="824" w:id="-698097408"/>
        </w:rPr>
        <w:t xml:space="preserve">  </w:t>
      </w:r>
      <w:r w:rsidR="003A770B" w:rsidRPr="001E15D8">
        <w:rPr>
          <w:rFonts w:ascii="游ゴシック" w:eastAsia="游ゴシック" w:hAnsi="游ゴシック"/>
          <w:b/>
          <w:bCs/>
          <w:spacing w:val="2"/>
          <w:w w:val="82"/>
          <w:sz w:val="20"/>
          <w:szCs w:val="20"/>
          <w:fitText w:val="824" w:id="-698097408"/>
        </w:rPr>
        <w:t>込</w:t>
      </w:r>
      <w:r w:rsidR="00FB7853" w:rsidRPr="007C3B78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454869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 </w:t>
      </w:r>
      <w:r w:rsidR="003A770B" w:rsidRPr="00454869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</w:t>
      </w:r>
      <w:r w:rsidR="00C53BCD">
        <w:rPr>
          <w:rFonts w:ascii="游ゴシック" w:eastAsia="游ゴシック" w:hAnsi="游ゴシック" w:hint="eastAsia"/>
          <w:b/>
          <w:bCs/>
          <w:sz w:val="20"/>
          <w:szCs w:val="20"/>
        </w:rPr>
        <w:t>し</w:t>
      </w:r>
      <w:r w:rsidR="003A770B" w:rsidRPr="00454869">
        <w:rPr>
          <w:rFonts w:ascii="游ゴシック" w:eastAsia="游ゴシック" w:hAnsi="游ゴシック"/>
          <w:b/>
          <w:bCs/>
          <w:sz w:val="20"/>
          <w:szCs w:val="20"/>
        </w:rPr>
        <w:t>込みください</w:t>
      </w:r>
      <w:r w:rsidR="003A770B" w:rsidRPr="00454869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="00B40DC6" w:rsidRPr="00454869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　　　</w:t>
      </w:r>
      <w:r w:rsidR="00277465" w:rsidRPr="00454869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　　　</w:t>
      </w:r>
    </w:p>
    <w:bookmarkStart w:id="1" w:name="_Hlk205562761"/>
    <w:p w14:paraId="49A07049" w14:textId="535B0CFE" w:rsidR="007913D2" w:rsidRPr="00454869" w:rsidRDefault="00FC56D1" w:rsidP="00277465">
      <w:pPr>
        <w:pStyle w:val="Web"/>
        <w:spacing w:line="240" w:lineRule="atLeast"/>
        <w:ind w:firstLineChars="500" w:firstLine="1200"/>
        <w:rPr>
          <w:rFonts w:ascii="游ゴシック" w:eastAsia="游ゴシック" w:hAnsi="游ゴシック"/>
          <w:b/>
          <w:bCs/>
          <w:sz w:val="20"/>
          <w:szCs w:val="20"/>
        </w:rPr>
      </w:pPr>
      <w:r w:rsidRPr="001E2109">
        <w:fldChar w:fldCharType="begin"/>
      </w:r>
      <w:r w:rsidRPr="001E2109">
        <w:instrText>HYPERLINK "http://www.bpc.ibpcosaka.or.jp/environmentb2b2025"</w:instrText>
      </w:r>
      <w:r w:rsidRPr="001E2109">
        <w:fldChar w:fldCharType="separate"/>
      </w:r>
      <w:r w:rsidRPr="001E2109">
        <w:rPr>
          <w:rStyle w:val="a8"/>
          <w:rFonts w:ascii="游ゴシック" w:eastAsia="游ゴシック" w:hAnsi="游ゴシック" w:hint="eastAsia"/>
          <w:b/>
          <w:bCs/>
          <w:sz w:val="20"/>
          <w:szCs w:val="20"/>
        </w:rPr>
        <w:t>http://www.bpc.ibpcosaka.or.jp/</w:t>
      </w:r>
      <w:r w:rsidR="00B21117" w:rsidRPr="001E2109">
        <w:rPr>
          <w:rStyle w:val="a8"/>
          <w:rFonts w:ascii="游ゴシック" w:eastAsia="游ゴシック" w:hAnsi="游ゴシック"/>
          <w:b/>
          <w:bCs/>
          <w:sz w:val="20"/>
          <w:szCs w:val="20"/>
        </w:rPr>
        <w:t>environment</w:t>
      </w:r>
      <w:r w:rsidRPr="001E2109">
        <w:rPr>
          <w:rStyle w:val="a8"/>
          <w:rFonts w:ascii="游ゴシック" w:eastAsia="游ゴシック" w:hAnsi="游ゴシック" w:hint="eastAsia"/>
          <w:b/>
          <w:bCs/>
          <w:sz w:val="20"/>
          <w:szCs w:val="20"/>
        </w:rPr>
        <w:t>b2b2025</w:t>
      </w:r>
      <w:r w:rsidRPr="001E2109">
        <w:fldChar w:fldCharType="end"/>
      </w:r>
    </w:p>
    <w:bookmarkEnd w:id="1"/>
    <w:p w14:paraId="1F3D0378" w14:textId="23A758A2" w:rsidR="003A770B" w:rsidRPr="007C3B78" w:rsidRDefault="003A770B" w:rsidP="001A06B7">
      <w:pPr>
        <w:pStyle w:val="Web"/>
        <w:rPr>
          <w:lang w:eastAsia="zh-TW"/>
        </w:rPr>
      </w:pPr>
      <w:r w:rsidRPr="005461F8">
        <w:rPr>
          <w:rFonts w:ascii="游ゴシック" w:eastAsia="游ゴシック" w:hAnsi="游ゴシック"/>
          <w:b/>
          <w:bCs/>
          <w:w w:val="81"/>
          <w:sz w:val="20"/>
          <w:szCs w:val="20"/>
          <w:fitText w:val="900" w:id="-698093055"/>
          <w:lang w:eastAsia="zh-TW"/>
        </w:rPr>
        <w:t>申</w:t>
      </w:r>
      <w:r w:rsidR="00FB7853" w:rsidRPr="005461F8">
        <w:rPr>
          <w:rFonts w:ascii="游ゴシック" w:eastAsia="游ゴシック" w:hAnsi="游ゴシック" w:hint="eastAsia"/>
          <w:b/>
          <w:bCs/>
          <w:w w:val="81"/>
          <w:sz w:val="20"/>
          <w:szCs w:val="20"/>
          <w:fitText w:val="900" w:id="-698093055"/>
          <w:lang w:eastAsia="zh-TW"/>
        </w:rPr>
        <w:t xml:space="preserve"> </w:t>
      </w:r>
      <w:r w:rsidRPr="005461F8">
        <w:rPr>
          <w:rFonts w:ascii="游ゴシック" w:eastAsia="游ゴシック" w:hAnsi="游ゴシック"/>
          <w:b/>
          <w:bCs/>
          <w:w w:val="81"/>
          <w:sz w:val="20"/>
          <w:szCs w:val="20"/>
          <w:fitText w:val="900" w:id="-698093055"/>
          <w:lang w:eastAsia="zh-TW"/>
        </w:rPr>
        <w:t>込</w:t>
      </w:r>
      <w:r w:rsidR="00FB7853" w:rsidRPr="005461F8">
        <w:rPr>
          <w:rFonts w:ascii="游ゴシック" w:eastAsia="游ゴシック" w:hAnsi="游ゴシック" w:hint="eastAsia"/>
          <w:b/>
          <w:bCs/>
          <w:w w:val="81"/>
          <w:sz w:val="20"/>
          <w:szCs w:val="20"/>
          <w:fitText w:val="900" w:id="-698093055"/>
          <w:lang w:eastAsia="zh-TW"/>
        </w:rPr>
        <w:t xml:space="preserve"> </w:t>
      </w:r>
      <w:r w:rsidRPr="005461F8">
        <w:rPr>
          <w:rFonts w:ascii="游ゴシック" w:eastAsia="游ゴシック" w:hAnsi="游ゴシック"/>
          <w:b/>
          <w:bCs/>
          <w:w w:val="81"/>
          <w:sz w:val="20"/>
          <w:szCs w:val="20"/>
          <w:fitText w:val="900" w:id="-698093055"/>
          <w:lang w:eastAsia="zh-TW"/>
        </w:rPr>
        <w:t>締</w:t>
      </w:r>
      <w:r w:rsidR="00FB7853" w:rsidRPr="005461F8">
        <w:rPr>
          <w:rFonts w:ascii="游ゴシック" w:eastAsia="游ゴシック" w:hAnsi="游ゴシック" w:hint="eastAsia"/>
          <w:b/>
          <w:bCs/>
          <w:w w:val="81"/>
          <w:sz w:val="20"/>
          <w:szCs w:val="20"/>
          <w:fitText w:val="900" w:id="-698093055"/>
          <w:lang w:eastAsia="zh-TW"/>
        </w:rPr>
        <w:t xml:space="preserve"> </w:t>
      </w:r>
      <w:r w:rsidRPr="00051559">
        <w:rPr>
          <w:rFonts w:ascii="游ゴシック" w:eastAsia="游ゴシック" w:hAnsi="游ゴシック"/>
          <w:b/>
          <w:bCs/>
          <w:spacing w:val="4"/>
          <w:w w:val="81"/>
          <w:sz w:val="20"/>
          <w:szCs w:val="20"/>
          <w:fitText w:val="900" w:id="-698093055"/>
          <w:lang w:eastAsia="zh-TW"/>
        </w:rPr>
        <w:t>切</w:t>
      </w:r>
      <w:r w:rsidR="00FB7853" w:rsidRPr="007C3B78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：</w:t>
      </w:r>
      <w:r w:rsidR="00826B32"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 </w:t>
      </w:r>
      <w:r w:rsidRPr="007C3B78">
        <w:rPr>
          <w:rFonts w:ascii="游ゴシック" w:eastAsia="游ゴシック" w:hAnsi="游ゴシック"/>
          <w:b/>
          <w:bCs/>
          <w:u w:val="single"/>
          <w:lang w:eastAsia="zh-TW"/>
        </w:rPr>
        <w:t>202</w:t>
      </w:r>
      <w:r w:rsidR="00A55EBC"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5</w:t>
      </w:r>
      <w:r w:rsidRPr="007C3B78">
        <w:rPr>
          <w:rFonts w:ascii="游ゴシック" w:eastAsia="游ゴシック" w:hAnsi="游ゴシック"/>
          <w:b/>
          <w:bCs/>
          <w:u w:val="single"/>
          <w:lang w:eastAsia="zh-TW"/>
        </w:rPr>
        <w:t>年</w:t>
      </w:r>
      <w:r w:rsidR="00FC56D1"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9</w:t>
      </w:r>
      <w:r w:rsidRPr="007C3B78">
        <w:rPr>
          <w:rFonts w:ascii="游ゴシック" w:eastAsia="游ゴシック" w:hAnsi="游ゴシック"/>
          <w:b/>
          <w:bCs/>
          <w:u w:val="single"/>
          <w:lang w:eastAsia="zh-TW"/>
        </w:rPr>
        <w:t>月</w:t>
      </w:r>
      <w:r w:rsidR="00A55EBC"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1</w:t>
      </w:r>
      <w:r w:rsidR="00FC56D1"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8</w:t>
      </w:r>
      <w:r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日</w:t>
      </w:r>
      <w:r w:rsidRPr="007C3B78">
        <w:rPr>
          <w:rFonts w:ascii="游ゴシック" w:eastAsia="游ゴシック" w:hAnsi="游ゴシック"/>
          <w:b/>
          <w:bCs/>
          <w:u w:val="single"/>
          <w:lang w:eastAsia="zh-TW"/>
        </w:rPr>
        <w:t>（</w:t>
      </w:r>
      <w:r w:rsidR="00FC56D1" w:rsidRPr="007C3B78">
        <w:rPr>
          <w:rFonts w:ascii="游ゴシック" w:eastAsia="游ゴシック" w:hAnsi="游ゴシック" w:hint="eastAsia"/>
          <w:b/>
          <w:bCs/>
          <w:u w:val="single"/>
          <w:lang w:eastAsia="zh-TW"/>
        </w:rPr>
        <w:t>木</w:t>
      </w:r>
      <w:r w:rsidRPr="007C3B78">
        <w:rPr>
          <w:rFonts w:ascii="游ゴシック" w:eastAsia="游ゴシック" w:hAnsi="游ゴシック"/>
          <w:b/>
          <w:bCs/>
          <w:u w:val="single"/>
          <w:lang w:eastAsia="zh-TW"/>
        </w:rPr>
        <w:t>）</w:t>
      </w:r>
      <w:r w:rsidRPr="007C3B78">
        <w:rPr>
          <w:rFonts w:ascii="游ゴシック" w:eastAsia="游ゴシック" w:hAnsi="游ゴシック"/>
          <w:sz w:val="20"/>
          <w:szCs w:val="20"/>
          <w:lang w:eastAsia="zh-TW"/>
        </w:rPr>
        <w:t xml:space="preserve">　</w:t>
      </w:r>
    </w:p>
    <w:p w14:paraId="1D60DB03" w14:textId="77777777" w:rsidR="00E42FD8" w:rsidRPr="007C3B78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 xml:space="preserve">主　　</w:t>
      </w:r>
      <w:r w:rsidRPr="007C3B78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Pr="007C3B78">
        <w:rPr>
          <w:rFonts w:ascii="游ゴシック" w:eastAsia="游ゴシック" w:hAnsi="游ゴシック" w:cs="游ゴシック"/>
          <w:sz w:val="20"/>
          <w:szCs w:val="20"/>
        </w:rPr>
        <w:t>大阪市</w:t>
      </w:r>
    </w:p>
    <w:p w14:paraId="27BEB651" w14:textId="77777777" w:rsidR="00E42FD8" w:rsidRPr="007C3B78" w:rsidRDefault="00E42FD8" w:rsidP="00E42FD8">
      <w:pPr>
        <w:ind w:rightChars="-79" w:right="-166"/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受託事業者：</w:t>
      </w:r>
      <w:r w:rsidRPr="007C3B78">
        <w:rPr>
          <w:rFonts w:ascii="游ゴシック" w:eastAsia="游ゴシック" w:hAnsi="游ゴシック" w:cs="游ゴシック"/>
          <w:sz w:val="20"/>
          <w:szCs w:val="20"/>
        </w:rPr>
        <w:t>BPC交流事業共同体 (構成団体：一般財団法人大阪国際経済振興センター、公益財団法人大阪産業局)</w:t>
      </w:r>
    </w:p>
    <w:p w14:paraId="5A650C0E" w14:textId="4B6C6030" w:rsidR="00E42FD8" w:rsidRPr="007C3B78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共</w:t>
      </w:r>
      <w:r w:rsidRPr="007C3B78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　　</w:t>
      </w: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="00945B6D" w:rsidRPr="007C3B78">
        <w:rPr>
          <w:rFonts w:ascii="游ゴシック" w:eastAsia="游ゴシック" w:hAnsi="游ゴシック" w:hint="eastAsia"/>
          <w:sz w:val="20"/>
          <w:szCs w:val="20"/>
        </w:rPr>
        <w:t>メルボルン</w:t>
      </w:r>
      <w:r w:rsidR="00945B6D" w:rsidRPr="007C3B78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市</w:t>
      </w:r>
      <w:r w:rsidRPr="007C3B78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、</w:t>
      </w:r>
      <w:r w:rsidR="00BF76F3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マレーシア貿易開発公社(MATRADE)、</w:t>
      </w:r>
      <w:r w:rsidRPr="007C3B78">
        <w:rPr>
          <w:rFonts w:ascii="游ゴシック" w:eastAsia="游ゴシック" w:hAnsi="游ゴシック" w:cs="游ゴシック"/>
          <w:sz w:val="20"/>
          <w:szCs w:val="20"/>
        </w:rPr>
        <w:t>大阪商工会議所</w:t>
      </w:r>
    </w:p>
    <w:p w14:paraId="718C4BA0" w14:textId="5AAEDB2E" w:rsidR="00E42FD8" w:rsidRPr="00027015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 xml:space="preserve">後　　</w:t>
      </w:r>
      <w:r w:rsidRPr="007C3B78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7C3B78">
        <w:rPr>
          <w:rFonts w:ascii="游ゴシック" w:eastAsia="游ゴシック" w:hAnsi="游ゴシック" w:cs="游ゴシック"/>
          <w:b/>
          <w:sz w:val="20"/>
          <w:szCs w:val="20"/>
        </w:rPr>
        <w:t>援：</w:t>
      </w:r>
      <w:r w:rsidRPr="007C3B78">
        <w:rPr>
          <w:rFonts w:ascii="游ゴシック" w:eastAsia="游ゴシック" w:hAnsi="游ゴシック" w:cs="游ゴシック"/>
          <w:sz w:val="20"/>
          <w:szCs w:val="20"/>
        </w:rPr>
        <w:t>大阪・海外市場プロモーション事業推進協議会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 xml:space="preserve">　</w:t>
      </w:r>
    </w:p>
    <w:p w14:paraId="6C874B4E" w14:textId="77777777" w:rsidR="00E42FD8" w:rsidRPr="00E42FD8" w:rsidRDefault="00E42FD8" w:rsidP="00DF0EB9">
      <w:pPr>
        <w:spacing w:line="240" w:lineRule="atLeast"/>
        <w:rPr>
          <w:rFonts w:ascii="游ゴシック" w:eastAsia="游ゴシック" w:hAnsi="游ゴシック" w:cs="游ゴシック"/>
          <w:b/>
          <w:szCs w:val="21"/>
        </w:rPr>
      </w:pPr>
    </w:p>
    <w:p w14:paraId="02BAC806" w14:textId="2692E5D1" w:rsidR="003A770B" w:rsidRPr="004A6059" w:rsidRDefault="003A770B" w:rsidP="00DF0EB9">
      <w:pPr>
        <w:spacing w:line="240" w:lineRule="atLeast"/>
        <w:rPr>
          <w:rFonts w:ascii="游ゴシック" w:eastAsia="游ゴシック" w:hAnsi="游ゴシック" w:cs="游ゴシック"/>
          <w:szCs w:val="21"/>
        </w:rPr>
      </w:pPr>
      <w:r w:rsidRPr="00027015">
        <w:rPr>
          <w:rFonts w:ascii="游ゴシック" w:eastAsia="游ゴシック" w:hAnsi="游ゴシック" w:cs="游ゴシック"/>
          <w:b/>
          <w:szCs w:val="21"/>
        </w:rPr>
        <w:t>事務局/お問合せ</w:t>
      </w:r>
      <w:r w:rsidR="005A0654">
        <w:rPr>
          <w:rFonts w:ascii="游ゴシック" w:eastAsia="游ゴシック" w:hAnsi="游ゴシック" w:cs="游ゴシック" w:hint="eastAsia"/>
          <w:b/>
          <w:szCs w:val="21"/>
        </w:rPr>
        <w:t>：</w:t>
      </w:r>
      <w:r w:rsidRPr="00027015">
        <w:rPr>
          <w:rFonts w:ascii="游ゴシック" w:eastAsia="游ゴシック" w:hAnsi="游ゴシック" w:cs="游ゴシック"/>
          <w:szCs w:val="21"/>
        </w:rPr>
        <w:t>一般財団法人 大阪国際経済振興センター 国際部</w:t>
      </w:r>
      <w:r w:rsidR="00706C36">
        <w:rPr>
          <w:rFonts w:ascii="游ゴシック" w:eastAsia="游ゴシック" w:hAnsi="游ゴシック" w:cs="游ゴシック" w:hint="eastAsia"/>
          <w:szCs w:val="21"/>
        </w:rPr>
        <w:t>（</w:t>
      </w:r>
      <w:r w:rsidRPr="00027015">
        <w:rPr>
          <w:rFonts w:ascii="游ゴシック" w:eastAsia="游ゴシック" w:hAnsi="游ゴシック" w:cs="游ゴシック"/>
          <w:szCs w:val="21"/>
        </w:rPr>
        <w:t>IBPC大阪</w:t>
      </w:r>
      <w:r w:rsidR="00706C36">
        <w:rPr>
          <w:rFonts w:ascii="游ゴシック" w:eastAsia="游ゴシック" w:hAnsi="游ゴシック" w:cs="游ゴシック" w:hint="eastAsia"/>
          <w:szCs w:val="21"/>
        </w:rPr>
        <w:t>）</w:t>
      </w:r>
      <w:r w:rsidR="00027015">
        <w:rPr>
          <w:rFonts w:ascii="游ゴシック" w:eastAsia="游ゴシック" w:hAnsi="游ゴシック" w:cs="游ゴシック" w:hint="eastAsia"/>
          <w:szCs w:val="21"/>
        </w:rPr>
        <w:t xml:space="preserve">　</w:t>
      </w:r>
      <w:r w:rsidRPr="00027015">
        <w:rPr>
          <w:rFonts w:ascii="游ゴシック" w:eastAsia="游ゴシック" w:hAnsi="游ゴシック" w:cs="游ゴシック"/>
          <w:szCs w:val="21"/>
        </w:rPr>
        <w:t>担当：</w:t>
      </w:r>
      <w:r w:rsidR="004A6059" w:rsidRPr="004A6059">
        <w:rPr>
          <w:rFonts w:ascii="游ゴシック" w:eastAsia="游ゴシック" w:hAnsi="游ゴシック" w:cs="游ゴシック" w:hint="eastAsia"/>
          <w:szCs w:val="21"/>
        </w:rPr>
        <w:t>陳・サバンナ</w:t>
      </w:r>
    </w:p>
    <w:p w14:paraId="39BD190B" w14:textId="63C294EE" w:rsidR="00085C53" w:rsidRPr="0098019E" w:rsidRDefault="003A770B" w:rsidP="0098019E">
      <w:pPr>
        <w:spacing w:line="240" w:lineRule="atLeast"/>
        <w:ind w:firstLineChars="900" w:firstLine="1890"/>
        <w:jc w:val="left"/>
        <w:rPr>
          <w:rFonts w:ascii="游ゴシック" w:eastAsia="游ゴシック" w:hAnsi="游ゴシック" w:cs="メイリオ"/>
          <w:szCs w:val="21"/>
        </w:rPr>
      </w:pPr>
      <w:r w:rsidRPr="00027015">
        <w:rPr>
          <w:rFonts w:ascii="游ゴシック" w:eastAsia="游ゴシック" w:hAnsi="游ゴシック" w:cs="游ゴシック"/>
          <w:szCs w:val="21"/>
        </w:rPr>
        <w:t>TEL: 06-6615-5522      E-mail：</w:t>
      </w:r>
      <w:hyperlink r:id="rId12">
        <w:r w:rsidRPr="00027015">
          <w:rPr>
            <w:rFonts w:ascii="游ゴシック" w:eastAsia="游ゴシック" w:hAnsi="游ゴシック" w:cs="游ゴシック"/>
            <w:color w:val="0563C1"/>
            <w:szCs w:val="21"/>
            <w:u w:val="single"/>
          </w:rPr>
          <w:t>event@ibpcosaka.or.jp</w:t>
        </w:r>
      </w:hyperlink>
      <w:r w:rsidRPr="00027015">
        <w:rPr>
          <w:rFonts w:ascii="游ゴシック" w:eastAsia="游ゴシック" w:hAnsi="游ゴシック" w:cs="メイリオ"/>
          <w:szCs w:val="21"/>
        </w:rPr>
        <w:t xml:space="preserve">　</w:t>
      </w:r>
    </w:p>
    <w:sectPr w:rsidR="00085C53" w:rsidRPr="0098019E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A45F" w14:textId="77777777" w:rsidR="00975A16" w:rsidRDefault="00975A16" w:rsidP="005843B3">
      <w:r>
        <w:separator/>
      </w:r>
    </w:p>
  </w:endnote>
  <w:endnote w:type="continuationSeparator" w:id="0">
    <w:p w14:paraId="17574C7D" w14:textId="77777777" w:rsidR="00975A16" w:rsidRDefault="00975A16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B684" w14:textId="77777777" w:rsidR="00975A16" w:rsidRDefault="00975A16" w:rsidP="005843B3">
      <w:r>
        <w:separator/>
      </w:r>
    </w:p>
  </w:footnote>
  <w:footnote w:type="continuationSeparator" w:id="0">
    <w:p w14:paraId="09DE6979" w14:textId="77777777" w:rsidR="00975A16" w:rsidRDefault="00975A16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24"/>
    <w:multiLevelType w:val="hybridMultilevel"/>
    <w:tmpl w:val="A24A9634"/>
    <w:lvl w:ilvl="0" w:tplc="4E04834E">
      <w:start w:val="1"/>
      <w:numFmt w:val="bullet"/>
      <w:lvlText w:val=""/>
      <w:lvlJc w:val="left"/>
      <w:pPr>
        <w:ind w:left="27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8" w:hanging="440"/>
      </w:pPr>
      <w:rPr>
        <w:rFonts w:ascii="Wingdings" w:hAnsi="Wingdings" w:hint="default"/>
      </w:rPr>
    </w:lvl>
  </w:abstractNum>
  <w:abstractNum w:abstractNumId="1" w15:restartNumberingAfterBreak="0">
    <w:nsid w:val="08A42B67"/>
    <w:multiLevelType w:val="hybridMultilevel"/>
    <w:tmpl w:val="CF7EC990"/>
    <w:lvl w:ilvl="0" w:tplc="67E08B56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087379"/>
    <w:multiLevelType w:val="hybridMultilevel"/>
    <w:tmpl w:val="B1F0D4C0"/>
    <w:lvl w:ilvl="0" w:tplc="821257A2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B89E2C2E">
      <w:start w:val="1"/>
      <w:numFmt w:val="bullet"/>
      <w:lvlText w:val="◆"/>
      <w:lvlJc w:val="left"/>
      <w:pPr>
        <w:ind w:left="800" w:hanging="360"/>
      </w:pPr>
      <w:rPr>
        <w:rFonts w:ascii="游ゴシック" w:eastAsia="游ゴシック" w:hAnsi="游ゴシック" w:cs="メイリオ" w:hint="eastAsia"/>
        <w:sz w:val="20"/>
        <w:lang w:val="en-US"/>
      </w:rPr>
    </w:lvl>
    <w:lvl w:ilvl="2" w:tplc="B89E2C2E">
      <w:start w:val="1"/>
      <w:numFmt w:val="bullet"/>
      <w:lvlText w:val="◆"/>
      <w:lvlJc w:val="left"/>
      <w:pPr>
        <w:ind w:left="1320" w:hanging="440"/>
      </w:pPr>
      <w:rPr>
        <w:rFonts w:ascii="游ゴシック" w:eastAsia="游ゴシック" w:hAnsi="游ゴシック" w:cs="メイリオ" w:hint="eastAsia"/>
        <w:sz w:val="20"/>
        <w:lang w:val="en-US"/>
      </w:rPr>
    </w:lvl>
    <w:lvl w:ilvl="3" w:tplc="572A53E4">
      <w:start w:val="1"/>
      <w:numFmt w:val="decimalEnclosedCircle"/>
      <w:lvlText w:val="%4"/>
      <w:lvlJc w:val="left"/>
      <w:pPr>
        <w:ind w:left="16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CF5E68"/>
    <w:multiLevelType w:val="hybridMultilevel"/>
    <w:tmpl w:val="1BD87970"/>
    <w:lvl w:ilvl="0" w:tplc="26584A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48BA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40D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C5C7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4F37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0E1F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092B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89CD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C1E1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5599"/>
    <w:multiLevelType w:val="hybridMultilevel"/>
    <w:tmpl w:val="89DA13A2"/>
    <w:lvl w:ilvl="0" w:tplc="33DC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A80828"/>
    <w:multiLevelType w:val="hybridMultilevel"/>
    <w:tmpl w:val="40543CEE"/>
    <w:lvl w:ilvl="0" w:tplc="33DC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1C66ADF"/>
    <w:multiLevelType w:val="hybridMultilevel"/>
    <w:tmpl w:val="6A4EBC42"/>
    <w:lvl w:ilvl="0" w:tplc="7F764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6485639"/>
    <w:multiLevelType w:val="hybridMultilevel"/>
    <w:tmpl w:val="E8FC91E8"/>
    <w:lvl w:ilvl="0" w:tplc="B106CAE2">
      <w:start w:val="4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E046A6"/>
    <w:multiLevelType w:val="hybridMultilevel"/>
    <w:tmpl w:val="5D7A684C"/>
    <w:lvl w:ilvl="0" w:tplc="06B49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E224E1"/>
    <w:multiLevelType w:val="hybridMultilevel"/>
    <w:tmpl w:val="A77A8ED0"/>
    <w:lvl w:ilvl="0" w:tplc="33DC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D346E5"/>
    <w:multiLevelType w:val="hybridMultilevel"/>
    <w:tmpl w:val="BF861652"/>
    <w:lvl w:ilvl="0" w:tplc="F23A384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メイリオ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CF2346"/>
    <w:multiLevelType w:val="hybridMultilevel"/>
    <w:tmpl w:val="EDDA5DF0"/>
    <w:lvl w:ilvl="0" w:tplc="4E2C87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0C6B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E57B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552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C98B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6615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EB1E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67FF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EFD1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54E63"/>
    <w:multiLevelType w:val="hybridMultilevel"/>
    <w:tmpl w:val="FDF43F72"/>
    <w:lvl w:ilvl="0" w:tplc="60006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083FCD"/>
    <w:multiLevelType w:val="hybridMultilevel"/>
    <w:tmpl w:val="B582AFCC"/>
    <w:lvl w:ilvl="0" w:tplc="F17CA49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D56547D"/>
    <w:multiLevelType w:val="hybridMultilevel"/>
    <w:tmpl w:val="214CD90E"/>
    <w:lvl w:ilvl="0" w:tplc="06183D9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792663C"/>
    <w:multiLevelType w:val="hybridMultilevel"/>
    <w:tmpl w:val="30E63296"/>
    <w:lvl w:ilvl="0" w:tplc="3B2C7984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A462F9A"/>
    <w:multiLevelType w:val="hybridMultilevel"/>
    <w:tmpl w:val="DE8C4DC2"/>
    <w:lvl w:ilvl="0" w:tplc="5BF41B88">
      <w:start w:val="1"/>
      <w:numFmt w:val="decimalEnclosedCircle"/>
      <w:lvlText w:val="%1"/>
      <w:lvlJc w:val="left"/>
      <w:pPr>
        <w:ind w:left="440" w:hanging="440"/>
      </w:pPr>
      <w:rPr>
        <w:rFonts w:ascii="游ゴシック" w:eastAsia="游ゴシック" w:hAnsi="游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9577508">
    <w:abstractNumId w:val="2"/>
  </w:num>
  <w:num w:numId="2" w16cid:durableId="1081834510">
    <w:abstractNumId w:val="0"/>
  </w:num>
  <w:num w:numId="3" w16cid:durableId="58329698">
    <w:abstractNumId w:val="8"/>
  </w:num>
  <w:num w:numId="4" w16cid:durableId="1637956095">
    <w:abstractNumId w:val="12"/>
  </w:num>
  <w:num w:numId="5" w16cid:durableId="852770254">
    <w:abstractNumId w:val="6"/>
  </w:num>
  <w:num w:numId="6" w16cid:durableId="446970860">
    <w:abstractNumId w:val="9"/>
  </w:num>
  <w:num w:numId="7" w16cid:durableId="277832931">
    <w:abstractNumId w:val="5"/>
  </w:num>
  <w:num w:numId="8" w16cid:durableId="596719070">
    <w:abstractNumId w:val="4"/>
  </w:num>
  <w:num w:numId="9" w16cid:durableId="454524695">
    <w:abstractNumId w:val="16"/>
  </w:num>
  <w:num w:numId="10" w16cid:durableId="1675642409">
    <w:abstractNumId w:val="7"/>
  </w:num>
  <w:num w:numId="11" w16cid:durableId="1890536482">
    <w:abstractNumId w:val="14"/>
  </w:num>
  <w:num w:numId="12" w16cid:durableId="1829053805">
    <w:abstractNumId w:val="13"/>
  </w:num>
  <w:num w:numId="13" w16cid:durableId="1178538254">
    <w:abstractNumId w:val="10"/>
  </w:num>
  <w:num w:numId="14" w16cid:durableId="740835092">
    <w:abstractNumId w:val="15"/>
  </w:num>
  <w:num w:numId="15" w16cid:durableId="859470453">
    <w:abstractNumId w:val="1"/>
  </w:num>
  <w:num w:numId="16" w16cid:durableId="1547064807">
    <w:abstractNumId w:val="3"/>
  </w:num>
  <w:num w:numId="17" w16cid:durableId="114681859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1761"/>
    <w:rsid w:val="00002203"/>
    <w:rsid w:val="00002978"/>
    <w:rsid w:val="000037D5"/>
    <w:rsid w:val="00004996"/>
    <w:rsid w:val="00005895"/>
    <w:rsid w:val="00005A48"/>
    <w:rsid w:val="00006543"/>
    <w:rsid w:val="00014645"/>
    <w:rsid w:val="00017929"/>
    <w:rsid w:val="000202E5"/>
    <w:rsid w:val="0002118A"/>
    <w:rsid w:val="00021488"/>
    <w:rsid w:val="00027015"/>
    <w:rsid w:val="00033A4A"/>
    <w:rsid w:val="0004371E"/>
    <w:rsid w:val="00046610"/>
    <w:rsid w:val="00046E4C"/>
    <w:rsid w:val="00050D8C"/>
    <w:rsid w:val="00051559"/>
    <w:rsid w:val="00052F8E"/>
    <w:rsid w:val="00054C4C"/>
    <w:rsid w:val="0005533A"/>
    <w:rsid w:val="00055B3B"/>
    <w:rsid w:val="00057E0E"/>
    <w:rsid w:val="000644BC"/>
    <w:rsid w:val="000661B6"/>
    <w:rsid w:val="0007255E"/>
    <w:rsid w:val="00074122"/>
    <w:rsid w:val="00082549"/>
    <w:rsid w:val="00085C53"/>
    <w:rsid w:val="00087566"/>
    <w:rsid w:val="000875FB"/>
    <w:rsid w:val="00087B13"/>
    <w:rsid w:val="00094B08"/>
    <w:rsid w:val="00094CE8"/>
    <w:rsid w:val="00097F4D"/>
    <w:rsid w:val="000A0631"/>
    <w:rsid w:val="000A111D"/>
    <w:rsid w:val="000A2910"/>
    <w:rsid w:val="000A2959"/>
    <w:rsid w:val="000A521D"/>
    <w:rsid w:val="000A52D5"/>
    <w:rsid w:val="000B145C"/>
    <w:rsid w:val="000B603C"/>
    <w:rsid w:val="000B61D1"/>
    <w:rsid w:val="000C2C09"/>
    <w:rsid w:val="000C41F8"/>
    <w:rsid w:val="000C79EA"/>
    <w:rsid w:val="000D07FC"/>
    <w:rsid w:val="000D14AA"/>
    <w:rsid w:val="000D1C03"/>
    <w:rsid w:val="000E05D5"/>
    <w:rsid w:val="000E1DB2"/>
    <w:rsid w:val="000E5919"/>
    <w:rsid w:val="000F073E"/>
    <w:rsid w:val="000F22D9"/>
    <w:rsid w:val="00102E8B"/>
    <w:rsid w:val="00106C3E"/>
    <w:rsid w:val="00110C59"/>
    <w:rsid w:val="00110D23"/>
    <w:rsid w:val="001118E8"/>
    <w:rsid w:val="00113F5F"/>
    <w:rsid w:val="00114164"/>
    <w:rsid w:val="0012228A"/>
    <w:rsid w:val="00125672"/>
    <w:rsid w:val="00131B7A"/>
    <w:rsid w:val="001325C3"/>
    <w:rsid w:val="00134BC9"/>
    <w:rsid w:val="00136D56"/>
    <w:rsid w:val="001410A0"/>
    <w:rsid w:val="0014346D"/>
    <w:rsid w:val="001475B8"/>
    <w:rsid w:val="00156216"/>
    <w:rsid w:val="001604B4"/>
    <w:rsid w:val="00161687"/>
    <w:rsid w:val="00163F32"/>
    <w:rsid w:val="001657E6"/>
    <w:rsid w:val="00167BF3"/>
    <w:rsid w:val="00167C9C"/>
    <w:rsid w:val="00176B68"/>
    <w:rsid w:val="00177D97"/>
    <w:rsid w:val="00182906"/>
    <w:rsid w:val="001906E3"/>
    <w:rsid w:val="001916DA"/>
    <w:rsid w:val="001921F3"/>
    <w:rsid w:val="00192F56"/>
    <w:rsid w:val="00194D28"/>
    <w:rsid w:val="00197B17"/>
    <w:rsid w:val="001A06B7"/>
    <w:rsid w:val="001A3C98"/>
    <w:rsid w:val="001A5B4F"/>
    <w:rsid w:val="001A76C0"/>
    <w:rsid w:val="001A7B6D"/>
    <w:rsid w:val="001B026D"/>
    <w:rsid w:val="001B43A3"/>
    <w:rsid w:val="001B4FB4"/>
    <w:rsid w:val="001B5409"/>
    <w:rsid w:val="001B6B83"/>
    <w:rsid w:val="001B6C3C"/>
    <w:rsid w:val="001C36C8"/>
    <w:rsid w:val="001D06F9"/>
    <w:rsid w:val="001D1BB5"/>
    <w:rsid w:val="001E15D8"/>
    <w:rsid w:val="001E1A4E"/>
    <w:rsid w:val="001E2109"/>
    <w:rsid w:val="001E3D6C"/>
    <w:rsid w:val="001E3DB1"/>
    <w:rsid w:val="001E414E"/>
    <w:rsid w:val="001E4C01"/>
    <w:rsid w:val="001E593F"/>
    <w:rsid w:val="001E5963"/>
    <w:rsid w:val="001F0A02"/>
    <w:rsid w:val="001F1D0C"/>
    <w:rsid w:val="001F6814"/>
    <w:rsid w:val="00201645"/>
    <w:rsid w:val="002129CA"/>
    <w:rsid w:val="0021499F"/>
    <w:rsid w:val="002160AF"/>
    <w:rsid w:val="00220EA2"/>
    <w:rsid w:val="002214A3"/>
    <w:rsid w:val="00221A9E"/>
    <w:rsid w:val="002252C2"/>
    <w:rsid w:val="0023228E"/>
    <w:rsid w:val="00234BA7"/>
    <w:rsid w:val="00235591"/>
    <w:rsid w:val="002366F5"/>
    <w:rsid w:val="00240165"/>
    <w:rsid w:val="002401E6"/>
    <w:rsid w:val="00242E12"/>
    <w:rsid w:val="00244966"/>
    <w:rsid w:val="00251B50"/>
    <w:rsid w:val="00252910"/>
    <w:rsid w:val="00257B26"/>
    <w:rsid w:val="00264389"/>
    <w:rsid w:val="00266237"/>
    <w:rsid w:val="002668BC"/>
    <w:rsid w:val="002705E3"/>
    <w:rsid w:val="00274E86"/>
    <w:rsid w:val="00277465"/>
    <w:rsid w:val="002774E2"/>
    <w:rsid w:val="00277F76"/>
    <w:rsid w:val="00280373"/>
    <w:rsid w:val="00282EF2"/>
    <w:rsid w:val="0029396F"/>
    <w:rsid w:val="00293B38"/>
    <w:rsid w:val="002A1310"/>
    <w:rsid w:val="002A2228"/>
    <w:rsid w:val="002A2618"/>
    <w:rsid w:val="002A2A25"/>
    <w:rsid w:val="002A34A0"/>
    <w:rsid w:val="002A3609"/>
    <w:rsid w:val="002A39A8"/>
    <w:rsid w:val="002B2505"/>
    <w:rsid w:val="002B2620"/>
    <w:rsid w:val="002B26EB"/>
    <w:rsid w:val="002B3536"/>
    <w:rsid w:val="002C4901"/>
    <w:rsid w:val="002D015D"/>
    <w:rsid w:val="002D0E7B"/>
    <w:rsid w:val="002D4AFB"/>
    <w:rsid w:val="002D4B35"/>
    <w:rsid w:val="002D511F"/>
    <w:rsid w:val="002E22C9"/>
    <w:rsid w:val="002E30D8"/>
    <w:rsid w:val="002E3A8E"/>
    <w:rsid w:val="002F1567"/>
    <w:rsid w:val="002F1DD6"/>
    <w:rsid w:val="002F268B"/>
    <w:rsid w:val="002F3E64"/>
    <w:rsid w:val="002F7A88"/>
    <w:rsid w:val="00300DF2"/>
    <w:rsid w:val="003043FC"/>
    <w:rsid w:val="0030618E"/>
    <w:rsid w:val="00310167"/>
    <w:rsid w:val="0031432D"/>
    <w:rsid w:val="00317A2F"/>
    <w:rsid w:val="003208C6"/>
    <w:rsid w:val="00322967"/>
    <w:rsid w:val="00323FEE"/>
    <w:rsid w:val="0032562A"/>
    <w:rsid w:val="00336276"/>
    <w:rsid w:val="0034119B"/>
    <w:rsid w:val="00342C99"/>
    <w:rsid w:val="00345A38"/>
    <w:rsid w:val="00347A6F"/>
    <w:rsid w:val="003504AC"/>
    <w:rsid w:val="0035073F"/>
    <w:rsid w:val="003520E4"/>
    <w:rsid w:val="00352F0B"/>
    <w:rsid w:val="00353F65"/>
    <w:rsid w:val="003555AF"/>
    <w:rsid w:val="00362255"/>
    <w:rsid w:val="00362289"/>
    <w:rsid w:val="003632E3"/>
    <w:rsid w:val="00371E32"/>
    <w:rsid w:val="003727D5"/>
    <w:rsid w:val="0038051F"/>
    <w:rsid w:val="00392890"/>
    <w:rsid w:val="003937F4"/>
    <w:rsid w:val="003A013A"/>
    <w:rsid w:val="003A4A2D"/>
    <w:rsid w:val="003A67E2"/>
    <w:rsid w:val="003A770B"/>
    <w:rsid w:val="003B3853"/>
    <w:rsid w:val="003B4ACF"/>
    <w:rsid w:val="003B4DBD"/>
    <w:rsid w:val="003B752F"/>
    <w:rsid w:val="003C0714"/>
    <w:rsid w:val="003C1C0B"/>
    <w:rsid w:val="003C1F8B"/>
    <w:rsid w:val="003C20E8"/>
    <w:rsid w:val="003C41ED"/>
    <w:rsid w:val="003C77E6"/>
    <w:rsid w:val="003D0A1B"/>
    <w:rsid w:val="003D0A31"/>
    <w:rsid w:val="003D587E"/>
    <w:rsid w:val="003E3509"/>
    <w:rsid w:val="003E3ABC"/>
    <w:rsid w:val="003E53AA"/>
    <w:rsid w:val="003E79E5"/>
    <w:rsid w:val="003F0BCF"/>
    <w:rsid w:val="003F4CF1"/>
    <w:rsid w:val="00401F70"/>
    <w:rsid w:val="00404DE6"/>
    <w:rsid w:val="00405C94"/>
    <w:rsid w:val="004065CF"/>
    <w:rsid w:val="004071EB"/>
    <w:rsid w:val="004101DE"/>
    <w:rsid w:val="004174CE"/>
    <w:rsid w:val="00421FE9"/>
    <w:rsid w:val="004230E3"/>
    <w:rsid w:val="0043592F"/>
    <w:rsid w:val="00444697"/>
    <w:rsid w:val="004456BF"/>
    <w:rsid w:val="00452D79"/>
    <w:rsid w:val="00454869"/>
    <w:rsid w:val="00464AD7"/>
    <w:rsid w:val="00464DF1"/>
    <w:rsid w:val="0046535C"/>
    <w:rsid w:val="0047069D"/>
    <w:rsid w:val="00472002"/>
    <w:rsid w:val="00472878"/>
    <w:rsid w:val="00472A77"/>
    <w:rsid w:val="00474C43"/>
    <w:rsid w:val="00475342"/>
    <w:rsid w:val="00481566"/>
    <w:rsid w:val="00483540"/>
    <w:rsid w:val="00483C19"/>
    <w:rsid w:val="00483D8C"/>
    <w:rsid w:val="00485A8C"/>
    <w:rsid w:val="00490536"/>
    <w:rsid w:val="00493E53"/>
    <w:rsid w:val="00495595"/>
    <w:rsid w:val="00497172"/>
    <w:rsid w:val="004A556E"/>
    <w:rsid w:val="004A6059"/>
    <w:rsid w:val="004A6CB2"/>
    <w:rsid w:val="004A795C"/>
    <w:rsid w:val="004B1BA0"/>
    <w:rsid w:val="004B2589"/>
    <w:rsid w:val="004B3F46"/>
    <w:rsid w:val="004C2674"/>
    <w:rsid w:val="004C36E4"/>
    <w:rsid w:val="004C631C"/>
    <w:rsid w:val="004C717E"/>
    <w:rsid w:val="004D06A1"/>
    <w:rsid w:val="004D574C"/>
    <w:rsid w:val="004E4B20"/>
    <w:rsid w:val="004F0541"/>
    <w:rsid w:val="004F06EB"/>
    <w:rsid w:val="004F6D82"/>
    <w:rsid w:val="005052BB"/>
    <w:rsid w:val="00505E90"/>
    <w:rsid w:val="005069F2"/>
    <w:rsid w:val="0051014F"/>
    <w:rsid w:val="00510F48"/>
    <w:rsid w:val="00511FF0"/>
    <w:rsid w:val="00513143"/>
    <w:rsid w:val="005155A3"/>
    <w:rsid w:val="0051740F"/>
    <w:rsid w:val="00524328"/>
    <w:rsid w:val="00524899"/>
    <w:rsid w:val="00526404"/>
    <w:rsid w:val="005278CF"/>
    <w:rsid w:val="00527D96"/>
    <w:rsid w:val="00530601"/>
    <w:rsid w:val="005309C2"/>
    <w:rsid w:val="00530A66"/>
    <w:rsid w:val="00536B6A"/>
    <w:rsid w:val="005417B5"/>
    <w:rsid w:val="005461F8"/>
    <w:rsid w:val="00546791"/>
    <w:rsid w:val="00552175"/>
    <w:rsid w:val="00555832"/>
    <w:rsid w:val="0055586B"/>
    <w:rsid w:val="005603E7"/>
    <w:rsid w:val="005616B0"/>
    <w:rsid w:val="005639FE"/>
    <w:rsid w:val="0056595A"/>
    <w:rsid w:val="00570294"/>
    <w:rsid w:val="005737FA"/>
    <w:rsid w:val="0057512B"/>
    <w:rsid w:val="0058282A"/>
    <w:rsid w:val="0058342D"/>
    <w:rsid w:val="005843B3"/>
    <w:rsid w:val="005862EC"/>
    <w:rsid w:val="005A0654"/>
    <w:rsid w:val="005A2434"/>
    <w:rsid w:val="005B1FD7"/>
    <w:rsid w:val="005B3B7C"/>
    <w:rsid w:val="005B4677"/>
    <w:rsid w:val="005B51B1"/>
    <w:rsid w:val="005C05F2"/>
    <w:rsid w:val="005C2B3A"/>
    <w:rsid w:val="005C4B46"/>
    <w:rsid w:val="005C53C7"/>
    <w:rsid w:val="005C747F"/>
    <w:rsid w:val="005D1606"/>
    <w:rsid w:val="005D3AE1"/>
    <w:rsid w:val="005D537D"/>
    <w:rsid w:val="005D57EA"/>
    <w:rsid w:val="005E2DE2"/>
    <w:rsid w:val="005E4796"/>
    <w:rsid w:val="005E5078"/>
    <w:rsid w:val="005E5725"/>
    <w:rsid w:val="005E5975"/>
    <w:rsid w:val="005F0064"/>
    <w:rsid w:val="005F2D4E"/>
    <w:rsid w:val="005F3D37"/>
    <w:rsid w:val="005F4EE3"/>
    <w:rsid w:val="005F5C62"/>
    <w:rsid w:val="0060075E"/>
    <w:rsid w:val="00600EA8"/>
    <w:rsid w:val="00607C8F"/>
    <w:rsid w:val="00607D3F"/>
    <w:rsid w:val="0061492B"/>
    <w:rsid w:val="00617495"/>
    <w:rsid w:val="00631B02"/>
    <w:rsid w:val="0063385E"/>
    <w:rsid w:val="00636A64"/>
    <w:rsid w:val="00645067"/>
    <w:rsid w:val="006459E4"/>
    <w:rsid w:val="00646316"/>
    <w:rsid w:val="00650B91"/>
    <w:rsid w:val="0065425A"/>
    <w:rsid w:val="00654C39"/>
    <w:rsid w:val="00662017"/>
    <w:rsid w:val="00662794"/>
    <w:rsid w:val="0067002A"/>
    <w:rsid w:val="00677F78"/>
    <w:rsid w:val="0068002D"/>
    <w:rsid w:val="0068060D"/>
    <w:rsid w:val="0068628B"/>
    <w:rsid w:val="006901E9"/>
    <w:rsid w:val="00696288"/>
    <w:rsid w:val="00697085"/>
    <w:rsid w:val="006A0FC6"/>
    <w:rsid w:val="006A13C5"/>
    <w:rsid w:val="006A1A94"/>
    <w:rsid w:val="006A7C2E"/>
    <w:rsid w:val="006B0D7D"/>
    <w:rsid w:val="006B29C5"/>
    <w:rsid w:val="006B413E"/>
    <w:rsid w:val="006B71D9"/>
    <w:rsid w:val="006B75A6"/>
    <w:rsid w:val="006C3D2F"/>
    <w:rsid w:val="006D1055"/>
    <w:rsid w:val="006D5DE2"/>
    <w:rsid w:val="006E1BE1"/>
    <w:rsid w:val="006E2003"/>
    <w:rsid w:val="006F2334"/>
    <w:rsid w:val="006F63E9"/>
    <w:rsid w:val="006F79C0"/>
    <w:rsid w:val="00702AB6"/>
    <w:rsid w:val="007047B2"/>
    <w:rsid w:val="00706C36"/>
    <w:rsid w:val="00706DC1"/>
    <w:rsid w:val="00707A7A"/>
    <w:rsid w:val="00710013"/>
    <w:rsid w:val="00711768"/>
    <w:rsid w:val="00712B69"/>
    <w:rsid w:val="007152F4"/>
    <w:rsid w:val="00724DB5"/>
    <w:rsid w:val="00726A11"/>
    <w:rsid w:val="00726AE2"/>
    <w:rsid w:val="00743095"/>
    <w:rsid w:val="00743BDD"/>
    <w:rsid w:val="0074518F"/>
    <w:rsid w:val="007453FE"/>
    <w:rsid w:val="007469B1"/>
    <w:rsid w:val="00753D4A"/>
    <w:rsid w:val="0075597F"/>
    <w:rsid w:val="00756B32"/>
    <w:rsid w:val="00757907"/>
    <w:rsid w:val="00757A71"/>
    <w:rsid w:val="00760644"/>
    <w:rsid w:val="00763AA9"/>
    <w:rsid w:val="00764ABF"/>
    <w:rsid w:val="007658D7"/>
    <w:rsid w:val="0076618E"/>
    <w:rsid w:val="007802B1"/>
    <w:rsid w:val="00782B6A"/>
    <w:rsid w:val="00785BE9"/>
    <w:rsid w:val="007913D2"/>
    <w:rsid w:val="00793198"/>
    <w:rsid w:val="0079398E"/>
    <w:rsid w:val="00793D53"/>
    <w:rsid w:val="00794CA5"/>
    <w:rsid w:val="007A1E13"/>
    <w:rsid w:val="007A762B"/>
    <w:rsid w:val="007B5BFD"/>
    <w:rsid w:val="007B718D"/>
    <w:rsid w:val="007C1456"/>
    <w:rsid w:val="007C3193"/>
    <w:rsid w:val="007C3B78"/>
    <w:rsid w:val="007C436F"/>
    <w:rsid w:val="007C628E"/>
    <w:rsid w:val="007D013A"/>
    <w:rsid w:val="007D0FD3"/>
    <w:rsid w:val="007D24BE"/>
    <w:rsid w:val="007D408E"/>
    <w:rsid w:val="007D4D9C"/>
    <w:rsid w:val="007D7772"/>
    <w:rsid w:val="007E0217"/>
    <w:rsid w:val="007E2B6B"/>
    <w:rsid w:val="007E4B7C"/>
    <w:rsid w:val="007E4DE4"/>
    <w:rsid w:val="007F64ED"/>
    <w:rsid w:val="00801641"/>
    <w:rsid w:val="00802302"/>
    <w:rsid w:val="00802575"/>
    <w:rsid w:val="00803E27"/>
    <w:rsid w:val="00807B0D"/>
    <w:rsid w:val="008133F6"/>
    <w:rsid w:val="008216CC"/>
    <w:rsid w:val="008222AB"/>
    <w:rsid w:val="00823FAA"/>
    <w:rsid w:val="00826B32"/>
    <w:rsid w:val="00827452"/>
    <w:rsid w:val="00827807"/>
    <w:rsid w:val="00830316"/>
    <w:rsid w:val="0083122D"/>
    <w:rsid w:val="008319D3"/>
    <w:rsid w:val="008330B7"/>
    <w:rsid w:val="00833A35"/>
    <w:rsid w:val="00833FB0"/>
    <w:rsid w:val="008467F2"/>
    <w:rsid w:val="0084792A"/>
    <w:rsid w:val="008503D4"/>
    <w:rsid w:val="00851930"/>
    <w:rsid w:val="00852689"/>
    <w:rsid w:val="00852AB2"/>
    <w:rsid w:val="00855E8B"/>
    <w:rsid w:val="00857E23"/>
    <w:rsid w:val="00862EAA"/>
    <w:rsid w:val="008638A8"/>
    <w:rsid w:val="00863D29"/>
    <w:rsid w:val="00865F3B"/>
    <w:rsid w:val="0086696B"/>
    <w:rsid w:val="00881951"/>
    <w:rsid w:val="00882871"/>
    <w:rsid w:val="0088332C"/>
    <w:rsid w:val="00885998"/>
    <w:rsid w:val="00886474"/>
    <w:rsid w:val="00892071"/>
    <w:rsid w:val="00895264"/>
    <w:rsid w:val="008A182C"/>
    <w:rsid w:val="008A198F"/>
    <w:rsid w:val="008A26F4"/>
    <w:rsid w:val="008A4170"/>
    <w:rsid w:val="008A446C"/>
    <w:rsid w:val="008A7799"/>
    <w:rsid w:val="008B0FCA"/>
    <w:rsid w:val="008B17B4"/>
    <w:rsid w:val="008B46A3"/>
    <w:rsid w:val="008B4A61"/>
    <w:rsid w:val="008C1499"/>
    <w:rsid w:val="008C1BB3"/>
    <w:rsid w:val="008C1E76"/>
    <w:rsid w:val="008C4415"/>
    <w:rsid w:val="008C50AE"/>
    <w:rsid w:val="008C7F51"/>
    <w:rsid w:val="008D3FE5"/>
    <w:rsid w:val="008E15A6"/>
    <w:rsid w:val="008E3551"/>
    <w:rsid w:val="008E4196"/>
    <w:rsid w:val="008E5F99"/>
    <w:rsid w:val="008E6461"/>
    <w:rsid w:val="008F1186"/>
    <w:rsid w:val="008F22D4"/>
    <w:rsid w:val="009055AE"/>
    <w:rsid w:val="00907162"/>
    <w:rsid w:val="009078CF"/>
    <w:rsid w:val="009130CC"/>
    <w:rsid w:val="009146D1"/>
    <w:rsid w:val="00915441"/>
    <w:rsid w:val="00916BEC"/>
    <w:rsid w:val="00917DB4"/>
    <w:rsid w:val="00920F87"/>
    <w:rsid w:val="00921763"/>
    <w:rsid w:val="009325D4"/>
    <w:rsid w:val="009344EA"/>
    <w:rsid w:val="009358DC"/>
    <w:rsid w:val="00935CC9"/>
    <w:rsid w:val="00936F32"/>
    <w:rsid w:val="00937C69"/>
    <w:rsid w:val="00943672"/>
    <w:rsid w:val="00945B6D"/>
    <w:rsid w:val="00947F38"/>
    <w:rsid w:val="00954EBC"/>
    <w:rsid w:val="00966CAD"/>
    <w:rsid w:val="00973EF3"/>
    <w:rsid w:val="00975A16"/>
    <w:rsid w:val="00977C03"/>
    <w:rsid w:val="0098019E"/>
    <w:rsid w:val="0098131E"/>
    <w:rsid w:val="00984411"/>
    <w:rsid w:val="00984B98"/>
    <w:rsid w:val="00986EB2"/>
    <w:rsid w:val="00992424"/>
    <w:rsid w:val="00993C9A"/>
    <w:rsid w:val="009947A9"/>
    <w:rsid w:val="0099490C"/>
    <w:rsid w:val="00995CBF"/>
    <w:rsid w:val="00995CE6"/>
    <w:rsid w:val="009A2EA5"/>
    <w:rsid w:val="009A674E"/>
    <w:rsid w:val="009A7A0D"/>
    <w:rsid w:val="009B495A"/>
    <w:rsid w:val="009B50F4"/>
    <w:rsid w:val="009C0F53"/>
    <w:rsid w:val="009C2FB6"/>
    <w:rsid w:val="009C4C5A"/>
    <w:rsid w:val="009C7AE5"/>
    <w:rsid w:val="009C7B35"/>
    <w:rsid w:val="009D0210"/>
    <w:rsid w:val="009D072D"/>
    <w:rsid w:val="009E0959"/>
    <w:rsid w:val="009E0BCF"/>
    <w:rsid w:val="009E2D64"/>
    <w:rsid w:val="009E3A03"/>
    <w:rsid w:val="009F5122"/>
    <w:rsid w:val="009F5C01"/>
    <w:rsid w:val="009F5F9F"/>
    <w:rsid w:val="009F60DA"/>
    <w:rsid w:val="00A01495"/>
    <w:rsid w:val="00A01862"/>
    <w:rsid w:val="00A03221"/>
    <w:rsid w:val="00A03A8C"/>
    <w:rsid w:val="00A06A9E"/>
    <w:rsid w:val="00A078F4"/>
    <w:rsid w:val="00A1112B"/>
    <w:rsid w:val="00A11B7D"/>
    <w:rsid w:val="00A11C16"/>
    <w:rsid w:val="00A1449F"/>
    <w:rsid w:val="00A15388"/>
    <w:rsid w:val="00A21006"/>
    <w:rsid w:val="00A26029"/>
    <w:rsid w:val="00A272BF"/>
    <w:rsid w:val="00A31195"/>
    <w:rsid w:val="00A35CCB"/>
    <w:rsid w:val="00A40FD6"/>
    <w:rsid w:val="00A41371"/>
    <w:rsid w:val="00A4137B"/>
    <w:rsid w:val="00A42021"/>
    <w:rsid w:val="00A43D31"/>
    <w:rsid w:val="00A463AA"/>
    <w:rsid w:val="00A5523D"/>
    <w:rsid w:val="00A55EBC"/>
    <w:rsid w:val="00A56B22"/>
    <w:rsid w:val="00A600F8"/>
    <w:rsid w:val="00A612EB"/>
    <w:rsid w:val="00A66C47"/>
    <w:rsid w:val="00A67A61"/>
    <w:rsid w:val="00A80192"/>
    <w:rsid w:val="00A80FA0"/>
    <w:rsid w:val="00A8207C"/>
    <w:rsid w:val="00A825FB"/>
    <w:rsid w:val="00A844A9"/>
    <w:rsid w:val="00A85855"/>
    <w:rsid w:val="00A91140"/>
    <w:rsid w:val="00A95517"/>
    <w:rsid w:val="00A95A7B"/>
    <w:rsid w:val="00A970EA"/>
    <w:rsid w:val="00AA1BC8"/>
    <w:rsid w:val="00AA21FE"/>
    <w:rsid w:val="00AA7377"/>
    <w:rsid w:val="00AC650B"/>
    <w:rsid w:val="00AC7A3D"/>
    <w:rsid w:val="00AD10AE"/>
    <w:rsid w:val="00AD278F"/>
    <w:rsid w:val="00AE4554"/>
    <w:rsid w:val="00AE5CBE"/>
    <w:rsid w:val="00AE6157"/>
    <w:rsid w:val="00AE758C"/>
    <w:rsid w:val="00AE7FC9"/>
    <w:rsid w:val="00AF24DA"/>
    <w:rsid w:val="00AF43FC"/>
    <w:rsid w:val="00AF6E83"/>
    <w:rsid w:val="00AF6EBF"/>
    <w:rsid w:val="00B00F99"/>
    <w:rsid w:val="00B045F9"/>
    <w:rsid w:val="00B0716B"/>
    <w:rsid w:val="00B1249C"/>
    <w:rsid w:val="00B125AD"/>
    <w:rsid w:val="00B13B88"/>
    <w:rsid w:val="00B16D8F"/>
    <w:rsid w:val="00B21117"/>
    <w:rsid w:val="00B329C8"/>
    <w:rsid w:val="00B358AE"/>
    <w:rsid w:val="00B40DC6"/>
    <w:rsid w:val="00B41E3F"/>
    <w:rsid w:val="00B44146"/>
    <w:rsid w:val="00B45083"/>
    <w:rsid w:val="00B46C8B"/>
    <w:rsid w:val="00B4791E"/>
    <w:rsid w:val="00B53A3F"/>
    <w:rsid w:val="00B56E14"/>
    <w:rsid w:val="00B57237"/>
    <w:rsid w:val="00B574B6"/>
    <w:rsid w:val="00B61DD9"/>
    <w:rsid w:val="00B62D10"/>
    <w:rsid w:val="00B673AD"/>
    <w:rsid w:val="00B676F7"/>
    <w:rsid w:val="00B7164C"/>
    <w:rsid w:val="00B817DE"/>
    <w:rsid w:val="00B83712"/>
    <w:rsid w:val="00B85E57"/>
    <w:rsid w:val="00B922D3"/>
    <w:rsid w:val="00B9492D"/>
    <w:rsid w:val="00B97773"/>
    <w:rsid w:val="00BA63B4"/>
    <w:rsid w:val="00BA7943"/>
    <w:rsid w:val="00BB01E8"/>
    <w:rsid w:val="00BB38C2"/>
    <w:rsid w:val="00BB4343"/>
    <w:rsid w:val="00BB43C0"/>
    <w:rsid w:val="00BB705E"/>
    <w:rsid w:val="00BC007C"/>
    <w:rsid w:val="00BC0EA0"/>
    <w:rsid w:val="00BC35B8"/>
    <w:rsid w:val="00BC3934"/>
    <w:rsid w:val="00BC4A15"/>
    <w:rsid w:val="00BC507C"/>
    <w:rsid w:val="00BC5607"/>
    <w:rsid w:val="00BD2924"/>
    <w:rsid w:val="00BD2F05"/>
    <w:rsid w:val="00BD3BF7"/>
    <w:rsid w:val="00BD6297"/>
    <w:rsid w:val="00BF0D80"/>
    <w:rsid w:val="00BF2604"/>
    <w:rsid w:val="00BF4BF6"/>
    <w:rsid w:val="00BF6D55"/>
    <w:rsid w:val="00BF76F3"/>
    <w:rsid w:val="00C027B7"/>
    <w:rsid w:val="00C02CF8"/>
    <w:rsid w:val="00C13D39"/>
    <w:rsid w:val="00C22BF1"/>
    <w:rsid w:val="00C23493"/>
    <w:rsid w:val="00C257B7"/>
    <w:rsid w:val="00C328B0"/>
    <w:rsid w:val="00C3692B"/>
    <w:rsid w:val="00C40483"/>
    <w:rsid w:val="00C53BCD"/>
    <w:rsid w:val="00C601DB"/>
    <w:rsid w:val="00C65B72"/>
    <w:rsid w:val="00C732DB"/>
    <w:rsid w:val="00C75F3F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B09EF"/>
    <w:rsid w:val="00CB3FFE"/>
    <w:rsid w:val="00CC0044"/>
    <w:rsid w:val="00CC7B9C"/>
    <w:rsid w:val="00CD098F"/>
    <w:rsid w:val="00CD4E05"/>
    <w:rsid w:val="00CD6661"/>
    <w:rsid w:val="00CD7CC4"/>
    <w:rsid w:val="00CE00F2"/>
    <w:rsid w:val="00CE1048"/>
    <w:rsid w:val="00CE1807"/>
    <w:rsid w:val="00CE2624"/>
    <w:rsid w:val="00CE33F2"/>
    <w:rsid w:val="00CE5E3B"/>
    <w:rsid w:val="00CF0516"/>
    <w:rsid w:val="00CF0668"/>
    <w:rsid w:val="00CF4D78"/>
    <w:rsid w:val="00D01C1C"/>
    <w:rsid w:val="00D03D8C"/>
    <w:rsid w:val="00D07207"/>
    <w:rsid w:val="00D11C86"/>
    <w:rsid w:val="00D12EFD"/>
    <w:rsid w:val="00D17C6E"/>
    <w:rsid w:val="00D2237E"/>
    <w:rsid w:val="00D27E68"/>
    <w:rsid w:val="00D27EB3"/>
    <w:rsid w:val="00D27FAC"/>
    <w:rsid w:val="00D36CE2"/>
    <w:rsid w:val="00D454E9"/>
    <w:rsid w:val="00D51603"/>
    <w:rsid w:val="00D5190B"/>
    <w:rsid w:val="00D5434C"/>
    <w:rsid w:val="00D55F8A"/>
    <w:rsid w:val="00D56525"/>
    <w:rsid w:val="00D607B6"/>
    <w:rsid w:val="00D665B6"/>
    <w:rsid w:val="00D702D6"/>
    <w:rsid w:val="00D73190"/>
    <w:rsid w:val="00D76449"/>
    <w:rsid w:val="00D8328C"/>
    <w:rsid w:val="00D866C8"/>
    <w:rsid w:val="00D868FE"/>
    <w:rsid w:val="00D8781C"/>
    <w:rsid w:val="00D91624"/>
    <w:rsid w:val="00D94BB3"/>
    <w:rsid w:val="00D95C97"/>
    <w:rsid w:val="00D97099"/>
    <w:rsid w:val="00DA5310"/>
    <w:rsid w:val="00DA6083"/>
    <w:rsid w:val="00DB0C9E"/>
    <w:rsid w:val="00DB0EC4"/>
    <w:rsid w:val="00DB38EF"/>
    <w:rsid w:val="00DB5986"/>
    <w:rsid w:val="00DB609A"/>
    <w:rsid w:val="00DB63B6"/>
    <w:rsid w:val="00DC46F4"/>
    <w:rsid w:val="00DC5668"/>
    <w:rsid w:val="00DD0FB4"/>
    <w:rsid w:val="00DD3BFE"/>
    <w:rsid w:val="00DD5CB8"/>
    <w:rsid w:val="00DD7A1D"/>
    <w:rsid w:val="00DE32F9"/>
    <w:rsid w:val="00DE61FF"/>
    <w:rsid w:val="00DF0EB9"/>
    <w:rsid w:val="00DF1577"/>
    <w:rsid w:val="00DF15BC"/>
    <w:rsid w:val="00DF199F"/>
    <w:rsid w:val="00DF1F55"/>
    <w:rsid w:val="00DF1F9F"/>
    <w:rsid w:val="00DF2ECA"/>
    <w:rsid w:val="00DF3599"/>
    <w:rsid w:val="00E0268B"/>
    <w:rsid w:val="00E028AC"/>
    <w:rsid w:val="00E0299D"/>
    <w:rsid w:val="00E10399"/>
    <w:rsid w:val="00E10459"/>
    <w:rsid w:val="00E11FB4"/>
    <w:rsid w:val="00E131A0"/>
    <w:rsid w:val="00E1658D"/>
    <w:rsid w:val="00E20EA6"/>
    <w:rsid w:val="00E25E10"/>
    <w:rsid w:val="00E27A06"/>
    <w:rsid w:val="00E32836"/>
    <w:rsid w:val="00E37555"/>
    <w:rsid w:val="00E41AE7"/>
    <w:rsid w:val="00E42FD8"/>
    <w:rsid w:val="00E44D8A"/>
    <w:rsid w:val="00E45F2F"/>
    <w:rsid w:val="00E473B1"/>
    <w:rsid w:val="00E500D6"/>
    <w:rsid w:val="00E51DB3"/>
    <w:rsid w:val="00E55878"/>
    <w:rsid w:val="00E55F49"/>
    <w:rsid w:val="00E56F96"/>
    <w:rsid w:val="00E60133"/>
    <w:rsid w:val="00E60BCC"/>
    <w:rsid w:val="00E61101"/>
    <w:rsid w:val="00E665F0"/>
    <w:rsid w:val="00E6693A"/>
    <w:rsid w:val="00E67C18"/>
    <w:rsid w:val="00E7160A"/>
    <w:rsid w:val="00E77C87"/>
    <w:rsid w:val="00E82121"/>
    <w:rsid w:val="00E82AC0"/>
    <w:rsid w:val="00E8355E"/>
    <w:rsid w:val="00E83EC1"/>
    <w:rsid w:val="00E91B0E"/>
    <w:rsid w:val="00EA04C3"/>
    <w:rsid w:val="00EB24E6"/>
    <w:rsid w:val="00EB256F"/>
    <w:rsid w:val="00EB7FF7"/>
    <w:rsid w:val="00EC1C72"/>
    <w:rsid w:val="00ED1094"/>
    <w:rsid w:val="00ED3E37"/>
    <w:rsid w:val="00ED50FA"/>
    <w:rsid w:val="00ED7212"/>
    <w:rsid w:val="00EE00FB"/>
    <w:rsid w:val="00EE2652"/>
    <w:rsid w:val="00EE4127"/>
    <w:rsid w:val="00EE4FA4"/>
    <w:rsid w:val="00EF2668"/>
    <w:rsid w:val="00EF691F"/>
    <w:rsid w:val="00F0321F"/>
    <w:rsid w:val="00F15AC4"/>
    <w:rsid w:val="00F2004B"/>
    <w:rsid w:val="00F239C2"/>
    <w:rsid w:val="00F32084"/>
    <w:rsid w:val="00F35C04"/>
    <w:rsid w:val="00F40060"/>
    <w:rsid w:val="00F401C6"/>
    <w:rsid w:val="00F424A9"/>
    <w:rsid w:val="00F42A2C"/>
    <w:rsid w:val="00F46F1B"/>
    <w:rsid w:val="00F515A8"/>
    <w:rsid w:val="00F5352A"/>
    <w:rsid w:val="00F62FC6"/>
    <w:rsid w:val="00F66447"/>
    <w:rsid w:val="00F70D88"/>
    <w:rsid w:val="00F75EFF"/>
    <w:rsid w:val="00F829B4"/>
    <w:rsid w:val="00F82A2F"/>
    <w:rsid w:val="00F85AD0"/>
    <w:rsid w:val="00F9060E"/>
    <w:rsid w:val="00F92F3B"/>
    <w:rsid w:val="00F97CE6"/>
    <w:rsid w:val="00F97F64"/>
    <w:rsid w:val="00FA6188"/>
    <w:rsid w:val="00FB0C8D"/>
    <w:rsid w:val="00FB3DD5"/>
    <w:rsid w:val="00FB4368"/>
    <w:rsid w:val="00FB6106"/>
    <w:rsid w:val="00FB7853"/>
    <w:rsid w:val="00FC19B6"/>
    <w:rsid w:val="00FC1A8D"/>
    <w:rsid w:val="00FC3518"/>
    <w:rsid w:val="00FC4D37"/>
    <w:rsid w:val="00FC56D1"/>
    <w:rsid w:val="00FC6041"/>
    <w:rsid w:val="00FD0649"/>
    <w:rsid w:val="00FD10B4"/>
    <w:rsid w:val="00FD2BA4"/>
    <w:rsid w:val="00FD320C"/>
    <w:rsid w:val="00FD46CB"/>
    <w:rsid w:val="00FD6322"/>
    <w:rsid w:val="00FD6731"/>
    <w:rsid w:val="00FE3B5E"/>
    <w:rsid w:val="00FE43D5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5461F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461F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461F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1F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0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89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3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5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55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74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2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63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0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04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7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90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9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2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3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56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4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96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1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32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5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8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7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0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83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0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9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9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0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2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6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05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7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5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56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0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0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4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9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16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7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7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4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4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8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3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9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7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0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2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3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25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4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0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0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5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08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8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86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60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56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8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9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7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6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5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1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1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9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65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08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459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780">
                              <w:marLeft w:val="0"/>
                              <w:marRight w:val="0"/>
                              <w:marTop w:val="18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84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1470">
                              <w:marLeft w:val="0"/>
                              <w:marRight w:val="0"/>
                              <w:marTop w:val="195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bpcosaka.or.jp/event/2025/bpcenvironment_company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pcosaka.or.jp/bpc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2025-08-18T02:49:00Z</dcterms:created>
  <dcterms:modified xsi:type="dcterms:W3CDTF">2025-08-18T02:52:00Z</dcterms:modified>
</cp:coreProperties>
</file>