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264A" w14:textId="45A25994" w:rsidR="00D044D8" w:rsidRDefault="00D044D8">
      <w:pPr>
        <w:spacing w:after="0"/>
        <w:jc w:val="right"/>
        <w:rPr>
          <w:rFonts w:cstheme="minorHAnsi"/>
          <w:i/>
          <w:iCs/>
          <w:sz w:val="24"/>
          <w:szCs w:val="24"/>
          <w:lang w:eastAsia="ja-JP"/>
        </w:rPr>
      </w:pPr>
    </w:p>
    <w:p w14:paraId="062C94E8" w14:textId="77777777" w:rsidR="00D044D8" w:rsidRDefault="00D044D8" w:rsidP="009108AF">
      <w:pPr>
        <w:spacing w:after="0"/>
        <w:rPr>
          <w:rStyle w:val="rynqvb"/>
          <w:rFonts w:cstheme="minorHAnsi"/>
          <w:sz w:val="24"/>
          <w:szCs w:val="24"/>
          <w:lang w:val="en-US"/>
        </w:rPr>
      </w:pPr>
    </w:p>
    <w:p w14:paraId="55243B53" w14:textId="77777777" w:rsidR="00F666EE" w:rsidRDefault="00F666EE" w:rsidP="0091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6E5467A9" w14:textId="77777777" w:rsidR="00F666EE" w:rsidRDefault="00F666EE" w:rsidP="0091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557A1D96" w14:textId="6F637249" w:rsidR="009108AF" w:rsidRDefault="00DB3046" w:rsidP="0091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Lettre d'intention d</w:t>
      </w:r>
      <w:r w:rsidR="00B155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amitié et de coopération</w:t>
      </w:r>
    </w:p>
    <w:p w14:paraId="382AB28F" w14:textId="48CDED11" w:rsidR="00D044D8" w:rsidRDefault="00DB3046" w:rsidP="0091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 la Ville d'Osaka et l</w:t>
      </w:r>
      <w:r w:rsidR="00B155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Ambassade de France au Japon</w:t>
      </w:r>
    </w:p>
    <w:p w14:paraId="79A5A939" w14:textId="0F8F075B" w:rsidR="00D044D8" w:rsidRDefault="00D044D8" w:rsidP="006647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25A75219" w14:textId="77777777" w:rsidR="00F60633" w:rsidRDefault="00F60633" w:rsidP="0066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59FAD9" w14:textId="27B69ABD" w:rsidR="00D044D8" w:rsidRDefault="00DB3046" w:rsidP="0066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Saisissant l’opportunité offerte par l'Exposition universelle Osaka-Kansai 2025, la Ville d’Osaka et l'Ambassade de France au Japon </w:t>
      </w:r>
      <w:r w:rsidR="007D1E32">
        <w:rPr>
          <w:rFonts w:ascii="Times New Roman" w:eastAsia="Times New Roman" w:hAnsi="Times New Roman" w:cs="Times New Roman"/>
          <w:sz w:val="24"/>
          <w:szCs w:val="24"/>
          <w:lang w:eastAsia="fr-FR"/>
        </w:rPr>
        <w:t>ont l’intention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nouer un partenariat solide, fondé sur une collaboration étroite visant à développer et approfondir les échanges économiques, culturels et internationaux. </w:t>
      </w:r>
    </w:p>
    <w:p w14:paraId="0DF93C83" w14:textId="77777777" w:rsidR="00D044D8" w:rsidRDefault="00D044D8" w:rsidP="0066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D9333B9" w14:textId="235B09AC" w:rsidR="00D044D8" w:rsidRDefault="00DB3046" w:rsidP="0066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esprit d'amitié et de coopération, les deux signataires </w:t>
      </w:r>
      <w:r w:rsidR="007D1E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s’efforceront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collaborer de la manière suivante :</w:t>
      </w:r>
    </w:p>
    <w:p w14:paraId="03341AA6" w14:textId="77777777" w:rsidR="00D044D8" w:rsidRDefault="00D044D8" w:rsidP="0066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EF0F00" w14:textId="768ECA1F" w:rsidR="00D044D8" w:rsidRPr="003B7AD8" w:rsidRDefault="003B7AD8" w:rsidP="0066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>L’Ambassade de France au Japon soutien</w:t>
      </w:r>
      <w:r w:rsidR="007D1E32">
        <w:rPr>
          <w:rFonts w:ascii="Times New Roman" w:eastAsia="Times New Roman" w:hAnsi="Times New Roman" w:cs="Times New Roman"/>
          <w:sz w:val="24"/>
          <w:szCs w:val="24"/>
          <w:lang w:eastAsia="fr-FR"/>
        </w:rPr>
        <w:t>dra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activités économiques, notamment les entreprises françaises souhaitant développer et renforcer </w:t>
      </w:r>
      <w:r w:rsidR="00DB3046" w:rsidRPr="00C5156F">
        <w:rPr>
          <w:rFonts w:ascii="Times New Roman" w:eastAsia="Times New Roman" w:hAnsi="Times New Roman" w:cs="Times New Roman"/>
          <w:sz w:val="24"/>
          <w:szCs w:val="24"/>
          <w:lang w:eastAsia="fr-FR"/>
        </w:rPr>
        <w:t>leur</w:t>
      </w:r>
      <w:r w:rsidR="00C5156F" w:rsidRPr="00C51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présence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>, ainsi que la diffusion de la culture et de la langue françaises</w:t>
      </w:r>
      <w:r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3046" w:rsidRPr="00C5156F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la ville</w:t>
      </w:r>
      <w:r w:rsidRPr="00C515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d’Osaka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2BB7672D" w14:textId="77777777" w:rsidR="003B7AD8" w:rsidRDefault="003B7AD8" w:rsidP="0066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D1B674" w14:textId="21C5B352" w:rsidR="00D044D8" w:rsidRPr="003B7AD8" w:rsidRDefault="003B7AD8" w:rsidP="0066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>La ville d’Osaka coopère</w:t>
      </w:r>
      <w:r w:rsidR="007D1E32">
        <w:rPr>
          <w:rFonts w:ascii="Times New Roman" w:eastAsia="Times New Roman" w:hAnsi="Times New Roman" w:cs="Times New Roman"/>
          <w:sz w:val="24"/>
          <w:szCs w:val="24"/>
          <w:lang w:eastAsia="fr-FR"/>
        </w:rPr>
        <w:t>ra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l’Ambassade de France au Japon dans les efforts susmentionnés et contribue</w:t>
      </w:r>
      <w:r w:rsidR="0018459C">
        <w:rPr>
          <w:rFonts w:ascii="Times New Roman" w:eastAsia="Times New Roman" w:hAnsi="Times New Roman" w:cs="Times New Roman"/>
          <w:sz w:val="24"/>
          <w:szCs w:val="24"/>
          <w:lang w:eastAsia="fr-FR"/>
        </w:rPr>
        <w:t>ra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l’amélioration du cadre de vie des résidents </w:t>
      </w:r>
      <w:r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DB3046" w:rsidRPr="003B7AD8">
        <w:rPr>
          <w:rFonts w:ascii="Times New Roman" w:eastAsia="Times New Roman" w:hAnsi="Times New Roman" w:cs="Times New Roman"/>
          <w:sz w:val="24"/>
          <w:szCs w:val="24"/>
          <w:lang w:eastAsia="fr-FR"/>
        </w:rPr>
        <w:t>rançais et de la communauté internationale francophone de la ville d’Osaka.</w:t>
      </w:r>
    </w:p>
    <w:p w14:paraId="5E71B273" w14:textId="77777777" w:rsidR="003B7AD8" w:rsidRPr="003B7AD8" w:rsidRDefault="003B7AD8" w:rsidP="006647D7">
      <w:pPr>
        <w:pStyle w:val="ab"/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E738FE" w14:textId="5EED01C5" w:rsidR="00D044D8" w:rsidRDefault="00DB3046" w:rsidP="006647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la signature de la présente lettre d'intention, les deux signataires poursuiv</w:t>
      </w:r>
      <w:r w:rsidR="007D1E32">
        <w:rPr>
          <w:rFonts w:ascii="Times New Roman" w:eastAsia="Times New Roman" w:hAnsi="Times New Roman" w:cs="Times New Roman"/>
          <w:sz w:val="24"/>
          <w:szCs w:val="24"/>
          <w:lang w:eastAsia="fr-FR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 le dialogue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afin de mettre en œuvre des projets d’échanges concrets. </w:t>
      </w:r>
    </w:p>
    <w:p w14:paraId="518240C3" w14:textId="77777777" w:rsidR="00D044D8" w:rsidRDefault="00D044D8" w:rsidP="006647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B668A" w14:textId="77777777" w:rsidR="00D044D8" w:rsidRDefault="00DB3046" w:rsidP="006647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</w:rPr>
        <w:t>présente lettre d’intention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 valable jusqu’au 30 mars 2029. Toute modification ou prolongation de </w:t>
      </w:r>
      <w:r>
        <w:rPr>
          <w:rFonts w:ascii="Times New Roman" w:eastAsia="Times New Roman" w:hAnsi="Times New Roman" w:cs="Times New Roman"/>
          <w:sz w:val="24"/>
          <w:szCs w:val="24"/>
        </w:rPr>
        <w:t>la présente lettre d’intention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fera l’objet d’une consultation amicale entre les deux </w:t>
      </w:r>
      <w:r>
        <w:rPr>
          <w:rFonts w:ascii="Times New Roman" w:eastAsia="Times New Roman" w:hAnsi="Times New Roman" w:cs="Times New Roman"/>
          <w:sz w:val="24"/>
          <w:szCs w:val="24"/>
        </w:rPr>
        <w:t>signataires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3996C9D" w14:textId="77777777" w:rsidR="00D044D8" w:rsidRDefault="00D044D8" w:rsidP="006647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16CEBC" w14:textId="78741D9E" w:rsidR="00D044D8" w:rsidRPr="00F60633" w:rsidRDefault="00DB3046" w:rsidP="00F606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24806507"/>
      <w:r>
        <w:rPr>
          <w:rFonts w:ascii="Times New Roman" w:hAnsi="Times New Roman" w:cs="Times New Roman"/>
          <w:color w:val="000000"/>
          <w:sz w:val="24"/>
          <w:szCs w:val="24"/>
        </w:rPr>
        <w:t xml:space="preserve">La présente </w:t>
      </w:r>
      <w:r>
        <w:rPr>
          <w:rFonts w:ascii="Times New Roman" w:eastAsia="Times New Roman" w:hAnsi="Times New Roman" w:cs="Times New Roman"/>
          <w:sz w:val="24"/>
          <w:szCs w:val="24"/>
        </w:rPr>
        <w:t>lettre d’intention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 signée en deux exemplaires, en japonais</w:t>
      </w:r>
      <w:r w:rsidR="0018459C">
        <w:rPr>
          <w:rFonts w:ascii="Times New Roman" w:hAnsi="Times New Roman" w:cs="Times New Roman"/>
          <w:color w:val="000000"/>
          <w:sz w:val="24"/>
          <w:szCs w:val="24"/>
        </w:rPr>
        <w:t xml:space="preserve"> 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français. Chaque </w:t>
      </w:r>
      <w:r>
        <w:rPr>
          <w:rFonts w:ascii="Times New Roman" w:eastAsia="Times New Roman" w:hAnsi="Times New Roman" w:cs="Times New Roman"/>
          <w:sz w:val="24"/>
          <w:szCs w:val="24"/>
        </w:rPr>
        <w:t>signataire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conservera un exemplaire de chaque version. </w:t>
      </w:r>
      <w:bookmarkEnd w:id="0"/>
    </w:p>
    <w:p w14:paraId="3105C18A" w14:textId="77777777" w:rsidR="00D044D8" w:rsidRDefault="00D044D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DE8A4C" w14:textId="77777777" w:rsidR="00D044D8" w:rsidRPr="00C5156F" w:rsidRDefault="00DB3046" w:rsidP="00C5156F">
      <w:pPr>
        <w:pStyle w:val="ab"/>
        <w:spacing w:after="0"/>
        <w:ind w:left="56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56F">
        <w:rPr>
          <w:rFonts w:ascii="Times New Roman" w:hAnsi="Times New Roman" w:cs="Times New Roman"/>
          <w:color w:val="000000"/>
          <w:sz w:val="24"/>
          <w:szCs w:val="24"/>
        </w:rPr>
        <w:t>Signée à Tokyo, le 31 mars 2026</w:t>
      </w:r>
    </w:p>
    <w:p w14:paraId="286C642C" w14:textId="77777777" w:rsidR="00D044D8" w:rsidRDefault="00D044D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BA84D" w14:textId="77777777" w:rsidR="00D044D8" w:rsidRDefault="00D044D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47448" w14:textId="77777777" w:rsidR="00D044D8" w:rsidRDefault="00DB3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　　　　　　</w:t>
      </w: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4541"/>
        <w:gridCol w:w="4529"/>
      </w:tblGrid>
      <w:tr w:rsidR="00D044D8" w14:paraId="0FE38783" w14:textId="77777777">
        <w:trPr>
          <w:trHeight w:val="2833"/>
        </w:trPr>
        <w:tc>
          <w:tcPr>
            <w:tcW w:w="4540" w:type="dxa"/>
          </w:tcPr>
          <w:p w14:paraId="2A6DAD9F" w14:textId="77777777" w:rsidR="00D044D8" w:rsidRPr="00A063FE" w:rsidRDefault="00DB3046">
            <w:pPr>
              <w:spacing w:after="0"/>
              <w:jc w:val="center"/>
              <w:rPr>
                <w:rFonts w:ascii="Times New Roman" w:eastAsia="游明朝" w:hAnsi="Times New Roman" w:cs="Times New Roman"/>
                <w:sz w:val="28"/>
                <w:szCs w:val="28"/>
              </w:rPr>
            </w:pPr>
            <w:r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  <w:t>Municipalité d'Osaka</w:t>
            </w:r>
          </w:p>
          <w:p w14:paraId="4CAA80D5" w14:textId="77777777" w:rsidR="00D044D8" w:rsidRPr="00A063FE" w:rsidRDefault="00D044D8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</w:p>
          <w:p w14:paraId="441D3D93" w14:textId="77777777" w:rsidR="00D044D8" w:rsidRPr="00A063FE" w:rsidRDefault="00D044D8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  <w:p w14:paraId="30D01435" w14:textId="77777777" w:rsidR="00D044D8" w:rsidRPr="00A063FE" w:rsidRDefault="00D044D8">
            <w:pPr>
              <w:pBdr>
                <w:bottom w:val="single" w:sz="6" w:space="1" w:color="000000"/>
              </w:pBd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  <w:p w14:paraId="39A40CFF" w14:textId="0D8B3B34" w:rsidR="00D044D8" w:rsidRPr="00A063FE" w:rsidRDefault="00DB3046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A063FE">
              <w:rPr>
                <w:rFonts w:ascii="Times New Roman" w:eastAsia="游明朝" w:hAnsi="Times New Roman" w:cs="Times New Roman"/>
                <w:sz w:val="24"/>
                <w:szCs w:val="24"/>
              </w:rPr>
              <w:br/>
            </w:r>
            <w:r w:rsidR="0018459C" w:rsidRPr="00A063FE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M. Hideyuki </w:t>
            </w:r>
            <w:r w:rsidRPr="00A063FE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YOKOYAMA </w:t>
            </w:r>
          </w:p>
          <w:p w14:paraId="65936102" w14:textId="77777777" w:rsidR="00D044D8" w:rsidRPr="00A063FE" w:rsidRDefault="00DB3046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Maire d’Osaka</w:t>
            </w:r>
          </w:p>
          <w:p w14:paraId="61FD89C7" w14:textId="77777777" w:rsidR="00D044D8" w:rsidRPr="00A063FE" w:rsidRDefault="00D044D8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14:paraId="569B8164" w14:textId="77777777" w:rsidR="00D044D8" w:rsidRPr="00A063FE" w:rsidRDefault="00DB3046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Ambassade de France au Japon</w:t>
            </w:r>
          </w:p>
          <w:p w14:paraId="26BFBAF6" w14:textId="77777777" w:rsidR="00D044D8" w:rsidRPr="00A063FE" w:rsidRDefault="00D044D8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</w:p>
          <w:p w14:paraId="24743CD8" w14:textId="77777777" w:rsidR="00D044D8" w:rsidRPr="00A063FE" w:rsidRDefault="00D044D8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  <w:p w14:paraId="1A4EFD44" w14:textId="77777777" w:rsidR="00D044D8" w:rsidRPr="00A063FE" w:rsidRDefault="00D044D8">
            <w:pPr>
              <w:pBdr>
                <w:bottom w:val="single" w:sz="6" w:space="1" w:color="000000"/>
              </w:pBd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  <w:p w14:paraId="6356E887" w14:textId="77777777" w:rsidR="00D044D8" w:rsidRPr="00A063FE" w:rsidRDefault="00D044D8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  <w:p w14:paraId="1823602E" w14:textId="6753FB94" w:rsidR="00D044D8" w:rsidRPr="00A063FE" w:rsidRDefault="007E3081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bookmarkStart w:id="1" w:name="_Hlk2253311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</w:t>
            </w:r>
            <w:r w:rsidR="00DB3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Béatrice LE FRAPER DU HELLEN</w:t>
            </w:r>
            <w:r w:rsidR="00DB3046" w:rsidRPr="00A063FE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 </w:t>
            </w:r>
            <w:r w:rsidR="00DB3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Ambassadrice de France au Japon</w:t>
            </w:r>
          </w:p>
          <w:bookmarkEnd w:id="1"/>
          <w:p w14:paraId="202D9616" w14:textId="77777777" w:rsidR="00D044D8" w:rsidRPr="00A063FE" w:rsidRDefault="00D044D8">
            <w:pPr>
              <w:spacing w:after="0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</w:tbl>
    <w:p w14:paraId="26D264F0" w14:textId="77777777" w:rsidR="00D044D8" w:rsidRDefault="00D0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1C4FD" w14:textId="17D7FC6B" w:rsidR="009108AF" w:rsidRPr="002D1951" w:rsidRDefault="009108AF" w:rsidP="002D1951">
      <w:pPr>
        <w:rPr>
          <w:rFonts w:cstheme="minorHAnsi"/>
          <w:sz w:val="24"/>
          <w:szCs w:val="24"/>
          <w:lang w:eastAsia="ja-JP"/>
        </w:rPr>
      </w:pPr>
    </w:p>
    <w:sectPr w:rsidR="009108AF" w:rsidRPr="002D1951">
      <w:headerReference w:type="default" r:id="rId7"/>
      <w:headerReference w:type="first" r:id="rId8"/>
      <w:pgSz w:w="11906" w:h="16838"/>
      <w:pgMar w:top="1134" w:right="1418" w:bottom="45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9C0B" w14:textId="77777777" w:rsidR="001D5D74" w:rsidRDefault="001D5D74">
      <w:pPr>
        <w:spacing w:after="0" w:line="240" w:lineRule="auto"/>
      </w:pPr>
      <w:r>
        <w:separator/>
      </w:r>
    </w:p>
  </w:endnote>
  <w:endnote w:type="continuationSeparator" w:id="0">
    <w:p w14:paraId="2CE81ED0" w14:textId="77777777" w:rsidR="001D5D74" w:rsidRDefault="001D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D21F" w14:textId="77777777" w:rsidR="001D5D74" w:rsidRDefault="001D5D74">
      <w:pPr>
        <w:spacing w:after="0" w:line="240" w:lineRule="auto"/>
      </w:pPr>
      <w:r>
        <w:separator/>
      </w:r>
    </w:p>
  </w:footnote>
  <w:footnote w:type="continuationSeparator" w:id="0">
    <w:p w14:paraId="1DFD673A" w14:textId="77777777" w:rsidR="001D5D74" w:rsidRDefault="001D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62B8" w14:textId="570C1456" w:rsidR="00D044D8" w:rsidRDefault="00ED004B">
    <w:pPr>
      <w:pStyle w:val="a4"/>
    </w:pPr>
    <w:r>
      <w:rPr>
        <w:rFonts w:ascii="ＭＳ 明朝" w:eastAsia="ＭＳ 明朝" w:hAnsi="ＭＳ 明朝" w:hint="eastAsia"/>
        <w:b/>
        <w:bCs/>
        <w:noProof/>
        <w:sz w:val="36"/>
        <w:szCs w:val="36"/>
        <w:lang w:eastAsia="ja-JP"/>
      </w:rPr>
      <w:drawing>
        <wp:anchor distT="0" distB="0" distL="114300" distR="114300" simplePos="0" relativeHeight="251661312" behindDoc="0" locked="0" layoutInCell="1" allowOverlap="1" wp14:anchorId="01B07149" wp14:editId="3B8E6EB1">
          <wp:simplePos x="0" y="0"/>
          <wp:positionH relativeFrom="column">
            <wp:posOffset>4843780</wp:posOffset>
          </wp:positionH>
          <wp:positionV relativeFrom="paragraph">
            <wp:posOffset>-223520</wp:posOffset>
          </wp:positionV>
          <wp:extent cx="1531620" cy="1062355"/>
          <wp:effectExtent l="0" t="0" r="0" b="4445"/>
          <wp:wrapNone/>
          <wp:docPr id="117730943" name="図 1" descr="テキスト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30943" name="図 1" descr="テキスト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6E469506" wp14:editId="057505F5">
          <wp:simplePos x="0" y="0"/>
          <wp:positionH relativeFrom="margin">
            <wp:align>left</wp:align>
          </wp:positionH>
          <wp:positionV relativeFrom="paragraph">
            <wp:posOffset>46990</wp:posOffset>
          </wp:positionV>
          <wp:extent cx="1325880" cy="433070"/>
          <wp:effectExtent l="0" t="0" r="7620" b="5080"/>
          <wp:wrapNone/>
          <wp:docPr id="1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挿絵, 記号, 時計 が含まれている画像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80B1" w14:textId="77777777" w:rsidR="00D044D8" w:rsidRDefault="00DB3046">
    <w:pPr>
      <w:pStyle w:val="a4"/>
    </w:pPr>
    <w:r>
      <w:rPr>
        <w:noProof/>
      </w:rPr>
      <w:drawing>
        <wp:anchor distT="0" distB="0" distL="0" distR="0" simplePos="0" relativeHeight="251657216" behindDoc="1" locked="0" layoutInCell="1" allowOverlap="1" wp14:anchorId="1B2F420A" wp14:editId="7F05336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25880" cy="433070"/>
          <wp:effectExtent l="0" t="0" r="0" b="0"/>
          <wp:wrapNone/>
          <wp:docPr id="3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1" descr="挿絵, 記号, 時計 が含まれている画像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24765" distL="0" distR="22860" simplePos="0" relativeHeight="251659264" behindDoc="1" locked="0" layoutInCell="1" allowOverlap="1" wp14:anchorId="0591D1FC" wp14:editId="463162D3">
              <wp:simplePos x="0" y="0"/>
              <wp:positionH relativeFrom="column">
                <wp:posOffset>3985260</wp:posOffset>
              </wp:positionH>
              <wp:positionV relativeFrom="paragraph">
                <wp:posOffset>-23495</wp:posOffset>
              </wp:positionV>
              <wp:extent cx="1615440" cy="432435"/>
              <wp:effectExtent l="3175" t="3810" r="3175" b="2540"/>
              <wp:wrapNone/>
              <wp:docPr id="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5320" cy="432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75DC8C" w14:textId="77777777" w:rsidR="00D044D8" w:rsidRDefault="00DB3046">
                          <w:pPr>
                            <w:pStyle w:val="Contenudecadre"/>
                            <w:jc w:val="center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ロゴ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91D1FC" id="_x0000_s1027" style="position:absolute;margin-left:313.8pt;margin-top:-1.85pt;width:127.2pt;height:34.05pt;z-index:-251657216;visibility:visible;mso-wrap-style:square;mso-wrap-distance-left:0;mso-wrap-distance-top:0;mso-wrap-distance-right:1.8pt;mso-wrap-distance-bottom:1.9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" fillcolor="white [3201]" strokeweight=".5pt">
              <v:stroke joinstyle="round"/>
              <v:textbox>
                <w:txbxContent>
                  <w:p w14:paraId="4F75DC8C" w14:textId="77777777" w:rsidR="00D044D8" w:rsidRDefault="00DB3046">
                    <w:pPr>
                      <w:pStyle w:val="Contenudecadre"/>
                      <w:jc w:val="center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ロゴ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F8"/>
    <w:multiLevelType w:val="hybridMultilevel"/>
    <w:tmpl w:val="3AC278D0"/>
    <w:lvl w:ilvl="0" w:tplc="040C000F">
      <w:start w:val="1"/>
      <w:numFmt w:val="decimal"/>
      <w:lvlText w:val="%1."/>
      <w:lvlJc w:val="left"/>
      <w:pPr>
        <w:ind w:left="5676" w:hanging="360"/>
      </w:pPr>
    </w:lvl>
    <w:lvl w:ilvl="1" w:tplc="040C0019" w:tentative="1">
      <w:start w:val="1"/>
      <w:numFmt w:val="lowerLetter"/>
      <w:lvlText w:val="%2."/>
      <w:lvlJc w:val="left"/>
      <w:pPr>
        <w:ind w:left="6396" w:hanging="360"/>
      </w:pPr>
    </w:lvl>
    <w:lvl w:ilvl="2" w:tplc="040C001B" w:tentative="1">
      <w:start w:val="1"/>
      <w:numFmt w:val="lowerRoman"/>
      <w:lvlText w:val="%3."/>
      <w:lvlJc w:val="right"/>
      <w:pPr>
        <w:ind w:left="7116" w:hanging="180"/>
      </w:pPr>
    </w:lvl>
    <w:lvl w:ilvl="3" w:tplc="040C000F" w:tentative="1">
      <w:start w:val="1"/>
      <w:numFmt w:val="decimal"/>
      <w:lvlText w:val="%4."/>
      <w:lvlJc w:val="left"/>
      <w:pPr>
        <w:ind w:left="7836" w:hanging="360"/>
      </w:pPr>
    </w:lvl>
    <w:lvl w:ilvl="4" w:tplc="040C0019" w:tentative="1">
      <w:start w:val="1"/>
      <w:numFmt w:val="lowerLetter"/>
      <w:lvlText w:val="%5."/>
      <w:lvlJc w:val="left"/>
      <w:pPr>
        <w:ind w:left="8556" w:hanging="360"/>
      </w:pPr>
    </w:lvl>
    <w:lvl w:ilvl="5" w:tplc="040C001B" w:tentative="1">
      <w:start w:val="1"/>
      <w:numFmt w:val="lowerRoman"/>
      <w:lvlText w:val="%6."/>
      <w:lvlJc w:val="right"/>
      <w:pPr>
        <w:ind w:left="9276" w:hanging="180"/>
      </w:pPr>
    </w:lvl>
    <w:lvl w:ilvl="6" w:tplc="040C000F" w:tentative="1">
      <w:start w:val="1"/>
      <w:numFmt w:val="decimal"/>
      <w:lvlText w:val="%7."/>
      <w:lvlJc w:val="left"/>
      <w:pPr>
        <w:ind w:left="9996" w:hanging="360"/>
      </w:pPr>
    </w:lvl>
    <w:lvl w:ilvl="7" w:tplc="040C0019" w:tentative="1">
      <w:start w:val="1"/>
      <w:numFmt w:val="lowerLetter"/>
      <w:lvlText w:val="%8."/>
      <w:lvlJc w:val="left"/>
      <w:pPr>
        <w:ind w:left="10716" w:hanging="360"/>
      </w:pPr>
    </w:lvl>
    <w:lvl w:ilvl="8" w:tplc="040C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" w15:restartNumberingAfterBreak="0">
    <w:nsid w:val="26BD4E60"/>
    <w:multiLevelType w:val="multilevel"/>
    <w:tmpl w:val="21C01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512AB8"/>
    <w:multiLevelType w:val="multilevel"/>
    <w:tmpl w:val="19CAC7C2"/>
    <w:lvl w:ilvl="0">
      <w:start w:val="1"/>
      <w:numFmt w:val="decimal"/>
      <w:lvlText w:val="%1."/>
      <w:lvlJc w:val="left"/>
      <w:pPr>
        <w:tabs>
          <w:tab w:val="num" w:pos="0"/>
        </w:tabs>
        <w:ind w:left="440" w:hanging="44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3" w15:restartNumberingAfterBreak="0">
    <w:nsid w:val="73387E47"/>
    <w:multiLevelType w:val="multilevel"/>
    <w:tmpl w:val="7854AA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num w:numId="1" w16cid:durableId="519664888">
    <w:abstractNumId w:val="2"/>
  </w:num>
  <w:num w:numId="2" w16cid:durableId="2045976602">
    <w:abstractNumId w:val="3"/>
  </w:num>
  <w:num w:numId="3" w16cid:durableId="1380544852">
    <w:abstractNumId w:val="1"/>
  </w:num>
  <w:num w:numId="4" w16cid:durableId="173076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D8"/>
    <w:rsid w:val="0018459C"/>
    <w:rsid w:val="001933D2"/>
    <w:rsid w:val="001D4B0F"/>
    <w:rsid w:val="001D5D74"/>
    <w:rsid w:val="002413C6"/>
    <w:rsid w:val="002867FE"/>
    <w:rsid w:val="002D1951"/>
    <w:rsid w:val="002E0630"/>
    <w:rsid w:val="003234DC"/>
    <w:rsid w:val="003B7AD8"/>
    <w:rsid w:val="00465333"/>
    <w:rsid w:val="004C18BD"/>
    <w:rsid w:val="006647D7"/>
    <w:rsid w:val="00665A81"/>
    <w:rsid w:val="0066773E"/>
    <w:rsid w:val="00693083"/>
    <w:rsid w:val="006A0DCC"/>
    <w:rsid w:val="007D1E32"/>
    <w:rsid w:val="007E0EC0"/>
    <w:rsid w:val="007E3081"/>
    <w:rsid w:val="009108AF"/>
    <w:rsid w:val="009A155C"/>
    <w:rsid w:val="009B79F8"/>
    <w:rsid w:val="00A063FE"/>
    <w:rsid w:val="00A55F92"/>
    <w:rsid w:val="00B155EA"/>
    <w:rsid w:val="00B15CEA"/>
    <w:rsid w:val="00B15F7D"/>
    <w:rsid w:val="00B95546"/>
    <w:rsid w:val="00BF0881"/>
    <w:rsid w:val="00C459F8"/>
    <w:rsid w:val="00C5156F"/>
    <w:rsid w:val="00D044D8"/>
    <w:rsid w:val="00DB3046"/>
    <w:rsid w:val="00E05560"/>
    <w:rsid w:val="00ED004B"/>
    <w:rsid w:val="00ED2D56"/>
    <w:rsid w:val="00F60633"/>
    <w:rsid w:val="00F666EE"/>
    <w:rsid w:val="00F67162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842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wtze">
    <w:name w:val="hwtze"/>
    <w:basedOn w:val="a0"/>
    <w:qFormat/>
    <w:rsid w:val="00A6510B"/>
  </w:style>
  <w:style w:type="character" w:customStyle="1" w:styleId="rynqvb">
    <w:name w:val="rynqvb"/>
    <w:basedOn w:val="a0"/>
    <w:qFormat/>
    <w:rsid w:val="00A6510B"/>
  </w:style>
  <w:style w:type="character" w:customStyle="1" w:styleId="a3">
    <w:name w:val="ヘッダー (文字)"/>
    <w:basedOn w:val="a0"/>
    <w:link w:val="a4"/>
    <w:uiPriority w:val="99"/>
    <w:qFormat/>
    <w:rsid w:val="0037767F"/>
  </w:style>
  <w:style w:type="character" w:customStyle="1" w:styleId="a5">
    <w:name w:val="フッター (文字)"/>
    <w:basedOn w:val="a0"/>
    <w:link w:val="a6"/>
    <w:uiPriority w:val="99"/>
    <w:qFormat/>
    <w:rsid w:val="0037767F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a"/>
    <w:qFormat/>
  </w:style>
  <w:style w:type="paragraph" w:styleId="a4">
    <w:name w:val="header"/>
    <w:basedOn w:val="a"/>
    <w:link w:val="a3"/>
    <w:uiPriority w:val="99"/>
    <w:unhideWhenUsed/>
    <w:rsid w:val="0037767F"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7767F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List Paragraph"/>
    <w:basedOn w:val="a"/>
    <w:uiPriority w:val="34"/>
    <w:qFormat/>
    <w:rsid w:val="00132246"/>
    <w:pPr>
      <w:ind w:left="720"/>
      <w:contextualSpacing/>
    </w:pPr>
  </w:style>
  <w:style w:type="paragraph" w:styleId="ac">
    <w:name w:val="Revision"/>
    <w:uiPriority w:val="99"/>
    <w:semiHidden/>
    <w:qFormat/>
    <w:rsid w:val="0078537B"/>
  </w:style>
  <w:style w:type="paragraph" w:customStyle="1" w:styleId="Contenudecadre">
    <w:name w:val="Contenu de cadre"/>
    <w:basedOn w:val="a"/>
    <w:qFormat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2026-03-31T01:12:00Z</dcterms:created>
  <dcterms:modified xsi:type="dcterms:W3CDTF">2026-03-31T02:47:00Z</dcterms:modified>
  <dc:language/>
</cp:coreProperties>
</file>