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FC4" w:rsidRPr="000B4372" w:rsidRDefault="00DF2FC4" w:rsidP="00DF2FC4">
      <w:pPr>
        <w:rPr>
          <w:rFonts w:hint="eastAsia"/>
        </w:rPr>
      </w:pPr>
      <w:r w:rsidRPr="00C22D81">
        <w:rPr>
          <w:rFonts w:hint="eastAsia"/>
          <w:sz w:val="21"/>
          <w:szCs w:val="21"/>
        </w:rPr>
        <w:t>別記様式</w:t>
      </w:r>
      <w:r>
        <w:rPr>
          <w:rFonts w:hint="eastAsia"/>
          <w:sz w:val="21"/>
          <w:szCs w:val="21"/>
        </w:rPr>
        <w:t>５－８</w:t>
      </w:r>
    </w:p>
    <w:p w:rsidR="00DF2FC4" w:rsidRPr="00C22D81" w:rsidRDefault="00DF2FC4" w:rsidP="00DF2FC4">
      <w:pPr>
        <w:jc w:val="center"/>
        <w:rPr>
          <w:rFonts w:hint="eastAsia"/>
          <w:sz w:val="28"/>
          <w:bdr w:val="single" w:sz="4" w:space="0" w:color="auto"/>
        </w:rPr>
      </w:pPr>
    </w:p>
    <w:p w:rsidR="00DF2FC4" w:rsidRPr="00C22D81" w:rsidRDefault="00DF2FC4" w:rsidP="00DF2FC4">
      <w:pPr>
        <w:jc w:val="center"/>
        <w:rPr>
          <w:rFonts w:hint="eastAsia"/>
          <w:sz w:val="28"/>
        </w:rPr>
      </w:pPr>
      <w:r w:rsidRPr="00C22D81">
        <w:rPr>
          <w:sz w:val="28"/>
          <w:bdr w:val="single" w:sz="4" w:space="0" w:color="auto"/>
        </w:rPr>
        <w:t>劇症型溶血性レンサ球菌感染症</w:t>
      </w:r>
      <w:r w:rsidRPr="00C22D81">
        <w:rPr>
          <w:rFonts w:hint="eastAsia"/>
          <w:sz w:val="28"/>
          <w:bdr w:val="single" w:sz="4" w:space="0" w:color="auto"/>
        </w:rPr>
        <w:t>発生届</w:t>
      </w:r>
    </w:p>
    <w:p w:rsidR="00DF2FC4" w:rsidRPr="00C22D81" w:rsidRDefault="00DF2FC4" w:rsidP="00DF2FC4">
      <w:pPr>
        <w:rPr>
          <w:rFonts w:hint="eastAsia"/>
          <w:sz w:val="24"/>
        </w:rPr>
      </w:pPr>
    </w:p>
    <w:p w:rsidR="00DF2FC4" w:rsidRPr="00C22D81" w:rsidRDefault="00DF2FC4" w:rsidP="00DF2FC4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</w:t>
      </w:r>
      <w:r>
        <w:rPr>
          <w:rFonts w:hint="eastAsia"/>
          <w:sz w:val="24"/>
        </w:rPr>
        <w:t>保健所設置市長・特別区長</w:t>
      </w:r>
      <w:r w:rsidRPr="00C22D81">
        <w:rPr>
          <w:rFonts w:hint="eastAsia"/>
          <w:sz w:val="24"/>
        </w:rPr>
        <w:t>）　殿</w:t>
      </w:r>
    </w:p>
    <w:p w:rsidR="00DF2FC4" w:rsidRPr="00C22D81" w:rsidRDefault="00DF2FC4" w:rsidP="00DF2FC4">
      <w:r w:rsidRPr="00C22D81">
        <w:rPr>
          <w:rFonts w:hint="eastAsia"/>
        </w:rPr>
        <w:t>感染症の予防及び感染症の患者に対する医療に関する法律第１２条第１項（</w:t>
      </w:r>
      <w:r>
        <w:rPr>
          <w:rFonts w:hint="eastAsia"/>
        </w:rPr>
        <w:t>同条第６項</w:t>
      </w:r>
      <w:r w:rsidRPr="00C22D81">
        <w:rPr>
          <w:rFonts w:hint="eastAsia"/>
        </w:rPr>
        <w:t>において準用する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DF2FC4" w:rsidRPr="00C22D81" w:rsidRDefault="00DF2FC4" w:rsidP="00DF2FC4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DF2FC4" w:rsidRPr="00C22D81" w:rsidRDefault="00DF2FC4" w:rsidP="00DF2FC4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　</w:t>
      </w:r>
      <w:r>
        <w:rPr>
          <w:rFonts w:hint="eastAsia"/>
          <w:u w:val="single"/>
        </w:rPr>
        <w:t xml:space="preserve">　　　</w:t>
      </w:r>
    </w:p>
    <w:p w:rsidR="00DF2FC4" w:rsidRPr="00C22D81" w:rsidRDefault="00DF2FC4" w:rsidP="00DF2FC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DF2FC4" w:rsidRPr="00C22D81" w:rsidRDefault="00DF2FC4" w:rsidP="00DF2FC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DF2FC4" w:rsidRPr="00C22D81" w:rsidRDefault="00DF2FC4" w:rsidP="00DF2FC4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DF2FC4" w:rsidRPr="00C22D81" w:rsidRDefault="00DF2FC4" w:rsidP="00DF2FC4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DF2FC4" w:rsidRPr="00C22D81" w:rsidRDefault="00DF2FC4" w:rsidP="00DF2FC4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08"/>
      </w:tblGrid>
      <w:tr w:rsidR="00DF2FC4" w:rsidRPr="002D7F2C" w:rsidTr="00B11284">
        <w:trPr>
          <w:trHeight w:val="165"/>
        </w:trPr>
        <w:tc>
          <w:tcPr>
            <w:tcW w:w="4908" w:type="dxa"/>
          </w:tcPr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DF2FC4" w:rsidRPr="002D7F2C" w:rsidTr="00B11284">
        <w:trPr>
          <w:trHeight w:val="268"/>
        </w:trPr>
        <w:tc>
          <w:tcPr>
            <w:tcW w:w="4908" w:type="dxa"/>
          </w:tcPr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DF2FC4" w:rsidRPr="00C22D81" w:rsidRDefault="00DF2FC4" w:rsidP="00DF2FC4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966"/>
      </w:tblGrid>
      <w:tr w:rsidR="00DF2FC4" w:rsidRPr="002D7F2C" w:rsidTr="00B11284">
        <w:trPr>
          <w:trHeight w:val="380"/>
        </w:trPr>
        <w:tc>
          <w:tcPr>
            <w:tcW w:w="1920" w:type="dxa"/>
          </w:tcPr>
          <w:p w:rsidR="00DF2FC4" w:rsidRPr="002D7F2C" w:rsidRDefault="00DF2FC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966" w:type="dxa"/>
          </w:tcPr>
          <w:p w:rsidR="00DF2FC4" w:rsidRPr="002D7F2C" w:rsidRDefault="00DF2FC4" w:rsidP="00B11284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DF2FC4" w:rsidRPr="002D7F2C" w:rsidTr="00B11284">
        <w:trPr>
          <w:trHeight w:val="380"/>
        </w:trPr>
        <w:tc>
          <w:tcPr>
            <w:tcW w:w="1920" w:type="dxa"/>
          </w:tcPr>
          <w:p w:rsidR="00DF2FC4" w:rsidRPr="002D7F2C" w:rsidRDefault="00DF2FC4" w:rsidP="00B11284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966" w:type="dxa"/>
          </w:tcPr>
          <w:p w:rsidR="00DF2FC4" w:rsidRPr="002D7F2C" w:rsidRDefault="00DF2FC4" w:rsidP="00B11284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DF2FC4" w:rsidRPr="00C22D81" w:rsidRDefault="00DF2FC4" w:rsidP="00DF2FC4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5"/>
        <w:gridCol w:w="4425"/>
        <w:gridCol w:w="4817"/>
      </w:tblGrid>
      <w:tr w:rsidR="00DF2FC4" w:rsidRPr="002D7F2C" w:rsidTr="00B11284">
        <w:trPr>
          <w:trHeight w:val="324"/>
        </w:trPr>
        <w:tc>
          <w:tcPr>
            <w:tcW w:w="495" w:type="dxa"/>
            <w:vMerge w:val="restart"/>
          </w:tcPr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DF2FC4" w:rsidRPr="002D7F2C" w:rsidRDefault="00DF2FC4" w:rsidP="00B11284">
            <w:pPr>
              <w:jc w:val="center"/>
              <w:rPr>
                <w:spacing w:val="-8"/>
              </w:rPr>
            </w:pPr>
          </w:p>
        </w:tc>
        <w:tc>
          <w:tcPr>
            <w:tcW w:w="4425" w:type="dxa"/>
            <w:vMerge w:val="restart"/>
          </w:tcPr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・ショック　　　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・肝不全　　・腎不全　　・急性呼吸窮迫症候群　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・ＤＩＣ　　・軟部組織炎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・全身性紅斑性発疹　・中枢神経症状</w:t>
            </w:r>
          </w:p>
          <w:p w:rsidR="00DF2FC4" w:rsidRPr="002D7F2C" w:rsidRDefault="00DF2FC4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・その他（　　　　　　　　　　　　　　　　</w:t>
            </w:r>
            <w:r>
              <w:rPr>
                <w:rFonts w:hint="eastAsia"/>
                <w:spacing w:val="-8"/>
              </w:rPr>
              <w:t xml:space="preserve"> </w:t>
            </w:r>
            <w:r w:rsidRPr="002D7F2C">
              <w:rPr>
                <w:rFonts w:hint="eastAsia"/>
                <w:spacing w:val="-8"/>
              </w:rPr>
              <w:t xml:space="preserve">　）　</w:t>
            </w:r>
          </w:p>
        </w:tc>
        <w:tc>
          <w:tcPr>
            <w:tcW w:w="4817" w:type="dxa"/>
          </w:tcPr>
          <w:p w:rsidR="00DF2FC4" w:rsidRPr="002D7F2C" w:rsidRDefault="00DF2FC4" w:rsidP="00B11284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DF2FC4" w:rsidRPr="002D7F2C" w:rsidTr="00B11284">
        <w:trPr>
          <w:trHeight w:val="1505"/>
        </w:trPr>
        <w:tc>
          <w:tcPr>
            <w:tcW w:w="495" w:type="dxa"/>
            <w:vMerge/>
          </w:tcPr>
          <w:p w:rsidR="00DF2FC4" w:rsidRPr="002D7F2C" w:rsidRDefault="00DF2FC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425" w:type="dxa"/>
            <w:vMerge/>
          </w:tcPr>
          <w:p w:rsidR="00DF2FC4" w:rsidRPr="002D7F2C" w:rsidRDefault="00DF2FC4" w:rsidP="00B11284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17" w:type="dxa"/>
            <w:vMerge w:val="restart"/>
          </w:tcPr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</w:p>
          <w:p w:rsidR="00DF2FC4" w:rsidRPr="002D7F2C" w:rsidRDefault="00DF2FC4" w:rsidP="00B11284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 w:rsidRPr="002D7F2C">
              <w:rPr>
                <w:rFonts w:cs="Arial"/>
                <w:spacing w:val="-8"/>
                <w:szCs w:val="18"/>
              </w:rPr>
              <w:t>感染原因・感染経路（　確定・推定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１　飛沫・飛沫核感染（感染源の種類・状況：　　　　　　　　　　　　　　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２　経口感染（飲食物の種類・状況：　　　　　　　　　　　　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３　接触感染（接触した人・物の種類・状況：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）　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４　創傷感染（創傷の部位・状況：　　　　　　　　　　</w:t>
            </w:r>
          </w:p>
          <w:p w:rsidR="00DF2FC4" w:rsidRPr="002D7F2C" w:rsidRDefault="00DF2FC4" w:rsidP="00B11284">
            <w:pPr>
              <w:ind w:firstLineChars="50" w:firstLine="90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3048000</wp:posOffset>
                      </wp:positionH>
                      <wp:positionV relativeFrom="paragraph">
                        <wp:posOffset>30480</wp:posOffset>
                      </wp:positionV>
                      <wp:extent cx="381000" cy="2519045"/>
                      <wp:effectExtent l="9525" t="11430" r="9525" b="12700"/>
                      <wp:wrapNone/>
                      <wp:docPr id="54" name="テキスト ボックス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F2FC4" w:rsidRDefault="00DF2FC4" w:rsidP="00DF2FC4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4" o:spid="_x0000_s1026" type="#_x0000_t202" style="position:absolute;left:0;text-align:left;margin-left:240pt;margin-top:2.4pt;width:30pt;height:1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">
                      <v:textbox style="layout-flow:vertical-ideographic">
                        <w:txbxContent>
                          <w:p w:rsidR="00DF2FC4" w:rsidRDefault="00DF2FC4" w:rsidP="00DF2FC4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 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>５　その他（</w:t>
            </w:r>
          </w:p>
          <w:p w:rsidR="00DF2FC4" w:rsidRPr="002D7F2C" w:rsidRDefault="00DF2FC4" w:rsidP="00B11284">
            <w:pPr>
              <w:ind w:firstLineChars="100" w:firstLine="164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②感染地域（　確定　・　推定　）</w:t>
            </w:r>
          </w:p>
          <w:p w:rsidR="00DF2FC4" w:rsidRPr="002D7F2C" w:rsidRDefault="00DF2FC4" w:rsidP="00B11284">
            <w:pPr>
              <w:ind w:left="508" w:hangingChars="310" w:hanging="508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>１　日本国内（　　　都道府県　　　　市区町村）</w:t>
            </w:r>
          </w:p>
          <w:p w:rsidR="00DF2FC4" w:rsidRPr="002D7F2C" w:rsidRDefault="00DF2FC4" w:rsidP="00B11284">
            <w:pPr>
              <w:ind w:left="508" w:hangingChars="310" w:hanging="50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２　国外（　</w:t>
            </w:r>
            <w:r w:rsidRPr="002D7F2C">
              <w:rPr>
                <w:rFonts w:cs="Arial" w:hint="eastAsia"/>
                <w:spacing w:val="-8"/>
              </w:rPr>
              <w:t xml:space="preserve">　　　　　</w:t>
            </w:r>
            <w:r w:rsidRPr="002D7F2C">
              <w:rPr>
                <w:rFonts w:cs="Arial"/>
                <w:spacing w:val="-8"/>
              </w:rPr>
              <w:t xml:space="preserve">　　国</w:t>
            </w:r>
          </w:p>
          <w:p w:rsidR="00DF2FC4" w:rsidRPr="002D7F2C" w:rsidRDefault="00DF2FC4" w:rsidP="00B11284">
            <w:pPr>
              <w:ind w:firstLineChars="200" w:firstLine="328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詳細地域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</w:tc>
      </w:tr>
      <w:tr w:rsidR="00DF2FC4" w:rsidRPr="002D7F2C" w:rsidTr="00B11284">
        <w:trPr>
          <w:trHeight w:val="2055"/>
        </w:trPr>
        <w:tc>
          <w:tcPr>
            <w:tcW w:w="495" w:type="dxa"/>
          </w:tcPr>
          <w:p w:rsidR="00DF2FC4" w:rsidRPr="002D7F2C" w:rsidRDefault="00DF2FC4" w:rsidP="00B11284">
            <w:pPr>
              <w:pStyle w:val="a3"/>
              <w:jc w:val="center"/>
              <w:rPr>
                <w:spacing w:val="-8"/>
              </w:rPr>
            </w:pPr>
          </w:p>
          <w:p w:rsidR="00DF2FC4" w:rsidRPr="002D7F2C" w:rsidRDefault="00DF2FC4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DF2FC4" w:rsidRPr="002D7F2C" w:rsidRDefault="00DF2FC4" w:rsidP="00B11284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425" w:type="dxa"/>
          </w:tcPr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ind w:left="164" w:hangingChars="100" w:hanging="16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・分離・同定による病原体の検出</w:t>
            </w:r>
          </w:p>
          <w:p w:rsidR="00DF2FC4" w:rsidRDefault="00DF2FC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検体 ：血液・</w:t>
            </w:r>
            <w:r>
              <w:rPr>
                <w:rFonts w:hint="eastAsia"/>
                <w:spacing w:val="-8"/>
              </w:rPr>
              <w:t>髄液</w:t>
            </w:r>
            <w:r w:rsidRPr="002D7F2C">
              <w:rPr>
                <w:rFonts w:hint="eastAsia"/>
                <w:spacing w:val="-8"/>
              </w:rPr>
              <w:t>・</w:t>
            </w:r>
            <w:r>
              <w:rPr>
                <w:rFonts w:hint="eastAsia"/>
                <w:spacing w:val="-8"/>
              </w:rPr>
              <w:t>胸水・腹水・生検組織・手術創・</w:t>
            </w:r>
          </w:p>
          <w:p w:rsidR="00DF2FC4" w:rsidRDefault="00DF2FC4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 </w:t>
            </w:r>
            <w:r w:rsidRPr="002D7F2C">
              <w:rPr>
                <w:rFonts w:hint="eastAsia"/>
                <w:spacing w:val="-8"/>
              </w:rPr>
              <w:t>壊死軟部組織</w:t>
            </w:r>
            <w:r>
              <w:rPr>
                <w:rFonts w:hint="eastAsia"/>
                <w:spacing w:val="-8"/>
              </w:rPr>
              <w:t>・</w:t>
            </w:r>
            <w:r w:rsidRPr="002D7F2C">
              <w:rPr>
                <w:rFonts w:hint="eastAsia"/>
                <w:spacing w:val="-8"/>
              </w:rPr>
              <w:t>その他（</w:t>
            </w:r>
            <w:r>
              <w:rPr>
                <w:rFonts w:hint="eastAsia"/>
                <w:spacing w:val="-8"/>
              </w:rPr>
              <w:t xml:space="preserve">　　　　　　</w:t>
            </w:r>
          </w:p>
          <w:p w:rsidR="00DF2FC4" w:rsidRDefault="00DF2FC4" w:rsidP="00B11284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                                            　 　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DF2FC4" w:rsidRDefault="00DF2FC4" w:rsidP="00B11284">
            <w:pPr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血清群：Ａ群・Ｂ群・Ｃ群・Ｇ群</w:t>
            </w:r>
          </w:p>
          <w:p w:rsidR="00DF2FC4" w:rsidRPr="002D7F2C" w:rsidRDefault="00DF2FC4" w:rsidP="00B11284">
            <w:pPr>
              <w:ind w:firstLineChars="600" w:firstLine="984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その他（　　　　群）</w:t>
            </w:r>
          </w:p>
          <w:p w:rsidR="00DF2FC4" w:rsidRPr="002D7F2C" w:rsidRDefault="00DF2FC4" w:rsidP="00B11284">
            <w:pPr>
              <w:ind w:firstLineChars="200" w:firstLine="328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ind w:firstLineChars="200" w:firstLine="328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Ｍ型/Ｔ型別：Ｍ(      )型、Ｔ（　　　）型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</w:t>
            </w:r>
          </w:p>
          <w:p w:rsidR="00DF2FC4" w:rsidRPr="002D7F2C" w:rsidRDefault="00DF2FC4" w:rsidP="00B11284">
            <w:pPr>
              <w:ind w:firstLineChars="600" w:firstLine="984"/>
              <w:rPr>
                <w:rFonts w:hint="eastAsia"/>
                <w:spacing w:val="-8"/>
              </w:rPr>
            </w:pP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・その他の検査方法（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検体（　　　　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　　　結果（　　　　　　　　　　　　　　　　　）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</w:p>
        </w:tc>
        <w:tc>
          <w:tcPr>
            <w:tcW w:w="4817" w:type="dxa"/>
            <w:vMerge/>
          </w:tcPr>
          <w:p w:rsidR="00DF2FC4" w:rsidRPr="002D7F2C" w:rsidRDefault="00DF2FC4" w:rsidP="00B11284">
            <w:pPr>
              <w:widowControl/>
              <w:jc w:val="left"/>
              <w:rPr>
                <w:spacing w:val="-8"/>
              </w:rPr>
            </w:pPr>
          </w:p>
        </w:tc>
      </w:tr>
      <w:tr w:rsidR="00DF2FC4" w:rsidRPr="002D7F2C" w:rsidTr="00B11284">
        <w:trPr>
          <w:trHeight w:val="1333"/>
        </w:trPr>
        <w:tc>
          <w:tcPr>
            <w:tcW w:w="4920" w:type="dxa"/>
            <w:gridSpan w:val="2"/>
          </w:tcPr>
          <w:p w:rsidR="00DF2FC4" w:rsidRPr="002D7F2C" w:rsidRDefault="00DF2FC4" w:rsidP="00B11284">
            <w:pPr>
              <w:pStyle w:val="a3"/>
              <w:rPr>
                <w:spacing w:val="-8"/>
              </w:rPr>
            </w:pPr>
          </w:p>
          <w:p w:rsidR="00DF2FC4" w:rsidRPr="002D7F2C" w:rsidRDefault="00DF2FC4" w:rsidP="00B11284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DF2FC4" w:rsidRPr="002D7F2C" w:rsidRDefault="00DF2FC4" w:rsidP="00B11284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DF2FC4" w:rsidRPr="002D7F2C" w:rsidRDefault="00DF2FC4" w:rsidP="00B11284">
            <w:pPr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</w:tc>
        <w:tc>
          <w:tcPr>
            <w:tcW w:w="4817" w:type="dxa"/>
            <w:vMerge/>
          </w:tcPr>
          <w:p w:rsidR="00DF2FC4" w:rsidRPr="002D7F2C" w:rsidRDefault="00DF2FC4" w:rsidP="00B11284">
            <w:pPr>
              <w:widowControl/>
              <w:jc w:val="left"/>
              <w:rPr>
                <w:spacing w:val="-8"/>
              </w:rPr>
            </w:pPr>
          </w:p>
        </w:tc>
      </w:tr>
    </w:tbl>
    <w:p w:rsidR="00DF2FC4" w:rsidRPr="00C22D81" w:rsidRDefault="00DF2FC4" w:rsidP="00DF2FC4">
      <w:pPr>
        <w:rPr>
          <w:rFonts w:hint="eastAsia"/>
        </w:rPr>
      </w:pPr>
      <w:r w:rsidRPr="00C22D81">
        <w:rPr>
          <w:rFonts w:hint="eastAsia"/>
        </w:rPr>
        <w:t>（1，2，4，5，1</w:t>
      </w:r>
      <w:r>
        <w:rPr>
          <w:rFonts w:hint="eastAsia"/>
        </w:rPr>
        <w:t>1</w:t>
      </w:r>
      <w:r w:rsidRPr="00C22D81">
        <w:rPr>
          <w:rFonts w:hint="eastAsia"/>
        </w:rPr>
        <w:t>欄は該当する番号等を○で囲み、3，6から</w:t>
      </w:r>
      <w:r>
        <w:rPr>
          <w:rFonts w:hint="eastAsia"/>
        </w:rPr>
        <w:t>10</w:t>
      </w:r>
      <w:r w:rsidRPr="00C22D81">
        <w:rPr>
          <w:rFonts w:hint="eastAsia"/>
        </w:rPr>
        <w:t>欄は年齢、年月日を記入すること。</w:t>
      </w:r>
    </w:p>
    <w:p w:rsidR="00DF2FC4" w:rsidRPr="00C22D81" w:rsidRDefault="00DF2FC4" w:rsidP="00DF2FC4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DF2FC4" w:rsidRPr="00C22D81" w:rsidRDefault="00DF2FC4" w:rsidP="00DF2FC4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E745EA" w:rsidRPr="00DF2FC4" w:rsidRDefault="00DF2FC4" w:rsidP="00DF2FC4">
      <w:r>
        <w:rPr>
          <w:rFonts w:hint="eastAsia"/>
        </w:rPr>
        <w:t>4,</w:t>
      </w:r>
      <w:r w:rsidRPr="00C22D81">
        <w:rPr>
          <w:rFonts w:hint="eastAsia"/>
        </w:rPr>
        <w:t>5欄は、該当するもの</w:t>
      </w:r>
      <w:r>
        <w:rPr>
          <w:rFonts w:hint="eastAsia"/>
        </w:rPr>
        <w:t>すべてを</w:t>
      </w:r>
      <w:r w:rsidRPr="00C22D81">
        <w:rPr>
          <w:rFonts w:hint="eastAsia"/>
        </w:rPr>
        <w:t>記載すること。</w:t>
      </w:r>
      <w:r>
        <w:rPr>
          <w:rFonts w:hint="eastAsia"/>
        </w:rPr>
        <w:t>）</w:t>
      </w:r>
      <w:bookmarkStart w:id="0" w:name="_GoBack"/>
      <w:bookmarkEnd w:id="0"/>
    </w:p>
    <w:sectPr w:rsidR="00E745EA" w:rsidRPr="00DF2FC4" w:rsidSect="00161AFC">
      <w:footerReference w:type="even" r:id="rId8"/>
      <w:footerReference w:type="default" r:id="rId9"/>
      <w:type w:val="continuous"/>
      <w:pgSz w:w="11906" w:h="16838" w:code="9"/>
      <w:pgMar w:top="567" w:right="1134" w:bottom="567" w:left="1134" w:header="624" w:footer="284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0ADF" w:rsidRDefault="002F0ADF">
      <w:r>
        <w:separator/>
      </w:r>
    </w:p>
  </w:endnote>
  <w:endnote w:type="continuationSeparator" w:id="0">
    <w:p w:rsidR="002F0ADF" w:rsidRDefault="002F0A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345E4" w:rsidRDefault="002345E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5E4" w:rsidRDefault="002345E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2345E4" w:rsidRDefault="002345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0ADF" w:rsidRDefault="002F0ADF">
      <w:r>
        <w:separator/>
      </w:r>
    </w:p>
  </w:footnote>
  <w:footnote w:type="continuationSeparator" w:id="0">
    <w:p w:rsidR="002F0ADF" w:rsidRDefault="002F0A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245"/>
  <w:displayHorizont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06BFF"/>
    <w:rsid w:val="00010031"/>
    <w:rsid w:val="00013E76"/>
    <w:rsid w:val="000172C9"/>
    <w:rsid w:val="00017F11"/>
    <w:rsid w:val="00021C99"/>
    <w:rsid w:val="0002279B"/>
    <w:rsid w:val="00022841"/>
    <w:rsid w:val="00022BC0"/>
    <w:rsid w:val="00024C97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40E1"/>
    <w:rsid w:val="000712BB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1C7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0B31"/>
    <w:rsid w:val="000C1E51"/>
    <w:rsid w:val="000C2CB8"/>
    <w:rsid w:val="000C505E"/>
    <w:rsid w:val="000C59AA"/>
    <w:rsid w:val="000C5E0A"/>
    <w:rsid w:val="000C6515"/>
    <w:rsid w:val="000C69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B10"/>
    <w:rsid w:val="00130D8F"/>
    <w:rsid w:val="00134202"/>
    <w:rsid w:val="001409CC"/>
    <w:rsid w:val="00140BB2"/>
    <w:rsid w:val="0014132F"/>
    <w:rsid w:val="00150A13"/>
    <w:rsid w:val="00150C97"/>
    <w:rsid w:val="0015239A"/>
    <w:rsid w:val="001560DB"/>
    <w:rsid w:val="001567C3"/>
    <w:rsid w:val="001568ED"/>
    <w:rsid w:val="0015704D"/>
    <w:rsid w:val="00161AFC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E559E"/>
    <w:rsid w:val="001F09E9"/>
    <w:rsid w:val="001F0C8A"/>
    <w:rsid w:val="001F47FC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5E4"/>
    <w:rsid w:val="002346E0"/>
    <w:rsid w:val="00245FCC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0ADF"/>
    <w:rsid w:val="002F176E"/>
    <w:rsid w:val="002F1AAF"/>
    <w:rsid w:val="002F360C"/>
    <w:rsid w:val="002F3A41"/>
    <w:rsid w:val="002F5032"/>
    <w:rsid w:val="00300487"/>
    <w:rsid w:val="00300A9F"/>
    <w:rsid w:val="00300E34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1376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7626"/>
    <w:rsid w:val="003C1C10"/>
    <w:rsid w:val="003C1FA0"/>
    <w:rsid w:val="003C3334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5E45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00A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3FFB"/>
    <w:rsid w:val="004A41BE"/>
    <w:rsid w:val="004A44CA"/>
    <w:rsid w:val="004A4931"/>
    <w:rsid w:val="004A5BA9"/>
    <w:rsid w:val="004A737E"/>
    <w:rsid w:val="004B051A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5AFC"/>
    <w:rsid w:val="004D7FA3"/>
    <w:rsid w:val="004E0FF6"/>
    <w:rsid w:val="004E573C"/>
    <w:rsid w:val="004E7A10"/>
    <w:rsid w:val="004F11F2"/>
    <w:rsid w:val="004F1DB6"/>
    <w:rsid w:val="004F4AE7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3F8F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539EF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37C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9D"/>
    <w:rsid w:val="00626F86"/>
    <w:rsid w:val="00627056"/>
    <w:rsid w:val="006318B4"/>
    <w:rsid w:val="00631B93"/>
    <w:rsid w:val="00634BDA"/>
    <w:rsid w:val="0063526E"/>
    <w:rsid w:val="00635F2C"/>
    <w:rsid w:val="00636514"/>
    <w:rsid w:val="006417E7"/>
    <w:rsid w:val="006429D5"/>
    <w:rsid w:val="00642D19"/>
    <w:rsid w:val="006447D1"/>
    <w:rsid w:val="0064519F"/>
    <w:rsid w:val="00647301"/>
    <w:rsid w:val="00655321"/>
    <w:rsid w:val="00657DE7"/>
    <w:rsid w:val="0066071C"/>
    <w:rsid w:val="00660EB8"/>
    <w:rsid w:val="0066110B"/>
    <w:rsid w:val="00662159"/>
    <w:rsid w:val="00663019"/>
    <w:rsid w:val="006675B9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2BF6"/>
    <w:rsid w:val="00697692"/>
    <w:rsid w:val="00697C48"/>
    <w:rsid w:val="006A2CB7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F2648"/>
    <w:rsid w:val="006F2784"/>
    <w:rsid w:val="006F338E"/>
    <w:rsid w:val="006F3E8A"/>
    <w:rsid w:val="006F3F87"/>
    <w:rsid w:val="006F6A06"/>
    <w:rsid w:val="006F6BB6"/>
    <w:rsid w:val="007004F0"/>
    <w:rsid w:val="00700683"/>
    <w:rsid w:val="00704942"/>
    <w:rsid w:val="007103AB"/>
    <w:rsid w:val="007103CC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5103C"/>
    <w:rsid w:val="00753598"/>
    <w:rsid w:val="0075529C"/>
    <w:rsid w:val="00755AE3"/>
    <w:rsid w:val="00756A85"/>
    <w:rsid w:val="00760CDE"/>
    <w:rsid w:val="00761314"/>
    <w:rsid w:val="00761579"/>
    <w:rsid w:val="007622B7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7D20"/>
    <w:rsid w:val="0079014D"/>
    <w:rsid w:val="007918A6"/>
    <w:rsid w:val="0079199C"/>
    <w:rsid w:val="007936DF"/>
    <w:rsid w:val="00793B6A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2C6E"/>
    <w:rsid w:val="007B346C"/>
    <w:rsid w:val="007B3752"/>
    <w:rsid w:val="007B3A70"/>
    <w:rsid w:val="007B3DEE"/>
    <w:rsid w:val="007B64BF"/>
    <w:rsid w:val="007C031C"/>
    <w:rsid w:val="007C1D7E"/>
    <w:rsid w:val="007C2620"/>
    <w:rsid w:val="007C2B30"/>
    <w:rsid w:val="007C3164"/>
    <w:rsid w:val="007C45C3"/>
    <w:rsid w:val="007C7F30"/>
    <w:rsid w:val="007D0DFB"/>
    <w:rsid w:val="007D7103"/>
    <w:rsid w:val="007D7712"/>
    <w:rsid w:val="007E21E0"/>
    <w:rsid w:val="007E35B5"/>
    <w:rsid w:val="007E42A2"/>
    <w:rsid w:val="007E71F0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D93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5AD2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8F4E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23283"/>
    <w:rsid w:val="00924FEA"/>
    <w:rsid w:val="009265C2"/>
    <w:rsid w:val="00930ED0"/>
    <w:rsid w:val="00931B8C"/>
    <w:rsid w:val="00932F7D"/>
    <w:rsid w:val="00935285"/>
    <w:rsid w:val="00935E91"/>
    <w:rsid w:val="00940EBF"/>
    <w:rsid w:val="00942C25"/>
    <w:rsid w:val="00943112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3E4B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3AB1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1518"/>
    <w:rsid w:val="009B6A39"/>
    <w:rsid w:val="009B745E"/>
    <w:rsid w:val="009B7E72"/>
    <w:rsid w:val="009C2126"/>
    <w:rsid w:val="009C48F9"/>
    <w:rsid w:val="009C5C1C"/>
    <w:rsid w:val="009D390F"/>
    <w:rsid w:val="009D5A3C"/>
    <w:rsid w:val="009D6084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2A3E"/>
    <w:rsid w:val="009F4ADB"/>
    <w:rsid w:val="009F4C30"/>
    <w:rsid w:val="00A02354"/>
    <w:rsid w:val="00A02E12"/>
    <w:rsid w:val="00A04E93"/>
    <w:rsid w:val="00A04F9B"/>
    <w:rsid w:val="00A063F1"/>
    <w:rsid w:val="00A06713"/>
    <w:rsid w:val="00A06E58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1F7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C60A4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3C32"/>
    <w:rsid w:val="00B03CAC"/>
    <w:rsid w:val="00B0419E"/>
    <w:rsid w:val="00B04D9C"/>
    <w:rsid w:val="00B05709"/>
    <w:rsid w:val="00B0685A"/>
    <w:rsid w:val="00B069E1"/>
    <w:rsid w:val="00B100B6"/>
    <w:rsid w:val="00B16A59"/>
    <w:rsid w:val="00B21255"/>
    <w:rsid w:val="00B23B87"/>
    <w:rsid w:val="00B248ED"/>
    <w:rsid w:val="00B307DF"/>
    <w:rsid w:val="00B31220"/>
    <w:rsid w:val="00B31E48"/>
    <w:rsid w:val="00B3406E"/>
    <w:rsid w:val="00B3525E"/>
    <w:rsid w:val="00B35EC5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BA9"/>
    <w:rsid w:val="00B77F90"/>
    <w:rsid w:val="00B80F9B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0C08"/>
    <w:rsid w:val="00C628A2"/>
    <w:rsid w:val="00C63D2E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1D53"/>
    <w:rsid w:val="00CA6123"/>
    <w:rsid w:val="00CA7C57"/>
    <w:rsid w:val="00CB15EC"/>
    <w:rsid w:val="00CB1699"/>
    <w:rsid w:val="00CB39F0"/>
    <w:rsid w:val="00CB485D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619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448"/>
    <w:rsid w:val="00D118CC"/>
    <w:rsid w:val="00D119DE"/>
    <w:rsid w:val="00D126FC"/>
    <w:rsid w:val="00D13964"/>
    <w:rsid w:val="00D13C31"/>
    <w:rsid w:val="00D149C9"/>
    <w:rsid w:val="00D15083"/>
    <w:rsid w:val="00D176E2"/>
    <w:rsid w:val="00D207AD"/>
    <w:rsid w:val="00D225E6"/>
    <w:rsid w:val="00D229DA"/>
    <w:rsid w:val="00D23429"/>
    <w:rsid w:val="00D25ADA"/>
    <w:rsid w:val="00D31514"/>
    <w:rsid w:val="00D332A3"/>
    <w:rsid w:val="00D33573"/>
    <w:rsid w:val="00D362C2"/>
    <w:rsid w:val="00D42024"/>
    <w:rsid w:val="00D440BB"/>
    <w:rsid w:val="00D474D0"/>
    <w:rsid w:val="00D52A0C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AF5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8E6"/>
    <w:rsid w:val="00DB7BE0"/>
    <w:rsid w:val="00DC10E1"/>
    <w:rsid w:val="00DC1BBE"/>
    <w:rsid w:val="00DC2EA3"/>
    <w:rsid w:val="00DC6534"/>
    <w:rsid w:val="00DC66A1"/>
    <w:rsid w:val="00DC7500"/>
    <w:rsid w:val="00DD143A"/>
    <w:rsid w:val="00DD42DE"/>
    <w:rsid w:val="00DD6B3B"/>
    <w:rsid w:val="00DE0424"/>
    <w:rsid w:val="00DE3DFF"/>
    <w:rsid w:val="00DE526F"/>
    <w:rsid w:val="00DE67C4"/>
    <w:rsid w:val="00DE7ADE"/>
    <w:rsid w:val="00DF2CFB"/>
    <w:rsid w:val="00DF2FC4"/>
    <w:rsid w:val="00DF3400"/>
    <w:rsid w:val="00DF3D8B"/>
    <w:rsid w:val="00DF69FE"/>
    <w:rsid w:val="00E0252D"/>
    <w:rsid w:val="00E02769"/>
    <w:rsid w:val="00E02BA2"/>
    <w:rsid w:val="00E04E15"/>
    <w:rsid w:val="00E06788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3EF9"/>
    <w:rsid w:val="00E745EA"/>
    <w:rsid w:val="00E7681A"/>
    <w:rsid w:val="00E8033D"/>
    <w:rsid w:val="00E85125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3E97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0A3F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424C"/>
    <w:rsid w:val="00FD488A"/>
    <w:rsid w:val="00FE199D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8876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customStyle="1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41DA-34A9-450D-9BD5-5C99A7D04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654</Characters>
  <Application>Microsoft Office Word</Application>
  <DocSecurity>0</DocSecurity>
  <Lines>5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2021-06-25T07:25:00Z</dcterms:created>
  <dcterms:modified xsi:type="dcterms:W3CDTF">2021-06-25T07:25:00Z</dcterms:modified>
</cp:coreProperties>
</file>