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D3" w:rsidRPr="00C22D81" w:rsidRDefault="00C677D3" w:rsidP="00C677D3">
      <w:pPr>
        <w:rPr>
          <w:rFonts w:hint="eastAsia"/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－１３</w:t>
      </w:r>
    </w:p>
    <w:p w:rsidR="00C677D3" w:rsidRPr="00C22D81" w:rsidRDefault="00C677D3" w:rsidP="00C677D3">
      <w:pPr>
        <w:rPr>
          <w:rFonts w:hint="eastAsia"/>
          <w:sz w:val="28"/>
          <w:bdr w:val="single" w:sz="4" w:space="0" w:color="auto"/>
        </w:rPr>
      </w:pPr>
    </w:p>
    <w:p w:rsidR="00C677D3" w:rsidRPr="00C22D81" w:rsidRDefault="00C677D3" w:rsidP="00C677D3">
      <w:pPr>
        <w:jc w:val="center"/>
        <w:rPr>
          <w:rFonts w:hint="eastAsia"/>
          <w:sz w:val="28"/>
        </w:rPr>
      </w:pPr>
      <w:r>
        <w:rPr>
          <w:rFonts w:hint="eastAsia"/>
          <w:sz w:val="28"/>
          <w:bdr w:val="single" w:sz="4" w:space="0" w:color="auto"/>
        </w:rPr>
        <w:t xml:space="preserve">侵 襲 性 肺 炎 球 菌 感 染 症 </w:t>
      </w:r>
      <w:r w:rsidRPr="00C22D81">
        <w:rPr>
          <w:rFonts w:hint="eastAsia"/>
          <w:sz w:val="28"/>
          <w:bdr w:val="single" w:sz="4" w:space="0" w:color="auto"/>
        </w:rPr>
        <w:t>発</w:t>
      </w:r>
      <w:r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rFonts w:hint="eastAsia"/>
          <w:sz w:val="28"/>
          <w:bdr w:val="single" w:sz="4" w:space="0" w:color="auto"/>
        </w:rPr>
        <w:t>生</w:t>
      </w:r>
      <w:r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rFonts w:hint="eastAsia"/>
          <w:sz w:val="28"/>
          <w:bdr w:val="single" w:sz="4" w:space="0" w:color="auto"/>
        </w:rPr>
        <w:t>届</w:t>
      </w:r>
    </w:p>
    <w:p w:rsidR="00C677D3" w:rsidRPr="00553AC5" w:rsidRDefault="00C677D3" w:rsidP="00C677D3">
      <w:pPr>
        <w:rPr>
          <w:rFonts w:hint="eastAsia"/>
          <w:sz w:val="24"/>
        </w:rPr>
      </w:pPr>
    </w:p>
    <w:p w:rsidR="00C677D3" w:rsidRPr="00C22D81" w:rsidRDefault="00C677D3" w:rsidP="00C677D3">
      <w:pPr>
        <w:rPr>
          <w:rFonts w:hint="eastAsia"/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:rsidR="00C677D3" w:rsidRPr="00C22D81" w:rsidRDefault="00C677D3" w:rsidP="00C677D3">
      <w:pPr>
        <w:rPr>
          <w:rFonts w:hint="eastAsia"/>
        </w:rPr>
      </w:pPr>
    </w:p>
    <w:p w:rsidR="00C677D3" w:rsidRPr="00C22D81" w:rsidRDefault="00C677D3" w:rsidP="00C677D3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:rsidR="00C677D3" w:rsidRPr="00C22D81" w:rsidRDefault="00C677D3" w:rsidP="00C677D3">
      <w:pPr>
        <w:jc w:val="right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:rsidR="00C677D3" w:rsidRPr="00C22D81" w:rsidRDefault="00C677D3" w:rsidP="00C677D3">
      <w:pPr>
        <w:ind w:firstLineChars="1100" w:firstLine="1980"/>
        <w:rPr>
          <w:rFonts w:hint="eastAsia"/>
        </w:rPr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C677D3" w:rsidRPr="00C22D81" w:rsidRDefault="00C677D3" w:rsidP="00C677D3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:rsidR="00C677D3" w:rsidRPr="00C22D81" w:rsidRDefault="00C677D3" w:rsidP="00C677D3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:rsidR="00C677D3" w:rsidRPr="00C22D81" w:rsidRDefault="00C677D3" w:rsidP="00C677D3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:rsidR="00C677D3" w:rsidRPr="00C22D81" w:rsidRDefault="00C677D3" w:rsidP="00C677D3">
      <w:pPr>
        <w:jc w:val="right"/>
        <w:rPr>
          <w:rFonts w:hint="eastAsia"/>
        </w:rPr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:rsidR="00C677D3" w:rsidRPr="00C22D81" w:rsidRDefault="00C677D3" w:rsidP="00C677D3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</w:tblGrid>
      <w:tr w:rsidR="00C677D3" w:rsidRPr="002D7F2C" w:rsidTr="00B11284">
        <w:trPr>
          <w:trHeight w:val="165"/>
        </w:trPr>
        <w:tc>
          <w:tcPr>
            <w:tcW w:w="4668" w:type="dxa"/>
          </w:tcPr>
          <w:p w:rsidR="00C677D3" w:rsidRPr="002D7F2C" w:rsidRDefault="00C677D3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C677D3" w:rsidRPr="002D7F2C" w:rsidTr="00B11284">
        <w:trPr>
          <w:trHeight w:val="268"/>
        </w:trPr>
        <w:tc>
          <w:tcPr>
            <w:tcW w:w="4668" w:type="dxa"/>
          </w:tcPr>
          <w:p w:rsidR="00C677D3" w:rsidRPr="002D7F2C" w:rsidRDefault="00C677D3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:rsidR="00C677D3" w:rsidRPr="00C22D81" w:rsidRDefault="00C677D3" w:rsidP="00C677D3">
      <w:pPr>
        <w:ind w:right="72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784"/>
      </w:tblGrid>
      <w:tr w:rsidR="00C677D3" w:rsidRPr="002D7F2C" w:rsidTr="00B11284">
        <w:trPr>
          <w:trHeight w:val="380"/>
        </w:trPr>
        <w:tc>
          <w:tcPr>
            <w:tcW w:w="1920" w:type="dxa"/>
          </w:tcPr>
          <w:p w:rsidR="00C677D3" w:rsidRPr="002D7F2C" w:rsidRDefault="00C677D3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784" w:type="dxa"/>
          </w:tcPr>
          <w:p w:rsidR="00C677D3" w:rsidRPr="002D7F2C" w:rsidRDefault="00C677D3" w:rsidP="00B11284">
            <w:pPr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C677D3" w:rsidRPr="002D7F2C" w:rsidTr="00B11284">
        <w:trPr>
          <w:trHeight w:val="380"/>
        </w:trPr>
        <w:tc>
          <w:tcPr>
            <w:tcW w:w="1920" w:type="dxa"/>
          </w:tcPr>
          <w:p w:rsidR="00C677D3" w:rsidRPr="002D7F2C" w:rsidRDefault="00C677D3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784" w:type="dxa"/>
          </w:tcPr>
          <w:p w:rsidR="00C677D3" w:rsidRPr="002D7F2C" w:rsidRDefault="00C677D3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C677D3" w:rsidRPr="00C22D81" w:rsidRDefault="00C677D3" w:rsidP="00C677D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163"/>
        <w:gridCol w:w="4997"/>
      </w:tblGrid>
      <w:tr w:rsidR="00C677D3" w:rsidRPr="002D7F2C" w:rsidTr="00B11284">
        <w:trPr>
          <w:trHeight w:val="324"/>
        </w:trPr>
        <w:tc>
          <w:tcPr>
            <w:tcW w:w="475" w:type="dxa"/>
            <w:vMerge w:val="restart"/>
          </w:tcPr>
          <w:p w:rsidR="00C677D3" w:rsidRPr="002D7F2C" w:rsidRDefault="00C677D3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:rsidR="00C677D3" w:rsidRPr="002D7F2C" w:rsidRDefault="00C677D3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:rsidR="00C677D3" w:rsidRPr="002D7F2C" w:rsidRDefault="00C677D3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C677D3" w:rsidRPr="002D7F2C" w:rsidRDefault="00C677D3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:rsidR="00C677D3" w:rsidRPr="002D7F2C" w:rsidRDefault="00C677D3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C677D3" w:rsidRPr="002D7F2C" w:rsidRDefault="00C677D3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:rsidR="00C677D3" w:rsidRPr="002D7F2C" w:rsidRDefault="00C677D3" w:rsidP="00B11284">
            <w:pPr>
              <w:jc w:val="center"/>
              <w:rPr>
                <w:spacing w:val="-8"/>
              </w:rPr>
            </w:pPr>
          </w:p>
        </w:tc>
        <w:tc>
          <w:tcPr>
            <w:tcW w:w="4234" w:type="dxa"/>
            <w:vMerge w:val="restart"/>
          </w:tcPr>
          <w:p w:rsidR="00C677D3" w:rsidRPr="002D7F2C" w:rsidRDefault="00C677D3" w:rsidP="00B11284">
            <w:pPr>
              <w:rPr>
                <w:spacing w:val="-8"/>
              </w:rPr>
            </w:pPr>
          </w:p>
          <w:p w:rsidR="00C677D3" w:rsidRDefault="00C677D3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・頭痛　　　　　・発熱　　　 </w:t>
            </w:r>
            <w:r>
              <w:rPr>
                <w:rFonts w:hint="eastAsia"/>
                <w:spacing w:val="-8"/>
              </w:rPr>
              <w:t xml:space="preserve">　 ・咳</w:t>
            </w:r>
          </w:p>
          <w:p w:rsidR="00C677D3" w:rsidRDefault="00C677D3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・全身倦怠感　　・嘔吐　　　　　・</w:t>
            </w:r>
            <w:r w:rsidRPr="002D7F2C">
              <w:rPr>
                <w:rFonts w:hint="eastAsia"/>
                <w:spacing w:val="-8"/>
              </w:rPr>
              <w:t>痙攣</w:t>
            </w:r>
          </w:p>
          <w:p w:rsidR="00C677D3" w:rsidRDefault="00C677D3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・意識障害　　　・項部硬直</w:t>
            </w:r>
            <w:r>
              <w:rPr>
                <w:rFonts w:hint="eastAsia"/>
                <w:spacing w:val="-8"/>
              </w:rPr>
              <w:t xml:space="preserve">　　　</w:t>
            </w:r>
            <w:r w:rsidRPr="002D7F2C">
              <w:rPr>
                <w:rFonts w:hint="eastAsia"/>
                <w:spacing w:val="-8"/>
              </w:rPr>
              <w:t>・大泉門膨隆</w:t>
            </w:r>
          </w:p>
          <w:p w:rsidR="00C677D3" w:rsidRDefault="00C677D3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・髄膜炎　　　　・肺炎　　　　　・中耳炎</w:t>
            </w:r>
          </w:p>
          <w:p w:rsidR="00C677D3" w:rsidRDefault="00C677D3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・菌血症　　　　</w:t>
            </w:r>
            <w:r w:rsidRPr="002D7F2C">
              <w:rPr>
                <w:rFonts w:hint="eastAsia"/>
                <w:spacing w:val="-8"/>
              </w:rPr>
              <w:t>・その他（　　　　　　　　）</w:t>
            </w:r>
          </w:p>
          <w:p w:rsidR="00C677D3" w:rsidRPr="00F52E25" w:rsidRDefault="00C677D3" w:rsidP="00B11284">
            <w:pPr>
              <w:rPr>
                <w:spacing w:val="-8"/>
              </w:rPr>
            </w:pPr>
          </w:p>
        </w:tc>
        <w:tc>
          <w:tcPr>
            <w:tcW w:w="5028" w:type="dxa"/>
          </w:tcPr>
          <w:p w:rsidR="00C677D3" w:rsidRPr="002D7F2C" w:rsidRDefault="00C677D3" w:rsidP="00B11284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C677D3" w:rsidRPr="002D7F2C" w:rsidTr="00B11284">
        <w:trPr>
          <w:trHeight w:val="1505"/>
        </w:trPr>
        <w:tc>
          <w:tcPr>
            <w:tcW w:w="0" w:type="auto"/>
            <w:vMerge/>
          </w:tcPr>
          <w:p w:rsidR="00C677D3" w:rsidRPr="002D7F2C" w:rsidRDefault="00C677D3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:rsidR="00C677D3" w:rsidRPr="002D7F2C" w:rsidRDefault="00C677D3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5028" w:type="dxa"/>
            <w:vMerge w:val="restart"/>
          </w:tcPr>
          <w:p w:rsidR="00C677D3" w:rsidRPr="002D7F2C" w:rsidRDefault="00C677D3" w:rsidP="00B11284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:rsidR="00C677D3" w:rsidRPr="007C3164" w:rsidRDefault="00C677D3" w:rsidP="00B11284">
            <w:pPr>
              <w:rPr>
                <w:rFonts w:hint="eastAsia"/>
                <w:spacing w:val="-8"/>
                <w:szCs w:val="18"/>
              </w:rPr>
            </w:pPr>
          </w:p>
          <w:p w:rsidR="00C677D3" w:rsidRPr="002D7F2C" w:rsidRDefault="00C677D3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飛沫・飛沫核感染（感染源の種類・状況：　　　　　　　　　　　　　　</w:t>
            </w:r>
          </w:p>
          <w:p w:rsidR="00C677D3" w:rsidRPr="002D7F2C" w:rsidRDefault="00C677D3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:rsidR="00C677D3" w:rsidRPr="002D7F2C" w:rsidRDefault="00C677D3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２　接触感染（接触した人・物の種類・状況：</w:t>
            </w:r>
          </w:p>
          <w:p w:rsidR="00C677D3" w:rsidRPr="002D7F2C" w:rsidRDefault="00C677D3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</w:t>
            </w:r>
          </w:p>
          <w:p w:rsidR="00C677D3" w:rsidRPr="002D7F2C" w:rsidRDefault="00C677D3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その他（</w:t>
            </w:r>
          </w:p>
          <w:p w:rsidR="00C677D3" w:rsidRPr="007C3164" w:rsidRDefault="00C677D3" w:rsidP="00B11284">
            <w:pPr>
              <w:ind w:firstLineChars="100" w:firstLine="240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24130</wp:posOffset>
                      </wp:positionV>
                      <wp:extent cx="342900" cy="2519045"/>
                      <wp:effectExtent l="10160" t="5080" r="8890" b="9525"/>
                      <wp:wrapNone/>
                      <wp:docPr id="59" name="テキスト ボック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77D3" w:rsidRDefault="00C677D3" w:rsidP="00C677D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9" o:spid="_x0000_s1026" type="#_x0000_t202" style="position:absolute;left:0;text-align:left;margin-left:250.55pt;margin-top:1.9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">
                      <v:textbox style="layout-flow:vertical-ideographic">
                        <w:txbxContent>
                          <w:p w:rsidR="00C677D3" w:rsidRDefault="00C677D3" w:rsidP="00C677D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 ）</w:t>
            </w:r>
          </w:p>
          <w:p w:rsidR="00C677D3" w:rsidRPr="002D7F2C" w:rsidRDefault="00C677D3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:rsidR="00C677D3" w:rsidRPr="002D7F2C" w:rsidRDefault="00C677D3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市区町村）</w:t>
            </w:r>
          </w:p>
          <w:p w:rsidR="00C677D3" w:rsidRPr="002D7F2C" w:rsidRDefault="00C677D3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:rsidR="00C677D3" w:rsidRDefault="00C677D3" w:rsidP="00B11284">
            <w:pPr>
              <w:ind w:leftChars="200" w:left="540" w:hangingChars="110" w:hanging="180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:rsidR="00C677D3" w:rsidRPr="00F52E25" w:rsidRDefault="00C677D3" w:rsidP="00B11284">
            <w:pPr>
              <w:ind w:leftChars="200" w:left="540" w:hangingChars="110" w:hanging="180"/>
              <w:rPr>
                <w:rFonts w:hint="eastAsia"/>
                <w:spacing w:val="-8"/>
              </w:rPr>
            </w:pPr>
          </w:p>
          <w:p w:rsidR="00C677D3" w:rsidRPr="00614A39" w:rsidRDefault="00C677D3" w:rsidP="00B11284">
            <w:pPr>
              <w:ind w:left="508" w:hangingChars="310" w:hanging="508"/>
              <w:rPr>
                <w:spacing w:val="-8"/>
              </w:rPr>
            </w:pPr>
            <w:r w:rsidRPr="00F52E25">
              <w:rPr>
                <w:rFonts w:hint="eastAsia"/>
                <w:spacing w:val="-8"/>
              </w:rPr>
              <w:t>③</w:t>
            </w:r>
            <w:r>
              <w:rPr>
                <w:rFonts w:hint="eastAsia"/>
                <w:spacing w:val="-8"/>
              </w:rPr>
              <w:t>肺炎球菌ワクチン接種歴</w:t>
            </w:r>
          </w:p>
          <w:p w:rsidR="00C677D3" w:rsidRPr="006F2784" w:rsidRDefault="00C677D3" w:rsidP="00B11284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>１回目　有（　　　歳）・無・不明</w:t>
            </w:r>
          </w:p>
          <w:p w:rsidR="00C677D3" w:rsidRPr="006F2784" w:rsidRDefault="00C677D3" w:rsidP="00B11284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ワクチンの種類（　（　　）価結合型・２３価多糖体・不明）</w:t>
            </w:r>
          </w:p>
          <w:p w:rsidR="00C677D3" w:rsidRPr="006F2784" w:rsidRDefault="00C677D3" w:rsidP="00B11284">
            <w:pPr>
              <w:ind w:firstLineChars="200" w:firstLine="328"/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接種年月日（　</w:t>
            </w:r>
            <w:r>
              <w:rPr>
                <w:rFonts w:hint="eastAsia"/>
                <w:spacing w:val="-8"/>
              </w:rPr>
              <w:t>S･H･R</w:t>
            </w:r>
            <w:r w:rsidRPr="006F2784">
              <w:rPr>
                <w:rFonts w:hint="eastAsia"/>
                <w:spacing w:val="-8"/>
              </w:rPr>
              <w:t xml:space="preserve">　　　年　　　月　　　日　　・不明）</w:t>
            </w:r>
          </w:p>
          <w:p w:rsidR="00C677D3" w:rsidRPr="006F2784" w:rsidRDefault="00C677D3" w:rsidP="00B11284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製造会社/Ｌｏｔ番号（　　　　　　　/　　　　　　・不明）</w:t>
            </w:r>
          </w:p>
          <w:p w:rsidR="00C677D3" w:rsidRPr="006F2784" w:rsidRDefault="00C677D3" w:rsidP="00B11284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>２回目　有（　　　歳）・無・不明</w:t>
            </w:r>
          </w:p>
          <w:p w:rsidR="00C677D3" w:rsidRPr="006F2784" w:rsidRDefault="00C677D3" w:rsidP="00B11284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ワクチンの種類（　（　　）価結合型・２３価多糖体・不明）</w:t>
            </w:r>
          </w:p>
          <w:p w:rsidR="00C677D3" w:rsidRPr="006F2784" w:rsidRDefault="00C677D3" w:rsidP="00B11284">
            <w:pPr>
              <w:ind w:firstLineChars="200" w:firstLine="328"/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接種年月日（　</w:t>
            </w:r>
            <w:r>
              <w:rPr>
                <w:rFonts w:hint="eastAsia"/>
                <w:spacing w:val="-8"/>
              </w:rPr>
              <w:t>S･H･R</w:t>
            </w:r>
            <w:r w:rsidRPr="006F2784">
              <w:rPr>
                <w:rFonts w:hint="eastAsia"/>
                <w:spacing w:val="-8"/>
              </w:rPr>
              <w:t xml:space="preserve">　　　年　　　月　　　日　　・不明）</w:t>
            </w:r>
          </w:p>
          <w:p w:rsidR="00C677D3" w:rsidRPr="006F2784" w:rsidRDefault="00C677D3" w:rsidP="00B11284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製造会社/Ｌｏｔ番号（　　　　　　　/　　　　　　・不明）</w:t>
            </w:r>
          </w:p>
          <w:p w:rsidR="00C677D3" w:rsidRPr="006F2784" w:rsidRDefault="00C677D3" w:rsidP="00B11284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>３回目　有（　　　歳）・無・不明</w:t>
            </w:r>
          </w:p>
          <w:p w:rsidR="00C677D3" w:rsidRPr="006F2784" w:rsidRDefault="00C677D3" w:rsidP="00B11284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ワクチンの種類（　（　　）価結合型・２３価多糖体・不明）</w:t>
            </w:r>
          </w:p>
          <w:p w:rsidR="00C677D3" w:rsidRPr="006F2784" w:rsidRDefault="00C677D3" w:rsidP="00B11284">
            <w:pPr>
              <w:ind w:firstLineChars="200" w:firstLine="328"/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接種年月日（　</w:t>
            </w:r>
            <w:r>
              <w:rPr>
                <w:rFonts w:hint="eastAsia"/>
                <w:spacing w:val="-8"/>
              </w:rPr>
              <w:t>S･H･R</w:t>
            </w:r>
            <w:r w:rsidRPr="006F2784">
              <w:rPr>
                <w:rFonts w:hint="eastAsia"/>
                <w:spacing w:val="-8"/>
              </w:rPr>
              <w:t xml:space="preserve">　　　年　　　月　　　日　　・不明）</w:t>
            </w:r>
          </w:p>
          <w:p w:rsidR="00C677D3" w:rsidRPr="006F2784" w:rsidRDefault="00C677D3" w:rsidP="00B11284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製造会社/Ｌｏｔ番号（　　　　　　　/　　　　　　・不明）</w:t>
            </w:r>
          </w:p>
          <w:p w:rsidR="00C677D3" w:rsidRPr="006F2784" w:rsidRDefault="00C677D3" w:rsidP="00B11284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>４回目　有（　　　歳）・無・不明</w:t>
            </w:r>
          </w:p>
          <w:p w:rsidR="00C677D3" w:rsidRPr="006F2784" w:rsidRDefault="00C677D3" w:rsidP="00B11284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ワクチンの種類（　（　　）価結合型・２３価多糖体・不明）</w:t>
            </w:r>
          </w:p>
          <w:p w:rsidR="00C677D3" w:rsidRPr="006F2784" w:rsidRDefault="00C677D3" w:rsidP="00B11284">
            <w:pPr>
              <w:ind w:firstLineChars="200" w:firstLine="328"/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接種年月日（　</w:t>
            </w:r>
            <w:r>
              <w:rPr>
                <w:rFonts w:hint="eastAsia"/>
                <w:spacing w:val="-8"/>
              </w:rPr>
              <w:t>S･H･R</w:t>
            </w:r>
            <w:r w:rsidRPr="006F2784">
              <w:rPr>
                <w:rFonts w:hint="eastAsia"/>
                <w:spacing w:val="-8"/>
              </w:rPr>
              <w:t xml:space="preserve">　　　年　　　月　　　日　　・不明）</w:t>
            </w:r>
          </w:p>
          <w:p w:rsidR="00C677D3" w:rsidRPr="002D7F2C" w:rsidRDefault="00C677D3" w:rsidP="00B11284">
            <w:pPr>
              <w:rPr>
                <w:rFonts w:hint="eastAsia"/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製造会社/Ｌｏｔ番号（　　　　　　　/　　　　　　・不明）</w:t>
            </w:r>
          </w:p>
        </w:tc>
      </w:tr>
      <w:tr w:rsidR="00C677D3" w:rsidRPr="002D7F2C" w:rsidTr="00B11284">
        <w:trPr>
          <w:trHeight w:val="2055"/>
        </w:trPr>
        <w:tc>
          <w:tcPr>
            <w:tcW w:w="475" w:type="dxa"/>
          </w:tcPr>
          <w:p w:rsidR="00C677D3" w:rsidRPr="002D7F2C" w:rsidRDefault="00C677D3" w:rsidP="00B11284">
            <w:pPr>
              <w:pStyle w:val="a3"/>
              <w:jc w:val="center"/>
              <w:rPr>
                <w:spacing w:val="-8"/>
              </w:rPr>
            </w:pPr>
          </w:p>
          <w:p w:rsidR="00C677D3" w:rsidRPr="002D7F2C" w:rsidRDefault="00C677D3" w:rsidP="00B11284">
            <w:pPr>
              <w:pStyle w:val="a3"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:rsidR="00C677D3" w:rsidRPr="002D7F2C" w:rsidRDefault="00C677D3" w:rsidP="00B11284">
            <w:pPr>
              <w:pStyle w:val="a3"/>
              <w:jc w:val="center"/>
              <w:rPr>
                <w:rFonts w:hint="eastAsia"/>
                <w:spacing w:val="-8"/>
              </w:rPr>
            </w:pPr>
          </w:p>
          <w:p w:rsidR="00C677D3" w:rsidRPr="002D7F2C" w:rsidRDefault="00C677D3" w:rsidP="00B11284">
            <w:pPr>
              <w:pStyle w:val="a3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234" w:type="dxa"/>
          </w:tcPr>
          <w:p w:rsidR="00C677D3" w:rsidRDefault="00C677D3" w:rsidP="00B11284">
            <w:pPr>
              <w:rPr>
                <w:rFonts w:hint="eastAsia"/>
                <w:spacing w:val="-8"/>
              </w:rPr>
            </w:pPr>
          </w:p>
          <w:p w:rsidR="00C677D3" w:rsidRPr="002D7F2C" w:rsidRDefault="00C677D3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・分離・同定による病原体の検出</w:t>
            </w:r>
          </w:p>
          <w:p w:rsidR="00C677D3" w:rsidRPr="00592C9B" w:rsidRDefault="00C677D3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検体：髄液・血液</w:t>
            </w:r>
            <w:r w:rsidRPr="00F56578">
              <w:rPr>
                <w:rFonts w:hint="eastAsia"/>
                <w:spacing w:val="-8"/>
              </w:rPr>
              <w:t>・その他（　　　　　　　　　）</w:t>
            </w:r>
          </w:p>
          <w:p w:rsidR="00C677D3" w:rsidRDefault="00C677D3" w:rsidP="00B11284">
            <w:pPr>
              <w:ind w:firstLineChars="300" w:firstLine="492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血清型</w:t>
            </w:r>
            <w:r w:rsidRPr="002D7F2C">
              <w:rPr>
                <w:rFonts w:hint="eastAsia"/>
                <w:spacing w:val="-8"/>
              </w:rPr>
              <w:t>：</w:t>
            </w:r>
            <w:r>
              <w:rPr>
                <w:rFonts w:hint="eastAsia"/>
                <w:spacing w:val="-8"/>
              </w:rPr>
              <w:t>未実施・（　　　　）型</w:t>
            </w:r>
          </w:p>
          <w:p w:rsidR="00C677D3" w:rsidRPr="00320AB6" w:rsidRDefault="00C677D3" w:rsidP="00B11284">
            <w:pPr>
              <w:ind w:firstLineChars="700" w:firstLine="1148"/>
              <w:rPr>
                <w:rFonts w:hint="eastAsia"/>
                <w:spacing w:val="-8"/>
              </w:rPr>
            </w:pPr>
          </w:p>
          <w:p w:rsidR="00C677D3" w:rsidRPr="002D7F2C" w:rsidRDefault="00C677D3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検体からの直接のPCR法</w:t>
            </w:r>
            <w:r w:rsidRPr="002D7F2C">
              <w:rPr>
                <w:rFonts w:hint="eastAsia"/>
                <w:spacing w:val="-8"/>
              </w:rPr>
              <w:t>による病原体</w:t>
            </w:r>
            <w:r>
              <w:rPr>
                <w:rFonts w:hint="eastAsia"/>
                <w:spacing w:val="-8"/>
              </w:rPr>
              <w:t>遺伝子</w:t>
            </w:r>
            <w:r w:rsidRPr="002D7F2C">
              <w:rPr>
                <w:rFonts w:hint="eastAsia"/>
                <w:spacing w:val="-8"/>
              </w:rPr>
              <w:t>の検出</w:t>
            </w:r>
          </w:p>
          <w:p w:rsidR="00C677D3" w:rsidRPr="00592C9B" w:rsidRDefault="00C677D3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検体：髄液・血液</w:t>
            </w:r>
            <w:r w:rsidRPr="00F56578">
              <w:rPr>
                <w:rFonts w:hint="eastAsia"/>
                <w:spacing w:val="-8"/>
              </w:rPr>
              <w:t>・その他（　　　　　　　　　）</w:t>
            </w:r>
          </w:p>
          <w:p w:rsidR="00C677D3" w:rsidRPr="002D7F2C" w:rsidRDefault="00C677D3" w:rsidP="00B11284">
            <w:pPr>
              <w:ind w:firstLineChars="300" w:firstLine="492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血清型</w:t>
            </w:r>
            <w:r w:rsidRPr="002D7F2C">
              <w:rPr>
                <w:rFonts w:hint="eastAsia"/>
                <w:spacing w:val="-8"/>
              </w:rPr>
              <w:t>：</w:t>
            </w:r>
            <w:r>
              <w:rPr>
                <w:rFonts w:hint="eastAsia"/>
                <w:spacing w:val="-8"/>
              </w:rPr>
              <w:t>未実施・（　　　　）型</w:t>
            </w:r>
          </w:p>
          <w:p w:rsidR="00C677D3" w:rsidRDefault="00C677D3" w:rsidP="00B11284">
            <w:pPr>
              <w:rPr>
                <w:rFonts w:hint="eastAsia"/>
                <w:spacing w:val="-8"/>
              </w:rPr>
            </w:pPr>
          </w:p>
          <w:p w:rsidR="00C677D3" w:rsidRDefault="00C677D3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・病原体抗原の検出</w:t>
            </w:r>
          </w:p>
          <w:p w:rsidR="00C677D3" w:rsidRDefault="00C677D3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検査法（ラテックス法・イムノクロマト法）</w:t>
            </w:r>
          </w:p>
          <w:p w:rsidR="00C677D3" w:rsidRPr="00F52E25" w:rsidRDefault="00C677D3" w:rsidP="00B11284">
            <w:pPr>
              <w:rPr>
                <w:rFonts w:hint="eastAsia"/>
                <w:spacing w:val="-8"/>
              </w:rPr>
            </w:pPr>
          </w:p>
          <w:p w:rsidR="00C677D3" w:rsidRPr="002D7F2C" w:rsidRDefault="00C677D3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・その他の検査方法（　　　　　　　　　　　　　）</w:t>
            </w:r>
          </w:p>
          <w:p w:rsidR="00C677D3" w:rsidRPr="002D7F2C" w:rsidRDefault="00C677D3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検体（　　　　　　　　　　　　　　　　　）</w:t>
            </w:r>
          </w:p>
          <w:p w:rsidR="00C677D3" w:rsidRDefault="00C677D3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結果（　　　　　　　　　　　　　　　　　）</w:t>
            </w:r>
          </w:p>
          <w:p w:rsidR="00C677D3" w:rsidRPr="002D7F2C" w:rsidRDefault="00C677D3" w:rsidP="00B11284">
            <w:pPr>
              <w:rPr>
                <w:rFonts w:hint="eastAsia"/>
                <w:spacing w:val="-8"/>
              </w:rPr>
            </w:pPr>
          </w:p>
        </w:tc>
        <w:tc>
          <w:tcPr>
            <w:tcW w:w="0" w:type="auto"/>
            <w:vMerge/>
          </w:tcPr>
          <w:p w:rsidR="00C677D3" w:rsidRPr="002D7F2C" w:rsidRDefault="00C677D3" w:rsidP="00B11284">
            <w:pPr>
              <w:widowControl/>
              <w:jc w:val="left"/>
              <w:rPr>
                <w:spacing w:val="-8"/>
              </w:rPr>
            </w:pPr>
          </w:p>
        </w:tc>
      </w:tr>
      <w:tr w:rsidR="00C677D3" w:rsidRPr="002D7F2C" w:rsidTr="00B11284">
        <w:trPr>
          <w:trHeight w:val="1333"/>
        </w:trPr>
        <w:tc>
          <w:tcPr>
            <w:tcW w:w="4709" w:type="dxa"/>
            <w:gridSpan w:val="2"/>
          </w:tcPr>
          <w:p w:rsidR="00C677D3" w:rsidRPr="002D7F2C" w:rsidRDefault="00C677D3" w:rsidP="00B11284">
            <w:pPr>
              <w:pStyle w:val="a3"/>
              <w:rPr>
                <w:spacing w:val="-8"/>
              </w:rPr>
            </w:pPr>
          </w:p>
          <w:p w:rsidR="00C677D3" w:rsidRPr="002D7F2C" w:rsidRDefault="00C677D3" w:rsidP="00B11284">
            <w:pPr>
              <w:pStyle w:val="a3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C677D3" w:rsidRPr="002D7F2C" w:rsidRDefault="00C677D3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C677D3" w:rsidRPr="002D7F2C" w:rsidRDefault="00C677D3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C677D3" w:rsidRPr="002D7F2C" w:rsidRDefault="00C677D3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C677D3" w:rsidRPr="002D7F2C" w:rsidRDefault="00C677D3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0" w:type="auto"/>
            <w:vMerge/>
          </w:tcPr>
          <w:p w:rsidR="00C677D3" w:rsidRPr="002D7F2C" w:rsidRDefault="00C677D3" w:rsidP="00B11284">
            <w:pPr>
              <w:widowControl/>
              <w:jc w:val="left"/>
              <w:rPr>
                <w:spacing w:val="-8"/>
              </w:rPr>
            </w:pPr>
          </w:p>
        </w:tc>
      </w:tr>
    </w:tbl>
    <w:p w:rsidR="00C677D3" w:rsidRPr="00C22D81" w:rsidRDefault="00C677D3" w:rsidP="00C677D3">
      <w:pPr>
        <w:rPr>
          <w:rFonts w:hint="eastAsia"/>
        </w:rPr>
      </w:pPr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:rsidR="00C677D3" w:rsidRPr="00C22D81" w:rsidRDefault="00C677D3" w:rsidP="00C677D3">
      <w:pPr>
        <w:rPr>
          <w:rFonts w:hint="eastAsia"/>
        </w:rPr>
      </w:pPr>
      <w:r w:rsidRPr="00C22D81">
        <w:rPr>
          <w:rFonts w:hint="eastAsia"/>
        </w:rPr>
        <w:t>（※）欄は、死亡者を検案した場合のみ記入すること。</w:t>
      </w:r>
    </w:p>
    <w:p w:rsidR="00C677D3" w:rsidRPr="00C22D81" w:rsidRDefault="00C677D3" w:rsidP="00C677D3">
      <w:pPr>
        <w:rPr>
          <w:rFonts w:hint="eastAsia"/>
        </w:rPr>
      </w:pPr>
      <w:r w:rsidRPr="00C22D81">
        <w:rPr>
          <w:rFonts w:hint="eastAsia"/>
        </w:rPr>
        <w:t>（＊）欄は、患者（確定例）を診断した場合のみ記入すること。</w:t>
      </w:r>
    </w:p>
    <w:p w:rsidR="00C677D3" w:rsidRDefault="00C677D3" w:rsidP="00C677D3">
      <w:pPr>
        <w:rPr>
          <w:rFonts w:hint="eastAsia"/>
          <w:sz w:val="21"/>
          <w:szCs w:val="21"/>
        </w:rPr>
      </w:pPr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p w:rsidR="00E745EA" w:rsidRPr="00722D40" w:rsidRDefault="00E745EA" w:rsidP="00722D40">
      <w:bookmarkStart w:id="0" w:name="_GoBack"/>
      <w:bookmarkEnd w:id="0"/>
    </w:p>
    <w:sectPr w:rsidR="00E745EA" w:rsidRPr="00722D40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22D40"/>
    <w:rsid w:val="0073008E"/>
    <w:rsid w:val="00731297"/>
    <w:rsid w:val="00732B55"/>
    <w:rsid w:val="00733893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0DFB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8F4E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3283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2A3E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5EC5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1B0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677D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AF5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2FC4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E62F-7787-4006-A9FD-4226F0C5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2021-06-25T07:32:00Z</dcterms:created>
  <dcterms:modified xsi:type="dcterms:W3CDTF">2021-06-25T07:32:00Z</dcterms:modified>
</cp:coreProperties>
</file>