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CA51" w14:textId="46BA97B6" w:rsidR="000821D5" w:rsidRPr="00BD1995" w:rsidRDefault="008F1541" w:rsidP="00BD1995">
      <w:pPr>
        <w:pStyle w:val="a3"/>
        <w:ind w:firstLineChars="200" w:firstLine="440"/>
        <w:rPr>
          <w:rFonts w:asciiTheme="minorEastAsia" w:eastAsiaTheme="minorEastAsia" w:hAnsiTheme="minorEastAsia"/>
        </w:rPr>
      </w:pPr>
      <w:r w:rsidRPr="00BD1995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2F1BC7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809B0" w:rsidRPr="00BD1995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9125AA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5940"/>
      </w:tblGrid>
      <w:tr w:rsidR="000821D5" w:rsidRPr="003D2B54" w14:paraId="060877C5" w14:textId="77777777" w:rsidTr="00662E07">
        <w:trPr>
          <w:trHeight w:val="5845"/>
        </w:trPr>
        <w:tc>
          <w:tcPr>
            <w:tcW w:w="9236" w:type="dxa"/>
            <w:gridSpan w:val="2"/>
            <w:shd w:val="clear" w:color="auto" w:fill="auto"/>
          </w:tcPr>
          <w:p w14:paraId="00C9499D" w14:textId="77777777" w:rsidR="00951B98" w:rsidRPr="003D2B54" w:rsidRDefault="00951B98" w:rsidP="00AA73C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4519CAC0" w14:textId="12DAE46A" w:rsidR="001E7953" w:rsidRPr="003D2B54" w:rsidRDefault="00537DDF" w:rsidP="00AA73C1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（大阪市）</w:t>
            </w:r>
            <w:r w:rsidR="000821D5" w:rsidRPr="003D2B54">
              <w:rPr>
                <w:rFonts w:ascii="ＭＳ 明朝" w:hAnsi="ＭＳ 明朝" w:hint="eastAsia"/>
                <w:sz w:val="24"/>
                <w:szCs w:val="24"/>
              </w:rPr>
              <w:t>指定医療機関</w:t>
            </w:r>
            <w:r w:rsidR="001E7953" w:rsidRPr="003D2B54">
              <w:rPr>
                <w:rFonts w:ascii="ＭＳ 明朝" w:hAnsi="ＭＳ 明朝" w:hint="eastAsia"/>
                <w:sz w:val="24"/>
                <w:szCs w:val="24"/>
              </w:rPr>
              <w:t>(廃止・休止・再開・処分)届</w:t>
            </w:r>
          </w:p>
          <w:p w14:paraId="098402DE" w14:textId="77777777" w:rsidR="000821D5" w:rsidRPr="003D2B54" w:rsidRDefault="000821D5" w:rsidP="000821D5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286EB8CB" w14:textId="77777777" w:rsidR="000821D5" w:rsidRPr="003D2B54" w:rsidRDefault="000821D5" w:rsidP="000821D5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 w:rsidR="00951B98" w:rsidRPr="003D2B54">
              <w:rPr>
                <w:rFonts w:ascii="ＭＳ 明朝" w:hAnsi="ＭＳ 明朝" w:hint="eastAsia"/>
              </w:rPr>
              <w:t xml:space="preserve">　　　</w:t>
            </w:r>
            <w:r w:rsidR="00951B98" w:rsidRPr="003D2B5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E7953" w:rsidRPr="003D2B5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年　　　</w:t>
            </w:r>
            <w:r w:rsidR="005A5E9F" w:rsidRPr="003D2B5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月　　</w:t>
            </w:r>
            <w:r w:rsidR="005A5E9F" w:rsidRPr="003D2B5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  <w:p w14:paraId="3AB41BCA" w14:textId="77777777" w:rsidR="000821D5" w:rsidRPr="003D2B54" w:rsidRDefault="000821D5" w:rsidP="000821D5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2A9AD845" w14:textId="77777777" w:rsidR="000821D5" w:rsidRPr="003D2B54" w:rsidRDefault="000821D5" w:rsidP="000821D5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51B98" w:rsidRPr="003D2B54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  <w:r w:rsidR="00F322AC">
              <w:rPr>
                <w:rFonts w:ascii="ＭＳ 明朝" w:hAnsi="ＭＳ 明朝" w:cs="ＭＳ Ｐゴシック" w:hint="eastAsia"/>
                <w:sz w:val="22"/>
                <w:szCs w:val="22"/>
              </w:rPr>
              <w:t>大阪市長　　あて</w:t>
            </w:r>
          </w:p>
          <w:p w14:paraId="11679846" w14:textId="77777777" w:rsidR="000821D5" w:rsidRPr="00F322AC" w:rsidRDefault="000821D5" w:rsidP="000821D5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  <w:p w14:paraId="4E497AAA" w14:textId="77777777" w:rsidR="00122F1D" w:rsidRPr="003D2B54" w:rsidRDefault="00122F1D" w:rsidP="00AA73C1">
            <w:pPr>
              <w:pStyle w:val="a3"/>
              <w:wordWrap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医療機関等　</w:t>
            </w:r>
          </w:p>
          <w:p w14:paraId="73F39F4D" w14:textId="77777777" w:rsidR="00122F1D" w:rsidRPr="003D2B54" w:rsidRDefault="00122F1D" w:rsidP="00AA73C1">
            <w:pPr>
              <w:pStyle w:val="a3"/>
              <w:wordWrap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</w:t>
            </w:r>
            <w:r w:rsidR="00F322AC">
              <w:rPr>
                <w:rFonts w:ascii="ＭＳ 明朝" w:hAnsi="ＭＳ 明朝" w:hint="eastAsia"/>
                <w:sz w:val="22"/>
                <w:szCs w:val="22"/>
              </w:rPr>
              <w:t xml:space="preserve"> 名　　　　称</w:t>
            </w:r>
          </w:p>
          <w:p w14:paraId="64333B1E" w14:textId="77777777" w:rsidR="000821D5" w:rsidRPr="003D2B54" w:rsidRDefault="00122F1D" w:rsidP="00AA73C1">
            <w:pPr>
              <w:pStyle w:val="a3"/>
              <w:wordWrap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CC78C7" w:rsidRPr="003D2B5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Pr="000521FC">
              <w:rPr>
                <w:rFonts w:ascii="ＭＳ 明朝" w:hAnsi="ＭＳ 明朝" w:hint="eastAsia"/>
                <w:spacing w:val="165"/>
                <w:sz w:val="22"/>
                <w:szCs w:val="22"/>
                <w:fitText w:val="1320" w:id="-1514918656"/>
              </w:rPr>
              <w:t>所在</w:t>
            </w:r>
            <w:r w:rsidRPr="000521FC">
              <w:rPr>
                <w:rFonts w:ascii="ＭＳ 明朝" w:hAnsi="ＭＳ 明朝" w:hint="eastAsia"/>
                <w:sz w:val="22"/>
                <w:szCs w:val="22"/>
                <w:fitText w:val="1320" w:id="-1514918656"/>
              </w:rPr>
              <w:t>地</w:t>
            </w:r>
          </w:p>
          <w:p w14:paraId="1C6FC857" w14:textId="77777777" w:rsidR="00951B98" w:rsidRPr="003D2B54" w:rsidRDefault="00951B98" w:rsidP="00AA73C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7656E4D" w14:textId="77777777" w:rsidR="00951B98" w:rsidRPr="003D2B54" w:rsidRDefault="00951B98" w:rsidP="00AA73C1">
            <w:pPr>
              <w:widowControl/>
              <w:spacing w:line="360" w:lineRule="auto"/>
              <w:ind w:firstLineChars="1600" w:firstLine="352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D2B5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開　設　者</w:t>
            </w:r>
          </w:p>
          <w:p w14:paraId="59453864" w14:textId="77777777" w:rsidR="00951B98" w:rsidRPr="003D2B54" w:rsidRDefault="00951B98" w:rsidP="00AA73C1">
            <w:pPr>
              <w:widowControl/>
              <w:spacing w:line="360" w:lineRule="auto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521FC">
              <w:rPr>
                <w:rFonts w:ascii="ＭＳ 明朝" w:hAnsi="ＭＳ 明朝" w:cs="ＭＳ Ｐゴシック" w:hint="eastAsia"/>
                <w:spacing w:val="440"/>
                <w:kern w:val="0"/>
                <w:sz w:val="22"/>
                <w:szCs w:val="22"/>
                <w:fitText w:val="1320" w:id="-1517107968"/>
              </w:rPr>
              <w:t>住</w:t>
            </w:r>
            <w:r w:rsidRPr="000521FC">
              <w:rPr>
                <w:rFonts w:ascii="ＭＳ 明朝" w:hAnsi="ＭＳ 明朝" w:cs="ＭＳ Ｐゴシック" w:hint="eastAsia"/>
                <w:kern w:val="0"/>
                <w:sz w:val="22"/>
                <w:szCs w:val="22"/>
                <w:fitText w:val="1320" w:id="-1517107968"/>
              </w:rPr>
              <w:t>所</w:t>
            </w:r>
          </w:p>
          <w:p w14:paraId="4F914BEA" w14:textId="77777777" w:rsidR="00951B98" w:rsidRPr="003D2B54" w:rsidRDefault="00951B98" w:rsidP="00CC78C7">
            <w:pPr>
              <w:widowControl/>
              <w:spacing w:line="360" w:lineRule="auto"/>
              <w:ind w:rightChars="-367" w:right="-771" w:firstLineChars="1750" w:firstLine="385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D2B5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氏名又は名称　　</w:t>
            </w:r>
            <w:r w:rsidR="00CC78C7" w:rsidRPr="003D2B5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     </w:t>
            </w:r>
            <w:r w:rsidRPr="003D2B5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="00CC78C7" w:rsidRPr="003D2B5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 </w:t>
            </w:r>
            <w:r w:rsidRPr="003D2B5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3D2B5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41A25F4" w14:textId="77777777" w:rsidR="000821D5" w:rsidRPr="003D2B54" w:rsidRDefault="000821D5" w:rsidP="000821D5">
            <w:pPr>
              <w:pStyle w:val="a3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4A2EC23B" w14:textId="77777777" w:rsidR="000821D5" w:rsidRPr="00081750" w:rsidRDefault="001B79AB" w:rsidP="00081750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081750">
              <w:rPr>
                <w:rFonts w:ascii="ＭＳ 明朝" w:hAnsi="ＭＳ 明朝" w:hint="eastAsia"/>
                <w:sz w:val="22"/>
                <w:szCs w:val="22"/>
              </w:rPr>
              <w:t>下記のとおり、</w:t>
            </w:r>
            <w:r w:rsidRPr="00081750">
              <w:rPr>
                <w:rFonts w:hint="eastAsia"/>
                <w:sz w:val="22"/>
                <w:szCs w:val="22"/>
              </w:rPr>
              <w:t>難病の患者に対する医療等に関する法律施行規則第４３条の規定により届け出ます</w:t>
            </w:r>
            <w:r w:rsidR="000821D5" w:rsidRPr="00081750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7EDE1AEF" w14:textId="77777777" w:rsidR="00951B98" w:rsidRPr="003D2B54" w:rsidRDefault="00951B98" w:rsidP="00AA73C1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29BC4A4C" w14:textId="77777777" w:rsidR="00951B98" w:rsidRPr="003D2B54" w:rsidRDefault="000821D5" w:rsidP="0068373E">
            <w:pPr>
              <w:pStyle w:val="a5"/>
              <w:rPr>
                <w:rFonts w:ascii="ＭＳ 明朝" w:eastAsia="ＭＳ 明朝" w:hAnsi="ＭＳ 明朝"/>
              </w:rPr>
            </w:pPr>
            <w:r w:rsidRPr="003D2B54">
              <w:rPr>
                <w:rFonts w:ascii="ＭＳ 明朝" w:eastAsia="ＭＳ 明朝" w:hAnsi="ＭＳ 明朝" w:hint="eastAsia"/>
              </w:rPr>
              <w:t>記</w:t>
            </w:r>
          </w:p>
          <w:p w14:paraId="377B08AC" w14:textId="77777777" w:rsidR="00951B98" w:rsidRPr="003D2B54" w:rsidRDefault="00951B98" w:rsidP="00951B98">
            <w:pPr>
              <w:pStyle w:val="a6"/>
              <w:rPr>
                <w:rFonts w:ascii="ＭＳ 明朝" w:eastAsia="ＭＳ 明朝" w:hAnsi="ＭＳ 明朝"/>
              </w:rPr>
            </w:pPr>
          </w:p>
        </w:tc>
      </w:tr>
      <w:tr w:rsidR="001E7953" w:rsidRPr="003D2B54" w14:paraId="0660806A" w14:textId="77777777" w:rsidTr="00DF04A7">
        <w:trPr>
          <w:trHeight w:val="727"/>
        </w:trPr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76669" w14:textId="77777777" w:rsidR="001E7953" w:rsidRPr="003D2B54" w:rsidRDefault="00D809B0" w:rsidP="00AA73C1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>廃止、休止又は再開の年月日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07336" w14:textId="77777777" w:rsidR="001E7953" w:rsidRPr="003D2B54" w:rsidRDefault="00D809B0" w:rsidP="0068373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　　　　　　　　年　　　　　　月　　　　　　日</w:t>
            </w:r>
          </w:p>
        </w:tc>
      </w:tr>
      <w:tr w:rsidR="001E7953" w:rsidRPr="003D2B54" w14:paraId="6959F465" w14:textId="77777777" w:rsidTr="00DF04A7">
        <w:trPr>
          <w:trHeight w:val="1330"/>
        </w:trPr>
        <w:tc>
          <w:tcPr>
            <w:tcW w:w="3296" w:type="dxa"/>
            <w:shd w:val="clear" w:color="auto" w:fill="auto"/>
            <w:vAlign w:val="center"/>
          </w:tcPr>
          <w:p w14:paraId="3F2B12EA" w14:textId="77777777" w:rsidR="001E7953" w:rsidRPr="003D2B54" w:rsidRDefault="001E7953" w:rsidP="00662E07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>廃止又は休止の理由</w:t>
            </w:r>
          </w:p>
        </w:tc>
        <w:tc>
          <w:tcPr>
            <w:tcW w:w="5940" w:type="dxa"/>
            <w:shd w:val="clear" w:color="auto" w:fill="auto"/>
          </w:tcPr>
          <w:p w14:paraId="72816704" w14:textId="77777777" w:rsidR="001E7953" w:rsidRPr="003D2B54" w:rsidRDefault="001E7953" w:rsidP="000821D5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E7953" w:rsidRPr="003D2B54" w14:paraId="6BF3C52F" w14:textId="77777777" w:rsidTr="00DF04A7">
        <w:trPr>
          <w:trHeight w:val="978"/>
        </w:trPr>
        <w:tc>
          <w:tcPr>
            <w:tcW w:w="3296" w:type="dxa"/>
            <w:shd w:val="clear" w:color="auto" w:fill="auto"/>
            <w:vAlign w:val="center"/>
          </w:tcPr>
          <w:p w14:paraId="3B01AEEB" w14:textId="77777777" w:rsidR="001E7953" w:rsidRPr="003D2B54" w:rsidRDefault="001E7953" w:rsidP="00AA73C1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>休止の場合の休止予定期間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AA03A3F" w14:textId="77777777" w:rsidR="0068373E" w:rsidRPr="003D2B54" w:rsidRDefault="0068373E" w:rsidP="00AA73C1">
            <w:pPr>
              <w:pStyle w:val="a3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　　　年　　　　　　月　　　　　　日　から</w:t>
            </w:r>
          </w:p>
          <w:p w14:paraId="7FE76AA9" w14:textId="77777777" w:rsidR="001E7953" w:rsidRPr="003D2B54" w:rsidRDefault="0068373E" w:rsidP="00AA73C1">
            <w:pPr>
              <w:pStyle w:val="a3"/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　　　年　　　　　　月　　　　　　日　まで</w:t>
            </w:r>
          </w:p>
        </w:tc>
      </w:tr>
      <w:tr w:rsidR="001E7953" w:rsidRPr="003D2B54" w14:paraId="77A482B0" w14:textId="77777777" w:rsidTr="00DF04A7">
        <w:trPr>
          <w:trHeight w:val="567"/>
        </w:trPr>
        <w:tc>
          <w:tcPr>
            <w:tcW w:w="3296" w:type="dxa"/>
            <w:vMerge w:val="restart"/>
            <w:shd w:val="clear" w:color="auto" w:fill="auto"/>
            <w:vAlign w:val="center"/>
          </w:tcPr>
          <w:p w14:paraId="01E09C95" w14:textId="77777777" w:rsidR="001E7953" w:rsidRPr="003D2B54" w:rsidRDefault="001E7953" w:rsidP="00AA73C1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>医療法、健康保険法、介護保険法又は</w:t>
            </w:r>
            <w:r w:rsidR="008370A0" w:rsidRPr="003D2B54">
              <w:rPr>
                <w:rFonts w:ascii="ＭＳ 明朝" w:hAnsi="ＭＳ 明朝" w:hint="eastAsia"/>
                <w:sz w:val="22"/>
                <w:szCs w:val="22"/>
              </w:rPr>
              <w:t>医薬品、医療機器等の品質、有効性及び安全性の確保等に関する法律</w:t>
            </w:r>
            <w:r w:rsidRPr="003D2B54">
              <w:rPr>
                <w:rFonts w:ascii="ＭＳ 明朝" w:hAnsi="ＭＳ 明朝" w:hint="eastAsia"/>
                <w:sz w:val="22"/>
                <w:szCs w:val="22"/>
              </w:rPr>
              <w:t>に規定する処分を受けた場合の処分内容</w:t>
            </w:r>
          </w:p>
          <w:p w14:paraId="20E3A106" w14:textId="77777777" w:rsidR="001E7953" w:rsidRPr="003D2B54" w:rsidRDefault="001E7953" w:rsidP="000C2D22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>（該当する番号に○</w:t>
            </w:r>
            <w:r w:rsidR="0068373E" w:rsidRPr="003D2B54">
              <w:rPr>
                <w:rFonts w:ascii="ＭＳ 明朝" w:hAnsi="ＭＳ 明朝" w:hint="eastAsia"/>
                <w:sz w:val="22"/>
                <w:szCs w:val="22"/>
              </w:rPr>
              <w:t>印</w:t>
            </w:r>
            <w:r w:rsidRPr="003D2B54">
              <w:rPr>
                <w:rFonts w:ascii="ＭＳ 明朝" w:hAnsi="ＭＳ 明朝" w:hint="eastAsia"/>
                <w:sz w:val="22"/>
                <w:szCs w:val="22"/>
              </w:rPr>
              <w:t>を記入</w:t>
            </w:r>
            <w:r w:rsidR="0068373E" w:rsidRPr="003D2B54">
              <w:rPr>
                <w:rFonts w:ascii="ＭＳ 明朝" w:hAnsi="ＭＳ 明朝" w:hint="eastAsia"/>
                <w:sz w:val="22"/>
                <w:szCs w:val="22"/>
              </w:rPr>
              <w:t>すること</w:t>
            </w:r>
            <w:r w:rsidRPr="003D2B54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57A5330E" w14:textId="77777777" w:rsidR="001E7953" w:rsidRPr="003D2B54" w:rsidRDefault="001E7953" w:rsidP="00CC78C7">
            <w:pPr>
              <w:pStyle w:val="a3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>１　医療法第２４条、第２８条若しくは第２９条に規定する処分</w:t>
            </w:r>
          </w:p>
        </w:tc>
      </w:tr>
      <w:tr w:rsidR="001E7953" w:rsidRPr="003D2B54" w14:paraId="47DF4CE6" w14:textId="77777777" w:rsidTr="00DF04A7">
        <w:trPr>
          <w:trHeight w:val="567"/>
        </w:trPr>
        <w:tc>
          <w:tcPr>
            <w:tcW w:w="3296" w:type="dxa"/>
            <w:vMerge/>
            <w:shd w:val="clear" w:color="auto" w:fill="auto"/>
            <w:vAlign w:val="center"/>
          </w:tcPr>
          <w:p w14:paraId="7D369BA3" w14:textId="77777777" w:rsidR="001E7953" w:rsidRPr="003D2B54" w:rsidRDefault="001E7953" w:rsidP="00AA73C1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32FDA63D" w14:textId="77777777" w:rsidR="001E7953" w:rsidRPr="003D2B54" w:rsidRDefault="001E7953" w:rsidP="001E7953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>２　健康保険法第９５条に規定する処分</w:t>
            </w:r>
          </w:p>
        </w:tc>
      </w:tr>
      <w:tr w:rsidR="001E7953" w:rsidRPr="003D2B54" w14:paraId="7C7D7A08" w14:textId="77777777" w:rsidTr="00DF04A7">
        <w:trPr>
          <w:trHeight w:val="567"/>
        </w:trPr>
        <w:tc>
          <w:tcPr>
            <w:tcW w:w="3296" w:type="dxa"/>
            <w:vMerge/>
            <w:shd w:val="clear" w:color="auto" w:fill="auto"/>
            <w:vAlign w:val="center"/>
          </w:tcPr>
          <w:p w14:paraId="5C95EC1E" w14:textId="77777777" w:rsidR="001E7953" w:rsidRPr="003D2B54" w:rsidRDefault="001E7953" w:rsidP="00AA73C1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7E902F8F" w14:textId="77777777" w:rsidR="001E7953" w:rsidRPr="003D2B54" w:rsidRDefault="001E7953" w:rsidP="001E7953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>３　介護保険法第７７条第１項に規定する処分</w:t>
            </w:r>
          </w:p>
        </w:tc>
      </w:tr>
      <w:tr w:rsidR="001E7953" w:rsidRPr="003D2B54" w14:paraId="5F5D560B" w14:textId="77777777" w:rsidTr="00DF04A7">
        <w:trPr>
          <w:trHeight w:val="567"/>
        </w:trPr>
        <w:tc>
          <w:tcPr>
            <w:tcW w:w="3296" w:type="dxa"/>
            <w:vMerge/>
            <w:shd w:val="clear" w:color="auto" w:fill="auto"/>
            <w:vAlign w:val="center"/>
          </w:tcPr>
          <w:p w14:paraId="74BF731F" w14:textId="77777777" w:rsidR="001E7953" w:rsidRPr="003D2B54" w:rsidRDefault="001E7953" w:rsidP="00AA73C1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14:paraId="6FB073F4" w14:textId="77777777" w:rsidR="001E7953" w:rsidRPr="003D2B54" w:rsidRDefault="001E7953" w:rsidP="001E7953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４　</w:t>
            </w:r>
            <w:r w:rsidR="008370A0" w:rsidRPr="003D2B54">
              <w:rPr>
                <w:rFonts w:ascii="ＭＳ 明朝" w:hAnsi="ＭＳ 明朝" w:hint="eastAsia"/>
                <w:sz w:val="22"/>
                <w:szCs w:val="22"/>
              </w:rPr>
              <w:t>医薬品、医療機器等の品質、有効性及び安全性の確保等に関する法律</w:t>
            </w:r>
            <w:r w:rsidRPr="003D2B54">
              <w:rPr>
                <w:rFonts w:ascii="ＭＳ 明朝" w:hAnsi="ＭＳ 明朝" w:hint="eastAsia"/>
                <w:sz w:val="22"/>
                <w:szCs w:val="22"/>
              </w:rPr>
              <w:t>第７２条第４項若しくは第７５条第１項に規定する処分</w:t>
            </w:r>
          </w:p>
        </w:tc>
      </w:tr>
      <w:tr w:rsidR="001E7953" w:rsidRPr="003D2B54" w14:paraId="45C797D8" w14:textId="77777777" w:rsidTr="00DF04A7">
        <w:trPr>
          <w:trHeight w:val="680"/>
        </w:trPr>
        <w:tc>
          <w:tcPr>
            <w:tcW w:w="3296" w:type="dxa"/>
            <w:shd w:val="clear" w:color="auto" w:fill="auto"/>
            <w:vAlign w:val="center"/>
          </w:tcPr>
          <w:p w14:paraId="1ABACE52" w14:textId="77777777" w:rsidR="001E7953" w:rsidRPr="003D2B54" w:rsidRDefault="001E7953" w:rsidP="00AA73C1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>処分</w:t>
            </w:r>
            <w:r w:rsidR="0068373E" w:rsidRPr="003D2B54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B89EFF7" w14:textId="77777777" w:rsidR="001E7953" w:rsidRPr="003D2B54" w:rsidRDefault="0068373E" w:rsidP="0068373E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3D2B54">
              <w:rPr>
                <w:rFonts w:ascii="ＭＳ 明朝" w:hAnsi="ＭＳ 明朝" w:hint="eastAsia"/>
                <w:sz w:val="22"/>
                <w:szCs w:val="22"/>
              </w:rPr>
              <w:t xml:space="preserve">　　　　　　　　年　　　　　　月　　　　　　日</w:t>
            </w:r>
          </w:p>
        </w:tc>
      </w:tr>
    </w:tbl>
    <w:p w14:paraId="15190D64" w14:textId="77777777" w:rsidR="00F322AC" w:rsidRDefault="00F322AC" w:rsidP="0068373E">
      <w:pPr>
        <w:ind w:firstLineChars="100" w:firstLine="210"/>
        <w:rPr>
          <w:rFonts w:ascii="ＭＳ 明朝" w:hAnsi="ＭＳ 明朝"/>
        </w:rPr>
      </w:pPr>
    </w:p>
    <w:p w14:paraId="7D237996" w14:textId="77777777" w:rsidR="0068373E" w:rsidRPr="003D2B54" w:rsidRDefault="0068373E" w:rsidP="0068373E">
      <w:pPr>
        <w:ind w:firstLineChars="100" w:firstLine="210"/>
        <w:rPr>
          <w:rFonts w:ascii="ＭＳ 明朝" w:hAnsi="ＭＳ 明朝"/>
        </w:rPr>
      </w:pPr>
      <w:r w:rsidRPr="003D2B54">
        <w:rPr>
          <w:rFonts w:ascii="ＭＳ 明朝" w:hAnsi="ＭＳ 明朝" w:hint="eastAsia"/>
        </w:rPr>
        <w:t>備考　１　廃止・休止・再開・処分のいずれかに○印を記入すること。</w:t>
      </w:r>
    </w:p>
    <w:p w14:paraId="54FC5B8A" w14:textId="77777777" w:rsidR="00E83187" w:rsidRPr="003D2B54" w:rsidRDefault="0068373E" w:rsidP="00D809B0">
      <w:pPr>
        <w:ind w:firstLineChars="400" w:firstLine="840"/>
        <w:rPr>
          <w:rFonts w:ascii="ＭＳ 明朝" w:hAnsi="ＭＳ 明朝"/>
        </w:rPr>
      </w:pPr>
      <w:r w:rsidRPr="003D2B54">
        <w:rPr>
          <w:rFonts w:ascii="ＭＳ 明朝" w:hAnsi="ＭＳ 明朝" w:hint="eastAsia"/>
        </w:rPr>
        <w:t>２　「医療機関等」の名称は、必ず正式名称を記載すること。</w:t>
      </w:r>
    </w:p>
    <w:sectPr w:rsidR="00E83187" w:rsidRPr="003D2B54" w:rsidSect="00662E07">
      <w:pgSz w:w="11906" w:h="16838" w:code="9"/>
      <w:pgMar w:top="709" w:right="1134" w:bottom="851" w:left="1134" w:header="720" w:footer="720" w:gutter="0"/>
      <w:cols w:space="425"/>
      <w:noEndnote/>
      <w:docGrid w:linePitch="35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497B" w14:textId="77777777" w:rsidR="00921956" w:rsidRDefault="00921956" w:rsidP="00D11E6F">
      <w:r>
        <w:separator/>
      </w:r>
    </w:p>
  </w:endnote>
  <w:endnote w:type="continuationSeparator" w:id="0">
    <w:p w14:paraId="380FBFBE" w14:textId="77777777" w:rsidR="00921956" w:rsidRDefault="00921956" w:rsidP="00D1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9446" w14:textId="77777777" w:rsidR="00921956" w:rsidRDefault="00921956" w:rsidP="00D11E6F">
      <w:r>
        <w:separator/>
      </w:r>
    </w:p>
  </w:footnote>
  <w:footnote w:type="continuationSeparator" w:id="0">
    <w:p w14:paraId="03710778" w14:textId="77777777" w:rsidR="00921956" w:rsidRDefault="00921956" w:rsidP="00D11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5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46B"/>
    <w:rsid w:val="000521FC"/>
    <w:rsid w:val="00081750"/>
    <w:rsid w:val="000821D5"/>
    <w:rsid w:val="000C2D22"/>
    <w:rsid w:val="000E10F3"/>
    <w:rsid w:val="00122F1D"/>
    <w:rsid w:val="0016630F"/>
    <w:rsid w:val="001B79AB"/>
    <w:rsid w:val="001E7953"/>
    <w:rsid w:val="00267122"/>
    <w:rsid w:val="002B52C0"/>
    <w:rsid w:val="002F1BC7"/>
    <w:rsid w:val="002F7EA6"/>
    <w:rsid w:val="003B11EA"/>
    <w:rsid w:val="003D2B54"/>
    <w:rsid w:val="004218EF"/>
    <w:rsid w:val="004579BC"/>
    <w:rsid w:val="00537DDF"/>
    <w:rsid w:val="00542180"/>
    <w:rsid w:val="00572289"/>
    <w:rsid w:val="00582A49"/>
    <w:rsid w:val="005A5E9F"/>
    <w:rsid w:val="005C6A40"/>
    <w:rsid w:val="00627C4C"/>
    <w:rsid w:val="00633B29"/>
    <w:rsid w:val="00662E07"/>
    <w:rsid w:val="0068373E"/>
    <w:rsid w:val="006C566C"/>
    <w:rsid w:val="00783CD0"/>
    <w:rsid w:val="007A4655"/>
    <w:rsid w:val="008217D1"/>
    <w:rsid w:val="00830CB4"/>
    <w:rsid w:val="008370A0"/>
    <w:rsid w:val="008E7394"/>
    <w:rsid w:val="008F1541"/>
    <w:rsid w:val="009125AA"/>
    <w:rsid w:val="00921956"/>
    <w:rsid w:val="0092493A"/>
    <w:rsid w:val="00951B98"/>
    <w:rsid w:val="00AA73C1"/>
    <w:rsid w:val="00B96CD4"/>
    <w:rsid w:val="00BD1995"/>
    <w:rsid w:val="00BF2981"/>
    <w:rsid w:val="00C346BA"/>
    <w:rsid w:val="00C94BDA"/>
    <w:rsid w:val="00CA546B"/>
    <w:rsid w:val="00CC78C7"/>
    <w:rsid w:val="00CD659A"/>
    <w:rsid w:val="00CF7C70"/>
    <w:rsid w:val="00D11E6F"/>
    <w:rsid w:val="00D809B0"/>
    <w:rsid w:val="00DF04A7"/>
    <w:rsid w:val="00DF58B6"/>
    <w:rsid w:val="00E83187"/>
    <w:rsid w:val="00F010CB"/>
    <w:rsid w:val="00F322AC"/>
    <w:rsid w:val="00FA136D"/>
    <w:rsid w:val="00F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D58D957"/>
  <w15:chartTrackingRefBased/>
  <w15:docId w15:val="{BB378F1A-3B75-4111-ADD5-19278A0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D659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table" w:styleId="a4">
    <w:name w:val="Table Grid"/>
    <w:basedOn w:val="a1"/>
    <w:rsid w:val="00082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51B98"/>
    <w:pPr>
      <w:jc w:val="center"/>
    </w:pPr>
    <w:rPr>
      <w:rFonts w:ascii="ＭＳ Ｐゴシック" w:eastAsia="ＭＳ Ｐゴシック" w:hAnsi="ＭＳ Ｐゴシック"/>
      <w:kern w:val="0"/>
      <w:sz w:val="22"/>
      <w:szCs w:val="22"/>
    </w:rPr>
  </w:style>
  <w:style w:type="paragraph" w:styleId="a6">
    <w:name w:val="Closing"/>
    <w:basedOn w:val="a"/>
    <w:rsid w:val="00951B98"/>
    <w:pPr>
      <w:jc w:val="right"/>
    </w:pPr>
    <w:rPr>
      <w:rFonts w:ascii="ＭＳ Ｐゴシック" w:eastAsia="ＭＳ Ｐゴシック" w:hAnsi="ＭＳ Ｐゴシック"/>
      <w:kern w:val="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D11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11E6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11E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11E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2021-02-24T08:45:00Z</cp:lastPrinted>
  <dcterms:created xsi:type="dcterms:W3CDTF">2025-08-12T02:29:00Z</dcterms:created>
  <dcterms:modified xsi:type="dcterms:W3CDTF">2025-08-12T02:29:00Z</dcterms:modified>
</cp:coreProperties>
</file>