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784B" w14:textId="77777777" w:rsidR="00967A8E" w:rsidRPr="00FE614A" w:rsidRDefault="00967A8E" w:rsidP="00FE614A">
      <w:pPr>
        <w:pStyle w:val="a4"/>
        <w:rPr>
          <w:rFonts w:asciiTheme="minorHAnsi" w:eastAsiaTheme="minorHAnsi" w:hAnsiTheme="minorHAnsi"/>
        </w:rPr>
      </w:pPr>
      <w:r w:rsidRPr="00FE614A">
        <w:rPr>
          <w:rFonts w:asciiTheme="minorHAnsi" w:eastAsiaTheme="minorHAnsi" w:hAnsiTheme="minorHAnsi"/>
          <w:noProof/>
        </w:rPr>
        <mc:AlternateContent>
          <mc:Choice Requires="wpg">
            <w:drawing>
              <wp:anchor distT="0" distB="0" distL="114300" distR="114300" simplePos="0" relativeHeight="251668992" behindDoc="0" locked="0" layoutInCell="1" allowOverlap="1" wp14:anchorId="31A7473C" wp14:editId="79649E49">
                <wp:simplePos x="0" y="0"/>
                <wp:positionH relativeFrom="margin">
                  <wp:posOffset>-19050</wp:posOffset>
                </wp:positionH>
                <wp:positionV relativeFrom="margin">
                  <wp:align>top</wp:align>
                </wp:positionV>
                <wp:extent cx="447675" cy="9153525"/>
                <wp:effectExtent l="0" t="0" r="9525" b="9525"/>
                <wp:wrapNone/>
                <wp:docPr id="114" name="グループ 114"/>
                <wp:cNvGraphicFramePr/>
                <a:graphic xmlns:a="http://schemas.openxmlformats.org/drawingml/2006/main">
                  <a:graphicData uri="http://schemas.microsoft.com/office/word/2010/wordprocessingGroup">
                    <wpg:wgp>
                      <wpg:cNvGrpSpPr/>
                      <wpg:grpSpPr>
                        <a:xfrm>
                          <a:off x="0" y="0"/>
                          <a:ext cx="447675" cy="9153525"/>
                          <a:chOff x="0" y="0"/>
                          <a:chExt cx="228600" cy="9144000"/>
                        </a:xfrm>
                        <a:solidFill>
                          <a:srgbClr val="92D050"/>
                        </a:solidFill>
                      </wpg:grpSpPr>
                      <wps:wsp>
                        <wps:cNvPr id="115" name="四角形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四角形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DF8EA0A" id="グループ 114" o:spid="_x0000_s1026" style="position:absolute;margin-left:-1.5pt;margin-top:0;width:35.25pt;height:720.75pt;z-index:251668992;mso-position-horizontal-relative:margin;mso-position-vertical:top;mso-position-vertical-relative:margin"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">
                <v:rect id="四角形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" filled="f" stroked="f" strokeweight="1.25pt">
                  <v:stroke endcap="round"/>
                </v:rect>
                <v:rect id="四角形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" filled="f" stroked="f" strokeweight="1.25pt">
                  <v:stroke endcap="round"/>
                  <o:lock v:ext="edit" aspectratio="t"/>
                </v:rect>
                <w10:wrap anchorx="margin" anchory="margin"/>
              </v:group>
            </w:pict>
          </mc:Fallback>
        </mc:AlternateContent>
      </w:r>
    </w:p>
    <w:p w14:paraId="59F99622" w14:textId="77777777" w:rsidR="00967A8E" w:rsidRPr="00FE614A" w:rsidRDefault="00967A8E" w:rsidP="00FE614A">
      <w:pPr>
        <w:pStyle w:val="a4"/>
        <w:rPr>
          <w:rFonts w:asciiTheme="minorHAnsi" w:eastAsiaTheme="minorHAnsi" w:hAnsiTheme="minorHAnsi"/>
        </w:rPr>
      </w:pPr>
    </w:p>
    <w:p w14:paraId="57017BBA" w14:textId="77777777" w:rsidR="00967A8E" w:rsidRPr="00FE614A" w:rsidRDefault="00967A8E" w:rsidP="00FE614A">
      <w:pPr>
        <w:pStyle w:val="a4"/>
        <w:rPr>
          <w:rFonts w:asciiTheme="minorHAnsi" w:eastAsiaTheme="minorHAnsi" w:hAnsiTheme="minorHAnsi"/>
        </w:rPr>
      </w:pPr>
    </w:p>
    <w:p w14:paraId="6EF4858E" w14:textId="77777777" w:rsidR="00967A8E" w:rsidRPr="00FE614A" w:rsidRDefault="00E94796" w:rsidP="00FE614A">
      <w:pPr>
        <w:pStyle w:val="a4"/>
        <w:rPr>
          <w:rFonts w:asciiTheme="minorHAnsi" w:eastAsiaTheme="minorHAnsi" w:hAnsiTheme="minorHAnsi"/>
        </w:rPr>
      </w:pPr>
      <w:r w:rsidRPr="00FE614A">
        <w:rPr>
          <w:rFonts w:asciiTheme="minorHAnsi" w:eastAsiaTheme="minorHAnsi" w:hAnsiTheme="minorHAnsi"/>
          <w:noProof/>
        </w:rPr>
        <mc:AlternateContent>
          <mc:Choice Requires="wps">
            <w:drawing>
              <wp:anchor distT="0" distB="0" distL="114300" distR="114300" simplePos="0" relativeHeight="251673088" behindDoc="0" locked="0" layoutInCell="1" allowOverlap="1" wp14:anchorId="24196064" wp14:editId="7C939831">
                <wp:simplePos x="0" y="0"/>
                <wp:positionH relativeFrom="page">
                  <wp:posOffset>1152525</wp:posOffset>
                </wp:positionH>
                <wp:positionV relativeFrom="page">
                  <wp:posOffset>3276600</wp:posOffset>
                </wp:positionV>
                <wp:extent cx="5753100" cy="2447925"/>
                <wp:effectExtent l="0" t="0" r="13335" b="9525"/>
                <wp:wrapSquare wrapText="bothSides"/>
                <wp:docPr id="113" name="テキスト ボックス 113"/>
                <wp:cNvGraphicFramePr/>
                <a:graphic xmlns:a="http://schemas.openxmlformats.org/drawingml/2006/main">
                  <a:graphicData uri="http://schemas.microsoft.com/office/word/2010/wordprocessingShape">
                    <wps:wsp>
                      <wps:cNvSpPr txBox="1"/>
                      <wps:spPr>
                        <a:xfrm>
                          <a:off x="0" y="0"/>
                          <a:ext cx="5753100" cy="2447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DAA69" w14:textId="6837FC66" w:rsidR="00170D7C" w:rsidRDefault="00170D7C" w:rsidP="00DC2875">
                            <w:pPr>
                              <w:pStyle w:val="aa"/>
                              <w:rPr>
                                <w:smallCaps/>
                                <w:color w:val="242852" w:themeColor="text2"/>
                                <w:sz w:val="36"/>
                                <w:szCs w:val="36"/>
                              </w:rPr>
                            </w:pPr>
                            <w:r w:rsidRPr="00967A8E">
                              <w:rPr>
                                <w:rFonts w:hint="eastAsia"/>
                                <w:caps/>
                                <w:color w:val="1B1D3D" w:themeColor="text2" w:themeShade="BF"/>
                                <w:sz w:val="52"/>
                                <w:szCs w:val="52"/>
                              </w:rPr>
                              <w:t xml:space="preserve">給食施設における　　　　　　　</w:t>
                            </w:r>
                            <w:r>
                              <w:rPr>
                                <w:caps/>
                                <w:color w:val="1B1D3D" w:themeColor="text2" w:themeShade="BF"/>
                                <w:sz w:val="52"/>
                                <w:szCs w:val="52"/>
                              </w:rPr>
                              <w:br/>
                            </w:r>
                            <w:r w:rsidRPr="00967A8E">
                              <w:rPr>
                                <w:rFonts w:hint="eastAsia"/>
                                <w:caps/>
                                <w:color w:val="1B1D3D" w:themeColor="text2" w:themeShade="BF"/>
                                <w:sz w:val="52"/>
                                <w:szCs w:val="52"/>
                              </w:rPr>
                              <w:t>災害時等の食事提供に関する手引き</w:t>
                            </w:r>
                            <w:r w:rsidRPr="00967A8E">
                              <w:rPr>
                                <w:caps/>
                                <w:color w:val="1B1D3D" w:themeColor="text2" w:themeShade="BF"/>
                                <w:sz w:val="52"/>
                                <w:szCs w:val="52"/>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24196064" id="_x0000_t202" coordsize="21600,21600" o:spt="202" path="m,l,21600r21600,l21600,xe">
                <v:stroke joinstyle="miter"/>
                <v:path gradientshapeok="t" o:connecttype="rect"/>
              </v:shapetype>
              <v:shape id="テキスト ボックス 113" o:spid="_x0000_s1026" type="#_x0000_t202" style="position:absolute;margin-left:90.75pt;margin-top:258pt;width:453pt;height:192.75pt;z-index:2516730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" filled="f" stroked="f" strokeweight=".5pt">
                <v:textbox inset="0,0,0,0">
                  <w:txbxContent>
                    <w:p w14:paraId="084DAA69" w14:textId="6837FC66" w:rsidR="00170D7C" w:rsidRDefault="00170D7C" w:rsidP="00DC2875">
                      <w:pPr>
                        <w:pStyle w:val="aa"/>
                        <w:rPr>
                          <w:smallCaps/>
                          <w:color w:val="242852" w:themeColor="text2"/>
                          <w:sz w:val="36"/>
                          <w:szCs w:val="36"/>
                        </w:rPr>
                      </w:pPr>
                      <w:r w:rsidRPr="00967A8E">
                        <w:rPr>
                          <w:rFonts w:hint="eastAsia"/>
                          <w:caps/>
                          <w:color w:val="1B1D3D" w:themeColor="text2" w:themeShade="BF"/>
                          <w:sz w:val="52"/>
                          <w:szCs w:val="52"/>
                        </w:rPr>
                        <w:t xml:space="preserve">給食施設における　　　　　　　</w:t>
                      </w:r>
                      <w:r>
                        <w:rPr>
                          <w:caps/>
                          <w:color w:val="1B1D3D" w:themeColor="text2" w:themeShade="BF"/>
                          <w:sz w:val="52"/>
                          <w:szCs w:val="52"/>
                        </w:rPr>
                        <w:br/>
                      </w:r>
                      <w:r w:rsidRPr="00967A8E">
                        <w:rPr>
                          <w:rFonts w:hint="eastAsia"/>
                          <w:caps/>
                          <w:color w:val="1B1D3D" w:themeColor="text2" w:themeShade="BF"/>
                          <w:sz w:val="52"/>
                          <w:szCs w:val="52"/>
                        </w:rPr>
                        <w:t>災害時等の食事提供に関する手引き</w:t>
                      </w:r>
                      <w:r w:rsidRPr="00967A8E">
                        <w:rPr>
                          <w:caps/>
                          <w:color w:val="1B1D3D" w:themeColor="text2" w:themeShade="BF"/>
                          <w:sz w:val="52"/>
                          <w:szCs w:val="52"/>
                        </w:rPr>
                        <w:t xml:space="preserve"> </w:t>
                      </w:r>
                    </w:p>
                  </w:txbxContent>
                </v:textbox>
                <w10:wrap type="square" anchorx="page" anchory="page"/>
              </v:shape>
            </w:pict>
          </mc:Fallback>
        </mc:AlternateContent>
      </w:r>
    </w:p>
    <w:p w14:paraId="35B48382" w14:textId="77777777" w:rsidR="00967A8E" w:rsidRPr="00FE614A" w:rsidRDefault="00967A8E" w:rsidP="00FE614A">
      <w:pPr>
        <w:pStyle w:val="a4"/>
        <w:rPr>
          <w:rFonts w:asciiTheme="minorHAnsi" w:eastAsiaTheme="minorHAnsi" w:hAnsiTheme="minorHAnsi"/>
        </w:rPr>
      </w:pPr>
    </w:p>
    <w:p w14:paraId="6925F3DB" w14:textId="77777777" w:rsidR="00967A8E" w:rsidRPr="00FE614A" w:rsidRDefault="00967A8E" w:rsidP="00FE614A">
      <w:pPr>
        <w:pStyle w:val="a4"/>
        <w:rPr>
          <w:rFonts w:asciiTheme="minorHAnsi" w:eastAsiaTheme="minorHAnsi" w:hAnsiTheme="minorHAnsi"/>
        </w:rPr>
      </w:pPr>
    </w:p>
    <w:p w14:paraId="70090C65" w14:textId="77777777" w:rsidR="00967A8E" w:rsidRPr="00FE614A" w:rsidRDefault="00967A8E" w:rsidP="00FE614A">
      <w:pPr>
        <w:pStyle w:val="a4"/>
        <w:rPr>
          <w:rFonts w:asciiTheme="minorHAnsi" w:eastAsiaTheme="minorHAnsi" w:hAnsiTheme="minorHAnsi"/>
        </w:rPr>
      </w:pPr>
    </w:p>
    <w:p w14:paraId="262D77DA" w14:textId="77777777" w:rsidR="00967A8E" w:rsidRPr="00FE614A" w:rsidRDefault="00967A8E" w:rsidP="00FE614A">
      <w:pPr>
        <w:spacing w:line="240" w:lineRule="auto"/>
        <w:rPr>
          <w:rFonts w:eastAsiaTheme="minorHAnsi"/>
        </w:rPr>
      </w:pPr>
    </w:p>
    <w:p w14:paraId="395BB518" w14:textId="77777777" w:rsidR="00967A8E" w:rsidRPr="00FE614A" w:rsidRDefault="00967A8E" w:rsidP="00FE614A">
      <w:pPr>
        <w:spacing w:line="240" w:lineRule="auto"/>
        <w:rPr>
          <w:rFonts w:eastAsiaTheme="minorHAnsi"/>
        </w:rPr>
      </w:pPr>
    </w:p>
    <w:p w14:paraId="0E3F3DD4" w14:textId="77777777" w:rsidR="00967A8E" w:rsidRPr="00FE614A" w:rsidRDefault="00967A8E" w:rsidP="00FE614A">
      <w:pPr>
        <w:spacing w:line="240" w:lineRule="auto"/>
        <w:rPr>
          <w:rFonts w:eastAsiaTheme="minorHAnsi"/>
        </w:rPr>
      </w:pPr>
    </w:p>
    <w:p w14:paraId="2B3394E8" w14:textId="77777777" w:rsidR="00967A8E" w:rsidRPr="00FE614A" w:rsidRDefault="00967A8E" w:rsidP="00FE614A">
      <w:pPr>
        <w:spacing w:line="240" w:lineRule="auto"/>
        <w:jc w:val="center"/>
        <w:rPr>
          <w:rFonts w:eastAsiaTheme="minorHAnsi"/>
        </w:rPr>
      </w:pPr>
    </w:p>
    <w:p w14:paraId="74E4462B" w14:textId="77777777" w:rsidR="00967A8E" w:rsidRPr="00FE614A" w:rsidRDefault="00E94796" w:rsidP="00FE614A">
      <w:pPr>
        <w:spacing w:line="240" w:lineRule="auto"/>
        <w:rPr>
          <w:rFonts w:eastAsiaTheme="minorHAnsi"/>
        </w:rPr>
      </w:pPr>
      <w:r w:rsidRPr="00FE614A">
        <w:rPr>
          <w:rFonts w:eastAsiaTheme="minorHAnsi"/>
          <w:noProof/>
        </w:rPr>
        <mc:AlternateContent>
          <mc:Choice Requires="wps">
            <w:drawing>
              <wp:anchor distT="0" distB="0" distL="114300" distR="114300" simplePos="0" relativeHeight="251675136" behindDoc="0" locked="0" layoutInCell="1" allowOverlap="1" wp14:anchorId="45429506" wp14:editId="265BDF86">
                <wp:simplePos x="0" y="0"/>
                <wp:positionH relativeFrom="margin">
                  <wp:posOffset>495300</wp:posOffset>
                </wp:positionH>
                <wp:positionV relativeFrom="margin">
                  <wp:posOffset>7810500</wp:posOffset>
                </wp:positionV>
                <wp:extent cx="5753100" cy="381000"/>
                <wp:effectExtent l="0" t="0" r="13335" b="0"/>
                <wp:wrapSquare wrapText="bothSides"/>
                <wp:docPr id="112" name="テキスト ボックス 112"/>
                <wp:cNvGraphicFramePr/>
                <a:graphic xmlns:a="http://schemas.openxmlformats.org/drawingml/2006/main">
                  <a:graphicData uri="http://schemas.microsoft.com/office/word/2010/wordprocessingShape">
                    <wps:wsp>
                      <wps:cNvSpPr txBox="1"/>
                      <wps:spPr>
                        <a:xfrm>
                          <a:off x="0" y="0"/>
                          <a:ext cx="5753100"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BFB3A" w14:textId="2BFA8F87" w:rsidR="00170D7C" w:rsidRDefault="007C6D74" w:rsidP="00F37720">
                            <w:pPr>
                              <w:pStyle w:val="aa"/>
                              <w:jc w:val="center"/>
                              <w:rPr>
                                <w:caps/>
                                <w:color w:val="262626" w:themeColor="text1" w:themeTint="D9"/>
                                <w:sz w:val="28"/>
                                <w:szCs w:val="28"/>
                              </w:rPr>
                            </w:pPr>
                            <w:r>
                              <w:rPr>
                                <w:rFonts w:hint="eastAsia"/>
                                <w:caps/>
                                <w:color w:val="262626" w:themeColor="text1" w:themeTint="D9"/>
                                <w:sz w:val="28"/>
                                <w:szCs w:val="28"/>
                              </w:rPr>
                              <w:t>大阪市保健所</w:t>
                            </w:r>
                          </w:p>
                          <w:p w14:paraId="29D1C526" w14:textId="46DAB710" w:rsidR="00170D7C" w:rsidRPr="00E94796" w:rsidRDefault="00170D7C" w:rsidP="00967A8E">
                            <w:pPr>
                              <w:pStyle w:val="aa"/>
                              <w:jc w:val="right"/>
                              <w:rPr>
                                <w:caps/>
                                <w:color w:val="262626" w:themeColor="text1" w:themeTint="D9"/>
                                <w:sz w:val="10"/>
                                <w:szCs w:val="20"/>
                              </w:rPr>
                            </w:pPr>
                          </w:p>
                          <w:p w14:paraId="6F851DEA" w14:textId="5B52B42C" w:rsidR="00170D7C" w:rsidRDefault="00170D7C" w:rsidP="00967A8E">
                            <w:pPr>
                              <w:pStyle w:val="aa"/>
                              <w:jc w:val="right"/>
                              <w:rPr>
                                <w:caps/>
                                <w:color w:val="262626" w:themeColor="text1" w:themeTint="D9"/>
                                <w:sz w:val="20"/>
                                <w:szCs w:val="20"/>
                              </w:rPr>
                            </w:pPr>
                            <w:r>
                              <w:rPr>
                                <w:color w:val="262626" w:themeColor="text1" w:themeTint="D9"/>
                                <w:sz w:val="20"/>
                                <w:szCs w:val="20"/>
                                <w:lang w:val="ja-JP"/>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45429506" id="テキスト ボックス 112" o:spid="_x0000_s1027" type="#_x0000_t202" style="position:absolute;margin-left:39pt;margin-top:615pt;width:453pt;height:30pt;z-index:251675136;visibility:visible;mso-wrap-style:square;mso-width-percent:734;mso-height-percent:0;mso-wrap-distance-left:9pt;mso-wrap-distance-top:0;mso-wrap-distance-right:9pt;mso-wrap-distance-bottom:0;mso-position-horizontal:absolute;mso-position-horizontal-relative:margin;mso-position-vertical:absolute;mso-position-vertical-relative:margin;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" filled="f" stroked="f" strokeweight=".5pt">
                <v:textbox inset="0,0,0,0">
                  <w:txbxContent>
                    <w:p w14:paraId="5DABFB3A" w14:textId="2BFA8F87" w:rsidR="00170D7C" w:rsidRDefault="007C6D74" w:rsidP="00F37720">
                      <w:pPr>
                        <w:pStyle w:val="aa"/>
                        <w:jc w:val="center"/>
                        <w:rPr>
                          <w:caps/>
                          <w:color w:val="262626" w:themeColor="text1" w:themeTint="D9"/>
                          <w:sz w:val="28"/>
                          <w:szCs w:val="28"/>
                        </w:rPr>
                      </w:pPr>
                      <w:r>
                        <w:rPr>
                          <w:rFonts w:hint="eastAsia"/>
                          <w:caps/>
                          <w:color w:val="262626" w:themeColor="text1" w:themeTint="D9"/>
                          <w:sz w:val="28"/>
                          <w:szCs w:val="28"/>
                        </w:rPr>
                        <w:t>大阪市保健所</w:t>
                      </w:r>
                    </w:p>
                    <w:p w14:paraId="29D1C526" w14:textId="46DAB710" w:rsidR="00170D7C" w:rsidRPr="00E94796" w:rsidRDefault="00170D7C" w:rsidP="00967A8E">
                      <w:pPr>
                        <w:pStyle w:val="aa"/>
                        <w:jc w:val="right"/>
                        <w:rPr>
                          <w:caps/>
                          <w:color w:val="262626" w:themeColor="text1" w:themeTint="D9"/>
                          <w:sz w:val="10"/>
                          <w:szCs w:val="20"/>
                        </w:rPr>
                      </w:pPr>
                    </w:p>
                    <w:p w14:paraId="6F851DEA" w14:textId="5B52B42C" w:rsidR="00170D7C" w:rsidRDefault="00170D7C" w:rsidP="00967A8E">
                      <w:pPr>
                        <w:pStyle w:val="aa"/>
                        <w:jc w:val="right"/>
                        <w:rPr>
                          <w:caps/>
                          <w:color w:val="262626" w:themeColor="text1" w:themeTint="D9"/>
                          <w:sz w:val="20"/>
                          <w:szCs w:val="20"/>
                        </w:rPr>
                      </w:pPr>
                      <w:r>
                        <w:rPr>
                          <w:color w:val="262626" w:themeColor="text1" w:themeTint="D9"/>
                          <w:sz w:val="20"/>
                          <w:szCs w:val="20"/>
                          <w:lang w:val="ja-JP"/>
                        </w:rPr>
                        <w:t xml:space="preserve"> </w:t>
                      </w:r>
                    </w:p>
                  </w:txbxContent>
                </v:textbox>
                <w10:wrap type="square" anchorx="margin" anchory="margin"/>
              </v:shape>
            </w:pict>
          </mc:Fallback>
        </mc:AlternateContent>
      </w:r>
    </w:p>
    <w:p w14:paraId="7464E12B" w14:textId="77777777" w:rsidR="003373D3" w:rsidRPr="00FE614A" w:rsidRDefault="00E94796" w:rsidP="00FE614A">
      <w:pPr>
        <w:spacing w:line="240" w:lineRule="auto"/>
        <w:rPr>
          <w:rFonts w:eastAsiaTheme="minorHAnsi"/>
        </w:rPr>
      </w:pPr>
      <w:r w:rsidRPr="00FE614A">
        <w:rPr>
          <w:rFonts w:eastAsiaTheme="minorHAnsi"/>
          <w:noProof/>
        </w:rPr>
        <mc:AlternateContent>
          <mc:Choice Requires="wps">
            <w:drawing>
              <wp:anchor distT="0" distB="0" distL="114300" distR="114300" simplePos="0" relativeHeight="251671040" behindDoc="0" locked="0" layoutInCell="1" allowOverlap="1" wp14:anchorId="2D9AD114" wp14:editId="2753A4FD">
                <wp:simplePos x="0" y="0"/>
                <wp:positionH relativeFrom="margin">
                  <wp:posOffset>553720</wp:posOffset>
                </wp:positionH>
                <wp:positionV relativeFrom="page">
                  <wp:posOffset>9182100</wp:posOffset>
                </wp:positionV>
                <wp:extent cx="3660775" cy="3651250"/>
                <wp:effectExtent l="0" t="0" r="13335" b="12700"/>
                <wp:wrapSquare wrapText="bothSides"/>
                <wp:docPr id="111" name="テキスト ボックス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45E3A5" w14:textId="35DE4B46" w:rsidR="00170D7C" w:rsidRPr="001B1927" w:rsidRDefault="00170D7C" w:rsidP="00EC2050">
                            <w:pPr>
                              <w:pStyle w:val="aa"/>
                              <w:jc w:val="center"/>
                              <w:rPr>
                                <w:caps/>
                                <w:sz w:val="28"/>
                                <w:szCs w:val="40"/>
                              </w:rPr>
                            </w:pPr>
                            <w:r w:rsidRPr="001B1927">
                              <w:rPr>
                                <w:rFonts w:hint="eastAsia"/>
                                <w:caps/>
                                <w:sz w:val="28"/>
                                <w:szCs w:val="40"/>
                              </w:rPr>
                              <w:t>令和</w:t>
                            </w:r>
                            <w:r w:rsidR="00B33A3B">
                              <w:rPr>
                                <w:rFonts w:hint="eastAsia"/>
                                <w:caps/>
                                <w:sz w:val="28"/>
                                <w:szCs w:val="40"/>
                              </w:rPr>
                              <w:t>８</w:t>
                            </w:r>
                            <w:r w:rsidRPr="001B1927">
                              <w:rPr>
                                <w:rFonts w:hint="eastAsia"/>
                                <w:caps/>
                                <w:sz w:val="28"/>
                                <w:szCs w:val="40"/>
                              </w:rPr>
                              <w:t>年</w:t>
                            </w:r>
                            <w:r w:rsidR="00AC633A" w:rsidRPr="001B1927">
                              <w:rPr>
                                <w:rFonts w:hint="eastAsia"/>
                                <w:caps/>
                                <w:sz w:val="28"/>
                                <w:szCs w:val="40"/>
                              </w:rPr>
                              <w:t>３</w:t>
                            </w:r>
                            <w:r w:rsidRPr="001B1927">
                              <w:rPr>
                                <w:rFonts w:hint="eastAsia"/>
                                <w:caps/>
                                <w:sz w:val="28"/>
                                <w:szCs w:val="40"/>
                              </w:rPr>
                              <w:t>月</w:t>
                            </w:r>
                            <w:r w:rsidR="00AC633A" w:rsidRPr="001B1927">
                              <w:rPr>
                                <w:rFonts w:hint="eastAsia"/>
                                <w:caps/>
                                <w:sz w:val="28"/>
                                <w:szCs w:val="40"/>
                              </w:rPr>
                              <w:t>改訂</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2D9AD114" id="テキスト ボックス 111" o:spid="_x0000_s1028" type="#_x0000_t202" style="position:absolute;margin-left:43.6pt;margin-top:723pt;width:288.25pt;height:287.5pt;z-index:251671040;visibility:visible;mso-wrap-style:square;mso-width-percent:734;mso-height-percent:363;mso-wrap-distance-left:9pt;mso-wrap-distance-top:0;mso-wrap-distance-right:9pt;mso-wrap-distance-bottom:0;mso-position-horizontal:absolute;mso-position-horizontal-relative:margin;mso-position-vertical:absolute;mso-position-vertical-relative:page;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" filled="f" stroked="f" strokeweight=".5pt">
                <v:textbox style="mso-fit-shape-to-text:t" inset="0,0,0,0">
                  <w:txbxContent>
                    <w:p w14:paraId="1645E3A5" w14:textId="35DE4B46" w:rsidR="00170D7C" w:rsidRPr="001B1927" w:rsidRDefault="00170D7C" w:rsidP="00EC2050">
                      <w:pPr>
                        <w:pStyle w:val="aa"/>
                        <w:jc w:val="center"/>
                        <w:rPr>
                          <w:caps/>
                          <w:sz w:val="28"/>
                          <w:szCs w:val="40"/>
                        </w:rPr>
                      </w:pPr>
                      <w:r w:rsidRPr="001B1927">
                        <w:rPr>
                          <w:rFonts w:hint="eastAsia"/>
                          <w:caps/>
                          <w:sz w:val="28"/>
                          <w:szCs w:val="40"/>
                        </w:rPr>
                        <w:t>令和</w:t>
                      </w:r>
                      <w:r w:rsidR="00B33A3B">
                        <w:rPr>
                          <w:rFonts w:hint="eastAsia"/>
                          <w:caps/>
                          <w:sz w:val="28"/>
                          <w:szCs w:val="40"/>
                        </w:rPr>
                        <w:t>８</w:t>
                      </w:r>
                      <w:r w:rsidRPr="001B1927">
                        <w:rPr>
                          <w:rFonts w:hint="eastAsia"/>
                          <w:caps/>
                          <w:sz w:val="28"/>
                          <w:szCs w:val="40"/>
                        </w:rPr>
                        <w:t>年</w:t>
                      </w:r>
                      <w:r w:rsidR="00AC633A" w:rsidRPr="001B1927">
                        <w:rPr>
                          <w:rFonts w:hint="eastAsia"/>
                          <w:caps/>
                          <w:sz w:val="28"/>
                          <w:szCs w:val="40"/>
                        </w:rPr>
                        <w:t>３</w:t>
                      </w:r>
                      <w:r w:rsidRPr="001B1927">
                        <w:rPr>
                          <w:rFonts w:hint="eastAsia"/>
                          <w:caps/>
                          <w:sz w:val="28"/>
                          <w:szCs w:val="40"/>
                        </w:rPr>
                        <w:t>月</w:t>
                      </w:r>
                      <w:r w:rsidR="00AC633A" w:rsidRPr="001B1927">
                        <w:rPr>
                          <w:rFonts w:hint="eastAsia"/>
                          <w:caps/>
                          <w:sz w:val="28"/>
                          <w:szCs w:val="40"/>
                        </w:rPr>
                        <w:t>改訂</w:t>
                      </w:r>
                    </w:p>
                  </w:txbxContent>
                </v:textbox>
                <w10:wrap type="square" anchorx="margin" anchory="page"/>
              </v:shape>
            </w:pict>
          </mc:Fallback>
        </mc:AlternateContent>
      </w:r>
    </w:p>
    <w:sdt>
      <w:sdtPr>
        <w:rPr>
          <w:rFonts w:asciiTheme="minorHAnsi" w:eastAsiaTheme="minorHAnsi" w:hAnsiTheme="minorHAnsi" w:cstheme="minorBidi"/>
          <w:b w:val="0"/>
          <w:bCs w:val="0"/>
          <w:color w:val="auto"/>
          <w:sz w:val="22"/>
          <w:szCs w:val="22"/>
          <w:lang w:val="ja-JP"/>
        </w:rPr>
        <w:id w:val="1213841252"/>
        <w:docPartObj>
          <w:docPartGallery w:val="Table of Contents"/>
          <w:docPartUnique/>
        </w:docPartObj>
      </w:sdtPr>
      <w:sdtEndPr/>
      <w:sdtContent>
        <w:p w14:paraId="5D1F3112" w14:textId="77777777" w:rsidR="00BB6ADB" w:rsidRPr="00FE614A" w:rsidRDefault="00BB6ADB" w:rsidP="00730AF4">
          <w:pPr>
            <w:pStyle w:val="af2"/>
            <w:snapToGrid w:val="0"/>
            <w:spacing w:before="100" w:beforeAutospacing="1" w:line="240" w:lineRule="auto"/>
            <w:rPr>
              <w:rFonts w:asciiTheme="minorHAnsi" w:eastAsiaTheme="minorHAnsi" w:hAnsiTheme="minorHAnsi"/>
            </w:rPr>
          </w:pPr>
          <w:r w:rsidRPr="00FE614A">
            <w:rPr>
              <w:rFonts w:asciiTheme="minorHAnsi" w:eastAsiaTheme="minorHAnsi" w:hAnsiTheme="minorHAnsi"/>
              <w:lang w:val="ja-JP"/>
            </w:rPr>
            <w:t>目次</w:t>
          </w:r>
        </w:p>
        <w:p w14:paraId="052E6270" w14:textId="677B646D" w:rsidR="00730AF4" w:rsidRDefault="00BB6ADB">
          <w:pPr>
            <w:pStyle w:val="11"/>
            <w:rPr>
              <w:noProof/>
              <w:kern w:val="2"/>
              <w:sz w:val="21"/>
              <w:szCs w:val="24"/>
              <w14:ligatures w14:val="standardContextual"/>
            </w:rPr>
          </w:pPr>
          <w:r w:rsidRPr="00FE614A">
            <w:rPr>
              <w:rFonts w:eastAsiaTheme="minorHAnsi"/>
            </w:rPr>
            <w:fldChar w:fldCharType="begin"/>
          </w:r>
          <w:r w:rsidRPr="00FE614A">
            <w:rPr>
              <w:rFonts w:eastAsiaTheme="minorHAnsi"/>
            </w:rPr>
            <w:instrText xml:space="preserve"> TOC \o "1-3" \h \z \u </w:instrText>
          </w:r>
          <w:r w:rsidRPr="00FE614A">
            <w:rPr>
              <w:rFonts w:eastAsiaTheme="minorHAnsi"/>
            </w:rPr>
            <w:fldChar w:fldCharType="separate"/>
          </w:r>
          <w:hyperlink w:anchor="_Toc225418316" w:history="1">
            <w:r w:rsidR="00730AF4" w:rsidRPr="00FA0EF5">
              <w:rPr>
                <w:rStyle w:val="afa"/>
                <w:rFonts w:asciiTheme="majorEastAsia" w:hAnsiTheme="majorEastAsia"/>
                <w:noProof/>
              </w:rPr>
              <w:t>１</w:t>
            </w:r>
            <w:r w:rsidR="00730AF4">
              <w:rPr>
                <w:noProof/>
                <w:kern w:val="2"/>
                <w:sz w:val="21"/>
                <w:szCs w:val="24"/>
                <w14:ligatures w14:val="standardContextual"/>
              </w:rPr>
              <w:tab/>
            </w:r>
            <w:r w:rsidR="00730AF4" w:rsidRPr="00FA0EF5">
              <w:rPr>
                <w:rStyle w:val="afa"/>
                <w:rFonts w:asciiTheme="majorEastAsia" w:hAnsiTheme="majorEastAsia"/>
                <w:noProof/>
              </w:rPr>
              <w:t>手引き作成の趣旨</w:t>
            </w:r>
            <w:r w:rsidR="00730AF4">
              <w:rPr>
                <w:noProof/>
                <w:webHidden/>
              </w:rPr>
              <w:tab/>
            </w:r>
            <w:r w:rsidR="00730AF4">
              <w:rPr>
                <w:noProof/>
                <w:webHidden/>
              </w:rPr>
              <w:fldChar w:fldCharType="begin"/>
            </w:r>
            <w:r w:rsidR="00730AF4">
              <w:rPr>
                <w:noProof/>
                <w:webHidden/>
              </w:rPr>
              <w:instrText xml:space="preserve"> PAGEREF _Toc225418316 \h </w:instrText>
            </w:r>
            <w:r w:rsidR="00730AF4">
              <w:rPr>
                <w:noProof/>
                <w:webHidden/>
              </w:rPr>
            </w:r>
            <w:r w:rsidR="00730AF4">
              <w:rPr>
                <w:noProof/>
                <w:webHidden/>
              </w:rPr>
              <w:fldChar w:fldCharType="separate"/>
            </w:r>
            <w:r w:rsidR="00C83D8C">
              <w:rPr>
                <w:noProof/>
                <w:webHidden/>
              </w:rPr>
              <w:t>1</w:t>
            </w:r>
            <w:r w:rsidR="00730AF4">
              <w:rPr>
                <w:noProof/>
                <w:webHidden/>
              </w:rPr>
              <w:fldChar w:fldCharType="end"/>
            </w:r>
          </w:hyperlink>
        </w:p>
        <w:p w14:paraId="5F830407" w14:textId="71C76EF6" w:rsidR="00730AF4" w:rsidRDefault="00730AF4">
          <w:pPr>
            <w:pStyle w:val="11"/>
            <w:rPr>
              <w:noProof/>
              <w:kern w:val="2"/>
              <w:sz w:val="21"/>
              <w:szCs w:val="24"/>
              <w14:ligatures w14:val="standardContextual"/>
            </w:rPr>
          </w:pPr>
          <w:hyperlink w:anchor="_Toc225418317" w:history="1">
            <w:r w:rsidRPr="00FA0EF5">
              <w:rPr>
                <w:rStyle w:val="afa"/>
                <w:rFonts w:asciiTheme="majorEastAsia" w:hAnsiTheme="majorEastAsia"/>
                <w:noProof/>
              </w:rPr>
              <w:t>２　BCPについて</w:t>
            </w:r>
            <w:r>
              <w:rPr>
                <w:noProof/>
                <w:webHidden/>
              </w:rPr>
              <w:tab/>
            </w:r>
            <w:r>
              <w:rPr>
                <w:noProof/>
                <w:webHidden/>
              </w:rPr>
              <w:fldChar w:fldCharType="begin"/>
            </w:r>
            <w:r>
              <w:rPr>
                <w:noProof/>
                <w:webHidden/>
              </w:rPr>
              <w:instrText xml:space="preserve"> PAGEREF _Toc225418317 \h </w:instrText>
            </w:r>
            <w:r>
              <w:rPr>
                <w:noProof/>
                <w:webHidden/>
              </w:rPr>
            </w:r>
            <w:r>
              <w:rPr>
                <w:noProof/>
                <w:webHidden/>
              </w:rPr>
              <w:fldChar w:fldCharType="separate"/>
            </w:r>
            <w:r w:rsidR="00C83D8C">
              <w:rPr>
                <w:noProof/>
                <w:webHidden/>
              </w:rPr>
              <w:t>1</w:t>
            </w:r>
            <w:r>
              <w:rPr>
                <w:noProof/>
                <w:webHidden/>
              </w:rPr>
              <w:fldChar w:fldCharType="end"/>
            </w:r>
          </w:hyperlink>
        </w:p>
        <w:p w14:paraId="403E7A3A" w14:textId="05C56634" w:rsidR="00730AF4" w:rsidRDefault="00730AF4">
          <w:pPr>
            <w:pStyle w:val="11"/>
            <w:rPr>
              <w:noProof/>
              <w:kern w:val="2"/>
              <w:sz w:val="21"/>
              <w:szCs w:val="24"/>
              <w14:ligatures w14:val="standardContextual"/>
            </w:rPr>
          </w:pPr>
          <w:hyperlink w:anchor="_Toc225418318" w:history="1">
            <w:r w:rsidRPr="00FA0EF5">
              <w:rPr>
                <w:rStyle w:val="afa"/>
                <w:rFonts w:asciiTheme="majorEastAsia" w:hAnsiTheme="majorEastAsia"/>
                <w:noProof/>
              </w:rPr>
              <w:t>３　手引きの使い方</w:t>
            </w:r>
            <w:r>
              <w:rPr>
                <w:noProof/>
                <w:webHidden/>
              </w:rPr>
              <w:tab/>
            </w:r>
            <w:r>
              <w:rPr>
                <w:noProof/>
                <w:webHidden/>
              </w:rPr>
              <w:fldChar w:fldCharType="begin"/>
            </w:r>
            <w:r>
              <w:rPr>
                <w:noProof/>
                <w:webHidden/>
              </w:rPr>
              <w:instrText xml:space="preserve"> PAGEREF _Toc225418318 \h </w:instrText>
            </w:r>
            <w:r>
              <w:rPr>
                <w:noProof/>
                <w:webHidden/>
              </w:rPr>
            </w:r>
            <w:r>
              <w:rPr>
                <w:noProof/>
                <w:webHidden/>
              </w:rPr>
              <w:fldChar w:fldCharType="separate"/>
            </w:r>
            <w:r w:rsidR="00C83D8C">
              <w:rPr>
                <w:noProof/>
                <w:webHidden/>
              </w:rPr>
              <w:t>1</w:t>
            </w:r>
            <w:r>
              <w:rPr>
                <w:noProof/>
                <w:webHidden/>
              </w:rPr>
              <w:fldChar w:fldCharType="end"/>
            </w:r>
          </w:hyperlink>
        </w:p>
        <w:p w14:paraId="37E3DC50" w14:textId="5D51C3E0" w:rsidR="00730AF4" w:rsidRDefault="00730AF4">
          <w:pPr>
            <w:pStyle w:val="11"/>
            <w:rPr>
              <w:noProof/>
              <w:kern w:val="2"/>
              <w:sz w:val="21"/>
              <w:szCs w:val="24"/>
              <w14:ligatures w14:val="standardContextual"/>
            </w:rPr>
          </w:pPr>
          <w:hyperlink w:anchor="_Toc225418319" w:history="1">
            <w:r w:rsidRPr="00FA0EF5">
              <w:rPr>
                <w:rStyle w:val="afa"/>
                <w:rFonts w:asciiTheme="majorEastAsia" w:hAnsiTheme="majorEastAsia"/>
                <w:noProof/>
              </w:rPr>
              <w:t>４　セルフチェック</w:t>
            </w:r>
            <w:r>
              <w:rPr>
                <w:noProof/>
                <w:webHidden/>
              </w:rPr>
              <w:tab/>
            </w:r>
            <w:r>
              <w:rPr>
                <w:noProof/>
                <w:webHidden/>
              </w:rPr>
              <w:fldChar w:fldCharType="begin"/>
            </w:r>
            <w:r>
              <w:rPr>
                <w:noProof/>
                <w:webHidden/>
              </w:rPr>
              <w:instrText xml:space="preserve"> PAGEREF _Toc225418319 \h </w:instrText>
            </w:r>
            <w:r>
              <w:rPr>
                <w:noProof/>
                <w:webHidden/>
              </w:rPr>
            </w:r>
            <w:r>
              <w:rPr>
                <w:noProof/>
                <w:webHidden/>
              </w:rPr>
              <w:fldChar w:fldCharType="separate"/>
            </w:r>
            <w:r w:rsidR="00C83D8C">
              <w:rPr>
                <w:noProof/>
                <w:webHidden/>
              </w:rPr>
              <w:t>2</w:t>
            </w:r>
            <w:r>
              <w:rPr>
                <w:noProof/>
                <w:webHidden/>
              </w:rPr>
              <w:fldChar w:fldCharType="end"/>
            </w:r>
          </w:hyperlink>
        </w:p>
        <w:p w14:paraId="3B87A95A" w14:textId="009AD6FD" w:rsidR="00730AF4" w:rsidRDefault="00730AF4">
          <w:pPr>
            <w:pStyle w:val="11"/>
            <w:rPr>
              <w:noProof/>
              <w:kern w:val="2"/>
              <w:sz w:val="21"/>
              <w:szCs w:val="24"/>
              <w14:ligatures w14:val="standardContextual"/>
            </w:rPr>
          </w:pPr>
          <w:hyperlink w:anchor="_Toc225418320" w:history="1">
            <w:r w:rsidRPr="00FA0EF5">
              <w:rPr>
                <w:rStyle w:val="afa"/>
                <w:rFonts w:asciiTheme="majorEastAsia" w:hAnsiTheme="majorEastAsia"/>
                <w:noProof/>
              </w:rPr>
              <w:t>5　施設別のポイント</w:t>
            </w:r>
            <w:r>
              <w:rPr>
                <w:noProof/>
                <w:webHidden/>
              </w:rPr>
              <w:tab/>
            </w:r>
            <w:r>
              <w:rPr>
                <w:noProof/>
                <w:webHidden/>
              </w:rPr>
              <w:fldChar w:fldCharType="begin"/>
            </w:r>
            <w:r>
              <w:rPr>
                <w:noProof/>
                <w:webHidden/>
              </w:rPr>
              <w:instrText xml:space="preserve"> PAGEREF _Toc225418320 \h </w:instrText>
            </w:r>
            <w:r>
              <w:rPr>
                <w:noProof/>
                <w:webHidden/>
              </w:rPr>
            </w:r>
            <w:r>
              <w:rPr>
                <w:noProof/>
                <w:webHidden/>
              </w:rPr>
              <w:fldChar w:fldCharType="separate"/>
            </w:r>
            <w:r w:rsidR="00C83D8C">
              <w:rPr>
                <w:noProof/>
                <w:webHidden/>
              </w:rPr>
              <w:t>5</w:t>
            </w:r>
            <w:r>
              <w:rPr>
                <w:noProof/>
                <w:webHidden/>
              </w:rPr>
              <w:fldChar w:fldCharType="end"/>
            </w:r>
          </w:hyperlink>
        </w:p>
        <w:p w14:paraId="5E78B5B0" w14:textId="71ECC730" w:rsidR="00730AF4" w:rsidRDefault="00730AF4">
          <w:pPr>
            <w:pStyle w:val="11"/>
            <w:rPr>
              <w:noProof/>
              <w:kern w:val="2"/>
              <w:sz w:val="21"/>
              <w:szCs w:val="24"/>
              <w14:ligatures w14:val="standardContextual"/>
            </w:rPr>
          </w:pPr>
          <w:hyperlink w:anchor="_Toc225418321" w:history="1">
            <w:r w:rsidRPr="00FA0EF5">
              <w:rPr>
                <w:rStyle w:val="afa"/>
                <w:rFonts w:asciiTheme="majorEastAsia" w:hAnsiTheme="majorEastAsia"/>
                <w:noProof/>
              </w:rPr>
              <w:t>6　備蓄について</w:t>
            </w:r>
            <w:r>
              <w:rPr>
                <w:noProof/>
                <w:webHidden/>
              </w:rPr>
              <w:tab/>
            </w:r>
            <w:r>
              <w:rPr>
                <w:noProof/>
                <w:webHidden/>
              </w:rPr>
              <w:fldChar w:fldCharType="begin"/>
            </w:r>
            <w:r>
              <w:rPr>
                <w:noProof/>
                <w:webHidden/>
              </w:rPr>
              <w:instrText xml:space="preserve"> PAGEREF _Toc225418321 \h </w:instrText>
            </w:r>
            <w:r>
              <w:rPr>
                <w:noProof/>
                <w:webHidden/>
              </w:rPr>
            </w:r>
            <w:r>
              <w:rPr>
                <w:noProof/>
                <w:webHidden/>
              </w:rPr>
              <w:fldChar w:fldCharType="separate"/>
            </w:r>
            <w:r w:rsidR="00C83D8C">
              <w:rPr>
                <w:noProof/>
                <w:webHidden/>
              </w:rPr>
              <w:t>7</w:t>
            </w:r>
            <w:r>
              <w:rPr>
                <w:noProof/>
                <w:webHidden/>
              </w:rPr>
              <w:fldChar w:fldCharType="end"/>
            </w:r>
          </w:hyperlink>
        </w:p>
        <w:p w14:paraId="57DF1287" w14:textId="2BCB0EF2" w:rsidR="00730AF4" w:rsidRDefault="00730AF4">
          <w:pPr>
            <w:pStyle w:val="11"/>
            <w:rPr>
              <w:noProof/>
              <w:kern w:val="2"/>
              <w:sz w:val="21"/>
              <w:szCs w:val="24"/>
              <w14:ligatures w14:val="standardContextual"/>
            </w:rPr>
          </w:pPr>
          <w:hyperlink w:anchor="_Toc225418322" w:history="1">
            <w:r w:rsidRPr="00FA0EF5">
              <w:rPr>
                <w:rStyle w:val="afa"/>
                <w:rFonts w:asciiTheme="majorEastAsia" w:hAnsiTheme="majorEastAsia"/>
                <w:noProof/>
              </w:rPr>
              <w:t>7　食事提供訓練について</w:t>
            </w:r>
            <w:r>
              <w:rPr>
                <w:noProof/>
                <w:webHidden/>
              </w:rPr>
              <w:tab/>
            </w:r>
            <w:r>
              <w:rPr>
                <w:noProof/>
                <w:webHidden/>
              </w:rPr>
              <w:fldChar w:fldCharType="begin"/>
            </w:r>
            <w:r>
              <w:rPr>
                <w:noProof/>
                <w:webHidden/>
              </w:rPr>
              <w:instrText xml:space="preserve"> PAGEREF _Toc225418322 \h </w:instrText>
            </w:r>
            <w:r>
              <w:rPr>
                <w:noProof/>
                <w:webHidden/>
              </w:rPr>
            </w:r>
            <w:r>
              <w:rPr>
                <w:noProof/>
                <w:webHidden/>
              </w:rPr>
              <w:fldChar w:fldCharType="separate"/>
            </w:r>
            <w:r w:rsidR="00C83D8C">
              <w:rPr>
                <w:noProof/>
                <w:webHidden/>
              </w:rPr>
              <w:t>9</w:t>
            </w:r>
            <w:r>
              <w:rPr>
                <w:noProof/>
                <w:webHidden/>
              </w:rPr>
              <w:fldChar w:fldCharType="end"/>
            </w:r>
          </w:hyperlink>
        </w:p>
        <w:p w14:paraId="23D6ACF8" w14:textId="001C9271" w:rsidR="00730AF4" w:rsidRDefault="00730AF4">
          <w:pPr>
            <w:pStyle w:val="11"/>
            <w:rPr>
              <w:noProof/>
              <w:kern w:val="2"/>
              <w:sz w:val="21"/>
              <w:szCs w:val="24"/>
              <w14:ligatures w14:val="standardContextual"/>
            </w:rPr>
          </w:pPr>
          <w:hyperlink w:anchor="_Toc225418323" w:history="1">
            <w:r w:rsidRPr="00FA0EF5">
              <w:rPr>
                <w:rStyle w:val="afa"/>
                <w:noProof/>
              </w:rPr>
              <w:t>8　様式集</w:t>
            </w:r>
            <w:r>
              <w:rPr>
                <w:noProof/>
                <w:webHidden/>
              </w:rPr>
              <w:tab/>
            </w:r>
            <w:r>
              <w:rPr>
                <w:noProof/>
                <w:webHidden/>
              </w:rPr>
              <w:fldChar w:fldCharType="begin"/>
            </w:r>
            <w:r>
              <w:rPr>
                <w:noProof/>
                <w:webHidden/>
              </w:rPr>
              <w:instrText xml:space="preserve"> PAGEREF _Toc225418323 \h </w:instrText>
            </w:r>
            <w:r>
              <w:rPr>
                <w:noProof/>
                <w:webHidden/>
              </w:rPr>
            </w:r>
            <w:r>
              <w:rPr>
                <w:noProof/>
                <w:webHidden/>
              </w:rPr>
              <w:fldChar w:fldCharType="separate"/>
            </w:r>
            <w:r w:rsidR="00C83D8C">
              <w:rPr>
                <w:noProof/>
                <w:webHidden/>
              </w:rPr>
              <w:t>12</w:t>
            </w:r>
            <w:r>
              <w:rPr>
                <w:noProof/>
                <w:webHidden/>
              </w:rPr>
              <w:fldChar w:fldCharType="end"/>
            </w:r>
          </w:hyperlink>
        </w:p>
        <w:p w14:paraId="2EF152BA" w14:textId="7DB67D75" w:rsidR="00CD799A" w:rsidRPr="00FE614A" w:rsidRDefault="00BB6ADB" w:rsidP="00FE614A">
          <w:pPr>
            <w:spacing w:line="240" w:lineRule="auto"/>
            <w:rPr>
              <w:rFonts w:eastAsiaTheme="minorHAnsi"/>
              <w:b/>
              <w:bCs/>
              <w:lang w:val="ja-JP"/>
            </w:rPr>
          </w:pPr>
          <w:r w:rsidRPr="00FE614A">
            <w:rPr>
              <w:rFonts w:eastAsiaTheme="minorHAnsi"/>
              <w:b/>
              <w:bCs/>
              <w:lang w:val="ja-JP"/>
            </w:rPr>
            <w:fldChar w:fldCharType="end"/>
          </w:r>
        </w:p>
        <w:p w14:paraId="73BE5A11" w14:textId="0180D0BF" w:rsidR="00BB6ADB" w:rsidRPr="00FE614A" w:rsidRDefault="00905B61" w:rsidP="00FE614A">
          <w:pPr>
            <w:spacing w:line="240" w:lineRule="auto"/>
            <w:rPr>
              <w:rFonts w:eastAsiaTheme="minorHAnsi"/>
              <w:b/>
              <w:bCs/>
              <w:lang w:val="ja-JP"/>
            </w:rPr>
          </w:pPr>
          <w:r w:rsidRPr="00FE614A">
            <w:rPr>
              <w:rFonts w:eastAsiaTheme="minorHAnsi" w:hint="eastAsia"/>
              <w:b/>
              <w:bCs/>
              <w:lang w:val="ja-JP"/>
            </w:rPr>
            <w:t xml:space="preserve">　　　　　　　　　　　　　　　　　　　　　　　　　　　　　　　　　　　　　　　　　</w:t>
          </w:r>
        </w:p>
      </w:sdtContent>
    </w:sdt>
    <w:p w14:paraId="45D4E0F4" w14:textId="77777777" w:rsidR="00D86B67" w:rsidRDefault="00D86B67" w:rsidP="00FE614A">
      <w:pPr>
        <w:spacing w:line="240" w:lineRule="auto"/>
        <w:rPr>
          <w:rFonts w:eastAsiaTheme="minorHAnsi"/>
        </w:rPr>
        <w:sectPr w:rsidR="00D86B67" w:rsidSect="008E2B9D">
          <w:footerReference w:type="default" r:id="rId9"/>
          <w:pgSz w:w="11906" w:h="16838"/>
          <w:pgMar w:top="1304" w:right="1077" w:bottom="1304" w:left="1077" w:header="851" w:footer="113" w:gutter="0"/>
          <w:pgNumType w:start="0"/>
          <w:cols w:space="425"/>
          <w:titlePg/>
          <w:docGrid w:type="lines" w:linePitch="360"/>
        </w:sectPr>
      </w:pPr>
      <w:bookmarkStart w:id="0" w:name="_Ref51846692"/>
    </w:p>
    <w:p w14:paraId="3EA2C06F" w14:textId="77777777" w:rsidR="00755819" w:rsidRPr="00FE614A" w:rsidRDefault="00755819" w:rsidP="00FE614A">
      <w:pPr>
        <w:spacing w:line="240" w:lineRule="auto"/>
        <w:rPr>
          <w:rFonts w:eastAsiaTheme="minorHAnsi" w:cstheme="majorBidi"/>
          <w:b/>
          <w:bCs/>
          <w:color w:val="000000" w:themeColor="text1"/>
          <w:sz w:val="52"/>
          <w:szCs w:val="28"/>
        </w:rPr>
      </w:pPr>
      <w:r w:rsidRPr="00FE614A">
        <w:rPr>
          <w:rFonts w:eastAsiaTheme="minorHAnsi"/>
        </w:rPr>
        <w:br w:type="page"/>
      </w:r>
    </w:p>
    <w:p w14:paraId="69BCF44F" w14:textId="7F148E85" w:rsidR="00E30B4E" w:rsidRPr="00D35FB8" w:rsidRDefault="00730AF4" w:rsidP="00730AF4">
      <w:pPr>
        <w:pStyle w:val="1"/>
        <w:snapToGrid w:val="0"/>
        <w:spacing w:before="100" w:beforeAutospacing="1" w:after="100" w:afterAutospacing="1" w:line="240" w:lineRule="auto"/>
        <w:rPr>
          <w:rFonts w:asciiTheme="majorEastAsia" w:hAnsiTheme="majorEastAsia"/>
          <w:sz w:val="44"/>
          <w:szCs w:val="22"/>
        </w:rPr>
      </w:pPr>
      <w:bookmarkStart w:id="1" w:name="_Toc225418316"/>
      <w:r>
        <w:rPr>
          <w:rFonts w:asciiTheme="majorEastAsia" w:hAnsiTheme="majorEastAsia" w:hint="eastAsia"/>
          <w:sz w:val="44"/>
          <w:szCs w:val="22"/>
        </w:rPr>
        <w:lastRenderedPageBreak/>
        <w:t xml:space="preserve">１　</w:t>
      </w:r>
      <w:r w:rsidR="00702B75" w:rsidRPr="00D35FB8">
        <w:rPr>
          <w:rFonts w:asciiTheme="majorEastAsia" w:hAnsiTheme="majorEastAsia" w:hint="eastAsia"/>
          <w:sz w:val="44"/>
          <w:szCs w:val="22"/>
        </w:rPr>
        <w:t>手引き</w:t>
      </w:r>
      <w:r w:rsidR="005E6323" w:rsidRPr="00D35FB8">
        <w:rPr>
          <w:rFonts w:asciiTheme="majorEastAsia" w:hAnsiTheme="majorEastAsia" w:hint="eastAsia"/>
          <w:sz w:val="44"/>
          <w:szCs w:val="22"/>
        </w:rPr>
        <w:t>作成</w:t>
      </w:r>
      <w:r w:rsidR="00E30B4E" w:rsidRPr="00D35FB8">
        <w:rPr>
          <w:rFonts w:asciiTheme="majorEastAsia" w:hAnsiTheme="majorEastAsia" w:hint="eastAsia"/>
          <w:sz w:val="44"/>
          <w:szCs w:val="22"/>
        </w:rPr>
        <w:t>の趣旨</w:t>
      </w:r>
      <w:bookmarkEnd w:id="0"/>
      <w:bookmarkEnd w:id="1"/>
    </w:p>
    <w:p w14:paraId="78BA97CF" w14:textId="7C18B8BB" w:rsidR="00750531" w:rsidRPr="00D35FB8" w:rsidRDefault="00742973" w:rsidP="00742973">
      <w:pPr>
        <w:adjustRightInd w:val="0"/>
        <w:snapToGrid w:val="0"/>
        <w:spacing w:line="240" w:lineRule="auto"/>
        <w:ind w:firstLineChars="100" w:firstLine="220"/>
        <w:contextualSpacing/>
        <w:rPr>
          <w:rFonts w:asciiTheme="majorEastAsia" w:eastAsiaTheme="majorEastAsia" w:hAnsiTheme="majorEastAsia"/>
        </w:rPr>
      </w:pPr>
      <w:r w:rsidRPr="00D35FB8">
        <w:rPr>
          <w:rFonts w:asciiTheme="majorEastAsia" w:eastAsiaTheme="majorEastAsia" w:hAnsiTheme="majorEastAsia" w:hint="eastAsia"/>
        </w:rPr>
        <w:t>令和2年に</w:t>
      </w:r>
      <w:r w:rsidR="00F65FCA" w:rsidRPr="00D35FB8">
        <w:rPr>
          <w:rFonts w:asciiTheme="majorEastAsia" w:eastAsiaTheme="majorEastAsia" w:hAnsiTheme="majorEastAsia" w:hint="eastAsia"/>
        </w:rPr>
        <w:t>厚生労働省健康局健康課長名で</w:t>
      </w:r>
      <w:r w:rsidRPr="00D35FB8">
        <w:rPr>
          <w:rFonts w:asciiTheme="majorEastAsia" w:eastAsiaTheme="majorEastAsia" w:hAnsiTheme="majorEastAsia" w:hint="eastAsia"/>
        </w:rPr>
        <w:t>発出された通知「特定給食施設が行う栄養管理に係る留意事項について」（</w:t>
      </w:r>
      <w:r w:rsidR="00F65FCA" w:rsidRPr="00D35FB8">
        <w:rPr>
          <w:rFonts w:asciiTheme="majorEastAsia" w:eastAsiaTheme="majorEastAsia" w:hAnsiTheme="majorEastAsia" w:hint="eastAsia"/>
        </w:rPr>
        <w:t>健健発0331第2号別添2</w:t>
      </w:r>
      <w:r w:rsidRPr="00D35FB8">
        <w:rPr>
          <w:rFonts w:asciiTheme="majorEastAsia" w:eastAsiaTheme="majorEastAsia" w:hAnsiTheme="majorEastAsia" w:hint="eastAsia"/>
        </w:rPr>
        <w:t>）</w:t>
      </w:r>
      <w:r w:rsidR="005B1E8A">
        <w:rPr>
          <w:rFonts w:asciiTheme="majorEastAsia" w:eastAsiaTheme="majorEastAsia" w:hAnsiTheme="majorEastAsia" w:hint="eastAsia"/>
        </w:rPr>
        <w:t>において</w:t>
      </w:r>
      <w:r w:rsidRPr="00D35FB8">
        <w:rPr>
          <w:rFonts w:asciiTheme="majorEastAsia" w:eastAsiaTheme="majorEastAsia" w:hAnsiTheme="majorEastAsia" w:hint="eastAsia"/>
        </w:rPr>
        <w:t>、</w:t>
      </w:r>
      <w:r w:rsidR="005B1E8A">
        <w:rPr>
          <w:rFonts w:asciiTheme="majorEastAsia" w:eastAsiaTheme="majorEastAsia" w:hAnsiTheme="majorEastAsia" w:hint="eastAsia"/>
        </w:rPr>
        <w:t>「</w:t>
      </w:r>
      <w:r w:rsidRPr="00D35FB8">
        <w:rPr>
          <w:rFonts w:asciiTheme="majorEastAsia" w:eastAsiaTheme="majorEastAsia" w:hAnsiTheme="majorEastAsia" w:hint="eastAsia"/>
        </w:rPr>
        <w:t>災害発生時であっても</w:t>
      </w:r>
      <w:r w:rsidR="002E55F1" w:rsidRPr="00D35FB8">
        <w:rPr>
          <w:rFonts w:asciiTheme="majorEastAsia" w:eastAsiaTheme="majorEastAsia" w:hAnsiTheme="majorEastAsia" w:hint="eastAsia"/>
        </w:rPr>
        <w:t>栄養管理基準に沿った適切な栄養管理を行う</w:t>
      </w:r>
      <w:r w:rsidRPr="00D35FB8">
        <w:rPr>
          <w:rFonts w:asciiTheme="majorEastAsia" w:eastAsiaTheme="majorEastAsia" w:hAnsiTheme="majorEastAsia" w:hint="eastAsia"/>
        </w:rPr>
        <w:t>ため</w:t>
      </w:r>
      <w:r w:rsidR="002E55F1" w:rsidRPr="00D35FB8">
        <w:rPr>
          <w:rFonts w:asciiTheme="majorEastAsia" w:eastAsiaTheme="majorEastAsia" w:hAnsiTheme="majorEastAsia" w:hint="eastAsia"/>
        </w:rPr>
        <w:t>平時から災害発生時に備え、食材の備蓄や対応方法の整理など体制の整備に努める必要があ</w:t>
      </w:r>
      <w:r w:rsidRPr="00D35FB8">
        <w:rPr>
          <w:rFonts w:asciiTheme="majorEastAsia" w:eastAsiaTheme="majorEastAsia" w:hAnsiTheme="majorEastAsia" w:hint="eastAsia"/>
        </w:rPr>
        <w:t>る</w:t>
      </w:r>
      <w:r w:rsidR="005B1E8A">
        <w:rPr>
          <w:rFonts w:asciiTheme="majorEastAsia" w:eastAsiaTheme="majorEastAsia" w:hAnsiTheme="majorEastAsia" w:hint="eastAsia"/>
        </w:rPr>
        <w:t>」</w:t>
      </w:r>
      <w:r w:rsidRPr="00D35FB8">
        <w:rPr>
          <w:rFonts w:asciiTheme="majorEastAsia" w:eastAsiaTheme="majorEastAsia" w:hAnsiTheme="majorEastAsia" w:hint="eastAsia"/>
        </w:rPr>
        <w:t>と記載があります</w:t>
      </w:r>
      <w:r w:rsidR="002E55F1" w:rsidRPr="00D35FB8">
        <w:rPr>
          <w:rFonts w:asciiTheme="majorEastAsia" w:eastAsiaTheme="majorEastAsia" w:hAnsiTheme="majorEastAsia" w:hint="eastAsia"/>
        </w:rPr>
        <w:t>。</w:t>
      </w:r>
      <w:r w:rsidR="00F65FCA" w:rsidRPr="00D35FB8">
        <w:rPr>
          <w:rFonts w:asciiTheme="majorEastAsia" w:eastAsiaTheme="majorEastAsia" w:hAnsiTheme="majorEastAsia" w:hint="eastAsia"/>
        </w:rPr>
        <w:t>本手引きは、</w:t>
      </w:r>
      <w:r w:rsidRPr="00D35FB8">
        <w:rPr>
          <w:rFonts w:asciiTheme="majorEastAsia" w:eastAsiaTheme="majorEastAsia" w:hAnsiTheme="majorEastAsia" w:hint="eastAsia"/>
        </w:rPr>
        <w:t>施設における</w:t>
      </w:r>
      <w:r w:rsidR="005B1E8A">
        <w:rPr>
          <w:rFonts w:asciiTheme="majorEastAsia" w:eastAsiaTheme="majorEastAsia" w:hAnsiTheme="majorEastAsia" w:hint="eastAsia"/>
        </w:rPr>
        <w:t>体制整備</w:t>
      </w:r>
      <w:r w:rsidR="009D45D2">
        <w:rPr>
          <w:rFonts w:asciiTheme="majorEastAsia" w:eastAsiaTheme="majorEastAsia" w:hAnsiTheme="majorEastAsia" w:hint="eastAsia"/>
        </w:rPr>
        <w:t>（マニュアルづくり）</w:t>
      </w:r>
      <w:r w:rsidR="00750531" w:rsidRPr="00D35FB8">
        <w:rPr>
          <w:rFonts w:asciiTheme="majorEastAsia" w:eastAsiaTheme="majorEastAsia" w:hAnsiTheme="majorEastAsia" w:hint="eastAsia"/>
        </w:rPr>
        <w:t>を支援するため</w:t>
      </w:r>
      <w:r w:rsidR="00CB514E" w:rsidRPr="00D35FB8">
        <w:rPr>
          <w:rFonts w:asciiTheme="majorEastAsia" w:eastAsiaTheme="majorEastAsia" w:hAnsiTheme="majorEastAsia" w:hint="eastAsia"/>
        </w:rPr>
        <w:t>作成しました。</w:t>
      </w:r>
    </w:p>
    <w:p w14:paraId="6B818A13" w14:textId="07DE4787" w:rsidR="00FF275A" w:rsidRPr="00D35FB8" w:rsidRDefault="00FF275A" w:rsidP="00F65FCA">
      <w:pPr>
        <w:pStyle w:val="1"/>
        <w:snapToGrid w:val="0"/>
        <w:spacing w:before="0" w:after="100" w:afterAutospacing="1" w:line="240" w:lineRule="auto"/>
        <w:rPr>
          <w:rFonts w:asciiTheme="majorEastAsia" w:hAnsiTheme="majorEastAsia"/>
          <w:sz w:val="44"/>
          <w:szCs w:val="22"/>
        </w:rPr>
      </w:pPr>
      <w:bookmarkStart w:id="2" w:name="_Toc225418317"/>
      <w:r w:rsidRPr="00D35FB8">
        <w:rPr>
          <w:rFonts w:asciiTheme="majorEastAsia" w:hAnsiTheme="majorEastAsia" w:hint="eastAsia"/>
          <w:sz w:val="44"/>
          <w:szCs w:val="22"/>
        </w:rPr>
        <w:t>２　BCPについて</w:t>
      </w:r>
      <w:bookmarkEnd w:id="2"/>
    </w:p>
    <w:p w14:paraId="58827ECA" w14:textId="14659C2F" w:rsidR="00742973" w:rsidRPr="00D35FB8" w:rsidRDefault="00FF275A" w:rsidP="00FF275A">
      <w:pPr>
        <w:adjustRightInd w:val="0"/>
        <w:snapToGrid w:val="0"/>
        <w:spacing w:line="240" w:lineRule="auto"/>
        <w:ind w:firstLineChars="100" w:firstLine="220"/>
        <w:contextualSpacing/>
        <w:rPr>
          <w:rFonts w:asciiTheme="majorEastAsia" w:eastAsiaTheme="majorEastAsia" w:hAnsiTheme="majorEastAsia"/>
        </w:rPr>
      </w:pPr>
      <w:r w:rsidRPr="00D35FB8">
        <w:rPr>
          <w:rFonts w:asciiTheme="majorEastAsia" w:eastAsiaTheme="majorEastAsia" w:hAnsiTheme="majorEastAsia" w:hint="eastAsia"/>
        </w:rPr>
        <w:t>BCPとは、Business Continuity Planの略であり、事業継続計画や業務継続計画と訳されます。2021年に改訂された「事業継続ガイドライン</w:t>
      </w:r>
      <w:r w:rsidR="00742973" w:rsidRPr="00D35FB8">
        <w:rPr>
          <w:rFonts w:asciiTheme="majorEastAsia" w:eastAsiaTheme="majorEastAsia" w:hAnsiTheme="majorEastAsia" w:hint="eastAsia"/>
        </w:rPr>
        <w:t>－</w:t>
      </w:r>
      <w:r w:rsidRPr="00D35FB8">
        <w:rPr>
          <w:rFonts w:asciiTheme="majorEastAsia" w:eastAsiaTheme="majorEastAsia" w:hAnsiTheme="majorEastAsia" w:hint="eastAsia"/>
        </w:rPr>
        <w:t>あらゆる危機的事象を乗り越える</w:t>
      </w:r>
      <w:r w:rsidR="000E59AD">
        <w:rPr>
          <w:rFonts w:asciiTheme="majorEastAsia" w:eastAsiaTheme="majorEastAsia" w:hAnsiTheme="majorEastAsia" w:hint="eastAsia"/>
        </w:rPr>
        <w:t>た</w:t>
      </w:r>
      <w:r w:rsidRPr="00D35FB8">
        <w:rPr>
          <w:rFonts w:asciiTheme="majorEastAsia" w:eastAsiaTheme="majorEastAsia" w:hAnsiTheme="majorEastAsia" w:hint="eastAsia"/>
        </w:rPr>
        <w:t>めの戦略と対応－（令和3年4月</w:t>
      </w:r>
      <w:r w:rsidR="00445235">
        <w:rPr>
          <w:rFonts w:asciiTheme="majorEastAsia" w:eastAsiaTheme="majorEastAsia" w:hAnsiTheme="majorEastAsia" w:hint="eastAsia"/>
        </w:rPr>
        <w:t>・</w:t>
      </w:r>
      <w:r w:rsidRPr="00D35FB8">
        <w:rPr>
          <w:rFonts w:asciiTheme="majorEastAsia" w:eastAsiaTheme="majorEastAsia" w:hAnsiTheme="majorEastAsia" w:hint="eastAsia"/>
        </w:rPr>
        <w:t>内閣府）では、「大地震等の自然災害、感染症のまん延、テロ等の事件</w:t>
      </w:r>
      <w:r w:rsidR="00445235">
        <w:rPr>
          <w:rFonts w:asciiTheme="majorEastAsia" w:eastAsiaTheme="majorEastAsia" w:hAnsiTheme="majorEastAsia" w:hint="eastAsia"/>
        </w:rPr>
        <w:t>、</w:t>
      </w:r>
      <w:r w:rsidRPr="00D35FB8">
        <w:rPr>
          <w:rFonts w:asciiTheme="majorEastAsia" w:eastAsiaTheme="majorEastAsia" w:hAnsiTheme="majorEastAsia" w:hint="eastAsia"/>
        </w:rPr>
        <w:t>大事故、サプライチェーンの途絶、</w:t>
      </w:r>
      <w:r w:rsidR="00742973" w:rsidRPr="00D35FB8">
        <w:rPr>
          <w:rFonts w:asciiTheme="majorEastAsia" w:eastAsiaTheme="majorEastAsia" w:hAnsiTheme="majorEastAsia" w:hint="eastAsia"/>
        </w:rPr>
        <w:t>突発的</w:t>
      </w:r>
      <w:r w:rsidRPr="00D35FB8">
        <w:rPr>
          <w:rFonts w:asciiTheme="majorEastAsia" w:eastAsiaTheme="majorEastAsia" w:hAnsiTheme="majorEastAsia" w:hint="eastAsia"/>
        </w:rPr>
        <w:t>な経営環境の変化など</w:t>
      </w:r>
      <w:r w:rsidR="00742973" w:rsidRPr="00D35FB8">
        <w:rPr>
          <w:rFonts w:asciiTheme="majorEastAsia" w:eastAsiaTheme="majorEastAsia" w:hAnsiTheme="majorEastAsia" w:hint="eastAsia"/>
        </w:rPr>
        <w:t>不測の事態が発生しても、重要な事業を中断させない、または中断しても可能な限り短い期間で復旧させるための</w:t>
      </w:r>
      <w:r w:rsidR="00445235">
        <w:rPr>
          <w:rFonts w:asciiTheme="majorEastAsia" w:eastAsiaTheme="majorEastAsia" w:hAnsiTheme="majorEastAsia" w:hint="eastAsia"/>
        </w:rPr>
        <w:t>方針、</w:t>
      </w:r>
      <w:r w:rsidR="00742973" w:rsidRPr="00D35FB8">
        <w:rPr>
          <w:rFonts w:asciiTheme="majorEastAsia" w:eastAsiaTheme="majorEastAsia" w:hAnsiTheme="majorEastAsia" w:hint="eastAsia"/>
        </w:rPr>
        <w:t>体制、手順等を示した計画のこと」と定義されています。</w:t>
      </w:r>
    </w:p>
    <w:p w14:paraId="5BBB002A" w14:textId="617E5814" w:rsidR="00742973" w:rsidRPr="00D35FB8" w:rsidRDefault="00FF275A" w:rsidP="00FF275A">
      <w:pPr>
        <w:adjustRightInd w:val="0"/>
        <w:snapToGrid w:val="0"/>
        <w:spacing w:line="240" w:lineRule="auto"/>
        <w:ind w:firstLineChars="100" w:firstLine="220"/>
        <w:contextualSpacing/>
        <w:rPr>
          <w:rFonts w:asciiTheme="majorEastAsia" w:eastAsiaTheme="majorEastAsia" w:hAnsiTheme="majorEastAsia"/>
        </w:rPr>
      </w:pPr>
      <w:r w:rsidRPr="00D35FB8">
        <w:rPr>
          <w:rFonts w:asciiTheme="majorEastAsia" w:eastAsiaTheme="majorEastAsia" w:hAnsiTheme="majorEastAsia" w:hint="eastAsia"/>
        </w:rPr>
        <w:t>病院においては「災害時における医療体制の強化について」（平成24年3月・厚生労働省）によって災害マニュアル</w:t>
      </w:r>
      <w:r w:rsidR="005B1E8A">
        <w:rPr>
          <w:rFonts w:asciiTheme="majorEastAsia" w:eastAsiaTheme="majorEastAsia" w:hAnsiTheme="majorEastAsia" w:hint="eastAsia"/>
        </w:rPr>
        <w:t>・</w:t>
      </w:r>
      <w:r w:rsidRPr="00D35FB8">
        <w:rPr>
          <w:rFonts w:asciiTheme="majorEastAsia" w:eastAsiaTheme="majorEastAsia" w:hAnsiTheme="majorEastAsia" w:hint="eastAsia"/>
        </w:rPr>
        <w:t>BCPの作成が努力義務となり</w:t>
      </w:r>
      <w:r w:rsidR="005B1E8A">
        <w:rPr>
          <w:rFonts w:asciiTheme="majorEastAsia" w:eastAsiaTheme="majorEastAsia" w:hAnsiTheme="majorEastAsia" w:hint="eastAsia"/>
        </w:rPr>
        <w:t>、</w:t>
      </w:r>
      <w:r w:rsidRPr="00D35FB8">
        <w:rPr>
          <w:rFonts w:asciiTheme="majorEastAsia" w:eastAsiaTheme="majorEastAsia" w:hAnsiTheme="majorEastAsia" w:hint="eastAsia"/>
        </w:rPr>
        <w:t>災害拠点病院については2018年度末までに義務化</w:t>
      </w:r>
      <w:r w:rsidR="005B1E8A">
        <w:rPr>
          <w:rFonts w:asciiTheme="majorEastAsia" w:eastAsiaTheme="majorEastAsia" w:hAnsiTheme="majorEastAsia" w:hint="eastAsia"/>
        </w:rPr>
        <w:t>となっています</w:t>
      </w:r>
      <w:r w:rsidR="005B1E8A" w:rsidRPr="00D35FB8">
        <w:rPr>
          <w:rFonts w:asciiTheme="majorEastAsia" w:eastAsiaTheme="majorEastAsia" w:hAnsiTheme="majorEastAsia" w:hint="eastAsia"/>
        </w:rPr>
        <w:t>。</w:t>
      </w:r>
      <w:r w:rsidRPr="00D35FB8">
        <w:rPr>
          <w:rFonts w:asciiTheme="majorEastAsia" w:eastAsiaTheme="majorEastAsia" w:hAnsiTheme="majorEastAsia" w:hint="eastAsia"/>
        </w:rPr>
        <w:t>介護施設・事業所においては2021年度介護報酬改定において全ての介護サービス事業者に対しBCPの策定が義務付けられました。</w:t>
      </w:r>
    </w:p>
    <w:p w14:paraId="02F0F17C" w14:textId="63CFE0EA" w:rsidR="00F65FCA" w:rsidRPr="00D35FB8" w:rsidRDefault="00742973" w:rsidP="00FF275A">
      <w:pPr>
        <w:adjustRightInd w:val="0"/>
        <w:snapToGrid w:val="0"/>
        <w:spacing w:line="240" w:lineRule="auto"/>
        <w:ind w:firstLineChars="100" w:firstLine="220"/>
        <w:contextualSpacing/>
        <w:rPr>
          <w:rFonts w:asciiTheme="majorEastAsia" w:eastAsiaTheme="majorEastAsia" w:hAnsiTheme="majorEastAsia"/>
        </w:rPr>
      </w:pPr>
      <w:r w:rsidRPr="00D35FB8">
        <w:rPr>
          <w:rFonts w:asciiTheme="majorEastAsia" w:eastAsiaTheme="majorEastAsia" w:hAnsiTheme="majorEastAsia" w:hint="eastAsia"/>
        </w:rPr>
        <w:t>BCP</w:t>
      </w:r>
      <w:r w:rsidR="005B1E8A">
        <w:rPr>
          <w:rFonts w:asciiTheme="majorEastAsia" w:eastAsiaTheme="majorEastAsia" w:hAnsiTheme="majorEastAsia" w:hint="eastAsia"/>
        </w:rPr>
        <w:t>の主な目的は「身体、命の安全確保」に加え、「優先的に継続、復旧すべき重要業務の継続または早期復旧」で</w:t>
      </w:r>
      <w:r w:rsidR="009D45D2">
        <w:rPr>
          <w:rFonts w:asciiTheme="majorEastAsia" w:eastAsiaTheme="majorEastAsia" w:hAnsiTheme="majorEastAsia" w:hint="eastAsia"/>
        </w:rPr>
        <w:t>あり</w:t>
      </w:r>
      <w:r w:rsidR="005B1E8A">
        <w:rPr>
          <w:rFonts w:asciiTheme="majorEastAsia" w:eastAsiaTheme="majorEastAsia" w:hAnsiTheme="majorEastAsia" w:hint="eastAsia"/>
        </w:rPr>
        <w:t>、①正確な情報集約と判断ができる体制の構築</w:t>
      </w:r>
      <w:r w:rsidR="002B3084">
        <w:rPr>
          <w:rFonts w:asciiTheme="majorEastAsia" w:eastAsiaTheme="majorEastAsia" w:hAnsiTheme="majorEastAsia" w:hint="eastAsia"/>
        </w:rPr>
        <w:t>、</w:t>
      </w:r>
      <w:r w:rsidR="005B1E8A">
        <w:rPr>
          <w:rFonts w:asciiTheme="majorEastAsia" w:eastAsiaTheme="majorEastAsia" w:hAnsiTheme="majorEastAsia" w:hint="eastAsia"/>
        </w:rPr>
        <w:t>②「事前の対策」「被災時の対策」に分けて準備すること</w:t>
      </w:r>
      <w:r w:rsidR="002B3084">
        <w:rPr>
          <w:rFonts w:asciiTheme="majorEastAsia" w:eastAsiaTheme="majorEastAsia" w:hAnsiTheme="majorEastAsia" w:hint="eastAsia"/>
        </w:rPr>
        <w:t>、</w:t>
      </w:r>
      <w:r w:rsidR="005B1E8A">
        <w:rPr>
          <w:rFonts w:asciiTheme="majorEastAsia" w:eastAsiaTheme="majorEastAsia" w:hAnsiTheme="majorEastAsia" w:hint="eastAsia"/>
        </w:rPr>
        <w:t>③業務の優先順位の整理</w:t>
      </w:r>
      <w:r w:rsidR="002B3084">
        <w:rPr>
          <w:rFonts w:asciiTheme="majorEastAsia" w:eastAsiaTheme="majorEastAsia" w:hAnsiTheme="majorEastAsia" w:hint="eastAsia"/>
        </w:rPr>
        <w:t>、</w:t>
      </w:r>
      <w:r w:rsidR="005B1E8A">
        <w:rPr>
          <w:rFonts w:asciiTheme="majorEastAsia" w:eastAsiaTheme="majorEastAsia" w:hAnsiTheme="majorEastAsia" w:hint="eastAsia"/>
        </w:rPr>
        <w:t>④計画を実行できるよう周知、研修、訓練</w:t>
      </w:r>
      <w:r w:rsidR="003224CB">
        <w:rPr>
          <w:rFonts w:asciiTheme="majorEastAsia" w:eastAsiaTheme="majorEastAsia" w:hAnsiTheme="majorEastAsia" w:hint="eastAsia"/>
        </w:rPr>
        <w:t>を行うこと</w:t>
      </w:r>
      <w:r w:rsidR="009D45D2">
        <w:rPr>
          <w:rFonts w:asciiTheme="majorEastAsia" w:eastAsiaTheme="majorEastAsia" w:hAnsiTheme="majorEastAsia" w:hint="eastAsia"/>
        </w:rPr>
        <w:t>がポイントとされています</w:t>
      </w:r>
      <w:r w:rsidR="005B1E8A">
        <w:rPr>
          <w:rFonts w:asciiTheme="majorEastAsia" w:eastAsiaTheme="majorEastAsia" w:hAnsiTheme="majorEastAsia" w:hint="eastAsia"/>
        </w:rPr>
        <w:t>。</w:t>
      </w:r>
      <w:r w:rsidR="007458DD">
        <w:rPr>
          <w:rFonts w:asciiTheme="majorEastAsia" w:eastAsiaTheme="majorEastAsia" w:hAnsiTheme="majorEastAsia" w:hint="eastAsia"/>
        </w:rPr>
        <w:t>マニュアルは</w:t>
      </w:r>
      <w:r w:rsidR="003224CB">
        <w:rPr>
          <w:rFonts w:asciiTheme="majorEastAsia" w:eastAsiaTheme="majorEastAsia" w:hAnsiTheme="majorEastAsia" w:hint="eastAsia"/>
        </w:rPr>
        <w:t>施設における食事提供の継続（給食BCP）を念頭に</w:t>
      </w:r>
      <w:r w:rsidR="009D45D2" w:rsidRPr="00D35FB8">
        <w:rPr>
          <w:rFonts w:asciiTheme="majorEastAsia" w:eastAsiaTheme="majorEastAsia" w:hAnsiTheme="majorEastAsia" w:hint="eastAsia"/>
        </w:rPr>
        <w:t>、具体的な想定に基づいて「何を」「誰が」「どのように」行うかを示す</w:t>
      </w:r>
      <w:r w:rsidR="003224CB">
        <w:rPr>
          <w:rFonts w:asciiTheme="majorEastAsia" w:eastAsiaTheme="majorEastAsia" w:hAnsiTheme="majorEastAsia" w:hint="eastAsia"/>
        </w:rPr>
        <w:t>ものとして</w:t>
      </w:r>
      <w:r w:rsidR="009D45D2">
        <w:rPr>
          <w:rFonts w:asciiTheme="majorEastAsia" w:eastAsiaTheme="majorEastAsia" w:hAnsiTheme="majorEastAsia" w:hint="eastAsia"/>
        </w:rPr>
        <w:t>作成</w:t>
      </w:r>
      <w:r w:rsidR="007458DD">
        <w:rPr>
          <w:rFonts w:asciiTheme="majorEastAsia" w:eastAsiaTheme="majorEastAsia" w:hAnsiTheme="majorEastAsia" w:hint="eastAsia"/>
        </w:rPr>
        <w:t>します</w:t>
      </w:r>
      <w:r w:rsidR="00F65FCA" w:rsidRPr="00D35FB8">
        <w:rPr>
          <w:rFonts w:asciiTheme="majorEastAsia" w:eastAsiaTheme="majorEastAsia" w:hAnsiTheme="majorEastAsia" w:hint="eastAsia"/>
        </w:rPr>
        <w:t>。</w:t>
      </w:r>
    </w:p>
    <w:p w14:paraId="64FD4A83" w14:textId="3393BCFF" w:rsidR="00E30B4E" w:rsidRPr="00D35FB8" w:rsidRDefault="00FF275A" w:rsidP="00F65FCA">
      <w:pPr>
        <w:pStyle w:val="1"/>
        <w:snapToGrid w:val="0"/>
        <w:spacing w:before="100" w:beforeAutospacing="1" w:line="240" w:lineRule="auto"/>
        <w:rPr>
          <w:rFonts w:asciiTheme="majorEastAsia" w:hAnsiTheme="majorEastAsia"/>
          <w:sz w:val="44"/>
          <w:szCs w:val="22"/>
        </w:rPr>
      </w:pPr>
      <w:bookmarkStart w:id="3" w:name="_Toc225418318"/>
      <w:r w:rsidRPr="00D35FB8">
        <w:rPr>
          <w:rFonts w:asciiTheme="majorEastAsia" w:hAnsiTheme="majorEastAsia" w:hint="eastAsia"/>
          <w:sz w:val="44"/>
          <w:szCs w:val="22"/>
        </w:rPr>
        <w:t>３　手引きの使い方</w:t>
      </w:r>
      <w:bookmarkEnd w:id="3"/>
    </w:p>
    <w:p w14:paraId="6420801E" w14:textId="27773864" w:rsidR="00834E79" w:rsidRPr="00D35FB8" w:rsidRDefault="000523C2" w:rsidP="00FE614A">
      <w:pPr>
        <w:pStyle w:val="Default"/>
        <w:snapToGrid w:val="0"/>
        <w:spacing w:line="240" w:lineRule="auto"/>
        <w:contextualSpacing/>
        <w:rPr>
          <w:rFonts w:asciiTheme="majorEastAsia" w:eastAsiaTheme="majorEastAsia" w:hAnsiTheme="majorEastAsia"/>
          <w:color w:val="auto"/>
          <w:sz w:val="22"/>
          <w:szCs w:val="22"/>
        </w:rPr>
      </w:pPr>
      <w:r w:rsidRPr="00D35FB8">
        <w:rPr>
          <w:rFonts w:asciiTheme="majorEastAsia" w:eastAsiaTheme="majorEastAsia" w:hAnsiTheme="majorEastAsia" w:hint="eastAsia"/>
          <w:b/>
          <w:color w:val="auto"/>
          <w:sz w:val="28"/>
          <w:szCs w:val="22"/>
        </w:rPr>
        <w:t xml:space="preserve">　</w:t>
      </w:r>
      <w:r w:rsidR="00702B75" w:rsidRPr="00D35FB8">
        <w:rPr>
          <w:rFonts w:asciiTheme="majorEastAsia" w:eastAsiaTheme="majorEastAsia" w:hAnsiTheme="majorEastAsia" w:hint="eastAsia"/>
          <w:color w:val="auto"/>
          <w:sz w:val="22"/>
          <w:szCs w:val="22"/>
        </w:rPr>
        <w:t>本手引き</w:t>
      </w:r>
      <w:r w:rsidRPr="00D35FB8">
        <w:rPr>
          <w:rFonts w:asciiTheme="majorEastAsia" w:eastAsiaTheme="majorEastAsia" w:hAnsiTheme="majorEastAsia" w:hint="eastAsia"/>
          <w:color w:val="auto"/>
          <w:sz w:val="22"/>
          <w:szCs w:val="22"/>
        </w:rPr>
        <w:t>は</w:t>
      </w:r>
      <w:r w:rsidR="005112FF" w:rsidRPr="00D35FB8">
        <w:rPr>
          <w:rFonts w:asciiTheme="majorEastAsia" w:eastAsiaTheme="majorEastAsia" w:hAnsiTheme="majorEastAsia" w:hint="eastAsia"/>
          <w:color w:val="auto"/>
          <w:sz w:val="22"/>
          <w:szCs w:val="22"/>
        </w:rPr>
        <w:t>、給食施設が「災害時等</w:t>
      </w:r>
      <w:r w:rsidR="003373D3" w:rsidRPr="00D35FB8">
        <w:rPr>
          <w:rFonts w:asciiTheme="majorEastAsia" w:eastAsiaTheme="majorEastAsia" w:hAnsiTheme="majorEastAsia" w:hint="eastAsia"/>
          <w:color w:val="auto"/>
          <w:sz w:val="22"/>
          <w:szCs w:val="22"/>
        </w:rPr>
        <w:t>における</w:t>
      </w:r>
      <w:r w:rsidR="0096607A" w:rsidRPr="00D35FB8">
        <w:rPr>
          <w:rFonts w:asciiTheme="majorEastAsia" w:eastAsiaTheme="majorEastAsia" w:hAnsiTheme="majorEastAsia" w:hint="eastAsia"/>
          <w:color w:val="auto"/>
          <w:sz w:val="22"/>
          <w:szCs w:val="22"/>
        </w:rPr>
        <w:t>食事</w:t>
      </w:r>
      <w:r w:rsidR="0055641D" w:rsidRPr="00D35FB8">
        <w:rPr>
          <w:rFonts w:asciiTheme="majorEastAsia" w:eastAsiaTheme="majorEastAsia" w:hAnsiTheme="majorEastAsia" w:hint="eastAsia"/>
          <w:color w:val="auto"/>
          <w:sz w:val="22"/>
          <w:szCs w:val="22"/>
        </w:rPr>
        <w:t>提供マニュアル」</w:t>
      </w:r>
      <w:r w:rsidR="00702B75" w:rsidRPr="00D35FB8">
        <w:rPr>
          <w:rFonts w:asciiTheme="majorEastAsia" w:eastAsiaTheme="majorEastAsia" w:hAnsiTheme="majorEastAsia" w:hint="eastAsia"/>
          <w:color w:val="auto"/>
          <w:sz w:val="22"/>
          <w:szCs w:val="22"/>
        </w:rPr>
        <w:t>（以下「マニュアル」）</w:t>
      </w:r>
      <w:r w:rsidR="005E6323" w:rsidRPr="00D35FB8">
        <w:rPr>
          <w:rFonts w:asciiTheme="majorEastAsia" w:eastAsiaTheme="majorEastAsia" w:hAnsiTheme="majorEastAsia" w:hint="eastAsia"/>
          <w:color w:val="auto"/>
          <w:sz w:val="22"/>
          <w:szCs w:val="22"/>
        </w:rPr>
        <w:t>を作成</w:t>
      </w:r>
      <w:r w:rsidR="00CB34C2" w:rsidRPr="00D35FB8">
        <w:rPr>
          <w:rFonts w:asciiTheme="majorEastAsia" w:eastAsiaTheme="majorEastAsia" w:hAnsiTheme="majorEastAsia" w:hint="eastAsia"/>
          <w:color w:val="auto"/>
          <w:sz w:val="22"/>
          <w:szCs w:val="22"/>
        </w:rPr>
        <w:t>す</w:t>
      </w:r>
      <w:r w:rsidR="003224CB">
        <w:rPr>
          <w:rFonts w:asciiTheme="majorEastAsia" w:eastAsiaTheme="majorEastAsia" w:hAnsiTheme="majorEastAsia" w:hint="eastAsia"/>
          <w:color w:val="auto"/>
          <w:sz w:val="22"/>
          <w:szCs w:val="22"/>
        </w:rPr>
        <w:t>る</w:t>
      </w:r>
      <w:r w:rsidR="0055641D" w:rsidRPr="00D35FB8">
        <w:rPr>
          <w:rFonts w:asciiTheme="majorEastAsia" w:eastAsiaTheme="majorEastAsia" w:hAnsiTheme="majorEastAsia" w:hint="eastAsia"/>
          <w:color w:val="auto"/>
          <w:sz w:val="22"/>
          <w:szCs w:val="22"/>
        </w:rPr>
        <w:t>にあ</w:t>
      </w:r>
      <w:r w:rsidR="000E2833" w:rsidRPr="00D35FB8">
        <w:rPr>
          <w:rFonts w:asciiTheme="majorEastAsia" w:eastAsiaTheme="majorEastAsia" w:hAnsiTheme="majorEastAsia" w:hint="eastAsia"/>
          <w:color w:val="auto"/>
          <w:sz w:val="22"/>
          <w:szCs w:val="22"/>
        </w:rPr>
        <w:t>たり</w:t>
      </w:r>
      <w:r w:rsidR="00750531" w:rsidRPr="00D35FB8">
        <w:rPr>
          <w:rFonts w:asciiTheme="majorEastAsia" w:eastAsiaTheme="majorEastAsia" w:hAnsiTheme="majorEastAsia" w:hint="eastAsia"/>
          <w:color w:val="auto"/>
          <w:sz w:val="22"/>
          <w:szCs w:val="22"/>
        </w:rPr>
        <w:t>必要だと思われる</w:t>
      </w:r>
      <w:r w:rsidR="0055641D" w:rsidRPr="00D35FB8">
        <w:rPr>
          <w:rFonts w:asciiTheme="majorEastAsia" w:eastAsiaTheme="majorEastAsia" w:hAnsiTheme="majorEastAsia" w:hint="eastAsia"/>
          <w:color w:val="auto"/>
          <w:sz w:val="22"/>
          <w:szCs w:val="22"/>
        </w:rPr>
        <w:t>内容を記載しています。</w:t>
      </w:r>
      <w:r w:rsidR="005E43E6" w:rsidRPr="00D35FB8">
        <w:rPr>
          <w:rFonts w:asciiTheme="majorEastAsia" w:eastAsiaTheme="majorEastAsia" w:hAnsiTheme="majorEastAsia" w:hint="eastAsia"/>
          <w:color w:val="auto"/>
          <w:sz w:val="22"/>
          <w:szCs w:val="22"/>
        </w:rPr>
        <w:t>まずは</w:t>
      </w:r>
      <w:r w:rsidR="003224CB">
        <w:rPr>
          <w:rFonts w:asciiTheme="majorEastAsia" w:eastAsiaTheme="majorEastAsia" w:hAnsiTheme="majorEastAsia" w:hint="eastAsia"/>
          <w:color w:val="auto"/>
          <w:sz w:val="22"/>
          <w:szCs w:val="22"/>
        </w:rPr>
        <w:t>次頁の</w:t>
      </w:r>
      <w:hyperlink w:anchor="_セルフチェックシート" w:history="1">
        <w:r w:rsidR="005E43E6" w:rsidRPr="003224CB">
          <w:rPr>
            <w:rStyle w:val="afa"/>
            <w:rFonts w:asciiTheme="majorEastAsia" w:eastAsiaTheme="majorEastAsia" w:hAnsiTheme="majorEastAsia" w:hint="eastAsia"/>
            <w:b/>
            <w:bCs/>
            <w:color w:val="000000" w:themeColor="text1"/>
            <w:sz w:val="22"/>
            <w:szCs w:val="22"/>
            <w:u w:val="none"/>
          </w:rPr>
          <w:t>セルフチェック</w:t>
        </w:r>
      </w:hyperlink>
      <w:r w:rsidR="000A5AB0" w:rsidRPr="00D35FB8">
        <w:rPr>
          <w:rFonts w:asciiTheme="majorEastAsia" w:eastAsiaTheme="majorEastAsia" w:hAnsiTheme="majorEastAsia" w:hint="eastAsia"/>
          <w:color w:val="auto"/>
          <w:sz w:val="22"/>
          <w:szCs w:val="22"/>
        </w:rPr>
        <w:t>を</w:t>
      </w:r>
      <w:r w:rsidR="00D35FB8">
        <w:rPr>
          <w:rFonts w:asciiTheme="majorEastAsia" w:eastAsiaTheme="majorEastAsia" w:hAnsiTheme="majorEastAsia" w:hint="eastAsia"/>
          <w:color w:val="auto"/>
          <w:sz w:val="22"/>
          <w:szCs w:val="22"/>
        </w:rPr>
        <w:t>行い、</w:t>
      </w:r>
      <w:r w:rsidR="003224CB">
        <w:rPr>
          <w:rFonts w:asciiTheme="majorEastAsia" w:eastAsiaTheme="majorEastAsia" w:hAnsiTheme="majorEastAsia" w:hint="eastAsia"/>
          <w:color w:val="auto"/>
          <w:sz w:val="22"/>
          <w:szCs w:val="22"/>
        </w:rPr>
        <w:t>現状</w:t>
      </w:r>
      <w:r w:rsidR="000A5AB0" w:rsidRPr="00D35FB8">
        <w:rPr>
          <w:rFonts w:asciiTheme="majorEastAsia" w:eastAsiaTheme="majorEastAsia" w:hAnsiTheme="majorEastAsia" w:hint="eastAsia"/>
          <w:color w:val="auto"/>
          <w:sz w:val="22"/>
          <w:szCs w:val="22"/>
        </w:rPr>
        <w:t>を把握</w:t>
      </w:r>
      <w:r w:rsidR="00073E4E" w:rsidRPr="00D35FB8">
        <w:rPr>
          <w:rFonts w:asciiTheme="majorEastAsia" w:eastAsiaTheme="majorEastAsia" w:hAnsiTheme="majorEastAsia" w:hint="eastAsia"/>
          <w:color w:val="auto"/>
          <w:sz w:val="22"/>
          <w:szCs w:val="22"/>
        </w:rPr>
        <w:t>、それに応じた対策</w:t>
      </w:r>
      <w:r w:rsidR="003224CB">
        <w:rPr>
          <w:rFonts w:asciiTheme="majorEastAsia" w:eastAsiaTheme="majorEastAsia" w:hAnsiTheme="majorEastAsia" w:hint="eastAsia"/>
          <w:color w:val="auto"/>
          <w:sz w:val="22"/>
          <w:szCs w:val="22"/>
        </w:rPr>
        <w:t>のため</w:t>
      </w:r>
      <w:r w:rsidR="001255AE">
        <w:rPr>
          <w:rFonts w:asciiTheme="majorEastAsia" w:eastAsiaTheme="majorEastAsia" w:hAnsiTheme="majorEastAsia" w:hint="eastAsia"/>
          <w:color w:val="auto"/>
          <w:sz w:val="22"/>
          <w:szCs w:val="22"/>
        </w:rPr>
        <w:t>、様式を</w:t>
      </w:r>
      <w:r w:rsidR="002B3084">
        <w:rPr>
          <w:rFonts w:asciiTheme="majorEastAsia" w:eastAsiaTheme="majorEastAsia" w:hAnsiTheme="majorEastAsia" w:hint="eastAsia"/>
          <w:color w:val="auto"/>
          <w:sz w:val="22"/>
          <w:szCs w:val="22"/>
        </w:rPr>
        <w:t>編集・</w:t>
      </w:r>
      <w:r w:rsidR="001255AE">
        <w:rPr>
          <w:rFonts w:asciiTheme="majorEastAsia" w:eastAsiaTheme="majorEastAsia" w:hAnsiTheme="majorEastAsia" w:hint="eastAsia"/>
          <w:color w:val="auto"/>
          <w:sz w:val="22"/>
          <w:szCs w:val="22"/>
        </w:rPr>
        <w:t>作成し</w:t>
      </w:r>
      <w:r w:rsidR="00D35FB8">
        <w:rPr>
          <w:rFonts w:asciiTheme="majorEastAsia" w:eastAsiaTheme="majorEastAsia" w:hAnsiTheme="majorEastAsia" w:hint="eastAsia"/>
          <w:color w:val="auto"/>
          <w:sz w:val="22"/>
          <w:szCs w:val="22"/>
        </w:rPr>
        <w:t>マニュアルを</w:t>
      </w:r>
      <w:r w:rsidR="003224CB">
        <w:rPr>
          <w:rFonts w:asciiTheme="majorEastAsia" w:eastAsiaTheme="majorEastAsia" w:hAnsiTheme="majorEastAsia" w:hint="eastAsia"/>
          <w:color w:val="auto"/>
          <w:sz w:val="22"/>
          <w:szCs w:val="22"/>
        </w:rPr>
        <w:t>完成させて</w:t>
      </w:r>
      <w:r w:rsidR="00073E4E" w:rsidRPr="00D35FB8">
        <w:rPr>
          <w:rFonts w:asciiTheme="majorEastAsia" w:eastAsiaTheme="majorEastAsia" w:hAnsiTheme="majorEastAsia" w:hint="eastAsia"/>
          <w:color w:val="auto"/>
          <w:sz w:val="22"/>
          <w:szCs w:val="22"/>
        </w:rPr>
        <w:t>ください</w:t>
      </w:r>
      <w:r w:rsidR="000E2833" w:rsidRPr="00D35FB8">
        <w:rPr>
          <w:rFonts w:asciiTheme="majorEastAsia" w:eastAsiaTheme="majorEastAsia" w:hAnsiTheme="majorEastAsia" w:hint="eastAsia"/>
          <w:color w:val="auto"/>
          <w:sz w:val="22"/>
          <w:szCs w:val="22"/>
        </w:rPr>
        <w:t>。</w:t>
      </w:r>
      <w:r w:rsidR="003224CB">
        <w:rPr>
          <w:rFonts w:asciiTheme="majorEastAsia" w:eastAsiaTheme="majorEastAsia" w:hAnsiTheme="majorEastAsia" w:hint="eastAsia"/>
          <w:color w:val="auto"/>
          <w:sz w:val="22"/>
          <w:szCs w:val="22"/>
        </w:rPr>
        <w:t>既にマニュアルを作成されている場合は、内容の充実を図るためにご活用ください。</w:t>
      </w:r>
    </w:p>
    <w:p w14:paraId="4B7E5D79" w14:textId="5112B297" w:rsidR="00E60C89" w:rsidRPr="00D35FB8" w:rsidRDefault="00834E79" w:rsidP="00F65FCA">
      <w:pPr>
        <w:pStyle w:val="Default"/>
        <w:snapToGrid w:val="0"/>
        <w:spacing w:line="240" w:lineRule="auto"/>
        <w:ind w:firstLineChars="100" w:firstLine="220"/>
        <w:contextualSpacing/>
        <w:rPr>
          <w:rFonts w:asciiTheme="majorEastAsia" w:eastAsiaTheme="majorEastAsia" w:hAnsiTheme="majorEastAsia"/>
        </w:rPr>
      </w:pPr>
      <w:r w:rsidRPr="00D35FB8">
        <w:rPr>
          <w:rFonts w:asciiTheme="majorEastAsia" w:eastAsiaTheme="majorEastAsia" w:hAnsiTheme="majorEastAsia" w:hint="eastAsia"/>
          <w:color w:val="auto"/>
          <w:sz w:val="22"/>
          <w:szCs w:val="22"/>
        </w:rPr>
        <w:t>災害対策は</w:t>
      </w:r>
      <w:r w:rsidR="00402701" w:rsidRPr="00D35FB8">
        <w:rPr>
          <w:rFonts w:asciiTheme="majorEastAsia" w:eastAsiaTheme="majorEastAsia" w:hAnsiTheme="majorEastAsia" w:hint="eastAsia"/>
          <w:color w:val="auto"/>
          <w:sz w:val="22"/>
          <w:szCs w:val="22"/>
        </w:rPr>
        <w:t>施設の種類や規模</w:t>
      </w:r>
      <w:r w:rsidR="00976679" w:rsidRPr="00D35FB8">
        <w:rPr>
          <w:rFonts w:asciiTheme="majorEastAsia" w:eastAsiaTheme="majorEastAsia" w:hAnsiTheme="majorEastAsia" w:hint="eastAsia"/>
          <w:color w:val="auto"/>
          <w:sz w:val="22"/>
          <w:szCs w:val="22"/>
        </w:rPr>
        <w:t>、立地</w:t>
      </w:r>
      <w:r w:rsidR="00402701" w:rsidRPr="00D35FB8">
        <w:rPr>
          <w:rFonts w:asciiTheme="majorEastAsia" w:eastAsiaTheme="majorEastAsia" w:hAnsiTheme="majorEastAsia" w:hint="eastAsia"/>
          <w:color w:val="auto"/>
          <w:sz w:val="22"/>
          <w:szCs w:val="22"/>
        </w:rPr>
        <w:t>、特性等によって様々な形が想定されま</w:t>
      </w:r>
      <w:r w:rsidR="00702B75" w:rsidRPr="00D35FB8">
        <w:rPr>
          <w:rFonts w:asciiTheme="majorEastAsia" w:eastAsiaTheme="majorEastAsia" w:hAnsiTheme="majorEastAsia" w:hint="eastAsia"/>
          <w:color w:val="auto"/>
          <w:sz w:val="22"/>
          <w:szCs w:val="22"/>
        </w:rPr>
        <w:t>す。本手引き</w:t>
      </w:r>
      <w:r w:rsidR="002C0BF4" w:rsidRPr="00D35FB8">
        <w:rPr>
          <w:rFonts w:asciiTheme="majorEastAsia" w:eastAsiaTheme="majorEastAsia" w:hAnsiTheme="majorEastAsia" w:hint="eastAsia"/>
          <w:color w:val="auto"/>
          <w:sz w:val="22"/>
          <w:szCs w:val="22"/>
        </w:rPr>
        <w:t>は</w:t>
      </w:r>
      <w:r w:rsidR="00F16D19" w:rsidRPr="00D35FB8">
        <w:rPr>
          <w:rFonts w:asciiTheme="majorEastAsia" w:eastAsiaTheme="majorEastAsia" w:hAnsiTheme="majorEastAsia" w:hint="eastAsia"/>
          <w:color w:val="auto"/>
          <w:sz w:val="22"/>
          <w:szCs w:val="22"/>
        </w:rPr>
        <w:t>あくまでも参考であり、施設の</w:t>
      </w:r>
      <w:r w:rsidR="003224CB">
        <w:rPr>
          <w:rFonts w:asciiTheme="majorEastAsia" w:eastAsiaTheme="majorEastAsia" w:hAnsiTheme="majorEastAsia" w:hint="eastAsia"/>
          <w:color w:val="auto"/>
          <w:sz w:val="22"/>
          <w:szCs w:val="22"/>
        </w:rPr>
        <w:t>実体</w:t>
      </w:r>
      <w:r w:rsidR="00F16D19" w:rsidRPr="00D35FB8">
        <w:rPr>
          <w:rFonts w:asciiTheme="majorEastAsia" w:eastAsiaTheme="majorEastAsia" w:hAnsiTheme="majorEastAsia" w:hint="eastAsia"/>
          <w:color w:val="auto"/>
          <w:sz w:val="22"/>
          <w:szCs w:val="22"/>
        </w:rPr>
        <w:t>に合わせ</w:t>
      </w:r>
      <w:r w:rsidR="003224CB">
        <w:rPr>
          <w:rFonts w:asciiTheme="majorEastAsia" w:eastAsiaTheme="majorEastAsia" w:hAnsiTheme="majorEastAsia" w:hint="eastAsia"/>
          <w:color w:val="auto"/>
          <w:sz w:val="22"/>
          <w:szCs w:val="22"/>
        </w:rPr>
        <w:t>た</w:t>
      </w:r>
      <w:r w:rsidR="002C0BF4" w:rsidRPr="00D35FB8">
        <w:rPr>
          <w:rFonts w:asciiTheme="majorEastAsia" w:eastAsiaTheme="majorEastAsia" w:hAnsiTheme="majorEastAsia" w:hint="eastAsia"/>
          <w:color w:val="auto"/>
          <w:sz w:val="22"/>
          <w:szCs w:val="22"/>
        </w:rPr>
        <w:t>マニュアル</w:t>
      </w:r>
      <w:r w:rsidR="0037362B" w:rsidRPr="00D35FB8">
        <w:rPr>
          <w:rFonts w:asciiTheme="majorEastAsia" w:eastAsiaTheme="majorEastAsia" w:hAnsiTheme="majorEastAsia" w:hint="eastAsia"/>
          <w:color w:val="auto"/>
          <w:sz w:val="22"/>
          <w:szCs w:val="22"/>
        </w:rPr>
        <w:t>を作成</w:t>
      </w:r>
      <w:r w:rsidR="00A0042C" w:rsidRPr="00D35FB8">
        <w:rPr>
          <w:rFonts w:asciiTheme="majorEastAsia" w:eastAsiaTheme="majorEastAsia" w:hAnsiTheme="majorEastAsia" w:hint="eastAsia"/>
          <w:color w:val="auto"/>
          <w:sz w:val="22"/>
          <w:szCs w:val="22"/>
        </w:rPr>
        <w:t>してください</w:t>
      </w:r>
      <w:r w:rsidR="0037362B" w:rsidRPr="00D35FB8">
        <w:rPr>
          <w:rFonts w:asciiTheme="majorEastAsia" w:eastAsiaTheme="majorEastAsia" w:hAnsiTheme="majorEastAsia" w:hint="eastAsia"/>
          <w:color w:val="auto"/>
          <w:sz w:val="22"/>
          <w:szCs w:val="22"/>
        </w:rPr>
        <w:t>。</w:t>
      </w:r>
      <w:r w:rsidR="00E60C89" w:rsidRPr="00D35FB8">
        <w:rPr>
          <w:rFonts w:asciiTheme="majorEastAsia" w:eastAsiaTheme="majorEastAsia" w:hAnsiTheme="majorEastAsia"/>
          <w:color w:val="auto"/>
          <w:sz w:val="22"/>
          <w:szCs w:val="22"/>
        </w:rPr>
        <w:br w:type="page"/>
      </w:r>
    </w:p>
    <w:p w14:paraId="24A3A19F" w14:textId="63115DB2" w:rsidR="005E43E6" w:rsidRPr="00D35FB8" w:rsidRDefault="00FF275A" w:rsidP="00F65FCA">
      <w:pPr>
        <w:pStyle w:val="1"/>
        <w:snapToGrid w:val="0"/>
        <w:spacing w:before="100" w:beforeAutospacing="1" w:line="240" w:lineRule="auto"/>
        <w:rPr>
          <w:rFonts w:asciiTheme="majorEastAsia" w:hAnsiTheme="majorEastAsia"/>
          <w:sz w:val="44"/>
          <w:szCs w:val="22"/>
        </w:rPr>
      </w:pPr>
      <w:bookmarkStart w:id="4" w:name="_セルフチェックシート"/>
      <w:bookmarkStart w:id="5" w:name="_Toc225418319"/>
      <w:bookmarkEnd w:id="4"/>
      <w:r w:rsidRPr="00D35FB8">
        <w:rPr>
          <w:rFonts w:asciiTheme="majorEastAsia" w:hAnsiTheme="majorEastAsia" w:hint="eastAsia"/>
          <w:sz w:val="44"/>
          <w:szCs w:val="22"/>
        </w:rPr>
        <w:lastRenderedPageBreak/>
        <w:t xml:space="preserve">４　</w:t>
      </w:r>
      <w:r w:rsidR="005E43E6" w:rsidRPr="00D35FB8">
        <w:rPr>
          <w:rFonts w:asciiTheme="majorEastAsia" w:hAnsiTheme="majorEastAsia" w:hint="eastAsia"/>
          <w:sz w:val="44"/>
          <w:szCs w:val="22"/>
        </w:rPr>
        <w:t>セルフチェック</w:t>
      </w:r>
      <w:bookmarkEnd w:id="5"/>
    </w:p>
    <w:p w14:paraId="6D9A9EB9" w14:textId="77777777" w:rsidR="00C71013" w:rsidRPr="00C71013" w:rsidRDefault="00C71013" w:rsidP="00750531">
      <w:pPr>
        <w:snapToGrid w:val="0"/>
        <w:spacing w:after="0" w:line="240" w:lineRule="auto"/>
        <w:rPr>
          <w:rFonts w:asciiTheme="majorEastAsia" w:eastAsiaTheme="majorEastAsia" w:hAnsiTheme="majorEastAsia" w:cs="HGPｺﾞｼｯｸE"/>
          <w:b/>
          <w:bCs/>
          <w:color w:val="000000"/>
          <w:sz w:val="18"/>
          <w:szCs w:val="18"/>
        </w:rPr>
      </w:pPr>
    </w:p>
    <w:p w14:paraId="1F73CFFC" w14:textId="21344728" w:rsidR="00C71013" w:rsidRPr="002B3084" w:rsidRDefault="00351D81" w:rsidP="00750531">
      <w:pPr>
        <w:snapToGrid w:val="0"/>
        <w:spacing w:after="0" w:line="240" w:lineRule="auto"/>
        <w:rPr>
          <w:rFonts w:asciiTheme="majorEastAsia" w:eastAsiaTheme="majorEastAsia" w:hAnsiTheme="majorEastAsia" w:cs="HGPｺﾞｼｯｸE"/>
          <w:b/>
          <w:bCs/>
          <w:color w:val="000000"/>
          <w:sz w:val="28"/>
          <w:szCs w:val="28"/>
        </w:rPr>
      </w:pPr>
      <w:r w:rsidRPr="002B3084">
        <w:rPr>
          <w:rFonts w:asciiTheme="majorEastAsia" w:eastAsiaTheme="majorEastAsia" w:hAnsiTheme="majorEastAsia" w:cs="HGPｺﾞｼｯｸE" w:hint="eastAsia"/>
          <w:b/>
          <w:bCs/>
          <w:color w:val="000000"/>
          <w:sz w:val="28"/>
          <w:szCs w:val="28"/>
        </w:rPr>
        <w:t>（１）</w:t>
      </w:r>
      <w:r w:rsidR="00D35FB8" w:rsidRPr="002B3084">
        <w:rPr>
          <w:rFonts w:asciiTheme="majorEastAsia" w:eastAsiaTheme="majorEastAsia" w:hAnsiTheme="majorEastAsia" w:cs="HGPｺﾞｼｯｸE" w:hint="eastAsia"/>
          <w:b/>
          <w:bCs/>
          <w:color w:val="000000"/>
          <w:sz w:val="28"/>
          <w:szCs w:val="28"/>
        </w:rPr>
        <w:t>給食にかかる危機管理体制の現状確認</w:t>
      </w:r>
    </w:p>
    <w:p w14:paraId="531AEC60" w14:textId="77777777" w:rsidR="00D81E0A" w:rsidRPr="00D81E0A" w:rsidRDefault="00D81E0A" w:rsidP="00750531">
      <w:pPr>
        <w:snapToGrid w:val="0"/>
        <w:spacing w:after="0" w:line="240" w:lineRule="auto"/>
        <w:rPr>
          <w:rFonts w:asciiTheme="majorEastAsia" w:eastAsiaTheme="majorEastAsia" w:hAnsiTheme="majorEastAsia" w:cs="HGPｺﾞｼｯｸE"/>
          <w:b/>
          <w:bCs/>
          <w:color w:val="000000"/>
          <w:sz w:val="10"/>
          <w:szCs w:val="10"/>
        </w:rPr>
      </w:pPr>
    </w:p>
    <w:p w14:paraId="6C034381" w14:textId="5096B421" w:rsidR="008239BF" w:rsidRPr="00C71013" w:rsidRDefault="00C71013" w:rsidP="00A308E6">
      <w:pPr>
        <w:pStyle w:val="ac"/>
        <w:numPr>
          <w:ilvl w:val="0"/>
          <w:numId w:val="16"/>
        </w:numPr>
        <w:snapToGrid w:val="0"/>
        <w:spacing w:after="0"/>
        <w:ind w:leftChars="0"/>
        <w:contextualSpacing/>
        <w:jc w:val="both"/>
        <w:rPr>
          <w:rFonts w:asciiTheme="majorEastAsia" w:eastAsiaTheme="majorEastAsia" w:hAnsiTheme="majorEastAsia" w:cs="HGPｺﾞｼｯｸE"/>
          <w:b/>
          <w:bCs/>
          <w:color w:val="000000"/>
        </w:rPr>
      </w:pPr>
      <w:r>
        <w:rPr>
          <w:rFonts w:asciiTheme="majorEastAsia" w:eastAsiaTheme="majorEastAsia" w:hAnsiTheme="majorEastAsia" w:cs="HGPｺﾞｼｯｸE" w:hint="eastAsia"/>
          <w:b/>
          <w:bCs/>
          <w:color w:val="000000"/>
        </w:rPr>
        <w:t>施設において</w:t>
      </w:r>
      <w:r w:rsidR="008239BF" w:rsidRPr="00C71013">
        <w:rPr>
          <w:rFonts w:asciiTheme="majorEastAsia" w:eastAsiaTheme="majorEastAsia" w:hAnsiTheme="majorEastAsia" w:cs="HGPｺﾞｼｯｸE" w:hint="eastAsia"/>
          <w:b/>
          <w:bCs/>
          <w:color w:val="000000"/>
        </w:rPr>
        <w:t>「災害時等における食事提供マニュアル」</w:t>
      </w:r>
      <w:r w:rsidR="0047671F">
        <w:rPr>
          <w:rFonts w:asciiTheme="majorEastAsia" w:eastAsiaTheme="majorEastAsia" w:hAnsiTheme="majorEastAsia" w:cs="HGPｺﾞｼｯｸE" w:hint="eastAsia"/>
          <w:b/>
          <w:bCs/>
          <w:color w:val="000000"/>
        </w:rPr>
        <w:t>が</w:t>
      </w:r>
      <w:r w:rsidR="008239BF" w:rsidRPr="00C71013">
        <w:rPr>
          <w:rFonts w:asciiTheme="majorEastAsia" w:eastAsiaTheme="majorEastAsia" w:hAnsiTheme="majorEastAsia" w:cs="HGPｺﾞｼｯｸE" w:hint="eastAsia"/>
          <w:b/>
          <w:bCs/>
          <w:color w:val="000000"/>
        </w:rPr>
        <w:t>策定されている</w:t>
      </w:r>
      <w:r w:rsidR="000E59AD">
        <w:rPr>
          <w:rFonts w:asciiTheme="majorEastAsia" w:eastAsiaTheme="majorEastAsia" w:hAnsiTheme="majorEastAsia" w:cs="HGPｺﾞｼｯｸE" w:hint="eastAsia"/>
          <w:b/>
          <w:bCs/>
          <w:color w:val="000000"/>
        </w:rPr>
        <w:t>。</w:t>
      </w:r>
    </w:p>
    <w:p w14:paraId="429E0FA5" w14:textId="4EE73C29" w:rsidR="008239BF" w:rsidRPr="00C71013" w:rsidRDefault="00A308E6" w:rsidP="00A308E6">
      <w:pPr>
        <w:pStyle w:val="ac"/>
        <w:numPr>
          <w:ilvl w:val="0"/>
          <w:numId w:val="16"/>
        </w:numPr>
        <w:snapToGrid w:val="0"/>
        <w:ind w:leftChars="0"/>
        <w:contextualSpacing/>
        <w:jc w:val="both"/>
        <w:rPr>
          <w:rFonts w:asciiTheme="majorEastAsia" w:eastAsiaTheme="majorEastAsia" w:hAnsiTheme="majorEastAsia" w:cs="HG丸ｺﾞｼｯｸM-PRO"/>
          <w:b/>
          <w:bCs/>
        </w:rPr>
      </w:pPr>
      <w:r w:rsidRPr="00C71013">
        <w:rPr>
          <w:rFonts w:asciiTheme="majorEastAsia" w:eastAsiaTheme="majorEastAsia" w:hAnsiTheme="majorEastAsia" w:cs="HG丸ｺﾞｼｯｸM-PRO" w:hint="eastAsia"/>
          <w:b/>
          <w:bCs/>
        </w:rPr>
        <w:t>施設の実状に即したマニュアルとなるよう、</w:t>
      </w:r>
      <w:r w:rsidR="008239BF" w:rsidRPr="00C71013">
        <w:rPr>
          <w:rFonts w:asciiTheme="majorEastAsia" w:eastAsiaTheme="majorEastAsia" w:hAnsiTheme="majorEastAsia" w:cs="HGPｺﾞｼｯｸE" w:hint="eastAsia"/>
          <w:b/>
          <w:bCs/>
          <w:color w:val="000000"/>
        </w:rPr>
        <w:t>マニュアルの内容について施設内で検討する場がある</w:t>
      </w:r>
      <w:r w:rsidR="008239BF" w:rsidRPr="00C71013">
        <w:rPr>
          <w:rFonts w:asciiTheme="majorEastAsia" w:eastAsiaTheme="majorEastAsia" w:hAnsiTheme="majorEastAsia" w:cs="HG丸ｺﾞｼｯｸM-PRO" w:hint="eastAsia"/>
          <w:b/>
          <w:bCs/>
        </w:rPr>
        <w:t>。</w:t>
      </w:r>
    </w:p>
    <w:p w14:paraId="7E757426" w14:textId="5B0F613B" w:rsidR="008239BF" w:rsidRPr="00C71013" w:rsidRDefault="008239BF" w:rsidP="00A308E6">
      <w:pPr>
        <w:pStyle w:val="ac"/>
        <w:numPr>
          <w:ilvl w:val="0"/>
          <w:numId w:val="16"/>
        </w:numPr>
        <w:snapToGrid w:val="0"/>
        <w:ind w:leftChars="0"/>
        <w:contextualSpacing/>
        <w:jc w:val="both"/>
        <w:rPr>
          <w:rFonts w:asciiTheme="majorEastAsia" w:eastAsiaTheme="majorEastAsia" w:hAnsiTheme="majorEastAsia" w:cs="HG丸ｺﾞｼｯｸM-PRO"/>
          <w:b/>
          <w:bCs/>
        </w:rPr>
      </w:pPr>
      <w:r w:rsidRPr="00C71013">
        <w:rPr>
          <w:rFonts w:asciiTheme="majorEastAsia" w:eastAsiaTheme="majorEastAsia" w:hAnsiTheme="majorEastAsia" w:cs="HG丸ｺﾞｼｯｸM-PRO" w:hint="eastAsia"/>
          <w:b/>
          <w:bCs/>
        </w:rPr>
        <w:t>給食担当者が不在でも利用者へ継続して食事が提供できるようにマニュアルの内容について施設全体で共有されている。</w:t>
      </w:r>
    </w:p>
    <w:p w14:paraId="65E39801" w14:textId="3457EC02" w:rsidR="00A308E6" w:rsidRPr="007658CB" w:rsidRDefault="008239BF" w:rsidP="00A308E6">
      <w:pPr>
        <w:pStyle w:val="ac"/>
        <w:numPr>
          <w:ilvl w:val="0"/>
          <w:numId w:val="16"/>
        </w:numPr>
        <w:snapToGrid w:val="0"/>
        <w:ind w:leftChars="0"/>
        <w:contextualSpacing/>
        <w:jc w:val="both"/>
        <w:rPr>
          <w:rFonts w:asciiTheme="majorEastAsia" w:eastAsiaTheme="majorEastAsia" w:hAnsiTheme="majorEastAsia" w:cs="HGPｺﾞｼｯｸE"/>
          <w:b/>
          <w:bCs/>
          <w:color w:val="000000"/>
        </w:rPr>
      </w:pPr>
      <w:r w:rsidRPr="007658CB">
        <w:rPr>
          <w:rFonts w:asciiTheme="majorEastAsia" w:eastAsiaTheme="majorEastAsia" w:hAnsiTheme="majorEastAsia" w:cs="HGPｺﾞｼｯｸE" w:hint="eastAsia"/>
          <w:b/>
          <w:bCs/>
          <w:color w:val="000000"/>
        </w:rPr>
        <w:t>マニュアルの内容について定期的に確認し、必要に応じて更新している</w:t>
      </w:r>
      <w:r w:rsidR="00A308E6" w:rsidRPr="007658CB">
        <w:rPr>
          <w:rFonts w:asciiTheme="majorEastAsia" w:eastAsiaTheme="majorEastAsia" w:hAnsiTheme="majorEastAsia" w:cs="HGPｺﾞｼｯｸE" w:hint="eastAsia"/>
          <w:b/>
          <w:bCs/>
          <w:color w:val="000000"/>
        </w:rPr>
        <w:t>。</w:t>
      </w:r>
    </w:p>
    <w:p w14:paraId="429C6B8B" w14:textId="37CA4B0B" w:rsidR="008239BF" w:rsidRPr="007658CB" w:rsidRDefault="0047671F" w:rsidP="004B0863">
      <w:pPr>
        <w:pStyle w:val="ac"/>
        <w:numPr>
          <w:ilvl w:val="0"/>
          <w:numId w:val="16"/>
        </w:numPr>
        <w:snapToGrid w:val="0"/>
        <w:ind w:leftChars="0"/>
        <w:contextualSpacing/>
        <w:jc w:val="both"/>
        <w:rPr>
          <w:rFonts w:asciiTheme="majorEastAsia" w:eastAsiaTheme="majorEastAsia" w:hAnsiTheme="majorEastAsia" w:cs="HG丸ｺﾞｼｯｸM-PRO"/>
          <w:b/>
          <w:bCs/>
        </w:rPr>
      </w:pPr>
      <w:r w:rsidRPr="007658CB">
        <w:rPr>
          <w:rFonts w:asciiTheme="majorEastAsia" w:eastAsiaTheme="majorEastAsia" w:hAnsiTheme="majorEastAsia" w:cs="HGPｺﾞｼｯｸE" w:hint="eastAsia"/>
          <w:b/>
          <w:bCs/>
          <w:color w:val="000000"/>
        </w:rPr>
        <w:t>災害時等の食事提供に関する研修や訓練を行い、</w:t>
      </w:r>
      <w:r w:rsidR="009D45D2" w:rsidRPr="007658CB">
        <w:rPr>
          <w:rFonts w:asciiTheme="majorEastAsia" w:eastAsiaTheme="majorEastAsia" w:hAnsiTheme="majorEastAsia" w:cs="HG丸ｺﾞｼｯｸM-PRO" w:hint="eastAsia"/>
          <w:b/>
          <w:bCs/>
        </w:rPr>
        <w:t>職員への周知とマ</w:t>
      </w:r>
      <w:r w:rsidR="00A308E6" w:rsidRPr="007658CB">
        <w:rPr>
          <w:rFonts w:asciiTheme="majorEastAsia" w:eastAsiaTheme="majorEastAsia" w:hAnsiTheme="majorEastAsia" w:cs="HG丸ｺﾞｼｯｸM-PRO" w:hint="eastAsia"/>
          <w:b/>
          <w:bCs/>
        </w:rPr>
        <w:t>ニュアルに示した手順や内容が実態に即しているかを評価</w:t>
      </w:r>
      <w:r w:rsidR="009D45D2" w:rsidRPr="007658CB">
        <w:rPr>
          <w:rFonts w:asciiTheme="majorEastAsia" w:eastAsiaTheme="majorEastAsia" w:hAnsiTheme="majorEastAsia" w:cs="HG丸ｺﾞｼｯｸM-PRO" w:hint="eastAsia"/>
          <w:b/>
          <w:bCs/>
        </w:rPr>
        <w:t>・検討している</w:t>
      </w:r>
      <w:r w:rsidR="00A308E6" w:rsidRPr="007658CB">
        <w:rPr>
          <w:rFonts w:asciiTheme="majorEastAsia" w:eastAsiaTheme="majorEastAsia" w:hAnsiTheme="majorEastAsia" w:cs="HG丸ｺﾞｼｯｸM-PRO" w:hint="eastAsia"/>
          <w:b/>
          <w:bCs/>
        </w:rPr>
        <w:t>。</w:t>
      </w:r>
    </w:p>
    <w:p w14:paraId="0379853E" w14:textId="4704443F" w:rsidR="008239BF" w:rsidRPr="007658CB" w:rsidRDefault="008239BF" w:rsidP="00A308E6">
      <w:pPr>
        <w:pStyle w:val="ac"/>
        <w:numPr>
          <w:ilvl w:val="0"/>
          <w:numId w:val="16"/>
        </w:numPr>
        <w:snapToGrid w:val="0"/>
        <w:ind w:leftChars="0"/>
        <w:contextualSpacing/>
        <w:jc w:val="both"/>
        <w:rPr>
          <w:rFonts w:asciiTheme="majorEastAsia" w:eastAsiaTheme="majorEastAsia" w:hAnsiTheme="majorEastAsia" w:cs="HGPｺﾞｼｯｸE"/>
          <w:b/>
          <w:bCs/>
          <w:color w:val="000000" w:themeColor="text1"/>
        </w:rPr>
      </w:pPr>
      <w:r w:rsidRPr="007658CB">
        <w:rPr>
          <w:rFonts w:asciiTheme="majorEastAsia" w:eastAsiaTheme="majorEastAsia" w:hAnsiTheme="majorEastAsia" w:cs="HGPｺﾞｼｯｸE" w:hint="eastAsia"/>
          <w:b/>
          <w:bCs/>
          <w:color w:val="000000" w:themeColor="text1"/>
        </w:rPr>
        <w:t>大阪市地域防災計画や区地域防災計画を確認している</w:t>
      </w:r>
      <w:r w:rsidR="0047671F" w:rsidRPr="007658CB">
        <w:rPr>
          <w:rFonts w:asciiTheme="majorEastAsia" w:eastAsiaTheme="majorEastAsia" w:hAnsiTheme="majorEastAsia" w:cs="HGPｺﾞｼｯｸE" w:hint="eastAsia"/>
          <w:b/>
          <w:bCs/>
          <w:color w:val="000000" w:themeColor="text1"/>
        </w:rPr>
        <w:t>。</w:t>
      </w:r>
    </w:p>
    <w:p w14:paraId="67F93B24" w14:textId="77777777" w:rsidR="008239BF" w:rsidRPr="00C71013" w:rsidRDefault="008239BF" w:rsidP="008239BF">
      <w:pPr>
        <w:pStyle w:val="ac"/>
        <w:autoSpaceDE w:val="0"/>
        <w:autoSpaceDN w:val="0"/>
        <w:adjustRightInd w:val="0"/>
        <w:snapToGrid w:val="0"/>
        <w:spacing w:after="0" w:line="240" w:lineRule="auto"/>
        <w:ind w:leftChars="0" w:left="786"/>
        <w:rPr>
          <w:rFonts w:asciiTheme="majorEastAsia" w:eastAsiaTheme="majorEastAsia" w:hAnsiTheme="majorEastAsia" w:cs="HG丸ｺﾞｼｯｸM-PRO"/>
        </w:rPr>
      </w:pPr>
      <w:r w:rsidRPr="00C71013">
        <w:rPr>
          <w:rFonts w:asciiTheme="majorEastAsia" w:eastAsiaTheme="majorEastAsia" w:hAnsiTheme="majorEastAsia" w:cs="HG丸ｺﾞｼｯｸM-PRO" w:hint="eastAsia"/>
        </w:rPr>
        <w:t>大阪市ＨＰ（</w:t>
      </w:r>
      <w:hyperlink r:id="rId10" w:history="1">
        <w:r w:rsidRPr="00C71013">
          <w:rPr>
            <w:rStyle w:val="afa"/>
            <w:rFonts w:asciiTheme="majorEastAsia" w:eastAsiaTheme="majorEastAsia" w:hAnsiTheme="majorEastAsia" w:cs="HG丸ｺﾞｼｯｸM-PRO"/>
          </w:rPr>
          <w:t>https://www.city.osaka.lg.jp/kikikanrishitsu/page/0000541204.html</w:t>
        </w:r>
      </w:hyperlink>
      <w:r w:rsidRPr="00C71013">
        <w:rPr>
          <w:rFonts w:asciiTheme="majorEastAsia" w:eastAsiaTheme="majorEastAsia" w:hAnsiTheme="majorEastAsia" w:cs="HG丸ｺﾞｼｯｸM-PRO" w:hint="eastAsia"/>
        </w:rPr>
        <w:t>）</w:t>
      </w:r>
    </w:p>
    <w:p w14:paraId="530F506A" w14:textId="6C60EE23" w:rsidR="008239BF" w:rsidRPr="00C71013" w:rsidRDefault="008239BF" w:rsidP="00A308E6">
      <w:pPr>
        <w:pStyle w:val="ac"/>
        <w:numPr>
          <w:ilvl w:val="0"/>
          <w:numId w:val="17"/>
        </w:numPr>
        <w:snapToGrid w:val="0"/>
        <w:spacing w:after="0" w:line="240" w:lineRule="auto"/>
        <w:ind w:leftChars="0"/>
        <w:rPr>
          <w:rFonts w:asciiTheme="majorEastAsia" w:eastAsiaTheme="majorEastAsia" w:hAnsiTheme="majorEastAsia" w:cs="HGPｺﾞｼｯｸE"/>
          <w:b/>
          <w:bCs/>
          <w:color w:val="000000"/>
        </w:rPr>
      </w:pPr>
      <w:r w:rsidRPr="00C71013">
        <w:rPr>
          <w:rFonts w:asciiTheme="majorEastAsia" w:eastAsiaTheme="majorEastAsia" w:hAnsiTheme="majorEastAsia" w:cs="HG丸ｺﾞｼｯｸM-PRO" w:hint="eastAsia"/>
          <w:b/>
          <w:bCs/>
        </w:rPr>
        <w:t>施設の</w:t>
      </w:r>
      <w:r w:rsidRPr="00C71013">
        <w:rPr>
          <w:rFonts w:asciiTheme="majorEastAsia" w:eastAsiaTheme="majorEastAsia" w:hAnsiTheme="majorEastAsia" w:cs="HG丸ｺﾞｼｯｸM-PRO"/>
          <w:b/>
          <w:bCs/>
        </w:rPr>
        <w:t>BCPの</w:t>
      </w:r>
      <w:r w:rsidR="009D45D2">
        <w:rPr>
          <w:rFonts w:asciiTheme="majorEastAsia" w:eastAsiaTheme="majorEastAsia" w:hAnsiTheme="majorEastAsia" w:cs="HG丸ｺﾞｼｯｸM-PRO" w:hint="eastAsia"/>
          <w:b/>
          <w:bCs/>
        </w:rPr>
        <w:t>災害時体制</w:t>
      </w:r>
      <w:r w:rsidRPr="00C71013">
        <w:rPr>
          <w:rFonts w:asciiTheme="majorEastAsia" w:eastAsiaTheme="majorEastAsia" w:hAnsiTheme="majorEastAsia" w:cs="HG丸ｺﾞｼｯｸM-PRO" w:hint="eastAsia"/>
          <w:b/>
          <w:bCs/>
        </w:rPr>
        <w:t>図や</w:t>
      </w:r>
      <w:r w:rsidRPr="00C71013">
        <w:rPr>
          <w:rFonts w:asciiTheme="majorEastAsia" w:eastAsiaTheme="majorEastAsia" w:hAnsiTheme="majorEastAsia" w:cs="HG丸ｺﾞｼｯｸM-PRO"/>
          <w:b/>
          <w:bCs/>
        </w:rPr>
        <w:t>食事提供に係る項目と連動し</w:t>
      </w:r>
      <w:r w:rsidRPr="00C71013">
        <w:rPr>
          <w:rFonts w:asciiTheme="majorEastAsia" w:eastAsiaTheme="majorEastAsia" w:hAnsiTheme="majorEastAsia" w:cs="HG丸ｺﾞｼｯｸM-PRO" w:hint="eastAsia"/>
          <w:b/>
          <w:bCs/>
        </w:rPr>
        <w:t>作成されている。</w:t>
      </w:r>
    </w:p>
    <w:p w14:paraId="4BEEE772" w14:textId="77777777" w:rsidR="00A308E6" w:rsidRDefault="00A308E6" w:rsidP="00A308E6">
      <w:pPr>
        <w:pStyle w:val="ac"/>
        <w:snapToGrid w:val="0"/>
        <w:spacing w:after="0" w:line="240" w:lineRule="auto"/>
        <w:ind w:leftChars="0" w:left="440"/>
        <w:rPr>
          <w:rFonts w:asciiTheme="majorEastAsia" w:eastAsiaTheme="majorEastAsia" w:hAnsiTheme="majorEastAsia" w:cs="HGPｺﾞｼｯｸE"/>
          <w:color w:val="000000"/>
        </w:rPr>
      </w:pPr>
    </w:p>
    <w:p w14:paraId="176FF139" w14:textId="77777777" w:rsidR="00D81E0A" w:rsidRPr="009D45D2" w:rsidRDefault="00D81E0A" w:rsidP="00A308E6">
      <w:pPr>
        <w:pStyle w:val="ac"/>
        <w:snapToGrid w:val="0"/>
        <w:spacing w:after="0" w:line="240" w:lineRule="auto"/>
        <w:ind w:leftChars="0" w:left="440"/>
        <w:rPr>
          <w:rFonts w:asciiTheme="majorEastAsia" w:eastAsiaTheme="majorEastAsia" w:hAnsiTheme="majorEastAsia" w:cs="HGPｺﾞｼｯｸE"/>
          <w:color w:val="000000"/>
        </w:rPr>
      </w:pPr>
    </w:p>
    <w:p w14:paraId="4F7256B4" w14:textId="0DB0C58F" w:rsidR="004C7E93" w:rsidRPr="002B3084" w:rsidRDefault="00351D81" w:rsidP="00F65FCA">
      <w:pPr>
        <w:snapToGrid w:val="0"/>
        <w:spacing w:after="0" w:line="240" w:lineRule="auto"/>
        <w:rPr>
          <w:rFonts w:asciiTheme="majorEastAsia" w:eastAsiaTheme="majorEastAsia" w:hAnsiTheme="majorEastAsia" w:cs="HGPｺﾞｼｯｸE"/>
          <w:b/>
          <w:bCs/>
          <w:color w:val="000000" w:themeColor="text1"/>
          <w:sz w:val="28"/>
          <w:szCs w:val="28"/>
        </w:rPr>
      </w:pPr>
      <w:r w:rsidRPr="002B3084">
        <w:rPr>
          <w:rFonts w:asciiTheme="majorEastAsia" w:eastAsiaTheme="majorEastAsia" w:hAnsiTheme="majorEastAsia" w:cs="HGPｺﾞｼｯｸE" w:hint="eastAsia"/>
          <w:b/>
          <w:bCs/>
          <w:color w:val="000000" w:themeColor="text1"/>
          <w:sz w:val="28"/>
          <w:szCs w:val="28"/>
        </w:rPr>
        <w:t>（２）</w:t>
      </w:r>
      <w:r w:rsidR="002E55F1" w:rsidRPr="002B3084">
        <w:rPr>
          <w:rFonts w:asciiTheme="majorEastAsia" w:eastAsiaTheme="majorEastAsia" w:hAnsiTheme="majorEastAsia" w:cs="HGPｺﾞｼｯｸE" w:hint="eastAsia"/>
          <w:b/>
          <w:bCs/>
          <w:color w:val="000000" w:themeColor="text1"/>
          <w:sz w:val="28"/>
          <w:szCs w:val="28"/>
        </w:rPr>
        <w:t>マニュアル</w:t>
      </w:r>
      <w:r w:rsidR="00C71013" w:rsidRPr="002B3084">
        <w:rPr>
          <w:rFonts w:asciiTheme="majorEastAsia" w:eastAsiaTheme="majorEastAsia" w:hAnsiTheme="majorEastAsia" w:cs="HGPｺﾞｼｯｸE" w:hint="eastAsia"/>
          <w:b/>
          <w:bCs/>
          <w:color w:val="000000" w:themeColor="text1"/>
          <w:sz w:val="28"/>
          <w:szCs w:val="28"/>
        </w:rPr>
        <w:t>に必要な</w:t>
      </w:r>
      <w:r w:rsidR="00D35FB8" w:rsidRPr="002B3084">
        <w:rPr>
          <w:rFonts w:asciiTheme="majorEastAsia" w:eastAsiaTheme="majorEastAsia" w:hAnsiTheme="majorEastAsia" w:cs="HGPｺﾞｼｯｸE" w:hint="eastAsia"/>
          <w:b/>
          <w:bCs/>
          <w:color w:val="000000" w:themeColor="text1"/>
          <w:sz w:val="28"/>
          <w:szCs w:val="28"/>
        </w:rPr>
        <w:t>項目</w:t>
      </w:r>
      <w:r w:rsidR="002E55F1" w:rsidRPr="002B3084">
        <w:rPr>
          <w:rFonts w:asciiTheme="majorEastAsia" w:eastAsiaTheme="majorEastAsia" w:hAnsiTheme="majorEastAsia" w:cs="HGPｺﾞｼｯｸE" w:hint="eastAsia"/>
          <w:b/>
          <w:bCs/>
          <w:color w:val="000000" w:themeColor="text1"/>
          <w:sz w:val="28"/>
          <w:szCs w:val="28"/>
        </w:rPr>
        <w:t xml:space="preserve">　－</w:t>
      </w:r>
      <w:r w:rsidR="00276CF7" w:rsidRPr="002B3084">
        <w:rPr>
          <w:rFonts w:asciiTheme="majorEastAsia" w:eastAsiaTheme="majorEastAsia" w:hAnsiTheme="majorEastAsia" w:cs="HGPｺﾞｼｯｸE" w:hint="eastAsia"/>
          <w:b/>
          <w:bCs/>
          <w:color w:val="000000" w:themeColor="text1"/>
          <w:sz w:val="28"/>
          <w:szCs w:val="28"/>
        </w:rPr>
        <w:t>具体的な行動計画</w:t>
      </w:r>
      <w:r w:rsidR="002E55F1" w:rsidRPr="002B3084">
        <w:rPr>
          <w:rFonts w:asciiTheme="majorEastAsia" w:eastAsiaTheme="majorEastAsia" w:hAnsiTheme="majorEastAsia" w:cs="HGPｺﾞｼｯｸE" w:hint="eastAsia"/>
          <w:b/>
          <w:bCs/>
          <w:color w:val="000000" w:themeColor="text1"/>
          <w:sz w:val="28"/>
          <w:szCs w:val="28"/>
        </w:rPr>
        <w:t>－</w:t>
      </w:r>
    </w:p>
    <w:p w14:paraId="34542AA5" w14:textId="77777777" w:rsidR="00D81E0A" w:rsidRPr="00D81E0A" w:rsidRDefault="00D81E0A" w:rsidP="00A308E6">
      <w:pPr>
        <w:snapToGrid w:val="0"/>
        <w:spacing w:after="0" w:line="240" w:lineRule="auto"/>
        <w:rPr>
          <w:rFonts w:asciiTheme="majorEastAsia" w:eastAsiaTheme="majorEastAsia" w:hAnsiTheme="majorEastAsia"/>
          <w:b/>
          <w:bCs/>
          <w:sz w:val="10"/>
          <w:szCs w:val="10"/>
        </w:rPr>
      </w:pPr>
    </w:p>
    <w:p w14:paraId="1814FC55" w14:textId="4AEAFF62" w:rsidR="00A308E6" w:rsidRPr="00D35FB8" w:rsidRDefault="00A308E6" w:rsidP="00A308E6">
      <w:pPr>
        <w:snapToGrid w:val="0"/>
        <w:spacing w:after="0" w:line="240" w:lineRule="auto"/>
        <w:rPr>
          <w:rFonts w:asciiTheme="majorEastAsia" w:eastAsiaTheme="majorEastAsia" w:hAnsiTheme="majorEastAsia"/>
          <w:b/>
          <w:bCs/>
          <w:sz w:val="24"/>
          <w:szCs w:val="24"/>
        </w:rPr>
      </w:pPr>
      <w:r w:rsidRPr="00D35FB8">
        <w:rPr>
          <w:rFonts w:asciiTheme="majorEastAsia" w:eastAsiaTheme="majorEastAsia" w:hAnsiTheme="majorEastAsia" w:hint="eastAsia"/>
          <w:b/>
          <w:bCs/>
          <w:sz w:val="24"/>
          <w:szCs w:val="24"/>
        </w:rPr>
        <w:t>【平時</w:t>
      </w:r>
      <w:r w:rsidR="00C71013">
        <w:rPr>
          <w:rFonts w:asciiTheme="majorEastAsia" w:eastAsiaTheme="majorEastAsia" w:hAnsiTheme="majorEastAsia" w:hint="eastAsia"/>
          <w:b/>
          <w:bCs/>
          <w:sz w:val="24"/>
          <w:szCs w:val="24"/>
        </w:rPr>
        <w:t>の行動</w:t>
      </w:r>
      <w:r w:rsidRPr="00D35FB8">
        <w:rPr>
          <w:rFonts w:asciiTheme="majorEastAsia" w:eastAsiaTheme="majorEastAsia" w:hAnsiTheme="majorEastAsia" w:hint="eastAsia"/>
          <w:b/>
          <w:bCs/>
          <w:sz w:val="24"/>
          <w:szCs w:val="24"/>
        </w:rPr>
        <w:t>】</w:t>
      </w:r>
    </w:p>
    <w:p w14:paraId="61B4D100" w14:textId="2E572D05" w:rsidR="00A308E6" w:rsidRPr="00C71013" w:rsidRDefault="00A308E6" w:rsidP="00A308E6">
      <w:pPr>
        <w:pStyle w:val="Default"/>
        <w:numPr>
          <w:ilvl w:val="0"/>
          <w:numId w:val="17"/>
        </w:numPr>
        <w:snapToGrid w:val="0"/>
        <w:spacing w:after="0" w:line="240" w:lineRule="auto"/>
        <w:contextualSpacing/>
        <w:rPr>
          <w:rFonts w:asciiTheme="majorEastAsia" w:eastAsiaTheme="majorEastAsia" w:hAnsiTheme="majorEastAsia" w:cs="HG丸ｺﾞｼｯｸM-PRO"/>
          <w:b/>
          <w:bCs/>
          <w:sz w:val="22"/>
          <w:szCs w:val="22"/>
        </w:rPr>
      </w:pPr>
      <w:r w:rsidRPr="00C71013">
        <w:rPr>
          <w:rFonts w:asciiTheme="majorEastAsia" w:eastAsiaTheme="majorEastAsia" w:hAnsiTheme="majorEastAsia" w:cs="HG丸ｺﾞｼｯｸM-PRO"/>
          <w:b/>
          <w:bCs/>
          <w:sz w:val="22"/>
          <w:szCs w:val="22"/>
        </w:rPr>
        <w:t>災害時の連絡・指示体制の確認</w:t>
      </w:r>
    </w:p>
    <w:p w14:paraId="70C2EA81" w14:textId="6166EADC" w:rsidR="00A308E6" w:rsidRPr="00D35FB8" w:rsidRDefault="00A308E6" w:rsidP="00A308E6">
      <w:pPr>
        <w:pStyle w:val="Default"/>
        <w:snapToGrid w:val="0"/>
        <w:spacing w:after="0" w:line="240" w:lineRule="auto"/>
        <w:ind w:leftChars="64" w:left="361" w:hangingChars="100" w:hanging="220"/>
        <w:contextualSpacing/>
        <w:rPr>
          <w:rFonts w:asciiTheme="majorEastAsia" w:eastAsiaTheme="majorEastAsia" w:hAnsiTheme="majorEastAsia" w:cs="HG丸ｺﾞｼｯｸM-PRO"/>
          <w:sz w:val="22"/>
          <w:szCs w:val="22"/>
        </w:rPr>
      </w:pPr>
      <w:r w:rsidRPr="00D35FB8">
        <w:rPr>
          <w:rFonts w:asciiTheme="majorEastAsia" w:eastAsiaTheme="majorEastAsia" w:hAnsiTheme="majorEastAsia" w:cs="HG丸ｺﾞｼｯｸM-PRO" w:hint="eastAsia"/>
          <w:sz w:val="22"/>
          <w:szCs w:val="22"/>
        </w:rPr>
        <w:t xml:space="preserve">　施設内に設置された災害対策委員会内に給食部門を位置づけ、</w:t>
      </w:r>
      <w:r w:rsidR="00440987">
        <w:rPr>
          <w:rFonts w:asciiTheme="majorEastAsia" w:eastAsiaTheme="majorEastAsia" w:hAnsiTheme="majorEastAsia" w:cs="HG丸ｺﾞｼｯｸM-PRO" w:hint="eastAsia"/>
          <w:sz w:val="22"/>
          <w:szCs w:val="22"/>
        </w:rPr>
        <w:t>災害対策委員会が</w:t>
      </w:r>
      <w:r w:rsidRPr="00D35FB8">
        <w:rPr>
          <w:rFonts w:asciiTheme="majorEastAsia" w:eastAsiaTheme="majorEastAsia" w:hAnsiTheme="majorEastAsia" w:cs="HG丸ｺﾞｼｯｸM-PRO" w:hint="eastAsia"/>
          <w:sz w:val="22"/>
          <w:szCs w:val="22"/>
        </w:rPr>
        <w:t>給食部門統括者を決定する体制を作</w:t>
      </w:r>
      <w:r w:rsidR="003224CB">
        <w:rPr>
          <w:rFonts w:asciiTheme="majorEastAsia" w:eastAsiaTheme="majorEastAsia" w:hAnsiTheme="majorEastAsia" w:cs="HG丸ｺﾞｼｯｸM-PRO" w:hint="eastAsia"/>
          <w:sz w:val="22"/>
          <w:szCs w:val="22"/>
        </w:rPr>
        <w:t>る</w:t>
      </w:r>
      <w:r w:rsidRPr="00D35FB8">
        <w:rPr>
          <w:rFonts w:asciiTheme="majorEastAsia" w:eastAsiaTheme="majorEastAsia" w:hAnsiTheme="majorEastAsia" w:cs="HG丸ｺﾞｼｯｸM-PRO" w:hint="eastAsia"/>
          <w:sz w:val="22"/>
          <w:szCs w:val="22"/>
        </w:rPr>
        <w:t>。</w:t>
      </w:r>
      <w:r w:rsidR="00440987">
        <w:rPr>
          <w:rFonts w:asciiTheme="majorEastAsia" w:eastAsiaTheme="majorEastAsia" w:hAnsiTheme="majorEastAsia" w:cs="HG丸ｺﾞｼｯｸM-PRO" w:hint="eastAsia"/>
          <w:sz w:val="22"/>
          <w:szCs w:val="22"/>
        </w:rPr>
        <w:t>給食部門統括者は、業務をすすめるためにスタッフの担当を決め、体制づくりができるように</w:t>
      </w:r>
      <w:r w:rsidR="003224CB">
        <w:rPr>
          <w:rFonts w:asciiTheme="majorEastAsia" w:eastAsiaTheme="majorEastAsia" w:hAnsiTheme="majorEastAsia" w:cs="HG丸ｺﾞｼｯｸM-PRO" w:hint="eastAsia"/>
          <w:sz w:val="22"/>
          <w:szCs w:val="22"/>
        </w:rPr>
        <w:t>する</w:t>
      </w:r>
      <w:r w:rsidR="00440987">
        <w:rPr>
          <w:rFonts w:asciiTheme="majorEastAsia" w:eastAsiaTheme="majorEastAsia" w:hAnsiTheme="majorEastAsia" w:cs="HG丸ｺﾞｼｯｸM-PRO" w:hint="eastAsia"/>
          <w:sz w:val="22"/>
          <w:szCs w:val="22"/>
        </w:rPr>
        <w:t>。</w:t>
      </w:r>
      <w:r w:rsidR="000E59AD" w:rsidRPr="00C71013">
        <w:rPr>
          <w:rFonts w:asciiTheme="majorEastAsia" w:eastAsiaTheme="majorEastAsia" w:hAnsiTheme="majorEastAsia" w:cs="HG丸ｺﾞｼｯｸM-PRO" w:hint="eastAsia"/>
          <w:b/>
          <w:bCs/>
          <w:sz w:val="22"/>
          <w:szCs w:val="22"/>
        </w:rPr>
        <w:t>（様式５）</w:t>
      </w:r>
    </w:p>
    <w:p w14:paraId="00AB3A39" w14:textId="1F928CF2" w:rsidR="00A308E6" w:rsidRPr="006E440D" w:rsidRDefault="00A308E6" w:rsidP="00A308E6">
      <w:pPr>
        <w:pStyle w:val="Default"/>
        <w:numPr>
          <w:ilvl w:val="0"/>
          <w:numId w:val="17"/>
        </w:numPr>
        <w:snapToGrid w:val="0"/>
        <w:spacing w:after="0" w:line="240" w:lineRule="auto"/>
        <w:contextualSpacing/>
        <w:rPr>
          <w:rFonts w:asciiTheme="majorEastAsia" w:eastAsiaTheme="majorEastAsia" w:hAnsiTheme="majorEastAsia" w:cs="HG丸ｺﾞｼｯｸM-PRO"/>
          <w:b/>
          <w:bCs/>
          <w:sz w:val="22"/>
          <w:szCs w:val="22"/>
        </w:rPr>
      </w:pPr>
      <w:r w:rsidRPr="00C71013">
        <w:rPr>
          <w:rFonts w:asciiTheme="majorEastAsia" w:eastAsiaTheme="majorEastAsia" w:hAnsiTheme="majorEastAsia" w:cs="HG丸ｺﾞｼｯｸM-PRO"/>
          <w:b/>
          <w:bCs/>
          <w:sz w:val="22"/>
          <w:szCs w:val="22"/>
        </w:rPr>
        <w:t>備蓄</w:t>
      </w:r>
      <w:r w:rsidR="006670A6">
        <w:rPr>
          <w:rFonts w:asciiTheme="majorEastAsia" w:eastAsiaTheme="majorEastAsia" w:hAnsiTheme="majorEastAsia" w:cs="HG丸ｺﾞｼｯｸM-PRO" w:hint="eastAsia"/>
          <w:b/>
          <w:bCs/>
          <w:sz w:val="22"/>
          <w:szCs w:val="22"/>
        </w:rPr>
        <w:t>食品</w:t>
      </w:r>
      <w:r w:rsidRPr="00C71013">
        <w:rPr>
          <w:rFonts w:asciiTheme="majorEastAsia" w:eastAsiaTheme="majorEastAsia" w:hAnsiTheme="majorEastAsia" w:cs="HG丸ｺﾞｼｯｸM-PRO"/>
          <w:b/>
          <w:bCs/>
          <w:sz w:val="22"/>
          <w:szCs w:val="22"/>
        </w:rPr>
        <w:t>の保管場所、内容の共有</w:t>
      </w:r>
    </w:p>
    <w:p w14:paraId="43E54ACA" w14:textId="7B046170" w:rsidR="00A308E6" w:rsidRPr="00DB5DB4" w:rsidRDefault="00440987" w:rsidP="00DB5DB4">
      <w:pPr>
        <w:pStyle w:val="Default"/>
        <w:snapToGrid w:val="0"/>
        <w:spacing w:after="0" w:line="240" w:lineRule="auto"/>
        <w:ind w:leftChars="100" w:left="440" w:hangingChars="100" w:hanging="220"/>
        <w:rPr>
          <w:rFonts w:asciiTheme="majorEastAsia" w:eastAsiaTheme="majorEastAsia" w:hAnsiTheme="majorEastAsia" w:cs="HG丸ｺﾞｼｯｸM-PRO"/>
          <w:sz w:val="22"/>
          <w:szCs w:val="22"/>
        </w:rPr>
      </w:pPr>
      <w:r>
        <w:rPr>
          <w:rFonts w:asciiTheme="majorEastAsia" w:eastAsiaTheme="majorEastAsia" w:hAnsiTheme="majorEastAsia" w:cs="HG丸ｺﾞｼｯｸM-PRO" w:hint="eastAsia"/>
          <w:sz w:val="22"/>
          <w:szCs w:val="22"/>
        </w:rPr>
        <w:t xml:space="preserve">　</w:t>
      </w:r>
      <w:r w:rsidRPr="00D35FB8">
        <w:rPr>
          <w:rFonts w:asciiTheme="majorEastAsia" w:eastAsiaTheme="majorEastAsia" w:hAnsiTheme="majorEastAsia" w:cs="HG丸ｺﾞｼｯｸM-PRO" w:hint="eastAsia"/>
          <w:color w:val="auto"/>
          <w:sz w:val="22"/>
          <w:szCs w:val="22"/>
        </w:rPr>
        <w:t>給食担当者以外の職員</w:t>
      </w:r>
      <w:r>
        <w:rPr>
          <w:rFonts w:asciiTheme="majorEastAsia" w:eastAsiaTheme="majorEastAsia" w:hAnsiTheme="majorEastAsia" w:cs="HG丸ｺﾞｼｯｸM-PRO" w:hint="eastAsia"/>
          <w:color w:val="auto"/>
          <w:sz w:val="22"/>
          <w:szCs w:val="22"/>
        </w:rPr>
        <w:t>にも</w:t>
      </w:r>
      <w:r w:rsidR="006670A6">
        <w:rPr>
          <w:rFonts w:asciiTheme="majorEastAsia" w:eastAsiaTheme="majorEastAsia" w:hAnsiTheme="majorEastAsia" w:cs="HG丸ｺﾞｼｯｸM-PRO" w:hint="eastAsia"/>
          <w:color w:val="auto"/>
          <w:sz w:val="22"/>
          <w:szCs w:val="22"/>
        </w:rPr>
        <w:t>分かる</w:t>
      </w:r>
      <w:r>
        <w:rPr>
          <w:rFonts w:asciiTheme="majorEastAsia" w:eastAsiaTheme="majorEastAsia" w:hAnsiTheme="majorEastAsia" w:cs="HG丸ｺﾞｼｯｸM-PRO" w:hint="eastAsia"/>
          <w:color w:val="auto"/>
          <w:sz w:val="22"/>
          <w:szCs w:val="22"/>
        </w:rPr>
        <w:t>ように、</w:t>
      </w:r>
      <w:r w:rsidR="00A308E6" w:rsidRPr="00D35FB8">
        <w:rPr>
          <w:rFonts w:asciiTheme="majorEastAsia" w:eastAsiaTheme="majorEastAsia" w:hAnsiTheme="majorEastAsia" w:cs="HG丸ｺﾞｼｯｸM-PRO" w:hint="eastAsia"/>
          <w:color w:val="auto"/>
          <w:sz w:val="22"/>
          <w:szCs w:val="22"/>
        </w:rPr>
        <w:t>施設の見取り図、倉庫の鍵の保管場所、どこに何があるかを写真や図等で明示</w:t>
      </w:r>
      <w:r w:rsidR="00C41BDF">
        <w:rPr>
          <w:rFonts w:asciiTheme="majorEastAsia" w:eastAsiaTheme="majorEastAsia" w:hAnsiTheme="majorEastAsia" w:cs="HG丸ｺﾞｼｯｸM-PRO" w:hint="eastAsia"/>
          <w:color w:val="auto"/>
          <w:sz w:val="22"/>
          <w:szCs w:val="22"/>
        </w:rPr>
        <w:t>する</w:t>
      </w:r>
      <w:r w:rsidR="00A308E6" w:rsidRPr="00C71013">
        <w:rPr>
          <w:rFonts w:asciiTheme="majorEastAsia" w:eastAsiaTheme="majorEastAsia" w:hAnsiTheme="majorEastAsia" w:cs="HG丸ｺﾞｼｯｸM-PRO" w:hint="eastAsia"/>
          <w:color w:val="auto"/>
          <w:sz w:val="22"/>
          <w:szCs w:val="22"/>
        </w:rPr>
        <w:t>。</w:t>
      </w:r>
      <w:r w:rsidR="00C71013" w:rsidRPr="00C71013">
        <w:rPr>
          <w:rFonts w:asciiTheme="majorEastAsia" w:eastAsiaTheme="majorEastAsia" w:hAnsiTheme="majorEastAsia" w:cs="HG丸ｺﾞｼｯｸM-PRO" w:hint="eastAsia"/>
          <w:sz w:val="22"/>
          <w:szCs w:val="22"/>
        </w:rPr>
        <w:t>備蓄食品の保管量・場所、賞味期限、アレルゲンの有無を一覧表に明記</w:t>
      </w:r>
      <w:r w:rsidR="00C41BDF">
        <w:rPr>
          <w:rFonts w:asciiTheme="majorEastAsia" w:eastAsiaTheme="majorEastAsia" w:hAnsiTheme="majorEastAsia" w:cs="HG丸ｺﾞｼｯｸM-PRO" w:hint="eastAsia"/>
          <w:sz w:val="22"/>
          <w:szCs w:val="22"/>
        </w:rPr>
        <w:t>する</w:t>
      </w:r>
      <w:r w:rsidR="007E3AC4">
        <w:rPr>
          <w:rFonts w:asciiTheme="majorEastAsia" w:eastAsiaTheme="majorEastAsia" w:hAnsiTheme="majorEastAsia" w:cs="HG丸ｺﾞｼｯｸM-PRO" w:hint="eastAsia"/>
          <w:sz w:val="22"/>
          <w:szCs w:val="22"/>
        </w:rPr>
        <w:t>。</w:t>
      </w:r>
      <w:r w:rsidR="000E59AD" w:rsidRPr="006E440D">
        <w:rPr>
          <w:rFonts w:asciiTheme="majorEastAsia" w:eastAsiaTheme="majorEastAsia" w:hAnsiTheme="majorEastAsia" w:cs="HG丸ｺﾞｼｯｸM-PRO" w:hint="eastAsia"/>
          <w:b/>
          <w:bCs/>
          <w:sz w:val="22"/>
          <w:szCs w:val="22"/>
        </w:rPr>
        <w:t>（様式８）</w:t>
      </w:r>
    </w:p>
    <w:p w14:paraId="4E72F60F" w14:textId="59E5AD2F" w:rsidR="00A308E6" w:rsidRPr="00C71013" w:rsidRDefault="00A308E6" w:rsidP="00A308E6">
      <w:pPr>
        <w:pStyle w:val="Default"/>
        <w:numPr>
          <w:ilvl w:val="0"/>
          <w:numId w:val="17"/>
        </w:numPr>
        <w:snapToGrid w:val="0"/>
        <w:spacing w:after="0" w:line="240" w:lineRule="auto"/>
        <w:contextualSpacing/>
        <w:rPr>
          <w:rFonts w:asciiTheme="majorEastAsia" w:eastAsiaTheme="majorEastAsia" w:hAnsiTheme="majorEastAsia" w:cs="HG丸ｺﾞｼｯｸM-PRO"/>
          <w:sz w:val="22"/>
          <w:szCs w:val="22"/>
        </w:rPr>
      </w:pPr>
      <w:r w:rsidRPr="00C71013">
        <w:rPr>
          <w:rFonts w:asciiTheme="majorEastAsia" w:eastAsiaTheme="majorEastAsia" w:hAnsiTheme="majorEastAsia" w:cs="HG丸ｺﾞｼｯｸM-PRO" w:hint="eastAsia"/>
          <w:b/>
          <w:bCs/>
          <w:sz w:val="22"/>
          <w:szCs w:val="22"/>
        </w:rPr>
        <w:t>備蓄食品を使用した献立・栄養価計算</w:t>
      </w:r>
    </w:p>
    <w:p w14:paraId="2B56781D" w14:textId="227375DB" w:rsidR="00A308E6" w:rsidRPr="00440987" w:rsidRDefault="00440987" w:rsidP="004331A9">
      <w:pPr>
        <w:pStyle w:val="Default"/>
        <w:snapToGrid w:val="0"/>
        <w:spacing w:after="0" w:line="240" w:lineRule="auto"/>
        <w:ind w:firstLineChars="200" w:firstLine="440"/>
        <w:rPr>
          <w:rFonts w:asciiTheme="majorEastAsia" w:eastAsiaTheme="majorEastAsia" w:hAnsiTheme="majorEastAsia" w:cs="HG丸ｺﾞｼｯｸM-PRO"/>
          <w:sz w:val="22"/>
          <w:szCs w:val="22"/>
        </w:rPr>
      </w:pPr>
      <w:r w:rsidRPr="00D35FB8">
        <w:rPr>
          <w:rFonts w:asciiTheme="majorEastAsia" w:eastAsiaTheme="majorEastAsia" w:hAnsiTheme="majorEastAsia" w:cs="HG丸ｺﾞｼｯｸM-PRO" w:hint="eastAsia"/>
          <w:color w:val="auto"/>
          <w:sz w:val="22"/>
          <w:szCs w:val="22"/>
        </w:rPr>
        <w:t>給与栄養量を確認できるよう、栄養価計算結果も明記</w:t>
      </w:r>
      <w:r w:rsidR="00C41BDF">
        <w:rPr>
          <w:rFonts w:asciiTheme="majorEastAsia" w:eastAsiaTheme="majorEastAsia" w:hAnsiTheme="majorEastAsia" w:cs="HG丸ｺﾞｼｯｸM-PRO" w:hint="eastAsia"/>
          <w:color w:val="auto"/>
          <w:sz w:val="22"/>
          <w:szCs w:val="22"/>
        </w:rPr>
        <w:t>する</w:t>
      </w:r>
      <w:r w:rsidRPr="00D35FB8">
        <w:rPr>
          <w:rFonts w:asciiTheme="majorEastAsia" w:eastAsiaTheme="majorEastAsia" w:hAnsiTheme="majorEastAsia" w:cs="HG丸ｺﾞｼｯｸM-PRO" w:hint="eastAsia"/>
          <w:color w:val="auto"/>
          <w:sz w:val="22"/>
          <w:szCs w:val="22"/>
        </w:rPr>
        <w:t>。</w:t>
      </w:r>
      <w:r w:rsidR="000E59AD" w:rsidRPr="00C71013">
        <w:rPr>
          <w:rFonts w:asciiTheme="majorEastAsia" w:eastAsiaTheme="majorEastAsia" w:hAnsiTheme="majorEastAsia" w:cs="HG丸ｺﾞｼｯｸM-PRO" w:hint="eastAsia"/>
          <w:b/>
          <w:bCs/>
          <w:sz w:val="22"/>
          <w:szCs w:val="22"/>
        </w:rPr>
        <w:t>（様式９）</w:t>
      </w:r>
    </w:p>
    <w:p w14:paraId="19890641" w14:textId="552CD0CB" w:rsidR="007E3AC4" w:rsidRPr="007E3AC4" w:rsidRDefault="00A308E6" w:rsidP="008C7251">
      <w:pPr>
        <w:pStyle w:val="Default"/>
        <w:numPr>
          <w:ilvl w:val="0"/>
          <w:numId w:val="17"/>
        </w:numPr>
        <w:snapToGrid w:val="0"/>
        <w:spacing w:after="0" w:line="240" w:lineRule="auto"/>
        <w:contextualSpacing/>
        <w:rPr>
          <w:rFonts w:asciiTheme="majorEastAsia" w:eastAsiaTheme="majorEastAsia" w:hAnsiTheme="majorEastAsia" w:cs="HG丸ｺﾞｼｯｸM-PRO"/>
          <w:color w:val="auto"/>
          <w:sz w:val="22"/>
          <w:szCs w:val="22"/>
        </w:rPr>
      </w:pPr>
      <w:r w:rsidRPr="007E3AC4">
        <w:rPr>
          <w:rFonts w:asciiTheme="majorEastAsia" w:eastAsiaTheme="majorEastAsia" w:hAnsiTheme="majorEastAsia" w:cs="HG丸ｺﾞｼｯｸM-PRO"/>
          <w:b/>
          <w:bCs/>
          <w:sz w:val="22"/>
          <w:szCs w:val="22"/>
        </w:rPr>
        <w:t>備蓄食品の調理・盛付・配膳指示書、衛生管理</w:t>
      </w:r>
    </w:p>
    <w:p w14:paraId="214AF797" w14:textId="2047BC30" w:rsidR="007E3AC4" w:rsidRPr="00DB5DB4" w:rsidRDefault="007E3AC4" w:rsidP="007E3AC4">
      <w:pPr>
        <w:pStyle w:val="Default"/>
        <w:snapToGrid w:val="0"/>
        <w:spacing w:after="0" w:line="240" w:lineRule="auto"/>
        <w:ind w:left="440"/>
        <w:contextualSpacing/>
        <w:rPr>
          <w:rFonts w:asciiTheme="majorEastAsia" w:eastAsiaTheme="majorEastAsia" w:hAnsiTheme="majorEastAsia" w:cs="HG丸ｺﾞｼｯｸM-PRO"/>
          <w:b/>
          <w:bCs/>
          <w:color w:val="auto"/>
          <w:sz w:val="22"/>
          <w:szCs w:val="22"/>
        </w:rPr>
      </w:pPr>
      <w:r w:rsidRPr="00DB5DB4">
        <w:rPr>
          <w:rFonts w:asciiTheme="majorEastAsia" w:eastAsiaTheme="majorEastAsia" w:hAnsiTheme="majorEastAsia" w:cs="HG丸ｺﾞｼｯｸM-PRO" w:hint="eastAsia"/>
          <w:b/>
          <w:bCs/>
          <w:sz w:val="22"/>
          <w:szCs w:val="22"/>
        </w:rPr>
        <w:t>以下は、マニュアルや備蓄食品の保管場所等複数の場所に保管しておくことが望ましい。</w:t>
      </w:r>
    </w:p>
    <w:p w14:paraId="76DD7814" w14:textId="19BC25C6" w:rsidR="007E3AC4" w:rsidRPr="007E3AC4" w:rsidRDefault="007E3AC4" w:rsidP="007E3AC4">
      <w:pPr>
        <w:pStyle w:val="Default"/>
        <w:snapToGrid w:val="0"/>
        <w:spacing w:after="0" w:line="240" w:lineRule="auto"/>
        <w:ind w:left="440"/>
        <w:contextualSpacing/>
        <w:rPr>
          <w:rFonts w:asciiTheme="majorEastAsia" w:eastAsiaTheme="majorEastAsia" w:hAnsiTheme="majorEastAsia" w:cs="HG丸ｺﾞｼｯｸM-PRO"/>
          <w:color w:val="auto"/>
          <w:sz w:val="22"/>
          <w:szCs w:val="22"/>
        </w:rPr>
      </w:pPr>
      <w:r>
        <w:rPr>
          <w:rFonts w:asciiTheme="majorEastAsia" w:eastAsiaTheme="majorEastAsia" w:hAnsiTheme="majorEastAsia" w:cs="HG丸ｺﾞｼｯｸM-PRO" w:hint="eastAsia"/>
          <w:color w:val="auto"/>
          <w:sz w:val="22"/>
          <w:szCs w:val="22"/>
        </w:rPr>
        <w:t>ライフラインの被災状況に応じた対応策を想定する</w:t>
      </w:r>
      <w:r w:rsidR="00DB5DB4">
        <w:rPr>
          <w:rFonts w:asciiTheme="majorEastAsia" w:eastAsiaTheme="majorEastAsia" w:hAnsiTheme="majorEastAsia" w:cs="HG丸ｺﾞｼｯｸM-PRO" w:hint="eastAsia"/>
          <w:color w:val="auto"/>
          <w:sz w:val="22"/>
          <w:szCs w:val="22"/>
        </w:rPr>
        <w:t>。</w:t>
      </w:r>
      <w:r w:rsidRPr="007E3AC4">
        <w:rPr>
          <w:rFonts w:asciiTheme="majorEastAsia" w:eastAsiaTheme="majorEastAsia" w:hAnsiTheme="majorEastAsia" w:cs="HG丸ｺﾞｼｯｸM-PRO" w:hint="eastAsia"/>
          <w:b/>
          <w:bCs/>
          <w:color w:val="auto"/>
          <w:sz w:val="22"/>
          <w:szCs w:val="22"/>
        </w:rPr>
        <w:t>（様式10）</w:t>
      </w:r>
    </w:p>
    <w:p w14:paraId="405F39E3" w14:textId="6201DC64" w:rsidR="007E3AC4" w:rsidRDefault="007E3AC4" w:rsidP="007E3AC4">
      <w:pPr>
        <w:pStyle w:val="Default"/>
        <w:snapToGrid w:val="0"/>
        <w:spacing w:after="0" w:line="240" w:lineRule="auto"/>
        <w:ind w:left="440"/>
        <w:contextualSpacing/>
        <w:rPr>
          <w:rFonts w:asciiTheme="majorEastAsia" w:eastAsiaTheme="majorEastAsia" w:hAnsiTheme="majorEastAsia" w:cs="HG丸ｺﾞｼｯｸM-PRO"/>
          <w:sz w:val="22"/>
          <w:szCs w:val="22"/>
        </w:rPr>
      </w:pPr>
      <w:r>
        <w:rPr>
          <w:rFonts w:asciiTheme="majorEastAsia" w:eastAsiaTheme="majorEastAsia" w:hAnsiTheme="majorEastAsia" w:cs="HG丸ｺﾞｼｯｸM-PRO" w:hint="eastAsia"/>
          <w:sz w:val="22"/>
          <w:szCs w:val="22"/>
        </w:rPr>
        <w:t>衛生管理のポイントと非常時の対応</w:t>
      </w:r>
      <w:r w:rsidR="00BA5D04">
        <w:rPr>
          <w:rFonts w:asciiTheme="majorEastAsia" w:eastAsiaTheme="majorEastAsia" w:hAnsiTheme="majorEastAsia" w:cs="HG丸ｺﾞｼｯｸM-PRO" w:hint="eastAsia"/>
          <w:sz w:val="22"/>
          <w:szCs w:val="22"/>
        </w:rPr>
        <w:t>策を想定する</w:t>
      </w:r>
      <w:r w:rsidR="0041297C">
        <w:rPr>
          <w:rFonts w:asciiTheme="majorEastAsia" w:eastAsiaTheme="majorEastAsia" w:hAnsiTheme="majorEastAsia" w:cs="HG丸ｺﾞｼｯｸM-PRO" w:hint="eastAsia"/>
          <w:sz w:val="22"/>
          <w:szCs w:val="22"/>
        </w:rPr>
        <w:t>。</w:t>
      </w:r>
      <w:r w:rsidR="00BA5D04">
        <w:rPr>
          <w:rFonts w:asciiTheme="majorEastAsia" w:eastAsiaTheme="majorEastAsia" w:hAnsiTheme="majorEastAsia" w:cs="HG丸ｺﾞｼｯｸM-PRO" w:hint="eastAsia"/>
          <w:sz w:val="22"/>
          <w:szCs w:val="22"/>
        </w:rPr>
        <w:t>（</w:t>
      </w:r>
      <w:r w:rsidRPr="007E3AC4">
        <w:rPr>
          <w:rFonts w:asciiTheme="majorEastAsia" w:eastAsiaTheme="majorEastAsia" w:hAnsiTheme="majorEastAsia" w:cs="HG丸ｺﾞｼｯｸM-PRO" w:hint="eastAsia"/>
          <w:b/>
          <w:bCs/>
          <w:color w:val="auto"/>
          <w:sz w:val="22"/>
          <w:szCs w:val="22"/>
        </w:rPr>
        <w:t>様式13）</w:t>
      </w:r>
    </w:p>
    <w:p w14:paraId="4B6A9E53" w14:textId="6F1E2A14" w:rsidR="00440987" w:rsidRDefault="004331A9" w:rsidP="00440987">
      <w:pPr>
        <w:pStyle w:val="Default"/>
        <w:snapToGrid w:val="0"/>
        <w:spacing w:after="0" w:line="240" w:lineRule="auto"/>
        <w:ind w:left="440"/>
        <w:contextualSpacing/>
        <w:rPr>
          <w:rFonts w:asciiTheme="majorEastAsia" w:eastAsiaTheme="majorEastAsia" w:hAnsiTheme="majorEastAsia" w:cs="HG丸ｺﾞｼｯｸM-PRO"/>
          <w:color w:val="auto"/>
          <w:sz w:val="22"/>
          <w:szCs w:val="22"/>
        </w:rPr>
      </w:pPr>
      <w:r w:rsidRPr="00D35FB8">
        <w:rPr>
          <w:rFonts w:asciiTheme="majorEastAsia" w:eastAsiaTheme="majorEastAsia" w:hAnsiTheme="majorEastAsia" w:cs="HG丸ｺﾞｼｯｸM-PRO" w:hint="eastAsia"/>
          <w:color w:val="auto"/>
          <w:sz w:val="22"/>
          <w:szCs w:val="22"/>
        </w:rPr>
        <w:t>給食担当者以外の職員</w:t>
      </w:r>
      <w:r w:rsidR="007D18FC">
        <w:rPr>
          <w:rFonts w:asciiTheme="majorEastAsia" w:eastAsiaTheme="majorEastAsia" w:hAnsiTheme="majorEastAsia" w:cs="HG丸ｺﾞｼｯｸM-PRO" w:hint="eastAsia"/>
          <w:color w:val="auto"/>
          <w:sz w:val="22"/>
          <w:szCs w:val="22"/>
        </w:rPr>
        <w:t>が調理作業につくことを想定し、</w:t>
      </w:r>
      <w:r w:rsidR="00440987" w:rsidRPr="00D35FB8">
        <w:rPr>
          <w:rFonts w:asciiTheme="majorEastAsia" w:eastAsiaTheme="majorEastAsia" w:hAnsiTheme="majorEastAsia" w:cs="HG丸ｺﾞｼｯｸM-PRO" w:hint="eastAsia"/>
          <w:color w:val="auto"/>
          <w:sz w:val="22"/>
          <w:szCs w:val="22"/>
        </w:rPr>
        <w:t>調理</w:t>
      </w:r>
      <w:r w:rsidR="00BA5D04">
        <w:rPr>
          <w:rFonts w:asciiTheme="majorEastAsia" w:eastAsiaTheme="majorEastAsia" w:hAnsiTheme="majorEastAsia" w:cs="HG丸ｺﾞｼｯｸM-PRO" w:hint="eastAsia"/>
          <w:color w:val="auto"/>
          <w:sz w:val="22"/>
          <w:szCs w:val="22"/>
        </w:rPr>
        <w:t>方法や</w:t>
      </w:r>
      <w:r w:rsidRPr="00D35FB8">
        <w:rPr>
          <w:rFonts w:asciiTheme="majorEastAsia" w:eastAsiaTheme="majorEastAsia" w:hAnsiTheme="majorEastAsia" w:cs="HG丸ｺﾞｼｯｸM-PRO" w:hint="eastAsia"/>
          <w:color w:val="auto"/>
          <w:sz w:val="22"/>
          <w:szCs w:val="22"/>
        </w:rPr>
        <w:t>1人前の</w:t>
      </w:r>
      <w:r w:rsidR="00BA5D04">
        <w:rPr>
          <w:rFonts w:asciiTheme="majorEastAsia" w:eastAsiaTheme="majorEastAsia" w:hAnsiTheme="majorEastAsia" w:cs="HG丸ｺﾞｼｯｸM-PRO" w:hint="eastAsia"/>
          <w:color w:val="auto"/>
          <w:sz w:val="22"/>
          <w:szCs w:val="22"/>
        </w:rPr>
        <w:t>盛り付け手順</w:t>
      </w:r>
      <w:r w:rsidRPr="00D35FB8">
        <w:rPr>
          <w:rFonts w:asciiTheme="majorEastAsia" w:eastAsiaTheme="majorEastAsia" w:hAnsiTheme="majorEastAsia" w:cs="HG丸ｺﾞｼｯｸM-PRO" w:hint="eastAsia"/>
          <w:color w:val="auto"/>
          <w:sz w:val="22"/>
          <w:szCs w:val="22"/>
        </w:rPr>
        <w:t>の写真</w:t>
      </w:r>
      <w:r>
        <w:rPr>
          <w:rFonts w:asciiTheme="majorEastAsia" w:eastAsiaTheme="majorEastAsia" w:hAnsiTheme="majorEastAsia" w:cs="HG丸ｺﾞｼｯｸM-PRO" w:hint="eastAsia"/>
          <w:color w:val="auto"/>
          <w:sz w:val="22"/>
          <w:szCs w:val="22"/>
        </w:rPr>
        <w:t>を添付した指示書</w:t>
      </w:r>
      <w:r w:rsidR="00440987" w:rsidRPr="00D35FB8">
        <w:rPr>
          <w:rFonts w:asciiTheme="majorEastAsia" w:eastAsiaTheme="majorEastAsia" w:hAnsiTheme="majorEastAsia" w:cs="HG丸ｺﾞｼｯｸM-PRO" w:hint="eastAsia"/>
          <w:color w:val="auto"/>
          <w:sz w:val="22"/>
          <w:szCs w:val="22"/>
        </w:rPr>
        <w:t>等を</w:t>
      </w:r>
      <w:r>
        <w:rPr>
          <w:rFonts w:asciiTheme="majorEastAsia" w:eastAsiaTheme="majorEastAsia" w:hAnsiTheme="majorEastAsia" w:cs="HG丸ｺﾞｼｯｸM-PRO" w:hint="eastAsia"/>
          <w:color w:val="auto"/>
          <w:sz w:val="22"/>
          <w:szCs w:val="22"/>
        </w:rPr>
        <w:t>作成</w:t>
      </w:r>
      <w:r w:rsidR="00C41BDF">
        <w:rPr>
          <w:rFonts w:asciiTheme="majorEastAsia" w:eastAsiaTheme="majorEastAsia" w:hAnsiTheme="majorEastAsia" w:cs="HG丸ｺﾞｼｯｸM-PRO" w:hint="eastAsia"/>
          <w:color w:val="auto"/>
          <w:sz w:val="22"/>
          <w:szCs w:val="22"/>
        </w:rPr>
        <w:t>する</w:t>
      </w:r>
      <w:r w:rsidR="00440987" w:rsidRPr="00D35FB8">
        <w:rPr>
          <w:rFonts w:asciiTheme="majorEastAsia" w:eastAsiaTheme="majorEastAsia" w:hAnsiTheme="majorEastAsia" w:cs="HG丸ｺﾞｼｯｸM-PRO" w:hint="eastAsia"/>
          <w:color w:val="auto"/>
          <w:sz w:val="22"/>
          <w:szCs w:val="22"/>
        </w:rPr>
        <w:t>。</w:t>
      </w:r>
      <w:r w:rsidR="00BA5D04" w:rsidRPr="007E3AC4">
        <w:rPr>
          <w:rFonts w:asciiTheme="majorEastAsia" w:eastAsiaTheme="majorEastAsia" w:hAnsiTheme="majorEastAsia" w:cs="HG丸ｺﾞｼｯｸM-PRO" w:hint="eastAsia"/>
          <w:b/>
          <w:bCs/>
          <w:color w:val="auto"/>
          <w:sz w:val="22"/>
          <w:szCs w:val="22"/>
        </w:rPr>
        <w:t>（様式16）（様式17）</w:t>
      </w:r>
      <w:r w:rsidR="00BA5D04" w:rsidRPr="007E3AC4">
        <w:rPr>
          <w:rFonts w:asciiTheme="majorEastAsia" w:eastAsiaTheme="majorEastAsia" w:hAnsiTheme="majorEastAsia" w:cs="HG丸ｺﾞｼｯｸM-PRO" w:hint="eastAsia"/>
          <w:color w:val="auto"/>
          <w:sz w:val="22"/>
          <w:szCs w:val="22"/>
        </w:rPr>
        <w:t xml:space="preserve">　</w:t>
      </w:r>
    </w:p>
    <w:p w14:paraId="620664C5" w14:textId="7AF2F24D" w:rsidR="00A308E6" w:rsidRPr="00C71013" w:rsidRDefault="00A308E6" w:rsidP="00A308E6">
      <w:pPr>
        <w:pStyle w:val="Default"/>
        <w:numPr>
          <w:ilvl w:val="0"/>
          <w:numId w:val="17"/>
        </w:numPr>
        <w:snapToGrid w:val="0"/>
        <w:spacing w:after="0" w:line="240" w:lineRule="auto"/>
        <w:contextualSpacing/>
        <w:rPr>
          <w:rFonts w:asciiTheme="majorEastAsia" w:eastAsiaTheme="majorEastAsia" w:hAnsiTheme="majorEastAsia" w:cs="HG丸ｺﾞｼｯｸM-PRO"/>
          <w:b/>
          <w:bCs/>
          <w:sz w:val="22"/>
          <w:szCs w:val="22"/>
        </w:rPr>
      </w:pPr>
      <w:r w:rsidRPr="00C71013">
        <w:rPr>
          <w:rFonts w:asciiTheme="majorEastAsia" w:eastAsiaTheme="majorEastAsia" w:hAnsiTheme="majorEastAsia" w:cs="HG丸ｺﾞｼｯｸM-PRO"/>
          <w:b/>
          <w:bCs/>
          <w:sz w:val="22"/>
          <w:szCs w:val="22"/>
        </w:rPr>
        <w:lastRenderedPageBreak/>
        <w:t>受託給食会社との災害時等の取り決め</w:t>
      </w:r>
    </w:p>
    <w:p w14:paraId="4E678E6C" w14:textId="668A305E" w:rsidR="005F2C08" w:rsidRPr="005F2C08" w:rsidRDefault="004A29E8" w:rsidP="005F2C08">
      <w:pPr>
        <w:pStyle w:val="ac"/>
        <w:autoSpaceDE w:val="0"/>
        <w:autoSpaceDN w:val="0"/>
        <w:adjustRightInd w:val="0"/>
        <w:snapToGrid w:val="0"/>
        <w:spacing w:after="0" w:line="240" w:lineRule="auto"/>
        <w:ind w:leftChars="0" w:left="440"/>
        <w:contextualSpacing/>
        <w:rPr>
          <w:rFonts w:asciiTheme="majorEastAsia" w:eastAsiaTheme="majorEastAsia" w:hAnsiTheme="majorEastAsia" w:cs="HG丸ｺﾞｼｯｸM-PRO"/>
        </w:rPr>
      </w:pPr>
      <w:r>
        <w:rPr>
          <w:rFonts w:asciiTheme="majorEastAsia" w:eastAsiaTheme="majorEastAsia" w:hAnsiTheme="majorEastAsia" w:cs="HG丸ｺﾞｼｯｸM-PRO" w:hint="eastAsia"/>
        </w:rPr>
        <w:t>受託給食会社と連携し、</w:t>
      </w:r>
      <w:r w:rsidR="005F2C08">
        <w:rPr>
          <w:rFonts w:asciiTheme="majorEastAsia" w:eastAsiaTheme="majorEastAsia" w:hAnsiTheme="majorEastAsia" w:cs="HG丸ｺﾞｼｯｸM-PRO" w:hint="eastAsia"/>
        </w:rPr>
        <w:t>災害時の勤務体制や代行</w:t>
      </w:r>
      <w:r w:rsidR="00445235">
        <w:rPr>
          <w:rFonts w:asciiTheme="majorEastAsia" w:eastAsiaTheme="majorEastAsia" w:hAnsiTheme="majorEastAsia" w:cs="HG丸ｺﾞｼｯｸM-PRO" w:hint="eastAsia"/>
        </w:rPr>
        <w:t>保証</w:t>
      </w:r>
      <w:r w:rsidR="005F2C08">
        <w:rPr>
          <w:rFonts w:asciiTheme="majorEastAsia" w:eastAsiaTheme="majorEastAsia" w:hAnsiTheme="majorEastAsia" w:cs="HG丸ｺﾞｼｯｸM-PRO" w:hint="eastAsia"/>
        </w:rPr>
        <w:t>等の支援</w:t>
      </w:r>
      <w:r w:rsidR="005F2C08" w:rsidRPr="005F2C08">
        <w:rPr>
          <w:rFonts w:asciiTheme="majorEastAsia" w:eastAsiaTheme="majorEastAsia" w:hAnsiTheme="majorEastAsia" w:cs="HG丸ｺﾞｼｯｸM-PRO" w:hint="eastAsia"/>
        </w:rPr>
        <w:t>について確認し</w:t>
      </w:r>
      <w:r w:rsidR="002B3084">
        <w:rPr>
          <w:rFonts w:asciiTheme="majorEastAsia" w:eastAsiaTheme="majorEastAsia" w:hAnsiTheme="majorEastAsia" w:cs="HG丸ｺﾞｼｯｸM-PRO" w:hint="eastAsia"/>
        </w:rPr>
        <w:t>マニュアルに</w:t>
      </w:r>
      <w:r w:rsidR="005F2C08">
        <w:rPr>
          <w:rFonts w:asciiTheme="majorEastAsia" w:eastAsiaTheme="majorEastAsia" w:hAnsiTheme="majorEastAsia" w:cs="HG丸ｺﾞｼｯｸM-PRO" w:hint="eastAsia"/>
        </w:rPr>
        <w:t>記載</w:t>
      </w:r>
      <w:r w:rsidR="00C41BDF">
        <w:rPr>
          <w:rFonts w:asciiTheme="majorEastAsia" w:eastAsiaTheme="majorEastAsia" w:hAnsiTheme="majorEastAsia" w:cs="HG丸ｺﾞｼｯｸM-PRO" w:hint="eastAsia"/>
        </w:rPr>
        <w:t>する</w:t>
      </w:r>
      <w:r w:rsidR="005F2C08" w:rsidRPr="005F2C08">
        <w:rPr>
          <w:rFonts w:asciiTheme="majorEastAsia" w:eastAsiaTheme="majorEastAsia" w:hAnsiTheme="majorEastAsia" w:cs="HG丸ｺﾞｼｯｸM-PRO" w:hint="eastAsia"/>
        </w:rPr>
        <w:t>。</w:t>
      </w:r>
      <w:r w:rsidR="005F2C08">
        <w:rPr>
          <w:rFonts w:asciiTheme="majorEastAsia" w:eastAsiaTheme="majorEastAsia" w:hAnsiTheme="majorEastAsia" w:cs="HG丸ｺﾞｼｯｸM-PRO" w:hint="eastAsia"/>
        </w:rPr>
        <w:t>また、</w:t>
      </w:r>
      <w:r w:rsidR="005F2C08" w:rsidRPr="005F2C08">
        <w:rPr>
          <w:rFonts w:asciiTheme="majorEastAsia" w:eastAsiaTheme="majorEastAsia" w:hAnsiTheme="majorEastAsia" w:cs="HG丸ｺﾞｼｯｸM-PRO" w:hint="eastAsia"/>
        </w:rPr>
        <w:t>受託給食会社の</w:t>
      </w:r>
      <w:r w:rsidR="005F2C08">
        <w:rPr>
          <w:rFonts w:asciiTheme="majorEastAsia" w:eastAsiaTheme="majorEastAsia" w:hAnsiTheme="majorEastAsia" w:cs="HG丸ｺﾞｼｯｸM-PRO" w:hint="eastAsia"/>
        </w:rPr>
        <w:t>災害対応</w:t>
      </w:r>
      <w:r w:rsidR="005F2C08" w:rsidRPr="005F2C08">
        <w:rPr>
          <w:rFonts w:asciiTheme="majorEastAsia" w:eastAsiaTheme="majorEastAsia" w:hAnsiTheme="majorEastAsia" w:cs="HG丸ｺﾞｼｯｸM-PRO" w:hint="eastAsia"/>
        </w:rPr>
        <w:t>マニュアルとの整合性を図る。</w:t>
      </w:r>
      <w:r w:rsidR="00DD2F73" w:rsidRPr="007E3AC4">
        <w:rPr>
          <w:rFonts w:asciiTheme="majorEastAsia" w:eastAsiaTheme="majorEastAsia" w:hAnsiTheme="majorEastAsia" w:cs="HG丸ｺﾞｼｯｸM-PRO" w:hint="eastAsia"/>
          <w:b/>
          <w:bCs/>
        </w:rPr>
        <w:t>（様式</w:t>
      </w:r>
      <w:r w:rsidR="00DD2F73">
        <w:rPr>
          <w:rFonts w:asciiTheme="majorEastAsia" w:eastAsiaTheme="majorEastAsia" w:hAnsiTheme="majorEastAsia" w:cs="HG丸ｺﾞｼｯｸM-PRO" w:hint="eastAsia"/>
          <w:b/>
          <w:bCs/>
        </w:rPr>
        <w:t>18</w:t>
      </w:r>
      <w:r w:rsidR="00DD2F73" w:rsidRPr="007E3AC4">
        <w:rPr>
          <w:rFonts w:asciiTheme="majorEastAsia" w:eastAsiaTheme="majorEastAsia" w:hAnsiTheme="majorEastAsia" w:cs="HG丸ｺﾞｼｯｸM-PRO" w:hint="eastAsia"/>
          <w:b/>
          <w:bCs/>
        </w:rPr>
        <w:t>）</w:t>
      </w:r>
    </w:p>
    <w:p w14:paraId="4FDFBB9A" w14:textId="77777777" w:rsidR="00DC0AEC" w:rsidRPr="00DC0AEC" w:rsidRDefault="00A308E6" w:rsidP="00865A04">
      <w:pPr>
        <w:pStyle w:val="Default"/>
        <w:numPr>
          <w:ilvl w:val="0"/>
          <w:numId w:val="17"/>
        </w:numPr>
        <w:snapToGrid w:val="0"/>
        <w:spacing w:after="0" w:line="240" w:lineRule="auto"/>
        <w:contextualSpacing/>
        <w:rPr>
          <w:rFonts w:asciiTheme="majorEastAsia" w:eastAsiaTheme="majorEastAsia" w:hAnsiTheme="majorEastAsia" w:cs="ＭＳ 明朝"/>
        </w:rPr>
      </w:pPr>
      <w:r w:rsidRPr="00DC0AEC">
        <w:rPr>
          <w:rFonts w:asciiTheme="majorEastAsia" w:eastAsiaTheme="majorEastAsia" w:hAnsiTheme="majorEastAsia" w:cs="HG丸ｺﾞｼｯｸM-PRO"/>
          <w:b/>
          <w:bCs/>
          <w:sz w:val="22"/>
          <w:szCs w:val="22"/>
        </w:rPr>
        <w:t>災害時に連携できる機関（行政・施設・業者等）との連携</w:t>
      </w:r>
    </w:p>
    <w:p w14:paraId="4136AE85" w14:textId="5498EB77" w:rsidR="00DB5DB4" w:rsidRPr="00DC0AEC" w:rsidRDefault="00DB5DB4" w:rsidP="00DC0AEC">
      <w:pPr>
        <w:pStyle w:val="Default"/>
        <w:snapToGrid w:val="0"/>
        <w:spacing w:after="0" w:line="240" w:lineRule="auto"/>
        <w:ind w:left="440"/>
        <w:contextualSpacing/>
        <w:rPr>
          <w:rFonts w:asciiTheme="majorEastAsia" w:eastAsiaTheme="majorEastAsia" w:hAnsiTheme="majorEastAsia" w:cs="ＭＳ 明朝"/>
          <w:sz w:val="22"/>
          <w:szCs w:val="22"/>
        </w:rPr>
      </w:pPr>
      <w:r w:rsidRPr="00DC0AEC">
        <w:rPr>
          <w:rFonts w:asciiTheme="majorEastAsia" w:eastAsiaTheme="majorEastAsia" w:hAnsiTheme="majorEastAsia" w:cs="ＭＳ 明朝" w:hint="eastAsia"/>
          <w:sz w:val="22"/>
          <w:szCs w:val="22"/>
        </w:rPr>
        <w:t>系列施設や近隣施設、一般商店などの外部連携機関がある場合、</w:t>
      </w:r>
      <w:r w:rsidR="002B3084">
        <w:rPr>
          <w:rFonts w:asciiTheme="majorEastAsia" w:eastAsiaTheme="majorEastAsia" w:hAnsiTheme="majorEastAsia" w:cs="ＭＳ 明朝" w:hint="eastAsia"/>
          <w:sz w:val="22"/>
          <w:szCs w:val="22"/>
        </w:rPr>
        <w:t>連絡先、</w:t>
      </w:r>
      <w:r w:rsidRPr="00DC0AEC">
        <w:rPr>
          <w:rFonts w:asciiTheme="majorEastAsia" w:eastAsiaTheme="majorEastAsia" w:hAnsiTheme="majorEastAsia" w:cs="ＭＳ 明朝" w:hint="eastAsia"/>
          <w:sz w:val="22"/>
          <w:szCs w:val="22"/>
        </w:rPr>
        <w:t>要請方法</w:t>
      </w:r>
      <w:r w:rsidR="002B3084">
        <w:rPr>
          <w:rFonts w:asciiTheme="majorEastAsia" w:eastAsiaTheme="majorEastAsia" w:hAnsiTheme="majorEastAsia" w:cs="ＭＳ 明朝" w:hint="eastAsia"/>
          <w:sz w:val="22"/>
          <w:szCs w:val="22"/>
        </w:rPr>
        <w:t>、具体的な</w:t>
      </w:r>
      <w:r w:rsidRPr="00DC0AEC">
        <w:rPr>
          <w:rFonts w:asciiTheme="majorEastAsia" w:eastAsiaTheme="majorEastAsia" w:hAnsiTheme="majorEastAsia" w:cs="ＭＳ 明朝" w:hint="eastAsia"/>
          <w:sz w:val="22"/>
          <w:szCs w:val="22"/>
        </w:rPr>
        <w:t>支援内容などを明記</w:t>
      </w:r>
      <w:r w:rsidR="00C41BDF" w:rsidRPr="00DC0AEC">
        <w:rPr>
          <w:rFonts w:asciiTheme="majorEastAsia" w:eastAsiaTheme="majorEastAsia" w:hAnsiTheme="majorEastAsia" w:cs="ＭＳ 明朝" w:hint="eastAsia"/>
          <w:sz w:val="22"/>
          <w:szCs w:val="22"/>
        </w:rPr>
        <w:t>する</w:t>
      </w:r>
      <w:r w:rsidRPr="00DC0AEC">
        <w:rPr>
          <w:rFonts w:asciiTheme="majorEastAsia" w:eastAsiaTheme="majorEastAsia" w:hAnsiTheme="majorEastAsia" w:cs="ＭＳ 明朝" w:hint="eastAsia"/>
          <w:sz w:val="22"/>
          <w:szCs w:val="22"/>
        </w:rPr>
        <w:t>。</w:t>
      </w:r>
      <w:r w:rsidRPr="00DC0AEC">
        <w:rPr>
          <w:rFonts w:asciiTheme="majorEastAsia" w:eastAsiaTheme="majorEastAsia" w:hAnsiTheme="majorEastAsia" w:cs="HG丸ｺﾞｼｯｸM-PRO" w:hint="eastAsia"/>
          <w:b/>
          <w:bCs/>
          <w:sz w:val="22"/>
          <w:szCs w:val="22"/>
        </w:rPr>
        <w:t>（様式14）</w:t>
      </w:r>
    </w:p>
    <w:p w14:paraId="44B5E4FC" w14:textId="3352F162" w:rsidR="00C71013" w:rsidRPr="00DC0AEC" w:rsidRDefault="00DC0AEC" w:rsidP="00DC0AEC">
      <w:pPr>
        <w:pStyle w:val="Default"/>
        <w:numPr>
          <w:ilvl w:val="0"/>
          <w:numId w:val="17"/>
        </w:numPr>
        <w:snapToGrid w:val="0"/>
        <w:spacing w:after="0" w:line="240" w:lineRule="auto"/>
        <w:contextualSpacing/>
        <w:rPr>
          <w:rFonts w:asciiTheme="majorEastAsia" w:eastAsiaTheme="majorEastAsia" w:hAnsiTheme="majorEastAsia" w:cs="HG丸ｺﾞｼｯｸM-PRO"/>
          <w:sz w:val="22"/>
          <w:szCs w:val="22"/>
        </w:rPr>
      </w:pPr>
      <w:r w:rsidRPr="00DC0AEC">
        <w:rPr>
          <w:rFonts w:asciiTheme="majorEastAsia" w:eastAsiaTheme="majorEastAsia" w:hAnsiTheme="majorEastAsia" w:hint="eastAsia"/>
          <w:b/>
          <w:bCs/>
          <w:sz w:val="22"/>
          <w:szCs w:val="22"/>
        </w:rPr>
        <w:t>災害時等の食事提供に関する研修や訓練</w:t>
      </w:r>
    </w:p>
    <w:p w14:paraId="62837315" w14:textId="39F60965" w:rsidR="00DC0AEC" w:rsidRDefault="00DC0AEC" w:rsidP="00DC0AEC">
      <w:pPr>
        <w:pStyle w:val="Default"/>
        <w:snapToGrid w:val="0"/>
        <w:spacing w:after="0" w:line="240" w:lineRule="auto"/>
        <w:ind w:left="440"/>
        <w:contextualSpacing/>
        <w:rPr>
          <w:rFonts w:asciiTheme="majorEastAsia" w:eastAsiaTheme="majorEastAsia" w:hAnsiTheme="majorEastAsia"/>
          <w:b/>
          <w:bCs/>
          <w:sz w:val="22"/>
          <w:szCs w:val="22"/>
        </w:rPr>
      </w:pPr>
      <w:r w:rsidRPr="00DC0AEC">
        <w:rPr>
          <w:rFonts w:asciiTheme="majorEastAsia" w:eastAsiaTheme="majorEastAsia" w:hAnsiTheme="majorEastAsia" w:hint="eastAsia"/>
          <w:sz w:val="22"/>
          <w:szCs w:val="22"/>
        </w:rPr>
        <w:t>定期的な訓練の実施と振り返りにより職員への共有とマニュアル</w:t>
      </w:r>
      <w:r w:rsidR="006670A6">
        <w:rPr>
          <w:rFonts w:asciiTheme="majorEastAsia" w:eastAsiaTheme="majorEastAsia" w:hAnsiTheme="majorEastAsia" w:hint="eastAsia"/>
          <w:sz w:val="22"/>
          <w:szCs w:val="22"/>
        </w:rPr>
        <w:t>の</w:t>
      </w:r>
      <w:r w:rsidRPr="00DC0AEC">
        <w:rPr>
          <w:rFonts w:asciiTheme="majorEastAsia" w:eastAsiaTheme="majorEastAsia" w:hAnsiTheme="majorEastAsia" w:hint="eastAsia"/>
          <w:sz w:val="22"/>
          <w:szCs w:val="22"/>
        </w:rPr>
        <w:t>更新を行う</w:t>
      </w:r>
      <w:r w:rsidR="00445235">
        <w:rPr>
          <w:rFonts w:asciiTheme="majorEastAsia" w:eastAsiaTheme="majorEastAsia" w:hAnsiTheme="majorEastAsia" w:hint="eastAsia"/>
          <w:sz w:val="22"/>
          <w:szCs w:val="22"/>
        </w:rPr>
        <w:t>。</w:t>
      </w:r>
      <w:r w:rsidRPr="00DC0AEC">
        <w:rPr>
          <w:rFonts w:asciiTheme="majorEastAsia" w:eastAsiaTheme="majorEastAsia" w:hAnsiTheme="majorEastAsia" w:hint="eastAsia"/>
          <w:b/>
          <w:bCs/>
          <w:sz w:val="22"/>
          <w:szCs w:val="22"/>
        </w:rPr>
        <w:t>（様式</w:t>
      </w:r>
      <w:r w:rsidR="00DD2F73">
        <w:rPr>
          <w:rFonts w:asciiTheme="majorEastAsia" w:eastAsiaTheme="majorEastAsia" w:hAnsiTheme="majorEastAsia" w:hint="eastAsia"/>
          <w:b/>
          <w:bCs/>
          <w:sz w:val="22"/>
          <w:szCs w:val="22"/>
        </w:rPr>
        <w:t>22</w:t>
      </w:r>
      <w:r w:rsidRPr="00DC0AEC">
        <w:rPr>
          <w:rFonts w:asciiTheme="majorEastAsia" w:eastAsiaTheme="majorEastAsia" w:hAnsiTheme="majorEastAsia" w:hint="eastAsia"/>
          <w:b/>
          <w:bCs/>
          <w:sz w:val="22"/>
          <w:szCs w:val="22"/>
        </w:rPr>
        <w:t>）</w:t>
      </w:r>
    </w:p>
    <w:p w14:paraId="107FCC1A" w14:textId="77777777" w:rsidR="003920D7" w:rsidRPr="00DC0AEC" w:rsidRDefault="003920D7" w:rsidP="00DC0AEC">
      <w:pPr>
        <w:pStyle w:val="Default"/>
        <w:snapToGrid w:val="0"/>
        <w:spacing w:after="0" w:line="240" w:lineRule="auto"/>
        <w:ind w:left="440"/>
        <w:contextualSpacing/>
        <w:rPr>
          <w:rFonts w:asciiTheme="majorEastAsia" w:eastAsiaTheme="majorEastAsia" w:hAnsiTheme="majorEastAsia" w:cs="HG丸ｺﾞｼｯｸM-PRO"/>
          <w:sz w:val="22"/>
          <w:szCs w:val="22"/>
        </w:rPr>
      </w:pPr>
    </w:p>
    <w:p w14:paraId="1313B92D" w14:textId="7F8D0136" w:rsidR="00A308E6" w:rsidRPr="00D35FB8" w:rsidRDefault="00A308E6" w:rsidP="00A308E6">
      <w:pPr>
        <w:pStyle w:val="Default"/>
        <w:snapToGrid w:val="0"/>
        <w:spacing w:after="0" w:line="240" w:lineRule="auto"/>
        <w:contextualSpacing/>
        <w:rPr>
          <w:rFonts w:asciiTheme="majorEastAsia" w:eastAsiaTheme="majorEastAsia" w:hAnsiTheme="majorEastAsia" w:cs="HG丸ｺﾞｼｯｸM-PRO"/>
          <w:b/>
          <w:bCs/>
          <w:sz w:val="36"/>
          <w:szCs w:val="36"/>
        </w:rPr>
      </w:pPr>
      <w:r w:rsidRPr="00D35FB8">
        <w:rPr>
          <w:rFonts w:asciiTheme="majorEastAsia" w:eastAsiaTheme="majorEastAsia" w:hAnsiTheme="majorEastAsia" w:hint="eastAsia"/>
          <w:b/>
          <w:bCs/>
          <w:color w:val="000000" w:themeColor="text1"/>
        </w:rPr>
        <w:t>【発災直後</w:t>
      </w:r>
      <w:r w:rsidR="00C71013">
        <w:rPr>
          <w:rFonts w:asciiTheme="majorEastAsia" w:eastAsiaTheme="majorEastAsia" w:hAnsiTheme="majorEastAsia" w:hint="eastAsia"/>
          <w:b/>
          <w:bCs/>
          <w:color w:val="000000" w:themeColor="text1"/>
        </w:rPr>
        <w:t>の行動</w:t>
      </w:r>
      <w:r w:rsidRPr="00D35FB8">
        <w:rPr>
          <w:rFonts w:asciiTheme="majorEastAsia" w:eastAsiaTheme="majorEastAsia" w:hAnsiTheme="majorEastAsia" w:hint="eastAsia"/>
          <w:b/>
          <w:bCs/>
          <w:color w:val="000000" w:themeColor="text1"/>
        </w:rPr>
        <w:t>】</w:t>
      </w:r>
    </w:p>
    <w:p w14:paraId="40593EF0" w14:textId="6EA5A3BD" w:rsidR="00BA5D04" w:rsidRDefault="00A308E6" w:rsidP="003D72FD">
      <w:pPr>
        <w:pStyle w:val="Default"/>
        <w:numPr>
          <w:ilvl w:val="0"/>
          <w:numId w:val="18"/>
        </w:numPr>
        <w:snapToGrid w:val="0"/>
        <w:spacing w:after="0" w:line="240" w:lineRule="auto"/>
        <w:contextualSpacing/>
        <w:rPr>
          <w:rFonts w:asciiTheme="majorEastAsia" w:eastAsiaTheme="majorEastAsia" w:hAnsiTheme="majorEastAsia" w:cs="HG丸ｺﾞｼｯｸM-PRO"/>
          <w:b/>
          <w:bCs/>
          <w:sz w:val="22"/>
          <w:szCs w:val="22"/>
        </w:rPr>
      </w:pPr>
      <w:r w:rsidRPr="00BA5D04">
        <w:rPr>
          <w:rFonts w:asciiTheme="majorEastAsia" w:eastAsiaTheme="majorEastAsia" w:hAnsiTheme="majorEastAsia" w:cs="HG丸ｺﾞｼｯｸM-PRO"/>
          <w:b/>
          <w:bCs/>
          <w:sz w:val="22"/>
          <w:szCs w:val="22"/>
        </w:rPr>
        <w:t>職員の安全</w:t>
      </w:r>
      <w:r w:rsidR="00445235">
        <w:rPr>
          <w:rFonts w:asciiTheme="majorEastAsia" w:eastAsiaTheme="majorEastAsia" w:hAnsiTheme="majorEastAsia" w:cs="HG丸ｺﾞｼｯｸM-PRO" w:hint="eastAsia"/>
          <w:b/>
          <w:bCs/>
          <w:sz w:val="22"/>
          <w:szCs w:val="22"/>
        </w:rPr>
        <w:t>確認</w:t>
      </w:r>
    </w:p>
    <w:p w14:paraId="5FB54908" w14:textId="5C565A22" w:rsidR="006E440D" w:rsidRPr="00BA5D04" w:rsidRDefault="005F2C08" w:rsidP="00BA5D04">
      <w:pPr>
        <w:pStyle w:val="Default"/>
        <w:snapToGrid w:val="0"/>
        <w:spacing w:after="0" w:line="240" w:lineRule="auto"/>
        <w:ind w:left="440"/>
        <w:contextualSpacing/>
        <w:rPr>
          <w:rFonts w:asciiTheme="majorEastAsia" w:eastAsiaTheme="majorEastAsia" w:hAnsiTheme="majorEastAsia" w:cs="HG丸ｺﾞｼｯｸM-PRO"/>
          <w:b/>
          <w:bCs/>
          <w:sz w:val="22"/>
          <w:szCs w:val="22"/>
        </w:rPr>
      </w:pPr>
      <w:r w:rsidRPr="00BA5D04">
        <w:rPr>
          <w:rFonts w:asciiTheme="majorEastAsia" w:eastAsiaTheme="majorEastAsia" w:hAnsiTheme="majorEastAsia" w:cs="HG丸ｺﾞｼｯｸM-PRO" w:hint="eastAsia"/>
          <w:color w:val="auto"/>
          <w:sz w:val="22"/>
          <w:szCs w:val="22"/>
        </w:rPr>
        <w:t>電話だけでなく</w:t>
      </w:r>
      <w:r w:rsidR="006E440D" w:rsidRPr="00BA5D04">
        <w:rPr>
          <w:rFonts w:asciiTheme="majorEastAsia" w:eastAsiaTheme="majorEastAsia" w:hAnsiTheme="majorEastAsia" w:cs="HG丸ｺﾞｼｯｸM-PRO" w:hint="eastAsia"/>
          <w:color w:val="auto"/>
          <w:sz w:val="22"/>
          <w:szCs w:val="22"/>
        </w:rPr>
        <w:t>複数の連絡手段を決めて</w:t>
      </w:r>
      <w:r w:rsidR="00A506F9" w:rsidRPr="00BA5D04">
        <w:rPr>
          <w:rFonts w:asciiTheme="majorEastAsia" w:eastAsiaTheme="majorEastAsia" w:hAnsiTheme="majorEastAsia" w:cs="HG丸ｺﾞｼｯｸM-PRO" w:hint="eastAsia"/>
          <w:color w:val="auto"/>
          <w:sz w:val="22"/>
          <w:szCs w:val="22"/>
        </w:rPr>
        <w:t>おき確認をする</w:t>
      </w:r>
      <w:r w:rsidR="006E440D" w:rsidRPr="00BA5D04">
        <w:rPr>
          <w:rFonts w:asciiTheme="majorEastAsia" w:eastAsiaTheme="majorEastAsia" w:hAnsiTheme="majorEastAsia" w:cs="HG丸ｺﾞｼｯｸM-PRO" w:hint="eastAsia"/>
          <w:color w:val="auto"/>
          <w:sz w:val="22"/>
          <w:szCs w:val="22"/>
        </w:rPr>
        <w:t>。</w:t>
      </w:r>
      <w:r w:rsidR="00C41BDF">
        <w:rPr>
          <w:rFonts w:asciiTheme="majorEastAsia" w:eastAsiaTheme="majorEastAsia" w:hAnsiTheme="majorEastAsia" w:cs="HG丸ｺﾞｼｯｸM-PRO" w:hint="eastAsia"/>
          <w:color w:val="auto"/>
          <w:sz w:val="22"/>
          <w:szCs w:val="22"/>
        </w:rPr>
        <w:t>様式を活用し</w:t>
      </w:r>
      <w:r w:rsidR="00BA5D04">
        <w:rPr>
          <w:rFonts w:asciiTheme="majorEastAsia" w:eastAsiaTheme="majorEastAsia" w:hAnsiTheme="majorEastAsia" w:cs="HG丸ｺﾞｼｯｸM-PRO" w:hint="eastAsia"/>
          <w:color w:val="auto"/>
          <w:sz w:val="22"/>
          <w:szCs w:val="22"/>
        </w:rPr>
        <w:t>大まかな出勤可能人数を把握する。</w:t>
      </w:r>
      <w:r w:rsidR="00BA5D04" w:rsidRPr="00C71013">
        <w:rPr>
          <w:rFonts w:asciiTheme="majorEastAsia" w:eastAsiaTheme="majorEastAsia" w:hAnsiTheme="majorEastAsia" w:cs="HG丸ｺﾞｼｯｸM-PRO" w:hint="eastAsia"/>
          <w:b/>
          <w:bCs/>
          <w:sz w:val="22"/>
          <w:szCs w:val="22"/>
        </w:rPr>
        <w:t>（</w:t>
      </w:r>
      <w:r w:rsidR="00BA5D04" w:rsidRPr="006E440D">
        <w:rPr>
          <w:rFonts w:asciiTheme="majorEastAsia" w:eastAsiaTheme="majorEastAsia" w:hAnsiTheme="majorEastAsia" w:cs="HG丸ｺﾞｼｯｸM-PRO" w:hint="eastAsia"/>
          <w:b/>
          <w:bCs/>
          <w:sz w:val="22"/>
          <w:szCs w:val="22"/>
        </w:rPr>
        <w:t>様式2</w:t>
      </w:r>
      <w:r w:rsidR="00BA5D04">
        <w:rPr>
          <w:rFonts w:asciiTheme="majorEastAsia" w:eastAsiaTheme="majorEastAsia" w:hAnsiTheme="majorEastAsia" w:cs="HG丸ｺﾞｼｯｸM-PRO" w:hint="eastAsia"/>
          <w:b/>
          <w:bCs/>
          <w:sz w:val="22"/>
          <w:szCs w:val="22"/>
        </w:rPr>
        <w:t>）（様式</w:t>
      </w:r>
      <w:r w:rsidR="00BA5D04" w:rsidRPr="006E440D">
        <w:rPr>
          <w:rFonts w:asciiTheme="majorEastAsia" w:eastAsiaTheme="majorEastAsia" w:hAnsiTheme="majorEastAsia" w:cs="HG丸ｺﾞｼｯｸM-PRO" w:hint="eastAsia"/>
          <w:b/>
          <w:bCs/>
          <w:sz w:val="22"/>
          <w:szCs w:val="22"/>
        </w:rPr>
        <w:t>3）</w:t>
      </w:r>
    </w:p>
    <w:p w14:paraId="15B64ADE" w14:textId="2A180905" w:rsidR="006670A6" w:rsidRDefault="006670A6" w:rsidP="006670A6">
      <w:pPr>
        <w:pStyle w:val="Default"/>
        <w:numPr>
          <w:ilvl w:val="0"/>
          <w:numId w:val="18"/>
        </w:numPr>
        <w:snapToGrid w:val="0"/>
        <w:spacing w:after="0" w:line="240" w:lineRule="auto"/>
        <w:contextualSpacing/>
        <w:rPr>
          <w:rFonts w:asciiTheme="majorEastAsia" w:eastAsiaTheme="majorEastAsia" w:hAnsiTheme="majorEastAsia" w:cs="HG丸ｺﾞｼｯｸM-PRO"/>
          <w:b/>
          <w:bCs/>
          <w:sz w:val="22"/>
          <w:szCs w:val="22"/>
        </w:rPr>
      </w:pPr>
      <w:r>
        <w:rPr>
          <w:rFonts w:asciiTheme="majorEastAsia" w:eastAsiaTheme="majorEastAsia" w:hAnsiTheme="majorEastAsia" w:cs="HG丸ｺﾞｼｯｸM-PRO" w:hint="eastAsia"/>
          <w:b/>
          <w:bCs/>
          <w:sz w:val="22"/>
          <w:szCs w:val="22"/>
        </w:rPr>
        <w:t xml:space="preserve">被害概要の把握　</w:t>
      </w:r>
      <w:r w:rsidRPr="006670A6">
        <w:rPr>
          <w:rFonts w:asciiTheme="majorEastAsia" w:eastAsiaTheme="majorEastAsia" w:hAnsiTheme="majorEastAsia" w:cs="HG丸ｺﾞｼｯｸM-PRO" w:hint="eastAsia"/>
          <w:b/>
          <w:bCs/>
          <w:sz w:val="22"/>
          <w:szCs w:val="22"/>
        </w:rPr>
        <w:t>施設全体のライフライン、建物、設備、機器の状況確認</w:t>
      </w:r>
    </w:p>
    <w:p w14:paraId="6387102B" w14:textId="6EAA48C3" w:rsidR="00A308E6" w:rsidRPr="006E440D" w:rsidRDefault="00BA5D04" w:rsidP="00BA5D04">
      <w:pPr>
        <w:pStyle w:val="Default"/>
        <w:snapToGrid w:val="0"/>
        <w:spacing w:after="0" w:line="240" w:lineRule="auto"/>
        <w:ind w:left="440"/>
        <w:contextualSpacing/>
        <w:rPr>
          <w:rFonts w:asciiTheme="majorEastAsia" w:eastAsiaTheme="majorEastAsia" w:hAnsiTheme="majorEastAsia" w:cs="HG丸ｺﾞｼｯｸM-PRO"/>
          <w:sz w:val="22"/>
          <w:szCs w:val="22"/>
        </w:rPr>
      </w:pPr>
      <w:r>
        <w:rPr>
          <w:rFonts w:asciiTheme="majorEastAsia" w:eastAsiaTheme="majorEastAsia" w:hAnsiTheme="majorEastAsia" w:cs="HG丸ｺﾞｼｯｸM-PRO" w:hint="eastAsia"/>
          <w:sz w:val="22"/>
          <w:szCs w:val="22"/>
        </w:rPr>
        <w:t>建物からの退避判断、また</w:t>
      </w:r>
      <w:r w:rsidRPr="00BA5D04">
        <w:rPr>
          <w:rFonts w:asciiTheme="majorEastAsia" w:eastAsiaTheme="majorEastAsia" w:hAnsiTheme="majorEastAsia" w:cs="HG丸ｺﾞｼｯｸM-PRO" w:hint="eastAsia"/>
          <w:sz w:val="22"/>
          <w:szCs w:val="22"/>
        </w:rPr>
        <w:t>食事提供の可否</w:t>
      </w:r>
      <w:r>
        <w:rPr>
          <w:rFonts w:asciiTheme="majorEastAsia" w:eastAsiaTheme="majorEastAsia" w:hAnsiTheme="majorEastAsia" w:cs="HG丸ｺﾞｼｯｸM-PRO" w:hint="eastAsia"/>
          <w:sz w:val="22"/>
          <w:szCs w:val="22"/>
        </w:rPr>
        <w:t>を</w:t>
      </w:r>
      <w:r w:rsidRPr="00BA5D04">
        <w:rPr>
          <w:rFonts w:asciiTheme="majorEastAsia" w:eastAsiaTheme="majorEastAsia" w:hAnsiTheme="majorEastAsia" w:cs="HG丸ｺﾞｼｯｸM-PRO" w:hint="eastAsia"/>
          <w:sz w:val="22"/>
          <w:szCs w:val="22"/>
        </w:rPr>
        <w:t>判断するための確認を行う。</w:t>
      </w:r>
      <w:r w:rsidR="006E440D" w:rsidRPr="00C71013">
        <w:rPr>
          <w:rFonts w:asciiTheme="majorEastAsia" w:eastAsiaTheme="majorEastAsia" w:hAnsiTheme="majorEastAsia" w:cs="HG丸ｺﾞｼｯｸM-PRO" w:hint="eastAsia"/>
          <w:b/>
          <w:bCs/>
          <w:sz w:val="22"/>
          <w:szCs w:val="22"/>
        </w:rPr>
        <w:t>（</w:t>
      </w:r>
      <w:r w:rsidR="006E440D" w:rsidRPr="006E440D">
        <w:rPr>
          <w:rFonts w:asciiTheme="majorEastAsia" w:eastAsiaTheme="majorEastAsia" w:hAnsiTheme="majorEastAsia" w:cs="HG丸ｺﾞｼｯｸM-PRO" w:hint="eastAsia"/>
          <w:b/>
          <w:bCs/>
          <w:sz w:val="22"/>
          <w:szCs w:val="22"/>
        </w:rPr>
        <w:t>様式4）</w:t>
      </w:r>
    </w:p>
    <w:p w14:paraId="64B1DFCE" w14:textId="77777777" w:rsidR="006E440D" w:rsidRPr="00D35FB8" w:rsidRDefault="006E440D" w:rsidP="006E440D">
      <w:pPr>
        <w:pStyle w:val="Default"/>
        <w:snapToGrid w:val="0"/>
        <w:spacing w:after="0" w:line="240" w:lineRule="auto"/>
        <w:ind w:left="440"/>
        <w:contextualSpacing/>
        <w:rPr>
          <w:rFonts w:asciiTheme="majorEastAsia" w:eastAsiaTheme="majorEastAsia" w:hAnsiTheme="majorEastAsia" w:cs="HG丸ｺﾞｼｯｸM-PRO"/>
          <w:sz w:val="22"/>
          <w:szCs w:val="22"/>
        </w:rPr>
      </w:pPr>
    </w:p>
    <w:p w14:paraId="4F843AA1" w14:textId="1336B678" w:rsidR="00A308E6" w:rsidRPr="00D35FB8" w:rsidRDefault="00A308E6" w:rsidP="00D35FB8">
      <w:pPr>
        <w:pStyle w:val="Default"/>
        <w:snapToGrid w:val="0"/>
        <w:spacing w:after="0" w:line="240" w:lineRule="auto"/>
        <w:contextualSpacing/>
        <w:rPr>
          <w:rFonts w:asciiTheme="majorEastAsia" w:eastAsiaTheme="majorEastAsia" w:hAnsiTheme="majorEastAsia" w:cs="HG丸ｺﾞｼｯｸM-PRO"/>
          <w:b/>
          <w:bCs/>
          <w:sz w:val="22"/>
          <w:szCs w:val="22"/>
        </w:rPr>
      </w:pPr>
      <w:r w:rsidRPr="00D35FB8">
        <w:rPr>
          <w:rFonts w:asciiTheme="majorEastAsia" w:eastAsiaTheme="majorEastAsia" w:hAnsiTheme="majorEastAsia" w:hint="eastAsia"/>
          <w:b/>
          <w:bCs/>
          <w:color w:val="000000" w:themeColor="text1"/>
          <w:sz w:val="22"/>
          <w:szCs w:val="22"/>
        </w:rPr>
        <w:t>【</w:t>
      </w:r>
      <w:r w:rsidR="006670A6">
        <w:rPr>
          <w:rFonts w:asciiTheme="majorEastAsia" w:eastAsiaTheme="majorEastAsia" w:hAnsiTheme="majorEastAsia" w:hint="eastAsia"/>
          <w:b/>
          <w:bCs/>
          <w:color w:val="000000" w:themeColor="text1"/>
          <w:sz w:val="22"/>
          <w:szCs w:val="22"/>
        </w:rPr>
        <w:t>発災後</w:t>
      </w:r>
      <w:r w:rsidRPr="00D35FB8">
        <w:rPr>
          <w:rFonts w:asciiTheme="majorEastAsia" w:eastAsiaTheme="majorEastAsia" w:hAnsiTheme="majorEastAsia" w:hint="eastAsia"/>
          <w:b/>
          <w:bCs/>
          <w:color w:val="000000" w:themeColor="text1"/>
          <w:sz w:val="22"/>
          <w:szCs w:val="22"/>
        </w:rPr>
        <w:t>24時間以内</w:t>
      </w:r>
      <w:r w:rsidR="00C71013">
        <w:rPr>
          <w:rFonts w:asciiTheme="majorEastAsia" w:eastAsiaTheme="majorEastAsia" w:hAnsiTheme="majorEastAsia" w:hint="eastAsia"/>
          <w:b/>
          <w:bCs/>
          <w:color w:val="000000" w:themeColor="text1"/>
          <w:sz w:val="22"/>
          <w:szCs w:val="22"/>
        </w:rPr>
        <w:t>の行動</w:t>
      </w:r>
      <w:r w:rsidRPr="00D35FB8">
        <w:rPr>
          <w:rFonts w:asciiTheme="majorEastAsia" w:eastAsiaTheme="majorEastAsia" w:hAnsiTheme="majorEastAsia" w:hint="eastAsia"/>
          <w:b/>
          <w:bCs/>
          <w:color w:val="000000" w:themeColor="text1"/>
          <w:sz w:val="22"/>
          <w:szCs w:val="22"/>
        </w:rPr>
        <w:t>】</w:t>
      </w:r>
    </w:p>
    <w:p w14:paraId="1ECA19BE" w14:textId="3337223E" w:rsidR="00A308E6" w:rsidRDefault="00445235" w:rsidP="006E440D">
      <w:pPr>
        <w:pStyle w:val="Default"/>
        <w:numPr>
          <w:ilvl w:val="0"/>
          <w:numId w:val="17"/>
        </w:numPr>
        <w:snapToGrid w:val="0"/>
        <w:spacing w:after="0" w:line="240" w:lineRule="auto"/>
        <w:contextualSpacing/>
        <w:rPr>
          <w:rFonts w:asciiTheme="majorEastAsia" w:eastAsiaTheme="majorEastAsia" w:hAnsiTheme="majorEastAsia" w:cs="HG丸ｺﾞｼｯｸM-PRO"/>
          <w:b/>
          <w:bCs/>
          <w:sz w:val="22"/>
          <w:szCs w:val="22"/>
        </w:rPr>
      </w:pPr>
      <w:r>
        <w:rPr>
          <w:rFonts w:asciiTheme="majorEastAsia" w:eastAsiaTheme="majorEastAsia" w:hAnsiTheme="majorEastAsia" w:cs="HG丸ｺﾞｼｯｸM-PRO" w:hint="eastAsia"/>
          <w:b/>
          <w:bCs/>
          <w:sz w:val="22"/>
          <w:szCs w:val="22"/>
        </w:rPr>
        <w:t>給食部門</w:t>
      </w:r>
      <w:r w:rsidR="00A308E6" w:rsidRPr="00C71013">
        <w:rPr>
          <w:rFonts w:asciiTheme="majorEastAsia" w:eastAsiaTheme="majorEastAsia" w:hAnsiTheme="majorEastAsia" w:cs="HG丸ｺﾞｼｯｸM-PRO"/>
          <w:b/>
          <w:bCs/>
          <w:sz w:val="22"/>
          <w:szCs w:val="22"/>
        </w:rPr>
        <w:t>統括者</w:t>
      </w:r>
      <w:r>
        <w:rPr>
          <w:rFonts w:asciiTheme="majorEastAsia" w:eastAsiaTheme="majorEastAsia" w:hAnsiTheme="majorEastAsia" w:cs="HG丸ｺﾞｼｯｸM-PRO" w:hint="eastAsia"/>
          <w:b/>
          <w:bCs/>
          <w:sz w:val="22"/>
          <w:szCs w:val="22"/>
        </w:rPr>
        <w:t>の</w:t>
      </w:r>
      <w:r w:rsidR="00A308E6" w:rsidRPr="00C71013">
        <w:rPr>
          <w:rFonts w:asciiTheme="majorEastAsia" w:eastAsiaTheme="majorEastAsia" w:hAnsiTheme="majorEastAsia" w:cs="HG丸ｺﾞｼｯｸM-PRO"/>
          <w:b/>
          <w:bCs/>
          <w:sz w:val="22"/>
          <w:szCs w:val="22"/>
        </w:rPr>
        <w:t>決定</w:t>
      </w:r>
    </w:p>
    <w:p w14:paraId="198F58E0" w14:textId="6C47F9A5" w:rsidR="00A506F9" w:rsidRPr="00A506F9" w:rsidRDefault="00A506F9" w:rsidP="007D18FC">
      <w:pPr>
        <w:pStyle w:val="Default"/>
        <w:snapToGrid w:val="0"/>
        <w:spacing w:after="0" w:line="240" w:lineRule="auto"/>
        <w:ind w:left="440"/>
        <w:contextualSpacing/>
        <w:rPr>
          <w:rFonts w:asciiTheme="majorEastAsia" w:eastAsiaTheme="majorEastAsia" w:hAnsiTheme="majorEastAsia" w:cs="HG丸ｺﾞｼｯｸM-PRO"/>
          <w:sz w:val="22"/>
          <w:szCs w:val="22"/>
        </w:rPr>
      </w:pPr>
      <w:r w:rsidRPr="00A506F9">
        <w:rPr>
          <w:rFonts w:asciiTheme="majorEastAsia" w:eastAsiaTheme="majorEastAsia" w:hAnsiTheme="majorEastAsia" w:cs="HG丸ｺﾞｼｯｸM-PRO" w:hint="eastAsia"/>
          <w:sz w:val="22"/>
          <w:szCs w:val="22"/>
        </w:rPr>
        <w:t>災害対策</w:t>
      </w:r>
      <w:r w:rsidR="004A29E8">
        <w:rPr>
          <w:rFonts w:asciiTheme="majorEastAsia" w:eastAsiaTheme="majorEastAsia" w:hAnsiTheme="majorEastAsia" w:cs="HG丸ｺﾞｼｯｸM-PRO" w:hint="eastAsia"/>
          <w:sz w:val="22"/>
          <w:szCs w:val="22"/>
        </w:rPr>
        <w:t>委員会</w:t>
      </w:r>
      <w:r w:rsidRPr="00A506F9">
        <w:rPr>
          <w:rFonts w:asciiTheme="majorEastAsia" w:eastAsiaTheme="majorEastAsia" w:hAnsiTheme="majorEastAsia" w:cs="HG丸ｺﾞｼｯｸM-PRO" w:hint="eastAsia"/>
          <w:sz w:val="22"/>
          <w:szCs w:val="22"/>
        </w:rPr>
        <w:t>は</w:t>
      </w:r>
      <w:r>
        <w:rPr>
          <w:rFonts w:asciiTheme="majorEastAsia" w:eastAsiaTheme="majorEastAsia" w:hAnsiTheme="majorEastAsia" w:cs="HG丸ｺﾞｼｯｸM-PRO" w:hint="eastAsia"/>
          <w:sz w:val="22"/>
          <w:szCs w:val="22"/>
        </w:rPr>
        <w:t>、出勤者の中から給食部門統括者を決定し、給食部門統括者は班員に役割を付与する。</w:t>
      </w:r>
      <w:r w:rsidR="00BA5D04" w:rsidRPr="00C71013">
        <w:rPr>
          <w:rFonts w:asciiTheme="majorEastAsia" w:eastAsiaTheme="majorEastAsia" w:hAnsiTheme="majorEastAsia" w:cs="HG丸ｺﾞｼｯｸM-PRO" w:hint="eastAsia"/>
          <w:b/>
          <w:bCs/>
          <w:sz w:val="22"/>
          <w:szCs w:val="22"/>
        </w:rPr>
        <w:t>（</w:t>
      </w:r>
      <w:r w:rsidR="00BA5D04" w:rsidRPr="006E440D">
        <w:rPr>
          <w:rFonts w:asciiTheme="majorEastAsia" w:eastAsiaTheme="majorEastAsia" w:hAnsiTheme="majorEastAsia" w:cs="HG丸ｺﾞｼｯｸM-PRO" w:hint="eastAsia"/>
          <w:b/>
          <w:bCs/>
          <w:sz w:val="22"/>
          <w:szCs w:val="22"/>
        </w:rPr>
        <w:t>様式５）</w:t>
      </w:r>
    </w:p>
    <w:p w14:paraId="4A4A4D0A" w14:textId="42CEDF43" w:rsidR="00A308E6" w:rsidRPr="00FE1693" w:rsidRDefault="00A308E6" w:rsidP="00A308E6">
      <w:pPr>
        <w:pStyle w:val="Default"/>
        <w:numPr>
          <w:ilvl w:val="0"/>
          <w:numId w:val="19"/>
        </w:numPr>
        <w:snapToGrid w:val="0"/>
        <w:spacing w:after="0" w:line="240" w:lineRule="auto"/>
        <w:contextualSpacing/>
        <w:rPr>
          <w:rFonts w:asciiTheme="majorEastAsia" w:eastAsiaTheme="majorEastAsia" w:hAnsiTheme="majorEastAsia" w:cs="HG丸ｺﾞｼｯｸM-PRO"/>
          <w:sz w:val="22"/>
          <w:szCs w:val="22"/>
        </w:rPr>
      </w:pPr>
      <w:r w:rsidRPr="00C71013">
        <w:rPr>
          <w:rFonts w:asciiTheme="majorEastAsia" w:eastAsiaTheme="majorEastAsia" w:hAnsiTheme="majorEastAsia" w:cs="HG丸ｺﾞｼｯｸM-PRO"/>
          <w:b/>
          <w:bCs/>
          <w:sz w:val="22"/>
          <w:szCs w:val="22"/>
        </w:rPr>
        <w:t>発災後、初回の食事提供のための検討</w:t>
      </w:r>
    </w:p>
    <w:p w14:paraId="21E33D0C" w14:textId="2EC46C17" w:rsidR="00A506F9" w:rsidRDefault="00C41BDF" w:rsidP="00FE1693">
      <w:pPr>
        <w:pStyle w:val="Default"/>
        <w:snapToGrid w:val="0"/>
        <w:spacing w:after="0" w:line="240" w:lineRule="auto"/>
        <w:ind w:left="440"/>
        <w:contextualSpacing/>
        <w:rPr>
          <w:rFonts w:asciiTheme="majorEastAsia" w:eastAsiaTheme="majorEastAsia" w:hAnsiTheme="majorEastAsia" w:cs="HG丸ｺﾞｼｯｸM-PRO"/>
          <w:sz w:val="22"/>
          <w:szCs w:val="22"/>
        </w:rPr>
      </w:pPr>
      <w:r>
        <w:rPr>
          <w:rFonts w:asciiTheme="majorEastAsia" w:eastAsiaTheme="majorEastAsia" w:hAnsiTheme="majorEastAsia" w:cs="HG丸ｺﾞｼｯｸM-PRO" w:hint="eastAsia"/>
          <w:sz w:val="22"/>
          <w:szCs w:val="22"/>
        </w:rPr>
        <w:t>給食部門統括者は、食事提供のフローチャートを用いて食事の提供のための検討を行い、班員に必要な指示を行う。</w:t>
      </w:r>
      <w:r w:rsidR="00A506F9" w:rsidRPr="001255AE">
        <w:rPr>
          <w:rFonts w:asciiTheme="majorEastAsia" w:eastAsiaTheme="majorEastAsia" w:hAnsiTheme="majorEastAsia" w:cs="HG丸ｺﾞｼｯｸM-PRO" w:hint="eastAsia"/>
          <w:b/>
          <w:bCs/>
          <w:sz w:val="22"/>
          <w:szCs w:val="22"/>
        </w:rPr>
        <w:t>（様式１）</w:t>
      </w:r>
    </w:p>
    <w:p w14:paraId="0A5A4F77" w14:textId="15EA0D2D" w:rsidR="00FE1693" w:rsidRPr="00FE1693" w:rsidRDefault="00FE1693" w:rsidP="00FE1693">
      <w:pPr>
        <w:pStyle w:val="Default"/>
        <w:snapToGrid w:val="0"/>
        <w:spacing w:after="0" w:line="240" w:lineRule="auto"/>
        <w:ind w:left="440"/>
        <w:contextualSpacing/>
        <w:rPr>
          <w:rFonts w:asciiTheme="majorEastAsia" w:eastAsiaTheme="majorEastAsia" w:hAnsiTheme="majorEastAsia" w:cs="HG丸ｺﾞｼｯｸM-PRO"/>
          <w:b/>
          <w:bCs/>
          <w:sz w:val="22"/>
          <w:szCs w:val="22"/>
        </w:rPr>
      </w:pPr>
      <w:r w:rsidRPr="00FE1693">
        <w:rPr>
          <w:rFonts w:asciiTheme="majorEastAsia" w:eastAsiaTheme="majorEastAsia" w:hAnsiTheme="majorEastAsia" w:cs="HG丸ｺﾞｼｯｸM-PRO" w:hint="eastAsia"/>
          <w:sz w:val="22"/>
          <w:szCs w:val="22"/>
        </w:rPr>
        <w:t>調理済み給食、</w:t>
      </w:r>
      <w:r w:rsidR="004A29E8" w:rsidRPr="00FE1693">
        <w:rPr>
          <w:rFonts w:asciiTheme="majorEastAsia" w:eastAsiaTheme="majorEastAsia" w:hAnsiTheme="majorEastAsia" w:cs="HG丸ｺﾞｼｯｸM-PRO" w:hint="eastAsia"/>
          <w:sz w:val="22"/>
          <w:szCs w:val="22"/>
        </w:rPr>
        <w:t>在庫食品</w:t>
      </w:r>
      <w:r w:rsidR="004A29E8">
        <w:rPr>
          <w:rFonts w:asciiTheme="majorEastAsia" w:eastAsiaTheme="majorEastAsia" w:hAnsiTheme="majorEastAsia" w:cs="HG丸ｺﾞｼｯｸM-PRO" w:hint="eastAsia"/>
          <w:sz w:val="22"/>
          <w:szCs w:val="22"/>
        </w:rPr>
        <w:t>、</w:t>
      </w:r>
      <w:r w:rsidRPr="00FE1693">
        <w:rPr>
          <w:rFonts w:asciiTheme="majorEastAsia" w:eastAsiaTheme="majorEastAsia" w:hAnsiTheme="majorEastAsia" w:cs="HG丸ｺﾞｼｯｸM-PRO" w:hint="eastAsia"/>
          <w:sz w:val="22"/>
          <w:szCs w:val="22"/>
        </w:rPr>
        <w:t>備蓄食品</w:t>
      </w:r>
      <w:r>
        <w:rPr>
          <w:rFonts w:asciiTheme="majorEastAsia" w:eastAsiaTheme="majorEastAsia" w:hAnsiTheme="majorEastAsia" w:cs="HG丸ｺﾞｼｯｸM-PRO" w:hint="eastAsia"/>
          <w:sz w:val="22"/>
          <w:szCs w:val="22"/>
        </w:rPr>
        <w:t>が提供可能な状態か</w:t>
      </w:r>
      <w:r w:rsidRPr="00FE1693">
        <w:rPr>
          <w:rFonts w:asciiTheme="majorEastAsia" w:eastAsiaTheme="majorEastAsia" w:hAnsiTheme="majorEastAsia" w:cs="HG丸ｺﾞｼｯｸM-PRO" w:hint="eastAsia"/>
          <w:sz w:val="22"/>
          <w:szCs w:val="22"/>
        </w:rPr>
        <w:t>確認</w:t>
      </w:r>
      <w:r w:rsidR="006670A6">
        <w:rPr>
          <w:rFonts w:asciiTheme="majorEastAsia" w:eastAsiaTheme="majorEastAsia" w:hAnsiTheme="majorEastAsia" w:cs="HG丸ｺﾞｼｯｸM-PRO" w:hint="eastAsia"/>
          <w:sz w:val="22"/>
          <w:szCs w:val="22"/>
        </w:rPr>
        <w:t>する</w:t>
      </w:r>
      <w:r>
        <w:rPr>
          <w:rFonts w:asciiTheme="majorEastAsia" w:eastAsiaTheme="majorEastAsia" w:hAnsiTheme="majorEastAsia" w:cs="HG丸ｺﾞｼｯｸM-PRO" w:hint="eastAsia"/>
          <w:sz w:val="22"/>
          <w:szCs w:val="22"/>
        </w:rPr>
        <w:t>。</w:t>
      </w:r>
      <w:r w:rsidRPr="00FE1693">
        <w:rPr>
          <w:rFonts w:asciiTheme="majorEastAsia" w:eastAsiaTheme="majorEastAsia" w:hAnsiTheme="majorEastAsia" w:cs="HG丸ｺﾞｼｯｸM-PRO" w:hint="eastAsia"/>
          <w:b/>
          <w:bCs/>
          <w:sz w:val="22"/>
          <w:szCs w:val="22"/>
        </w:rPr>
        <w:t>（様式６）</w:t>
      </w:r>
    </w:p>
    <w:p w14:paraId="6AF86EF1" w14:textId="4F082FD8" w:rsidR="00FE1693" w:rsidRPr="00FE1693" w:rsidRDefault="00FE1693" w:rsidP="00FE1693">
      <w:pPr>
        <w:pStyle w:val="ac"/>
        <w:autoSpaceDE w:val="0"/>
        <w:autoSpaceDN w:val="0"/>
        <w:adjustRightInd w:val="0"/>
        <w:snapToGrid w:val="0"/>
        <w:spacing w:after="0" w:line="240" w:lineRule="auto"/>
        <w:ind w:leftChars="0" w:left="440"/>
        <w:rPr>
          <w:rFonts w:asciiTheme="majorEastAsia" w:eastAsiaTheme="majorEastAsia" w:hAnsiTheme="majorEastAsia" w:cs="HG丸ｺﾞｼｯｸM-PRO"/>
          <w:b/>
          <w:bCs/>
        </w:rPr>
      </w:pPr>
      <w:r>
        <w:rPr>
          <w:rFonts w:asciiTheme="majorEastAsia" w:eastAsiaTheme="majorEastAsia" w:hAnsiTheme="majorEastAsia" w:cs="HG丸ｺﾞｼｯｸM-PRO" w:hint="eastAsia"/>
        </w:rPr>
        <w:t>調理に使える在庫食品の量を確認する</w:t>
      </w:r>
      <w:r w:rsidR="00E94C0F">
        <w:rPr>
          <w:rFonts w:asciiTheme="majorEastAsia" w:eastAsiaTheme="majorEastAsia" w:hAnsiTheme="majorEastAsia" w:cs="HG丸ｺﾞｼｯｸM-PRO" w:hint="eastAsia"/>
        </w:rPr>
        <w:t>。</w:t>
      </w:r>
      <w:r w:rsidRPr="00FE1693">
        <w:rPr>
          <w:rFonts w:asciiTheme="majorEastAsia" w:eastAsiaTheme="majorEastAsia" w:hAnsiTheme="majorEastAsia" w:cs="HG丸ｺﾞｼｯｸM-PRO" w:hint="eastAsia"/>
          <w:b/>
          <w:bCs/>
        </w:rPr>
        <w:t>（様式７）</w:t>
      </w:r>
    </w:p>
    <w:p w14:paraId="07378CCE" w14:textId="6A5162A0" w:rsidR="00C71013" w:rsidRPr="005F2C08" w:rsidRDefault="00C71013" w:rsidP="00FE1693">
      <w:pPr>
        <w:pStyle w:val="ac"/>
        <w:autoSpaceDE w:val="0"/>
        <w:autoSpaceDN w:val="0"/>
        <w:adjustRightInd w:val="0"/>
        <w:snapToGrid w:val="0"/>
        <w:spacing w:after="0" w:line="240" w:lineRule="auto"/>
        <w:ind w:leftChars="0" w:left="440"/>
        <w:rPr>
          <w:rFonts w:asciiTheme="majorEastAsia" w:eastAsiaTheme="majorEastAsia" w:hAnsiTheme="majorEastAsia" w:cs="HG丸ｺﾞｼｯｸM-PRO"/>
          <w:sz w:val="21"/>
          <w:szCs w:val="21"/>
        </w:rPr>
      </w:pPr>
      <w:r>
        <w:rPr>
          <w:rFonts w:asciiTheme="majorEastAsia" w:eastAsiaTheme="majorEastAsia" w:hAnsiTheme="majorEastAsia" w:cs="HG丸ｺﾞｼｯｸM-PRO" w:hint="eastAsia"/>
        </w:rPr>
        <w:t>ライフライン寸断時に想定される問題と</w:t>
      </w:r>
      <w:r w:rsidR="006670A6">
        <w:rPr>
          <w:rFonts w:asciiTheme="majorEastAsia" w:eastAsiaTheme="majorEastAsia" w:hAnsiTheme="majorEastAsia" w:cs="HG丸ｺﾞｼｯｸM-PRO" w:hint="eastAsia"/>
        </w:rPr>
        <w:t>対応策</w:t>
      </w:r>
      <w:r>
        <w:rPr>
          <w:rFonts w:asciiTheme="majorEastAsia" w:eastAsiaTheme="majorEastAsia" w:hAnsiTheme="majorEastAsia" w:cs="HG丸ｺﾞｼｯｸM-PRO" w:hint="eastAsia"/>
        </w:rPr>
        <w:t>を一覧にしておき対応</w:t>
      </w:r>
      <w:r w:rsidR="007D18FC">
        <w:rPr>
          <w:rFonts w:asciiTheme="majorEastAsia" w:eastAsiaTheme="majorEastAsia" w:hAnsiTheme="majorEastAsia" w:cs="HG丸ｺﾞｼｯｸM-PRO" w:hint="eastAsia"/>
        </w:rPr>
        <w:t>判断</w:t>
      </w:r>
      <w:r w:rsidR="00A506F9">
        <w:rPr>
          <w:rFonts w:asciiTheme="majorEastAsia" w:eastAsiaTheme="majorEastAsia" w:hAnsiTheme="majorEastAsia" w:cs="HG丸ｺﾞｼｯｸM-PRO" w:hint="eastAsia"/>
        </w:rPr>
        <w:t>を行う</w:t>
      </w:r>
      <w:r w:rsidR="00445235">
        <w:rPr>
          <w:rFonts w:asciiTheme="majorEastAsia" w:eastAsiaTheme="majorEastAsia" w:hAnsiTheme="majorEastAsia" w:cs="HG丸ｺﾞｼｯｸM-PRO" w:hint="eastAsia"/>
        </w:rPr>
        <w:t>。</w:t>
      </w:r>
      <w:r w:rsidRPr="00C71013">
        <w:rPr>
          <w:rFonts w:asciiTheme="majorEastAsia" w:eastAsiaTheme="majorEastAsia" w:hAnsiTheme="majorEastAsia" w:cs="HG丸ｺﾞｼｯｸM-PRO" w:hint="eastAsia"/>
          <w:b/>
          <w:bCs/>
        </w:rPr>
        <w:t>（様式10）</w:t>
      </w:r>
    </w:p>
    <w:p w14:paraId="5B05AD52" w14:textId="77777777" w:rsidR="007D18FC" w:rsidRPr="007D18FC" w:rsidRDefault="00A308E6" w:rsidP="006B07D9">
      <w:pPr>
        <w:pStyle w:val="Default"/>
        <w:numPr>
          <w:ilvl w:val="0"/>
          <w:numId w:val="19"/>
        </w:numPr>
        <w:snapToGrid w:val="0"/>
        <w:spacing w:after="0" w:line="240" w:lineRule="auto"/>
        <w:contextualSpacing/>
        <w:rPr>
          <w:rFonts w:asciiTheme="majorEastAsia" w:eastAsiaTheme="majorEastAsia" w:hAnsiTheme="majorEastAsia" w:cs="HG丸ｺﾞｼｯｸM-PRO"/>
          <w:sz w:val="22"/>
          <w:szCs w:val="22"/>
        </w:rPr>
      </w:pPr>
      <w:r w:rsidRPr="007D18FC">
        <w:rPr>
          <w:rFonts w:asciiTheme="majorEastAsia" w:eastAsiaTheme="majorEastAsia" w:hAnsiTheme="majorEastAsia" w:cs="HG丸ｺﾞｼｯｸM-PRO"/>
          <w:b/>
          <w:bCs/>
          <w:sz w:val="22"/>
          <w:szCs w:val="22"/>
        </w:rPr>
        <w:t>必要スタッフの確保</w:t>
      </w:r>
    </w:p>
    <w:p w14:paraId="03D700D4" w14:textId="749E4D06" w:rsidR="007D18FC" w:rsidRPr="00A506F9" w:rsidRDefault="00A506F9" w:rsidP="007D18FC">
      <w:pPr>
        <w:pStyle w:val="Default"/>
        <w:snapToGrid w:val="0"/>
        <w:spacing w:after="0" w:line="240" w:lineRule="auto"/>
        <w:ind w:left="440"/>
        <w:contextualSpacing/>
        <w:rPr>
          <w:rFonts w:asciiTheme="majorEastAsia" w:eastAsiaTheme="majorEastAsia" w:hAnsiTheme="majorEastAsia" w:cs="HG丸ｺﾞｼｯｸM-PRO"/>
          <w:sz w:val="22"/>
          <w:szCs w:val="22"/>
        </w:rPr>
      </w:pPr>
      <w:r w:rsidRPr="007D18FC">
        <w:rPr>
          <w:rFonts w:asciiTheme="majorEastAsia" w:eastAsiaTheme="majorEastAsia" w:hAnsiTheme="majorEastAsia" w:cs="HG丸ｺﾞｼｯｸM-PRO" w:hint="eastAsia"/>
          <w:sz w:val="22"/>
          <w:szCs w:val="22"/>
        </w:rPr>
        <w:t>調理内容に応じたスタッフの必要人数を計算し確保する。</w:t>
      </w:r>
      <w:r w:rsidR="00E94C0F" w:rsidRPr="007D18FC">
        <w:rPr>
          <w:rFonts w:asciiTheme="majorEastAsia" w:eastAsiaTheme="majorEastAsia" w:hAnsiTheme="majorEastAsia" w:cs="HG丸ｺﾞｼｯｸM-PRO" w:hint="eastAsia"/>
          <w:sz w:val="22"/>
          <w:szCs w:val="22"/>
        </w:rPr>
        <w:t>必要であれば給食関係職員以外にも応援を依頼する。</w:t>
      </w:r>
      <w:r w:rsidR="007D18FC" w:rsidRPr="00C71013">
        <w:rPr>
          <w:rFonts w:asciiTheme="majorEastAsia" w:eastAsiaTheme="majorEastAsia" w:hAnsiTheme="majorEastAsia" w:cs="HG丸ｺﾞｼｯｸM-PRO" w:hint="eastAsia"/>
          <w:b/>
          <w:bCs/>
          <w:sz w:val="22"/>
          <w:szCs w:val="22"/>
        </w:rPr>
        <w:t>（</w:t>
      </w:r>
      <w:r w:rsidR="007D18FC" w:rsidRPr="006E440D">
        <w:rPr>
          <w:rFonts w:asciiTheme="majorEastAsia" w:eastAsiaTheme="majorEastAsia" w:hAnsiTheme="majorEastAsia" w:cs="HG丸ｺﾞｼｯｸM-PRO" w:hint="eastAsia"/>
          <w:b/>
          <w:bCs/>
          <w:sz w:val="22"/>
          <w:szCs w:val="22"/>
        </w:rPr>
        <w:t>様式11）</w:t>
      </w:r>
    </w:p>
    <w:p w14:paraId="31592D8A" w14:textId="1004601B" w:rsidR="00A308E6" w:rsidRDefault="00A308E6" w:rsidP="00A308E6">
      <w:pPr>
        <w:pStyle w:val="Default"/>
        <w:numPr>
          <w:ilvl w:val="0"/>
          <w:numId w:val="19"/>
        </w:numPr>
        <w:snapToGrid w:val="0"/>
        <w:spacing w:after="0" w:line="240" w:lineRule="auto"/>
        <w:contextualSpacing/>
        <w:rPr>
          <w:rFonts w:asciiTheme="majorEastAsia" w:eastAsiaTheme="majorEastAsia" w:hAnsiTheme="majorEastAsia" w:cs="HG丸ｺﾞｼｯｸM-PRO"/>
          <w:b/>
          <w:bCs/>
          <w:sz w:val="22"/>
          <w:szCs w:val="22"/>
        </w:rPr>
      </w:pPr>
      <w:r w:rsidRPr="00C71013">
        <w:rPr>
          <w:rFonts w:asciiTheme="majorEastAsia" w:eastAsiaTheme="majorEastAsia" w:hAnsiTheme="majorEastAsia" w:cs="HG丸ｺﾞｼｯｸM-PRO"/>
          <w:b/>
          <w:bCs/>
          <w:sz w:val="22"/>
          <w:szCs w:val="22"/>
        </w:rPr>
        <w:t>食数の確認、個別</w:t>
      </w:r>
      <w:r w:rsidR="004A29E8">
        <w:rPr>
          <w:rFonts w:asciiTheme="majorEastAsia" w:eastAsiaTheme="majorEastAsia" w:hAnsiTheme="majorEastAsia" w:cs="HG丸ｺﾞｼｯｸM-PRO" w:hint="eastAsia"/>
          <w:b/>
          <w:bCs/>
          <w:sz w:val="22"/>
          <w:szCs w:val="22"/>
        </w:rPr>
        <w:t>配慮</w:t>
      </w:r>
      <w:r w:rsidRPr="00C71013">
        <w:rPr>
          <w:rFonts w:asciiTheme="majorEastAsia" w:eastAsiaTheme="majorEastAsia" w:hAnsiTheme="majorEastAsia" w:cs="HG丸ｺﾞｼｯｸM-PRO"/>
          <w:b/>
          <w:bCs/>
          <w:sz w:val="22"/>
          <w:szCs w:val="22"/>
        </w:rPr>
        <w:t>食の確認と提供内容の確認</w:t>
      </w:r>
    </w:p>
    <w:p w14:paraId="5AAB692D" w14:textId="4191620F" w:rsidR="00E94C0F" w:rsidRDefault="0041297C" w:rsidP="00E94C0F">
      <w:pPr>
        <w:pStyle w:val="Default"/>
        <w:snapToGrid w:val="0"/>
        <w:spacing w:after="0" w:line="240" w:lineRule="auto"/>
        <w:ind w:left="440"/>
        <w:contextualSpacing/>
        <w:rPr>
          <w:rFonts w:asciiTheme="majorEastAsia" w:eastAsiaTheme="majorEastAsia" w:hAnsiTheme="majorEastAsia" w:cs="HG丸ｺﾞｼｯｸM-PRO"/>
          <w:sz w:val="22"/>
          <w:szCs w:val="22"/>
        </w:rPr>
      </w:pPr>
      <w:r w:rsidRPr="0041297C">
        <w:rPr>
          <w:rFonts w:asciiTheme="majorEastAsia" w:eastAsiaTheme="majorEastAsia" w:hAnsiTheme="majorEastAsia" w:cs="HG丸ｺﾞｼｯｸM-PRO" w:hint="eastAsia"/>
          <w:sz w:val="22"/>
          <w:szCs w:val="22"/>
        </w:rPr>
        <w:t>フロアごとに、提供する食事の種類・数・名前を確認し食札を作成する。</w:t>
      </w:r>
      <w:r w:rsidRPr="0041297C">
        <w:rPr>
          <w:rFonts w:asciiTheme="majorEastAsia" w:eastAsiaTheme="majorEastAsia" w:hAnsiTheme="majorEastAsia" w:cs="HG丸ｺﾞｼｯｸM-PRO" w:hint="eastAsia"/>
          <w:b/>
          <w:bCs/>
          <w:sz w:val="22"/>
          <w:szCs w:val="22"/>
        </w:rPr>
        <w:t>（様式12）</w:t>
      </w:r>
    </w:p>
    <w:p w14:paraId="1AF25942" w14:textId="7477FA8E" w:rsidR="0041297C" w:rsidRPr="0041297C" w:rsidRDefault="0041297C" w:rsidP="00E94C0F">
      <w:pPr>
        <w:pStyle w:val="Default"/>
        <w:snapToGrid w:val="0"/>
        <w:spacing w:after="0" w:line="240" w:lineRule="auto"/>
        <w:ind w:left="440"/>
        <w:contextualSpacing/>
        <w:rPr>
          <w:rFonts w:asciiTheme="majorEastAsia" w:eastAsiaTheme="majorEastAsia" w:hAnsiTheme="majorEastAsia" w:cs="HG丸ｺﾞｼｯｸM-PRO"/>
          <w:sz w:val="22"/>
          <w:szCs w:val="22"/>
        </w:rPr>
      </w:pPr>
      <w:r>
        <w:rPr>
          <w:rFonts w:asciiTheme="majorEastAsia" w:eastAsiaTheme="majorEastAsia" w:hAnsiTheme="majorEastAsia" w:cs="HG丸ｺﾞｼｯｸM-PRO" w:hint="eastAsia"/>
          <w:sz w:val="22"/>
          <w:szCs w:val="22"/>
        </w:rPr>
        <w:t>提供する食事の種類ごとに、料理名・食品名・全体量・一人分分量・調理工程・調理場所を記載した食事提供の手順書を作成する。</w:t>
      </w:r>
      <w:r w:rsidRPr="0041297C">
        <w:rPr>
          <w:rFonts w:asciiTheme="majorEastAsia" w:eastAsiaTheme="majorEastAsia" w:hAnsiTheme="majorEastAsia" w:cs="HG丸ｺﾞｼｯｸM-PRO" w:hint="eastAsia"/>
          <w:b/>
          <w:bCs/>
          <w:sz w:val="22"/>
          <w:szCs w:val="22"/>
        </w:rPr>
        <w:t>（様式15）</w:t>
      </w:r>
      <w:r w:rsidR="006670A6">
        <w:rPr>
          <w:rFonts w:asciiTheme="majorEastAsia" w:eastAsiaTheme="majorEastAsia" w:hAnsiTheme="majorEastAsia" w:cs="HG丸ｺﾞｼｯｸM-PRO" w:hint="eastAsia"/>
          <w:b/>
          <w:bCs/>
          <w:sz w:val="22"/>
          <w:szCs w:val="22"/>
        </w:rPr>
        <w:t>（様式16）</w:t>
      </w:r>
    </w:p>
    <w:p w14:paraId="4534C254" w14:textId="3D13C9F6" w:rsidR="00A308E6" w:rsidRDefault="00A308E6" w:rsidP="00A308E6">
      <w:pPr>
        <w:pStyle w:val="Default"/>
        <w:numPr>
          <w:ilvl w:val="0"/>
          <w:numId w:val="19"/>
        </w:numPr>
        <w:snapToGrid w:val="0"/>
        <w:spacing w:after="0" w:line="240" w:lineRule="auto"/>
        <w:contextualSpacing/>
        <w:rPr>
          <w:rFonts w:asciiTheme="majorEastAsia" w:eastAsiaTheme="majorEastAsia" w:hAnsiTheme="majorEastAsia" w:cs="HG丸ｺﾞｼｯｸM-PRO"/>
          <w:b/>
          <w:bCs/>
          <w:sz w:val="22"/>
          <w:szCs w:val="22"/>
        </w:rPr>
      </w:pPr>
      <w:r w:rsidRPr="00C71013">
        <w:rPr>
          <w:rFonts w:asciiTheme="majorEastAsia" w:eastAsiaTheme="majorEastAsia" w:hAnsiTheme="majorEastAsia" w:cs="HG丸ｺﾞｼｯｸM-PRO"/>
          <w:b/>
          <w:bCs/>
          <w:sz w:val="22"/>
          <w:szCs w:val="22"/>
        </w:rPr>
        <w:t>衛生管理、配膳･下膳方法、ごみの処理の確認</w:t>
      </w:r>
    </w:p>
    <w:p w14:paraId="3383CE55" w14:textId="7EAE9BFC" w:rsidR="0041297C" w:rsidRDefault="0041297C" w:rsidP="0041297C">
      <w:pPr>
        <w:pStyle w:val="Default"/>
        <w:snapToGrid w:val="0"/>
        <w:spacing w:after="0" w:line="240" w:lineRule="auto"/>
        <w:ind w:left="440"/>
        <w:contextualSpacing/>
        <w:rPr>
          <w:rFonts w:asciiTheme="majorEastAsia" w:eastAsiaTheme="majorEastAsia" w:hAnsiTheme="majorEastAsia" w:cs="HG丸ｺﾞｼｯｸM-PRO"/>
          <w:sz w:val="22"/>
          <w:szCs w:val="22"/>
        </w:rPr>
      </w:pPr>
      <w:r>
        <w:rPr>
          <w:rFonts w:asciiTheme="majorEastAsia" w:eastAsiaTheme="majorEastAsia" w:hAnsiTheme="majorEastAsia" w:cs="HG丸ｺﾞｼｯｸM-PRO" w:hint="eastAsia"/>
          <w:sz w:val="22"/>
          <w:szCs w:val="22"/>
        </w:rPr>
        <w:t>衛生管理のポイント</w:t>
      </w:r>
      <w:r w:rsidR="007D18FC">
        <w:rPr>
          <w:rFonts w:asciiTheme="majorEastAsia" w:eastAsiaTheme="majorEastAsia" w:hAnsiTheme="majorEastAsia" w:cs="HG丸ｺﾞｼｯｸM-PRO" w:hint="eastAsia"/>
          <w:sz w:val="22"/>
          <w:szCs w:val="22"/>
        </w:rPr>
        <w:t>の</w:t>
      </w:r>
      <w:r>
        <w:rPr>
          <w:rFonts w:asciiTheme="majorEastAsia" w:eastAsiaTheme="majorEastAsia" w:hAnsiTheme="majorEastAsia" w:cs="HG丸ｺﾞｼｯｸM-PRO" w:hint="eastAsia"/>
          <w:sz w:val="22"/>
          <w:szCs w:val="22"/>
        </w:rPr>
        <w:t>対応可否を判断</w:t>
      </w:r>
      <w:r w:rsidR="007D18FC">
        <w:rPr>
          <w:rFonts w:asciiTheme="majorEastAsia" w:eastAsiaTheme="majorEastAsia" w:hAnsiTheme="majorEastAsia" w:cs="HG丸ｺﾞｼｯｸM-PRO" w:hint="eastAsia"/>
          <w:sz w:val="22"/>
          <w:szCs w:val="22"/>
        </w:rPr>
        <w:t>、実施可能な</w:t>
      </w:r>
      <w:r>
        <w:rPr>
          <w:rFonts w:asciiTheme="majorEastAsia" w:eastAsiaTheme="majorEastAsia" w:hAnsiTheme="majorEastAsia" w:cs="HG丸ｺﾞｼｯｸM-PRO" w:hint="eastAsia"/>
          <w:sz w:val="22"/>
          <w:szCs w:val="22"/>
        </w:rPr>
        <w:t>衛生管理</w:t>
      </w:r>
      <w:r w:rsidR="007D18FC">
        <w:rPr>
          <w:rFonts w:asciiTheme="majorEastAsia" w:eastAsiaTheme="majorEastAsia" w:hAnsiTheme="majorEastAsia" w:cs="HG丸ｺﾞｼｯｸM-PRO" w:hint="eastAsia"/>
          <w:sz w:val="22"/>
          <w:szCs w:val="22"/>
        </w:rPr>
        <w:t>を決定する</w:t>
      </w:r>
      <w:r>
        <w:rPr>
          <w:rFonts w:asciiTheme="majorEastAsia" w:eastAsiaTheme="majorEastAsia" w:hAnsiTheme="majorEastAsia" w:cs="HG丸ｺﾞｼｯｸM-PRO" w:hint="eastAsia"/>
          <w:sz w:val="22"/>
          <w:szCs w:val="22"/>
        </w:rPr>
        <w:t>。</w:t>
      </w:r>
      <w:r w:rsidRPr="0041297C">
        <w:rPr>
          <w:rFonts w:asciiTheme="majorEastAsia" w:eastAsiaTheme="majorEastAsia" w:hAnsiTheme="majorEastAsia" w:cs="HG丸ｺﾞｼｯｸM-PRO" w:hint="eastAsia"/>
          <w:b/>
          <w:bCs/>
          <w:sz w:val="22"/>
          <w:szCs w:val="22"/>
        </w:rPr>
        <w:t>（様式13）</w:t>
      </w:r>
    </w:p>
    <w:p w14:paraId="33F5DD9F" w14:textId="1E95209A" w:rsidR="0041297C" w:rsidRDefault="00DB5DB4" w:rsidP="00DB5DB4">
      <w:pPr>
        <w:pStyle w:val="Default"/>
        <w:snapToGrid w:val="0"/>
        <w:ind w:left="440"/>
        <w:contextualSpacing/>
        <w:rPr>
          <w:rFonts w:asciiTheme="majorEastAsia" w:eastAsiaTheme="majorEastAsia" w:hAnsiTheme="majorEastAsia" w:cs="HG丸ｺﾞｼｯｸM-PRO"/>
          <w:b/>
          <w:bCs/>
          <w:sz w:val="22"/>
          <w:szCs w:val="22"/>
        </w:rPr>
      </w:pPr>
      <w:r w:rsidRPr="00DB5DB4">
        <w:rPr>
          <w:rFonts w:asciiTheme="majorEastAsia" w:eastAsiaTheme="majorEastAsia" w:hAnsiTheme="majorEastAsia" w:cs="HG丸ｺﾞｼｯｸM-PRO" w:hint="eastAsia"/>
          <w:sz w:val="22"/>
          <w:szCs w:val="22"/>
        </w:rPr>
        <w:t>エレベーター</w:t>
      </w:r>
      <w:r>
        <w:rPr>
          <w:rFonts w:asciiTheme="majorEastAsia" w:eastAsiaTheme="majorEastAsia" w:hAnsiTheme="majorEastAsia" w:cs="HG丸ｺﾞｼｯｸM-PRO" w:hint="eastAsia"/>
          <w:sz w:val="22"/>
          <w:szCs w:val="22"/>
        </w:rPr>
        <w:t>が使えない場合</w:t>
      </w:r>
      <w:r w:rsidR="00C41BDF">
        <w:rPr>
          <w:rFonts w:asciiTheme="majorEastAsia" w:eastAsiaTheme="majorEastAsia" w:hAnsiTheme="majorEastAsia" w:cs="HG丸ｺﾞｼｯｸM-PRO" w:hint="eastAsia"/>
          <w:sz w:val="22"/>
          <w:szCs w:val="22"/>
        </w:rPr>
        <w:t>等</w:t>
      </w:r>
      <w:r>
        <w:rPr>
          <w:rFonts w:asciiTheme="majorEastAsia" w:eastAsiaTheme="majorEastAsia" w:hAnsiTheme="majorEastAsia" w:cs="HG丸ｺﾞｼｯｸM-PRO" w:hint="eastAsia"/>
          <w:sz w:val="22"/>
          <w:szCs w:val="22"/>
        </w:rPr>
        <w:t>、</w:t>
      </w:r>
      <w:r w:rsidRPr="00DB5DB4">
        <w:rPr>
          <w:rFonts w:asciiTheme="majorEastAsia" w:eastAsiaTheme="majorEastAsia" w:hAnsiTheme="majorEastAsia" w:cs="HG丸ｺﾞｼｯｸM-PRO" w:hint="eastAsia"/>
          <w:sz w:val="22"/>
          <w:szCs w:val="22"/>
        </w:rPr>
        <w:t>備蓄食品の保管場所</w:t>
      </w:r>
      <w:r w:rsidR="00C41BDF">
        <w:rPr>
          <w:rFonts w:asciiTheme="majorEastAsia" w:eastAsiaTheme="majorEastAsia" w:hAnsiTheme="majorEastAsia" w:cs="HG丸ｺﾞｼｯｸM-PRO" w:hint="eastAsia"/>
          <w:sz w:val="22"/>
          <w:szCs w:val="22"/>
        </w:rPr>
        <w:t>・</w:t>
      </w:r>
      <w:r w:rsidRPr="00DB5DB4">
        <w:rPr>
          <w:rFonts w:asciiTheme="majorEastAsia" w:eastAsiaTheme="majorEastAsia" w:hAnsiTheme="majorEastAsia" w:cs="HG丸ｺﾞｼｯｸM-PRO" w:hint="eastAsia"/>
          <w:sz w:val="22"/>
          <w:szCs w:val="22"/>
        </w:rPr>
        <w:t>調理工程</w:t>
      </w:r>
      <w:r w:rsidR="00C41BDF">
        <w:rPr>
          <w:rFonts w:asciiTheme="majorEastAsia" w:eastAsiaTheme="majorEastAsia" w:hAnsiTheme="majorEastAsia" w:cs="HG丸ｺﾞｼｯｸM-PRO" w:hint="eastAsia"/>
          <w:sz w:val="22"/>
          <w:szCs w:val="22"/>
        </w:rPr>
        <w:t>・</w:t>
      </w:r>
      <w:r w:rsidRPr="00DB5DB4">
        <w:rPr>
          <w:rFonts w:asciiTheme="majorEastAsia" w:eastAsiaTheme="majorEastAsia" w:hAnsiTheme="majorEastAsia" w:cs="HG丸ｺﾞｼｯｸM-PRO" w:hint="eastAsia"/>
          <w:sz w:val="22"/>
          <w:szCs w:val="22"/>
        </w:rPr>
        <w:t>必要な物品を考慮して、効率的な配膳方法を検討</w:t>
      </w:r>
      <w:r w:rsidR="00C41BDF">
        <w:rPr>
          <w:rFonts w:asciiTheme="majorEastAsia" w:eastAsiaTheme="majorEastAsia" w:hAnsiTheme="majorEastAsia" w:cs="HG丸ｺﾞｼｯｸM-PRO" w:hint="eastAsia"/>
          <w:sz w:val="22"/>
          <w:szCs w:val="22"/>
        </w:rPr>
        <w:t>する</w:t>
      </w:r>
      <w:r>
        <w:rPr>
          <w:rFonts w:asciiTheme="majorEastAsia" w:eastAsiaTheme="majorEastAsia" w:hAnsiTheme="majorEastAsia" w:cs="HG丸ｺﾞｼｯｸM-PRO" w:hint="eastAsia"/>
          <w:sz w:val="22"/>
          <w:szCs w:val="22"/>
        </w:rPr>
        <w:t>。</w:t>
      </w:r>
      <w:r>
        <w:rPr>
          <w:rFonts w:asciiTheme="majorEastAsia" w:eastAsiaTheme="majorEastAsia" w:hAnsiTheme="majorEastAsia" w:cs="HG丸ｺﾞｼｯｸM-PRO" w:hint="eastAsia"/>
          <w:b/>
          <w:bCs/>
          <w:sz w:val="22"/>
          <w:szCs w:val="22"/>
        </w:rPr>
        <w:t>（様式</w:t>
      </w:r>
      <w:r w:rsidR="00DD2F73">
        <w:rPr>
          <w:rFonts w:asciiTheme="majorEastAsia" w:eastAsiaTheme="majorEastAsia" w:hAnsiTheme="majorEastAsia" w:cs="HG丸ｺﾞｼｯｸM-PRO" w:hint="eastAsia"/>
          <w:b/>
          <w:bCs/>
          <w:sz w:val="22"/>
          <w:szCs w:val="22"/>
        </w:rPr>
        <w:t>19</w:t>
      </w:r>
      <w:r>
        <w:rPr>
          <w:rFonts w:asciiTheme="majorEastAsia" w:eastAsiaTheme="majorEastAsia" w:hAnsiTheme="majorEastAsia" w:cs="HG丸ｺﾞｼｯｸM-PRO" w:hint="eastAsia"/>
          <w:b/>
          <w:bCs/>
          <w:sz w:val="22"/>
          <w:szCs w:val="22"/>
        </w:rPr>
        <w:t>）</w:t>
      </w:r>
    </w:p>
    <w:p w14:paraId="2E4DBA14" w14:textId="77777777" w:rsidR="001615AC" w:rsidRPr="006E440D" w:rsidRDefault="001615AC" w:rsidP="00DB5DB4">
      <w:pPr>
        <w:pStyle w:val="Default"/>
        <w:snapToGrid w:val="0"/>
        <w:ind w:left="440"/>
        <w:contextualSpacing/>
        <w:rPr>
          <w:rFonts w:asciiTheme="majorEastAsia" w:eastAsiaTheme="majorEastAsia" w:hAnsiTheme="majorEastAsia" w:cs="HG丸ｺﾞｼｯｸM-PRO"/>
          <w:b/>
          <w:bCs/>
          <w:sz w:val="22"/>
          <w:szCs w:val="22"/>
        </w:rPr>
      </w:pPr>
    </w:p>
    <w:p w14:paraId="140FD707" w14:textId="22B7DA53" w:rsidR="00A308E6" w:rsidRPr="00D35FB8" w:rsidRDefault="00A308E6" w:rsidP="00D35FB8">
      <w:pPr>
        <w:pStyle w:val="Default"/>
        <w:snapToGrid w:val="0"/>
        <w:spacing w:after="0" w:line="240" w:lineRule="auto"/>
        <w:contextualSpacing/>
        <w:rPr>
          <w:rFonts w:asciiTheme="majorEastAsia" w:eastAsiaTheme="majorEastAsia" w:hAnsiTheme="majorEastAsia" w:cs="HG丸ｺﾞｼｯｸM-PRO"/>
          <w:b/>
          <w:bCs/>
          <w:sz w:val="22"/>
          <w:szCs w:val="22"/>
        </w:rPr>
      </w:pPr>
      <w:r w:rsidRPr="00D35FB8">
        <w:rPr>
          <w:rFonts w:asciiTheme="majorEastAsia" w:eastAsiaTheme="majorEastAsia" w:hAnsiTheme="majorEastAsia" w:cs="HG丸ｺﾞｼｯｸM-PRO" w:hint="eastAsia"/>
          <w:b/>
          <w:bCs/>
          <w:sz w:val="22"/>
          <w:szCs w:val="22"/>
        </w:rPr>
        <w:lastRenderedPageBreak/>
        <w:t>【</w:t>
      </w:r>
      <w:r w:rsidR="006670A6">
        <w:rPr>
          <w:rFonts w:asciiTheme="majorEastAsia" w:eastAsiaTheme="majorEastAsia" w:hAnsiTheme="majorEastAsia" w:cs="HG丸ｺﾞｼｯｸM-PRO" w:hint="eastAsia"/>
          <w:b/>
          <w:bCs/>
          <w:sz w:val="22"/>
          <w:szCs w:val="22"/>
        </w:rPr>
        <w:t>発災後</w:t>
      </w:r>
      <w:r w:rsidRPr="00D35FB8">
        <w:rPr>
          <w:rFonts w:asciiTheme="majorEastAsia" w:eastAsiaTheme="majorEastAsia" w:hAnsiTheme="majorEastAsia" w:cs="HG丸ｺﾞｼｯｸM-PRO" w:hint="eastAsia"/>
          <w:b/>
          <w:bCs/>
          <w:sz w:val="22"/>
          <w:szCs w:val="22"/>
        </w:rPr>
        <w:t>３日以内</w:t>
      </w:r>
      <w:r w:rsidR="00C71013">
        <w:rPr>
          <w:rFonts w:asciiTheme="majorEastAsia" w:eastAsiaTheme="majorEastAsia" w:hAnsiTheme="majorEastAsia" w:cs="HG丸ｺﾞｼｯｸM-PRO" w:hint="eastAsia"/>
          <w:b/>
          <w:bCs/>
          <w:sz w:val="22"/>
          <w:szCs w:val="22"/>
        </w:rPr>
        <w:t>の行動</w:t>
      </w:r>
      <w:r w:rsidRPr="00D35FB8">
        <w:rPr>
          <w:rFonts w:asciiTheme="majorEastAsia" w:eastAsiaTheme="majorEastAsia" w:hAnsiTheme="majorEastAsia" w:cs="HG丸ｺﾞｼｯｸM-PRO" w:hint="eastAsia"/>
          <w:b/>
          <w:bCs/>
          <w:sz w:val="22"/>
          <w:szCs w:val="22"/>
        </w:rPr>
        <w:t>】</w:t>
      </w:r>
    </w:p>
    <w:p w14:paraId="4608F168" w14:textId="77777777" w:rsidR="00C41BDF" w:rsidRDefault="00A308E6" w:rsidP="006C0B42">
      <w:pPr>
        <w:pStyle w:val="Default"/>
        <w:numPr>
          <w:ilvl w:val="0"/>
          <w:numId w:val="20"/>
        </w:numPr>
        <w:snapToGrid w:val="0"/>
        <w:spacing w:after="0" w:line="240" w:lineRule="auto"/>
        <w:contextualSpacing/>
        <w:rPr>
          <w:rFonts w:asciiTheme="majorEastAsia" w:eastAsiaTheme="majorEastAsia" w:hAnsiTheme="majorEastAsia" w:cs="HG丸ｺﾞｼｯｸM-PRO"/>
          <w:b/>
          <w:bCs/>
          <w:sz w:val="22"/>
          <w:szCs w:val="22"/>
        </w:rPr>
      </w:pPr>
      <w:r w:rsidRPr="00C41BDF">
        <w:rPr>
          <w:rFonts w:asciiTheme="majorEastAsia" w:eastAsiaTheme="majorEastAsia" w:hAnsiTheme="majorEastAsia" w:cs="HG丸ｺﾞｼｯｸM-PRO"/>
          <w:b/>
          <w:bCs/>
          <w:sz w:val="22"/>
          <w:szCs w:val="22"/>
        </w:rPr>
        <w:t>継続的な食事提供の見通し</w:t>
      </w:r>
    </w:p>
    <w:p w14:paraId="4A635023" w14:textId="77777777" w:rsidR="006670A6" w:rsidRDefault="001615AC" w:rsidP="00C41BDF">
      <w:pPr>
        <w:pStyle w:val="Default"/>
        <w:snapToGrid w:val="0"/>
        <w:spacing w:after="0" w:line="240" w:lineRule="auto"/>
        <w:ind w:left="440"/>
        <w:contextualSpacing/>
        <w:rPr>
          <w:rFonts w:asciiTheme="majorEastAsia" w:eastAsiaTheme="majorEastAsia" w:hAnsiTheme="majorEastAsia" w:cs="HG丸ｺﾞｼｯｸM-PRO"/>
          <w:b/>
          <w:bCs/>
          <w:sz w:val="22"/>
          <w:szCs w:val="22"/>
        </w:rPr>
      </w:pPr>
      <w:r w:rsidRPr="00C41BDF">
        <w:rPr>
          <w:rFonts w:asciiTheme="majorEastAsia" w:eastAsiaTheme="majorEastAsia" w:hAnsiTheme="majorEastAsia" w:cs="HG丸ｺﾞｼｯｸM-PRO" w:hint="eastAsia"/>
          <w:sz w:val="22"/>
          <w:szCs w:val="22"/>
        </w:rPr>
        <w:t>2回目の食事提供内容を決定し、料理名・食品名・全体量・一人分分量・調理工程・調理場所を記載した食事提供の手順書を作成する。</w:t>
      </w:r>
      <w:r w:rsidR="006670A6" w:rsidRPr="00C41BDF">
        <w:rPr>
          <w:rFonts w:asciiTheme="majorEastAsia" w:eastAsiaTheme="majorEastAsia" w:hAnsiTheme="majorEastAsia" w:cs="HG丸ｺﾞｼｯｸM-PRO" w:hint="eastAsia"/>
          <w:b/>
          <w:bCs/>
          <w:sz w:val="22"/>
          <w:szCs w:val="22"/>
        </w:rPr>
        <w:t>（様式15）</w:t>
      </w:r>
    </w:p>
    <w:p w14:paraId="4A95FCAF" w14:textId="4C96A5CC" w:rsidR="001615AC" w:rsidRPr="00C41BDF" w:rsidRDefault="001615AC" w:rsidP="00C41BDF">
      <w:pPr>
        <w:pStyle w:val="Default"/>
        <w:snapToGrid w:val="0"/>
        <w:spacing w:after="0" w:line="240" w:lineRule="auto"/>
        <w:ind w:left="440"/>
        <w:contextualSpacing/>
        <w:rPr>
          <w:rFonts w:asciiTheme="majorEastAsia" w:eastAsiaTheme="majorEastAsia" w:hAnsiTheme="majorEastAsia" w:cs="HG丸ｺﾞｼｯｸM-PRO"/>
          <w:b/>
          <w:bCs/>
          <w:sz w:val="22"/>
          <w:szCs w:val="22"/>
        </w:rPr>
      </w:pPr>
      <w:r w:rsidRPr="00C41BDF">
        <w:rPr>
          <w:rFonts w:asciiTheme="majorEastAsia" w:eastAsiaTheme="majorEastAsia" w:hAnsiTheme="majorEastAsia" w:cs="HG丸ｺﾞｼｯｸM-PRO" w:hint="eastAsia"/>
          <w:sz w:val="22"/>
          <w:szCs w:val="22"/>
        </w:rPr>
        <w:t>以降も同様に作成し食事提供を行</w:t>
      </w:r>
      <w:r w:rsidR="00C41BDF">
        <w:rPr>
          <w:rFonts w:asciiTheme="majorEastAsia" w:eastAsiaTheme="majorEastAsia" w:hAnsiTheme="majorEastAsia" w:cs="HG丸ｺﾞｼｯｸM-PRO" w:hint="eastAsia"/>
          <w:sz w:val="22"/>
          <w:szCs w:val="22"/>
        </w:rPr>
        <w:t>う</w:t>
      </w:r>
      <w:r w:rsidRPr="00C41BDF">
        <w:rPr>
          <w:rFonts w:asciiTheme="majorEastAsia" w:eastAsiaTheme="majorEastAsia" w:hAnsiTheme="majorEastAsia" w:cs="HG丸ｺﾞｼｯｸM-PRO" w:hint="eastAsia"/>
          <w:sz w:val="22"/>
          <w:szCs w:val="22"/>
        </w:rPr>
        <w:t>。</w:t>
      </w:r>
    </w:p>
    <w:p w14:paraId="1AA60CBC" w14:textId="1F7C845E" w:rsidR="001615AC" w:rsidRDefault="001615AC" w:rsidP="001615AC">
      <w:pPr>
        <w:pStyle w:val="Default"/>
        <w:snapToGrid w:val="0"/>
        <w:ind w:left="440"/>
        <w:contextualSpacing/>
        <w:rPr>
          <w:rFonts w:asciiTheme="majorEastAsia" w:eastAsiaTheme="majorEastAsia" w:hAnsiTheme="majorEastAsia" w:cs="HG丸ｺﾞｼｯｸM-PRO"/>
          <w:b/>
          <w:bCs/>
          <w:sz w:val="22"/>
          <w:szCs w:val="22"/>
        </w:rPr>
      </w:pPr>
      <w:r w:rsidRPr="001615AC">
        <w:rPr>
          <w:rFonts w:asciiTheme="majorEastAsia" w:eastAsiaTheme="majorEastAsia" w:hAnsiTheme="majorEastAsia" w:cs="HG丸ｺﾞｼｯｸM-PRO" w:hint="eastAsia"/>
          <w:sz w:val="22"/>
          <w:szCs w:val="22"/>
        </w:rPr>
        <w:t>可能な範囲で献立内容（実施献立）</w:t>
      </w:r>
      <w:r w:rsidR="00C41BDF">
        <w:rPr>
          <w:rFonts w:asciiTheme="majorEastAsia" w:eastAsiaTheme="majorEastAsia" w:hAnsiTheme="majorEastAsia" w:cs="HG丸ｺﾞｼｯｸM-PRO" w:hint="eastAsia"/>
          <w:sz w:val="22"/>
          <w:szCs w:val="22"/>
        </w:rPr>
        <w:t>・</w:t>
      </w:r>
      <w:r w:rsidRPr="001615AC">
        <w:rPr>
          <w:rFonts w:asciiTheme="majorEastAsia" w:eastAsiaTheme="majorEastAsia" w:hAnsiTheme="majorEastAsia" w:cs="HG丸ｺﾞｼｯｸM-PRO" w:hint="eastAsia"/>
          <w:sz w:val="22"/>
          <w:szCs w:val="22"/>
        </w:rPr>
        <w:t>従事者の人数</w:t>
      </w:r>
      <w:r w:rsidR="00C41BDF">
        <w:rPr>
          <w:rFonts w:asciiTheme="majorEastAsia" w:eastAsiaTheme="majorEastAsia" w:hAnsiTheme="majorEastAsia" w:cs="HG丸ｺﾞｼｯｸM-PRO" w:hint="eastAsia"/>
          <w:sz w:val="22"/>
          <w:szCs w:val="22"/>
        </w:rPr>
        <w:t>・調理</w:t>
      </w:r>
      <w:r w:rsidRPr="001615AC">
        <w:rPr>
          <w:rFonts w:asciiTheme="majorEastAsia" w:eastAsiaTheme="majorEastAsia" w:hAnsiTheme="majorEastAsia" w:cs="HG丸ｺﾞｼｯｸM-PRO" w:hint="eastAsia"/>
          <w:sz w:val="22"/>
          <w:szCs w:val="22"/>
        </w:rPr>
        <w:t>時間</w:t>
      </w:r>
      <w:r w:rsidR="00C41BDF">
        <w:rPr>
          <w:rFonts w:asciiTheme="majorEastAsia" w:eastAsiaTheme="majorEastAsia" w:hAnsiTheme="majorEastAsia" w:cs="HG丸ｺﾞｼｯｸM-PRO" w:hint="eastAsia"/>
          <w:sz w:val="22"/>
          <w:szCs w:val="22"/>
        </w:rPr>
        <w:t>等</w:t>
      </w:r>
      <w:r w:rsidRPr="001615AC">
        <w:rPr>
          <w:rFonts w:asciiTheme="majorEastAsia" w:eastAsiaTheme="majorEastAsia" w:hAnsiTheme="majorEastAsia" w:cs="HG丸ｺﾞｼｯｸM-PRO" w:hint="eastAsia"/>
          <w:sz w:val="22"/>
          <w:szCs w:val="22"/>
        </w:rPr>
        <w:t>を記録</w:t>
      </w:r>
      <w:r w:rsidR="00C41BDF">
        <w:rPr>
          <w:rFonts w:asciiTheme="majorEastAsia" w:eastAsiaTheme="majorEastAsia" w:hAnsiTheme="majorEastAsia" w:cs="HG丸ｺﾞｼｯｸM-PRO" w:hint="eastAsia"/>
          <w:sz w:val="22"/>
          <w:szCs w:val="22"/>
        </w:rPr>
        <w:t>する</w:t>
      </w:r>
      <w:r>
        <w:rPr>
          <w:rFonts w:asciiTheme="majorEastAsia" w:eastAsiaTheme="majorEastAsia" w:hAnsiTheme="majorEastAsia" w:cs="HG丸ｺﾞｼｯｸM-PRO" w:hint="eastAsia"/>
          <w:sz w:val="22"/>
          <w:szCs w:val="22"/>
        </w:rPr>
        <w:t>。</w:t>
      </w:r>
      <w:r w:rsidRPr="001615AC">
        <w:rPr>
          <w:rFonts w:asciiTheme="majorEastAsia" w:eastAsiaTheme="majorEastAsia" w:hAnsiTheme="majorEastAsia" w:cs="HG丸ｺﾞｼｯｸM-PRO" w:hint="eastAsia"/>
          <w:b/>
          <w:bCs/>
          <w:sz w:val="22"/>
          <w:szCs w:val="22"/>
        </w:rPr>
        <w:t>（様式</w:t>
      </w:r>
      <w:r w:rsidR="00DD2F73">
        <w:rPr>
          <w:rFonts w:asciiTheme="majorEastAsia" w:eastAsiaTheme="majorEastAsia" w:hAnsiTheme="majorEastAsia" w:cs="HG丸ｺﾞｼｯｸM-PRO" w:hint="eastAsia"/>
          <w:b/>
          <w:bCs/>
          <w:sz w:val="22"/>
          <w:szCs w:val="22"/>
        </w:rPr>
        <w:t>20</w:t>
      </w:r>
      <w:r w:rsidRPr="001615AC">
        <w:rPr>
          <w:rFonts w:asciiTheme="majorEastAsia" w:eastAsiaTheme="majorEastAsia" w:hAnsiTheme="majorEastAsia" w:cs="HG丸ｺﾞｼｯｸM-PRO" w:hint="eastAsia"/>
          <w:b/>
          <w:bCs/>
          <w:sz w:val="22"/>
          <w:szCs w:val="22"/>
        </w:rPr>
        <w:t>）</w:t>
      </w:r>
    </w:p>
    <w:p w14:paraId="25E496B0" w14:textId="3BBFE611" w:rsidR="001615AC" w:rsidRPr="001615AC" w:rsidRDefault="001615AC" w:rsidP="001615AC">
      <w:pPr>
        <w:pStyle w:val="Default"/>
        <w:snapToGrid w:val="0"/>
        <w:ind w:left="440"/>
        <w:contextualSpacing/>
        <w:rPr>
          <w:rFonts w:asciiTheme="majorEastAsia" w:eastAsiaTheme="majorEastAsia" w:hAnsiTheme="majorEastAsia" w:cs="HG丸ｺﾞｼｯｸM-PRO"/>
          <w:sz w:val="22"/>
          <w:szCs w:val="22"/>
        </w:rPr>
      </w:pPr>
      <w:r w:rsidRPr="001615AC">
        <w:rPr>
          <w:rFonts w:asciiTheme="majorEastAsia" w:eastAsiaTheme="majorEastAsia" w:hAnsiTheme="majorEastAsia" w:cs="HG丸ｺﾞｼｯｸM-PRO" w:hint="eastAsia"/>
          <w:sz w:val="22"/>
          <w:szCs w:val="22"/>
        </w:rPr>
        <w:t>備蓄品・支援物資などを無駄のないように提供できるよう</w:t>
      </w:r>
      <w:r>
        <w:rPr>
          <w:rFonts w:asciiTheme="majorEastAsia" w:eastAsiaTheme="majorEastAsia" w:hAnsiTheme="majorEastAsia" w:cs="HG丸ｺﾞｼｯｸM-PRO" w:hint="eastAsia"/>
          <w:sz w:val="22"/>
          <w:szCs w:val="22"/>
        </w:rPr>
        <w:t>受払簿を作成し、在庫</w:t>
      </w:r>
      <w:r w:rsidRPr="001615AC">
        <w:rPr>
          <w:rFonts w:asciiTheme="majorEastAsia" w:eastAsiaTheme="majorEastAsia" w:hAnsiTheme="majorEastAsia" w:cs="HG丸ｺﾞｼｯｸM-PRO" w:hint="eastAsia"/>
          <w:sz w:val="22"/>
          <w:szCs w:val="22"/>
        </w:rPr>
        <w:t>管理</w:t>
      </w:r>
      <w:r>
        <w:rPr>
          <w:rFonts w:asciiTheme="majorEastAsia" w:eastAsiaTheme="majorEastAsia" w:hAnsiTheme="majorEastAsia" w:cs="HG丸ｺﾞｼｯｸM-PRO" w:hint="eastAsia"/>
          <w:sz w:val="22"/>
          <w:szCs w:val="22"/>
        </w:rPr>
        <w:t>を行</w:t>
      </w:r>
      <w:r w:rsidR="00C41BDF">
        <w:rPr>
          <w:rFonts w:asciiTheme="majorEastAsia" w:eastAsiaTheme="majorEastAsia" w:hAnsiTheme="majorEastAsia" w:cs="HG丸ｺﾞｼｯｸM-PRO" w:hint="eastAsia"/>
          <w:sz w:val="22"/>
          <w:szCs w:val="22"/>
        </w:rPr>
        <w:t>う</w:t>
      </w:r>
      <w:r>
        <w:rPr>
          <w:rFonts w:asciiTheme="majorEastAsia" w:eastAsiaTheme="majorEastAsia" w:hAnsiTheme="majorEastAsia" w:cs="HG丸ｺﾞｼｯｸM-PRO" w:hint="eastAsia"/>
          <w:sz w:val="22"/>
          <w:szCs w:val="22"/>
        </w:rPr>
        <w:t>。</w:t>
      </w:r>
      <w:r w:rsidRPr="001615AC">
        <w:rPr>
          <w:rFonts w:asciiTheme="majorEastAsia" w:eastAsiaTheme="majorEastAsia" w:hAnsiTheme="majorEastAsia" w:cs="HG丸ｺﾞｼｯｸM-PRO" w:hint="eastAsia"/>
          <w:b/>
          <w:bCs/>
          <w:sz w:val="22"/>
          <w:szCs w:val="22"/>
        </w:rPr>
        <w:t>（様式</w:t>
      </w:r>
      <w:r w:rsidR="00DD2F73">
        <w:rPr>
          <w:rFonts w:asciiTheme="majorEastAsia" w:eastAsiaTheme="majorEastAsia" w:hAnsiTheme="majorEastAsia" w:cs="HG丸ｺﾞｼｯｸM-PRO" w:hint="eastAsia"/>
          <w:b/>
          <w:bCs/>
          <w:sz w:val="22"/>
          <w:szCs w:val="22"/>
        </w:rPr>
        <w:t>21</w:t>
      </w:r>
      <w:r w:rsidRPr="001615AC">
        <w:rPr>
          <w:rFonts w:asciiTheme="majorEastAsia" w:eastAsiaTheme="majorEastAsia" w:hAnsiTheme="majorEastAsia" w:cs="HG丸ｺﾞｼｯｸM-PRO" w:hint="eastAsia"/>
          <w:b/>
          <w:bCs/>
          <w:sz w:val="22"/>
          <w:szCs w:val="22"/>
        </w:rPr>
        <w:t>）</w:t>
      </w:r>
    </w:p>
    <w:p w14:paraId="54470588" w14:textId="3839195B" w:rsidR="00A308E6" w:rsidRDefault="00A308E6" w:rsidP="00A308E6">
      <w:pPr>
        <w:pStyle w:val="Default"/>
        <w:numPr>
          <w:ilvl w:val="0"/>
          <w:numId w:val="20"/>
        </w:numPr>
        <w:snapToGrid w:val="0"/>
        <w:spacing w:after="0" w:line="240" w:lineRule="auto"/>
        <w:contextualSpacing/>
        <w:rPr>
          <w:rFonts w:asciiTheme="majorEastAsia" w:eastAsiaTheme="majorEastAsia" w:hAnsiTheme="majorEastAsia" w:cs="HG丸ｺﾞｼｯｸM-PRO"/>
          <w:b/>
          <w:bCs/>
          <w:sz w:val="22"/>
          <w:szCs w:val="22"/>
        </w:rPr>
      </w:pPr>
      <w:r w:rsidRPr="00C71013">
        <w:rPr>
          <w:rFonts w:asciiTheme="majorEastAsia" w:eastAsiaTheme="majorEastAsia" w:hAnsiTheme="majorEastAsia" w:cs="HG丸ｺﾞｼｯｸM-PRO"/>
          <w:b/>
          <w:bCs/>
          <w:sz w:val="22"/>
          <w:szCs w:val="22"/>
        </w:rPr>
        <w:t>個別対応食の栄養管理の確立</w:t>
      </w:r>
    </w:p>
    <w:p w14:paraId="6F32CF3D" w14:textId="7B9BDF02" w:rsidR="002025B7" w:rsidRPr="00281D58" w:rsidRDefault="002025B7" w:rsidP="002025B7">
      <w:pPr>
        <w:pStyle w:val="Default"/>
        <w:snapToGrid w:val="0"/>
        <w:spacing w:after="0" w:line="240" w:lineRule="auto"/>
        <w:ind w:left="440"/>
        <w:contextualSpacing/>
        <w:rPr>
          <w:rFonts w:asciiTheme="majorEastAsia" w:eastAsiaTheme="majorEastAsia" w:hAnsiTheme="majorEastAsia" w:cs="HG丸ｺﾞｼｯｸM-PRO"/>
          <w:sz w:val="22"/>
          <w:szCs w:val="22"/>
        </w:rPr>
      </w:pPr>
      <w:r w:rsidRPr="00281D58">
        <w:rPr>
          <w:rFonts w:asciiTheme="majorEastAsia" w:eastAsiaTheme="majorEastAsia" w:hAnsiTheme="majorEastAsia" w:cs="HG丸ｺﾞｼｯｸM-PRO" w:hint="eastAsia"/>
          <w:sz w:val="22"/>
          <w:szCs w:val="22"/>
        </w:rPr>
        <w:t>ライフラインの復旧、支援物資の到着、給食担当職員の出勤等の状況変化に応じて、個別対応食の提供</w:t>
      </w:r>
      <w:r w:rsidR="00281D58" w:rsidRPr="00281D58">
        <w:rPr>
          <w:rFonts w:asciiTheme="majorEastAsia" w:eastAsiaTheme="majorEastAsia" w:hAnsiTheme="majorEastAsia" w:cs="HG丸ｺﾞｼｯｸM-PRO" w:hint="eastAsia"/>
          <w:sz w:val="22"/>
          <w:szCs w:val="22"/>
        </w:rPr>
        <w:t>と栄養管理を行う。</w:t>
      </w:r>
      <w:r w:rsidR="00281D58" w:rsidRPr="00DD2F73">
        <w:rPr>
          <w:rFonts w:asciiTheme="majorEastAsia" w:eastAsiaTheme="majorEastAsia" w:hAnsiTheme="majorEastAsia" w:cs="HG丸ｺﾞｼｯｸM-PRO" w:hint="eastAsia"/>
          <w:b/>
          <w:bCs/>
          <w:sz w:val="22"/>
          <w:szCs w:val="22"/>
        </w:rPr>
        <w:t>（様式15）</w:t>
      </w:r>
    </w:p>
    <w:p w14:paraId="194B2FFA" w14:textId="77777777" w:rsidR="001615AC" w:rsidRPr="00C71013" w:rsidRDefault="001615AC" w:rsidP="001615AC">
      <w:pPr>
        <w:pStyle w:val="Default"/>
        <w:snapToGrid w:val="0"/>
        <w:spacing w:after="0" w:line="240" w:lineRule="auto"/>
        <w:ind w:left="440"/>
        <w:contextualSpacing/>
        <w:rPr>
          <w:rFonts w:asciiTheme="majorEastAsia" w:eastAsiaTheme="majorEastAsia" w:hAnsiTheme="majorEastAsia" w:cs="HG丸ｺﾞｼｯｸM-PRO"/>
          <w:b/>
          <w:bCs/>
          <w:sz w:val="22"/>
          <w:szCs w:val="22"/>
        </w:rPr>
      </w:pPr>
    </w:p>
    <w:p w14:paraId="43AC1310" w14:textId="738441E3" w:rsidR="00A308E6" w:rsidRPr="00D35FB8" w:rsidRDefault="00A308E6" w:rsidP="00D35FB8">
      <w:pPr>
        <w:pStyle w:val="Default"/>
        <w:snapToGrid w:val="0"/>
        <w:spacing w:after="0" w:line="240" w:lineRule="auto"/>
        <w:contextualSpacing/>
        <w:rPr>
          <w:rFonts w:asciiTheme="majorEastAsia" w:eastAsiaTheme="majorEastAsia" w:hAnsiTheme="majorEastAsia" w:cs="HG丸ｺﾞｼｯｸM-PRO"/>
          <w:b/>
          <w:bCs/>
          <w:sz w:val="22"/>
          <w:szCs w:val="22"/>
        </w:rPr>
      </w:pPr>
      <w:r w:rsidRPr="00D35FB8">
        <w:rPr>
          <w:rFonts w:asciiTheme="majorEastAsia" w:eastAsiaTheme="majorEastAsia" w:hAnsiTheme="majorEastAsia" w:cs="HG丸ｺﾞｼｯｸM-PRO" w:hint="eastAsia"/>
          <w:b/>
          <w:bCs/>
          <w:sz w:val="22"/>
          <w:szCs w:val="22"/>
        </w:rPr>
        <w:t>【</w:t>
      </w:r>
      <w:r w:rsidR="006670A6">
        <w:rPr>
          <w:rFonts w:asciiTheme="majorEastAsia" w:eastAsiaTheme="majorEastAsia" w:hAnsiTheme="majorEastAsia" w:cs="HG丸ｺﾞｼｯｸM-PRO" w:hint="eastAsia"/>
          <w:b/>
          <w:bCs/>
          <w:sz w:val="22"/>
          <w:szCs w:val="22"/>
        </w:rPr>
        <w:t>発災後</w:t>
      </w:r>
      <w:r w:rsidRPr="00D35FB8">
        <w:rPr>
          <w:rFonts w:asciiTheme="majorEastAsia" w:eastAsiaTheme="majorEastAsia" w:hAnsiTheme="majorEastAsia" w:cs="HG丸ｺﾞｼｯｸM-PRO" w:hint="eastAsia"/>
          <w:b/>
          <w:bCs/>
          <w:sz w:val="22"/>
          <w:szCs w:val="22"/>
        </w:rPr>
        <w:t>１か月以内</w:t>
      </w:r>
      <w:r w:rsidR="00C71013">
        <w:rPr>
          <w:rFonts w:asciiTheme="majorEastAsia" w:eastAsiaTheme="majorEastAsia" w:hAnsiTheme="majorEastAsia" w:cs="HG丸ｺﾞｼｯｸM-PRO" w:hint="eastAsia"/>
          <w:b/>
          <w:bCs/>
          <w:sz w:val="22"/>
          <w:szCs w:val="22"/>
        </w:rPr>
        <w:t>の行動</w:t>
      </w:r>
      <w:r w:rsidRPr="00D35FB8">
        <w:rPr>
          <w:rFonts w:asciiTheme="majorEastAsia" w:eastAsiaTheme="majorEastAsia" w:hAnsiTheme="majorEastAsia" w:cs="HG丸ｺﾞｼｯｸM-PRO" w:hint="eastAsia"/>
          <w:b/>
          <w:bCs/>
          <w:sz w:val="22"/>
          <w:szCs w:val="22"/>
        </w:rPr>
        <w:t>】</w:t>
      </w:r>
    </w:p>
    <w:p w14:paraId="47C2D6A0" w14:textId="1F1FCB9A" w:rsidR="00A23994" w:rsidRPr="001615AC" w:rsidRDefault="00A308E6" w:rsidP="000E264B">
      <w:pPr>
        <w:pStyle w:val="Default"/>
        <w:numPr>
          <w:ilvl w:val="0"/>
          <w:numId w:val="21"/>
        </w:numPr>
        <w:snapToGrid w:val="0"/>
        <w:spacing w:after="0" w:line="240" w:lineRule="auto"/>
        <w:contextualSpacing/>
        <w:rPr>
          <w:rFonts w:asciiTheme="majorEastAsia" w:eastAsiaTheme="majorEastAsia" w:hAnsiTheme="majorEastAsia" w:cs="HG丸ｺﾞｼｯｸM-PRO"/>
        </w:rPr>
      </w:pPr>
      <w:r w:rsidRPr="001615AC">
        <w:rPr>
          <w:rFonts w:asciiTheme="majorEastAsia" w:eastAsiaTheme="majorEastAsia" w:hAnsiTheme="majorEastAsia" w:cs="HG丸ｺﾞｼｯｸM-PRO"/>
          <w:b/>
          <w:bCs/>
          <w:sz w:val="22"/>
          <w:szCs w:val="22"/>
        </w:rPr>
        <w:t>通常の食事提供ができる</w:t>
      </w:r>
    </w:p>
    <w:p w14:paraId="18B09557" w14:textId="3D4F5FD1" w:rsidR="00E30B4E" w:rsidRPr="00D35FB8" w:rsidRDefault="00281D58" w:rsidP="00281D58">
      <w:pPr>
        <w:snapToGrid w:val="0"/>
        <w:spacing w:after="0" w:line="240" w:lineRule="auto"/>
        <w:ind w:left="440" w:hangingChars="200" w:hanging="440"/>
        <w:rPr>
          <w:rFonts w:asciiTheme="majorEastAsia" w:eastAsiaTheme="majorEastAsia" w:hAnsiTheme="majorEastAsia" w:cs="ＭＳ 明朝"/>
        </w:rPr>
      </w:pPr>
      <w:r>
        <w:rPr>
          <w:rFonts w:asciiTheme="majorEastAsia" w:eastAsiaTheme="majorEastAsia" w:hAnsiTheme="majorEastAsia" w:cs="ＭＳ 明朝" w:hint="eastAsia"/>
        </w:rPr>
        <w:t xml:space="preserve">　　</w:t>
      </w:r>
      <w:r w:rsidRPr="00281D58">
        <w:rPr>
          <w:rFonts w:asciiTheme="majorEastAsia" w:eastAsiaTheme="majorEastAsia" w:hAnsiTheme="majorEastAsia" w:cs="HG丸ｺﾞｼｯｸM-PRO" w:hint="eastAsia"/>
        </w:rPr>
        <w:t>ライフラインの復旧、支援物資の到着、給食担当職員の出勤等の状況変化に応じて、</w:t>
      </w:r>
      <w:r>
        <w:rPr>
          <w:rFonts w:asciiTheme="majorEastAsia" w:eastAsiaTheme="majorEastAsia" w:hAnsiTheme="majorEastAsia" w:cs="HG丸ｺﾞｼｯｸM-PRO" w:hint="eastAsia"/>
        </w:rPr>
        <w:t>災害前と同じレベルの食事提供を行う。</w:t>
      </w:r>
    </w:p>
    <w:p w14:paraId="495DDC95" w14:textId="77777777" w:rsidR="00DA47D6" w:rsidRPr="00D35FB8" w:rsidRDefault="00DA47D6" w:rsidP="00F40160">
      <w:pPr>
        <w:snapToGrid w:val="0"/>
        <w:spacing w:after="0" w:line="240" w:lineRule="auto"/>
        <w:rPr>
          <w:rFonts w:asciiTheme="majorEastAsia" w:eastAsiaTheme="majorEastAsia" w:hAnsiTheme="majorEastAsia" w:cs="ＭＳ 明朝"/>
        </w:rPr>
      </w:pPr>
      <w:r w:rsidRPr="00D35FB8">
        <w:rPr>
          <w:rFonts w:asciiTheme="majorEastAsia" w:eastAsiaTheme="majorEastAsia" w:hAnsiTheme="majorEastAsia" w:cs="ＭＳ 明朝"/>
        </w:rPr>
        <w:br w:type="page"/>
      </w:r>
    </w:p>
    <w:p w14:paraId="57A2C051" w14:textId="5E6EB3B2" w:rsidR="007E2785" w:rsidRPr="00D35FB8" w:rsidRDefault="00EC5C9C" w:rsidP="00CE2F2B">
      <w:pPr>
        <w:pStyle w:val="1"/>
        <w:snapToGrid w:val="0"/>
        <w:spacing w:before="0" w:line="240" w:lineRule="auto"/>
        <w:rPr>
          <w:rFonts w:asciiTheme="majorEastAsia" w:hAnsiTheme="majorEastAsia"/>
          <w:sz w:val="44"/>
          <w:szCs w:val="22"/>
        </w:rPr>
      </w:pPr>
      <w:bookmarkStart w:id="6" w:name="_Toc225418320"/>
      <w:r>
        <w:rPr>
          <w:rFonts w:asciiTheme="majorEastAsia" w:hAnsiTheme="majorEastAsia" w:hint="eastAsia"/>
          <w:sz w:val="44"/>
          <w:szCs w:val="22"/>
        </w:rPr>
        <w:lastRenderedPageBreak/>
        <w:t>5</w:t>
      </w:r>
      <w:r w:rsidR="00CE2F2B" w:rsidRPr="00D35FB8">
        <w:rPr>
          <w:rFonts w:asciiTheme="majorEastAsia" w:hAnsiTheme="majorEastAsia" w:hint="eastAsia"/>
          <w:sz w:val="44"/>
          <w:szCs w:val="22"/>
        </w:rPr>
        <w:t xml:space="preserve">　</w:t>
      </w:r>
      <w:r w:rsidR="007E2785" w:rsidRPr="00D35FB8">
        <w:rPr>
          <w:rFonts w:asciiTheme="majorEastAsia" w:hAnsiTheme="majorEastAsia" w:hint="eastAsia"/>
          <w:sz w:val="44"/>
          <w:szCs w:val="22"/>
        </w:rPr>
        <w:t>施設別のポイント</w:t>
      </w:r>
      <w:bookmarkEnd w:id="6"/>
    </w:p>
    <w:p w14:paraId="60725DAA" w14:textId="310D83EC" w:rsidR="0032466F" w:rsidRPr="00D35FB8" w:rsidRDefault="0032466F" w:rsidP="00F40160">
      <w:pPr>
        <w:autoSpaceDE w:val="0"/>
        <w:autoSpaceDN w:val="0"/>
        <w:adjustRightInd w:val="0"/>
        <w:snapToGrid w:val="0"/>
        <w:spacing w:after="0" w:line="240" w:lineRule="auto"/>
        <w:ind w:firstLineChars="100" w:firstLine="80"/>
        <w:rPr>
          <w:rFonts w:asciiTheme="majorEastAsia" w:eastAsiaTheme="majorEastAsia" w:hAnsiTheme="majorEastAsia" w:cs="メイリオ"/>
          <w:sz w:val="8"/>
        </w:rPr>
      </w:pPr>
    </w:p>
    <w:p w14:paraId="1E8033AD" w14:textId="4F4EC71A" w:rsidR="00B93FE1" w:rsidRPr="00D81E0A" w:rsidRDefault="00D81E0A" w:rsidP="0088625F">
      <w:pPr>
        <w:autoSpaceDE w:val="0"/>
        <w:autoSpaceDN w:val="0"/>
        <w:adjustRightInd w:val="0"/>
        <w:snapToGrid w:val="0"/>
        <w:spacing w:after="0" w:line="240" w:lineRule="auto"/>
        <w:contextualSpacing/>
        <w:rPr>
          <w:rFonts w:asciiTheme="majorEastAsia" w:eastAsiaTheme="majorEastAsia" w:hAnsiTheme="majorEastAsia" w:cs="メイリオ"/>
          <w:b/>
          <w:bCs/>
          <w:sz w:val="24"/>
          <w:szCs w:val="24"/>
        </w:rPr>
      </w:pPr>
      <w:r w:rsidRPr="00D81E0A">
        <w:rPr>
          <w:rFonts w:asciiTheme="majorEastAsia" w:eastAsiaTheme="majorEastAsia" w:hAnsiTheme="majorEastAsia" w:cs="メイリオ" w:hint="eastAsia"/>
          <w:b/>
          <w:bCs/>
          <w:sz w:val="24"/>
          <w:szCs w:val="24"/>
        </w:rPr>
        <w:t>（１）</w:t>
      </w:r>
      <w:r w:rsidR="00A06B84" w:rsidRPr="00D81E0A">
        <w:rPr>
          <w:rFonts w:asciiTheme="majorEastAsia" w:eastAsiaTheme="majorEastAsia" w:hAnsiTheme="majorEastAsia" w:cs="メイリオ" w:hint="eastAsia"/>
          <w:b/>
          <w:bCs/>
          <w:sz w:val="24"/>
          <w:szCs w:val="24"/>
        </w:rPr>
        <w:t>病院</w:t>
      </w:r>
    </w:p>
    <w:p w14:paraId="374B436C" w14:textId="623F0D5B" w:rsidR="00B93FE1" w:rsidRPr="00D35FB8" w:rsidRDefault="00F02550" w:rsidP="00E161B1">
      <w:pPr>
        <w:autoSpaceDE w:val="0"/>
        <w:autoSpaceDN w:val="0"/>
        <w:adjustRightInd w:val="0"/>
        <w:snapToGrid w:val="0"/>
        <w:spacing w:after="0" w:line="240" w:lineRule="auto"/>
        <w:ind w:leftChars="100" w:left="220"/>
        <w:contextualSpacing/>
        <w:rPr>
          <w:rFonts w:asciiTheme="majorEastAsia" w:eastAsiaTheme="majorEastAsia" w:hAnsiTheme="majorEastAsia" w:cs="メイリオ"/>
        </w:rPr>
      </w:pPr>
      <w:r w:rsidRPr="00D35FB8">
        <w:rPr>
          <w:rFonts w:asciiTheme="majorEastAsia" w:eastAsiaTheme="majorEastAsia" w:hAnsiTheme="majorEastAsia" w:cs="メイリオ" w:hint="eastAsia"/>
        </w:rPr>
        <w:t>・新た</w:t>
      </w:r>
      <w:r w:rsidR="006855D6">
        <w:rPr>
          <w:rFonts w:asciiTheme="majorEastAsia" w:eastAsiaTheme="majorEastAsia" w:hAnsiTheme="majorEastAsia" w:cs="メイリオ" w:hint="eastAsia"/>
        </w:rPr>
        <w:t>な</w:t>
      </w:r>
      <w:r w:rsidRPr="00D35FB8">
        <w:rPr>
          <w:rFonts w:asciiTheme="majorEastAsia" w:eastAsiaTheme="majorEastAsia" w:hAnsiTheme="majorEastAsia" w:cs="メイリオ" w:hint="eastAsia"/>
        </w:rPr>
        <w:t>傷病者等により、通常より食数が増えることが予想されます。</w:t>
      </w:r>
    </w:p>
    <w:p w14:paraId="5D665C53" w14:textId="6F0E48AC" w:rsidR="00BB0B6B" w:rsidRPr="00D35FB8" w:rsidRDefault="00F02550" w:rsidP="00E161B1">
      <w:pPr>
        <w:autoSpaceDE w:val="0"/>
        <w:autoSpaceDN w:val="0"/>
        <w:adjustRightInd w:val="0"/>
        <w:snapToGrid w:val="0"/>
        <w:spacing w:after="0" w:line="240" w:lineRule="auto"/>
        <w:ind w:leftChars="100" w:left="440" w:hangingChars="100" w:hanging="220"/>
        <w:contextualSpacing/>
        <w:rPr>
          <w:rFonts w:asciiTheme="majorEastAsia" w:eastAsiaTheme="majorEastAsia" w:hAnsiTheme="majorEastAsia" w:cs="ＭＳ 明朝"/>
        </w:rPr>
      </w:pPr>
      <w:r w:rsidRPr="00D35FB8">
        <w:rPr>
          <w:rFonts w:asciiTheme="majorEastAsia" w:eastAsiaTheme="majorEastAsia" w:hAnsiTheme="majorEastAsia" w:cs="ＭＳ 明朝" w:hint="eastAsia"/>
        </w:rPr>
        <w:t>・</w:t>
      </w:r>
      <w:r w:rsidR="001255AE" w:rsidRPr="00D35FB8">
        <w:rPr>
          <w:rFonts w:asciiTheme="majorEastAsia" w:eastAsiaTheme="majorEastAsia" w:hAnsiTheme="majorEastAsia" w:cs="ＭＳ 明朝" w:hint="eastAsia"/>
        </w:rPr>
        <w:t>可能な限り個々に応じた栄養管理を行う</w:t>
      </w:r>
      <w:r w:rsidR="001255AE">
        <w:rPr>
          <w:rFonts w:asciiTheme="majorEastAsia" w:eastAsiaTheme="majorEastAsia" w:hAnsiTheme="majorEastAsia" w:cs="ＭＳ 明朝" w:hint="eastAsia"/>
        </w:rPr>
        <w:t>必要があり、</w:t>
      </w:r>
      <w:r w:rsidR="001255AE" w:rsidRPr="00D35FB8">
        <w:rPr>
          <w:rFonts w:asciiTheme="majorEastAsia" w:eastAsiaTheme="majorEastAsia" w:hAnsiTheme="majorEastAsia" w:cs="ＭＳ 明朝" w:hint="eastAsia"/>
        </w:rPr>
        <w:t>疾病別の備蓄食品</w:t>
      </w:r>
      <w:r w:rsidR="001255AE">
        <w:rPr>
          <w:rFonts w:asciiTheme="majorEastAsia" w:eastAsiaTheme="majorEastAsia" w:hAnsiTheme="majorEastAsia" w:cs="ＭＳ 明朝" w:hint="eastAsia"/>
        </w:rPr>
        <w:t>（エネルギー・</w:t>
      </w:r>
      <w:r w:rsidR="00CB514E" w:rsidRPr="00D35FB8">
        <w:rPr>
          <w:rFonts w:asciiTheme="majorEastAsia" w:eastAsiaTheme="majorEastAsia" w:hAnsiTheme="majorEastAsia" w:cs="ＭＳ 明朝" w:hint="eastAsia"/>
        </w:rPr>
        <w:t>たんぱく</w:t>
      </w:r>
      <w:r w:rsidR="000164BF">
        <w:rPr>
          <w:rFonts w:asciiTheme="majorEastAsia" w:eastAsiaTheme="majorEastAsia" w:hAnsiTheme="majorEastAsia" w:cs="ＭＳ 明朝" w:hint="eastAsia"/>
        </w:rPr>
        <w:t>質</w:t>
      </w:r>
      <w:r w:rsidR="001255AE">
        <w:rPr>
          <w:rFonts w:asciiTheme="majorEastAsia" w:eastAsiaTheme="majorEastAsia" w:hAnsiTheme="majorEastAsia" w:cs="ＭＳ 明朝" w:hint="eastAsia"/>
        </w:rPr>
        <w:t>調整</w:t>
      </w:r>
      <w:r w:rsidR="00445235">
        <w:rPr>
          <w:rFonts w:asciiTheme="majorEastAsia" w:eastAsiaTheme="majorEastAsia" w:hAnsiTheme="majorEastAsia" w:cs="ＭＳ 明朝" w:hint="eastAsia"/>
        </w:rPr>
        <w:t>食品</w:t>
      </w:r>
      <w:r w:rsidR="006670A6">
        <w:rPr>
          <w:rFonts w:asciiTheme="majorEastAsia" w:eastAsiaTheme="majorEastAsia" w:hAnsiTheme="majorEastAsia" w:cs="ＭＳ 明朝" w:hint="eastAsia"/>
        </w:rPr>
        <w:t>等</w:t>
      </w:r>
      <w:r w:rsidR="001255AE">
        <w:rPr>
          <w:rFonts w:asciiTheme="majorEastAsia" w:eastAsiaTheme="majorEastAsia" w:hAnsiTheme="majorEastAsia" w:cs="ＭＳ 明朝" w:hint="eastAsia"/>
        </w:rPr>
        <w:t>）</w:t>
      </w:r>
      <w:r w:rsidR="00FA5820">
        <w:rPr>
          <w:rFonts w:asciiTheme="majorEastAsia" w:eastAsiaTheme="majorEastAsia" w:hAnsiTheme="majorEastAsia" w:cs="ＭＳ 明朝" w:hint="eastAsia"/>
        </w:rPr>
        <w:t>と</w:t>
      </w:r>
      <w:r w:rsidR="000164BF">
        <w:rPr>
          <w:rFonts w:asciiTheme="majorEastAsia" w:eastAsiaTheme="majorEastAsia" w:hAnsiTheme="majorEastAsia" w:cs="ＭＳ 明朝" w:hint="eastAsia"/>
        </w:rPr>
        <w:t>、</w:t>
      </w:r>
      <w:r w:rsidR="00FA5820">
        <w:rPr>
          <w:rFonts w:asciiTheme="majorEastAsia" w:eastAsiaTheme="majorEastAsia" w:hAnsiTheme="majorEastAsia" w:cs="ＭＳ 明朝" w:hint="eastAsia"/>
        </w:rPr>
        <w:t>想定献立</w:t>
      </w:r>
      <w:r w:rsidR="00BB0B6B" w:rsidRPr="00D35FB8">
        <w:rPr>
          <w:rFonts w:asciiTheme="majorEastAsia" w:eastAsiaTheme="majorEastAsia" w:hAnsiTheme="majorEastAsia" w:cs="ＭＳ 明朝" w:hint="eastAsia"/>
        </w:rPr>
        <w:t>を準備しておく必要があります。</w:t>
      </w:r>
    </w:p>
    <w:p w14:paraId="3AF0D10B" w14:textId="0A367003" w:rsidR="00BB0B6B" w:rsidRPr="00D35FB8" w:rsidRDefault="00BB0B6B" w:rsidP="00E161B1">
      <w:pPr>
        <w:autoSpaceDE w:val="0"/>
        <w:autoSpaceDN w:val="0"/>
        <w:adjustRightInd w:val="0"/>
        <w:snapToGrid w:val="0"/>
        <w:spacing w:after="0" w:line="240" w:lineRule="auto"/>
        <w:ind w:leftChars="100" w:left="440" w:hangingChars="100" w:hanging="220"/>
        <w:contextualSpacing/>
        <w:rPr>
          <w:rFonts w:asciiTheme="majorEastAsia" w:eastAsiaTheme="majorEastAsia" w:hAnsiTheme="majorEastAsia" w:cs="ＭＳ 明朝"/>
        </w:rPr>
      </w:pPr>
      <w:r w:rsidRPr="00D35FB8">
        <w:rPr>
          <w:rFonts w:asciiTheme="majorEastAsia" w:eastAsiaTheme="majorEastAsia" w:hAnsiTheme="majorEastAsia" w:cs="ＭＳ 明朝" w:hint="eastAsia"/>
        </w:rPr>
        <w:t>・</w:t>
      </w:r>
      <w:r w:rsidR="009B3751" w:rsidRPr="00D35FB8">
        <w:rPr>
          <w:rFonts w:asciiTheme="majorEastAsia" w:eastAsiaTheme="majorEastAsia" w:hAnsiTheme="majorEastAsia" w:cs="ＭＳ 明朝" w:hint="eastAsia"/>
        </w:rPr>
        <w:t>服薬用</w:t>
      </w:r>
      <w:r w:rsidR="00313F87" w:rsidRPr="00D35FB8">
        <w:rPr>
          <w:rFonts w:asciiTheme="majorEastAsia" w:eastAsiaTheme="majorEastAsia" w:hAnsiTheme="majorEastAsia" w:cs="ＭＳ 明朝" w:hint="eastAsia"/>
        </w:rPr>
        <w:t>の水</w:t>
      </w:r>
      <w:r w:rsidR="00FA5820">
        <w:rPr>
          <w:rFonts w:asciiTheme="majorEastAsia" w:eastAsiaTheme="majorEastAsia" w:hAnsiTheme="majorEastAsia" w:cs="ＭＳ 明朝" w:hint="eastAsia"/>
        </w:rPr>
        <w:t>、</w:t>
      </w:r>
      <w:r w:rsidR="00313F87" w:rsidRPr="00D35FB8">
        <w:rPr>
          <w:rFonts w:asciiTheme="majorEastAsia" w:eastAsiaTheme="majorEastAsia" w:hAnsiTheme="majorEastAsia" w:cs="ＭＳ 明朝" w:hint="eastAsia"/>
        </w:rPr>
        <w:t>透析・調剤用の水等</w:t>
      </w:r>
      <w:r w:rsidR="00FA5820">
        <w:rPr>
          <w:rFonts w:asciiTheme="majorEastAsia" w:eastAsiaTheme="majorEastAsia" w:hAnsiTheme="majorEastAsia" w:cs="ＭＳ 明朝" w:hint="eastAsia"/>
        </w:rPr>
        <w:t>の確保</w:t>
      </w:r>
      <w:r w:rsidR="001255AE">
        <w:rPr>
          <w:rFonts w:asciiTheme="majorEastAsia" w:eastAsiaTheme="majorEastAsia" w:hAnsiTheme="majorEastAsia" w:cs="ＭＳ 明朝" w:hint="eastAsia"/>
        </w:rPr>
        <w:t>を病院全体で準備するとともに、</w:t>
      </w:r>
      <w:r w:rsidR="001255AE" w:rsidRPr="00D35FB8">
        <w:rPr>
          <w:rFonts w:asciiTheme="majorEastAsia" w:eastAsiaTheme="majorEastAsia" w:hAnsiTheme="majorEastAsia" w:cs="ＭＳ 明朝" w:hint="eastAsia"/>
        </w:rPr>
        <w:t>食事時間の遅延</w:t>
      </w:r>
      <w:r w:rsidR="001255AE">
        <w:rPr>
          <w:rFonts w:asciiTheme="majorEastAsia" w:eastAsiaTheme="majorEastAsia" w:hAnsiTheme="majorEastAsia" w:cs="ＭＳ 明朝" w:hint="eastAsia"/>
        </w:rPr>
        <w:t>が</w:t>
      </w:r>
      <w:r w:rsidR="001255AE" w:rsidRPr="00D35FB8">
        <w:rPr>
          <w:rFonts w:asciiTheme="majorEastAsia" w:eastAsiaTheme="majorEastAsia" w:hAnsiTheme="majorEastAsia" w:cs="ＭＳ 明朝" w:hint="eastAsia"/>
        </w:rPr>
        <w:t>投薬に影響する</w:t>
      </w:r>
      <w:r w:rsidR="0088625F">
        <w:rPr>
          <w:rFonts w:asciiTheme="majorEastAsia" w:eastAsiaTheme="majorEastAsia" w:hAnsiTheme="majorEastAsia" w:cs="ＭＳ 明朝" w:hint="eastAsia"/>
        </w:rPr>
        <w:t>可能性</w:t>
      </w:r>
      <w:r w:rsidR="001255AE">
        <w:rPr>
          <w:rFonts w:asciiTheme="majorEastAsia" w:eastAsiaTheme="majorEastAsia" w:hAnsiTheme="majorEastAsia" w:cs="ＭＳ 明朝" w:hint="eastAsia"/>
        </w:rPr>
        <w:t>があることを全体</w:t>
      </w:r>
      <w:r w:rsidR="001615AC">
        <w:rPr>
          <w:rFonts w:asciiTheme="majorEastAsia" w:eastAsiaTheme="majorEastAsia" w:hAnsiTheme="majorEastAsia" w:cs="ＭＳ 明朝" w:hint="eastAsia"/>
        </w:rPr>
        <w:t>で</w:t>
      </w:r>
      <w:r w:rsidR="001255AE">
        <w:rPr>
          <w:rFonts w:asciiTheme="majorEastAsia" w:eastAsiaTheme="majorEastAsia" w:hAnsiTheme="majorEastAsia" w:cs="ＭＳ 明朝" w:hint="eastAsia"/>
        </w:rPr>
        <w:t>認識してお</w:t>
      </w:r>
      <w:r w:rsidR="00445235">
        <w:rPr>
          <w:rFonts w:asciiTheme="majorEastAsia" w:eastAsiaTheme="majorEastAsia" w:hAnsiTheme="majorEastAsia" w:cs="ＭＳ 明朝" w:hint="eastAsia"/>
        </w:rPr>
        <w:t>きます。</w:t>
      </w:r>
    </w:p>
    <w:p w14:paraId="1A0652C3" w14:textId="669DF1B6" w:rsidR="008553C6" w:rsidRPr="00D35FB8" w:rsidRDefault="008553C6" w:rsidP="00E161B1">
      <w:pPr>
        <w:autoSpaceDE w:val="0"/>
        <w:autoSpaceDN w:val="0"/>
        <w:adjustRightInd w:val="0"/>
        <w:snapToGrid w:val="0"/>
        <w:spacing w:after="0" w:line="240" w:lineRule="auto"/>
        <w:ind w:leftChars="100" w:left="440" w:hangingChars="100" w:hanging="220"/>
        <w:contextualSpacing/>
        <w:rPr>
          <w:rFonts w:asciiTheme="majorEastAsia" w:eastAsiaTheme="majorEastAsia" w:hAnsiTheme="majorEastAsia" w:cs="ＭＳ 明朝"/>
        </w:rPr>
      </w:pPr>
      <w:r w:rsidRPr="00D35FB8">
        <w:rPr>
          <w:rFonts w:asciiTheme="majorEastAsia" w:eastAsiaTheme="majorEastAsia" w:hAnsiTheme="majorEastAsia" w:cs="ＭＳ 明朝" w:hint="eastAsia"/>
        </w:rPr>
        <w:t>・災</w:t>
      </w:r>
      <w:r w:rsidR="003972E4" w:rsidRPr="00D35FB8">
        <w:rPr>
          <w:rFonts w:asciiTheme="majorEastAsia" w:eastAsiaTheme="majorEastAsia" w:hAnsiTheme="majorEastAsia" w:cs="ＭＳ 明朝" w:hint="eastAsia"/>
        </w:rPr>
        <w:t>害拠点病院をはじめとする医療機関は、具体的な被害を想定し</w:t>
      </w:r>
      <w:r w:rsidRPr="00D35FB8">
        <w:rPr>
          <w:rFonts w:asciiTheme="majorEastAsia" w:eastAsiaTheme="majorEastAsia" w:hAnsiTheme="majorEastAsia" w:cs="ＭＳ 明朝" w:hint="eastAsia"/>
        </w:rPr>
        <w:t>事前対策・対応をするためのBCPを策定することが求められてい</w:t>
      </w:r>
      <w:r w:rsidR="000164BF">
        <w:rPr>
          <w:rFonts w:asciiTheme="majorEastAsia" w:eastAsiaTheme="majorEastAsia" w:hAnsiTheme="majorEastAsia" w:cs="ＭＳ 明朝" w:hint="eastAsia"/>
        </w:rPr>
        <w:t>るため、BCPと連動した災害</w:t>
      </w:r>
      <w:r w:rsidR="0045317F">
        <w:rPr>
          <w:rFonts w:asciiTheme="majorEastAsia" w:eastAsiaTheme="majorEastAsia" w:hAnsiTheme="majorEastAsia" w:cs="ＭＳ 明朝" w:hint="eastAsia"/>
        </w:rPr>
        <w:t>時食事提供</w:t>
      </w:r>
      <w:r w:rsidR="000164BF">
        <w:rPr>
          <w:rFonts w:asciiTheme="majorEastAsia" w:eastAsiaTheme="majorEastAsia" w:hAnsiTheme="majorEastAsia" w:cs="ＭＳ 明朝" w:hint="eastAsia"/>
        </w:rPr>
        <w:t>マニュアルを作成</w:t>
      </w:r>
      <w:r w:rsidR="006E2C61">
        <w:rPr>
          <w:rFonts w:asciiTheme="majorEastAsia" w:eastAsiaTheme="majorEastAsia" w:hAnsiTheme="majorEastAsia" w:cs="ＭＳ 明朝" w:hint="eastAsia"/>
        </w:rPr>
        <w:t>します</w:t>
      </w:r>
      <w:r w:rsidRPr="00D35FB8">
        <w:rPr>
          <w:rFonts w:asciiTheme="majorEastAsia" w:eastAsiaTheme="majorEastAsia" w:hAnsiTheme="majorEastAsia" w:cs="ＭＳ 明朝" w:hint="eastAsia"/>
        </w:rPr>
        <w:t>。</w:t>
      </w:r>
    </w:p>
    <w:p w14:paraId="66C676FA" w14:textId="77777777" w:rsidR="00CE1410" w:rsidRPr="006855D6" w:rsidRDefault="00CE1410" w:rsidP="00F40160">
      <w:pPr>
        <w:autoSpaceDE w:val="0"/>
        <w:autoSpaceDN w:val="0"/>
        <w:adjustRightInd w:val="0"/>
        <w:snapToGrid w:val="0"/>
        <w:spacing w:after="0" w:line="240" w:lineRule="auto"/>
        <w:ind w:left="220" w:hangingChars="100" w:hanging="220"/>
        <w:contextualSpacing/>
        <w:rPr>
          <w:rFonts w:asciiTheme="majorEastAsia" w:eastAsiaTheme="majorEastAsia" w:hAnsiTheme="majorEastAsia" w:cs="ＭＳ 明朝"/>
        </w:rPr>
      </w:pPr>
    </w:p>
    <w:p w14:paraId="7CB35260" w14:textId="2DFFACFF" w:rsidR="00E30B4E" w:rsidRPr="00D81E0A" w:rsidRDefault="00D81E0A" w:rsidP="00F40160">
      <w:pPr>
        <w:autoSpaceDE w:val="0"/>
        <w:autoSpaceDN w:val="0"/>
        <w:adjustRightInd w:val="0"/>
        <w:snapToGrid w:val="0"/>
        <w:spacing w:after="0" w:line="240" w:lineRule="auto"/>
        <w:ind w:left="240" w:hangingChars="100" w:hanging="240"/>
        <w:contextualSpacing/>
        <w:rPr>
          <w:rFonts w:asciiTheme="majorEastAsia" w:eastAsiaTheme="majorEastAsia" w:hAnsiTheme="majorEastAsia" w:cs="ＭＳ 明朝"/>
          <w:b/>
          <w:bCs/>
          <w:sz w:val="24"/>
          <w:szCs w:val="24"/>
        </w:rPr>
      </w:pPr>
      <w:r w:rsidRPr="00D81E0A">
        <w:rPr>
          <w:rFonts w:asciiTheme="majorEastAsia" w:eastAsiaTheme="majorEastAsia" w:hAnsiTheme="majorEastAsia" w:cs="ＭＳ 明朝" w:hint="eastAsia"/>
          <w:b/>
          <w:bCs/>
          <w:sz w:val="24"/>
          <w:szCs w:val="24"/>
        </w:rPr>
        <w:t>（２）</w:t>
      </w:r>
      <w:r w:rsidR="0098672D" w:rsidRPr="00D81E0A">
        <w:rPr>
          <w:rFonts w:asciiTheme="majorEastAsia" w:eastAsiaTheme="majorEastAsia" w:hAnsiTheme="majorEastAsia" w:cs="ＭＳ 明朝" w:hint="eastAsia"/>
          <w:b/>
          <w:bCs/>
          <w:sz w:val="24"/>
          <w:szCs w:val="24"/>
        </w:rPr>
        <w:t>高齢者施設等</w:t>
      </w:r>
    </w:p>
    <w:p w14:paraId="4FFE0C3E" w14:textId="6F4E93F3" w:rsidR="001255AE" w:rsidRPr="00D35FB8" w:rsidRDefault="00F72CF1" w:rsidP="00E161B1">
      <w:pPr>
        <w:autoSpaceDE w:val="0"/>
        <w:autoSpaceDN w:val="0"/>
        <w:adjustRightInd w:val="0"/>
        <w:snapToGrid w:val="0"/>
        <w:spacing w:after="0" w:line="240" w:lineRule="auto"/>
        <w:ind w:leftChars="100" w:left="440" w:hangingChars="100" w:hanging="220"/>
        <w:contextualSpacing/>
        <w:rPr>
          <w:rFonts w:asciiTheme="majorEastAsia" w:eastAsiaTheme="majorEastAsia" w:hAnsiTheme="majorEastAsia" w:cs="メイリオ"/>
        </w:rPr>
      </w:pPr>
      <w:r w:rsidRPr="00D35FB8">
        <w:rPr>
          <w:rFonts w:asciiTheme="majorEastAsia" w:eastAsiaTheme="majorEastAsia" w:hAnsiTheme="majorEastAsia" w:cs="メイリオ" w:hint="eastAsia"/>
        </w:rPr>
        <w:t>・利用者の他、福祉避難所</w:t>
      </w:r>
      <w:r w:rsidR="000D78AE" w:rsidRPr="00D35FB8">
        <w:rPr>
          <w:rFonts w:asciiTheme="majorEastAsia" w:eastAsiaTheme="majorEastAsia" w:hAnsiTheme="majorEastAsia" w:cs="メイリオ" w:hint="eastAsia"/>
          <w:vertAlign w:val="superscript"/>
        </w:rPr>
        <w:t>※１</w:t>
      </w:r>
      <w:r w:rsidR="000D78AE" w:rsidRPr="00D35FB8">
        <w:rPr>
          <w:rFonts w:asciiTheme="majorEastAsia" w:eastAsiaTheme="majorEastAsia" w:hAnsiTheme="majorEastAsia" w:cs="メイリオ" w:hint="eastAsia"/>
        </w:rPr>
        <w:t>や緊急入所施設</w:t>
      </w:r>
      <w:r w:rsidR="000D78AE" w:rsidRPr="00D35FB8">
        <w:rPr>
          <w:rFonts w:asciiTheme="majorEastAsia" w:eastAsiaTheme="majorEastAsia" w:hAnsiTheme="majorEastAsia" w:cs="メイリオ" w:hint="eastAsia"/>
          <w:vertAlign w:val="superscript"/>
        </w:rPr>
        <w:t>※２</w:t>
      </w:r>
      <w:r w:rsidRPr="00D35FB8">
        <w:rPr>
          <w:rFonts w:asciiTheme="majorEastAsia" w:eastAsiaTheme="majorEastAsia" w:hAnsiTheme="majorEastAsia" w:cs="メイリオ" w:hint="eastAsia"/>
        </w:rPr>
        <w:t>としての要配慮者の受け入れや、通所施設の場合、</w:t>
      </w:r>
      <w:r w:rsidR="006855D6">
        <w:rPr>
          <w:rFonts w:asciiTheme="majorEastAsia" w:eastAsiaTheme="majorEastAsia" w:hAnsiTheme="majorEastAsia" w:cs="メイリオ" w:hint="eastAsia"/>
        </w:rPr>
        <w:t>通所</w:t>
      </w:r>
      <w:r w:rsidRPr="00D35FB8">
        <w:rPr>
          <w:rFonts w:asciiTheme="majorEastAsia" w:eastAsiaTheme="majorEastAsia" w:hAnsiTheme="majorEastAsia" w:cs="メイリオ" w:hint="eastAsia"/>
        </w:rPr>
        <w:t>利用者の帰宅困難</w:t>
      </w:r>
      <w:r w:rsidR="001255AE">
        <w:rPr>
          <w:rFonts w:asciiTheme="majorEastAsia" w:eastAsiaTheme="majorEastAsia" w:hAnsiTheme="majorEastAsia" w:cs="メイリオ" w:hint="eastAsia"/>
        </w:rPr>
        <w:t>等の理由で</w:t>
      </w:r>
      <w:r w:rsidR="001255AE" w:rsidRPr="00D35FB8">
        <w:rPr>
          <w:rFonts w:asciiTheme="majorEastAsia" w:eastAsiaTheme="majorEastAsia" w:hAnsiTheme="majorEastAsia" w:cs="メイリオ" w:hint="eastAsia"/>
        </w:rPr>
        <w:t>通常より食数が増えることが予想されます。</w:t>
      </w:r>
    </w:p>
    <w:p w14:paraId="7DF6366D" w14:textId="6B5C49BB" w:rsidR="006B361F" w:rsidRPr="00D35FB8" w:rsidRDefault="000A5169" w:rsidP="00E161B1">
      <w:pPr>
        <w:autoSpaceDE w:val="0"/>
        <w:autoSpaceDN w:val="0"/>
        <w:adjustRightInd w:val="0"/>
        <w:snapToGrid w:val="0"/>
        <w:spacing w:after="0" w:line="240" w:lineRule="auto"/>
        <w:ind w:leftChars="100" w:left="440" w:hangingChars="100" w:hanging="220"/>
        <w:contextualSpacing/>
        <w:rPr>
          <w:rFonts w:asciiTheme="majorEastAsia" w:eastAsiaTheme="majorEastAsia" w:hAnsiTheme="majorEastAsia" w:cs="メイリオ"/>
        </w:rPr>
      </w:pPr>
      <w:r w:rsidRPr="00D35FB8">
        <w:rPr>
          <w:rFonts w:asciiTheme="majorEastAsia" w:eastAsiaTheme="majorEastAsia" w:hAnsiTheme="majorEastAsia" w:cs="メイリオ" w:hint="eastAsia"/>
        </w:rPr>
        <w:t>・</w:t>
      </w:r>
      <w:r w:rsidR="00E91157" w:rsidRPr="00D35FB8">
        <w:rPr>
          <w:rFonts w:asciiTheme="majorEastAsia" w:eastAsiaTheme="majorEastAsia" w:hAnsiTheme="majorEastAsia" w:cs="ＭＳ 明朝" w:hint="eastAsia"/>
        </w:rPr>
        <w:t>可能な限り個々に応じた栄養管理を行う</w:t>
      </w:r>
      <w:r w:rsidR="00E91157">
        <w:rPr>
          <w:rFonts w:asciiTheme="majorEastAsia" w:eastAsiaTheme="majorEastAsia" w:hAnsiTheme="majorEastAsia" w:cs="ＭＳ 明朝" w:hint="eastAsia"/>
        </w:rPr>
        <w:t>必要があり、</w:t>
      </w:r>
      <w:r w:rsidR="00E91157" w:rsidRPr="00D35FB8">
        <w:rPr>
          <w:rFonts w:asciiTheme="majorEastAsia" w:eastAsiaTheme="majorEastAsia" w:hAnsiTheme="majorEastAsia" w:cs="ＭＳ 明朝" w:hint="eastAsia"/>
        </w:rPr>
        <w:t>疾病別の備蓄食品</w:t>
      </w:r>
      <w:r w:rsidR="00E91157">
        <w:rPr>
          <w:rFonts w:asciiTheme="majorEastAsia" w:eastAsiaTheme="majorEastAsia" w:hAnsiTheme="majorEastAsia" w:cs="ＭＳ 明朝" w:hint="eastAsia"/>
        </w:rPr>
        <w:t>（エネルギー・</w:t>
      </w:r>
      <w:r w:rsidR="00E91157" w:rsidRPr="00D35FB8">
        <w:rPr>
          <w:rFonts w:asciiTheme="majorEastAsia" w:eastAsiaTheme="majorEastAsia" w:hAnsiTheme="majorEastAsia" w:cs="ＭＳ 明朝" w:hint="eastAsia"/>
        </w:rPr>
        <w:t>たんぱく</w:t>
      </w:r>
      <w:r w:rsidR="00E91157">
        <w:rPr>
          <w:rFonts w:asciiTheme="majorEastAsia" w:eastAsiaTheme="majorEastAsia" w:hAnsiTheme="majorEastAsia" w:cs="ＭＳ 明朝" w:hint="eastAsia"/>
        </w:rPr>
        <w:t>質調整食品</w:t>
      </w:r>
      <w:r w:rsidR="0045317F">
        <w:rPr>
          <w:rFonts w:asciiTheme="majorEastAsia" w:eastAsiaTheme="majorEastAsia" w:hAnsiTheme="majorEastAsia" w:cs="ＭＳ 明朝" w:hint="eastAsia"/>
        </w:rPr>
        <w:t>等</w:t>
      </w:r>
      <w:r w:rsidR="00E91157">
        <w:rPr>
          <w:rFonts w:asciiTheme="majorEastAsia" w:eastAsiaTheme="majorEastAsia" w:hAnsiTheme="majorEastAsia" w:cs="ＭＳ 明朝" w:hint="eastAsia"/>
        </w:rPr>
        <w:t>）、食形態に対応した備蓄食品（</w:t>
      </w:r>
      <w:r w:rsidR="00F76F0B" w:rsidRPr="00D35FB8">
        <w:rPr>
          <w:rFonts w:asciiTheme="majorEastAsia" w:eastAsiaTheme="majorEastAsia" w:hAnsiTheme="majorEastAsia" w:cs="メイリオ" w:hint="eastAsia"/>
        </w:rPr>
        <w:t>嚥下食</w:t>
      </w:r>
      <w:r w:rsidR="006855D6" w:rsidRPr="00D35FB8">
        <w:rPr>
          <w:rFonts w:asciiTheme="majorEastAsia" w:eastAsiaTheme="majorEastAsia" w:hAnsiTheme="majorEastAsia" w:cs="メイリオ" w:hint="eastAsia"/>
        </w:rPr>
        <w:t>等</w:t>
      </w:r>
      <w:r w:rsidR="00E91157">
        <w:rPr>
          <w:rFonts w:asciiTheme="majorEastAsia" w:eastAsiaTheme="majorEastAsia" w:hAnsiTheme="majorEastAsia" w:cs="メイリオ" w:hint="eastAsia"/>
        </w:rPr>
        <w:t>）と</w:t>
      </w:r>
      <w:r w:rsidR="00E91157">
        <w:rPr>
          <w:rFonts w:asciiTheme="majorEastAsia" w:eastAsiaTheme="majorEastAsia" w:hAnsiTheme="majorEastAsia" w:cs="ＭＳ 明朝" w:hint="eastAsia"/>
        </w:rPr>
        <w:t>、想定献立</w:t>
      </w:r>
      <w:r w:rsidR="00E91157" w:rsidRPr="00D35FB8">
        <w:rPr>
          <w:rFonts w:asciiTheme="majorEastAsia" w:eastAsiaTheme="majorEastAsia" w:hAnsiTheme="majorEastAsia" w:cs="ＭＳ 明朝" w:hint="eastAsia"/>
        </w:rPr>
        <w:t>を準備しておく必要があります</w:t>
      </w:r>
      <w:r w:rsidR="00F76F0B" w:rsidRPr="00D35FB8">
        <w:rPr>
          <w:rFonts w:asciiTheme="majorEastAsia" w:eastAsiaTheme="majorEastAsia" w:hAnsiTheme="majorEastAsia" w:cs="メイリオ" w:hint="eastAsia"/>
        </w:rPr>
        <w:t>。</w:t>
      </w:r>
    </w:p>
    <w:p w14:paraId="67267FB1" w14:textId="7842AD06" w:rsidR="00E91157" w:rsidRPr="00D35FB8" w:rsidRDefault="009429AE" w:rsidP="00E161B1">
      <w:pPr>
        <w:autoSpaceDE w:val="0"/>
        <w:autoSpaceDN w:val="0"/>
        <w:adjustRightInd w:val="0"/>
        <w:snapToGrid w:val="0"/>
        <w:spacing w:after="0" w:line="240" w:lineRule="auto"/>
        <w:ind w:leftChars="100" w:left="440" w:hangingChars="100" w:hanging="220"/>
        <w:contextualSpacing/>
        <w:rPr>
          <w:rFonts w:asciiTheme="majorEastAsia" w:eastAsiaTheme="majorEastAsia" w:hAnsiTheme="majorEastAsia" w:cs="ＭＳ 明朝"/>
        </w:rPr>
      </w:pPr>
      <w:r w:rsidRPr="00D35FB8">
        <w:rPr>
          <w:rFonts w:asciiTheme="majorEastAsia" w:eastAsiaTheme="majorEastAsia" w:hAnsiTheme="majorEastAsia" w:cs="ＭＳ 明朝" w:hint="eastAsia"/>
        </w:rPr>
        <w:t>・</w:t>
      </w:r>
      <w:r w:rsidR="00E91157" w:rsidRPr="00D35FB8">
        <w:rPr>
          <w:rFonts w:asciiTheme="majorEastAsia" w:eastAsiaTheme="majorEastAsia" w:hAnsiTheme="majorEastAsia" w:cs="ＭＳ 明朝" w:hint="eastAsia"/>
        </w:rPr>
        <w:t>服薬用の水</w:t>
      </w:r>
      <w:r w:rsidR="00E91157">
        <w:rPr>
          <w:rFonts w:asciiTheme="majorEastAsia" w:eastAsiaTheme="majorEastAsia" w:hAnsiTheme="majorEastAsia" w:cs="ＭＳ 明朝" w:hint="eastAsia"/>
        </w:rPr>
        <w:t>、</w:t>
      </w:r>
      <w:r w:rsidR="00E91157" w:rsidRPr="00D35FB8">
        <w:rPr>
          <w:rFonts w:asciiTheme="majorEastAsia" w:eastAsiaTheme="majorEastAsia" w:hAnsiTheme="majorEastAsia" w:cs="ＭＳ 明朝" w:hint="eastAsia"/>
        </w:rPr>
        <w:t>透析・調剤用の水等</w:t>
      </w:r>
      <w:r w:rsidR="00E91157">
        <w:rPr>
          <w:rFonts w:asciiTheme="majorEastAsia" w:eastAsiaTheme="majorEastAsia" w:hAnsiTheme="majorEastAsia" w:cs="ＭＳ 明朝" w:hint="eastAsia"/>
        </w:rPr>
        <w:t>の確保を</w:t>
      </w:r>
      <w:r w:rsidR="00445235">
        <w:rPr>
          <w:rFonts w:asciiTheme="majorEastAsia" w:eastAsiaTheme="majorEastAsia" w:hAnsiTheme="majorEastAsia" w:cs="ＭＳ 明朝" w:hint="eastAsia"/>
        </w:rPr>
        <w:t>施設</w:t>
      </w:r>
      <w:r w:rsidR="00E91157">
        <w:rPr>
          <w:rFonts w:asciiTheme="majorEastAsia" w:eastAsiaTheme="majorEastAsia" w:hAnsiTheme="majorEastAsia" w:cs="ＭＳ 明朝" w:hint="eastAsia"/>
        </w:rPr>
        <w:t>全体で準備するとともに、</w:t>
      </w:r>
      <w:r w:rsidR="00E91157" w:rsidRPr="00D35FB8">
        <w:rPr>
          <w:rFonts w:asciiTheme="majorEastAsia" w:eastAsiaTheme="majorEastAsia" w:hAnsiTheme="majorEastAsia" w:cs="ＭＳ 明朝" w:hint="eastAsia"/>
        </w:rPr>
        <w:t>食事時間の遅延</w:t>
      </w:r>
      <w:r w:rsidR="00E91157">
        <w:rPr>
          <w:rFonts w:asciiTheme="majorEastAsia" w:eastAsiaTheme="majorEastAsia" w:hAnsiTheme="majorEastAsia" w:cs="ＭＳ 明朝" w:hint="eastAsia"/>
        </w:rPr>
        <w:t>が</w:t>
      </w:r>
      <w:r w:rsidR="00E91157" w:rsidRPr="00D35FB8">
        <w:rPr>
          <w:rFonts w:asciiTheme="majorEastAsia" w:eastAsiaTheme="majorEastAsia" w:hAnsiTheme="majorEastAsia" w:cs="ＭＳ 明朝" w:hint="eastAsia"/>
        </w:rPr>
        <w:t>投薬に影響する</w:t>
      </w:r>
      <w:r w:rsidR="0088625F">
        <w:rPr>
          <w:rFonts w:asciiTheme="majorEastAsia" w:eastAsiaTheme="majorEastAsia" w:hAnsiTheme="majorEastAsia" w:cs="ＭＳ 明朝" w:hint="eastAsia"/>
        </w:rPr>
        <w:t>可能性</w:t>
      </w:r>
      <w:r w:rsidR="00E91157">
        <w:rPr>
          <w:rFonts w:asciiTheme="majorEastAsia" w:eastAsiaTheme="majorEastAsia" w:hAnsiTheme="majorEastAsia" w:cs="ＭＳ 明朝" w:hint="eastAsia"/>
        </w:rPr>
        <w:t>があることを全体</w:t>
      </w:r>
      <w:r w:rsidR="001615AC">
        <w:rPr>
          <w:rFonts w:asciiTheme="majorEastAsia" w:eastAsiaTheme="majorEastAsia" w:hAnsiTheme="majorEastAsia" w:cs="ＭＳ 明朝" w:hint="eastAsia"/>
        </w:rPr>
        <w:t>で</w:t>
      </w:r>
      <w:r w:rsidR="00E91157">
        <w:rPr>
          <w:rFonts w:asciiTheme="majorEastAsia" w:eastAsiaTheme="majorEastAsia" w:hAnsiTheme="majorEastAsia" w:cs="ＭＳ 明朝" w:hint="eastAsia"/>
        </w:rPr>
        <w:t>認識してお</w:t>
      </w:r>
      <w:r w:rsidR="00445235">
        <w:rPr>
          <w:rFonts w:asciiTheme="majorEastAsia" w:eastAsiaTheme="majorEastAsia" w:hAnsiTheme="majorEastAsia" w:cs="ＭＳ 明朝" w:hint="eastAsia"/>
        </w:rPr>
        <w:t>きます</w:t>
      </w:r>
      <w:r w:rsidR="00E91157">
        <w:rPr>
          <w:rFonts w:asciiTheme="majorEastAsia" w:eastAsiaTheme="majorEastAsia" w:hAnsiTheme="majorEastAsia" w:cs="ＭＳ 明朝" w:hint="eastAsia"/>
        </w:rPr>
        <w:t>。</w:t>
      </w:r>
    </w:p>
    <w:p w14:paraId="22182745" w14:textId="229FF94A" w:rsidR="006E2C61" w:rsidRPr="00D35FB8" w:rsidRDefault="006E2C61" w:rsidP="00E161B1">
      <w:pPr>
        <w:autoSpaceDE w:val="0"/>
        <w:autoSpaceDN w:val="0"/>
        <w:adjustRightInd w:val="0"/>
        <w:snapToGrid w:val="0"/>
        <w:spacing w:after="0" w:line="240" w:lineRule="auto"/>
        <w:ind w:leftChars="100" w:left="440" w:hangingChars="100" w:hanging="220"/>
        <w:contextualSpacing/>
        <w:rPr>
          <w:rFonts w:asciiTheme="majorEastAsia" w:eastAsiaTheme="majorEastAsia" w:hAnsiTheme="majorEastAsia" w:cs="ＭＳ 明朝"/>
        </w:rPr>
      </w:pPr>
      <w:r>
        <w:rPr>
          <w:rFonts w:asciiTheme="majorEastAsia" w:eastAsiaTheme="majorEastAsia" w:hAnsiTheme="majorEastAsia" w:hint="eastAsia"/>
        </w:rPr>
        <w:t>・</w:t>
      </w:r>
      <w:r w:rsidRPr="00D35FB8">
        <w:rPr>
          <w:rFonts w:asciiTheme="majorEastAsia" w:eastAsiaTheme="majorEastAsia" w:hAnsiTheme="majorEastAsia" w:hint="eastAsia"/>
        </w:rPr>
        <w:t>介護施設・事業所においては2021年度介護報酬改定において全ての介護サービス事業者に対しBCPの策定が義務付けられ</w:t>
      </w:r>
      <w:r>
        <w:rPr>
          <w:rFonts w:asciiTheme="majorEastAsia" w:eastAsiaTheme="majorEastAsia" w:hAnsiTheme="majorEastAsia" w:hint="eastAsia"/>
        </w:rPr>
        <w:t>ているため、</w:t>
      </w:r>
      <w:r>
        <w:rPr>
          <w:rFonts w:asciiTheme="majorEastAsia" w:eastAsiaTheme="majorEastAsia" w:hAnsiTheme="majorEastAsia" w:cs="ＭＳ 明朝" w:hint="eastAsia"/>
        </w:rPr>
        <w:t>BCPと連動した</w:t>
      </w:r>
      <w:r w:rsidR="0045317F">
        <w:rPr>
          <w:rFonts w:asciiTheme="majorEastAsia" w:eastAsiaTheme="majorEastAsia" w:hAnsiTheme="majorEastAsia" w:cs="ＭＳ 明朝" w:hint="eastAsia"/>
        </w:rPr>
        <w:t>災害時食事提供マニュアル</w:t>
      </w:r>
      <w:r>
        <w:rPr>
          <w:rFonts w:asciiTheme="majorEastAsia" w:eastAsiaTheme="majorEastAsia" w:hAnsiTheme="majorEastAsia" w:cs="ＭＳ 明朝" w:hint="eastAsia"/>
        </w:rPr>
        <w:t>を作成します</w:t>
      </w:r>
      <w:r w:rsidRPr="00D35FB8">
        <w:rPr>
          <w:rFonts w:asciiTheme="majorEastAsia" w:eastAsiaTheme="majorEastAsia" w:hAnsiTheme="majorEastAsia" w:cs="ＭＳ 明朝" w:hint="eastAsia"/>
        </w:rPr>
        <w:t>。</w:t>
      </w:r>
    </w:p>
    <w:p w14:paraId="339E83C2" w14:textId="13A73C83" w:rsidR="0098722A" w:rsidRDefault="0098722A" w:rsidP="006E2C61">
      <w:pPr>
        <w:autoSpaceDE w:val="0"/>
        <w:autoSpaceDN w:val="0"/>
        <w:adjustRightInd w:val="0"/>
        <w:snapToGrid w:val="0"/>
        <w:spacing w:after="0" w:line="240" w:lineRule="auto"/>
        <w:contextualSpacing/>
        <w:rPr>
          <w:rFonts w:asciiTheme="majorEastAsia" w:eastAsiaTheme="majorEastAsia" w:hAnsiTheme="majorEastAsia" w:cs="ＭＳ 明朝"/>
        </w:rPr>
      </w:pPr>
    </w:p>
    <w:p w14:paraId="63318231" w14:textId="4166894C" w:rsidR="0098722A" w:rsidRPr="00D81E0A" w:rsidRDefault="00D81E0A" w:rsidP="00F40160">
      <w:pPr>
        <w:autoSpaceDE w:val="0"/>
        <w:autoSpaceDN w:val="0"/>
        <w:adjustRightInd w:val="0"/>
        <w:snapToGrid w:val="0"/>
        <w:spacing w:after="0" w:line="240" w:lineRule="auto"/>
        <w:contextualSpacing/>
        <w:rPr>
          <w:rFonts w:asciiTheme="majorEastAsia" w:eastAsiaTheme="majorEastAsia" w:hAnsiTheme="majorEastAsia" w:cs="ＭＳ 明朝"/>
          <w:b/>
          <w:bCs/>
          <w:sz w:val="24"/>
          <w:szCs w:val="24"/>
        </w:rPr>
      </w:pPr>
      <w:r w:rsidRPr="00D81E0A">
        <w:rPr>
          <w:rFonts w:asciiTheme="majorEastAsia" w:eastAsiaTheme="majorEastAsia" w:hAnsiTheme="majorEastAsia" w:cs="ＭＳ 明朝" w:hint="eastAsia"/>
          <w:b/>
          <w:bCs/>
          <w:sz w:val="24"/>
          <w:szCs w:val="24"/>
        </w:rPr>
        <w:t>（３）</w:t>
      </w:r>
      <w:r w:rsidR="0098722A" w:rsidRPr="00D81E0A">
        <w:rPr>
          <w:rFonts w:asciiTheme="majorEastAsia" w:eastAsiaTheme="majorEastAsia" w:hAnsiTheme="majorEastAsia" w:cs="ＭＳ 明朝" w:hint="eastAsia"/>
          <w:b/>
          <w:bCs/>
          <w:sz w:val="24"/>
          <w:szCs w:val="24"/>
        </w:rPr>
        <w:t>社会福祉施設</w:t>
      </w:r>
    </w:p>
    <w:p w14:paraId="25785469" w14:textId="77777777" w:rsidR="00E91157" w:rsidRDefault="00FF56FE" w:rsidP="00E161B1">
      <w:pPr>
        <w:autoSpaceDE w:val="0"/>
        <w:autoSpaceDN w:val="0"/>
        <w:adjustRightInd w:val="0"/>
        <w:snapToGrid w:val="0"/>
        <w:spacing w:after="0" w:line="240" w:lineRule="auto"/>
        <w:ind w:leftChars="100" w:left="440" w:hangingChars="100" w:hanging="220"/>
        <w:contextualSpacing/>
        <w:rPr>
          <w:rFonts w:asciiTheme="majorEastAsia" w:eastAsiaTheme="majorEastAsia" w:hAnsiTheme="majorEastAsia" w:cs="メイリオ"/>
        </w:rPr>
      </w:pPr>
      <w:r w:rsidRPr="00D35FB8">
        <w:rPr>
          <w:rFonts w:asciiTheme="majorEastAsia" w:eastAsiaTheme="majorEastAsia" w:hAnsiTheme="majorEastAsia" w:cs="メイリオ" w:hint="eastAsia"/>
        </w:rPr>
        <w:t>・利用者の他、福祉避難所</w:t>
      </w:r>
      <w:r w:rsidRPr="00D35FB8">
        <w:rPr>
          <w:rFonts w:asciiTheme="majorEastAsia" w:eastAsiaTheme="majorEastAsia" w:hAnsiTheme="majorEastAsia" w:cs="メイリオ" w:hint="eastAsia"/>
          <w:vertAlign w:val="superscript"/>
        </w:rPr>
        <w:t>※１</w:t>
      </w:r>
      <w:r w:rsidRPr="00D35FB8">
        <w:rPr>
          <w:rFonts w:asciiTheme="majorEastAsia" w:eastAsiaTheme="majorEastAsia" w:hAnsiTheme="majorEastAsia" w:cs="メイリオ" w:hint="eastAsia"/>
        </w:rPr>
        <w:t>や緊急入所施設</w:t>
      </w:r>
      <w:r w:rsidRPr="00D35FB8">
        <w:rPr>
          <w:rFonts w:asciiTheme="majorEastAsia" w:eastAsiaTheme="majorEastAsia" w:hAnsiTheme="majorEastAsia" w:cs="メイリオ" w:hint="eastAsia"/>
          <w:vertAlign w:val="superscript"/>
        </w:rPr>
        <w:t>※２</w:t>
      </w:r>
      <w:r w:rsidRPr="00D35FB8">
        <w:rPr>
          <w:rFonts w:asciiTheme="majorEastAsia" w:eastAsiaTheme="majorEastAsia" w:hAnsiTheme="majorEastAsia" w:cs="メイリオ" w:hint="eastAsia"/>
        </w:rPr>
        <w:t>としての要配慮者の受け入れや、</w:t>
      </w:r>
      <w:r w:rsidR="006855D6" w:rsidRPr="00D35FB8">
        <w:rPr>
          <w:rFonts w:asciiTheme="majorEastAsia" w:eastAsiaTheme="majorEastAsia" w:hAnsiTheme="majorEastAsia" w:cs="メイリオ" w:hint="eastAsia"/>
        </w:rPr>
        <w:t>通所</w:t>
      </w:r>
      <w:r w:rsidRPr="00D35FB8">
        <w:rPr>
          <w:rFonts w:asciiTheme="majorEastAsia" w:eastAsiaTheme="majorEastAsia" w:hAnsiTheme="majorEastAsia" w:cs="メイリオ" w:hint="eastAsia"/>
        </w:rPr>
        <w:t>利用者の帰宅困難</w:t>
      </w:r>
      <w:r w:rsidR="00E91157">
        <w:rPr>
          <w:rFonts w:asciiTheme="majorEastAsia" w:eastAsiaTheme="majorEastAsia" w:hAnsiTheme="majorEastAsia" w:cs="メイリオ" w:hint="eastAsia"/>
        </w:rPr>
        <w:t>等の理由で</w:t>
      </w:r>
      <w:r w:rsidR="00E91157" w:rsidRPr="00D35FB8">
        <w:rPr>
          <w:rFonts w:asciiTheme="majorEastAsia" w:eastAsiaTheme="majorEastAsia" w:hAnsiTheme="majorEastAsia" w:cs="メイリオ" w:hint="eastAsia"/>
        </w:rPr>
        <w:t>通常より食数が増えることが予想されます。</w:t>
      </w:r>
    </w:p>
    <w:p w14:paraId="2287845A" w14:textId="77777777" w:rsidR="00281C6C" w:rsidRDefault="00757175" w:rsidP="00E161B1">
      <w:pPr>
        <w:autoSpaceDE w:val="0"/>
        <w:autoSpaceDN w:val="0"/>
        <w:adjustRightInd w:val="0"/>
        <w:snapToGrid w:val="0"/>
        <w:spacing w:after="0" w:line="240" w:lineRule="auto"/>
        <w:ind w:leftChars="100" w:left="440" w:hangingChars="100" w:hanging="220"/>
        <w:contextualSpacing/>
        <w:rPr>
          <w:rFonts w:asciiTheme="majorEastAsia" w:eastAsiaTheme="majorEastAsia" w:hAnsiTheme="majorEastAsia" w:cs="メイリオ"/>
        </w:rPr>
      </w:pPr>
      <w:r w:rsidRPr="00D35FB8">
        <w:rPr>
          <w:rFonts w:asciiTheme="majorEastAsia" w:eastAsiaTheme="majorEastAsia" w:hAnsiTheme="majorEastAsia" w:cs="メイリオ" w:hint="eastAsia"/>
        </w:rPr>
        <w:t>・</w:t>
      </w:r>
      <w:r w:rsidR="00281C6C" w:rsidRPr="00D35FB8">
        <w:rPr>
          <w:rFonts w:asciiTheme="majorEastAsia" w:eastAsiaTheme="majorEastAsia" w:hAnsiTheme="majorEastAsia" w:cs="ＭＳ 明朝" w:hint="eastAsia"/>
        </w:rPr>
        <w:t>可能な限り個々に応じた栄養管理を行う</w:t>
      </w:r>
      <w:r w:rsidR="00281C6C">
        <w:rPr>
          <w:rFonts w:asciiTheme="majorEastAsia" w:eastAsiaTheme="majorEastAsia" w:hAnsiTheme="majorEastAsia" w:cs="ＭＳ 明朝" w:hint="eastAsia"/>
        </w:rPr>
        <w:t>必要があり、食形態に対応した備蓄食品（</w:t>
      </w:r>
      <w:r w:rsidR="00281C6C" w:rsidRPr="00D35FB8">
        <w:rPr>
          <w:rFonts w:asciiTheme="majorEastAsia" w:eastAsiaTheme="majorEastAsia" w:hAnsiTheme="majorEastAsia" w:cs="メイリオ" w:hint="eastAsia"/>
        </w:rPr>
        <w:t>嚥下食等</w:t>
      </w:r>
      <w:r w:rsidR="00281C6C">
        <w:rPr>
          <w:rFonts w:asciiTheme="majorEastAsia" w:eastAsiaTheme="majorEastAsia" w:hAnsiTheme="majorEastAsia" w:cs="メイリオ" w:hint="eastAsia"/>
        </w:rPr>
        <w:t>）と</w:t>
      </w:r>
      <w:r w:rsidR="00281C6C">
        <w:rPr>
          <w:rFonts w:asciiTheme="majorEastAsia" w:eastAsiaTheme="majorEastAsia" w:hAnsiTheme="majorEastAsia" w:cs="ＭＳ 明朝" w:hint="eastAsia"/>
        </w:rPr>
        <w:t>、想定献立</w:t>
      </w:r>
      <w:r w:rsidR="00281C6C" w:rsidRPr="00D35FB8">
        <w:rPr>
          <w:rFonts w:asciiTheme="majorEastAsia" w:eastAsiaTheme="majorEastAsia" w:hAnsiTheme="majorEastAsia" w:cs="ＭＳ 明朝" w:hint="eastAsia"/>
        </w:rPr>
        <w:t>を準備しておく必要があります</w:t>
      </w:r>
      <w:r w:rsidR="00281C6C" w:rsidRPr="00D35FB8">
        <w:rPr>
          <w:rFonts w:asciiTheme="majorEastAsia" w:eastAsiaTheme="majorEastAsia" w:hAnsiTheme="majorEastAsia" w:cs="メイリオ" w:hint="eastAsia"/>
        </w:rPr>
        <w:t>。</w:t>
      </w:r>
    </w:p>
    <w:p w14:paraId="26FF4409" w14:textId="227D8C9D" w:rsidR="00F53066" w:rsidRDefault="00F53066" w:rsidP="00E161B1">
      <w:pPr>
        <w:autoSpaceDE w:val="0"/>
        <w:autoSpaceDN w:val="0"/>
        <w:adjustRightInd w:val="0"/>
        <w:snapToGrid w:val="0"/>
        <w:spacing w:after="0" w:line="240" w:lineRule="auto"/>
        <w:ind w:leftChars="100" w:left="440" w:hangingChars="100" w:hanging="220"/>
        <w:contextualSpacing/>
        <w:rPr>
          <w:rFonts w:asciiTheme="majorEastAsia" w:eastAsiaTheme="majorEastAsia" w:hAnsiTheme="majorEastAsia" w:cs="メイリオ"/>
        </w:rPr>
      </w:pPr>
      <w:r>
        <w:rPr>
          <w:rFonts w:asciiTheme="majorEastAsia" w:eastAsiaTheme="majorEastAsia" w:hAnsiTheme="majorEastAsia" w:cs="ＭＳ 明朝"/>
          <w:noProof/>
        </w:rPr>
        <mc:AlternateContent>
          <mc:Choice Requires="wps">
            <w:drawing>
              <wp:anchor distT="0" distB="0" distL="114300" distR="114300" simplePos="0" relativeHeight="251693568" behindDoc="0" locked="0" layoutInCell="1" allowOverlap="1" wp14:anchorId="6FCCFFD1" wp14:editId="6026E903">
                <wp:simplePos x="0" y="0"/>
                <wp:positionH relativeFrom="column">
                  <wp:posOffset>-81915</wp:posOffset>
                </wp:positionH>
                <wp:positionV relativeFrom="paragraph">
                  <wp:posOffset>230505</wp:posOffset>
                </wp:positionV>
                <wp:extent cx="6515100" cy="2179320"/>
                <wp:effectExtent l="0" t="0" r="19050" b="11430"/>
                <wp:wrapNone/>
                <wp:docPr id="2086646967" name="四角形: 角を丸くする 1"/>
                <wp:cNvGraphicFramePr/>
                <a:graphic xmlns:a="http://schemas.openxmlformats.org/drawingml/2006/main">
                  <a:graphicData uri="http://schemas.microsoft.com/office/word/2010/wordprocessingShape">
                    <wps:wsp>
                      <wps:cNvSpPr/>
                      <wps:spPr>
                        <a:xfrm>
                          <a:off x="0" y="0"/>
                          <a:ext cx="6515100" cy="2179320"/>
                        </a:xfrm>
                        <a:prstGeom prst="roundRect">
                          <a:avLst>
                            <a:gd name="adj" fmla="val 7320"/>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0E77E6B" w14:textId="77777777" w:rsidR="006855D6" w:rsidRPr="003920D7" w:rsidRDefault="006855D6" w:rsidP="00983B08">
                            <w:pPr>
                              <w:autoSpaceDE w:val="0"/>
                              <w:autoSpaceDN w:val="0"/>
                              <w:adjustRightInd w:val="0"/>
                              <w:snapToGrid w:val="0"/>
                              <w:spacing w:after="0" w:line="240" w:lineRule="auto"/>
                              <w:ind w:firstLineChars="100" w:firstLine="210"/>
                              <w:rPr>
                                <w:rFonts w:asciiTheme="majorEastAsia" w:eastAsiaTheme="majorEastAsia" w:hAnsiTheme="majorEastAsia" w:cs="ＭＳ 明朝"/>
                                <w:b/>
                                <w:bCs/>
                                <w:color w:val="000000" w:themeColor="text1"/>
                                <w:sz w:val="21"/>
                                <w:szCs w:val="21"/>
                              </w:rPr>
                            </w:pPr>
                            <w:r w:rsidRPr="003920D7">
                              <w:rPr>
                                <w:rFonts w:asciiTheme="majorEastAsia" w:eastAsiaTheme="majorEastAsia" w:hAnsiTheme="majorEastAsia" w:cs="ＭＳ 明朝" w:hint="eastAsia"/>
                                <w:b/>
                                <w:bCs/>
                                <w:color w:val="000000" w:themeColor="text1"/>
                                <w:sz w:val="21"/>
                                <w:szCs w:val="21"/>
                              </w:rPr>
                              <w:t>※</w:t>
                            </w:r>
                            <w:r w:rsidRPr="004A29E8">
                              <w:rPr>
                                <w:rFonts w:asciiTheme="majorEastAsia" w:eastAsiaTheme="majorEastAsia" w:hAnsiTheme="majorEastAsia" w:cs="ＭＳ 明朝" w:hint="eastAsia"/>
                                <w:b/>
                                <w:bCs/>
                                <w:color w:val="000000" w:themeColor="text1"/>
                                <w:sz w:val="21"/>
                                <w:szCs w:val="21"/>
                              </w:rPr>
                              <w:t>１</w:t>
                            </w:r>
                            <w:r w:rsidRPr="003920D7">
                              <w:rPr>
                                <w:rFonts w:asciiTheme="majorEastAsia" w:eastAsiaTheme="majorEastAsia" w:hAnsiTheme="majorEastAsia" w:cs="ＭＳ 明朝" w:hint="eastAsia"/>
                                <w:b/>
                                <w:bCs/>
                                <w:color w:val="000000" w:themeColor="text1"/>
                                <w:sz w:val="21"/>
                                <w:szCs w:val="21"/>
                              </w:rPr>
                              <w:t>福祉避難所とは</w:t>
                            </w:r>
                          </w:p>
                          <w:p w14:paraId="3BE99F0C" w14:textId="6FE0664C" w:rsidR="006855D6" w:rsidRPr="003920D7" w:rsidRDefault="006855D6" w:rsidP="00983B08">
                            <w:pPr>
                              <w:autoSpaceDE w:val="0"/>
                              <w:autoSpaceDN w:val="0"/>
                              <w:adjustRightInd w:val="0"/>
                              <w:snapToGrid w:val="0"/>
                              <w:spacing w:after="0" w:line="240" w:lineRule="auto"/>
                              <w:ind w:leftChars="100" w:left="220"/>
                              <w:rPr>
                                <w:rFonts w:asciiTheme="majorEastAsia" w:eastAsiaTheme="majorEastAsia" w:hAnsiTheme="majorEastAsia" w:cs="Arial"/>
                                <w:color w:val="000000" w:themeColor="text1"/>
                                <w:sz w:val="21"/>
                                <w:szCs w:val="21"/>
                              </w:rPr>
                            </w:pPr>
                            <w:r w:rsidRPr="003920D7">
                              <w:rPr>
                                <w:rFonts w:asciiTheme="majorEastAsia" w:eastAsiaTheme="majorEastAsia" w:hAnsiTheme="majorEastAsia" w:cs="Arial"/>
                                <w:color w:val="000000" w:themeColor="text1"/>
                                <w:sz w:val="21"/>
                                <w:szCs w:val="21"/>
                              </w:rPr>
                              <w:t>高齢者</w:t>
                            </w:r>
                            <w:r w:rsidR="006C4B41" w:rsidRPr="003920D7">
                              <w:rPr>
                                <w:rFonts w:asciiTheme="majorEastAsia" w:eastAsiaTheme="majorEastAsia" w:hAnsiTheme="majorEastAsia" w:cs="Arial" w:hint="eastAsia"/>
                                <w:color w:val="000000" w:themeColor="text1"/>
                                <w:sz w:val="21"/>
                                <w:szCs w:val="21"/>
                              </w:rPr>
                              <w:t>、</w:t>
                            </w:r>
                            <w:r w:rsidRPr="003920D7">
                              <w:rPr>
                                <w:rFonts w:asciiTheme="majorEastAsia" w:eastAsiaTheme="majorEastAsia" w:hAnsiTheme="majorEastAsia" w:cs="Arial"/>
                                <w:color w:val="000000" w:themeColor="text1"/>
                                <w:sz w:val="21"/>
                                <w:szCs w:val="21"/>
                              </w:rPr>
                              <w:t>障がい者</w:t>
                            </w:r>
                            <w:r w:rsidR="006C4B41" w:rsidRPr="003920D7">
                              <w:rPr>
                                <w:rFonts w:asciiTheme="majorEastAsia" w:eastAsiaTheme="majorEastAsia" w:hAnsiTheme="majorEastAsia" w:cs="Arial" w:hint="eastAsia"/>
                                <w:color w:val="000000" w:themeColor="text1"/>
                                <w:sz w:val="21"/>
                                <w:szCs w:val="21"/>
                              </w:rPr>
                              <w:t>、妊産婦、乳幼児、病弱者等で入院の必要や施設に入所するほどではないが、災害時避難所では生活に支障を来す人たちのために、何らかの特別な配慮がされている避難所</w:t>
                            </w:r>
                          </w:p>
                          <w:p w14:paraId="0C87507A" w14:textId="77777777" w:rsidR="006855D6" w:rsidRPr="003920D7" w:rsidRDefault="006855D6" w:rsidP="00983B08">
                            <w:pPr>
                              <w:autoSpaceDE w:val="0"/>
                              <w:autoSpaceDN w:val="0"/>
                              <w:adjustRightInd w:val="0"/>
                              <w:snapToGrid w:val="0"/>
                              <w:spacing w:after="0" w:line="240" w:lineRule="auto"/>
                              <w:ind w:firstLineChars="100" w:firstLine="210"/>
                              <w:rPr>
                                <w:rFonts w:asciiTheme="majorEastAsia" w:eastAsiaTheme="majorEastAsia" w:hAnsiTheme="majorEastAsia" w:cs="Arial"/>
                                <w:b/>
                                <w:bCs/>
                                <w:color w:val="000000" w:themeColor="text1"/>
                                <w:sz w:val="21"/>
                                <w:szCs w:val="21"/>
                              </w:rPr>
                            </w:pPr>
                            <w:r w:rsidRPr="003920D7">
                              <w:rPr>
                                <w:rFonts w:asciiTheme="majorEastAsia" w:eastAsiaTheme="majorEastAsia" w:hAnsiTheme="majorEastAsia" w:cs="Arial" w:hint="eastAsia"/>
                                <w:b/>
                                <w:bCs/>
                                <w:color w:val="000000" w:themeColor="text1"/>
                                <w:sz w:val="21"/>
                                <w:szCs w:val="21"/>
                              </w:rPr>
                              <w:t>※</w:t>
                            </w:r>
                            <w:r w:rsidRPr="004A29E8">
                              <w:rPr>
                                <w:rFonts w:asciiTheme="majorEastAsia" w:eastAsiaTheme="majorEastAsia" w:hAnsiTheme="majorEastAsia" w:cs="Arial" w:hint="eastAsia"/>
                                <w:b/>
                                <w:bCs/>
                                <w:color w:val="000000" w:themeColor="text1"/>
                                <w:sz w:val="21"/>
                                <w:szCs w:val="21"/>
                              </w:rPr>
                              <w:t>２</w:t>
                            </w:r>
                            <w:r w:rsidRPr="003920D7">
                              <w:rPr>
                                <w:rFonts w:asciiTheme="majorEastAsia" w:eastAsiaTheme="majorEastAsia" w:hAnsiTheme="majorEastAsia" w:cs="Arial" w:hint="eastAsia"/>
                                <w:b/>
                                <w:bCs/>
                                <w:color w:val="000000" w:themeColor="text1"/>
                                <w:sz w:val="21"/>
                                <w:szCs w:val="21"/>
                              </w:rPr>
                              <w:t>緊急入所施設とは</w:t>
                            </w:r>
                          </w:p>
                          <w:p w14:paraId="3E2705E1" w14:textId="7875D012" w:rsidR="006855D6" w:rsidRPr="003920D7" w:rsidRDefault="006855D6" w:rsidP="00983B08">
                            <w:pPr>
                              <w:autoSpaceDE w:val="0"/>
                              <w:autoSpaceDN w:val="0"/>
                              <w:adjustRightInd w:val="0"/>
                              <w:snapToGrid w:val="0"/>
                              <w:spacing w:after="0" w:line="240" w:lineRule="auto"/>
                              <w:ind w:leftChars="100" w:left="220"/>
                              <w:rPr>
                                <w:rFonts w:asciiTheme="majorEastAsia" w:eastAsiaTheme="majorEastAsia" w:hAnsiTheme="majorEastAsia" w:cs="Arial"/>
                                <w:color w:val="000000" w:themeColor="text1"/>
                                <w:sz w:val="21"/>
                                <w:szCs w:val="21"/>
                              </w:rPr>
                            </w:pPr>
                            <w:r w:rsidRPr="003920D7">
                              <w:rPr>
                                <w:rFonts w:asciiTheme="majorEastAsia" w:eastAsiaTheme="majorEastAsia" w:hAnsiTheme="majorEastAsia" w:cs="Arial"/>
                                <w:color w:val="000000" w:themeColor="text1"/>
                                <w:sz w:val="21"/>
                                <w:szCs w:val="21"/>
                              </w:rPr>
                              <w:t>避難所や自宅で生活することができない</w:t>
                            </w:r>
                            <w:r w:rsidR="00983B08" w:rsidRPr="003920D7">
                              <w:rPr>
                                <w:rFonts w:asciiTheme="majorEastAsia" w:eastAsiaTheme="majorEastAsia" w:hAnsiTheme="majorEastAsia" w:cs="Arial" w:hint="eastAsia"/>
                                <w:color w:val="000000" w:themeColor="text1"/>
                                <w:sz w:val="21"/>
                                <w:szCs w:val="21"/>
                              </w:rPr>
                              <w:t>要配慮者のうち、身体状況の悪化により緊急に入所介護・療育などが必要な人に対応する</w:t>
                            </w:r>
                            <w:r w:rsidRPr="003920D7">
                              <w:rPr>
                                <w:rFonts w:asciiTheme="majorEastAsia" w:eastAsiaTheme="majorEastAsia" w:hAnsiTheme="majorEastAsia" w:cs="Arial"/>
                                <w:color w:val="000000" w:themeColor="text1"/>
                                <w:sz w:val="21"/>
                                <w:szCs w:val="21"/>
                              </w:rPr>
                              <w:t>施設</w:t>
                            </w:r>
                          </w:p>
                          <w:p w14:paraId="33E15371" w14:textId="50712CEC" w:rsidR="00CE1410" w:rsidRPr="003920D7" w:rsidRDefault="002B4570" w:rsidP="00CE1410">
                            <w:pPr>
                              <w:autoSpaceDE w:val="0"/>
                              <w:autoSpaceDN w:val="0"/>
                              <w:adjustRightInd w:val="0"/>
                              <w:snapToGrid w:val="0"/>
                              <w:spacing w:after="0" w:line="240" w:lineRule="auto"/>
                              <w:ind w:firstLineChars="100" w:firstLine="210"/>
                              <w:contextualSpacing/>
                              <w:rPr>
                                <w:rFonts w:asciiTheme="majorEastAsia" w:eastAsiaTheme="majorEastAsia" w:hAnsiTheme="majorEastAsia" w:cs="ＭＳ 明朝"/>
                                <w:b/>
                                <w:bCs/>
                                <w:color w:val="000000" w:themeColor="text1"/>
                                <w:sz w:val="21"/>
                                <w:szCs w:val="21"/>
                              </w:rPr>
                            </w:pPr>
                            <w:r w:rsidRPr="003920D7">
                              <w:rPr>
                                <w:rFonts w:asciiTheme="majorEastAsia" w:eastAsiaTheme="majorEastAsia" w:hAnsiTheme="majorEastAsia" w:cs="ＭＳ 明朝" w:hint="eastAsia"/>
                                <w:b/>
                                <w:bCs/>
                                <w:color w:val="000000" w:themeColor="text1"/>
                                <w:sz w:val="21"/>
                                <w:szCs w:val="21"/>
                              </w:rPr>
                              <w:t>ー</w:t>
                            </w:r>
                            <w:r w:rsidR="00CE1410" w:rsidRPr="003920D7">
                              <w:rPr>
                                <w:rFonts w:asciiTheme="majorEastAsia" w:eastAsiaTheme="majorEastAsia" w:hAnsiTheme="majorEastAsia" w:cs="ＭＳ 明朝" w:hint="eastAsia"/>
                                <w:b/>
                                <w:bCs/>
                                <w:color w:val="000000" w:themeColor="text1"/>
                                <w:sz w:val="21"/>
                                <w:szCs w:val="21"/>
                              </w:rPr>
                              <w:t>福祉避難所、</w:t>
                            </w:r>
                            <w:r w:rsidR="00CE1410" w:rsidRPr="003920D7">
                              <w:rPr>
                                <w:rFonts w:asciiTheme="majorEastAsia" w:eastAsiaTheme="majorEastAsia" w:hAnsiTheme="majorEastAsia" w:cs="Arial" w:hint="eastAsia"/>
                                <w:b/>
                                <w:bCs/>
                                <w:color w:val="000000" w:themeColor="text1"/>
                                <w:sz w:val="21"/>
                                <w:szCs w:val="21"/>
                              </w:rPr>
                              <w:t>緊急入所施設</w:t>
                            </w:r>
                            <w:r w:rsidR="00CE1410" w:rsidRPr="003920D7">
                              <w:rPr>
                                <w:rFonts w:asciiTheme="majorEastAsia" w:eastAsiaTheme="majorEastAsia" w:hAnsiTheme="majorEastAsia" w:cs="ＭＳ 明朝" w:hint="eastAsia"/>
                                <w:b/>
                                <w:bCs/>
                                <w:color w:val="000000" w:themeColor="text1"/>
                                <w:sz w:val="21"/>
                                <w:szCs w:val="21"/>
                              </w:rPr>
                              <w:t>に指定されている場合は</w:t>
                            </w:r>
                            <w:r w:rsidR="00C577DE" w:rsidRPr="003920D7">
                              <w:rPr>
                                <w:rFonts w:asciiTheme="majorEastAsia" w:eastAsiaTheme="majorEastAsia" w:hAnsiTheme="majorEastAsia" w:cs="ＭＳ 明朝" w:hint="eastAsia"/>
                                <w:b/>
                                <w:bCs/>
                                <w:color w:val="000000" w:themeColor="text1"/>
                                <w:sz w:val="21"/>
                                <w:szCs w:val="21"/>
                              </w:rPr>
                              <w:t>ー</w:t>
                            </w:r>
                          </w:p>
                          <w:p w14:paraId="1F2CA49C" w14:textId="664AECD1" w:rsidR="00CE1410" w:rsidRPr="003920D7" w:rsidRDefault="00CE1410" w:rsidP="00C577DE">
                            <w:pPr>
                              <w:autoSpaceDE w:val="0"/>
                              <w:autoSpaceDN w:val="0"/>
                              <w:adjustRightInd w:val="0"/>
                              <w:snapToGrid w:val="0"/>
                              <w:spacing w:after="0" w:line="240" w:lineRule="auto"/>
                              <w:ind w:firstLineChars="200" w:firstLine="420"/>
                              <w:contextualSpacing/>
                              <w:rPr>
                                <w:rFonts w:asciiTheme="majorEastAsia" w:eastAsiaTheme="majorEastAsia" w:hAnsiTheme="majorEastAsia" w:cs="ＭＳ 明朝"/>
                                <w:color w:val="000000" w:themeColor="text1"/>
                                <w:sz w:val="21"/>
                                <w:szCs w:val="21"/>
                              </w:rPr>
                            </w:pPr>
                            <w:r w:rsidRPr="003920D7">
                              <w:rPr>
                                <w:rFonts w:asciiTheme="majorEastAsia" w:eastAsiaTheme="majorEastAsia" w:hAnsiTheme="majorEastAsia" w:cs="ＭＳ 明朝" w:hint="eastAsia"/>
                                <w:color w:val="000000" w:themeColor="text1"/>
                                <w:sz w:val="21"/>
                                <w:szCs w:val="21"/>
                              </w:rPr>
                              <w:t>一般入所者に加え、各受け入れ可能定員分を加算し、食数の３日分を備蓄する必要があります。</w:t>
                            </w:r>
                          </w:p>
                          <w:p w14:paraId="0EB3C97E" w14:textId="221F0860" w:rsidR="00CE1410" w:rsidRPr="003920D7" w:rsidRDefault="001615AC" w:rsidP="001615AC">
                            <w:pPr>
                              <w:pStyle w:val="ac"/>
                              <w:autoSpaceDE w:val="0"/>
                              <w:autoSpaceDN w:val="0"/>
                              <w:adjustRightInd w:val="0"/>
                              <w:snapToGrid w:val="0"/>
                              <w:spacing w:after="0" w:line="240" w:lineRule="auto"/>
                              <w:ind w:leftChars="0" w:left="360"/>
                              <w:contextualSpacing/>
                              <w:rPr>
                                <w:rFonts w:asciiTheme="majorEastAsia" w:eastAsiaTheme="majorEastAsia" w:hAnsiTheme="majorEastAsia" w:cs="ＭＳ 明朝"/>
                                <w:color w:val="000000" w:themeColor="text1"/>
                                <w:sz w:val="18"/>
                                <w:szCs w:val="18"/>
                              </w:rPr>
                            </w:pPr>
                            <w:r w:rsidRPr="003920D7">
                              <w:rPr>
                                <w:rFonts w:asciiTheme="majorEastAsia" w:eastAsiaTheme="majorEastAsia" w:hAnsiTheme="majorEastAsia" w:cs="ＭＳ 明朝" w:hint="eastAsia"/>
                                <w:color w:val="000000" w:themeColor="text1"/>
                                <w:sz w:val="18"/>
                                <w:szCs w:val="18"/>
                              </w:rPr>
                              <w:t>引用</w:t>
                            </w:r>
                            <w:r w:rsidR="00CE1410" w:rsidRPr="003920D7">
                              <w:rPr>
                                <w:rFonts w:asciiTheme="majorEastAsia" w:eastAsiaTheme="majorEastAsia" w:hAnsiTheme="majorEastAsia" w:cs="ＭＳ 明朝" w:hint="eastAsia"/>
                                <w:color w:val="000000" w:themeColor="text1"/>
                                <w:sz w:val="18"/>
                                <w:szCs w:val="18"/>
                              </w:rPr>
                              <w:t>「大阪市高齢者施設等防災マニュアルVer2.8」（大阪市・一般社団法人大阪市老人福祉施設連盟発行）」</w:t>
                            </w:r>
                          </w:p>
                          <w:p w14:paraId="3F7FA6BE" w14:textId="77777777" w:rsidR="00CE1410" w:rsidRPr="003920D7" w:rsidRDefault="00CE1410" w:rsidP="00983B08">
                            <w:pPr>
                              <w:autoSpaceDE w:val="0"/>
                              <w:autoSpaceDN w:val="0"/>
                              <w:adjustRightInd w:val="0"/>
                              <w:snapToGrid w:val="0"/>
                              <w:spacing w:after="0" w:line="240" w:lineRule="auto"/>
                              <w:ind w:leftChars="100" w:left="220"/>
                              <w:rPr>
                                <w:rFonts w:asciiTheme="majorEastAsia" w:eastAsiaTheme="majorEastAsia" w:hAnsiTheme="majorEastAsia" w:cs="Arial"/>
                                <w:color w:val="000000" w:themeColor="text1"/>
                                <w:sz w:val="21"/>
                                <w:szCs w:val="21"/>
                              </w:rPr>
                            </w:pPr>
                          </w:p>
                          <w:p w14:paraId="11DAACB6" w14:textId="77777777" w:rsidR="006855D6" w:rsidRPr="003920D7" w:rsidRDefault="006855D6" w:rsidP="00983B08">
                            <w:pPr>
                              <w:snapToGrid w:val="0"/>
                              <w:spacing w:after="0" w:line="240" w:lineRule="auto"/>
                              <w:jc w:val="center"/>
                              <w:rPr>
                                <w:rFonts w:asciiTheme="majorEastAsia" w:eastAsiaTheme="majorEastAsia" w:hAnsiTheme="majorEastAsia"/>
                                <w:color w:val="000000" w:themeColor="text1"/>
                                <w:sz w:val="21"/>
                                <w:szCs w:val="21"/>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CFFD1" id="四角形: 角を丸くする 1" o:spid="_x0000_s1029" style="position:absolute;left:0;text-align:left;margin-left:-6.45pt;margin-top:18.15pt;width:513pt;height:171.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7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" filled="f" strokecolor="#0b0f19 [484]" strokeweight="1.25pt">
                <v:stroke endcap="round"/>
                <v:textbox inset="1mm,0,1mm,0">
                  <w:txbxContent>
                    <w:p w14:paraId="30E77E6B" w14:textId="77777777" w:rsidR="006855D6" w:rsidRPr="003920D7" w:rsidRDefault="006855D6" w:rsidP="00983B08">
                      <w:pPr>
                        <w:autoSpaceDE w:val="0"/>
                        <w:autoSpaceDN w:val="0"/>
                        <w:adjustRightInd w:val="0"/>
                        <w:snapToGrid w:val="0"/>
                        <w:spacing w:after="0" w:line="240" w:lineRule="auto"/>
                        <w:ind w:firstLineChars="100" w:firstLine="210"/>
                        <w:rPr>
                          <w:rFonts w:asciiTheme="majorEastAsia" w:eastAsiaTheme="majorEastAsia" w:hAnsiTheme="majorEastAsia" w:cs="ＭＳ 明朝"/>
                          <w:b/>
                          <w:bCs/>
                          <w:color w:val="000000" w:themeColor="text1"/>
                          <w:sz w:val="21"/>
                          <w:szCs w:val="21"/>
                        </w:rPr>
                      </w:pPr>
                      <w:r w:rsidRPr="003920D7">
                        <w:rPr>
                          <w:rFonts w:asciiTheme="majorEastAsia" w:eastAsiaTheme="majorEastAsia" w:hAnsiTheme="majorEastAsia" w:cs="ＭＳ 明朝" w:hint="eastAsia"/>
                          <w:b/>
                          <w:bCs/>
                          <w:color w:val="000000" w:themeColor="text1"/>
                          <w:sz w:val="21"/>
                          <w:szCs w:val="21"/>
                        </w:rPr>
                        <w:t>※</w:t>
                      </w:r>
                      <w:r w:rsidRPr="004A29E8">
                        <w:rPr>
                          <w:rFonts w:asciiTheme="majorEastAsia" w:eastAsiaTheme="majorEastAsia" w:hAnsiTheme="majorEastAsia" w:cs="ＭＳ 明朝" w:hint="eastAsia"/>
                          <w:b/>
                          <w:bCs/>
                          <w:color w:val="000000" w:themeColor="text1"/>
                          <w:sz w:val="21"/>
                          <w:szCs w:val="21"/>
                        </w:rPr>
                        <w:t>１</w:t>
                      </w:r>
                      <w:r w:rsidRPr="003920D7">
                        <w:rPr>
                          <w:rFonts w:asciiTheme="majorEastAsia" w:eastAsiaTheme="majorEastAsia" w:hAnsiTheme="majorEastAsia" w:cs="ＭＳ 明朝" w:hint="eastAsia"/>
                          <w:b/>
                          <w:bCs/>
                          <w:color w:val="000000" w:themeColor="text1"/>
                          <w:sz w:val="21"/>
                          <w:szCs w:val="21"/>
                        </w:rPr>
                        <w:t>福祉避難所とは</w:t>
                      </w:r>
                    </w:p>
                    <w:p w14:paraId="3BE99F0C" w14:textId="6FE0664C" w:rsidR="006855D6" w:rsidRPr="003920D7" w:rsidRDefault="006855D6" w:rsidP="00983B08">
                      <w:pPr>
                        <w:autoSpaceDE w:val="0"/>
                        <w:autoSpaceDN w:val="0"/>
                        <w:adjustRightInd w:val="0"/>
                        <w:snapToGrid w:val="0"/>
                        <w:spacing w:after="0" w:line="240" w:lineRule="auto"/>
                        <w:ind w:leftChars="100" w:left="220"/>
                        <w:rPr>
                          <w:rFonts w:asciiTheme="majorEastAsia" w:eastAsiaTheme="majorEastAsia" w:hAnsiTheme="majorEastAsia" w:cs="Arial"/>
                          <w:color w:val="000000" w:themeColor="text1"/>
                          <w:sz w:val="21"/>
                          <w:szCs w:val="21"/>
                        </w:rPr>
                      </w:pPr>
                      <w:r w:rsidRPr="003920D7">
                        <w:rPr>
                          <w:rFonts w:asciiTheme="majorEastAsia" w:eastAsiaTheme="majorEastAsia" w:hAnsiTheme="majorEastAsia" w:cs="Arial"/>
                          <w:color w:val="000000" w:themeColor="text1"/>
                          <w:sz w:val="21"/>
                          <w:szCs w:val="21"/>
                        </w:rPr>
                        <w:t>高齢者</w:t>
                      </w:r>
                      <w:r w:rsidR="006C4B41" w:rsidRPr="003920D7">
                        <w:rPr>
                          <w:rFonts w:asciiTheme="majorEastAsia" w:eastAsiaTheme="majorEastAsia" w:hAnsiTheme="majorEastAsia" w:cs="Arial" w:hint="eastAsia"/>
                          <w:color w:val="000000" w:themeColor="text1"/>
                          <w:sz w:val="21"/>
                          <w:szCs w:val="21"/>
                        </w:rPr>
                        <w:t>、</w:t>
                      </w:r>
                      <w:r w:rsidRPr="003920D7">
                        <w:rPr>
                          <w:rFonts w:asciiTheme="majorEastAsia" w:eastAsiaTheme="majorEastAsia" w:hAnsiTheme="majorEastAsia" w:cs="Arial"/>
                          <w:color w:val="000000" w:themeColor="text1"/>
                          <w:sz w:val="21"/>
                          <w:szCs w:val="21"/>
                        </w:rPr>
                        <w:t>障がい者</w:t>
                      </w:r>
                      <w:r w:rsidR="006C4B41" w:rsidRPr="003920D7">
                        <w:rPr>
                          <w:rFonts w:asciiTheme="majorEastAsia" w:eastAsiaTheme="majorEastAsia" w:hAnsiTheme="majorEastAsia" w:cs="Arial" w:hint="eastAsia"/>
                          <w:color w:val="000000" w:themeColor="text1"/>
                          <w:sz w:val="21"/>
                          <w:szCs w:val="21"/>
                        </w:rPr>
                        <w:t>、妊産婦、乳幼児、病弱者等で入院の必要や施設に入所するほどではないが、災害時避難所では生活に支障を来す人たちのために、何らかの特別な配慮がされている避難所</w:t>
                      </w:r>
                    </w:p>
                    <w:p w14:paraId="0C87507A" w14:textId="77777777" w:rsidR="006855D6" w:rsidRPr="003920D7" w:rsidRDefault="006855D6" w:rsidP="00983B08">
                      <w:pPr>
                        <w:autoSpaceDE w:val="0"/>
                        <w:autoSpaceDN w:val="0"/>
                        <w:adjustRightInd w:val="0"/>
                        <w:snapToGrid w:val="0"/>
                        <w:spacing w:after="0" w:line="240" w:lineRule="auto"/>
                        <w:ind w:firstLineChars="100" w:firstLine="210"/>
                        <w:rPr>
                          <w:rFonts w:asciiTheme="majorEastAsia" w:eastAsiaTheme="majorEastAsia" w:hAnsiTheme="majorEastAsia" w:cs="Arial"/>
                          <w:b/>
                          <w:bCs/>
                          <w:color w:val="000000" w:themeColor="text1"/>
                          <w:sz w:val="21"/>
                          <w:szCs w:val="21"/>
                        </w:rPr>
                      </w:pPr>
                      <w:r w:rsidRPr="003920D7">
                        <w:rPr>
                          <w:rFonts w:asciiTheme="majorEastAsia" w:eastAsiaTheme="majorEastAsia" w:hAnsiTheme="majorEastAsia" w:cs="Arial" w:hint="eastAsia"/>
                          <w:b/>
                          <w:bCs/>
                          <w:color w:val="000000" w:themeColor="text1"/>
                          <w:sz w:val="21"/>
                          <w:szCs w:val="21"/>
                        </w:rPr>
                        <w:t>※</w:t>
                      </w:r>
                      <w:r w:rsidRPr="004A29E8">
                        <w:rPr>
                          <w:rFonts w:asciiTheme="majorEastAsia" w:eastAsiaTheme="majorEastAsia" w:hAnsiTheme="majorEastAsia" w:cs="Arial" w:hint="eastAsia"/>
                          <w:b/>
                          <w:bCs/>
                          <w:color w:val="000000" w:themeColor="text1"/>
                          <w:sz w:val="21"/>
                          <w:szCs w:val="21"/>
                        </w:rPr>
                        <w:t>２</w:t>
                      </w:r>
                      <w:r w:rsidRPr="003920D7">
                        <w:rPr>
                          <w:rFonts w:asciiTheme="majorEastAsia" w:eastAsiaTheme="majorEastAsia" w:hAnsiTheme="majorEastAsia" w:cs="Arial" w:hint="eastAsia"/>
                          <w:b/>
                          <w:bCs/>
                          <w:color w:val="000000" w:themeColor="text1"/>
                          <w:sz w:val="21"/>
                          <w:szCs w:val="21"/>
                        </w:rPr>
                        <w:t>緊急入所施設とは</w:t>
                      </w:r>
                    </w:p>
                    <w:p w14:paraId="3E2705E1" w14:textId="7875D012" w:rsidR="006855D6" w:rsidRPr="003920D7" w:rsidRDefault="006855D6" w:rsidP="00983B08">
                      <w:pPr>
                        <w:autoSpaceDE w:val="0"/>
                        <w:autoSpaceDN w:val="0"/>
                        <w:adjustRightInd w:val="0"/>
                        <w:snapToGrid w:val="0"/>
                        <w:spacing w:after="0" w:line="240" w:lineRule="auto"/>
                        <w:ind w:leftChars="100" w:left="220"/>
                        <w:rPr>
                          <w:rFonts w:asciiTheme="majorEastAsia" w:eastAsiaTheme="majorEastAsia" w:hAnsiTheme="majorEastAsia" w:cs="Arial"/>
                          <w:color w:val="000000" w:themeColor="text1"/>
                          <w:sz w:val="21"/>
                          <w:szCs w:val="21"/>
                        </w:rPr>
                      </w:pPr>
                      <w:r w:rsidRPr="003920D7">
                        <w:rPr>
                          <w:rFonts w:asciiTheme="majorEastAsia" w:eastAsiaTheme="majorEastAsia" w:hAnsiTheme="majorEastAsia" w:cs="Arial"/>
                          <w:color w:val="000000" w:themeColor="text1"/>
                          <w:sz w:val="21"/>
                          <w:szCs w:val="21"/>
                        </w:rPr>
                        <w:t>避難所や自宅で生活することができない</w:t>
                      </w:r>
                      <w:r w:rsidR="00983B08" w:rsidRPr="003920D7">
                        <w:rPr>
                          <w:rFonts w:asciiTheme="majorEastAsia" w:eastAsiaTheme="majorEastAsia" w:hAnsiTheme="majorEastAsia" w:cs="Arial" w:hint="eastAsia"/>
                          <w:color w:val="000000" w:themeColor="text1"/>
                          <w:sz w:val="21"/>
                          <w:szCs w:val="21"/>
                        </w:rPr>
                        <w:t>要配慮者のうち、身体状況の悪化により緊急に入所介護・療育などが必要な人に対応する</w:t>
                      </w:r>
                      <w:r w:rsidRPr="003920D7">
                        <w:rPr>
                          <w:rFonts w:asciiTheme="majorEastAsia" w:eastAsiaTheme="majorEastAsia" w:hAnsiTheme="majorEastAsia" w:cs="Arial"/>
                          <w:color w:val="000000" w:themeColor="text1"/>
                          <w:sz w:val="21"/>
                          <w:szCs w:val="21"/>
                        </w:rPr>
                        <w:t>施設</w:t>
                      </w:r>
                    </w:p>
                    <w:p w14:paraId="33E15371" w14:textId="50712CEC" w:rsidR="00CE1410" w:rsidRPr="003920D7" w:rsidRDefault="002B4570" w:rsidP="00CE1410">
                      <w:pPr>
                        <w:autoSpaceDE w:val="0"/>
                        <w:autoSpaceDN w:val="0"/>
                        <w:adjustRightInd w:val="0"/>
                        <w:snapToGrid w:val="0"/>
                        <w:spacing w:after="0" w:line="240" w:lineRule="auto"/>
                        <w:ind w:firstLineChars="100" w:firstLine="210"/>
                        <w:contextualSpacing/>
                        <w:rPr>
                          <w:rFonts w:asciiTheme="majorEastAsia" w:eastAsiaTheme="majorEastAsia" w:hAnsiTheme="majorEastAsia" w:cs="ＭＳ 明朝"/>
                          <w:b/>
                          <w:bCs/>
                          <w:color w:val="000000" w:themeColor="text1"/>
                          <w:sz w:val="21"/>
                          <w:szCs w:val="21"/>
                        </w:rPr>
                      </w:pPr>
                      <w:r w:rsidRPr="003920D7">
                        <w:rPr>
                          <w:rFonts w:asciiTheme="majorEastAsia" w:eastAsiaTheme="majorEastAsia" w:hAnsiTheme="majorEastAsia" w:cs="ＭＳ 明朝" w:hint="eastAsia"/>
                          <w:b/>
                          <w:bCs/>
                          <w:color w:val="000000" w:themeColor="text1"/>
                          <w:sz w:val="21"/>
                          <w:szCs w:val="21"/>
                        </w:rPr>
                        <w:t>ー</w:t>
                      </w:r>
                      <w:r w:rsidR="00CE1410" w:rsidRPr="003920D7">
                        <w:rPr>
                          <w:rFonts w:asciiTheme="majorEastAsia" w:eastAsiaTheme="majorEastAsia" w:hAnsiTheme="majorEastAsia" w:cs="ＭＳ 明朝" w:hint="eastAsia"/>
                          <w:b/>
                          <w:bCs/>
                          <w:color w:val="000000" w:themeColor="text1"/>
                          <w:sz w:val="21"/>
                          <w:szCs w:val="21"/>
                        </w:rPr>
                        <w:t>福祉避難所、</w:t>
                      </w:r>
                      <w:r w:rsidR="00CE1410" w:rsidRPr="003920D7">
                        <w:rPr>
                          <w:rFonts w:asciiTheme="majorEastAsia" w:eastAsiaTheme="majorEastAsia" w:hAnsiTheme="majorEastAsia" w:cs="Arial" w:hint="eastAsia"/>
                          <w:b/>
                          <w:bCs/>
                          <w:color w:val="000000" w:themeColor="text1"/>
                          <w:sz w:val="21"/>
                          <w:szCs w:val="21"/>
                        </w:rPr>
                        <w:t>緊急入所施設</w:t>
                      </w:r>
                      <w:r w:rsidR="00CE1410" w:rsidRPr="003920D7">
                        <w:rPr>
                          <w:rFonts w:asciiTheme="majorEastAsia" w:eastAsiaTheme="majorEastAsia" w:hAnsiTheme="majorEastAsia" w:cs="ＭＳ 明朝" w:hint="eastAsia"/>
                          <w:b/>
                          <w:bCs/>
                          <w:color w:val="000000" w:themeColor="text1"/>
                          <w:sz w:val="21"/>
                          <w:szCs w:val="21"/>
                        </w:rPr>
                        <w:t>に指定されている場合は</w:t>
                      </w:r>
                      <w:r w:rsidR="00C577DE" w:rsidRPr="003920D7">
                        <w:rPr>
                          <w:rFonts w:asciiTheme="majorEastAsia" w:eastAsiaTheme="majorEastAsia" w:hAnsiTheme="majorEastAsia" w:cs="ＭＳ 明朝" w:hint="eastAsia"/>
                          <w:b/>
                          <w:bCs/>
                          <w:color w:val="000000" w:themeColor="text1"/>
                          <w:sz w:val="21"/>
                          <w:szCs w:val="21"/>
                        </w:rPr>
                        <w:t>ー</w:t>
                      </w:r>
                    </w:p>
                    <w:p w14:paraId="1F2CA49C" w14:textId="664AECD1" w:rsidR="00CE1410" w:rsidRPr="003920D7" w:rsidRDefault="00CE1410" w:rsidP="00C577DE">
                      <w:pPr>
                        <w:autoSpaceDE w:val="0"/>
                        <w:autoSpaceDN w:val="0"/>
                        <w:adjustRightInd w:val="0"/>
                        <w:snapToGrid w:val="0"/>
                        <w:spacing w:after="0" w:line="240" w:lineRule="auto"/>
                        <w:ind w:firstLineChars="200" w:firstLine="420"/>
                        <w:contextualSpacing/>
                        <w:rPr>
                          <w:rFonts w:asciiTheme="majorEastAsia" w:eastAsiaTheme="majorEastAsia" w:hAnsiTheme="majorEastAsia" w:cs="ＭＳ 明朝"/>
                          <w:color w:val="000000" w:themeColor="text1"/>
                          <w:sz w:val="21"/>
                          <w:szCs w:val="21"/>
                        </w:rPr>
                      </w:pPr>
                      <w:r w:rsidRPr="003920D7">
                        <w:rPr>
                          <w:rFonts w:asciiTheme="majorEastAsia" w:eastAsiaTheme="majorEastAsia" w:hAnsiTheme="majorEastAsia" w:cs="ＭＳ 明朝" w:hint="eastAsia"/>
                          <w:color w:val="000000" w:themeColor="text1"/>
                          <w:sz w:val="21"/>
                          <w:szCs w:val="21"/>
                        </w:rPr>
                        <w:t>一般入所者に加え、各受け入れ可能定員分を加算し、食数の３日分を備蓄する必要があります。</w:t>
                      </w:r>
                    </w:p>
                    <w:p w14:paraId="0EB3C97E" w14:textId="221F0860" w:rsidR="00CE1410" w:rsidRPr="003920D7" w:rsidRDefault="001615AC" w:rsidP="001615AC">
                      <w:pPr>
                        <w:pStyle w:val="ac"/>
                        <w:autoSpaceDE w:val="0"/>
                        <w:autoSpaceDN w:val="0"/>
                        <w:adjustRightInd w:val="0"/>
                        <w:snapToGrid w:val="0"/>
                        <w:spacing w:after="0" w:line="240" w:lineRule="auto"/>
                        <w:ind w:leftChars="0" w:left="360"/>
                        <w:contextualSpacing/>
                        <w:rPr>
                          <w:rFonts w:asciiTheme="majorEastAsia" w:eastAsiaTheme="majorEastAsia" w:hAnsiTheme="majorEastAsia" w:cs="ＭＳ 明朝"/>
                          <w:color w:val="000000" w:themeColor="text1"/>
                          <w:sz w:val="18"/>
                          <w:szCs w:val="18"/>
                        </w:rPr>
                      </w:pPr>
                      <w:r w:rsidRPr="003920D7">
                        <w:rPr>
                          <w:rFonts w:asciiTheme="majorEastAsia" w:eastAsiaTheme="majorEastAsia" w:hAnsiTheme="majorEastAsia" w:cs="ＭＳ 明朝" w:hint="eastAsia"/>
                          <w:color w:val="000000" w:themeColor="text1"/>
                          <w:sz w:val="18"/>
                          <w:szCs w:val="18"/>
                        </w:rPr>
                        <w:t>引用</w:t>
                      </w:r>
                      <w:r w:rsidR="00CE1410" w:rsidRPr="003920D7">
                        <w:rPr>
                          <w:rFonts w:asciiTheme="majorEastAsia" w:eastAsiaTheme="majorEastAsia" w:hAnsiTheme="majorEastAsia" w:cs="ＭＳ 明朝" w:hint="eastAsia"/>
                          <w:color w:val="000000" w:themeColor="text1"/>
                          <w:sz w:val="18"/>
                          <w:szCs w:val="18"/>
                        </w:rPr>
                        <w:t>「大阪市高齢者施設等防災マニュアルVer2.8」（大阪市・一般社団法人大阪市老人福祉施設連盟発行）」</w:t>
                      </w:r>
                    </w:p>
                    <w:p w14:paraId="3F7FA6BE" w14:textId="77777777" w:rsidR="00CE1410" w:rsidRPr="003920D7" w:rsidRDefault="00CE1410" w:rsidP="00983B08">
                      <w:pPr>
                        <w:autoSpaceDE w:val="0"/>
                        <w:autoSpaceDN w:val="0"/>
                        <w:adjustRightInd w:val="0"/>
                        <w:snapToGrid w:val="0"/>
                        <w:spacing w:after="0" w:line="240" w:lineRule="auto"/>
                        <w:ind w:leftChars="100" w:left="220"/>
                        <w:rPr>
                          <w:rFonts w:asciiTheme="majorEastAsia" w:eastAsiaTheme="majorEastAsia" w:hAnsiTheme="majorEastAsia" w:cs="Arial"/>
                          <w:color w:val="000000" w:themeColor="text1"/>
                          <w:sz w:val="21"/>
                          <w:szCs w:val="21"/>
                        </w:rPr>
                      </w:pPr>
                    </w:p>
                    <w:p w14:paraId="11DAACB6" w14:textId="77777777" w:rsidR="006855D6" w:rsidRPr="003920D7" w:rsidRDefault="006855D6" w:rsidP="00983B08">
                      <w:pPr>
                        <w:snapToGrid w:val="0"/>
                        <w:spacing w:after="0" w:line="240" w:lineRule="auto"/>
                        <w:jc w:val="center"/>
                        <w:rPr>
                          <w:rFonts w:asciiTheme="majorEastAsia" w:eastAsiaTheme="majorEastAsia" w:hAnsiTheme="majorEastAsia"/>
                          <w:color w:val="000000" w:themeColor="text1"/>
                          <w:sz w:val="21"/>
                          <w:szCs w:val="21"/>
                        </w:rPr>
                      </w:pPr>
                    </w:p>
                  </w:txbxContent>
                </v:textbox>
              </v:roundrect>
            </w:pict>
          </mc:Fallback>
        </mc:AlternateContent>
      </w:r>
    </w:p>
    <w:p w14:paraId="4ECF3C08" w14:textId="790A7D80" w:rsidR="00FF56FE" w:rsidRPr="00D35FB8" w:rsidRDefault="00FF56FE" w:rsidP="00F40160">
      <w:pPr>
        <w:autoSpaceDE w:val="0"/>
        <w:autoSpaceDN w:val="0"/>
        <w:adjustRightInd w:val="0"/>
        <w:snapToGrid w:val="0"/>
        <w:spacing w:after="0" w:line="240" w:lineRule="auto"/>
        <w:ind w:left="220" w:hangingChars="100" w:hanging="220"/>
        <w:contextualSpacing/>
        <w:rPr>
          <w:rFonts w:asciiTheme="majorEastAsia" w:eastAsiaTheme="majorEastAsia" w:hAnsiTheme="majorEastAsia" w:cs="メイリオ"/>
        </w:rPr>
      </w:pPr>
    </w:p>
    <w:p w14:paraId="02FAE731" w14:textId="0142EBC7" w:rsidR="006C4B41" w:rsidRDefault="006C4B41" w:rsidP="006C4B41">
      <w:pPr>
        <w:pStyle w:val="ac"/>
        <w:autoSpaceDE w:val="0"/>
        <w:autoSpaceDN w:val="0"/>
        <w:adjustRightInd w:val="0"/>
        <w:snapToGrid w:val="0"/>
        <w:spacing w:after="0" w:line="240" w:lineRule="auto"/>
        <w:ind w:leftChars="0" w:left="360"/>
        <w:contextualSpacing/>
        <w:rPr>
          <w:rFonts w:asciiTheme="majorEastAsia" w:eastAsiaTheme="majorEastAsia" w:hAnsiTheme="majorEastAsia" w:cs="ＭＳ 明朝"/>
        </w:rPr>
      </w:pPr>
    </w:p>
    <w:p w14:paraId="7AABAFA9" w14:textId="77777777" w:rsidR="00CE1410" w:rsidRDefault="00CE1410" w:rsidP="006C4B41">
      <w:pPr>
        <w:pStyle w:val="ac"/>
        <w:autoSpaceDE w:val="0"/>
        <w:autoSpaceDN w:val="0"/>
        <w:adjustRightInd w:val="0"/>
        <w:snapToGrid w:val="0"/>
        <w:spacing w:after="0" w:line="240" w:lineRule="auto"/>
        <w:ind w:leftChars="0" w:left="360"/>
        <w:contextualSpacing/>
        <w:rPr>
          <w:rFonts w:asciiTheme="majorEastAsia" w:eastAsiaTheme="majorEastAsia" w:hAnsiTheme="majorEastAsia" w:cs="ＭＳ 明朝"/>
        </w:rPr>
      </w:pPr>
    </w:p>
    <w:p w14:paraId="2F0C8E0D" w14:textId="77777777" w:rsidR="00CE1410" w:rsidRDefault="00CE1410" w:rsidP="006C4B41">
      <w:pPr>
        <w:pStyle w:val="ac"/>
        <w:autoSpaceDE w:val="0"/>
        <w:autoSpaceDN w:val="0"/>
        <w:adjustRightInd w:val="0"/>
        <w:snapToGrid w:val="0"/>
        <w:spacing w:after="0" w:line="240" w:lineRule="auto"/>
        <w:ind w:leftChars="0" w:left="360"/>
        <w:contextualSpacing/>
        <w:rPr>
          <w:rFonts w:asciiTheme="majorEastAsia" w:eastAsiaTheme="majorEastAsia" w:hAnsiTheme="majorEastAsia" w:cs="ＭＳ 明朝"/>
        </w:rPr>
      </w:pPr>
    </w:p>
    <w:p w14:paraId="4A3F7731" w14:textId="77777777" w:rsidR="00CE1410" w:rsidRDefault="00CE1410" w:rsidP="006C4B41">
      <w:pPr>
        <w:pStyle w:val="ac"/>
        <w:autoSpaceDE w:val="0"/>
        <w:autoSpaceDN w:val="0"/>
        <w:adjustRightInd w:val="0"/>
        <w:snapToGrid w:val="0"/>
        <w:spacing w:after="0" w:line="240" w:lineRule="auto"/>
        <w:ind w:leftChars="0" w:left="360"/>
        <w:contextualSpacing/>
        <w:rPr>
          <w:rFonts w:asciiTheme="majorEastAsia" w:eastAsiaTheme="majorEastAsia" w:hAnsiTheme="majorEastAsia" w:cs="ＭＳ 明朝"/>
        </w:rPr>
      </w:pPr>
    </w:p>
    <w:p w14:paraId="5E9EF633" w14:textId="77777777" w:rsidR="00CE1410" w:rsidRDefault="00CE1410" w:rsidP="006C4B41">
      <w:pPr>
        <w:pStyle w:val="ac"/>
        <w:autoSpaceDE w:val="0"/>
        <w:autoSpaceDN w:val="0"/>
        <w:adjustRightInd w:val="0"/>
        <w:snapToGrid w:val="0"/>
        <w:spacing w:after="0" w:line="240" w:lineRule="auto"/>
        <w:ind w:leftChars="0" w:left="360"/>
        <w:contextualSpacing/>
        <w:rPr>
          <w:rFonts w:asciiTheme="majorEastAsia" w:eastAsiaTheme="majorEastAsia" w:hAnsiTheme="majorEastAsia" w:cs="ＭＳ 明朝"/>
        </w:rPr>
      </w:pPr>
    </w:p>
    <w:p w14:paraId="2EECB9F5" w14:textId="77777777" w:rsidR="00CE1410" w:rsidRDefault="00CE1410" w:rsidP="006C4B41">
      <w:pPr>
        <w:pStyle w:val="ac"/>
        <w:autoSpaceDE w:val="0"/>
        <w:autoSpaceDN w:val="0"/>
        <w:adjustRightInd w:val="0"/>
        <w:snapToGrid w:val="0"/>
        <w:spacing w:after="0" w:line="240" w:lineRule="auto"/>
        <w:ind w:leftChars="0" w:left="360"/>
        <w:contextualSpacing/>
        <w:rPr>
          <w:rFonts w:asciiTheme="majorEastAsia" w:eastAsiaTheme="majorEastAsia" w:hAnsiTheme="majorEastAsia" w:cs="ＭＳ 明朝"/>
        </w:rPr>
      </w:pPr>
    </w:p>
    <w:p w14:paraId="5B2A41BD" w14:textId="77777777" w:rsidR="00CE1410" w:rsidRDefault="00CE1410" w:rsidP="006C4B41">
      <w:pPr>
        <w:pStyle w:val="ac"/>
        <w:autoSpaceDE w:val="0"/>
        <w:autoSpaceDN w:val="0"/>
        <w:adjustRightInd w:val="0"/>
        <w:snapToGrid w:val="0"/>
        <w:spacing w:after="0" w:line="240" w:lineRule="auto"/>
        <w:ind w:leftChars="0" w:left="360"/>
        <w:contextualSpacing/>
        <w:rPr>
          <w:rFonts w:asciiTheme="majorEastAsia" w:eastAsiaTheme="majorEastAsia" w:hAnsiTheme="majorEastAsia" w:cs="ＭＳ 明朝"/>
        </w:rPr>
      </w:pPr>
    </w:p>
    <w:p w14:paraId="5C8770FF" w14:textId="77777777" w:rsidR="00CE1410" w:rsidRDefault="00CE1410" w:rsidP="006C4B41">
      <w:pPr>
        <w:pStyle w:val="ac"/>
        <w:autoSpaceDE w:val="0"/>
        <w:autoSpaceDN w:val="0"/>
        <w:adjustRightInd w:val="0"/>
        <w:snapToGrid w:val="0"/>
        <w:spacing w:after="0" w:line="240" w:lineRule="auto"/>
        <w:ind w:leftChars="0" w:left="360"/>
        <w:contextualSpacing/>
        <w:rPr>
          <w:rFonts w:asciiTheme="majorEastAsia" w:eastAsiaTheme="majorEastAsia" w:hAnsiTheme="majorEastAsia" w:cs="ＭＳ 明朝"/>
        </w:rPr>
      </w:pPr>
    </w:p>
    <w:p w14:paraId="468B1128" w14:textId="30170002" w:rsidR="00101D4C" w:rsidRPr="00D81E0A" w:rsidRDefault="00D81E0A" w:rsidP="0088625F">
      <w:pPr>
        <w:autoSpaceDE w:val="0"/>
        <w:autoSpaceDN w:val="0"/>
        <w:adjustRightInd w:val="0"/>
        <w:snapToGrid w:val="0"/>
        <w:spacing w:after="0" w:line="240" w:lineRule="auto"/>
        <w:contextualSpacing/>
        <w:rPr>
          <w:rFonts w:asciiTheme="majorEastAsia" w:eastAsiaTheme="majorEastAsia" w:hAnsiTheme="majorEastAsia" w:cs="メイリオ"/>
          <w:b/>
          <w:bCs/>
          <w:color w:val="FF0000"/>
          <w:sz w:val="24"/>
          <w:szCs w:val="24"/>
        </w:rPr>
      </w:pPr>
      <w:r>
        <w:rPr>
          <w:rFonts w:asciiTheme="majorEastAsia" w:eastAsiaTheme="majorEastAsia" w:hAnsiTheme="majorEastAsia" w:cs="メイリオ" w:hint="eastAsia"/>
          <w:b/>
          <w:bCs/>
          <w:sz w:val="24"/>
          <w:szCs w:val="24"/>
        </w:rPr>
        <w:t>（４）</w:t>
      </w:r>
      <w:r w:rsidR="0062447E" w:rsidRPr="00D81E0A">
        <w:rPr>
          <w:rFonts w:asciiTheme="majorEastAsia" w:eastAsiaTheme="majorEastAsia" w:hAnsiTheme="majorEastAsia" w:cs="メイリオ" w:hint="eastAsia"/>
          <w:b/>
          <w:bCs/>
          <w:sz w:val="24"/>
          <w:szCs w:val="24"/>
        </w:rPr>
        <w:t>児童福祉施設</w:t>
      </w:r>
    </w:p>
    <w:p w14:paraId="7C2B0EE3" w14:textId="54DE2A06" w:rsidR="003234FC" w:rsidRDefault="00313F87" w:rsidP="00E161B1">
      <w:pPr>
        <w:autoSpaceDE w:val="0"/>
        <w:autoSpaceDN w:val="0"/>
        <w:adjustRightInd w:val="0"/>
        <w:snapToGrid w:val="0"/>
        <w:spacing w:after="0" w:line="240" w:lineRule="auto"/>
        <w:ind w:leftChars="100" w:left="220"/>
        <w:contextualSpacing/>
        <w:rPr>
          <w:rFonts w:asciiTheme="majorEastAsia" w:eastAsiaTheme="majorEastAsia" w:hAnsiTheme="majorEastAsia" w:cs="メイリオ"/>
        </w:rPr>
      </w:pPr>
      <w:r w:rsidRPr="00D35FB8">
        <w:rPr>
          <w:rFonts w:asciiTheme="majorEastAsia" w:eastAsiaTheme="majorEastAsia" w:hAnsiTheme="majorEastAsia" w:cs="メイリオ" w:hint="eastAsia"/>
        </w:rPr>
        <w:t>・通所施設で</w:t>
      </w:r>
      <w:r w:rsidR="006E2C61">
        <w:rPr>
          <w:rFonts w:asciiTheme="majorEastAsia" w:eastAsiaTheme="majorEastAsia" w:hAnsiTheme="majorEastAsia" w:cs="メイリオ" w:hint="eastAsia"/>
        </w:rPr>
        <w:t>あっても</w:t>
      </w:r>
      <w:r w:rsidR="000F1C68" w:rsidRPr="00D35FB8">
        <w:rPr>
          <w:rFonts w:asciiTheme="majorEastAsia" w:eastAsiaTheme="majorEastAsia" w:hAnsiTheme="majorEastAsia" w:cs="メイリオ" w:hint="eastAsia"/>
        </w:rPr>
        <w:t>保護者</w:t>
      </w:r>
      <w:r w:rsidR="00EB1A73" w:rsidRPr="00D35FB8">
        <w:rPr>
          <w:rFonts w:asciiTheme="majorEastAsia" w:eastAsiaTheme="majorEastAsia" w:hAnsiTheme="majorEastAsia" w:cs="メイリオ" w:hint="eastAsia"/>
        </w:rPr>
        <w:t>が</w:t>
      </w:r>
      <w:r w:rsidR="000F1C68" w:rsidRPr="00D35FB8">
        <w:rPr>
          <w:rFonts w:asciiTheme="majorEastAsia" w:eastAsiaTheme="majorEastAsia" w:hAnsiTheme="majorEastAsia" w:cs="メイリオ" w:hint="eastAsia"/>
        </w:rPr>
        <w:t>迎え</w:t>
      </w:r>
      <w:r w:rsidR="00AC7CC7" w:rsidRPr="00D35FB8">
        <w:rPr>
          <w:rFonts w:asciiTheme="majorEastAsia" w:eastAsiaTheme="majorEastAsia" w:hAnsiTheme="majorEastAsia" w:cs="メイリオ" w:hint="eastAsia"/>
        </w:rPr>
        <w:t>に来られないこと</w:t>
      </w:r>
      <w:r w:rsidR="006E2C61">
        <w:rPr>
          <w:rFonts w:asciiTheme="majorEastAsia" w:eastAsiaTheme="majorEastAsia" w:hAnsiTheme="majorEastAsia" w:cs="メイリオ" w:hint="eastAsia"/>
        </w:rPr>
        <w:t>を</w:t>
      </w:r>
      <w:r w:rsidR="00AC7CC7" w:rsidRPr="00D35FB8">
        <w:rPr>
          <w:rFonts w:asciiTheme="majorEastAsia" w:eastAsiaTheme="majorEastAsia" w:hAnsiTheme="majorEastAsia" w:cs="メイリオ" w:hint="eastAsia"/>
        </w:rPr>
        <w:t>想定し</w:t>
      </w:r>
      <w:r w:rsidR="005724AD">
        <w:rPr>
          <w:rFonts w:asciiTheme="majorEastAsia" w:eastAsiaTheme="majorEastAsia" w:hAnsiTheme="majorEastAsia" w:cs="メイリオ" w:hint="eastAsia"/>
        </w:rPr>
        <w:t>食品</w:t>
      </w:r>
      <w:r w:rsidR="004D2D3E" w:rsidRPr="00D35FB8">
        <w:rPr>
          <w:rFonts w:asciiTheme="majorEastAsia" w:eastAsiaTheme="majorEastAsia" w:hAnsiTheme="majorEastAsia" w:cs="メイリオ" w:hint="eastAsia"/>
        </w:rPr>
        <w:t>備蓄</w:t>
      </w:r>
      <w:r w:rsidR="005724AD">
        <w:rPr>
          <w:rFonts w:asciiTheme="majorEastAsia" w:eastAsiaTheme="majorEastAsia" w:hAnsiTheme="majorEastAsia" w:cs="メイリオ" w:hint="eastAsia"/>
        </w:rPr>
        <w:t>を</w:t>
      </w:r>
      <w:r w:rsidR="004D2D3E" w:rsidRPr="00D35FB8">
        <w:rPr>
          <w:rFonts w:asciiTheme="majorEastAsia" w:eastAsiaTheme="majorEastAsia" w:hAnsiTheme="majorEastAsia" w:cs="メイリオ" w:hint="eastAsia"/>
        </w:rPr>
        <w:t>することが望まし</w:t>
      </w:r>
      <w:r w:rsidR="00445235">
        <w:rPr>
          <w:rFonts w:asciiTheme="majorEastAsia" w:eastAsiaTheme="majorEastAsia" w:hAnsiTheme="majorEastAsia" w:cs="メイリオ" w:hint="eastAsia"/>
        </w:rPr>
        <w:t>い</w:t>
      </w:r>
      <w:r w:rsidR="00AC7CC7" w:rsidRPr="00D35FB8">
        <w:rPr>
          <w:rFonts w:asciiTheme="majorEastAsia" w:eastAsiaTheme="majorEastAsia" w:hAnsiTheme="majorEastAsia" w:cs="メイリオ" w:hint="eastAsia"/>
        </w:rPr>
        <w:t>。</w:t>
      </w:r>
    </w:p>
    <w:p w14:paraId="50AED36E" w14:textId="7FB6C7AE" w:rsidR="006E2C61" w:rsidRPr="00D35FB8" w:rsidRDefault="006E2C61" w:rsidP="00E161B1">
      <w:pPr>
        <w:autoSpaceDE w:val="0"/>
        <w:autoSpaceDN w:val="0"/>
        <w:adjustRightInd w:val="0"/>
        <w:snapToGrid w:val="0"/>
        <w:spacing w:after="0" w:line="240" w:lineRule="auto"/>
        <w:ind w:leftChars="100" w:left="440" w:hangingChars="100" w:hanging="220"/>
        <w:contextualSpacing/>
        <w:rPr>
          <w:rFonts w:asciiTheme="majorEastAsia" w:eastAsiaTheme="majorEastAsia" w:hAnsiTheme="majorEastAsia" w:cs="メイリオ"/>
        </w:rPr>
      </w:pPr>
      <w:r>
        <w:rPr>
          <w:rFonts w:asciiTheme="majorEastAsia" w:eastAsiaTheme="majorEastAsia" w:hAnsiTheme="majorEastAsia" w:cs="メイリオ" w:hint="eastAsia"/>
        </w:rPr>
        <w:t>・</w:t>
      </w:r>
      <w:r w:rsidRPr="006E2C61">
        <w:rPr>
          <w:rFonts w:asciiTheme="majorEastAsia" w:eastAsiaTheme="majorEastAsia" w:hAnsiTheme="majorEastAsia" w:cs="メイリオ" w:hint="eastAsia"/>
          <w:iCs/>
        </w:rPr>
        <w:t>食</w:t>
      </w:r>
      <w:r w:rsidRPr="00D35FB8">
        <w:rPr>
          <w:rFonts w:asciiTheme="majorEastAsia" w:eastAsiaTheme="majorEastAsia" w:hAnsiTheme="majorEastAsia" w:cs="メイリオ" w:hint="eastAsia"/>
        </w:rPr>
        <w:t>物アレルギー</w:t>
      </w:r>
      <w:r w:rsidR="0045317F">
        <w:rPr>
          <w:rFonts w:asciiTheme="majorEastAsia" w:eastAsiaTheme="majorEastAsia" w:hAnsiTheme="majorEastAsia" w:cs="メイリオ" w:hint="eastAsia"/>
        </w:rPr>
        <w:t>を有する</w:t>
      </w:r>
      <w:r w:rsidR="001615AC">
        <w:rPr>
          <w:rFonts w:asciiTheme="majorEastAsia" w:eastAsiaTheme="majorEastAsia" w:hAnsiTheme="majorEastAsia" w:cs="メイリオ" w:hint="eastAsia"/>
        </w:rPr>
        <w:t>児</w:t>
      </w:r>
      <w:r w:rsidR="008C166F">
        <w:rPr>
          <w:rFonts w:asciiTheme="majorEastAsia" w:eastAsiaTheme="majorEastAsia" w:hAnsiTheme="majorEastAsia" w:cs="メイリオ" w:hint="eastAsia"/>
        </w:rPr>
        <w:t>の誤食を防ぐため</w:t>
      </w:r>
      <w:r w:rsidRPr="00D35FB8">
        <w:rPr>
          <w:rFonts w:asciiTheme="majorEastAsia" w:eastAsiaTheme="majorEastAsia" w:hAnsiTheme="majorEastAsia" w:cs="メイリオ" w:hint="eastAsia"/>
        </w:rPr>
        <w:t>、</w:t>
      </w:r>
      <w:r w:rsidR="008C166F">
        <w:rPr>
          <w:rFonts w:asciiTheme="majorEastAsia" w:eastAsiaTheme="majorEastAsia" w:hAnsiTheme="majorEastAsia" w:cs="メイリオ" w:hint="eastAsia"/>
        </w:rPr>
        <w:t>アレルゲンを含まない</w:t>
      </w:r>
      <w:r w:rsidRPr="00D35FB8">
        <w:rPr>
          <w:rFonts w:asciiTheme="majorEastAsia" w:eastAsiaTheme="majorEastAsia" w:hAnsiTheme="majorEastAsia" w:cs="メイリオ" w:hint="eastAsia"/>
        </w:rPr>
        <w:t>備蓄食品</w:t>
      </w:r>
      <w:r>
        <w:rPr>
          <w:rFonts w:asciiTheme="majorEastAsia" w:eastAsiaTheme="majorEastAsia" w:hAnsiTheme="majorEastAsia" w:cs="メイリオ" w:hint="eastAsia"/>
        </w:rPr>
        <w:t>を</w:t>
      </w:r>
      <w:r w:rsidRPr="00D35FB8">
        <w:rPr>
          <w:rFonts w:asciiTheme="majorEastAsia" w:eastAsiaTheme="majorEastAsia" w:hAnsiTheme="majorEastAsia" w:cs="メイリオ" w:hint="eastAsia"/>
        </w:rPr>
        <w:t>検討</w:t>
      </w:r>
      <w:r w:rsidR="008C166F">
        <w:rPr>
          <w:rFonts w:asciiTheme="majorEastAsia" w:eastAsiaTheme="majorEastAsia" w:hAnsiTheme="majorEastAsia" w:cs="メイリオ" w:hint="eastAsia"/>
        </w:rPr>
        <w:t>し、</w:t>
      </w:r>
      <w:r>
        <w:rPr>
          <w:rFonts w:asciiTheme="majorEastAsia" w:eastAsiaTheme="majorEastAsia" w:hAnsiTheme="majorEastAsia" w:cs="メイリオ" w:hint="eastAsia"/>
        </w:rPr>
        <w:t>さらに</w:t>
      </w:r>
      <w:r w:rsidR="008C166F">
        <w:rPr>
          <w:rFonts w:asciiTheme="majorEastAsia" w:eastAsiaTheme="majorEastAsia" w:hAnsiTheme="majorEastAsia" w:cs="メイリオ" w:hint="eastAsia"/>
        </w:rPr>
        <w:t>除去</w:t>
      </w:r>
      <w:r w:rsidRPr="00D35FB8">
        <w:rPr>
          <w:rFonts w:asciiTheme="majorEastAsia" w:eastAsiaTheme="majorEastAsia" w:hAnsiTheme="majorEastAsia" w:cs="メイリオ" w:hint="eastAsia"/>
        </w:rPr>
        <w:t>食</w:t>
      </w:r>
      <w:r w:rsidR="008C166F">
        <w:rPr>
          <w:rFonts w:asciiTheme="majorEastAsia" w:eastAsiaTheme="majorEastAsia" w:hAnsiTheme="majorEastAsia" w:cs="メイリオ" w:hint="eastAsia"/>
        </w:rPr>
        <w:t>が</w:t>
      </w:r>
      <w:r w:rsidRPr="00D35FB8">
        <w:rPr>
          <w:rFonts w:asciiTheme="majorEastAsia" w:eastAsiaTheme="majorEastAsia" w:hAnsiTheme="majorEastAsia" w:cs="メイリオ" w:hint="eastAsia"/>
        </w:rPr>
        <w:t>必要である</w:t>
      </w:r>
      <w:r>
        <w:rPr>
          <w:rFonts w:asciiTheme="majorEastAsia" w:eastAsiaTheme="majorEastAsia" w:hAnsiTheme="majorEastAsia" w:cs="メイリオ" w:hint="eastAsia"/>
        </w:rPr>
        <w:t>児童を認識できるよう</w:t>
      </w:r>
      <w:r w:rsidR="001615AC">
        <w:rPr>
          <w:rFonts w:asciiTheme="majorEastAsia" w:eastAsiaTheme="majorEastAsia" w:hAnsiTheme="majorEastAsia" w:cs="メイリオ" w:hint="eastAsia"/>
        </w:rPr>
        <w:t>な</w:t>
      </w:r>
      <w:r w:rsidR="008C166F">
        <w:rPr>
          <w:rFonts w:asciiTheme="majorEastAsia" w:eastAsiaTheme="majorEastAsia" w:hAnsiTheme="majorEastAsia" w:cs="メイリオ" w:hint="eastAsia"/>
        </w:rPr>
        <w:t>対策を</w:t>
      </w:r>
      <w:r w:rsidR="003920D7">
        <w:rPr>
          <w:rFonts w:asciiTheme="majorEastAsia" w:eastAsiaTheme="majorEastAsia" w:hAnsiTheme="majorEastAsia" w:cs="メイリオ" w:hint="eastAsia"/>
        </w:rPr>
        <w:t>たてておきます</w:t>
      </w:r>
      <w:r w:rsidRPr="00D35FB8">
        <w:rPr>
          <w:rFonts w:asciiTheme="majorEastAsia" w:eastAsiaTheme="majorEastAsia" w:hAnsiTheme="majorEastAsia" w:cs="メイリオ" w:hint="eastAsia"/>
        </w:rPr>
        <w:t>。</w:t>
      </w:r>
    </w:p>
    <w:p w14:paraId="322000D5" w14:textId="47850B7B" w:rsidR="00CE1410" w:rsidRPr="00D35FB8" w:rsidRDefault="00EB1A73" w:rsidP="00E161B1">
      <w:pPr>
        <w:autoSpaceDE w:val="0"/>
        <w:autoSpaceDN w:val="0"/>
        <w:adjustRightInd w:val="0"/>
        <w:snapToGrid w:val="0"/>
        <w:spacing w:after="0" w:line="240" w:lineRule="auto"/>
        <w:ind w:leftChars="100" w:left="220"/>
        <w:contextualSpacing/>
        <w:rPr>
          <w:rFonts w:asciiTheme="majorEastAsia" w:eastAsiaTheme="majorEastAsia" w:hAnsiTheme="majorEastAsia" w:cs="メイリオ"/>
        </w:rPr>
      </w:pPr>
      <w:r w:rsidRPr="00D35FB8">
        <w:rPr>
          <w:rFonts w:asciiTheme="majorEastAsia" w:eastAsiaTheme="majorEastAsia" w:hAnsiTheme="majorEastAsia" w:cs="メイリオ" w:hint="eastAsia"/>
        </w:rPr>
        <w:t>・</w:t>
      </w:r>
      <w:r w:rsidR="00CE1410" w:rsidRPr="00D35FB8">
        <w:rPr>
          <w:rFonts w:asciiTheme="majorEastAsia" w:eastAsiaTheme="majorEastAsia" w:hAnsiTheme="majorEastAsia" w:cs="メイリオ" w:hint="eastAsia"/>
        </w:rPr>
        <w:t>備蓄食品</w:t>
      </w:r>
      <w:r w:rsidR="00CE1410">
        <w:rPr>
          <w:rFonts w:asciiTheme="majorEastAsia" w:eastAsiaTheme="majorEastAsia" w:hAnsiTheme="majorEastAsia" w:cs="メイリオ" w:hint="eastAsia"/>
        </w:rPr>
        <w:t>は</w:t>
      </w:r>
      <w:r w:rsidR="00CE1410" w:rsidRPr="00D35FB8">
        <w:rPr>
          <w:rFonts w:asciiTheme="majorEastAsia" w:eastAsiaTheme="majorEastAsia" w:hAnsiTheme="majorEastAsia" w:cs="メイリオ" w:hint="eastAsia"/>
        </w:rPr>
        <w:t>入れ替え</w:t>
      </w:r>
      <w:r w:rsidR="00CE1410">
        <w:rPr>
          <w:rFonts w:asciiTheme="majorEastAsia" w:eastAsiaTheme="majorEastAsia" w:hAnsiTheme="majorEastAsia" w:cs="メイリオ" w:hint="eastAsia"/>
        </w:rPr>
        <w:t>時等に給食で提供</w:t>
      </w:r>
      <w:r w:rsidR="00C55FE3">
        <w:rPr>
          <w:rFonts w:asciiTheme="majorEastAsia" w:eastAsiaTheme="majorEastAsia" w:hAnsiTheme="majorEastAsia" w:cs="メイリオ" w:hint="eastAsia"/>
        </w:rPr>
        <w:t>し</w:t>
      </w:r>
      <w:r w:rsidR="00CE1410">
        <w:rPr>
          <w:rFonts w:asciiTheme="majorEastAsia" w:eastAsiaTheme="majorEastAsia" w:hAnsiTheme="majorEastAsia" w:cs="メイリオ" w:hint="eastAsia"/>
        </w:rPr>
        <w:t>「食べなれた</w:t>
      </w:r>
      <w:r w:rsidR="00C55FE3">
        <w:rPr>
          <w:rFonts w:asciiTheme="majorEastAsia" w:eastAsiaTheme="majorEastAsia" w:hAnsiTheme="majorEastAsia" w:cs="メイリオ" w:hint="eastAsia"/>
        </w:rPr>
        <w:t>食品</w:t>
      </w:r>
      <w:r w:rsidR="00CE1410">
        <w:rPr>
          <w:rFonts w:asciiTheme="majorEastAsia" w:eastAsiaTheme="majorEastAsia" w:hAnsiTheme="majorEastAsia" w:cs="メイリオ" w:hint="eastAsia"/>
        </w:rPr>
        <w:t>」と</w:t>
      </w:r>
      <w:r w:rsidR="0088625F">
        <w:rPr>
          <w:rFonts w:asciiTheme="majorEastAsia" w:eastAsiaTheme="majorEastAsia" w:hAnsiTheme="majorEastAsia" w:cs="メイリオ" w:hint="eastAsia"/>
        </w:rPr>
        <w:t>しましょう</w:t>
      </w:r>
      <w:r w:rsidR="00CE1410" w:rsidRPr="00D35FB8">
        <w:rPr>
          <w:rFonts w:asciiTheme="majorEastAsia" w:eastAsiaTheme="majorEastAsia" w:hAnsiTheme="majorEastAsia" w:cs="メイリオ" w:hint="eastAsia"/>
        </w:rPr>
        <w:t>。</w:t>
      </w:r>
    </w:p>
    <w:p w14:paraId="5A9AAA9A" w14:textId="4FD5B91F" w:rsidR="000505B6" w:rsidRPr="00D35FB8" w:rsidRDefault="00CE1410" w:rsidP="00E161B1">
      <w:pPr>
        <w:autoSpaceDE w:val="0"/>
        <w:autoSpaceDN w:val="0"/>
        <w:adjustRightInd w:val="0"/>
        <w:snapToGrid w:val="0"/>
        <w:spacing w:after="0" w:line="240" w:lineRule="auto"/>
        <w:ind w:leftChars="100" w:left="220"/>
        <w:contextualSpacing/>
        <w:rPr>
          <w:rFonts w:asciiTheme="majorEastAsia" w:eastAsiaTheme="majorEastAsia" w:hAnsiTheme="majorEastAsia" w:cs="メイリオ"/>
        </w:rPr>
      </w:pPr>
      <w:r>
        <w:rPr>
          <w:rFonts w:asciiTheme="majorEastAsia" w:eastAsiaTheme="majorEastAsia" w:hAnsiTheme="majorEastAsia" w:cs="メイリオ" w:hint="eastAsia"/>
        </w:rPr>
        <w:t>・</w:t>
      </w:r>
      <w:r w:rsidR="009C1670" w:rsidRPr="00D35FB8">
        <w:rPr>
          <w:rFonts w:asciiTheme="majorEastAsia" w:eastAsiaTheme="majorEastAsia" w:hAnsiTheme="majorEastAsia" w:cs="メイリオ" w:hint="eastAsia"/>
        </w:rPr>
        <w:t>乳幼児に必要な育児用ミルク</w:t>
      </w:r>
      <w:r>
        <w:rPr>
          <w:rFonts w:asciiTheme="majorEastAsia" w:eastAsiaTheme="majorEastAsia" w:hAnsiTheme="majorEastAsia" w:cs="メイリオ" w:hint="eastAsia"/>
        </w:rPr>
        <w:t>・</w:t>
      </w:r>
      <w:r w:rsidR="00313F87" w:rsidRPr="00D35FB8">
        <w:rPr>
          <w:rFonts w:asciiTheme="majorEastAsia" w:eastAsiaTheme="majorEastAsia" w:hAnsiTheme="majorEastAsia" w:cs="メイリオ" w:hint="eastAsia"/>
        </w:rPr>
        <w:t>調乳用の水</w:t>
      </w:r>
      <w:r>
        <w:rPr>
          <w:rFonts w:asciiTheme="majorEastAsia" w:eastAsiaTheme="majorEastAsia" w:hAnsiTheme="majorEastAsia" w:cs="メイリオ" w:hint="eastAsia"/>
        </w:rPr>
        <w:t>・</w:t>
      </w:r>
      <w:r w:rsidR="009C1670" w:rsidRPr="00D35FB8">
        <w:rPr>
          <w:rFonts w:asciiTheme="majorEastAsia" w:eastAsiaTheme="majorEastAsia" w:hAnsiTheme="majorEastAsia" w:cs="メイリオ" w:hint="eastAsia"/>
        </w:rPr>
        <w:t>離乳食</w:t>
      </w:r>
      <w:r w:rsidR="006E2C61">
        <w:rPr>
          <w:rFonts w:asciiTheme="majorEastAsia" w:eastAsiaTheme="majorEastAsia" w:hAnsiTheme="majorEastAsia" w:cs="メイリオ" w:hint="eastAsia"/>
        </w:rPr>
        <w:t>の</w:t>
      </w:r>
      <w:r w:rsidR="009C1670" w:rsidRPr="00D35FB8">
        <w:rPr>
          <w:rFonts w:asciiTheme="majorEastAsia" w:eastAsiaTheme="majorEastAsia" w:hAnsiTheme="majorEastAsia" w:cs="メイリオ" w:hint="eastAsia"/>
        </w:rPr>
        <w:t>備蓄</w:t>
      </w:r>
      <w:r w:rsidR="006E2C61">
        <w:rPr>
          <w:rFonts w:asciiTheme="majorEastAsia" w:eastAsiaTheme="majorEastAsia" w:hAnsiTheme="majorEastAsia" w:cs="メイリオ" w:hint="eastAsia"/>
        </w:rPr>
        <w:t>も検討しましょう。</w:t>
      </w:r>
      <w:r w:rsidR="000505B6" w:rsidRPr="00D35FB8">
        <w:rPr>
          <w:rFonts w:asciiTheme="majorEastAsia" w:eastAsiaTheme="majorEastAsia" w:hAnsiTheme="majorEastAsia" w:cs="メイリオ" w:hint="eastAsia"/>
        </w:rPr>
        <w:t>調乳用の水</w:t>
      </w:r>
      <w:r>
        <w:rPr>
          <w:rFonts w:asciiTheme="majorEastAsia" w:eastAsiaTheme="majorEastAsia" w:hAnsiTheme="majorEastAsia" w:cs="メイリオ" w:hint="eastAsia"/>
        </w:rPr>
        <w:t>は、</w:t>
      </w:r>
    </w:p>
    <w:p w14:paraId="7A8FC01E" w14:textId="34AA5CF3" w:rsidR="005F2925" w:rsidRPr="00D35FB8" w:rsidRDefault="0014327A" w:rsidP="00E161B1">
      <w:pPr>
        <w:autoSpaceDE w:val="0"/>
        <w:autoSpaceDN w:val="0"/>
        <w:adjustRightInd w:val="0"/>
        <w:snapToGrid w:val="0"/>
        <w:spacing w:after="0" w:line="240" w:lineRule="auto"/>
        <w:ind w:firstLineChars="200" w:firstLine="440"/>
        <w:contextualSpacing/>
        <w:rPr>
          <w:rFonts w:asciiTheme="majorEastAsia" w:eastAsiaTheme="majorEastAsia" w:hAnsiTheme="majorEastAsia" w:cs="メイリオ"/>
        </w:rPr>
      </w:pPr>
      <w:r w:rsidRPr="00D35FB8">
        <w:rPr>
          <w:rFonts w:asciiTheme="majorEastAsia" w:eastAsiaTheme="majorEastAsia" w:hAnsiTheme="majorEastAsia" w:cs="メイリオ" w:hint="eastAsia"/>
        </w:rPr>
        <w:t>硬度の低い軟水</w:t>
      </w:r>
      <w:r w:rsidR="00CE1410">
        <w:rPr>
          <w:rFonts w:asciiTheme="majorEastAsia" w:eastAsiaTheme="majorEastAsia" w:hAnsiTheme="majorEastAsia" w:cs="メイリオ" w:hint="eastAsia"/>
        </w:rPr>
        <w:t>が</w:t>
      </w:r>
      <w:r w:rsidRPr="00D35FB8">
        <w:rPr>
          <w:rFonts w:asciiTheme="majorEastAsia" w:eastAsiaTheme="majorEastAsia" w:hAnsiTheme="majorEastAsia" w:cs="メイリオ" w:hint="eastAsia"/>
        </w:rPr>
        <w:t>望ましいとされています。</w:t>
      </w:r>
    </w:p>
    <w:p w14:paraId="77CA277F" w14:textId="187908B9" w:rsidR="004B2C1D" w:rsidRPr="00D35FB8" w:rsidRDefault="004B2C1D" w:rsidP="0088625F">
      <w:pPr>
        <w:autoSpaceDE w:val="0"/>
        <w:autoSpaceDN w:val="0"/>
        <w:adjustRightInd w:val="0"/>
        <w:snapToGrid w:val="0"/>
        <w:spacing w:after="0" w:line="240" w:lineRule="auto"/>
        <w:ind w:firstLineChars="100" w:firstLine="220"/>
        <w:contextualSpacing/>
        <w:rPr>
          <w:rFonts w:asciiTheme="majorEastAsia" w:eastAsiaTheme="majorEastAsia" w:hAnsiTheme="majorEastAsia" w:cs="メイリオ"/>
          <w:shd w:val="pct15" w:color="auto" w:fill="FFFFFF"/>
        </w:rPr>
      </w:pPr>
    </w:p>
    <w:p w14:paraId="215A22DB" w14:textId="6F815F74" w:rsidR="007A2668" w:rsidRPr="00D81E0A" w:rsidRDefault="00D81E0A" w:rsidP="0088625F">
      <w:pPr>
        <w:autoSpaceDE w:val="0"/>
        <w:autoSpaceDN w:val="0"/>
        <w:adjustRightInd w:val="0"/>
        <w:snapToGrid w:val="0"/>
        <w:spacing w:after="0" w:line="240" w:lineRule="auto"/>
        <w:contextualSpacing/>
        <w:rPr>
          <w:rFonts w:asciiTheme="majorEastAsia" w:eastAsiaTheme="majorEastAsia" w:hAnsiTheme="majorEastAsia" w:cs="メイリオ"/>
          <w:b/>
          <w:bCs/>
          <w:sz w:val="24"/>
          <w:szCs w:val="24"/>
        </w:rPr>
      </w:pPr>
      <w:r w:rsidRPr="00D81E0A">
        <w:rPr>
          <w:rFonts w:asciiTheme="majorEastAsia" w:eastAsiaTheme="majorEastAsia" w:hAnsiTheme="majorEastAsia" w:cs="メイリオ" w:hint="eastAsia"/>
          <w:b/>
          <w:bCs/>
          <w:sz w:val="24"/>
          <w:szCs w:val="24"/>
        </w:rPr>
        <w:t>（５）</w:t>
      </w:r>
      <w:r w:rsidR="007A2668" w:rsidRPr="00D81E0A">
        <w:rPr>
          <w:rFonts w:asciiTheme="majorEastAsia" w:eastAsiaTheme="majorEastAsia" w:hAnsiTheme="majorEastAsia" w:cs="メイリオ" w:hint="eastAsia"/>
          <w:b/>
          <w:bCs/>
          <w:sz w:val="24"/>
          <w:szCs w:val="24"/>
        </w:rPr>
        <w:t>学校・事業所等</w:t>
      </w:r>
    </w:p>
    <w:p w14:paraId="19F7FECE" w14:textId="3F639C55" w:rsidR="00C6596E" w:rsidRPr="00D35FB8" w:rsidRDefault="007A2668" w:rsidP="00E161B1">
      <w:pPr>
        <w:autoSpaceDE w:val="0"/>
        <w:autoSpaceDN w:val="0"/>
        <w:adjustRightInd w:val="0"/>
        <w:snapToGrid w:val="0"/>
        <w:spacing w:after="0" w:line="240" w:lineRule="auto"/>
        <w:ind w:leftChars="100" w:left="220"/>
        <w:contextualSpacing/>
        <w:rPr>
          <w:rFonts w:asciiTheme="majorEastAsia" w:eastAsiaTheme="majorEastAsia" w:hAnsiTheme="majorEastAsia" w:cs="メイリオ"/>
        </w:rPr>
      </w:pPr>
      <w:r w:rsidRPr="00D35FB8">
        <w:rPr>
          <w:rFonts w:asciiTheme="majorEastAsia" w:eastAsiaTheme="majorEastAsia" w:hAnsiTheme="majorEastAsia" w:cs="メイリオ" w:hint="eastAsia"/>
        </w:rPr>
        <w:t>・</w:t>
      </w:r>
      <w:r w:rsidR="00C6596E" w:rsidRPr="00D35FB8">
        <w:rPr>
          <w:rFonts w:asciiTheme="majorEastAsia" w:eastAsiaTheme="majorEastAsia" w:hAnsiTheme="majorEastAsia" w:cs="メイリオ" w:hint="eastAsia"/>
        </w:rPr>
        <w:t>炊き出し等の支援場所として利用される</w:t>
      </w:r>
      <w:r w:rsidR="00CE1410">
        <w:rPr>
          <w:rFonts w:asciiTheme="majorEastAsia" w:eastAsiaTheme="majorEastAsia" w:hAnsiTheme="majorEastAsia" w:cs="メイリオ" w:hint="eastAsia"/>
        </w:rPr>
        <w:t>ことも想定しておきましょう</w:t>
      </w:r>
      <w:r w:rsidR="00C6596E" w:rsidRPr="00D35FB8">
        <w:rPr>
          <w:rFonts w:asciiTheme="majorEastAsia" w:eastAsiaTheme="majorEastAsia" w:hAnsiTheme="majorEastAsia" w:cs="メイリオ" w:hint="eastAsia"/>
        </w:rPr>
        <w:t>。</w:t>
      </w:r>
    </w:p>
    <w:p w14:paraId="59F6F71B" w14:textId="77777777" w:rsidR="007A2668" w:rsidRPr="00D35FB8" w:rsidRDefault="00C6596E" w:rsidP="00E161B1">
      <w:pPr>
        <w:autoSpaceDE w:val="0"/>
        <w:autoSpaceDN w:val="0"/>
        <w:adjustRightInd w:val="0"/>
        <w:snapToGrid w:val="0"/>
        <w:spacing w:after="0" w:line="240" w:lineRule="auto"/>
        <w:ind w:leftChars="100" w:left="220"/>
        <w:contextualSpacing/>
        <w:rPr>
          <w:rFonts w:asciiTheme="majorEastAsia" w:eastAsiaTheme="majorEastAsia" w:hAnsiTheme="majorEastAsia" w:cs="メイリオ"/>
        </w:rPr>
      </w:pPr>
      <w:r w:rsidRPr="00D35FB8">
        <w:rPr>
          <w:rFonts w:asciiTheme="majorEastAsia" w:eastAsiaTheme="majorEastAsia" w:hAnsiTheme="majorEastAsia" w:cs="メイリオ" w:hint="eastAsia"/>
        </w:rPr>
        <w:t>・</w:t>
      </w:r>
      <w:r w:rsidR="007A2668" w:rsidRPr="00D35FB8">
        <w:rPr>
          <w:rFonts w:asciiTheme="majorEastAsia" w:eastAsiaTheme="majorEastAsia" w:hAnsiTheme="majorEastAsia" w:cs="メイリオ" w:hint="eastAsia"/>
        </w:rPr>
        <w:t>帰宅困難者</w:t>
      </w:r>
      <w:r w:rsidR="00085D99" w:rsidRPr="00D35FB8">
        <w:rPr>
          <w:rFonts w:asciiTheme="majorEastAsia" w:eastAsiaTheme="majorEastAsia" w:hAnsiTheme="majorEastAsia" w:cs="メイリオ" w:hint="eastAsia"/>
        </w:rPr>
        <w:t>や帰宅待機者</w:t>
      </w:r>
      <w:r w:rsidR="00FA0040" w:rsidRPr="00D35FB8">
        <w:rPr>
          <w:rFonts w:asciiTheme="majorEastAsia" w:eastAsiaTheme="majorEastAsia" w:hAnsiTheme="majorEastAsia" w:cs="メイリオ" w:hint="eastAsia"/>
        </w:rPr>
        <w:t>を想定した</w:t>
      </w:r>
      <w:r w:rsidR="007A2668" w:rsidRPr="00D35FB8">
        <w:rPr>
          <w:rFonts w:asciiTheme="majorEastAsia" w:eastAsiaTheme="majorEastAsia" w:hAnsiTheme="majorEastAsia" w:cs="メイリオ" w:hint="eastAsia"/>
        </w:rPr>
        <w:t>備蓄が必要となります。</w:t>
      </w:r>
    </w:p>
    <w:p w14:paraId="44B1694C" w14:textId="77777777" w:rsidR="000164BF" w:rsidRDefault="000164BF" w:rsidP="000164BF">
      <w:pPr>
        <w:widowControl w:val="0"/>
        <w:autoSpaceDE w:val="0"/>
        <w:autoSpaceDN w:val="0"/>
        <w:adjustRightInd w:val="0"/>
        <w:snapToGrid w:val="0"/>
        <w:spacing w:after="0" w:line="240" w:lineRule="auto"/>
        <w:contextualSpacing/>
        <w:rPr>
          <w:rFonts w:asciiTheme="majorEastAsia" w:eastAsiaTheme="majorEastAsia" w:hAnsiTheme="majorEastAsia" w:cs="メイリオ"/>
        </w:rPr>
      </w:pPr>
    </w:p>
    <w:p w14:paraId="4BE791AA" w14:textId="07DB84BD" w:rsidR="000164BF" w:rsidRPr="00D81E0A" w:rsidRDefault="000164BF" w:rsidP="000164BF">
      <w:pPr>
        <w:widowControl w:val="0"/>
        <w:autoSpaceDE w:val="0"/>
        <w:autoSpaceDN w:val="0"/>
        <w:adjustRightInd w:val="0"/>
        <w:snapToGrid w:val="0"/>
        <w:spacing w:after="0" w:line="240" w:lineRule="auto"/>
        <w:contextualSpacing/>
        <w:rPr>
          <w:rFonts w:asciiTheme="majorEastAsia" w:eastAsiaTheme="majorEastAsia" w:hAnsiTheme="majorEastAsia" w:cs="メイリオ"/>
          <w:b/>
          <w:bCs/>
          <w:sz w:val="24"/>
          <w:szCs w:val="24"/>
        </w:rPr>
      </w:pPr>
      <w:r w:rsidRPr="00D81E0A">
        <w:rPr>
          <w:rFonts w:asciiTheme="majorEastAsia" w:eastAsiaTheme="majorEastAsia" w:hAnsiTheme="majorEastAsia" w:cs="メイリオ" w:hint="eastAsia"/>
          <w:b/>
          <w:bCs/>
          <w:sz w:val="24"/>
          <w:szCs w:val="24"/>
        </w:rPr>
        <w:t>【全ての施設種別の職員</w:t>
      </w:r>
      <w:r w:rsidR="00D81E0A">
        <w:rPr>
          <w:rFonts w:asciiTheme="majorEastAsia" w:eastAsiaTheme="majorEastAsia" w:hAnsiTheme="majorEastAsia" w:cs="メイリオ" w:hint="eastAsia"/>
          <w:b/>
          <w:bCs/>
          <w:sz w:val="24"/>
          <w:szCs w:val="24"/>
        </w:rPr>
        <w:t>について</w:t>
      </w:r>
      <w:r w:rsidRPr="00D81E0A">
        <w:rPr>
          <w:rFonts w:asciiTheme="majorEastAsia" w:eastAsiaTheme="majorEastAsia" w:hAnsiTheme="majorEastAsia" w:cs="メイリオ" w:hint="eastAsia"/>
          <w:b/>
          <w:bCs/>
          <w:sz w:val="24"/>
          <w:szCs w:val="24"/>
        </w:rPr>
        <w:t>】</w:t>
      </w:r>
    </w:p>
    <w:p w14:paraId="52F94E49" w14:textId="028960ED" w:rsidR="000164BF" w:rsidRDefault="000164BF" w:rsidP="00E161B1">
      <w:pPr>
        <w:widowControl w:val="0"/>
        <w:autoSpaceDE w:val="0"/>
        <w:autoSpaceDN w:val="0"/>
        <w:adjustRightInd w:val="0"/>
        <w:snapToGrid w:val="0"/>
        <w:spacing w:after="0" w:line="240" w:lineRule="auto"/>
        <w:ind w:leftChars="100" w:left="220"/>
        <w:contextualSpacing/>
        <w:rPr>
          <w:rFonts w:asciiTheme="majorEastAsia" w:eastAsiaTheme="majorEastAsia" w:hAnsiTheme="majorEastAsia" w:cs="・ｭ・ｳ 譏取悃"/>
          <w:szCs w:val="20"/>
        </w:rPr>
      </w:pPr>
      <w:r w:rsidRPr="00D35FB8">
        <w:rPr>
          <w:rFonts w:asciiTheme="majorEastAsia" w:eastAsiaTheme="majorEastAsia" w:hAnsiTheme="majorEastAsia" w:cs="メイリオ" w:hint="eastAsia"/>
        </w:rPr>
        <w:t>大阪市地域防災計画において、「</w:t>
      </w:r>
      <w:r w:rsidRPr="00D81E0A">
        <w:rPr>
          <w:rFonts w:asciiTheme="majorEastAsia" w:eastAsiaTheme="majorEastAsia" w:hAnsiTheme="majorEastAsia" w:cs="・ｭ・ｳ 譏取悃" w:hint="eastAsia"/>
          <w:b/>
          <w:bCs/>
          <w:szCs w:val="20"/>
          <w:u w:val="single"/>
        </w:rPr>
        <w:t>事業者は、</w:t>
      </w:r>
      <w:r w:rsidRPr="00D35FB8">
        <w:rPr>
          <w:rFonts w:asciiTheme="majorEastAsia" w:eastAsiaTheme="majorEastAsia" w:hAnsiTheme="majorEastAsia" w:cs="・ｭ・ｳ 譏取悃" w:hint="eastAsia"/>
          <w:szCs w:val="20"/>
        </w:rPr>
        <w:t>災害が発生したときは、従業員等が一斉に帰宅することを抑制するため、その所有し、又は管理する事業所その他の施設の安全性及び周辺の状況を確認し、従業員等に対する当該施設内での待機の指示その他の必要な措置を講ずるよう努め、</w:t>
      </w:r>
      <w:r w:rsidRPr="00D81E0A">
        <w:rPr>
          <w:rFonts w:asciiTheme="majorEastAsia" w:eastAsiaTheme="majorEastAsia" w:hAnsiTheme="majorEastAsia" w:cs="・ｭ・ｳ 譏取悃" w:hint="eastAsia"/>
          <w:b/>
          <w:bCs/>
          <w:szCs w:val="20"/>
          <w:u w:val="single"/>
        </w:rPr>
        <w:t>従業員等が当該施設内で待機するために必要な物資を備蓄するように努めなければならない。</w:t>
      </w:r>
      <w:r w:rsidRPr="00D35FB8">
        <w:rPr>
          <w:rFonts w:asciiTheme="majorEastAsia" w:eastAsiaTheme="majorEastAsia" w:hAnsiTheme="majorEastAsia" w:cs="・ｭ・ｳ 譏取悃" w:hint="eastAsia"/>
          <w:szCs w:val="20"/>
        </w:rPr>
        <w:t>」と示されています。また「大阪市避難所運営にかかる備蓄計画</w:t>
      </w:r>
      <w:r w:rsidRPr="00D35FB8">
        <w:rPr>
          <w:rFonts w:asciiTheme="majorEastAsia" w:eastAsiaTheme="majorEastAsia" w:hAnsiTheme="majorEastAsia" w:cs="・ｭ・ｳ 譏取悃" w:hint="eastAsia"/>
          <w:szCs w:val="20"/>
          <w:vertAlign w:val="superscript"/>
        </w:rPr>
        <w:t>※</w:t>
      </w:r>
      <w:r w:rsidR="004A29E8">
        <w:rPr>
          <w:rFonts w:asciiTheme="majorEastAsia" w:eastAsiaTheme="majorEastAsia" w:hAnsiTheme="majorEastAsia" w:cs="・ｭ・ｳ 譏取悃" w:hint="eastAsia"/>
          <w:szCs w:val="20"/>
          <w:vertAlign w:val="superscript"/>
        </w:rPr>
        <w:t>３</w:t>
      </w:r>
      <w:r w:rsidRPr="00D35FB8">
        <w:rPr>
          <w:rFonts w:asciiTheme="majorEastAsia" w:eastAsiaTheme="majorEastAsia" w:hAnsiTheme="majorEastAsia" w:cs="・ｭ・ｳ 譏取悃" w:hint="eastAsia"/>
          <w:szCs w:val="20"/>
        </w:rPr>
        <w:t>」により、</w:t>
      </w:r>
      <w:r w:rsidRPr="00D81E0A">
        <w:rPr>
          <w:rFonts w:asciiTheme="majorEastAsia" w:eastAsiaTheme="majorEastAsia" w:hAnsiTheme="majorEastAsia" w:cs="・ｭ・ｳ 譏取悃" w:hint="eastAsia"/>
          <w:b/>
          <w:bCs/>
          <w:szCs w:val="20"/>
          <w:u w:val="single"/>
        </w:rPr>
        <w:t>備蓄量の目安は最低３日分</w:t>
      </w:r>
      <w:r w:rsidRPr="00D35FB8">
        <w:rPr>
          <w:rFonts w:asciiTheme="majorEastAsia" w:eastAsiaTheme="majorEastAsia" w:hAnsiTheme="majorEastAsia" w:cs="・ｭ・ｳ 譏取悃" w:hint="eastAsia"/>
          <w:szCs w:val="20"/>
        </w:rPr>
        <w:t>とされています。</w:t>
      </w:r>
    </w:p>
    <w:p w14:paraId="64D58C64" w14:textId="77777777" w:rsidR="004A29E8" w:rsidRPr="00D35FB8" w:rsidRDefault="004A29E8" w:rsidP="00E161B1">
      <w:pPr>
        <w:widowControl w:val="0"/>
        <w:autoSpaceDE w:val="0"/>
        <w:autoSpaceDN w:val="0"/>
        <w:adjustRightInd w:val="0"/>
        <w:snapToGrid w:val="0"/>
        <w:spacing w:after="0" w:line="240" w:lineRule="auto"/>
        <w:ind w:leftChars="100" w:left="220"/>
        <w:contextualSpacing/>
        <w:rPr>
          <w:rFonts w:asciiTheme="majorEastAsia" w:eastAsiaTheme="majorEastAsia" w:hAnsiTheme="majorEastAsia" w:cs="・ｭ・ｳ 譏取悃"/>
          <w:szCs w:val="20"/>
          <w:vertAlign w:val="superscript"/>
        </w:rPr>
      </w:pPr>
    </w:p>
    <w:p w14:paraId="413D3018" w14:textId="2ED083A1" w:rsidR="000164BF" w:rsidRPr="00D35FB8" w:rsidRDefault="000164BF" w:rsidP="00E161B1">
      <w:pPr>
        <w:widowControl w:val="0"/>
        <w:autoSpaceDE w:val="0"/>
        <w:autoSpaceDN w:val="0"/>
        <w:adjustRightInd w:val="0"/>
        <w:snapToGrid w:val="0"/>
        <w:spacing w:after="0" w:line="240" w:lineRule="auto"/>
        <w:ind w:leftChars="100" w:left="220"/>
        <w:contextualSpacing/>
        <w:rPr>
          <w:rFonts w:asciiTheme="majorEastAsia" w:eastAsiaTheme="majorEastAsia" w:hAnsiTheme="majorEastAsia" w:cs="・ｭ・ｳ 譏取悃"/>
          <w:szCs w:val="20"/>
        </w:rPr>
      </w:pPr>
      <w:r w:rsidRPr="00D35FB8">
        <w:rPr>
          <w:rFonts w:asciiTheme="majorEastAsia" w:eastAsiaTheme="majorEastAsia" w:hAnsiTheme="majorEastAsia" w:cs="・ｭ・ｳ 譏取悃" w:hint="eastAsia"/>
          <w:szCs w:val="20"/>
        </w:rPr>
        <w:t>※</w:t>
      </w:r>
      <w:r w:rsidR="004A29E8">
        <w:rPr>
          <w:rFonts w:asciiTheme="majorEastAsia" w:eastAsiaTheme="majorEastAsia" w:hAnsiTheme="majorEastAsia" w:cs="・ｭ・ｳ 譏取悃" w:hint="eastAsia"/>
          <w:szCs w:val="20"/>
        </w:rPr>
        <w:t>３</w:t>
      </w:r>
      <w:r w:rsidRPr="00D35FB8">
        <w:rPr>
          <w:rFonts w:asciiTheme="majorEastAsia" w:eastAsiaTheme="majorEastAsia" w:hAnsiTheme="majorEastAsia" w:cs="・ｭ・ｳ 譏取悃" w:hint="eastAsia"/>
          <w:szCs w:val="20"/>
        </w:rPr>
        <w:t>「大阪市避難所運営にかかる備蓄計画」（</w:t>
      </w:r>
      <w:hyperlink r:id="rId11" w:history="1">
        <w:r w:rsidRPr="00D35FB8">
          <w:rPr>
            <w:rStyle w:val="afa"/>
            <w:rFonts w:asciiTheme="majorEastAsia" w:eastAsiaTheme="majorEastAsia" w:hAnsiTheme="majorEastAsia" w:cs="・ｭ・ｳ 譏取悃"/>
            <w:szCs w:val="20"/>
          </w:rPr>
          <w:t>https://www.city.osaka.lg.jp/kikikanrishitsu/page/0000571056.html</w:t>
        </w:r>
      </w:hyperlink>
      <w:r w:rsidRPr="00D35FB8">
        <w:rPr>
          <w:rFonts w:asciiTheme="majorEastAsia" w:eastAsiaTheme="majorEastAsia" w:hAnsiTheme="majorEastAsia" w:cs="・ｭ・ｳ 譏取悃" w:hint="eastAsia"/>
          <w:szCs w:val="20"/>
        </w:rPr>
        <w:t>）</w:t>
      </w:r>
    </w:p>
    <w:p w14:paraId="004A619E" w14:textId="77777777" w:rsidR="00E41C23" w:rsidRPr="00D35FB8" w:rsidRDefault="00E41C23" w:rsidP="00F40160">
      <w:pPr>
        <w:snapToGrid w:val="0"/>
        <w:spacing w:after="0" w:line="240" w:lineRule="auto"/>
        <w:rPr>
          <w:rFonts w:asciiTheme="majorEastAsia" w:eastAsiaTheme="majorEastAsia" w:hAnsiTheme="majorEastAsia" w:cstheme="majorBidi"/>
          <w:b/>
          <w:bCs/>
          <w:color w:val="000000" w:themeColor="text1"/>
          <w:sz w:val="52"/>
          <w:szCs w:val="28"/>
        </w:rPr>
      </w:pPr>
      <w:bookmarkStart w:id="7" w:name="_Ref51837866"/>
      <w:bookmarkStart w:id="8" w:name="_Ref51837889"/>
      <w:bookmarkStart w:id="9" w:name="_Ref51837901"/>
      <w:bookmarkStart w:id="10" w:name="_Ref51837934"/>
      <w:bookmarkStart w:id="11" w:name="_Ref51837942"/>
      <w:r w:rsidRPr="00D35FB8">
        <w:rPr>
          <w:rFonts w:asciiTheme="majorEastAsia" w:eastAsiaTheme="majorEastAsia" w:hAnsiTheme="majorEastAsia"/>
        </w:rPr>
        <w:br w:type="page"/>
      </w:r>
    </w:p>
    <w:p w14:paraId="408FA78A" w14:textId="414F15E7" w:rsidR="002108ED" w:rsidRPr="00D35FB8" w:rsidRDefault="00EC5C9C" w:rsidP="00CE2F2B">
      <w:pPr>
        <w:pStyle w:val="1"/>
        <w:snapToGrid w:val="0"/>
        <w:spacing w:before="0" w:line="240" w:lineRule="auto"/>
        <w:rPr>
          <w:rFonts w:asciiTheme="majorEastAsia" w:hAnsiTheme="majorEastAsia"/>
          <w:sz w:val="44"/>
          <w:szCs w:val="22"/>
        </w:rPr>
      </w:pPr>
      <w:bookmarkStart w:id="12" w:name="_Toc225418321"/>
      <w:bookmarkEnd w:id="7"/>
      <w:bookmarkEnd w:id="8"/>
      <w:bookmarkEnd w:id="9"/>
      <w:bookmarkEnd w:id="10"/>
      <w:bookmarkEnd w:id="11"/>
      <w:r>
        <w:rPr>
          <w:rFonts w:asciiTheme="majorEastAsia" w:hAnsiTheme="majorEastAsia" w:hint="eastAsia"/>
          <w:sz w:val="44"/>
          <w:szCs w:val="22"/>
        </w:rPr>
        <w:lastRenderedPageBreak/>
        <w:t>6</w:t>
      </w:r>
      <w:r w:rsidRPr="00D35FB8">
        <w:rPr>
          <w:rFonts w:asciiTheme="majorEastAsia" w:hAnsiTheme="majorEastAsia" w:hint="eastAsia"/>
          <w:sz w:val="44"/>
          <w:szCs w:val="22"/>
        </w:rPr>
        <w:t xml:space="preserve">　備蓄について</w:t>
      </w:r>
      <w:bookmarkEnd w:id="12"/>
    </w:p>
    <w:p w14:paraId="7DE2DDEA" w14:textId="77777777" w:rsidR="0088625F" w:rsidRDefault="0088625F" w:rsidP="0088625F">
      <w:pPr>
        <w:pStyle w:val="aa"/>
        <w:snapToGrid w:val="0"/>
        <w:rPr>
          <w:rStyle w:val="a8"/>
          <w:rFonts w:asciiTheme="majorEastAsia" w:eastAsiaTheme="majorEastAsia" w:hAnsiTheme="majorEastAsia"/>
          <w:sz w:val="24"/>
        </w:rPr>
      </w:pPr>
      <w:bookmarkStart w:id="13" w:name="参考（１）備蓄について"/>
      <w:bookmarkStart w:id="14" w:name="_（１）備蓄について"/>
      <w:bookmarkEnd w:id="13"/>
      <w:bookmarkEnd w:id="14"/>
    </w:p>
    <w:p w14:paraId="3D457B3E" w14:textId="341FA8B2" w:rsidR="002108ED" w:rsidRPr="00D35FB8" w:rsidRDefault="00D81E0A" w:rsidP="0088625F">
      <w:pPr>
        <w:pStyle w:val="aa"/>
        <w:snapToGrid w:val="0"/>
        <w:rPr>
          <w:rFonts w:asciiTheme="majorEastAsia" w:eastAsiaTheme="majorEastAsia" w:hAnsiTheme="majorEastAsia" w:cs="HGｺﾞｼｯｸM"/>
        </w:rPr>
      </w:pPr>
      <w:r>
        <w:rPr>
          <w:rStyle w:val="a8"/>
          <w:rFonts w:asciiTheme="majorEastAsia" w:eastAsiaTheme="majorEastAsia" w:hAnsiTheme="majorEastAsia" w:hint="eastAsia"/>
          <w:sz w:val="24"/>
        </w:rPr>
        <w:t>（１）</w:t>
      </w:r>
      <w:r w:rsidR="002108ED" w:rsidRPr="00D35FB8">
        <w:rPr>
          <w:rStyle w:val="a8"/>
          <w:rFonts w:asciiTheme="majorEastAsia" w:eastAsiaTheme="majorEastAsia" w:hAnsiTheme="majorEastAsia" w:hint="eastAsia"/>
          <w:sz w:val="24"/>
        </w:rPr>
        <w:t>備蓄</w:t>
      </w:r>
      <w:r w:rsidR="00DB1E6B" w:rsidRPr="00D35FB8">
        <w:rPr>
          <w:rStyle w:val="a8"/>
          <w:rFonts w:asciiTheme="majorEastAsia" w:eastAsiaTheme="majorEastAsia" w:hAnsiTheme="majorEastAsia" w:hint="eastAsia"/>
          <w:sz w:val="24"/>
        </w:rPr>
        <w:t>食品</w:t>
      </w:r>
      <w:r w:rsidR="002108ED" w:rsidRPr="00D35FB8">
        <w:rPr>
          <w:rStyle w:val="a8"/>
          <w:rFonts w:asciiTheme="majorEastAsia" w:eastAsiaTheme="majorEastAsia" w:hAnsiTheme="majorEastAsia" w:hint="eastAsia"/>
          <w:sz w:val="24"/>
        </w:rPr>
        <w:t>の</w:t>
      </w:r>
      <w:r w:rsidR="0073798B" w:rsidRPr="00D35FB8">
        <w:rPr>
          <w:rStyle w:val="a8"/>
          <w:rFonts w:asciiTheme="majorEastAsia" w:eastAsiaTheme="majorEastAsia" w:hAnsiTheme="majorEastAsia" w:hint="eastAsia"/>
          <w:sz w:val="24"/>
        </w:rPr>
        <w:t>量</w:t>
      </w:r>
      <w:r w:rsidR="0088625F">
        <w:rPr>
          <w:rStyle w:val="a8"/>
          <w:rFonts w:asciiTheme="majorEastAsia" w:eastAsiaTheme="majorEastAsia" w:hAnsiTheme="majorEastAsia" w:hint="eastAsia"/>
          <w:sz w:val="24"/>
        </w:rPr>
        <w:t xml:space="preserve">　　　</w:t>
      </w:r>
      <w:r w:rsidR="008104AE" w:rsidRPr="0088625F">
        <w:rPr>
          <w:rFonts w:asciiTheme="majorEastAsia" w:eastAsiaTheme="majorEastAsia" w:hAnsiTheme="majorEastAsia" w:cs="HGｺﾞｼｯｸM" w:hint="eastAsia"/>
          <w:sz w:val="24"/>
          <w:szCs w:val="24"/>
          <w:bdr w:val="single" w:sz="4" w:space="0" w:color="auto"/>
        </w:rPr>
        <w:t>①</w:t>
      </w:r>
      <w:r w:rsidR="002108ED" w:rsidRPr="0088625F">
        <w:rPr>
          <w:rFonts w:asciiTheme="majorEastAsia" w:eastAsiaTheme="majorEastAsia" w:hAnsiTheme="majorEastAsia" w:cs="HGｺﾞｼｯｸM" w:hint="eastAsia"/>
          <w:sz w:val="24"/>
          <w:szCs w:val="24"/>
          <w:bdr w:val="single" w:sz="4" w:space="0" w:color="auto"/>
        </w:rPr>
        <w:t>食数</w:t>
      </w:r>
      <w:r w:rsidR="002108ED" w:rsidRPr="0088625F">
        <w:rPr>
          <w:rFonts w:asciiTheme="majorEastAsia" w:eastAsiaTheme="majorEastAsia" w:hAnsiTheme="majorEastAsia" w:cs="HGｺﾞｼｯｸM"/>
          <w:sz w:val="24"/>
          <w:szCs w:val="24"/>
          <w:bdr w:val="single" w:sz="4" w:space="0" w:color="auto"/>
        </w:rPr>
        <w:t xml:space="preserve"> </w:t>
      </w:r>
      <w:r w:rsidR="002108ED" w:rsidRPr="0088625F">
        <w:rPr>
          <w:rFonts w:asciiTheme="majorEastAsia" w:eastAsiaTheme="majorEastAsia" w:hAnsiTheme="majorEastAsia" w:cs="HGｺﾞｼｯｸM" w:hint="eastAsia"/>
          <w:sz w:val="24"/>
          <w:szCs w:val="24"/>
          <w:bdr w:val="single" w:sz="4" w:space="0" w:color="auto"/>
        </w:rPr>
        <w:t>×</w:t>
      </w:r>
      <w:r w:rsidR="002108ED" w:rsidRPr="0088625F">
        <w:rPr>
          <w:rFonts w:asciiTheme="majorEastAsia" w:eastAsiaTheme="majorEastAsia" w:hAnsiTheme="majorEastAsia" w:cs="HGｺﾞｼｯｸM"/>
          <w:sz w:val="24"/>
          <w:szCs w:val="24"/>
          <w:bdr w:val="single" w:sz="4" w:space="0" w:color="auto"/>
        </w:rPr>
        <w:t xml:space="preserve"> </w:t>
      </w:r>
      <w:r w:rsidR="002F5C92" w:rsidRPr="0088625F">
        <w:rPr>
          <w:rFonts w:asciiTheme="majorEastAsia" w:eastAsiaTheme="majorEastAsia" w:hAnsiTheme="majorEastAsia" w:cs="HGｺﾞｼｯｸM" w:hint="eastAsia"/>
          <w:sz w:val="24"/>
          <w:szCs w:val="24"/>
          <w:bdr w:val="single" w:sz="4" w:space="0" w:color="auto"/>
        </w:rPr>
        <w:t>②</w:t>
      </w:r>
      <w:r w:rsidR="002108ED" w:rsidRPr="0088625F">
        <w:rPr>
          <w:rFonts w:asciiTheme="majorEastAsia" w:eastAsiaTheme="majorEastAsia" w:hAnsiTheme="majorEastAsia" w:cs="HGｺﾞｼｯｸM" w:hint="eastAsia"/>
          <w:sz w:val="24"/>
          <w:szCs w:val="24"/>
          <w:bdr w:val="single" w:sz="4" w:space="0" w:color="auto"/>
        </w:rPr>
        <w:t>１人当たりの必要量</w:t>
      </w:r>
      <w:r w:rsidR="002108ED" w:rsidRPr="0088625F">
        <w:rPr>
          <w:rFonts w:asciiTheme="majorEastAsia" w:eastAsiaTheme="majorEastAsia" w:hAnsiTheme="majorEastAsia" w:cs="HGｺﾞｼｯｸM"/>
          <w:sz w:val="24"/>
          <w:szCs w:val="24"/>
          <w:bdr w:val="single" w:sz="4" w:space="0" w:color="auto"/>
        </w:rPr>
        <w:t xml:space="preserve"> </w:t>
      </w:r>
      <w:r w:rsidR="002108ED" w:rsidRPr="0088625F">
        <w:rPr>
          <w:rFonts w:asciiTheme="majorEastAsia" w:eastAsiaTheme="majorEastAsia" w:hAnsiTheme="majorEastAsia" w:cs="HGｺﾞｼｯｸM" w:hint="eastAsia"/>
          <w:sz w:val="24"/>
          <w:szCs w:val="24"/>
          <w:bdr w:val="single" w:sz="4" w:space="0" w:color="auto"/>
        </w:rPr>
        <w:t>×</w:t>
      </w:r>
      <w:r w:rsidR="002108ED" w:rsidRPr="0088625F">
        <w:rPr>
          <w:rFonts w:asciiTheme="majorEastAsia" w:eastAsiaTheme="majorEastAsia" w:hAnsiTheme="majorEastAsia" w:cs="HGｺﾞｼｯｸM"/>
          <w:sz w:val="24"/>
          <w:szCs w:val="24"/>
          <w:bdr w:val="single" w:sz="4" w:space="0" w:color="auto"/>
        </w:rPr>
        <w:t xml:space="preserve"> </w:t>
      </w:r>
      <w:r w:rsidR="002F5C92" w:rsidRPr="0088625F">
        <w:rPr>
          <w:rFonts w:asciiTheme="majorEastAsia" w:eastAsiaTheme="majorEastAsia" w:hAnsiTheme="majorEastAsia" w:cs="HGｺﾞｼｯｸM" w:hint="eastAsia"/>
          <w:sz w:val="24"/>
          <w:szCs w:val="24"/>
          <w:bdr w:val="single" w:sz="4" w:space="0" w:color="auto"/>
        </w:rPr>
        <w:t>③</w:t>
      </w:r>
      <w:r w:rsidR="002108ED" w:rsidRPr="0088625F">
        <w:rPr>
          <w:rFonts w:asciiTheme="majorEastAsia" w:eastAsiaTheme="majorEastAsia" w:hAnsiTheme="majorEastAsia" w:cs="HGｺﾞｼｯｸM" w:hint="eastAsia"/>
          <w:sz w:val="24"/>
          <w:szCs w:val="24"/>
          <w:bdr w:val="single" w:sz="4" w:space="0" w:color="auto"/>
        </w:rPr>
        <w:t>日数</w:t>
      </w:r>
      <w:r w:rsidR="004D5AEB" w:rsidRPr="00D35FB8">
        <w:rPr>
          <w:rFonts w:asciiTheme="majorEastAsia" w:eastAsiaTheme="majorEastAsia" w:hAnsiTheme="majorEastAsia" w:cs="HGｺﾞｼｯｸM" w:hint="eastAsia"/>
        </w:rPr>
        <w:t xml:space="preserve">　</w:t>
      </w:r>
    </w:p>
    <w:p w14:paraId="2D95CDE5" w14:textId="12DF0822" w:rsidR="002108ED" w:rsidRPr="00D35FB8" w:rsidRDefault="00DB1E6B" w:rsidP="00E161B1">
      <w:pPr>
        <w:autoSpaceDE w:val="0"/>
        <w:autoSpaceDN w:val="0"/>
        <w:adjustRightInd w:val="0"/>
        <w:snapToGrid w:val="0"/>
        <w:spacing w:after="0" w:line="240" w:lineRule="auto"/>
        <w:ind w:firstLineChars="100" w:firstLine="220"/>
        <w:contextualSpacing/>
        <w:rPr>
          <w:rFonts w:asciiTheme="majorEastAsia" w:eastAsiaTheme="majorEastAsia" w:hAnsiTheme="majorEastAsia" w:cs="メイリオ"/>
          <w:szCs w:val="21"/>
        </w:rPr>
      </w:pPr>
      <w:r w:rsidRPr="00D35FB8">
        <w:rPr>
          <w:rFonts w:asciiTheme="majorEastAsia" w:eastAsiaTheme="majorEastAsia" w:hAnsiTheme="majorEastAsia" w:cs="メイリオ" w:hint="eastAsia"/>
          <w:szCs w:val="21"/>
        </w:rPr>
        <w:t>①</w:t>
      </w:r>
      <w:r w:rsidR="002108ED" w:rsidRPr="00D35FB8">
        <w:rPr>
          <w:rFonts w:asciiTheme="majorEastAsia" w:eastAsiaTheme="majorEastAsia" w:hAnsiTheme="majorEastAsia" w:cs="メイリオ" w:hint="eastAsia"/>
          <w:szCs w:val="21"/>
        </w:rPr>
        <w:t>食数</w:t>
      </w:r>
    </w:p>
    <w:p w14:paraId="4ED1F7E0" w14:textId="15EBE23C" w:rsidR="002108ED" w:rsidRPr="00D35FB8" w:rsidRDefault="002108ED" w:rsidP="0088625F">
      <w:pPr>
        <w:autoSpaceDE w:val="0"/>
        <w:autoSpaceDN w:val="0"/>
        <w:adjustRightInd w:val="0"/>
        <w:snapToGrid w:val="0"/>
        <w:spacing w:after="0" w:line="240" w:lineRule="auto"/>
        <w:ind w:firstLineChars="100" w:firstLine="220"/>
        <w:contextualSpacing/>
        <w:rPr>
          <w:rFonts w:asciiTheme="majorEastAsia" w:eastAsiaTheme="majorEastAsia" w:hAnsiTheme="majorEastAsia" w:cs="ＭＳ ゴシック"/>
          <w:szCs w:val="21"/>
        </w:rPr>
      </w:pPr>
      <w:r w:rsidRPr="00D35FB8">
        <w:rPr>
          <w:rFonts w:asciiTheme="majorEastAsia" w:eastAsiaTheme="majorEastAsia" w:hAnsiTheme="majorEastAsia" w:cs="ＭＳ 明朝" w:hint="eastAsia"/>
          <w:szCs w:val="21"/>
        </w:rPr>
        <w:t>給食</w:t>
      </w:r>
      <w:r w:rsidR="00C55FE3">
        <w:rPr>
          <w:rFonts w:asciiTheme="majorEastAsia" w:eastAsiaTheme="majorEastAsia" w:hAnsiTheme="majorEastAsia" w:cs="ＭＳ 明朝" w:hint="eastAsia"/>
          <w:szCs w:val="21"/>
        </w:rPr>
        <w:t>提供</w:t>
      </w:r>
      <w:r w:rsidRPr="00D35FB8">
        <w:rPr>
          <w:rFonts w:asciiTheme="majorEastAsia" w:eastAsiaTheme="majorEastAsia" w:hAnsiTheme="majorEastAsia" w:cs="ＭＳ 明朝" w:hint="eastAsia"/>
          <w:szCs w:val="21"/>
        </w:rPr>
        <w:t>数</w:t>
      </w:r>
      <w:r w:rsidR="00DB1E6B" w:rsidRPr="00D35FB8">
        <w:rPr>
          <w:rFonts w:asciiTheme="majorEastAsia" w:eastAsiaTheme="majorEastAsia" w:hAnsiTheme="majorEastAsia" w:cs="ＭＳ 明朝" w:hint="eastAsia"/>
          <w:szCs w:val="21"/>
        </w:rPr>
        <w:t xml:space="preserve"> </w:t>
      </w:r>
      <w:r w:rsidRPr="00D35FB8">
        <w:rPr>
          <w:rFonts w:asciiTheme="majorEastAsia" w:eastAsiaTheme="majorEastAsia" w:hAnsiTheme="majorEastAsia" w:cs="ＭＳ 明朝" w:hint="eastAsia"/>
          <w:szCs w:val="21"/>
        </w:rPr>
        <w:t>＋</w:t>
      </w:r>
      <w:r w:rsidRPr="00D35FB8">
        <w:rPr>
          <w:rFonts w:asciiTheme="majorEastAsia" w:eastAsiaTheme="majorEastAsia" w:hAnsiTheme="majorEastAsia" w:cs="ＭＳ 明朝"/>
          <w:szCs w:val="21"/>
        </w:rPr>
        <w:t xml:space="preserve"> </w:t>
      </w:r>
      <w:r w:rsidRPr="00D35FB8">
        <w:rPr>
          <w:rFonts w:asciiTheme="majorEastAsia" w:eastAsiaTheme="majorEastAsia" w:hAnsiTheme="majorEastAsia" w:cs="ＭＳ 明朝" w:hint="eastAsia"/>
          <w:szCs w:val="21"/>
        </w:rPr>
        <w:t>職員数</w:t>
      </w:r>
      <w:r w:rsidR="00DB1E6B" w:rsidRPr="00D35FB8">
        <w:rPr>
          <w:rFonts w:asciiTheme="majorEastAsia" w:eastAsiaTheme="majorEastAsia" w:hAnsiTheme="majorEastAsia" w:cs="ＭＳ 明朝"/>
          <w:szCs w:val="21"/>
        </w:rPr>
        <w:t xml:space="preserve"> </w:t>
      </w:r>
      <w:r w:rsidRPr="00D35FB8">
        <w:rPr>
          <w:rFonts w:asciiTheme="majorEastAsia" w:eastAsiaTheme="majorEastAsia" w:hAnsiTheme="majorEastAsia" w:cs="ＭＳ ゴシック" w:hint="eastAsia"/>
          <w:szCs w:val="21"/>
        </w:rPr>
        <w:t>＋</w:t>
      </w:r>
      <w:r w:rsidRPr="00D35FB8">
        <w:rPr>
          <w:rFonts w:asciiTheme="majorEastAsia" w:eastAsiaTheme="majorEastAsia" w:hAnsiTheme="majorEastAsia" w:cs="ＭＳ ゴシック"/>
          <w:szCs w:val="21"/>
        </w:rPr>
        <w:t xml:space="preserve"> </w:t>
      </w:r>
      <w:r w:rsidRPr="00D35FB8">
        <w:rPr>
          <w:rFonts w:asciiTheme="majorEastAsia" w:eastAsiaTheme="majorEastAsia" w:hAnsiTheme="majorEastAsia" w:cs="ＭＳ ゴシック" w:hint="eastAsia"/>
          <w:szCs w:val="21"/>
        </w:rPr>
        <w:t>外部者最大数</w:t>
      </w:r>
      <w:r w:rsidRPr="00D35FB8">
        <w:rPr>
          <w:rFonts w:asciiTheme="majorEastAsia" w:eastAsiaTheme="majorEastAsia" w:hAnsiTheme="majorEastAsia" w:cs="ＭＳ ゴシック"/>
          <w:szCs w:val="21"/>
        </w:rPr>
        <w:t xml:space="preserve"> </w:t>
      </w:r>
      <w:r w:rsidRPr="00D35FB8">
        <w:rPr>
          <w:rFonts w:asciiTheme="majorEastAsia" w:eastAsiaTheme="majorEastAsia" w:hAnsiTheme="majorEastAsia" w:cs="ＭＳ ゴシック" w:hint="eastAsia"/>
          <w:szCs w:val="21"/>
        </w:rPr>
        <w:t>＝</w:t>
      </w:r>
      <w:r w:rsidRPr="00D35FB8">
        <w:rPr>
          <w:rFonts w:asciiTheme="majorEastAsia" w:eastAsiaTheme="majorEastAsia" w:hAnsiTheme="majorEastAsia" w:cs="ＭＳ ゴシック"/>
          <w:szCs w:val="21"/>
        </w:rPr>
        <w:t xml:space="preserve"> </w:t>
      </w:r>
      <w:r w:rsidRPr="00D35FB8">
        <w:rPr>
          <w:rFonts w:asciiTheme="majorEastAsia" w:eastAsiaTheme="majorEastAsia" w:hAnsiTheme="majorEastAsia" w:cs="ＭＳ ゴシック" w:hint="eastAsia"/>
          <w:szCs w:val="21"/>
        </w:rPr>
        <w:t>備蓄に必要な食数</w:t>
      </w:r>
    </w:p>
    <w:p w14:paraId="130FBD2D" w14:textId="55AE761F" w:rsidR="00222194" w:rsidRPr="00D35FB8" w:rsidRDefault="002F5C92" w:rsidP="0088625F">
      <w:pPr>
        <w:autoSpaceDE w:val="0"/>
        <w:autoSpaceDN w:val="0"/>
        <w:adjustRightInd w:val="0"/>
        <w:snapToGrid w:val="0"/>
        <w:spacing w:after="0" w:line="240" w:lineRule="auto"/>
        <w:ind w:firstLineChars="100" w:firstLine="220"/>
        <w:rPr>
          <w:rFonts w:asciiTheme="majorEastAsia" w:eastAsiaTheme="majorEastAsia" w:hAnsiTheme="majorEastAsia" w:cs="ＭＳ 明朝"/>
          <w:szCs w:val="21"/>
        </w:rPr>
      </w:pPr>
      <w:r w:rsidRPr="00D35FB8">
        <w:rPr>
          <w:rFonts w:asciiTheme="majorEastAsia" w:eastAsiaTheme="majorEastAsia" w:hAnsiTheme="majorEastAsia" w:cs="ＭＳ 明朝" w:hint="eastAsia"/>
          <w:szCs w:val="21"/>
        </w:rPr>
        <w:t>※職員数</w:t>
      </w:r>
      <w:r w:rsidR="00222194" w:rsidRPr="00D35FB8">
        <w:rPr>
          <w:rFonts w:asciiTheme="majorEastAsia" w:eastAsiaTheme="majorEastAsia" w:hAnsiTheme="majorEastAsia" w:cs="ＭＳ 明朝" w:hint="eastAsia"/>
          <w:szCs w:val="21"/>
        </w:rPr>
        <w:t>：</w:t>
      </w:r>
      <w:r w:rsidRPr="00D35FB8">
        <w:rPr>
          <w:rFonts w:asciiTheme="majorEastAsia" w:eastAsiaTheme="majorEastAsia" w:hAnsiTheme="majorEastAsia" w:cs="ＭＳ 明朝" w:hint="eastAsia"/>
          <w:szCs w:val="21"/>
        </w:rPr>
        <w:t>最大勤務人数</w:t>
      </w:r>
      <w:r w:rsidR="00222194" w:rsidRPr="00D35FB8">
        <w:rPr>
          <w:rFonts w:asciiTheme="majorEastAsia" w:eastAsiaTheme="majorEastAsia" w:hAnsiTheme="majorEastAsia" w:cs="ＭＳ 明朝" w:hint="eastAsia"/>
          <w:szCs w:val="21"/>
        </w:rPr>
        <w:t>とします</w:t>
      </w:r>
    </w:p>
    <w:p w14:paraId="7C9F19C9" w14:textId="11F98346" w:rsidR="00222194" w:rsidRPr="00D35FB8" w:rsidRDefault="00222194" w:rsidP="0088625F">
      <w:pPr>
        <w:autoSpaceDE w:val="0"/>
        <w:autoSpaceDN w:val="0"/>
        <w:adjustRightInd w:val="0"/>
        <w:snapToGrid w:val="0"/>
        <w:spacing w:after="0" w:line="240" w:lineRule="auto"/>
        <w:ind w:firstLineChars="100" w:firstLine="220"/>
        <w:rPr>
          <w:rFonts w:asciiTheme="majorEastAsia" w:eastAsiaTheme="majorEastAsia" w:hAnsiTheme="majorEastAsia" w:cs="ＭＳ 明朝"/>
          <w:szCs w:val="21"/>
        </w:rPr>
      </w:pPr>
      <w:r w:rsidRPr="00D35FB8">
        <w:rPr>
          <w:rFonts w:asciiTheme="majorEastAsia" w:eastAsiaTheme="majorEastAsia" w:hAnsiTheme="majorEastAsia" w:cs="ＭＳ 明朝" w:hint="eastAsia"/>
          <w:szCs w:val="21"/>
        </w:rPr>
        <w:t>※外部者最大数：</w:t>
      </w:r>
      <w:r w:rsidR="002108ED" w:rsidRPr="00D35FB8">
        <w:rPr>
          <w:rFonts w:asciiTheme="majorEastAsia" w:eastAsiaTheme="majorEastAsia" w:hAnsiTheme="majorEastAsia" w:cs="ＭＳ 明朝" w:hint="eastAsia"/>
          <w:szCs w:val="21"/>
        </w:rPr>
        <w:t>施設</w:t>
      </w:r>
      <w:r w:rsidRPr="00D35FB8">
        <w:rPr>
          <w:rFonts w:asciiTheme="majorEastAsia" w:eastAsiaTheme="majorEastAsia" w:hAnsiTheme="majorEastAsia" w:cs="ＭＳ 明朝" w:hint="eastAsia"/>
          <w:szCs w:val="21"/>
        </w:rPr>
        <w:t>の</w:t>
      </w:r>
      <w:r w:rsidR="002108ED" w:rsidRPr="00D35FB8">
        <w:rPr>
          <w:rFonts w:asciiTheme="majorEastAsia" w:eastAsiaTheme="majorEastAsia" w:hAnsiTheme="majorEastAsia" w:cs="ＭＳ 明朝" w:hint="eastAsia"/>
          <w:szCs w:val="21"/>
        </w:rPr>
        <w:t>訪問者、ボランティア等の外部者の人数</w:t>
      </w:r>
      <w:r w:rsidRPr="00D35FB8">
        <w:rPr>
          <w:rFonts w:asciiTheme="majorEastAsia" w:eastAsiaTheme="majorEastAsia" w:hAnsiTheme="majorEastAsia" w:cs="ＭＳ 明朝" w:hint="eastAsia"/>
          <w:szCs w:val="21"/>
        </w:rPr>
        <w:t>とします</w:t>
      </w:r>
    </w:p>
    <w:p w14:paraId="0DF2DEB1" w14:textId="5165AACE" w:rsidR="002108ED" w:rsidRPr="00D35FB8" w:rsidRDefault="00DB1E6B" w:rsidP="00E161B1">
      <w:pPr>
        <w:autoSpaceDE w:val="0"/>
        <w:autoSpaceDN w:val="0"/>
        <w:adjustRightInd w:val="0"/>
        <w:snapToGrid w:val="0"/>
        <w:spacing w:after="0" w:line="240" w:lineRule="auto"/>
        <w:ind w:firstLineChars="100" w:firstLine="220"/>
        <w:contextualSpacing/>
        <w:rPr>
          <w:rFonts w:asciiTheme="majorEastAsia" w:eastAsiaTheme="majorEastAsia" w:hAnsiTheme="majorEastAsia" w:cs="メイリオ"/>
          <w:szCs w:val="21"/>
        </w:rPr>
      </w:pPr>
      <w:r w:rsidRPr="00D35FB8">
        <w:rPr>
          <w:rFonts w:asciiTheme="majorEastAsia" w:eastAsiaTheme="majorEastAsia" w:hAnsiTheme="majorEastAsia" w:cs="メイリオ" w:hint="eastAsia"/>
          <w:szCs w:val="21"/>
        </w:rPr>
        <w:t>②</w:t>
      </w:r>
      <w:r w:rsidR="002108ED" w:rsidRPr="00D35FB8">
        <w:rPr>
          <w:rFonts w:asciiTheme="majorEastAsia" w:eastAsiaTheme="majorEastAsia" w:hAnsiTheme="majorEastAsia" w:cs="メイリオ" w:hint="eastAsia"/>
          <w:szCs w:val="21"/>
        </w:rPr>
        <w:t>１人当たりの必要量</w:t>
      </w:r>
    </w:p>
    <w:p w14:paraId="2510854F" w14:textId="77777777" w:rsidR="00C55FE3" w:rsidRDefault="002108ED" w:rsidP="0088625F">
      <w:pPr>
        <w:autoSpaceDE w:val="0"/>
        <w:autoSpaceDN w:val="0"/>
        <w:adjustRightInd w:val="0"/>
        <w:snapToGrid w:val="0"/>
        <w:spacing w:after="0" w:line="240" w:lineRule="auto"/>
        <w:ind w:firstLineChars="100" w:firstLine="220"/>
        <w:rPr>
          <w:rFonts w:asciiTheme="majorEastAsia" w:eastAsiaTheme="majorEastAsia" w:hAnsiTheme="majorEastAsia" w:cs="ＭＳ 明朝"/>
          <w:szCs w:val="21"/>
        </w:rPr>
      </w:pPr>
      <w:r w:rsidRPr="00D35FB8">
        <w:rPr>
          <w:rFonts w:asciiTheme="majorEastAsia" w:eastAsiaTheme="majorEastAsia" w:hAnsiTheme="majorEastAsia" w:cs="ＭＳ 明朝" w:hint="eastAsia"/>
          <w:szCs w:val="21"/>
        </w:rPr>
        <w:t>対象者の推定エネルギー必要量及び基礎代謝量を考慮し、目安を算出</w:t>
      </w:r>
      <w:r w:rsidR="00872BA7" w:rsidRPr="00D35FB8">
        <w:rPr>
          <w:rFonts w:asciiTheme="majorEastAsia" w:eastAsiaTheme="majorEastAsia" w:hAnsiTheme="majorEastAsia" w:cs="ＭＳ 明朝" w:hint="eastAsia"/>
          <w:szCs w:val="21"/>
        </w:rPr>
        <w:t>することが望まれます</w:t>
      </w:r>
      <w:r w:rsidRPr="00D35FB8">
        <w:rPr>
          <w:rFonts w:asciiTheme="majorEastAsia" w:eastAsiaTheme="majorEastAsia" w:hAnsiTheme="majorEastAsia" w:cs="ＭＳ 明朝" w:hint="eastAsia"/>
          <w:szCs w:val="21"/>
        </w:rPr>
        <w:t>。</w:t>
      </w:r>
    </w:p>
    <w:p w14:paraId="782DFDC7" w14:textId="1AEA0902" w:rsidR="00445235" w:rsidRPr="00445235" w:rsidRDefault="002108ED" w:rsidP="0088625F">
      <w:pPr>
        <w:autoSpaceDE w:val="0"/>
        <w:autoSpaceDN w:val="0"/>
        <w:adjustRightInd w:val="0"/>
        <w:snapToGrid w:val="0"/>
        <w:spacing w:after="0" w:line="240" w:lineRule="auto"/>
        <w:rPr>
          <w:rFonts w:asciiTheme="majorEastAsia" w:eastAsiaTheme="majorEastAsia" w:hAnsiTheme="majorEastAsia" w:cs="ＭＳ 明朝"/>
          <w:szCs w:val="21"/>
          <w:bdr w:val="single" w:sz="4" w:space="0" w:color="auto"/>
        </w:rPr>
      </w:pPr>
      <w:r w:rsidRPr="00D35FB8">
        <w:rPr>
          <w:rFonts w:asciiTheme="majorEastAsia" w:eastAsiaTheme="majorEastAsia" w:hAnsiTheme="majorEastAsia" w:cs="ＭＳ 明朝" w:hint="eastAsia"/>
          <w:szCs w:val="21"/>
        </w:rPr>
        <w:t>「</w:t>
      </w:r>
      <w:hyperlink w:anchor="避難所における食事提供の計画・評価のために当面の目標とする栄養の参照量について" w:history="1">
        <w:r w:rsidR="00B40B1C" w:rsidRPr="00D35FB8">
          <w:rPr>
            <w:rStyle w:val="afa"/>
            <w:rFonts w:asciiTheme="majorEastAsia" w:eastAsiaTheme="majorEastAsia" w:hAnsiTheme="majorEastAsia" w:cs="ＭＳ 明朝" w:hint="eastAsia"/>
            <w:szCs w:val="21"/>
          </w:rPr>
          <w:t>避難所における食事提供の計画・評価のために当面の目標とする栄養の参照量について</w:t>
        </w:r>
      </w:hyperlink>
      <w:r w:rsidR="00C55FE3">
        <w:rPr>
          <w:rFonts w:hint="eastAsia"/>
        </w:rPr>
        <w:t xml:space="preserve">　</w:t>
      </w:r>
      <w:r w:rsidR="00F53066" w:rsidRPr="00F53066">
        <w:rPr>
          <w:rFonts w:hint="eastAsia"/>
          <w:b/>
          <w:bCs/>
        </w:rPr>
        <w:t>→</w:t>
      </w:r>
      <w:r w:rsidRPr="00F53066">
        <w:rPr>
          <w:rFonts w:asciiTheme="majorEastAsia" w:eastAsiaTheme="majorEastAsia" w:hAnsiTheme="majorEastAsia" w:cs="ＭＳ 明朝" w:hint="eastAsia"/>
          <w:b/>
          <w:bCs/>
          <w:szCs w:val="21"/>
        </w:rPr>
        <w:t>P.</w:t>
      </w:r>
      <w:r w:rsidR="00C55FE3" w:rsidRPr="00F53066">
        <w:rPr>
          <w:rFonts w:asciiTheme="majorEastAsia" w:eastAsiaTheme="majorEastAsia" w:hAnsiTheme="majorEastAsia" w:cs="ＭＳ 明朝" w:hint="eastAsia"/>
          <w:b/>
          <w:bCs/>
          <w:szCs w:val="21"/>
        </w:rPr>
        <w:t>1</w:t>
      </w:r>
      <w:r w:rsidR="00445235" w:rsidRPr="00F53066">
        <w:rPr>
          <w:rFonts w:asciiTheme="majorEastAsia" w:eastAsiaTheme="majorEastAsia" w:hAnsiTheme="majorEastAsia" w:cs="ＭＳ 明朝" w:hint="eastAsia"/>
          <w:b/>
          <w:bCs/>
          <w:szCs w:val="21"/>
        </w:rPr>
        <w:t>0</w:t>
      </w:r>
    </w:p>
    <w:p w14:paraId="3955D9EF" w14:textId="33952573" w:rsidR="002108ED" w:rsidRPr="00D35FB8" w:rsidRDefault="002108ED" w:rsidP="0088625F">
      <w:pPr>
        <w:autoSpaceDE w:val="0"/>
        <w:autoSpaceDN w:val="0"/>
        <w:adjustRightInd w:val="0"/>
        <w:snapToGrid w:val="0"/>
        <w:spacing w:after="0" w:line="240" w:lineRule="auto"/>
        <w:ind w:firstLineChars="100" w:firstLine="220"/>
        <w:rPr>
          <w:rFonts w:asciiTheme="majorEastAsia" w:eastAsiaTheme="majorEastAsia" w:hAnsiTheme="majorEastAsia" w:cs="ＭＳ 明朝"/>
          <w:color w:val="FF0000"/>
          <w:szCs w:val="21"/>
        </w:rPr>
      </w:pPr>
      <w:r w:rsidRPr="00D35FB8">
        <w:rPr>
          <w:rFonts w:asciiTheme="majorEastAsia" w:eastAsiaTheme="majorEastAsia" w:hAnsiTheme="majorEastAsia" w:cs="ＭＳ 明朝" w:hint="eastAsia"/>
          <w:szCs w:val="21"/>
        </w:rPr>
        <w:t>および日本人の食事摂取基準を参照</w:t>
      </w:r>
      <w:r w:rsidR="00445235">
        <w:rPr>
          <w:rFonts w:asciiTheme="majorEastAsia" w:eastAsiaTheme="majorEastAsia" w:hAnsiTheme="majorEastAsia" w:cs="ＭＳ 明朝" w:hint="eastAsia"/>
          <w:szCs w:val="21"/>
        </w:rPr>
        <w:t>しましょう</w:t>
      </w:r>
      <w:r w:rsidRPr="00D35FB8">
        <w:rPr>
          <w:rFonts w:asciiTheme="majorEastAsia" w:eastAsiaTheme="majorEastAsia" w:hAnsiTheme="majorEastAsia" w:cs="ＭＳ 明朝" w:hint="eastAsia"/>
          <w:szCs w:val="21"/>
        </w:rPr>
        <w:t>。</w:t>
      </w:r>
    </w:p>
    <w:p w14:paraId="2D96710E" w14:textId="3D9773E7" w:rsidR="002108ED" w:rsidRPr="00D35FB8" w:rsidRDefault="00DB1E6B" w:rsidP="00E161B1">
      <w:pPr>
        <w:autoSpaceDE w:val="0"/>
        <w:autoSpaceDN w:val="0"/>
        <w:adjustRightInd w:val="0"/>
        <w:snapToGrid w:val="0"/>
        <w:spacing w:after="0" w:line="240" w:lineRule="auto"/>
        <w:ind w:firstLineChars="100" w:firstLine="220"/>
        <w:contextualSpacing/>
        <w:rPr>
          <w:rFonts w:asciiTheme="majorEastAsia" w:eastAsiaTheme="majorEastAsia" w:hAnsiTheme="majorEastAsia" w:cs="メイリオ"/>
          <w:szCs w:val="21"/>
        </w:rPr>
      </w:pPr>
      <w:r w:rsidRPr="00D35FB8">
        <w:rPr>
          <w:rFonts w:asciiTheme="majorEastAsia" w:eastAsiaTheme="majorEastAsia" w:hAnsiTheme="majorEastAsia" w:cs="メイリオ" w:hint="eastAsia"/>
          <w:szCs w:val="21"/>
        </w:rPr>
        <w:t>③</w:t>
      </w:r>
      <w:r w:rsidR="002108ED" w:rsidRPr="00D35FB8">
        <w:rPr>
          <w:rFonts w:asciiTheme="majorEastAsia" w:eastAsiaTheme="majorEastAsia" w:hAnsiTheme="majorEastAsia" w:cs="メイリオ" w:hint="eastAsia"/>
          <w:szCs w:val="21"/>
        </w:rPr>
        <w:t>日数</w:t>
      </w:r>
    </w:p>
    <w:p w14:paraId="585A6E9C" w14:textId="6E2D23D5" w:rsidR="00CE1410" w:rsidRDefault="002108ED" w:rsidP="00222194">
      <w:pPr>
        <w:autoSpaceDE w:val="0"/>
        <w:autoSpaceDN w:val="0"/>
        <w:adjustRightInd w:val="0"/>
        <w:snapToGrid w:val="0"/>
        <w:spacing w:after="0" w:line="240" w:lineRule="auto"/>
        <w:ind w:firstLineChars="100" w:firstLine="220"/>
        <w:rPr>
          <w:rFonts w:asciiTheme="majorEastAsia" w:eastAsiaTheme="majorEastAsia" w:hAnsiTheme="majorEastAsia" w:cs="ＭＳ 明朝"/>
          <w:szCs w:val="21"/>
        </w:rPr>
      </w:pPr>
      <w:r w:rsidRPr="00D35FB8">
        <w:rPr>
          <w:rFonts w:asciiTheme="majorEastAsia" w:eastAsiaTheme="majorEastAsia" w:hAnsiTheme="majorEastAsia" w:cs="ＭＳ 明朝" w:hint="eastAsia"/>
          <w:szCs w:val="21"/>
        </w:rPr>
        <w:t>保管スペースや備蓄に係る経費等を考慮しながら、</w:t>
      </w:r>
      <w:r w:rsidR="00222194" w:rsidRPr="00D35FB8">
        <w:rPr>
          <w:rFonts w:asciiTheme="majorEastAsia" w:eastAsiaTheme="majorEastAsia" w:hAnsiTheme="majorEastAsia" w:cs="ＭＳ 明朝" w:hint="eastAsia"/>
          <w:szCs w:val="21"/>
        </w:rPr>
        <w:t>まずは３</w:t>
      </w:r>
      <w:r w:rsidR="004D2D3E" w:rsidRPr="00D35FB8">
        <w:rPr>
          <w:rFonts w:asciiTheme="majorEastAsia" w:eastAsiaTheme="majorEastAsia" w:hAnsiTheme="majorEastAsia" w:cs="ＭＳ 明朝" w:hint="eastAsia"/>
          <w:szCs w:val="21"/>
        </w:rPr>
        <w:t>日分</w:t>
      </w:r>
      <w:r w:rsidR="00222194" w:rsidRPr="00D35FB8">
        <w:rPr>
          <w:rFonts w:asciiTheme="majorEastAsia" w:eastAsiaTheme="majorEastAsia" w:hAnsiTheme="majorEastAsia" w:cs="ＭＳ 明朝" w:hint="eastAsia"/>
          <w:szCs w:val="21"/>
        </w:rPr>
        <w:t>を</w:t>
      </w:r>
      <w:r w:rsidR="00C55FE3">
        <w:rPr>
          <w:rFonts w:asciiTheme="majorEastAsia" w:eastAsiaTheme="majorEastAsia" w:hAnsiTheme="majorEastAsia" w:cs="ＭＳ 明朝" w:hint="eastAsia"/>
          <w:szCs w:val="21"/>
        </w:rPr>
        <w:t>備え</w:t>
      </w:r>
      <w:r w:rsidR="008C166F">
        <w:rPr>
          <w:rFonts w:asciiTheme="majorEastAsia" w:eastAsiaTheme="majorEastAsia" w:hAnsiTheme="majorEastAsia" w:cs="ＭＳ 明朝" w:hint="eastAsia"/>
          <w:szCs w:val="21"/>
        </w:rPr>
        <w:t>ましょう</w:t>
      </w:r>
      <w:r w:rsidR="00222194" w:rsidRPr="00D35FB8">
        <w:rPr>
          <w:rFonts w:asciiTheme="majorEastAsia" w:eastAsiaTheme="majorEastAsia" w:hAnsiTheme="majorEastAsia" w:cs="ＭＳ 明朝" w:hint="eastAsia"/>
          <w:szCs w:val="21"/>
        </w:rPr>
        <w:t>。</w:t>
      </w:r>
    </w:p>
    <w:p w14:paraId="7F7BE7A5" w14:textId="02869DF7" w:rsidR="002108ED" w:rsidRPr="00D35FB8" w:rsidRDefault="00222194" w:rsidP="00222194">
      <w:pPr>
        <w:autoSpaceDE w:val="0"/>
        <w:autoSpaceDN w:val="0"/>
        <w:adjustRightInd w:val="0"/>
        <w:snapToGrid w:val="0"/>
        <w:spacing w:after="0" w:line="240" w:lineRule="auto"/>
        <w:ind w:firstLineChars="100" w:firstLine="220"/>
        <w:rPr>
          <w:rFonts w:asciiTheme="majorEastAsia" w:eastAsiaTheme="majorEastAsia" w:hAnsiTheme="majorEastAsia" w:cs="ＭＳ 明朝"/>
          <w:szCs w:val="21"/>
        </w:rPr>
      </w:pPr>
      <w:r w:rsidRPr="00D35FB8">
        <w:rPr>
          <w:rFonts w:asciiTheme="majorEastAsia" w:eastAsiaTheme="majorEastAsia" w:hAnsiTheme="majorEastAsia" w:cs="ＭＳ 明朝" w:hint="eastAsia"/>
          <w:szCs w:val="21"/>
        </w:rPr>
        <w:t>３日分</w:t>
      </w:r>
      <w:r w:rsidR="004D2D3E" w:rsidRPr="00D35FB8">
        <w:rPr>
          <w:rFonts w:asciiTheme="majorEastAsia" w:eastAsiaTheme="majorEastAsia" w:hAnsiTheme="majorEastAsia" w:cs="ＭＳ 明朝" w:hint="eastAsia"/>
          <w:szCs w:val="21"/>
        </w:rPr>
        <w:t>備えている施設は５日分、７日分の備蓄を検討</w:t>
      </w:r>
      <w:r w:rsidR="008C166F">
        <w:rPr>
          <w:rFonts w:asciiTheme="majorEastAsia" w:eastAsiaTheme="majorEastAsia" w:hAnsiTheme="majorEastAsia" w:cs="ＭＳ 明朝" w:hint="eastAsia"/>
          <w:szCs w:val="21"/>
        </w:rPr>
        <w:t>しましょう</w:t>
      </w:r>
      <w:r w:rsidR="002108ED" w:rsidRPr="00D35FB8">
        <w:rPr>
          <w:rFonts w:asciiTheme="majorEastAsia" w:eastAsiaTheme="majorEastAsia" w:hAnsiTheme="majorEastAsia" w:cs="ＭＳ 明朝" w:hint="eastAsia"/>
          <w:szCs w:val="21"/>
        </w:rPr>
        <w:t>。</w:t>
      </w:r>
    </w:p>
    <w:p w14:paraId="33A1981F" w14:textId="0477EF08" w:rsidR="00222194" w:rsidRPr="00D35FB8" w:rsidRDefault="00222194" w:rsidP="00222194">
      <w:pPr>
        <w:autoSpaceDE w:val="0"/>
        <w:autoSpaceDN w:val="0"/>
        <w:adjustRightInd w:val="0"/>
        <w:snapToGrid w:val="0"/>
        <w:spacing w:after="0" w:line="240" w:lineRule="auto"/>
        <w:ind w:firstLineChars="100" w:firstLine="220"/>
        <w:rPr>
          <w:rFonts w:asciiTheme="majorEastAsia" w:eastAsiaTheme="majorEastAsia" w:hAnsiTheme="majorEastAsia" w:cs="ＭＳ 明朝"/>
          <w:szCs w:val="21"/>
        </w:rPr>
      </w:pPr>
      <w:r w:rsidRPr="00D35FB8">
        <w:rPr>
          <w:rFonts w:asciiTheme="majorEastAsia" w:eastAsiaTheme="majorEastAsia" w:hAnsiTheme="majorEastAsia" w:cs="ＭＳ 明朝" w:hint="eastAsia"/>
          <w:noProof/>
          <w:szCs w:val="21"/>
        </w:rPr>
        <mc:AlternateContent>
          <mc:Choice Requires="wps">
            <w:drawing>
              <wp:anchor distT="0" distB="0" distL="114300" distR="114300" simplePos="0" relativeHeight="251683328" behindDoc="0" locked="0" layoutInCell="1" allowOverlap="1" wp14:anchorId="3DC40B12" wp14:editId="51D8CAC0">
                <wp:simplePos x="0" y="0"/>
                <wp:positionH relativeFrom="column">
                  <wp:posOffset>23495</wp:posOffset>
                </wp:positionH>
                <wp:positionV relativeFrom="paragraph">
                  <wp:posOffset>86360</wp:posOffset>
                </wp:positionV>
                <wp:extent cx="6431280" cy="611793"/>
                <wp:effectExtent l="0" t="0" r="26670" b="17145"/>
                <wp:wrapNone/>
                <wp:docPr id="24" name="角丸四角形 24"/>
                <wp:cNvGraphicFramePr/>
                <a:graphic xmlns:a="http://schemas.openxmlformats.org/drawingml/2006/main">
                  <a:graphicData uri="http://schemas.microsoft.com/office/word/2010/wordprocessingShape">
                    <wps:wsp>
                      <wps:cNvSpPr/>
                      <wps:spPr>
                        <a:xfrm>
                          <a:off x="0" y="0"/>
                          <a:ext cx="6431280" cy="611793"/>
                        </a:xfrm>
                        <a:prstGeom prst="roundRect">
                          <a:avLst/>
                        </a:prstGeom>
                        <a:noFill/>
                      </wps:spPr>
                      <wps:style>
                        <a:lnRef idx="2">
                          <a:schemeClr val="accent6"/>
                        </a:lnRef>
                        <a:fillRef idx="1">
                          <a:schemeClr val="lt1"/>
                        </a:fillRef>
                        <a:effectRef idx="0">
                          <a:schemeClr val="accent6"/>
                        </a:effectRef>
                        <a:fontRef idx="minor">
                          <a:schemeClr val="dk1"/>
                        </a:fontRef>
                      </wps:style>
                      <wps:txbx>
                        <w:txbxContent>
                          <w:p w14:paraId="7A710CF3" w14:textId="3682ABEB" w:rsidR="00222194" w:rsidRPr="00E2553D" w:rsidRDefault="00222194" w:rsidP="00222194">
                            <w:pPr>
                              <w:autoSpaceDE w:val="0"/>
                              <w:autoSpaceDN w:val="0"/>
                              <w:adjustRightInd w:val="0"/>
                              <w:snapToGrid w:val="0"/>
                              <w:spacing w:after="0" w:line="240" w:lineRule="auto"/>
                              <w:ind w:leftChars="100" w:left="220"/>
                              <w:rPr>
                                <w:rFonts w:eastAsiaTheme="minorHAnsi" w:cs="HG丸ｺﾞｼｯｸM-PRO"/>
                              </w:rPr>
                            </w:pPr>
                            <w:r w:rsidRPr="00E2553D">
                              <w:rPr>
                                <w:rFonts w:eastAsiaTheme="minorHAnsi" w:cs="HG丸ｺﾞｼｯｸM-PRO" w:hint="eastAsia"/>
                              </w:rPr>
                              <w:t>大阪市では、今後発生が懸念される南海トラフ巨大地震等の大規模災害に備え、市民、事業者においては１週間分程度の食品、飲料水等の備蓄を推奨しています。</w:t>
                            </w:r>
                          </w:p>
                          <w:p w14:paraId="339344BB" w14:textId="77777777" w:rsidR="00222194" w:rsidRPr="00E2553D" w:rsidRDefault="00222194" w:rsidP="002221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C40B12" id="角丸四角形 24" o:spid="_x0000_s1030" style="position:absolute;left:0;text-align:left;margin-left:1.85pt;margin-top:6.8pt;width:506.4pt;height:48.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" filled="f" strokecolor="#9d90a0 [3209]" strokeweight="1.25pt">
                <v:stroke endcap="round"/>
                <v:textbox>
                  <w:txbxContent>
                    <w:p w14:paraId="7A710CF3" w14:textId="3682ABEB" w:rsidR="00222194" w:rsidRPr="00E2553D" w:rsidRDefault="00222194" w:rsidP="00222194">
                      <w:pPr>
                        <w:autoSpaceDE w:val="0"/>
                        <w:autoSpaceDN w:val="0"/>
                        <w:adjustRightInd w:val="0"/>
                        <w:snapToGrid w:val="0"/>
                        <w:spacing w:after="0" w:line="240" w:lineRule="auto"/>
                        <w:ind w:leftChars="100" w:left="220"/>
                        <w:rPr>
                          <w:rFonts w:eastAsiaTheme="minorHAnsi" w:cs="HG丸ｺﾞｼｯｸM-PRO"/>
                        </w:rPr>
                      </w:pPr>
                      <w:r w:rsidRPr="00E2553D">
                        <w:rPr>
                          <w:rFonts w:eastAsiaTheme="minorHAnsi" w:cs="HG丸ｺﾞｼｯｸM-PRO" w:hint="eastAsia"/>
                        </w:rPr>
                        <w:t>大阪市では、今後発生が懸念される南海トラフ巨大地震等の大規模災害に備え、市民、事業者においては１週間分程度の食品、飲料水等の備蓄を推奨しています。</w:t>
                      </w:r>
                    </w:p>
                    <w:p w14:paraId="339344BB" w14:textId="77777777" w:rsidR="00222194" w:rsidRPr="00E2553D" w:rsidRDefault="00222194" w:rsidP="00222194">
                      <w:pPr>
                        <w:jc w:val="center"/>
                      </w:pPr>
                    </w:p>
                  </w:txbxContent>
                </v:textbox>
              </v:roundrect>
            </w:pict>
          </mc:Fallback>
        </mc:AlternateContent>
      </w:r>
    </w:p>
    <w:p w14:paraId="4658C965" w14:textId="59490B5E" w:rsidR="00222194" w:rsidRPr="00D35FB8" w:rsidRDefault="00222194" w:rsidP="00222194">
      <w:pPr>
        <w:autoSpaceDE w:val="0"/>
        <w:autoSpaceDN w:val="0"/>
        <w:adjustRightInd w:val="0"/>
        <w:snapToGrid w:val="0"/>
        <w:spacing w:after="0" w:line="240" w:lineRule="auto"/>
        <w:ind w:firstLineChars="100" w:firstLine="220"/>
        <w:rPr>
          <w:rFonts w:asciiTheme="majorEastAsia" w:eastAsiaTheme="majorEastAsia" w:hAnsiTheme="majorEastAsia" w:cs="ＭＳ 明朝"/>
          <w:szCs w:val="21"/>
        </w:rPr>
      </w:pPr>
    </w:p>
    <w:p w14:paraId="28B84F3F" w14:textId="6740D1EC" w:rsidR="0073798B" w:rsidRPr="00D35FB8" w:rsidRDefault="0073798B" w:rsidP="00F40160">
      <w:pPr>
        <w:autoSpaceDE w:val="0"/>
        <w:autoSpaceDN w:val="0"/>
        <w:adjustRightInd w:val="0"/>
        <w:snapToGrid w:val="0"/>
        <w:spacing w:after="0" w:line="240" w:lineRule="auto"/>
        <w:contextualSpacing/>
        <w:rPr>
          <w:rStyle w:val="a8"/>
          <w:rFonts w:asciiTheme="majorEastAsia" w:eastAsiaTheme="majorEastAsia" w:hAnsiTheme="majorEastAsia"/>
          <w:sz w:val="24"/>
        </w:rPr>
      </w:pPr>
    </w:p>
    <w:p w14:paraId="18F3A286" w14:textId="77777777" w:rsidR="004C1265" w:rsidRPr="00D35FB8" w:rsidRDefault="004C1265" w:rsidP="00F40160">
      <w:pPr>
        <w:autoSpaceDE w:val="0"/>
        <w:autoSpaceDN w:val="0"/>
        <w:adjustRightInd w:val="0"/>
        <w:snapToGrid w:val="0"/>
        <w:spacing w:after="0" w:line="240" w:lineRule="auto"/>
        <w:contextualSpacing/>
        <w:rPr>
          <w:rStyle w:val="a8"/>
          <w:rFonts w:asciiTheme="majorEastAsia" w:eastAsiaTheme="majorEastAsia" w:hAnsiTheme="majorEastAsia"/>
          <w:sz w:val="24"/>
        </w:rPr>
      </w:pPr>
    </w:p>
    <w:p w14:paraId="2417F4B7" w14:textId="3B3CAC6C" w:rsidR="00D75CD0" w:rsidRPr="00D35FB8" w:rsidRDefault="00D81E0A" w:rsidP="00F40160">
      <w:pPr>
        <w:autoSpaceDE w:val="0"/>
        <w:autoSpaceDN w:val="0"/>
        <w:adjustRightInd w:val="0"/>
        <w:snapToGrid w:val="0"/>
        <w:spacing w:after="0" w:line="240" w:lineRule="auto"/>
        <w:contextualSpacing/>
        <w:rPr>
          <w:rFonts w:asciiTheme="majorEastAsia" w:eastAsiaTheme="majorEastAsia" w:hAnsiTheme="majorEastAsia"/>
          <w:b/>
          <w:bCs/>
          <w:sz w:val="24"/>
          <w:szCs w:val="24"/>
        </w:rPr>
      </w:pPr>
      <w:r>
        <w:rPr>
          <w:rStyle w:val="a8"/>
          <w:rFonts w:asciiTheme="majorEastAsia" w:eastAsiaTheme="majorEastAsia" w:hAnsiTheme="majorEastAsia" w:hint="eastAsia"/>
          <w:sz w:val="24"/>
        </w:rPr>
        <w:t>（２）</w:t>
      </w:r>
      <w:r w:rsidR="001F14B5" w:rsidRPr="00D35FB8">
        <w:rPr>
          <w:rStyle w:val="a8"/>
          <w:rFonts w:asciiTheme="majorEastAsia" w:eastAsiaTheme="majorEastAsia" w:hAnsiTheme="majorEastAsia" w:hint="eastAsia"/>
          <w:sz w:val="24"/>
          <w:szCs w:val="24"/>
        </w:rPr>
        <w:t>備蓄</w:t>
      </w:r>
      <w:r w:rsidR="00BA1353" w:rsidRPr="00D35FB8">
        <w:rPr>
          <w:rStyle w:val="a8"/>
          <w:rFonts w:asciiTheme="majorEastAsia" w:eastAsiaTheme="majorEastAsia" w:hAnsiTheme="majorEastAsia" w:hint="eastAsia"/>
          <w:sz w:val="24"/>
          <w:szCs w:val="24"/>
        </w:rPr>
        <w:t>食</w:t>
      </w:r>
      <w:r w:rsidR="001F14B5" w:rsidRPr="00D35FB8">
        <w:rPr>
          <w:rStyle w:val="a8"/>
          <w:rFonts w:asciiTheme="majorEastAsia" w:eastAsiaTheme="majorEastAsia" w:hAnsiTheme="majorEastAsia" w:hint="eastAsia"/>
          <w:sz w:val="24"/>
          <w:szCs w:val="24"/>
        </w:rPr>
        <w:t>品の種類</w:t>
      </w:r>
    </w:p>
    <w:p w14:paraId="067C58FC" w14:textId="2530BBA8" w:rsidR="005F5F1C" w:rsidRPr="005F5F1C" w:rsidRDefault="00CE1410" w:rsidP="00E161B1">
      <w:pPr>
        <w:autoSpaceDE w:val="0"/>
        <w:autoSpaceDN w:val="0"/>
        <w:adjustRightInd w:val="0"/>
        <w:snapToGrid w:val="0"/>
        <w:spacing w:after="0" w:line="240" w:lineRule="auto"/>
        <w:ind w:leftChars="100" w:left="220"/>
        <w:rPr>
          <w:rFonts w:asciiTheme="majorEastAsia" w:eastAsiaTheme="majorEastAsia" w:hAnsiTheme="majorEastAsia" w:cs="ＭＳ 明朝"/>
          <w:szCs w:val="21"/>
        </w:rPr>
      </w:pPr>
      <w:r>
        <w:rPr>
          <w:rFonts w:asciiTheme="majorEastAsia" w:eastAsiaTheme="majorEastAsia" w:hAnsiTheme="majorEastAsia" w:cs="ＭＳ 明朝" w:hint="eastAsia"/>
          <w:szCs w:val="21"/>
        </w:rPr>
        <w:t>施設種別、期限、コスト、保管場所</w:t>
      </w:r>
      <w:r w:rsidR="005F5F1C">
        <w:rPr>
          <w:rFonts w:asciiTheme="majorEastAsia" w:eastAsiaTheme="majorEastAsia" w:hAnsiTheme="majorEastAsia" w:cs="ＭＳ 明朝" w:hint="eastAsia"/>
          <w:szCs w:val="21"/>
        </w:rPr>
        <w:t>、</w:t>
      </w:r>
      <w:r>
        <w:rPr>
          <w:rFonts w:asciiTheme="majorEastAsia" w:eastAsiaTheme="majorEastAsia" w:hAnsiTheme="majorEastAsia" w:cs="ＭＳ 明朝" w:hint="eastAsia"/>
          <w:szCs w:val="21"/>
        </w:rPr>
        <w:t>使い勝手</w:t>
      </w:r>
      <w:r w:rsidR="005F5F1C">
        <w:rPr>
          <w:rFonts w:asciiTheme="majorEastAsia" w:eastAsiaTheme="majorEastAsia" w:hAnsiTheme="majorEastAsia" w:cs="ＭＳ 明朝" w:hint="eastAsia"/>
          <w:szCs w:val="21"/>
        </w:rPr>
        <w:t>等を考慮し、何を優先するかを明確にして選択しましょう。</w:t>
      </w:r>
    </w:p>
    <w:p w14:paraId="172A8EBF" w14:textId="6B3C13BC" w:rsidR="007B3EAA" w:rsidRPr="00D35FB8" w:rsidRDefault="00445235" w:rsidP="00F40160">
      <w:pPr>
        <w:autoSpaceDE w:val="0"/>
        <w:autoSpaceDN w:val="0"/>
        <w:adjustRightInd w:val="0"/>
        <w:snapToGrid w:val="0"/>
        <w:spacing w:after="0" w:line="240" w:lineRule="auto"/>
        <w:ind w:firstLineChars="100" w:firstLine="220"/>
        <w:contextualSpacing/>
        <w:rPr>
          <w:rFonts w:asciiTheme="majorEastAsia" w:eastAsiaTheme="majorEastAsia" w:hAnsiTheme="majorEastAsia" w:cs="ＭＳ 明朝"/>
          <w:szCs w:val="21"/>
        </w:rPr>
      </w:pPr>
      <w:r>
        <w:rPr>
          <w:rFonts w:asciiTheme="majorEastAsia" w:eastAsiaTheme="majorEastAsia" w:hAnsiTheme="majorEastAsia" w:cs="ＭＳ 明朝" w:hint="eastAsia"/>
          <w:szCs w:val="21"/>
        </w:rPr>
        <w:t>・</w:t>
      </w:r>
      <w:r w:rsidR="007B3EAA" w:rsidRPr="00D35FB8">
        <w:rPr>
          <w:rFonts w:asciiTheme="majorEastAsia" w:eastAsiaTheme="majorEastAsia" w:hAnsiTheme="majorEastAsia" w:cs="ＭＳ 明朝" w:hint="eastAsia"/>
          <w:szCs w:val="21"/>
        </w:rPr>
        <w:t>できるだけ加熱加工が必要なく、そのまま食べられる</w:t>
      </w:r>
      <w:r w:rsidR="00E2553D">
        <w:rPr>
          <w:rFonts w:asciiTheme="majorEastAsia" w:eastAsiaTheme="majorEastAsia" w:hAnsiTheme="majorEastAsia" w:cs="ＭＳ 明朝" w:hint="eastAsia"/>
          <w:szCs w:val="21"/>
        </w:rPr>
        <w:t>食品</w:t>
      </w:r>
    </w:p>
    <w:p w14:paraId="6423C5DF" w14:textId="7ACE00FE" w:rsidR="00505F5E" w:rsidRPr="00D35FB8" w:rsidRDefault="00445235" w:rsidP="00F40160">
      <w:pPr>
        <w:autoSpaceDE w:val="0"/>
        <w:autoSpaceDN w:val="0"/>
        <w:adjustRightInd w:val="0"/>
        <w:snapToGrid w:val="0"/>
        <w:spacing w:after="0" w:line="240" w:lineRule="auto"/>
        <w:ind w:firstLineChars="100" w:firstLine="220"/>
        <w:contextualSpacing/>
        <w:rPr>
          <w:rFonts w:asciiTheme="majorEastAsia" w:eastAsiaTheme="majorEastAsia" w:hAnsiTheme="majorEastAsia" w:cs="ＭＳ 明朝"/>
          <w:szCs w:val="21"/>
        </w:rPr>
      </w:pPr>
      <w:r>
        <w:rPr>
          <w:rFonts w:asciiTheme="majorEastAsia" w:eastAsiaTheme="majorEastAsia" w:hAnsiTheme="majorEastAsia" w:cs="ＭＳ 明朝" w:hint="eastAsia"/>
          <w:szCs w:val="21"/>
        </w:rPr>
        <w:t>・</w:t>
      </w:r>
      <w:r w:rsidR="00505F5E" w:rsidRPr="00D35FB8">
        <w:rPr>
          <w:rFonts w:asciiTheme="majorEastAsia" w:eastAsiaTheme="majorEastAsia" w:hAnsiTheme="majorEastAsia" w:cs="ＭＳ 明朝" w:hint="eastAsia"/>
          <w:szCs w:val="21"/>
        </w:rPr>
        <w:t>主食となるもの、おかずとなるものを組み合わせられる</w:t>
      </w:r>
      <w:r w:rsidR="00E2553D">
        <w:rPr>
          <w:rFonts w:asciiTheme="majorEastAsia" w:eastAsiaTheme="majorEastAsia" w:hAnsiTheme="majorEastAsia" w:cs="ＭＳ 明朝" w:hint="eastAsia"/>
          <w:szCs w:val="21"/>
        </w:rPr>
        <w:t>食品</w:t>
      </w:r>
    </w:p>
    <w:p w14:paraId="4B6AE8E2" w14:textId="4C08FE31" w:rsidR="00505F5E" w:rsidRPr="00D35FB8" w:rsidRDefault="00445235" w:rsidP="00F40160">
      <w:pPr>
        <w:autoSpaceDE w:val="0"/>
        <w:autoSpaceDN w:val="0"/>
        <w:adjustRightInd w:val="0"/>
        <w:snapToGrid w:val="0"/>
        <w:spacing w:after="0" w:line="240" w:lineRule="auto"/>
        <w:ind w:leftChars="100" w:left="440" w:hangingChars="100" w:hanging="220"/>
        <w:contextualSpacing/>
        <w:rPr>
          <w:rFonts w:asciiTheme="majorEastAsia" w:eastAsiaTheme="majorEastAsia" w:hAnsiTheme="majorEastAsia" w:cs="ＭＳ 明朝"/>
          <w:szCs w:val="21"/>
        </w:rPr>
      </w:pPr>
      <w:r>
        <w:rPr>
          <w:rFonts w:asciiTheme="majorEastAsia" w:eastAsiaTheme="majorEastAsia" w:hAnsiTheme="majorEastAsia" w:cs="ＭＳ 明朝" w:hint="eastAsia"/>
          <w:szCs w:val="21"/>
        </w:rPr>
        <w:t>・</w:t>
      </w:r>
      <w:r w:rsidR="00505F5E" w:rsidRPr="00D35FB8">
        <w:rPr>
          <w:rFonts w:asciiTheme="majorEastAsia" w:eastAsiaTheme="majorEastAsia" w:hAnsiTheme="majorEastAsia" w:cs="ＭＳ 明朝" w:hint="eastAsia"/>
          <w:szCs w:val="21"/>
        </w:rPr>
        <w:t>平常時でも使用でき、普段から食べ慣れている食品</w:t>
      </w:r>
    </w:p>
    <w:p w14:paraId="01B048D2" w14:textId="19E81C55" w:rsidR="00F74A16" w:rsidRDefault="00445235" w:rsidP="00F40160">
      <w:pPr>
        <w:autoSpaceDE w:val="0"/>
        <w:autoSpaceDN w:val="0"/>
        <w:adjustRightInd w:val="0"/>
        <w:snapToGrid w:val="0"/>
        <w:spacing w:after="0" w:line="240" w:lineRule="auto"/>
        <w:ind w:leftChars="100" w:left="440" w:hangingChars="100" w:hanging="220"/>
        <w:contextualSpacing/>
        <w:rPr>
          <w:rFonts w:asciiTheme="majorEastAsia" w:eastAsiaTheme="majorEastAsia" w:hAnsiTheme="majorEastAsia" w:cs="ＭＳ 明朝"/>
          <w:szCs w:val="21"/>
        </w:rPr>
      </w:pPr>
      <w:r>
        <w:rPr>
          <w:rFonts w:asciiTheme="majorEastAsia" w:eastAsiaTheme="majorEastAsia" w:hAnsiTheme="majorEastAsia" w:cs="ＭＳ 明朝" w:hint="eastAsia"/>
          <w:szCs w:val="21"/>
        </w:rPr>
        <w:t>・</w:t>
      </w:r>
      <w:r w:rsidR="00F74A16" w:rsidRPr="00D35FB8">
        <w:rPr>
          <w:rFonts w:asciiTheme="majorEastAsia" w:eastAsiaTheme="majorEastAsia" w:hAnsiTheme="majorEastAsia" w:cs="ＭＳ 明朝" w:hint="eastAsia"/>
          <w:szCs w:val="21"/>
        </w:rPr>
        <w:t>必要最低限のエネルギーや栄養素を確保できる</w:t>
      </w:r>
      <w:r w:rsidR="00E2553D">
        <w:rPr>
          <w:rFonts w:asciiTheme="majorEastAsia" w:eastAsiaTheme="majorEastAsia" w:hAnsiTheme="majorEastAsia" w:cs="ＭＳ 明朝" w:hint="eastAsia"/>
          <w:szCs w:val="21"/>
        </w:rPr>
        <w:t>食品</w:t>
      </w:r>
    </w:p>
    <w:p w14:paraId="2C04093A" w14:textId="7893B767" w:rsidR="00217B2A" w:rsidRPr="00D35FB8" w:rsidRDefault="00445235" w:rsidP="00F40160">
      <w:pPr>
        <w:autoSpaceDE w:val="0"/>
        <w:autoSpaceDN w:val="0"/>
        <w:adjustRightInd w:val="0"/>
        <w:snapToGrid w:val="0"/>
        <w:spacing w:after="0" w:line="240" w:lineRule="auto"/>
        <w:ind w:leftChars="100" w:left="440" w:hangingChars="100" w:hanging="220"/>
        <w:contextualSpacing/>
        <w:rPr>
          <w:rFonts w:asciiTheme="majorEastAsia" w:eastAsiaTheme="majorEastAsia" w:hAnsiTheme="majorEastAsia" w:cs="ＭＳ 明朝"/>
          <w:szCs w:val="21"/>
        </w:rPr>
      </w:pPr>
      <w:r>
        <w:rPr>
          <w:rFonts w:asciiTheme="majorEastAsia" w:eastAsiaTheme="majorEastAsia" w:hAnsiTheme="majorEastAsia" w:cs="ＭＳ 明朝" w:hint="eastAsia"/>
          <w:szCs w:val="21"/>
        </w:rPr>
        <w:t>・</w:t>
      </w:r>
      <w:r w:rsidR="00217B2A">
        <w:rPr>
          <w:rFonts w:asciiTheme="majorEastAsia" w:eastAsiaTheme="majorEastAsia" w:hAnsiTheme="majorEastAsia" w:cs="ＭＳ 明朝" w:hint="eastAsia"/>
          <w:szCs w:val="21"/>
        </w:rPr>
        <w:t>利用者集団の特性</w:t>
      </w:r>
      <w:r w:rsidR="00C55FE3">
        <w:rPr>
          <w:rFonts w:asciiTheme="majorEastAsia" w:eastAsiaTheme="majorEastAsia" w:hAnsiTheme="majorEastAsia" w:cs="ＭＳ 明朝" w:hint="eastAsia"/>
          <w:szCs w:val="21"/>
        </w:rPr>
        <w:t>・食形態</w:t>
      </w:r>
      <w:r w:rsidR="00217B2A">
        <w:rPr>
          <w:rFonts w:asciiTheme="majorEastAsia" w:eastAsiaTheme="majorEastAsia" w:hAnsiTheme="majorEastAsia" w:cs="ＭＳ 明朝" w:hint="eastAsia"/>
          <w:szCs w:val="21"/>
        </w:rPr>
        <w:t>に</w:t>
      </w:r>
      <w:r w:rsidR="00C55FE3">
        <w:rPr>
          <w:rFonts w:asciiTheme="majorEastAsia" w:eastAsiaTheme="majorEastAsia" w:hAnsiTheme="majorEastAsia" w:cs="ＭＳ 明朝" w:hint="eastAsia"/>
          <w:szCs w:val="21"/>
        </w:rPr>
        <w:t>適した</w:t>
      </w:r>
      <w:r w:rsidR="00E2553D">
        <w:rPr>
          <w:rFonts w:asciiTheme="majorEastAsia" w:eastAsiaTheme="majorEastAsia" w:hAnsiTheme="majorEastAsia" w:cs="ＭＳ 明朝" w:hint="eastAsia"/>
          <w:szCs w:val="21"/>
        </w:rPr>
        <w:t>食品</w:t>
      </w:r>
    </w:p>
    <w:p w14:paraId="34D31B98" w14:textId="55EFD20B" w:rsidR="007B3EAA" w:rsidRDefault="00445235" w:rsidP="00F40160">
      <w:pPr>
        <w:autoSpaceDE w:val="0"/>
        <w:autoSpaceDN w:val="0"/>
        <w:adjustRightInd w:val="0"/>
        <w:snapToGrid w:val="0"/>
        <w:spacing w:after="0" w:line="240" w:lineRule="auto"/>
        <w:ind w:leftChars="100" w:left="440" w:hangingChars="100" w:hanging="220"/>
        <w:contextualSpacing/>
        <w:rPr>
          <w:rFonts w:asciiTheme="majorEastAsia" w:eastAsiaTheme="majorEastAsia" w:hAnsiTheme="majorEastAsia" w:cs="ＭＳ 明朝"/>
          <w:szCs w:val="21"/>
        </w:rPr>
      </w:pPr>
      <w:r>
        <w:rPr>
          <w:rFonts w:asciiTheme="majorEastAsia" w:eastAsiaTheme="majorEastAsia" w:hAnsiTheme="majorEastAsia" w:cs="ＭＳ 明朝" w:hint="eastAsia"/>
          <w:szCs w:val="21"/>
        </w:rPr>
        <w:t>・</w:t>
      </w:r>
      <w:r w:rsidR="005F5F1C">
        <w:rPr>
          <w:rFonts w:asciiTheme="majorEastAsia" w:eastAsiaTheme="majorEastAsia" w:hAnsiTheme="majorEastAsia" w:cs="ＭＳ 明朝" w:hint="eastAsia"/>
          <w:szCs w:val="21"/>
        </w:rPr>
        <w:t>ローリングストックが可能な</w:t>
      </w:r>
      <w:r w:rsidR="00E2553D">
        <w:rPr>
          <w:rFonts w:asciiTheme="majorEastAsia" w:eastAsiaTheme="majorEastAsia" w:hAnsiTheme="majorEastAsia" w:cs="ＭＳ 明朝" w:hint="eastAsia"/>
          <w:szCs w:val="21"/>
        </w:rPr>
        <w:t>食品</w:t>
      </w:r>
    </w:p>
    <w:p w14:paraId="09AE1D01" w14:textId="411686A8" w:rsidR="00E2553D" w:rsidRDefault="00E2553D" w:rsidP="00F40160">
      <w:pPr>
        <w:autoSpaceDE w:val="0"/>
        <w:autoSpaceDN w:val="0"/>
        <w:adjustRightInd w:val="0"/>
        <w:snapToGrid w:val="0"/>
        <w:spacing w:after="0" w:line="240" w:lineRule="auto"/>
        <w:ind w:leftChars="100" w:left="440" w:hangingChars="100" w:hanging="220"/>
        <w:contextualSpacing/>
        <w:rPr>
          <w:rFonts w:asciiTheme="majorEastAsia" w:eastAsiaTheme="majorEastAsia" w:hAnsiTheme="majorEastAsia" w:cs="ＭＳ 明朝"/>
          <w:szCs w:val="21"/>
        </w:rPr>
      </w:pPr>
      <w:r w:rsidRPr="00D35FB8">
        <w:rPr>
          <w:rFonts w:asciiTheme="majorEastAsia" w:eastAsiaTheme="majorEastAsia" w:hAnsiTheme="majorEastAsia" w:cs="ＭＳ 明朝" w:hint="eastAsia"/>
          <w:noProof/>
          <w:szCs w:val="21"/>
        </w:rPr>
        <mc:AlternateContent>
          <mc:Choice Requires="wps">
            <w:drawing>
              <wp:anchor distT="0" distB="0" distL="114300" distR="114300" simplePos="0" relativeHeight="251695616" behindDoc="0" locked="0" layoutInCell="1" allowOverlap="1" wp14:anchorId="45B0E4FC" wp14:editId="298443AA">
                <wp:simplePos x="0" y="0"/>
                <wp:positionH relativeFrom="column">
                  <wp:posOffset>-22225</wp:posOffset>
                </wp:positionH>
                <wp:positionV relativeFrom="paragraph">
                  <wp:posOffset>62865</wp:posOffset>
                </wp:positionV>
                <wp:extent cx="6393180" cy="821094"/>
                <wp:effectExtent l="0" t="0" r="26670" b="17145"/>
                <wp:wrapNone/>
                <wp:docPr id="1605118900" name="角丸四角形 24"/>
                <wp:cNvGraphicFramePr/>
                <a:graphic xmlns:a="http://schemas.openxmlformats.org/drawingml/2006/main">
                  <a:graphicData uri="http://schemas.microsoft.com/office/word/2010/wordprocessingShape">
                    <wps:wsp>
                      <wps:cNvSpPr/>
                      <wps:spPr>
                        <a:xfrm>
                          <a:off x="0" y="0"/>
                          <a:ext cx="6393180" cy="821094"/>
                        </a:xfrm>
                        <a:prstGeom prst="roundRect">
                          <a:avLst/>
                        </a:prstGeom>
                        <a:noFill/>
                      </wps:spPr>
                      <wps:style>
                        <a:lnRef idx="2">
                          <a:schemeClr val="accent6"/>
                        </a:lnRef>
                        <a:fillRef idx="1">
                          <a:schemeClr val="lt1"/>
                        </a:fillRef>
                        <a:effectRef idx="0">
                          <a:schemeClr val="accent6"/>
                        </a:effectRef>
                        <a:fontRef idx="minor">
                          <a:schemeClr val="dk1"/>
                        </a:fontRef>
                      </wps:style>
                      <wps:txbx>
                        <w:txbxContent>
                          <w:p w14:paraId="59674F89" w14:textId="5534556D" w:rsidR="00E2553D" w:rsidRPr="00E2553D" w:rsidRDefault="00E2553D" w:rsidP="00E2553D">
                            <w:pPr>
                              <w:autoSpaceDE w:val="0"/>
                              <w:autoSpaceDN w:val="0"/>
                              <w:adjustRightInd w:val="0"/>
                              <w:snapToGrid w:val="0"/>
                              <w:spacing w:after="0" w:line="240" w:lineRule="auto"/>
                              <w:contextualSpacing/>
                              <w:rPr>
                                <w:rFonts w:asciiTheme="majorEastAsia" w:eastAsiaTheme="majorEastAsia" w:hAnsiTheme="majorEastAsia" w:cs="ＭＳ 明朝"/>
                                <w:sz w:val="21"/>
                                <w:szCs w:val="20"/>
                              </w:rPr>
                            </w:pPr>
                            <w:r w:rsidRPr="00E2553D">
                              <w:rPr>
                                <w:rFonts w:asciiTheme="majorEastAsia" w:eastAsiaTheme="majorEastAsia" w:hAnsiTheme="majorEastAsia" w:cs="ＭＳ 明朝" w:hint="eastAsia"/>
                                <w:sz w:val="21"/>
                                <w:szCs w:val="20"/>
                              </w:rPr>
                              <w:t xml:space="preserve"> ローリングストック</w:t>
                            </w:r>
                          </w:p>
                          <w:p w14:paraId="6B633187" w14:textId="77777777" w:rsidR="00E2553D" w:rsidRPr="00E2553D" w:rsidRDefault="00E2553D" w:rsidP="00E2553D">
                            <w:pPr>
                              <w:autoSpaceDE w:val="0"/>
                              <w:autoSpaceDN w:val="0"/>
                              <w:adjustRightInd w:val="0"/>
                              <w:snapToGrid w:val="0"/>
                              <w:spacing w:after="0" w:line="240" w:lineRule="auto"/>
                              <w:ind w:firstLineChars="50" w:firstLine="105"/>
                              <w:contextualSpacing/>
                              <w:rPr>
                                <w:rFonts w:asciiTheme="majorEastAsia" w:eastAsiaTheme="majorEastAsia" w:hAnsiTheme="majorEastAsia" w:cs="ＭＳ 明朝"/>
                                <w:sz w:val="21"/>
                                <w:szCs w:val="20"/>
                              </w:rPr>
                            </w:pPr>
                            <w:r w:rsidRPr="00E2553D">
                              <w:rPr>
                                <w:rFonts w:asciiTheme="majorEastAsia" w:eastAsiaTheme="majorEastAsia" w:hAnsiTheme="majorEastAsia" w:cs="ＭＳ 明朝" w:hint="eastAsia"/>
                                <w:sz w:val="21"/>
                                <w:szCs w:val="20"/>
                              </w:rPr>
                              <w:t>普段使い慣れている缶詰やレトルト食品等を備蓄品として保管（ストック）し、日常の食事に使用しながらその都度補充していく（回転させていく）方法。</w:t>
                            </w:r>
                          </w:p>
                          <w:p w14:paraId="2462545E" w14:textId="77777777" w:rsidR="00E2553D" w:rsidRPr="00E2553D" w:rsidRDefault="00E2553D" w:rsidP="00E2553D">
                            <w:pPr>
                              <w:jc w:val="center"/>
                              <w:rPr>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B0E4FC" id="_x0000_s1031" style="position:absolute;left:0;text-align:left;margin-left:-1.75pt;margin-top:4.95pt;width:503.4pt;height:64.6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" filled="f" strokecolor="#9d90a0 [3209]" strokeweight="1.25pt">
                <v:stroke endcap="round"/>
                <v:textbox>
                  <w:txbxContent>
                    <w:p w14:paraId="59674F89" w14:textId="5534556D" w:rsidR="00E2553D" w:rsidRPr="00E2553D" w:rsidRDefault="00E2553D" w:rsidP="00E2553D">
                      <w:pPr>
                        <w:autoSpaceDE w:val="0"/>
                        <w:autoSpaceDN w:val="0"/>
                        <w:adjustRightInd w:val="0"/>
                        <w:snapToGrid w:val="0"/>
                        <w:spacing w:after="0" w:line="240" w:lineRule="auto"/>
                        <w:contextualSpacing/>
                        <w:rPr>
                          <w:rFonts w:asciiTheme="majorEastAsia" w:eastAsiaTheme="majorEastAsia" w:hAnsiTheme="majorEastAsia" w:cs="ＭＳ 明朝"/>
                          <w:sz w:val="21"/>
                          <w:szCs w:val="20"/>
                        </w:rPr>
                      </w:pPr>
                      <w:r w:rsidRPr="00E2553D">
                        <w:rPr>
                          <w:rFonts w:asciiTheme="majorEastAsia" w:eastAsiaTheme="majorEastAsia" w:hAnsiTheme="majorEastAsia" w:cs="ＭＳ 明朝" w:hint="eastAsia"/>
                          <w:sz w:val="21"/>
                          <w:szCs w:val="20"/>
                        </w:rPr>
                        <w:t xml:space="preserve"> ローリングストック</w:t>
                      </w:r>
                    </w:p>
                    <w:p w14:paraId="6B633187" w14:textId="77777777" w:rsidR="00E2553D" w:rsidRPr="00E2553D" w:rsidRDefault="00E2553D" w:rsidP="00E2553D">
                      <w:pPr>
                        <w:autoSpaceDE w:val="0"/>
                        <w:autoSpaceDN w:val="0"/>
                        <w:adjustRightInd w:val="0"/>
                        <w:snapToGrid w:val="0"/>
                        <w:spacing w:after="0" w:line="240" w:lineRule="auto"/>
                        <w:ind w:firstLineChars="50" w:firstLine="105"/>
                        <w:contextualSpacing/>
                        <w:rPr>
                          <w:rFonts w:asciiTheme="majorEastAsia" w:eastAsiaTheme="majorEastAsia" w:hAnsiTheme="majorEastAsia" w:cs="ＭＳ 明朝"/>
                          <w:sz w:val="21"/>
                          <w:szCs w:val="20"/>
                        </w:rPr>
                      </w:pPr>
                      <w:r w:rsidRPr="00E2553D">
                        <w:rPr>
                          <w:rFonts w:asciiTheme="majorEastAsia" w:eastAsiaTheme="majorEastAsia" w:hAnsiTheme="majorEastAsia" w:cs="ＭＳ 明朝" w:hint="eastAsia"/>
                          <w:sz w:val="21"/>
                          <w:szCs w:val="20"/>
                        </w:rPr>
                        <w:t>普段使い慣れている缶詰やレトルト食品等を備蓄品として保管（ストック）し、日常の食事に使用しながらその都度補充していく（回転させていく）方法。</w:t>
                      </w:r>
                    </w:p>
                    <w:p w14:paraId="2462545E" w14:textId="77777777" w:rsidR="00E2553D" w:rsidRPr="00E2553D" w:rsidRDefault="00E2553D" w:rsidP="00E2553D">
                      <w:pPr>
                        <w:jc w:val="center"/>
                        <w:rPr>
                          <w:sz w:val="21"/>
                          <w:szCs w:val="21"/>
                        </w:rPr>
                      </w:pPr>
                    </w:p>
                  </w:txbxContent>
                </v:textbox>
              </v:roundrect>
            </w:pict>
          </mc:Fallback>
        </mc:AlternateContent>
      </w:r>
    </w:p>
    <w:p w14:paraId="189799F7" w14:textId="1214C000" w:rsidR="00E2553D" w:rsidRDefault="00E2553D" w:rsidP="00F40160">
      <w:pPr>
        <w:autoSpaceDE w:val="0"/>
        <w:autoSpaceDN w:val="0"/>
        <w:adjustRightInd w:val="0"/>
        <w:snapToGrid w:val="0"/>
        <w:spacing w:after="0" w:line="240" w:lineRule="auto"/>
        <w:ind w:leftChars="100" w:left="440" w:hangingChars="100" w:hanging="220"/>
        <w:contextualSpacing/>
        <w:rPr>
          <w:rFonts w:asciiTheme="majorEastAsia" w:eastAsiaTheme="majorEastAsia" w:hAnsiTheme="majorEastAsia" w:cs="ＭＳ 明朝"/>
          <w:szCs w:val="21"/>
        </w:rPr>
      </w:pPr>
    </w:p>
    <w:p w14:paraId="3BE769AF" w14:textId="60BB1FFD" w:rsidR="00E2553D" w:rsidRPr="00E2553D" w:rsidRDefault="00E2553D" w:rsidP="00F40160">
      <w:pPr>
        <w:autoSpaceDE w:val="0"/>
        <w:autoSpaceDN w:val="0"/>
        <w:adjustRightInd w:val="0"/>
        <w:snapToGrid w:val="0"/>
        <w:spacing w:after="0" w:line="240" w:lineRule="auto"/>
        <w:ind w:leftChars="100" w:left="440" w:hangingChars="100" w:hanging="220"/>
        <w:contextualSpacing/>
        <w:rPr>
          <w:rFonts w:asciiTheme="majorEastAsia" w:eastAsiaTheme="majorEastAsia" w:hAnsiTheme="majorEastAsia" w:cs="ＭＳ 明朝"/>
          <w:strike/>
          <w:szCs w:val="21"/>
        </w:rPr>
      </w:pPr>
    </w:p>
    <w:p w14:paraId="26A0B227" w14:textId="2E991A1C" w:rsidR="00701FB5" w:rsidRPr="00D35FB8" w:rsidRDefault="00701FB5" w:rsidP="005F5F1C">
      <w:pPr>
        <w:autoSpaceDE w:val="0"/>
        <w:autoSpaceDN w:val="0"/>
        <w:adjustRightInd w:val="0"/>
        <w:snapToGrid w:val="0"/>
        <w:spacing w:after="0" w:line="240" w:lineRule="auto"/>
        <w:contextualSpacing/>
        <w:rPr>
          <w:rFonts w:asciiTheme="majorEastAsia" w:eastAsiaTheme="majorEastAsia" w:hAnsiTheme="majorEastAsia" w:cs="ＭＳ 明朝"/>
          <w:szCs w:val="21"/>
        </w:rPr>
      </w:pPr>
      <w:r w:rsidRPr="00D35FB8">
        <w:rPr>
          <w:rStyle w:val="a8"/>
          <w:rFonts w:asciiTheme="majorEastAsia" w:eastAsiaTheme="majorEastAsia" w:hAnsiTheme="majorEastAsia" w:hint="eastAsia"/>
          <w:sz w:val="24"/>
        </w:rPr>
        <w:t xml:space="preserve">　</w:t>
      </w:r>
    </w:p>
    <w:p w14:paraId="4A5A2A6E" w14:textId="77777777" w:rsidR="00E2553D" w:rsidRDefault="00E2553D" w:rsidP="00F40160">
      <w:pPr>
        <w:autoSpaceDE w:val="0"/>
        <w:autoSpaceDN w:val="0"/>
        <w:adjustRightInd w:val="0"/>
        <w:snapToGrid w:val="0"/>
        <w:spacing w:after="0" w:line="240" w:lineRule="auto"/>
        <w:contextualSpacing/>
        <w:rPr>
          <w:rStyle w:val="a8"/>
          <w:rFonts w:asciiTheme="majorEastAsia" w:eastAsiaTheme="majorEastAsia" w:hAnsiTheme="majorEastAsia"/>
          <w:sz w:val="24"/>
        </w:rPr>
      </w:pPr>
    </w:p>
    <w:p w14:paraId="14188EC6" w14:textId="4E305844" w:rsidR="001F14B5" w:rsidRPr="00D35FB8" w:rsidRDefault="00D81E0A" w:rsidP="00F40160">
      <w:pPr>
        <w:autoSpaceDE w:val="0"/>
        <w:autoSpaceDN w:val="0"/>
        <w:adjustRightInd w:val="0"/>
        <w:snapToGrid w:val="0"/>
        <w:spacing w:after="0" w:line="240" w:lineRule="auto"/>
        <w:contextualSpacing/>
        <w:rPr>
          <w:rStyle w:val="a8"/>
          <w:rFonts w:asciiTheme="majorEastAsia" w:eastAsiaTheme="majorEastAsia" w:hAnsiTheme="majorEastAsia"/>
        </w:rPr>
      </w:pPr>
      <w:r>
        <w:rPr>
          <w:rStyle w:val="a8"/>
          <w:rFonts w:asciiTheme="majorEastAsia" w:eastAsiaTheme="majorEastAsia" w:hAnsiTheme="majorEastAsia" w:hint="eastAsia"/>
          <w:sz w:val="24"/>
        </w:rPr>
        <w:t>（３）</w:t>
      </w:r>
      <w:r w:rsidR="001F14B5" w:rsidRPr="00D35FB8">
        <w:rPr>
          <w:rStyle w:val="a8"/>
          <w:rFonts w:asciiTheme="majorEastAsia" w:eastAsiaTheme="majorEastAsia" w:hAnsiTheme="majorEastAsia" w:hint="eastAsia"/>
          <w:sz w:val="24"/>
        </w:rPr>
        <w:t>備蓄水</w:t>
      </w:r>
    </w:p>
    <w:p w14:paraId="7A7903B5" w14:textId="61E90007" w:rsidR="004B3BF5" w:rsidRPr="00D35FB8" w:rsidRDefault="001F14B5" w:rsidP="004A29E8">
      <w:pPr>
        <w:autoSpaceDE w:val="0"/>
        <w:autoSpaceDN w:val="0"/>
        <w:adjustRightInd w:val="0"/>
        <w:snapToGrid w:val="0"/>
        <w:spacing w:after="0" w:line="240" w:lineRule="auto"/>
        <w:rPr>
          <w:rFonts w:asciiTheme="majorEastAsia" w:eastAsiaTheme="majorEastAsia" w:hAnsiTheme="majorEastAsia" w:cs="ＭＳ 明朝"/>
          <w:szCs w:val="21"/>
        </w:rPr>
      </w:pPr>
      <w:r w:rsidRPr="00E161B1">
        <w:rPr>
          <w:rStyle w:val="a8"/>
          <w:rFonts w:asciiTheme="majorEastAsia" w:eastAsiaTheme="majorEastAsia" w:hAnsiTheme="majorEastAsia" w:hint="eastAsia"/>
        </w:rPr>
        <w:t xml:space="preserve">　</w:t>
      </w:r>
      <w:r w:rsidR="00E161B1" w:rsidRPr="00E161B1">
        <w:rPr>
          <w:rStyle w:val="a8"/>
          <w:rFonts w:asciiTheme="majorEastAsia" w:eastAsiaTheme="majorEastAsia" w:hAnsiTheme="majorEastAsia" w:hint="eastAsia"/>
          <w:b w:val="0"/>
        </w:rPr>
        <w:t>飲料水</w:t>
      </w:r>
      <w:r w:rsidR="00E161B1">
        <w:rPr>
          <w:rStyle w:val="a8"/>
          <w:rFonts w:asciiTheme="majorEastAsia" w:eastAsiaTheme="majorEastAsia" w:hAnsiTheme="majorEastAsia" w:hint="eastAsia"/>
          <w:b w:val="0"/>
        </w:rPr>
        <w:t>・</w:t>
      </w:r>
      <w:r w:rsidR="00E161B1" w:rsidRPr="00E161B1">
        <w:rPr>
          <w:rStyle w:val="a8"/>
          <w:rFonts w:asciiTheme="majorEastAsia" w:eastAsiaTheme="majorEastAsia" w:hAnsiTheme="majorEastAsia" w:hint="eastAsia"/>
          <w:b w:val="0"/>
        </w:rPr>
        <w:t>調理</w:t>
      </w:r>
      <w:r w:rsidR="00E161B1">
        <w:rPr>
          <w:rStyle w:val="a8"/>
          <w:rFonts w:asciiTheme="majorEastAsia" w:eastAsiaTheme="majorEastAsia" w:hAnsiTheme="majorEastAsia" w:hint="eastAsia"/>
          <w:b w:val="0"/>
        </w:rPr>
        <w:t>に必要な</w:t>
      </w:r>
      <w:r w:rsidR="00E161B1" w:rsidRPr="00E161B1">
        <w:rPr>
          <w:rStyle w:val="a8"/>
          <w:rFonts w:asciiTheme="majorEastAsia" w:eastAsiaTheme="majorEastAsia" w:hAnsiTheme="majorEastAsia" w:hint="eastAsia"/>
          <w:b w:val="0"/>
        </w:rPr>
        <w:t>水の備蓄を</w:t>
      </w:r>
      <w:r w:rsidR="005F5F1C" w:rsidRPr="00E161B1">
        <w:rPr>
          <w:rStyle w:val="a8"/>
          <w:rFonts w:asciiTheme="majorEastAsia" w:eastAsiaTheme="majorEastAsia" w:hAnsiTheme="majorEastAsia" w:hint="eastAsia"/>
          <w:b w:val="0"/>
        </w:rPr>
        <w:t>、</w:t>
      </w:r>
      <w:r w:rsidR="008775F5" w:rsidRPr="00E161B1">
        <w:rPr>
          <w:rStyle w:val="a8"/>
          <w:rFonts w:asciiTheme="majorEastAsia" w:eastAsiaTheme="majorEastAsia" w:hAnsiTheme="majorEastAsia" w:hint="eastAsia"/>
          <w:b w:val="0"/>
          <w:color w:val="000000" w:themeColor="text1"/>
        </w:rPr>
        <w:t>生活用水</w:t>
      </w:r>
      <w:r w:rsidR="005F5F1C" w:rsidRPr="00E161B1">
        <w:rPr>
          <w:rStyle w:val="a8"/>
          <w:rFonts w:asciiTheme="majorEastAsia" w:eastAsiaTheme="majorEastAsia" w:hAnsiTheme="majorEastAsia" w:hint="eastAsia"/>
          <w:b w:val="0"/>
          <w:color w:val="000000" w:themeColor="text1"/>
        </w:rPr>
        <w:t>とは別途備えましょう</w:t>
      </w:r>
      <w:r w:rsidRPr="00E161B1">
        <w:rPr>
          <w:rStyle w:val="a8"/>
          <w:rFonts w:asciiTheme="majorEastAsia" w:eastAsiaTheme="majorEastAsia" w:hAnsiTheme="majorEastAsia" w:hint="eastAsia"/>
          <w:b w:val="0"/>
        </w:rPr>
        <w:t>。</w:t>
      </w:r>
      <w:r w:rsidR="007958FA" w:rsidRPr="00D35FB8">
        <w:rPr>
          <w:rFonts w:asciiTheme="majorEastAsia" w:eastAsiaTheme="majorEastAsia" w:hAnsiTheme="majorEastAsia" w:cs="ＭＳ 明朝" w:hint="eastAsia"/>
          <w:szCs w:val="21"/>
        </w:rPr>
        <w:t>１日１人３ℓを目安に備蓄することが望まれます。</w:t>
      </w:r>
      <w:r w:rsidR="006D41AB" w:rsidRPr="00D35FB8">
        <w:rPr>
          <w:rFonts w:asciiTheme="majorEastAsia" w:eastAsiaTheme="majorEastAsia" w:hAnsiTheme="majorEastAsia" w:cs="ＭＳ 明朝" w:hint="eastAsia"/>
          <w:szCs w:val="21"/>
        </w:rPr>
        <w:t>（</w:t>
      </w:r>
      <w:r w:rsidRPr="00D35FB8">
        <w:rPr>
          <w:rFonts w:asciiTheme="majorEastAsia" w:eastAsiaTheme="majorEastAsia" w:hAnsiTheme="majorEastAsia" w:cs="ＭＳ 明朝" w:hint="eastAsia"/>
          <w:szCs w:val="21"/>
        </w:rPr>
        <w:t>参考：</w:t>
      </w:r>
      <w:r w:rsidR="006D41AB" w:rsidRPr="00D35FB8">
        <w:rPr>
          <w:rFonts w:asciiTheme="majorEastAsia" w:eastAsiaTheme="majorEastAsia" w:hAnsiTheme="majorEastAsia" w:cs="ＭＳ 明朝" w:hint="eastAsia"/>
          <w:szCs w:val="21"/>
        </w:rPr>
        <w:t>政府広報オンライン「災害時に命を守る一人ひとりの防災対策</w:t>
      </w:r>
      <w:r w:rsidR="002E50D9" w:rsidRPr="00D35FB8">
        <w:rPr>
          <w:rFonts w:asciiTheme="majorEastAsia" w:eastAsiaTheme="majorEastAsia" w:hAnsiTheme="majorEastAsia" w:cs="ＭＳ 明朝" w:hint="eastAsia"/>
          <w:szCs w:val="21"/>
        </w:rPr>
        <w:t>」</w:t>
      </w:r>
      <w:r w:rsidR="006D41AB" w:rsidRPr="00D35FB8">
        <w:rPr>
          <w:rFonts w:asciiTheme="majorEastAsia" w:eastAsiaTheme="majorEastAsia" w:hAnsiTheme="majorEastAsia" w:cs="ＭＳ 明朝" w:hint="eastAsia"/>
          <w:szCs w:val="21"/>
        </w:rPr>
        <w:t>）</w:t>
      </w:r>
      <w:hyperlink r:id="rId12" w:history="1">
        <w:r w:rsidR="00E161B1" w:rsidRPr="00632AE4">
          <w:rPr>
            <w:rStyle w:val="afa"/>
            <w:rFonts w:asciiTheme="majorEastAsia" w:eastAsiaTheme="majorEastAsia" w:hAnsiTheme="majorEastAsia"/>
          </w:rPr>
          <w:t>https://www.gov-online.go.jp/useful/article/201108/6.html</w:t>
        </w:r>
      </w:hyperlink>
    </w:p>
    <w:p w14:paraId="3D91A98B" w14:textId="77777777" w:rsidR="00701FB5" w:rsidRPr="004A29E8" w:rsidRDefault="00701FB5" w:rsidP="00F40160">
      <w:pPr>
        <w:autoSpaceDE w:val="0"/>
        <w:autoSpaceDN w:val="0"/>
        <w:adjustRightInd w:val="0"/>
        <w:snapToGrid w:val="0"/>
        <w:spacing w:after="0" w:line="240" w:lineRule="auto"/>
        <w:contextualSpacing/>
        <w:rPr>
          <w:rFonts w:asciiTheme="majorEastAsia" w:eastAsiaTheme="majorEastAsia" w:hAnsiTheme="majorEastAsia" w:cs="ＭＳ 明朝"/>
          <w:sz w:val="24"/>
        </w:rPr>
      </w:pPr>
    </w:p>
    <w:p w14:paraId="14C7C4C1" w14:textId="0B43A22E" w:rsidR="002108ED" w:rsidRPr="00E2553D" w:rsidRDefault="00D81E0A" w:rsidP="00F40160">
      <w:pPr>
        <w:autoSpaceDE w:val="0"/>
        <w:autoSpaceDN w:val="0"/>
        <w:adjustRightInd w:val="0"/>
        <w:snapToGrid w:val="0"/>
        <w:spacing w:after="0" w:line="240" w:lineRule="auto"/>
        <w:contextualSpacing/>
        <w:rPr>
          <w:rFonts w:asciiTheme="majorEastAsia" w:eastAsiaTheme="majorEastAsia" w:hAnsiTheme="majorEastAsia" w:cs="ＭＳ 明朝"/>
          <w:b/>
          <w:sz w:val="24"/>
        </w:rPr>
      </w:pPr>
      <w:r>
        <w:rPr>
          <w:rFonts w:asciiTheme="majorEastAsia" w:eastAsiaTheme="majorEastAsia" w:hAnsiTheme="majorEastAsia" w:cs="ＭＳ 明朝" w:hint="eastAsia"/>
          <w:b/>
          <w:sz w:val="24"/>
        </w:rPr>
        <w:t>（４）</w:t>
      </w:r>
      <w:r w:rsidR="002108ED" w:rsidRPr="00E2553D">
        <w:rPr>
          <w:rFonts w:asciiTheme="majorEastAsia" w:eastAsiaTheme="majorEastAsia" w:hAnsiTheme="majorEastAsia" w:cs="ＭＳ 明朝" w:hint="eastAsia"/>
          <w:b/>
          <w:sz w:val="24"/>
        </w:rPr>
        <w:t>コスト削減のための工夫</w:t>
      </w:r>
    </w:p>
    <w:p w14:paraId="31E45CF3" w14:textId="50E42EBE" w:rsidR="00EF3D7A" w:rsidRPr="00D35FB8" w:rsidRDefault="002108ED" w:rsidP="00E161B1">
      <w:pPr>
        <w:autoSpaceDE w:val="0"/>
        <w:autoSpaceDN w:val="0"/>
        <w:adjustRightInd w:val="0"/>
        <w:snapToGrid w:val="0"/>
        <w:spacing w:after="0" w:line="240" w:lineRule="auto"/>
        <w:ind w:leftChars="100" w:left="220"/>
        <w:contextualSpacing/>
        <w:rPr>
          <w:rFonts w:asciiTheme="majorEastAsia" w:eastAsiaTheme="majorEastAsia" w:hAnsiTheme="majorEastAsia"/>
        </w:rPr>
      </w:pPr>
      <w:r w:rsidRPr="00D35FB8">
        <w:rPr>
          <w:rFonts w:asciiTheme="majorEastAsia" w:eastAsiaTheme="majorEastAsia" w:hAnsiTheme="majorEastAsia" w:hint="eastAsia"/>
        </w:rPr>
        <w:t>入替え時の消費方法</w:t>
      </w:r>
      <w:r w:rsidR="00E2553D">
        <w:rPr>
          <w:rFonts w:asciiTheme="majorEastAsia" w:eastAsiaTheme="majorEastAsia" w:hAnsiTheme="majorEastAsia" w:hint="eastAsia"/>
        </w:rPr>
        <w:t>も</w:t>
      </w:r>
      <w:r w:rsidR="008775F5" w:rsidRPr="00D35FB8">
        <w:rPr>
          <w:rFonts w:asciiTheme="majorEastAsia" w:eastAsiaTheme="majorEastAsia" w:hAnsiTheme="majorEastAsia" w:hint="eastAsia"/>
          <w:color w:val="000000" w:themeColor="text1"/>
        </w:rPr>
        <w:t>検討し</w:t>
      </w:r>
      <w:r w:rsidR="00E2553D">
        <w:rPr>
          <w:rFonts w:asciiTheme="majorEastAsia" w:eastAsiaTheme="majorEastAsia" w:hAnsiTheme="majorEastAsia" w:hint="eastAsia"/>
          <w:color w:val="000000" w:themeColor="text1"/>
        </w:rPr>
        <w:t>たうえで</w:t>
      </w:r>
      <w:r w:rsidRPr="00D35FB8">
        <w:rPr>
          <w:rFonts w:asciiTheme="majorEastAsia" w:eastAsiaTheme="majorEastAsia" w:hAnsiTheme="majorEastAsia" w:hint="eastAsia"/>
          <w:color w:val="000000" w:themeColor="text1"/>
        </w:rPr>
        <w:t>購入</w:t>
      </w:r>
      <w:r w:rsidR="008C166F">
        <w:rPr>
          <w:rFonts w:asciiTheme="majorEastAsia" w:eastAsiaTheme="majorEastAsia" w:hAnsiTheme="majorEastAsia" w:hint="eastAsia"/>
          <w:color w:val="000000" w:themeColor="text1"/>
        </w:rPr>
        <w:t>しましょう。また、</w:t>
      </w:r>
      <w:r w:rsidRPr="00D35FB8">
        <w:rPr>
          <w:rFonts w:asciiTheme="majorEastAsia" w:eastAsiaTheme="majorEastAsia" w:hAnsiTheme="majorEastAsia" w:hint="eastAsia"/>
        </w:rPr>
        <w:t>入替え時期が重複しないように在庫管理をし、</w:t>
      </w:r>
      <w:r w:rsidR="00E2553D">
        <w:rPr>
          <w:rFonts w:asciiTheme="majorEastAsia" w:eastAsiaTheme="majorEastAsia" w:hAnsiTheme="majorEastAsia" w:hint="eastAsia"/>
        </w:rPr>
        <w:t>予算執行</w:t>
      </w:r>
      <w:r w:rsidR="00F53066">
        <w:rPr>
          <w:rFonts w:asciiTheme="majorEastAsia" w:eastAsiaTheme="majorEastAsia" w:hAnsiTheme="majorEastAsia" w:hint="eastAsia"/>
        </w:rPr>
        <w:t>の過度な</w:t>
      </w:r>
      <w:r w:rsidR="003920D7">
        <w:rPr>
          <w:rFonts w:asciiTheme="majorEastAsia" w:eastAsiaTheme="majorEastAsia" w:hAnsiTheme="majorEastAsia" w:hint="eastAsia"/>
        </w:rPr>
        <w:t>負担</w:t>
      </w:r>
      <w:r w:rsidR="00F53066">
        <w:rPr>
          <w:rFonts w:asciiTheme="majorEastAsia" w:eastAsiaTheme="majorEastAsia" w:hAnsiTheme="majorEastAsia" w:hint="eastAsia"/>
        </w:rPr>
        <w:t>に</w:t>
      </w:r>
      <w:r w:rsidR="00E2553D">
        <w:rPr>
          <w:rFonts w:asciiTheme="majorEastAsia" w:eastAsiaTheme="majorEastAsia" w:hAnsiTheme="majorEastAsia" w:hint="eastAsia"/>
        </w:rPr>
        <w:t>ならないよう購入計画を立てるのも一つのやり方です</w:t>
      </w:r>
      <w:r w:rsidRPr="00D35FB8">
        <w:rPr>
          <w:rFonts w:asciiTheme="majorEastAsia" w:eastAsiaTheme="majorEastAsia" w:hAnsiTheme="majorEastAsia" w:hint="eastAsia"/>
        </w:rPr>
        <w:t>。</w:t>
      </w:r>
    </w:p>
    <w:p w14:paraId="10C30B33" w14:textId="77777777" w:rsidR="00D271C9" w:rsidRPr="008C166F" w:rsidRDefault="00D271C9" w:rsidP="00F40160">
      <w:pPr>
        <w:autoSpaceDE w:val="0"/>
        <w:autoSpaceDN w:val="0"/>
        <w:adjustRightInd w:val="0"/>
        <w:snapToGrid w:val="0"/>
        <w:spacing w:after="0" w:line="240" w:lineRule="auto"/>
        <w:ind w:firstLineChars="100" w:firstLine="220"/>
        <w:contextualSpacing/>
        <w:jc w:val="both"/>
        <w:rPr>
          <w:rFonts w:asciiTheme="majorEastAsia" w:eastAsiaTheme="majorEastAsia" w:hAnsiTheme="majorEastAsia" w:cs="ＭＳ 明朝"/>
          <w:szCs w:val="21"/>
        </w:rPr>
      </w:pPr>
    </w:p>
    <w:p w14:paraId="54B5082C" w14:textId="082FF832" w:rsidR="002108ED" w:rsidRPr="00D35FB8" w:rsidRDefault="00D81E0A" w:rsidP="00F40160">
      <w:pPr>
        <w:autoSpaceDE w:val="0"/>
        <w:autoSpaceDN w:val="0"/>
        <w:adjustRightInd w:val="0"/>
        <w:snapToGrid w:val="0"/>
        <w:spacing w:after="0" w:line="240" w:lineRule="auto"/>
        <w:rPr>
          <w:rFonts w:asciiTheme="majorEastAsia" w:eastAsiaTheme="majorEastAsia" w:hAnsiTheme="majorEastAsia" w:cs="ＭＳ 明朝"/>
          <w:szCs w:val="21"/>
        </w:rPr>
      </w:pPr>
      <w:r>
        <w:rPr>
          <w:rStyle w:val="a8"/>
          <w:rFonts w:asciiTheme="majorEastAsia" w:eastAsiaTheme="majorEastAsia" w:hAnsiTheme="majorEastAsia" w:hint="eastAsia"/>
          <w:sz w:val="24"/>
        </w:rPr>
        <w:t>（５）</w:t>
      </w:r>
      <w:r w:rsidR="00D271C9" w:rsidRPr="00D35FB8">
        <w:rPr>
          <w:rStyle w:val="a8"/>
          <w:rFonts w:asciiTheme="majorEastAsia" w:eastAsiaTheme="majorEastAsia" w:hAnsiTheme="majorEastAsia" w:hint="eastAsia"/>
          <w:sz w:val="24"/>
        </w:rPr>
        <w:t>保管</w:t>
      </w:r>
    </w:p>
    <w:p w14:paraId="386ECB2C" w14:textId="50C17A6D" w:rsidR="0013076F" w:rsidRPr="00D35FB8" w:rsidRDefault="0013076F" w:rsidP="00E161B1">
      <w:pPr>
        <w:autoSpaceDE w:val="0"/>
        <w:autoSpaceDN w:val="0"/>
        <w:adjustRightInd w:val="0"/>
        <w:snapToGrid w:val="0"/>
        <w:spacing w:after="0" w:line="240" w:lineRule="auto"/>
        <w:ind w:firstLineChars="100" w:firstLine="220"/>
        <w:contextualSpacing/>
        <w:rPr>
          <w:rFonts w:asciiTheme="majorEastAsia" w:eastAsiaTheme="majorEastAsia" w:hAnsiTheme="majorEastAsia" w:cs="ＭＳ 明朝"/>
          <w:szCs w:val="21"/>
        </w:rPr>
      </w:pPr>
      <w:r>
        <w:rPr>
          <w:rFonts w:asciiTheme="majorEastAsia" w:eastAsiaTheme="majorEastAsia" w:hAnsiTheme="majorEastAsia" w:cs="ＭＳ 明朝" w:hint="eastAsia"/>
          <w:szCs w:val="21"/>
        </w:rPr>
        <w:t>下記について検討を行い、各施設の状況に</w:t>
      </w:r>
      <w:r w:rsidR="003920D7">
        <w:rPr>
          <w:rFonts w:asciiTheme="majorEastAsia" w:eastAsiaTheme="majorEastAsia" w:hAnsiTheme="majorEastAsia" w:cs="ＭＳ 明朝" w:hint="eastAsia"/>
          <w:szCs w:val="21"/>
        </w:rPr>
        <w:t>応じた</w:t>
      </w:r>
      <w:r>
        <w:rPr>
          <w:rFonts w:asciiTheme="majorEastAsia" w:eastAsiaTheme="majorEastAsia" w:hAnsiTheme="majorEastAsia" w:cs="ＭＳ 明朝" w:hint="eastAsia"/>
          <w:szCs w:val="21"/>
        </w:rPr>
        <w:t>最適な場所に保管しましょう。</w:t>
      </w:r>
    </w:p>
    <w:p w14:paraId="49DA9C76" w14:textId="77777777" w:rsidR="00217B2A" w:rsidRDefault="00217B2A" w:rsidP="00F40160">
      <w:pPr>
        <w:autoSpaceDE w:val="0"/>
        <w:autoSpaceDN w:val="0"/>
        <w:adjustRightInd w:val="0"/>
        <w:snapToGrid w:val="0"/>
        <w:spacing w:after="0" w:line="240" w:lineRule="auto"/>
        <w:ind w:leftChars="100" w:left="220" w:firstLineChars="100" w:firstLine="220"/>
        <w:contextualSpacing/>
        <w:rPr>
          <w:rFonts w:asciiTheme="majorEastAsia" w:eastAsiaTheme="majorEastAsia" w:hAnsiTheme="majorEastAsia" w:cs="ＭＳ 明朝"/>
          <w:szCs w:val="21"/>
        </w:rPr>
      </w:pPr>
      <w:r>
        <w:rPr>
          <w:rFonts w:asciiTheme="majorEastAsia" w:eastAsiaTheme="majorEastAsia" w:hAnsiTheme="majorEastAsia" w:cs="ＭＳ 明朝" w:hint="eastAsia"/>
          <w:szCs w:val="21"/>
        </w:rPr>
        <w:t>・食品の保管場所に適した場所であるか</w:t>
      </w:r>
    </w:p>
    <w:p w14:paraId="1BD3EDFE" w14:textId="77777777" w:rsidR="00217B2A" w:rsidRDefault="00217B2A" w:rsidP="00F40160">
      <w:pPr>
        <w:autoSpaceDE w:val="0"/>
        <w:autoSpaceDN w:val="0"/>
        <w:adjustRightInd w:val="0"/>
        <w:snapToGrid w:val="0"/>
        <w:spacing w:after="0" w:line="240" w:lineRule="auto"/>
        <w:ind w:leftChars="100" w:left="220" w:firstLineChars="100" w:firstLine="220"/>
        <w:contextualSpacing/>
        <w:rPr>
          <w:rFonts w:asciiTheme="majorEastAsia" w:eastAsiaTheme="majorEastAsia" w:hAnsiTheme="majorEastAsia" w:cs="ＭＳ 明朝"/>
          <w:szCs w:val="21"/>
        </w:rPr>
      </w:pPr>
      <w:r>
        <w:rPr>
          <w:rFonts w:asciiTheme="majorEastAsia" w:eastAsiaTheme="majorEastAsia" w:hAnsiTheme="majorEastAsia" w:cs="ＭＳ 明朝" w:hint="eastAsia"/>
          <w:szCs w:val="21"/>
        </w:rPr>
        <w:t>・平時の施設運営に支障がない場所か</w:t>
      </w:r>
    </w:p>
    <w:p w14:paraId="3F0D7DB6" w14:textId="77777777" w:rsidR="00217B2A" w:rsidRDefault="00217B2A" w:rsidP="00F40160">
      <w:pPr>
        <w:autoSpaceDE w:val="0"/>
        <w:autoSpaceDN w:val="0"/>
        <w:adjustRightInd w:val="0"/>
        <w:snapToGrid w:val="0"/>
        <w:spacing w:after="0" w:line="240" w:lineRule="auto"/>
        <w:ind w:leftChars="100" w:left="220" w:firstLineChars="100" w:firstLine="220"/>
        <w:contextualSpacing/>
        <w:rPr>
          <w:rFonts w:asciiTheme="majorEastAsia" w:eastAsiaTheme="majorEastAsia" w:hAnsiTheme="majorEastAsia" w:cs="ＭＳ 明朝"/>
          <w:szCs w:val="21"/>
        </w:rPr>
      </w:pPr>
      <w:r>
        <w:rPr>
          <w:rFonts w:asciiTheme="majorEastAsia" w:eastAsiaTheme="majorEastAsia" w:hAnsiTheme="majorEastAsia" w:cs="ＭＳ 明朝" w:hint="eastAsia"/>
          <w:szCs w:val="21"/>
        </w:rPr>
        <w:t>・ライフラインが途絶えた場合も運搬に支障がない場所か</w:t>
      </w:r>
    </w:p>
    <w:p w14:paraId="0917AB54" w14:textId="77777777" w:rsidR="00217B2A" w:rsidRDefault="00217B2A" w:rsidP="00F40160">
      <w:pPr>
        <w:autoSpaceDE w:val="0"/>
        <w:autoSpaceDN w:val="0"/>
        <w:adjustRightInd w:val="0"/>
        <w:snapToGrid w:val="0"/>
        <w:spacing w:after="0" w:line="240" w:lineRule="auto"/>
        <w:ind w:leftChars="100" w:left="220" w:firstLineChars="100" w:firstLine="220"/>
        <w:contextualSpacing/>
        <w:rPr>
          <w:rFonts w:asciiTheme="majorEastAsia" w:eastAsiaTheme="majorEastAsia" w:hAnsiTheme="majorEastAsia" w:cs="ＭＳ 明朝"/>
          <w:szCs w:val="21"/>
        </w:rPr>
      </w:pPr>
      <w:r>
        <w:rPr>
          <w:rFonts w:asciiTheme="majorEastAsia" w:eastAsiaTheme="majorEastAsia" w:hAnsiTheme="majorEastAsia" w:cs="ＭＳ 明朝" w:hint="eastAsia"/>
          <w:szCs w:val="21"/>
        </w:rPr>
        <w:t>・一括で保管するのか、分散して保管するのか</w:t>
      </w:r>
    </w:p>
    <w:p w14:paraId="1C30057B" w14:textId="39506D58" w:rsidR="00217B2A" w:rsidRPr="00217B2A" w:rsidRDefault="00217B2A" w:rsidP="00F40160">
      <w:pPr>
        <w:autoSpaceDE w:val="0"/>
        <w:autoSpaceDN w:val="0"/>
        <w:adjustRightInd w:val="0"/>
        <w:snapToGrid w:val="0"/>
        <w:spacing w:after="0" w:line="240" w:lineRule="auto"/>
        <w:contextualSpacing/>
        <w:rPr>
          <w:rFonts w:asciiTheme="majorEastAsia" w:eastAsiaTheme="majorEastAsia" w:hAnsiTheme="majorEastAsia" w:cs="ＭＳ 明朝"/>
          <w:bCs/>
          <w:szCs w:val="21"/>
        </w:rPr>
      </w:pPr>
      <w:r>
        <w:rPr>
          <w:rFonts w:asciiTheme="majorEastAsia" w:eastAsiaTheme="majorEastAsia" w:hAnsiTheme="majorEastAsia" w:cs="ＭＳ 明朝" w:hint="eastAsia"/>
          <w:b/>
          <w:szCs w:val="21"/>
        </w:rPr>
        <w:t xml:space="preserve">　</w:t>
      </w:r>
    </w:p>
    <w:p w14:paraId="0CD5CEDB" w14:textId="6EEAD34F" w:rsidR="008775F5" w:rsidRPr="0088625F" w:rsidRDefault="0088625F" w:rsidP="00F40160">
      <w:pPr>
        <w:autoSpaceDE w:val="0"/>
        <w:autoSpaceDN w:val="0"/>
        <w:adjustRightInd w:val="0"/>
        <w:snapToGrid w:val="0"/>
        <w:spacing w:after="0" w:line="240" w:lineRule="auto"/>
        <w:contextualSpacing/>
        <w:rPr>
          <w:rFonts w:asciiTheme="majorEastAsia" w:eastAsiaTheme="majorEastAsia" w:hAnsiTheme="majorEastAsia" w:cs="ＭＳ 明朝"/>
          <w:b/>
          <w:sz w:val="24"/>
        </w:rPr>
      </w:pPr>
      <w:r w:rsidRPr="0088625F">
        <w:rPr>
          <w:rFonts w:asciiTheme="majorEastAsia" w:eastAsiaTheme="majorEastAsia" w:hAnsiTheme="majorEastAsia" w:cs="ＭＳ 明朝" w:hint="eastAsia"/>
          <w:b/>
          <w:sz w:val="24"/>
        </w:rPr>
        <w:t>（６）その他の備蓄品</w:t>
      </w:r>
    </w:p>
    <w:p w14:paraId="15A4FD9C" w14:textId="08BE9737" w:rsidR="0013076F" w:rsidRPr="00D35FB8" w:rsidRDefault="0013076F" w:rsidP="0013076F">
      <w:pPr>
        <w:snapToGrid w:val="0"/>
        <w:spacing w:after="0" w:line="240" w:lineRule="auto"/>
        <w:ind w:firstLineChars="100" w:firstLine="220"/>
        <w:rPr>
          <w:rFonts w:asciiTheme="majorEastAsia" w:eastAsiaTheme="majorEastAsia" w:hAnsiTheme="majorEastAsia" w:cs="ＭＳ 明朝"/>
          <w:szCs w:val="21"/>
        </w:rPr>
      </w:pPr>
      <w:r w:rsidRPr="0013076F">
        <w:rPr>
          <w:rFonts w:asciiTheme="majorEastAsia" w:eastAsiaTheme="majorEastAsia" w:hAnsiTheme="majorEastAsia" w:cs="ＭＳ 明朝" w:hint="eastAsia"/>
          <w:bCs/>
          <w:szCs w:val="21"/>
        </w:rPr>
        <w:t>必要物品を想定し、備蓄食品</w:t>
      </w:r>
      <w:r>
        <w:rPr>
          <w:rFonts w:asciiTheme="majorEastAsia" w:eastAsiaTheme="majorEastAsia" w:hAnsiTheme="majorEastAsia" w:cs="ＭＳ 明朝" w:hint="eastAsia"/>
          <w:szCs w:val="21"/>
        </w:rPr>
        <w:t>の保管場所に一緒に保管</w:t>
      </w:r>
      <w:r w:rsidR="00E161B1">
        <w:rPr>
          <w:rFonts w:asciiTheme="majorEastAsia" w:eastAsiaTheme="majorEastAsia" w:hAnsiTheme="majorEastAsia" w:cs="ＭＳ 明朝" w:hint="eastAsia"/>
          <w:szCs w:val="21"/>
        </w:rPr>
        <w:t>しておきましょう。</w:t>
      </w:r>
    </w:p>
    <w:p w14:paraId="6192B454" w14:textId="0F92D0AC" w:rsidR="0013076F" w:rsidRPr="0013076F" w:rsidRDefault="0088625F" w:rsidP="00F40160">
      <w:pPr>
        <w:snapToGrid w:val="0"/>
        <w:spacing w:after="0" w:line="240" w:lineRule="auto"/>
        <w:rPr>
          <w:rFonts w:asciiTheme="majorEastAsia" w:eastAsiaTheme="majorEastAsia" w:hAnsiTheme="majorEastAsia" w:cs="ＭＳ 明朝"/>
          <w:bCs/>
          <w:szCs w:val="21"/>
        </w:rPr>
      </w:pPr>
      <w:r>
        <w:rPr>
          <w:rFonts w:asciiTheme="majorEastAsia" w:eastAsiaTheme="majorEastAsia" w:hAnsiTheme="majorEastAsia" w:cs="ＭＳ 明朝" w:hint="eastAsia"/>
          <w:b/>
          <w:szCs w:val="21"/>
        </w:rPr>
        <w:t xml:space="preserve">　</w:t>
      </w:r>
      <w:r w:rsidR="00E161B1">
        <w:rPr>
          <w:rFonts w:asciiTheme="majorEastAsia" w:eastAsiaTheme="majorEastAsia" w:hAnsiTheme="majorEastAsia" w:cs="ＭＳ 明朝" w:hint="eastAsia"/>
          <w:b/>
          <w:szCs w:val="21"/>
        </w:rPr>
        <w:t xml:space="preserve">　・</w:t>
      </w:r>
      <w:r w:rsidR="005E6DB0" w:rsidRPr="0013076F">
        <w:rPr>
          <w:rFonts w:asciiTheme="majorEastAsia" w:eastAsiaTheme="majorEastAsia" w:hAnsiTheme="majorEastAsia" w:cs="ＭＳ 明朝" w:hint="eastAsia"/>
          <w:bCs/>
          <w:szCs w:val="21"/>
        </w:rPr>
        <w:t>懐中電灯、ヘッドランプ</w:t>
      </w:r>
      <w:r w:rsidR="0013076F" w:rsidRPr="0013076F">
        <w:rPr>
          <w:rFonts w:asciiTheme="majorEastAsia" w:eastAsiaTheme="majorEastAsia" w:hAnsiTheme="majorEastAsia" w:cs="ＭＳ 明朝" w:hint="eastAsia"/>
          <w:bCs/>
          <w:szCs w:val="21"/>
        </w:rPr>
        <w:t>等</w:t>
      </w:r>
    </w:p>
    <w:p w14:paraId="2AAF6553" w14:textId="20F19A50" w:rsidR="00DB7EED" w:rsidRDefault="00E161B1" w:rsidP="0013076F">
      <w:pPr>
        <w:snapToGrid w:val="0"/>
        <w:spacing w:after="0" w:line="240" w:lineRule="auto"/>
        <w:ind w:firstLineChars="200" w:firstLine="440"/>
        <w:rPr>
          <w:rFonts w:asciiTheme="majorEastAsia" w:eastAsiaTheme="majorEastAsia" w:hAnsiTheme="majorEastAsia" w:cs="ＭＳ 明朝"/>
          <w:bCs/>
          <w:szCs w:val="21"/>
        </w:rPr>
      </w:pPr>
      <w:r>
        <w:rPr>
          <w:rFonts w:asciiTheme="majorEastAsia" w:eastAsiaTheme="majorEastAsia" w:hAnsiTheme="majorEastAsia" w:cs="ＭＳ 明朝" w:hint="eastAsia"/>
          <w:b/>
          <w:szCs w:val="21"/>
        </w:rPr>
        <w:t>・</w:t>
      </w:r>
      <w:r w:rsidR="0013076F" w:rsidRPr="0013076F">
        <w:rPr>
          <w:rFonts w:asciiTheme="majorEastAsia" w:eastAsiaTheme="majorEastAsia" w:hAnsiTheme="majorEastAsia" w:cs="ＭＳ 明朝" w:hint="eastAsia"/>
          <w:bCs/>
          <w:szCs w:val="21"/>
        </w:rPr>
        <w:t>備蓄食品の運搬・</w:t>
      </w:r>
      <w:r w:rsidR="0088625F" w:rsidRPr="0013076F">
        <w:rPr>
          <w:rFonts w:asciiTheme="majorEastAsia" w:eastAsiaTheme="majorEastAsia" w:hAnsiTheme="majorEastAsia" w:cs="ＭＳ 明朝" w:hint="eastAsia"/>
          <w:bCs/>
          <w:szCs w:val="21"/>
        </w:rPr>
        <w:t>開</w:t>
      </w:r>
      <w:r w:rsidR="0088625F" w:rsidRPr="00217B2A">
        <w:rPr>
          <w:rFonts w:asciiTheme="majorEastAsia" w:eastAsiaTheme="majorEastAsia" w:hAnsiTheme="majorEastAsia" w:cs="ＭＳ 明朝" w:hint="eastAsia"/>
          <w:bCs/>
          <w:szCs w:val="21"/>
        </w:rPr>
        <w:t>封</w:t>
      </w:r>
      <w:r w:rsidR="0088625F">
        <w:rPr>
          <w:rFonts w:asciiTheme="majorEastAsia" w:eastAsiaTheme="majorEastAsia" w:hAnsiTheme="majorEastAsia" w:cs="ＭＳ 明朝" w:hint="eastAsia"/>
          <w:bCs/>
          <w:szCs w:val="21"/>
        </w:rPr>
        <w:t>・調理に必要な</w:t>
      </w:r>
      <w:r w:rsidR="0013076F">
        <w:rPr>
          <w:rFonts w:asciiTheme="majorEastAsia" w:eastAsiaTheme="majorEastAsia" w:hAnsiTheme="majorEastAsia" w:cs="ＭＳ 明朝" w:hint="eastAsia"/>
          <w:bCs/>
          <w:szCs w:val="21"/>
        </w:rPr>
        <w:t>備品、</w:t>
      </w:r>
      <w:r w:rsidR="0088625F" w:rsidRPr="00217B2A">
        <w:rPr>
          <w:rFonts w:asciiTheme="majorEastAsia" w:eastAsiaTheme="majorEastAsia" w:hAnsiTheme="majorEastAsia" w:cs="ＭＳ 明朝" w:hint="eastAsia"/>
          <w:bCs/>
          <w:szCs w:val="21"/>
        </w:rPr>
        <w:t>器具</w:t>
      </w:r>
      <w:r w:rsidR="0088625F">
        <w:rPr>
          <w:rFonts w:asciiTheme="majorEastAsia" w:eastAsiaTheme="majorEastAsia" w:hAnsiTheme="majorEastAsia" w:cs="ＭＳ 明朝" w:hint="eastAsia"/>
          <w:bCs/>
          <w:szCs w:val="21"/>
        </w:rPr>
        <w:t>や燃料</w:t>
      </w:r>
    </w:p>
    <w:p w14:paraId="1EA56335" w14:textId="4C9244C1" w:rsidR="00DB7EED" w:rsidRDefault="00E161B1" w:rsidP="00DB7EED">
      <w:pPr>
        <w:snapToGrid w:val="0"/>
        <w:spacing w:after="0" w:line="240" w:lineRule="auto"/>
        <w:ind w:firstLineChars="200" w:firstLine="440"/>
        <w:rPr>
          <w:rFonts w:asciiTheme="majorEastAsia" w:eastAsiaTheme="majorEastAsia" w:hAnsiTheme="majorEastAsia" w:cs="ＭＳ 明朝"/>
          <w:bCs/>
          <w:szCs w:val="21"/>
        </w:rPr>
      </w:pPr>
      <w:r>
        <w:rPr>
          <w:rFonts w:asciiTheme="majorEastAsia" w:eastAsiaTheme="majorEastAsia" w:hAnsiTheme="majorEastAsia" w:cs="ＭＳ 明朝" w:hint="eastAsia"/>
          <w:bCs/>
          <w:szCs w:val="21"/>
        </w:rPr>
        <w:t>・</w:t>
      </w:r>
      <w:r w:rsidR="00DB7EED">
        <w:rPr>
          <w:rFonts w:asciiTheme="majorEastAsia" w:eastAsiaTheme="majorEastAsia" w:hAnsiTheme="majorEastAsia" w:cs="ＭＳ 明朝" w:hint="eastAsia"/>
          <w:bCs/>
          <w:szCs w:val="21"/>
        </w:rPr>
        <w:t>衛生的な取り扱いをするために必要な</w:t>
      </w:r>
      <w:r w:rsidR="0088625F">
        <w:rPr>
          <w:rFonts w:asciiTheme="majorEastAsia" w:eastAsiaTheme="majorEastAsia" w:hAnsiTheme="majorEastAsia" w:cs="ＭＳ 明朝" w:hint="eastAsia"/>
          <w:bCs/>
          <w:szCs w:val="21"/>
        </w:rPr>
        <w:t>消毒液、</w:t>
      </w:r>
      <w:r w:rsidR="00DB7EED">
        <w:rPr>
          <w:rFonts w:asciiTheme="majorEastAsia" w:eastAsiaTheme="majorEastAsia" w:hAnsiTheme="majorEastAsia" w:cs="ＭＳ 明朝" w:hint="eastAsia"/>
          <w:bCs/>
          <w:szCs w:val="21"/>
        </w:rPr>
        <w:t>使い捨て手袋等、ラップフイルム</w:t>
      </w:r>
    </w:p>
    <w:p w14:paraId="30B27113" w14:textId="4C5B99CA" w:rsidR="00DB7EED" w:rsidRDefault="00E161B1" w:rsidP="00DB7EED">
      <w:pPr>
        <w:snapToGrid w:val="0"/>
        <w:spacing w:after="0" w:line="240" w:lineRule="auto"/>
        <w:ind w:firstLineChars="200" w:firstLine="440"/>
        <w:rPr>
          <w:rFonts w:asciiTheme="majorEastAsia" w:eastAsiaTheme="majorEastAsia" w:hAnsiTheme="majorEastAsia" w:cs="ＭＳ 明朝"/>
          <w:bCs/>
          <w:szCs w:val="21"/>
        </w:rPr>
      </w:pPr>
      <w:r>
        <w:rPr>
          <w:rFonts w:asciiTheme="majorEastAsia" w:eastAsiaTheme="majorEastAsia" w:hAnsiTheme="majorEastAsia" w:cs="ＭＳ 明朝" w:hint="eastAsia"/>
          <w:bCs/>
          <w:szCs w:val="21"/>
        </w:rPr>
        <w:t>・</w:t>
      </w:r>
      <w:r w:rsidR="00DB7EED">
        <w:rPr>
          <w:rFonts w:asciiTheme="majorEastAsia" w:eastAsiaTheme="majorEastAsia" w:hAnsiTheme="majorEastAsia" w:cs="ＭＳ 明朝" w:hint="eastAsia"/>
          <w:bCs/>
          <w:szCs w:val="21"/>
        </w:rPr>
        <w:t>食事をするための食器・</w:t>
      </w:r>
      <w:r w:rsidR="0088625F">
        <w:rPr>
          <w:rFonts w:asciiTheme="majorEastAsia" w:eastAsiaTheme="majorEastAsia" w:hAnsiTheme="majorEastAsia" w:cs="ＭＳ 明朝" w:hint="eastAsia"/>
          <w:bCs/>
          <w:szCs w:val="21"/>
        </w:rPr>
        <w:t>食具</w:t>
      </w:r>
    </w:p>
    <w:p w14:paraId="50BECE5A" w14:textId="59B87D1F" w:rsidR="00E51AB5" w:rsidRPr="00D35FB8" w:rsidRDefault="0088625F" w:rsidP="0088625F">
      <w:pPr>
        <w:snapToGrid w:val="0"/>
        <w:spacing w:after="0" w:line="240" w:lineRule="auto"/>
        <w:ind w:firstLineChars="100" w:firstLine="220"/>
        <w:rPr>
          <w:rFonts w:asciiTheme="majorEastAsia" w:eastAsiaTheme="majorEastAsia" w:hAnsiTheme="majorEastAsia" w:cs="ＭＳ 明朝"/>
          <w:szCs w:val="21"/>
        </w:rPr>
      </w:pPr>
      <w:r>
        <w:rPr>
          <w:rFonts w:asciiTheme="majorEastAsia" w:eastAsiaTheme="majorEastAsia" w:hAnsiTheme="majorEastAsia" w:cs="ＭＳ 明朝" w:hint="eastAsia"/>
          <w:szCs w:val="21"/>
        </w:rPr>
        <w:t xml:space="preserve">　</w:t>
      </w:r>
    </w:p>
    <w:p w14:paraId="50A1A95B" w14:textId="77777777" w:rsidR="00E51AB5" w:rsidRPr="00D35FB8" w:rsidRDefault="00E51AB5" w:rsidP="00F40160">
      <w:pPr>
        <w:snapToGrid w:val="0"/>
        <w:spacing w:after="0" w:line="240" w:lineRule="auto"/>
        <w:rPr>
          <w:rFonts w:asciiTheme="majorEastAsia" w:eastAsiaTheme="majorEastAsia" w:hAnsiTheme="majorEastAsia" w:cs="ＭＳ 明朝"/>
          <w:szCs w:val="21"/>
        </w:rPr>
      </w:pPr>
    </w:p>
    <w:p w14:paraId="24F6E30D" w14:textId="77777777" w:rsidR="00E51AB5" w:rsidRPr="00D35FB8" w:rsidRDefault="00E51AB5" w:rsidP="00F40160">
      <w:pPr>
        <w:snapToGrid w:val="0"/>
        <w:spacing w:after="0" w:line="240" w:lineRule="auto"/>
        <w:rPr>
          <w:rFonts w:asciiTheme="majorEastAsia" w:eastAsiaTheme="majorEastAsia" w:hAnsiTheme="majorEastAsia" w:cs="ＭＳ 明朝"/>
          <w:szCs w:val="21"/>
        </w:rPr>
      </w:pPr>
    </w:p>
    <w:p w14:paraId="48E68C3F" w14:textId="7577C682" w:rsidR="00E51AB5" w:rsidRPr="00D35FB8" w:rsidRDefault="00E51AB5" w:rsidP="00F40160">
      <w:pPr>
        <w:snapToGrid w:val="0"/>
        <w:spacing w:after="0" w:line="240" w:lineRule="auto"/>
        <w:rPr>
          <w:rFonts w:asciiTheme="majorEastAsia" w:eastAsiaTheme="majorEastAsia" w:hAnsiTheme="majorEastAsia" w:cs="ＭＳ 明朝"/>
          <w:szCs w:val="21"/>
        </w:rPr>
      </w:pPr>
    </w:p>
    <w:p w14:paraId="25AF157D" w14:textId="77777777" w:rsidR="00E51AB5" w:rsidRPr="00D35FB8" w:rsidRDefault="00E51AB5" w:rsidP="00F40160">
      <w:pPr>
        <w:snapToGrid w:val="0"/>
        <w:spacing w:after="0" w:line="240" w:lineRule="auto"/>
        <w:rPr>
          <w:rFonts w:asciiTheme="majorEastAsia" w:eastAsiaTheme="majorEastAsia" w:hAnsiTheme="majorEastAsia" w:cs="ＭＳ 明朝"/>
          <w:szCs w:val="21"/>
        </w:rPr>
      </w:pPr>
    </w:p>
    <w:p w14:paraId="26926A5C" w14:textId="77777777" w:rsidR="00E51AB5" w:rsidRPr="00D35FB8" w:rsidRDefault="00E51AB5" w:rsidP="00F40160">
      <w:pPr>
        <w:snapToGrid w:val="0"/>
        <w:spacing w:after="0" w:line="240" w:lineRule="auto"/>
        <w:rPr>
          <w:rFonts w:asciiTheme="majorEastAsia" w:eastAsiaTheme="majorEastAsia" w:hAnsiTheme="majorEastAsia" w:cs="ＭＳ 明朝"/>
          <w:szCs w:val="21"/>
        </w:rPr>
      </w:pPr>
    </w:p>
    <w:p w14:paraId="5BDA734A" w14:textId="77777777" w:rsidR="00E51AB5" w:rsidRPr="00D35FB8" w:rsidRDefault="00E51AB5" w:rsidP="00F40160">
      <w:pPr>
        <w:snapToGrid w:val="0"/>
        <w:spacing w:after="0" w:line="240" w:lineRule="auto"/>
        <w:rPr>
          <w:rFonts w:asciiTheme="majorEastAsia" w:eastAsiaTheme="majorEastAsia" w:hAnsiTheme="majorEastAsia" w:cs="ＭＳ 明朝"/>
          <w:szCs w:val="21"/>
        </w:rPr>
      </w:pPr>
    </w:p>
    <w:p w14:paraId="2E171F87" w14:textId="77777777" w:rsidR="00045F2F" w:rsidRPr="00D35FB8" w:rsidRDefault="00045F2F" w:rsidP="00F40160">
      <w:pPr>
        <w:snapToGrid w:val="0"/>
        <w:spacing w:after="0" w:line="240" w:lineRule="auto"/>
        <w:rPr>
          <w:rFonts w:asciiTheme="majorEastAsia" w:eastAsiaTheme="majorEastAsia" w:hAnsiTheme="majorEastAsia" w:cs="ＭＳ 明朝"/>
          <w:szCs w:val="21"/>
        </w:rPr>
      </w:pPr>
    </w:p>
    <w:p w14:paraId="42C7E42E" w14:textId="77777777" w:rsidR="00045F2F" w:rsidRPr="00D35FB8" w:rsidRDefault="00045F2F" w:rsidP="00F40160">
      <w:pPr>
        <w:snapToGrid w:val="0"/>
        <w:spacing w:after="0" w:line="240" w:lineRule="auto"/>
        <w:rPr>
          <w:rFonts w:asciiTheme="majorEastAsia" w:eastAsiaTheme="majorEastAsia" w:hAnsiTheme="majorEastAsia" w:cs="ＭＳ 明朝"/>
          <w:szCs w:val="21"/>
        </w:rPr>
      </w:pPr>
    </w:p>
    <w:p w14:paraId="7AF67D5A" w14:textId="77777777" w:rsidR="00045F2F" w:rsidRDefault="00045F2F" w:rsidP="00F40160">
      <w:pPr>
        <w:snapToGrid w:val="0"/>
        <w:spacing w:after="0" w:line="240" w:lineRule="auto"/>
        <w:rPr>
          <w:rFonts w:asciiTheme="majorEastAsia" w:eastAsiaTheme="majorEastAsia" w:hAnsiTheme="majorEastAsia" w:cs="ＭＳ 明朝"/>
          <w:szCs w:val="21"/>
        </w:rPr>
      </w:pPr>
    </w:p>
    <w:p w14:paraId="6A9C8CC3" w14:textId="12D10ADB" w:rsidR="00E2553D" w:rsidRDefault="00E2553D">
      <w:pPr>
        <w:rPr>
          <w:rFonts w:asciiTheme="majorEastAsia" w:eastAsiaTheme="majorEastAsia" w:hAnsiTheme="majorEastAsia" w:cs="ＭＳ 明朝"/>
          <w:szCs w:val="21"/>
        </w:rPr>
      </w:pPr>
      <w:r>
        <w:rPr>
          <w:rFonts w:asciiTheme="majorEastAsia" w:eastAsiaTheme="majorEastAsia" w:hAnsiTheme="majorEastAsia" w:cs="ＭＳ 明朝"/>
          <w:szCs w:val="21"/>
        </w:rPr>
        <w:br w:type="page"/>
      </w:r>
    </w:p>
    <w:p w14:paraId="4C28EBDD" w14:textId="54F1E54E" w:rsidR="00CE2F2B" w:rsidRPr="00D35FB8" w:rsidRDefault="00EC5C9C" w:rsidP="00CE2F2B">
      <w:pPr>
        <w:pStyle w:val="1"/>
        <w:snapToGrid w:val="0"/>
        <w:spacing w:before="0" w:line="240" w:lineRule="auto"/>
        <w:rPr>
          <w:rFonts w:asciiTheme="majorEastAsia" w:hAnsiTheme="majorEastAsia"/>
          <w:sz w:val="44"/>
          <w:szCs w:val="22"/>
        </w:rPr>
      </w:pPr>
      <w:bookmarkStart w:id="15" w:name="_Toc225418322"/>
      <w:r>
        <w:rPr>
          <w:rFonts w:asciiTheme="majorEastAsia" w:hAnsiTheme="majorEastAsia" w:hint="eastAsia"/>
          <w:sz w:val="44"/>
          <w:szCs w:val="22"/>
        </w:rPr>
        <w:lastRenderedPageBreak/>
        <w:t>7</w:t>
      </w:r>
      <w:r w:rsidR="00CE2F2B" w:rsidRPr="00D35FB8">
        <w:rPr>
          <w:rFonts w:asciiTheme="majorEastAsia" w:hAnsiTheme="majorEastAsia" w:hint="eastAsia"/>
          <w:sz w:val="44"/>
          <w:szCs w:val="22"/>
        </w:rPr>
        <w:t xml:space="preserve">　食事提供訓練について</w:t>
      </w:r>
      <w:bookmarkEnd w:id="15"/>
    </w:p>
    <w:p w14:paraId="5641A168" w14:textId="728F4F6F" w:rsidR="00C577DE" w:rsidRDefault="00C577DE" w:rsidP="00F40160">
      <w:pPr>
        <w:snapToGrid w:val="0"/>
        <w:spacing w:after="0" w:line="240" w:lineRule="auto"/>
        <w:rPr>
          <w:rFonts w:asciiTheme="majorEastAsia" w:eastAsiaTheme="majorEastAsia" w:hAnsiTheme="majorEastAsia" w:cs="ＭＳ 明朝"/>
          <w:szCs w:val="21"/>
        </w:rPr>
      </w:pPr>
      <w:r>
        <w:rPr>
          <w:rFonts w:asciiTheme="majorEastAsia" w:eastAsiaTheme="majorEastAsia" w:hAnsiTheme="majorEastAsia" w:cs="ＭＳ 明朝" w:hint="eastAsia"/>
          <w:szCs w:val="21"/>
        </w:rPr>
        <w:t>施設マニュアルが作成され、施設内での共有も完了したら、</w:t>
      </w:r>
      <w:r w:rsidR="00F45C6B">
        <w:rPr>
          <w:rFonts w:asciiTheme="majorEastAsia" w:eastAsiaTheme="majorEastAsia" w:hAnsiTheme="majorEastAsia" w:cs="ＭＳ 明朝" w:hint="eastAsia"/>
          <w:szCs w:val="21"/>
        </w:rPr>
        <w:t>食事提供</w:t>
      </w:r>
      <w:r>
        <w:rPr>
          <w:rFonts w:asciiTheme="majorEastAsia" w:eastAsiaTheme="majorEastAsia" w:hAnsiTheme="majorEastAsia" w:cs="ＭＳ 明朝" w:hint="eastAsia"/>
          <w:szCs w:val="21"/>
        </w:rPr>
        <w:t>訓練</w:t>
      </w:r>
      <w:r w:rsidR="00F45C6B">
        <w:rPr>
          <w:rFonts w:asciiTheme="majorEastAsia" w:eastAsiaTheme="majorEastAsia" w:hAnsiTheme="majorEastAsia" w:cs="ＭＳ 明朝" w:hint="eastAsia"/>
          <w:szCs w:val="21"/>
        </w:rPr>
        <w:t>を</w:t>
      </w:r>
      <w:r>
        <w:rPr>
          <w:rFonts w:asciiTheme="majorEastAsia" w:eastAsiaTheme="majorEastAsia" w:hAnsiTheme="majorEastAsia" w:cs="ＭＳ 明朝" w:hint="eastAsia"/>
          <w:szCs w:val="21"/>
        </w:rPr>
        <w:t>計画</w:t>
      </w:r>
      <w:r w:rsidR="00F45C6B">
        <w:rPr>
          <w:rFonts w:asciiTheme="majorEastAsia" w:eastAsiaTheme="majorEastAsia" w:hAnsiTheme="majorEastAsia" w:cs="ＭＳ 明朝" w:hint="eastAsia"/>
          <w:szCs w:val="21"/>
        </w:rPr>
        <w:t>します</w:t>
      </w:r>
      <w:r>
        <w:rPr>
          <w:rFonts w:asciiTheme="majorEastAsia" w:eastAsiaTheme="majorEastAsia" w:hAnsiTheme="majorEastAsia" w:cs="ＭＳ 明朝" w:hint="eastAsia"/>
          <w:szCs w:val="21"/>
        </w:rPr>
        <w:t>。</w:t>
      </w:r>
    </w:p>
    <w:p w14:paraId="0853A403" w14:textId="734C9008" w:rsidR="00F45C6B" w:rsidRDefault="00F45C6B" w:rsidP="00F40160">
      <w:pPr>
        <w:snapToGrid w:val="0"/>
        <w:spacing w:after="0" w:line="240" w:lineRule="auto"/>
        <w:rPr>
          <w:rFonts w:asciiTheme="majorEastAsia" w:eastAsiaTheme="majorEastAsia" w:hAnsiTheme="majorEastAsia" w:cs="ＭＳ 明朝"/>
          <w:szCs w:val="21"/>
        </w:rPr>
      </w:pPr>
      <w:r>
        <w:rPr>
          <w:rFonts w:asciiTheme="majorEastAsia" w:eastAsiaTheme="majorEastAsia" w:hAnsiTheme="majorEastAsia" w:cs="ＭＳ 明朝" w:hint="eastAsia"/>
          <w:szCs w:val="21"/>
        </w:rPr>
        <w:t>目的、時期、参加者、想定被害等</w:t>
      </w:r>
      <w:r w:rsidR="008C166F">
        <w:rPr>
          <w:rFonts w:asciiTheme="majorEastAsia" w:eastAsiaTheme="majorEastAsia" w:hAnsiTheme="majorEastAsia" w:cs="ＭＳ 明朝" w:hint="eastAsia"/>
          <w:szCs w:val="21"/>
        </w:rPr>
        <w:t>を</w:t>
      </w:r>
      <w:r>
        <w:rPr>
          <w:rFonts w:asciiTheme="majorEastAsia" w:eastAsiaTheme="majorEastAsia" w:hAnsiTheme="majorEastAsia" w:cs="ＭＳ 明朝" w:hint="eastAsia"/>
          <w:szCs w:val="21"/>
        </w:rPr>
        <w:t>決定し、必要に応じて施設内のBCP訓練と連動し企画します。</w:t>
      </w:r>
    </w:p>
    <w:p w14:paraId="5705EA30" w14:textId="7F6D2455" w:rsidR="00F45C6B" w:rsidRDefault="00F45C6B" w:rsidP="00F45C6B">
      <w:pPr>
        <w:snapToGrid w:val="0"/>
        <w:spacing w:after="0" w:line="240" w:lineRule="auto"/>
        <w:rPr>
          <w:rFonts w:asciiTheme="majorEastAsia" w:eastAsiaTheme="majorEastAsia" w:hAnsiTheme="majorEastAsia" w:cs="ＭＳ 明朝"/>
          <w:szCs w:val="21"/>
        </w:rPr>
      </w:pPr>
      <w:r>
        <w:rPr>
          <w:rFonts w:asciiTheme="majorEastAsia" w:eastAsiaTheme="majorEastAsia" w:hAnsiTheme="majorEastAsia" w:cs="ＭＳ 明朝" w:hint="eastAsia"/>
          <w:szCs w:val="21"/>
        </w:rPr>
        <w:t>訓練を行うことで</w:t>
      </w:r>
    </w:p>
    <w:p w14:paraId="4C0F2EE8" w14:textId="1C0FB2E4" w:rsidR="00F45C6B" w:rsidRDefault="00F45C6B" w:rsidP="00F45C6B">
      <w:pPr>
        <w:snapToGrid w:val="0"/>
        <w:spacing w:after="0" w:line="240" w:lineRule="auto"/>
        <w:rPr>
          <w:rFonts w:asciiTheme="majorEastAsia" w:eastAsiaTheme="majorEastAsia" w:hAnsiTheme="majorEastAsia" w:cs="ＭＳ 明朝"/>
          <w:szCs w:val="21"/>
        </w:rPr>
      </w:pPr>
      <w:r>
        <w:rPr>
          <w:rFonts w:asciiTheme="majorEastAsia" w:eastAsiaTheme="majorEastAsia" w:hAnsiTheme="majorEastAsia" w:cs="ＭＳ 明朝" w:hint="eastAsia"/>
          <w:szCs w:val="21"/>
        </w:rPr>
        <w:t>・想定された献立と配膳計画の実行性</w:t>
      </w:r>
    </w:p>
    <w:p w14:paraId="51F58342" w14:textId="7DEED847" w:rsidR="00F45C6B" w:rsidRDefault="00F45C6B" w:rsidP="00F45C6B">
      <w:pPr>
        <w:snapToGrid w:val="0"/>
        <w:spacing w:after="0" w:line="240" w:lineRule="auto"/>
        <w:rPr>
          <w:rFonts w:asciiTheme="majorEastAsia" w:eastAsiaTheme="majorEastAsia" w:hAnsiTheme="majorEastAsia" w:cs="ＭＳ 明朝"/>
          <w:szCs w:val="21"/>
        </w:rPr>
      </w:pPr>
      <w:r>
        <w:rPr>
          <w:rFonts w:asciiTheme="majorEastAsia" w:eastAsiaTheme="majorEastAsia" w:hAnsiTheme="majorEastAsia" w:cs="ＭＳ 明朝" w:hint="eastAsia"/>
          <w:szCs w:val="21"/>
        </w:rPr>
        <w:t>・備蓄食品、</w:t>
      </w:r>
      <w:r w:rsidR="00386313">
        <w:rPr>
          <w:rFonts w:asciiTheme="majorEastAsia" w:eastAsiaTheme="majorEastAsia" w:hAnsiTheme="majorEastAsia" w:cs="ＭＳ 明朝" w:hint="eastAsia"/>
          <w:szCs w:val="21"/>
        </w:rPr>
        <w:t>その他の準備物</w:t>
      </w:r>
      <w:r>
        <w:rPr>
          <w:rFonts w:asciiTheme="majorEastAsia" w:eastAsiaTheme="majorEastAsia" w:hAnsiTheme="majorEastAsia" w:cs="ＭＳ 明朝" w:hint="eastAsia"/>
          <w:szCs w:val="21"/>
        </w:rPr>
        <w:t>等の過不足</w:t>
      </w:r>
    </w:p>
    <w:p w14:paraId="4DF5DFF4" w14:textId="00628AA0" w:rsidR="00373FC6" w:rsidRDefault="00F45C6B" w:rsidP="00F45C6B">
      <w:pPr>
        <w:snapToGrid w:val="0"/>
        <w:spacing w:after="0" w:line="240" w:lineRule="auto"/>
        <w:rPr>
          <w:rFonts w:asciiTheme="majorEastAsia" w:eastAsiaTheme="majorEastAsia" w:hAnsiTheme="majorEastAsia" w:cs="ＭＳ 明朝"/>
          <w:szCs w:val="21"/>
        </w:rPr>
      </w:pPr>
      <w:r>
        <w:rPr>
          <w:rFonts w:asciiTheme="majorEastAsia" w:eastAsiaTheme="majorEastAsia" w:hAnsiTheme="majorEastAsia" w:cs="ＭＳ 明朝" w:hint="eastAsia"/>
          <w:szCs w:val="21"/>
        </w:rPr>
        <w:t>・人員想定の</w:t>
      </w:r>
      <w:r w:rsidR="00373FC6">
        <w:rPr>
          <w:rFonts w:asciiTheme="majorEastAsia" w:eastAsiaTheme="majorEastAsia" w:hAnsiTheme="majorEastAsia" w:cs="ＭＳ 明朝" w:hint="eastAsia"/>
          <w:szCs w:val="21"/>
        </w:rPr>
        <w:t>妥当性</w:t>
      </w:r>
    </w:p>
    <w:p w14:paraId="28AE6343" w14:textId="69D79ACC" w:rsidR="00F45C6B" w:rsidRPr="00F45C6B" w:rsidRDefault="00373FC6" w:rsidP="00F45C6B">
      <w:pPr>
        <w:snapToGrid w:val="0"/>
        <w:spacing w:after="0" w:line="240" w:lineRule="auto"/>
        <w:rPr>
          <w:rFonts w:asciiTheme="majorEastAsia" w:eastAsiaTheme="majorEastAsia" w:hAnsiTheme="majorEastAsia" w:cs="ＭＳ 明朝"/>
          <w:szCs w:val="21"/>
        </w:rPr>
      </w:pPr>
      <w:r>
        <w:rPr>
          <w:rFonts w:asciiTheme="majorEastAsia" w:eastAsiaTheme="majorEastAsia" w:hAnsiTheme="majorEastAsia" w:cs="ＭＳ 明朝" w:hint="eastAsia"/>
          <w:szCs w:val="21"/>
        </w:rPr>
        <w:t>等の検証を行います。現行マニュアルに不足しているものを確認することができ、マニュアル見直しのきっかけとなります</w:t>
      </w:r>
      <w:r w:rsidR="0013076F">
        <w:rPr>
          <w:rFonts w:asciiTheme="majorEastAsia" w:eastAsiaTheme="majorEastAsia" w:hAnsiTheme="majorEastAsia" w:cs="ＭＳ 明朝" w:hint="eastAsia"/>
          <w:szCs w:val="21"/>
        </w:rPr>
        <w:t>。</w:t>
      </w:r>
    </w:p>
    <w:p w14:paraId="19D472CA" w14:textId="4B7780C5" w:rsidR="00F45C6B" w:rsidRDefault="00F45C6B" w:rsidP="00F40160">
      <w:pPr>
        <w:snapToGrid w:val="0"/>
        <w:spacing w:after="0" w:line="240" w:lineRule="auto"/>
        <w:rPr>
          <w:rFonts w:asciiTheme="majorEastAsia" w:eastAsiaTheme="majorEastAsia" w:hAnsiTheme="majorEastAsia" w:cs="ＭＳ 明朝"/>
          <w:szCs w:val="21"/>
        </w:rPr>
      </w:pPr>
    </w:p>
    <w:p w14:paraId="3616C11A" w14:textId="0F5A80B8" w:rsidR="00373FC6" w:rsidRDefault="00373FC6" w:rsidP="00F40160">
      <w:pPr>
        <w:snapToGrid w:val="0"/>
        <w:spacing w:after="0" w:line="240" w:lineRule="auto"/>
        <w:rPr>
          <w:rFonts w:asciiTheme="majorEastAsia" w:eastAsiaTheme="majorEastAsia" w:hAnsiTheme="majorEastAsia" w:cs="ＭＳ 明朝"/>
          <w:szCs w:val="21"/>
        </w:rPr>
      </w:pPr>
      <w:r>
        <w:rPr>
          <w:rFonts w:asciiTheme="majorEastAsia" w:eastAsiaTheme="majorEastAsia" w:hAnsiTheme="majorEastAsia" w:cs="ＭＳ 明朝" w:hint="eastAsia"/>
          <w:szCs w:val="21"/>
        </w:rPr>
        <w:t>大阪市HPに、施設における災害時の食事提供訓練の事例を掲載しています。</w:t>
      </w:r>
    </w:p>
    <w:p w14:paraId="26DC530A" w14:textId="4CD75A72" w:rsidR="00F45C6B" w:rsidRDefault="00373FC6" w:rsidP="00F40160">
      <w:pPr>
        <w:snapToGrid w:val="0"/>
        <w:spacing w:after="0" w:line="240" w:lineRule="auto"/>
        <w:rPr>
          <w:rFonts w:asciiTheme="majorEastAsia" w:eastAsiaTheme="majorEastAsia" w:hAnsiTheme="majorEastAsia" w:cs="ＭＳ 明朝"/>
          <w:szCs w:val="21"/>
        </w:rPr>
      </w:pPr>
      <w:r>
        <w:rPr>
          <w:rFonts w:asciiTheme="majorEastAsia" w:eastAsiaTheme="majorEastAsia" w:hAnsiTheme="majorEastAsia" w:cs="ＭＳ 明朝" w:hint="eastAsia"/>
          <w:szCs w:val="21"/>
        </w:rPr>
        <w:t>ぜひ参考にご覧ください。</w:t>
      </w:r>
    </w:p>
    <w:p w14:paraId="6136F26B" w14:textId="627D11F5" w:rsidR="00445235" w:rsidRDefault="00445235" w:rsidP="00F40160">
      <w:pPr>
        <w:snapToGrid w:val="0"/>
        <w:spacing w:after="0" w:line="240" w:lineRule="auto"/>
        <w:rPr>
          <w:rFonts w:asciiTheme="majorEastAsia" w:eastAsiaTheme="majorEastAsia" w:hAnsiTheme="majorEastAsia" w:cs="ＭＳ 明朝"/>
          <w:szCs w:val="21"/>
        </w:rPr>
      </w:pPr>
      <w:hyperlink r:id="rId13" w:history="1">
        <w:r w:rsidRPr="00FD520B">
          <w:rPr>
            <w:rStyle w:val="afa"/>
            <w:rFonts w:asciiTheme="majorEastAsia" w:eastAsiaTheme="majorEastAsia" w:hAnsiTheme="majorEastAsia" w:cs="ＭＳ 明朝"/>
            <w:szCs w:val="21"/>
          </w:rPr>
          <w:t>https://www.city.osaka.lg.jp/kenko/page/0000597097.html</w:t>
        </w:r>
      </w:hyperlink>
    </w:p>
    <w:p w14:paraId="25DBD6A4" w14:textId="77777777" w:rsidR="00445235" w:rsidRDefault="0013076F" w:rsidP="00445235">
      <w:pPr>
        <w:rPr>
          <w:rFonts w:asciiTheme="majorEastAsia" w:eastAsiaTheme="majorEastAsia" w:hAnsiTheme="majorEastAsia" w:cs="ＭＳ 明朝"/>
          <w:sz w:val="21"/>
          <w:szCs w:val="20"/>
        </w:rPr>
      </w:pPr>
      <w:r w:rsidRPr="00F45C6B">
        <w:rPr>
          <w:rFonts w:asciiTheme="majorEastAsia" w:eastAsiaTheme="majorEastAsia" w:hAnsiTheme="majorEastAsia" w:cs="ＭＳ 明朝" w:hint="eastAsia"/>
          <w:noProof/>
          <w:color w:val="000000" w:themeColor="text1"/>
          <w:szCs w:val="21"/>
        </w:rPr>
        <w:drawing>
          <wp:anchor distT="0" distB="0" distL="114300" distR="114300" simplePos="0" relativeHeight="251696640" behindDoc="0" locked="0" layoutInCell="1" allowOverlap="1" wp14:anchorId="7AB2D233" wp14:editId="7A2DCC02">
            <wp:simplePos x="0" y="0"/>
            <wp:positionH relativeFrom="column">
              <wp:posOffset>2872740</wp:posOffset>
            </wp:positionH>
            <wp:positionV relativeFrom="paragraph">
              <wp:posOffset>438150</wp:posOffset>
            </wp:positionV>
            <wp:extent cx="3261360" cy="2202180"/>
            <wp:effectExtent l="0" t="0" r="0" b="0"/>
            <wp:wrapNone/>
            <wp:docPr id="118995392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33F2D6C6" w14:textId="06262799" w:rsidR="00445235" w:rsidRDefault="00445235">
      <w:pPr>
        <w:rPr>
          <w:rFonts w:asciiTheme="majorEastAsia" w:eastAsiaTheme="majorEastAsia" w:hAnsiTheme="majorEastAsia" w:cs="ＭＳ 明朝"/>
          <w:sz w:val="21"/>
          <w:szCs w:val="20"/>
        </w:rPr>
      </w:pPr>
      <w:r>
        <w:rPr>
          <w:rFonts w:asciiTheme="majorEastAsia" w:eastAsiaTheme="majorEastAsia" w:hAnsiTheme="majorEastAsia" w:cs="ＭＳ 明朝"/>
          <w:sz w:val="21"/>
          <w:szCs w:val="20"/>
        </w:rPr>
        <w:br w:type="page"/>
      </w:r>
    </w:p>
    <w:p w14:paraId="054CADFF" w14:textId="7DC61A7B" w:rsidR="0013076F" w:rsidRPr="0013076F" w:rsidRDefault="0013076F" w:rsidP="00445235">
      <w:pPr>
        <w:rPr>
          <w:rFonts w:asciiTheme="majorEastAsia" w:eastAsiaTheme="majorEastAsia" w:hAnsiTheme="majorEastAsia" w:cs="ＭＳ 明朝"/>
          <w:sz w:val="21"/>
          <w:szCs w:val="20"/>
        </w:rPr>
      </w:pPr>
      <w:r w:rsidRPr="0013076F">
        <w:rPr>
          <w:rFonts w:asciiTheme="majorEastAsia" w:eastAsiaTheme="majorEastAsia" w:hAnsiTheme="majorEastAsia" w:cs="ＭＳ 明朝" w:hint="eastAsia"/>
          <w:sz w:val="21"/>
          <w:szCs w:val="20"/>
        </w:rPr>
        <w:lastRenderedPageBreak/>
        <w:t>【通知】</w:t>
      </w:r>
    </w:p>
    <w:p w14:paraId="19E3C289" w14:textId="12CAB349" w:rsidR="00F6456F" w:rsidRPr="0013076F" w:rsidRDefault="00F6456F" w:rsidP="00F6456F">
      <w:pPr>
        <w:snapToGrid w:val="0"/>
        <w:spacing w:after="0" w:line="240" w:lineRule="auto"/>
        <w:contextualSpacing/>
        <w:rPr>
          <w:rFonts w:asciiTheme="majorEastAsia" w:eastAsiaTheme="majorEastAsia" w:hAnsiTheme="majorEastAsia" w:cs="ＭＳ 明朝"/>
          <w:b/>
          <w:bCs/>
          <w:sz w:val="24"/>
        </w:rPr>
      </w:pPr>
      <w:r w:rsidRPr="0013076F">
        <w:rPr>
          <w:rFonts w:asciiTheme="majorEastAsia" w:eastAsiaTheme="majorEastAsia" w:hAnsiTheme="majorEastAsia" w:cs="ＭＳ 明朝" w:hint="eastAsia"/>
          <w:b/>
          <w:bCs/>
          <w:sz w:val="24"/>
        </w:rPr>
        <w:t>避難所における食事提供の計画・評価のために当面の目標とする栄養の参照量について</w:t>
      </w:r>
    </w:p>
    <w:p w14:paraId="134A6430" w14:textId="27F233E5" w:rsidR="00F6456F" w:rsidRDefault="00F6456F" w:rsidP="00F6456F">
      <w:pPr>
        <w:snapToGrid w:val="0"/>
        <w:spacing w:after="0" w:line="240" w:lineRule="auto"/>
        <w:contextualSpacing/>
        <w:jc w:val="right"/>
        <w:rPr>
          <w:rFonts w:asciiTheme="majorEastAsia" w:eastAsiaTheme="majorEastAsia" w:hAnsiTheme="majorEastAsia" w:cs="ＭＳ 明朝"/>
          <w:sz w:val="18"/>
          <w:szCs w:val="16"/>
        </w:rPr>
      </w:pPr>
      <w:r w:rsidRPr="00F6456F">
        <w:rPr>
          <w:rFonts w:asciiTheme="majorEastAsia" w:eastAsiaTheme="majorEastAsia" w:hAnsiTheme="majorEastAsia" w:cs="ＭＳ 明朝" w:hint="eastAsia"/>
          <w:sz w:val="18"/>
          <w:szCs w:val="16"/>
        </w:rPr>
        <w:t>厚生労働省健康局総務課 生活習慣病対策室（平成23年４月21日）</w:t>
      </w:r>
    </w:p>
    <w:p w14:paraId="637C70C6" w14:textId="77777777" w:rsidR="00C55FE3" w:rsidRPr="0013076F" w:rsidRDefault="00C55FE3" w:rsidP="00C55FE3">
      <w:pPr>
        <w:snapToGrid w:val="0"/>
        <w:spacing w:after="0" w:line="240" w:lineRule="auto"/>
        <w:rPr>
          <w:rFonts w:asciiTheme="majorEastAsia" w:eastAsiaTheme="majorEastAsia" w:hAnsiTheme="majorEastAsia" w:cs="ＭＳ 明朝"/>
          <w:sz w:val="20"/>
          <w:szCs w:val="18"/>
        </w:rPr>
      </w:pPr>
      <w:r w:rsidRPr="0013076F">
        <w:rPr>
          <w:rFonts w:asciiTheme="majorEastAsia" w:eastAsiaTheme="majorEastAsia" w:hAnsiTheme="majorEastAsia" w:cs="ＭＳ 明朝" w:hint="eastAsia"/>
          <w:noProof/>
          <w:color w:val="000000" w:themeColor="text1"/>
          <w:sz w:val="16"/>
          <w:szCs w:val="14"/>
        </w:rPr>
        <mc:AlternateContent>
          <mc:Choice Requires="wps">
            <w:drawing>
              <wp:anchor distT="0" distB="0" distL="114300" distR="114300" simplePos="0" relativeHeight="251698688" behindDoc="0" locked="0" layoutInCell="1" allowOverlap="1" wp14:anchorId="29F98394" wp14:editId="1921327E">
                <wp:simplePos x="0" y="0"/>
                <wp:positionH relativeFrom="column">
                  <wp:posOffset>2918460</wp:posOffset>
                </wp:positionH>
                <wp:positionV relativeFrom="paragraph">
                  <wp:posOffset>1266190</wp:posOffset>
                </wp:positionV>
                <wp:extent cx="2042160" cy="388620"/>
                <wp:effectExtent l="0" t="0" r="0" b="0"/>
                <wp:wrapNone/>
                <wp:docPr id="973041618" name="正方形/長方形 2"/>
                <wp:cNvGraphicFramePr/>
                <a:graphic xmlns:a="http://schemas.openxmlformats.org/drawingml/2006/main">
                  <a:graphicData uri="http://schemas.microsoft.com/office/word/2010/wordprocessingShape">
                    <wps:wsp>
                      <wps:cNvSpPr/>
                      <wps:spPr>
                        <a:xfrm>
                          <a:off x="0" y="0"/>
                          <a:ext cx="2042160" cy="3886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C88E44" w14:textId="77777777" w:rsidR="00C55FE3" w:rsidRPr="008C4F0A" w:rsidRDefault="00C55FE3" w:rsidP="00C55FE3">
                            <w:pPr>
                              <w:jc w:val="center"/>
                              <w:rPr>
                                <w:color w:val="000000" w:themeColor="text1"/>
                                <w:sz w:val="21"/>
                                <w:szCs w:val="21"/>
                              </w:rPr>
                            </w:pPr>
                            <w:r w:rsidRPr="008C4F0A">
                              <w:rPr>
                                <w:rFonts w:asciiTheme="majorEastAsia" w:eastAsiaTheme="majorEastAsia" w:hAnsiTheme="majorEastAsia" w:cs="ＭＳ 明朝" w:hint="eastAsia"/>
                                <w:color w:val="000000" w:themeColor="text1"/>
                                <w:sz w:val="18"/>
                                <w:szCs w:val="16"/>
                              </w:rPr>
                              <w:t>（１歳以上、１人１日当たり）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F98394" id="正方形/長方形 2" o:spid="_x0000_s1032" style="position:absolute;margin-left:229.8pt;margin-top:99.7pt;width:160.8pt;height:30.6pt;z-index:25169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" filled="f" stroked="f" strokeweight="1.25pt">
                <v:stroke endcap="round"/>
                <v:textbox>
                  <w:txbxContent>
                    <w:p w14:paraId="63C88E44" w14:textId="77777777" w:rsidR="00C55FE3" w:rsidRPr="008C4F0A" w:rsidRDefault="00C55FE3" w:rsidP="00C55FE3">
                      <w:pPr>
                        <w:jc w:val="center"/>
                        <w:rPr>
                          <w:color w:val="000000" w:themeColor="text1"/>
                          <w:sz w:val="21"/>
                          <w:szCs w:val="21"/>
                        </w:rPr>
                      </w:pPr>
                      <w:r w:rsidRPr="008C4F0A">
                        <w:rPr>
                          <w:rFonts w:asciiTheme="majorEastAsia" w:eastAsiaTheme="majorEastAsia" w:hAnsiTheme="majorEastAsia" w:cs="ＭＳ 明朝" w:hint="eastAsia"/>
                          <w:color w:val="000000" w:themeColor="text1"/>
                          <w:sz w:val="18"/>
                          <w:szCs w:val="16"/>
                        </w:rPr>
                        <w:t>（１歳以上、１人１日当たり）</w:t>
                      </w:r>
                    </w:p>
                  </w:txbxContent>
                </v:textbox>
              </v:rect>
            </w:pict>
          </mc:Fallback>
        </mc:AlternateContent>
      </w:r>
      <w:r w:rsidRPr="0013076F">
        <w:rPr>
          <w:rFonts w:asciiTheme="majorEastAsia" w:eastAsiaTheme="majorEastAsia" w:hAnsiTheme="majorEastAsia" w:cs="ＭＳ 明朝" w:hint="eastAsia"/>
          <w:sz w:val="20"/>
          <w:szCs w:val="18"/>
        </w:rPr>
        <w:t>（別紙）避難所における食事提供の計画・評価のために当面の目標とする栄養の参照量</w:t>
      </w:r>
    </w:p>
    <w:tbl>
      <w:tblPr>
        <w:tblW w:w="0" w:type="auto"/>
        <w:tblInd w:w="988" w:type="dxa"/>
        <w:tblBorders>
          <w:top w:val="nil"/>
          <w:left w:val="nil"/>
          <w:bottom w:val="nil"/>
          <w:right w:val="nil"/>
        </w:tblBorders>
        <w:tblLayout w:type="fixed"/>
        <w:tblLook w:val="0000" w:firstRow="0" w:lastRow="0" w:firstColumn="0" w:lastColumn="0" w:noHBand="0" w:noVBand="0"/>
      </w:tblPr>
      <w:tblGrid>
        <w:gridCol w:w="1842"/>
        <w:gridCol w:w="1701"/>
      </w:tblGrid>
      <w:tr w:rsidR="00C55FE3" w:rsidRPr="002B3084" w14:paraId="5DDED742" w14:textId="77777777" w:rsidTr="00F53066">
        <w:trPr>
          <w:trHeight w:val="419"/>
        </w:trPr>
        <w:tc>
          <w:tcPr>
            <w:tcW w:w="1842" w:type="dxa"/>
            <w:tcBorders>
              <w:top w:val="single" w:sz="4" w:space="0" w:color="auto"/>
              <w:left w:val="single" w:sz="4" w:space="0" w:color="auto"/>
              <w:bottom w:val="nil"/>
              <w:right w:val="single" w:sz="4" w:space="0" w:color="auto"/>
            </w:tcBorders>
            <w:vAlign w:val="center"/>
          </w:tcPr>
          <w:p w14:paraId="37FF40EF" w14:textId="5CE20604" w:rsidR="00C55FE3" w:rsidRPr="002B3084" w:rsidRDefault="00C55FE3" w:rsidP="00F53066">
            <w:pPr>
              <w:snapToGrid w:val="0"/>
              <w:spacing w:after="0" w:line="240" w:lineRule="auto"/>
              <w:contextualSpacing/>
              <w:jc w:val="center"/>
              <w:rPr>
                <w:rFonts w:asciiTheme="majorEastAsia" w:eastAsiaTheme="majorEastAsia" w:hAnsiTheme="majorEastAsia" w:cs="ＭＳ 明朝"/>
                <w:sz w:val="18"/>
                <w:szCs w:val="16"/>
              </w:rPr>
            </w:pPr>
            <w:r w:rsidRPr="002B3084">
              <w:rPr>
                <w:rFonts w:asciiTheme="majorEastAsia" w:eastAsiaTheme="majorEastAsia" w:hAnsiTheme="majorEastAsia" w:cs="ＭＳ 明朝" w:hint="eastAsia"/>
                <w:sz w:val="18"/>
                <w:szCs w:val="16"/>
              </w:rPr>
              <w:t>エネルギー</w:t>
            </w:r>
          </w:p>
        </w:tc>
        <w:tc>
          <w:tcPr>
            <w:tcW w:w="1701" w:type="dxa"/>
            <w:tcBorders>
              <w:top w:val="single" w:sz="4" w:space="0" w:color="auto"/>
              <w:left w:val="single" w:sz="4" w:space="0" w:color="auto"/>
              <w:bottom w:val="single" w:sz="4" w:space="0" w:color="auto"/>
              <w:right w:val="single" w:sz="4" w:space="0" w:color="auto"/>
            </w:tcBorders>
            <w:vAlign w:val="center"/>
          </w:tcPr>
          <w:p w14:paraId="566AE4F8" w14:textId="77777777" w:rsidR="00C55FE3" w:rsidRPr="002B3084" w:rsidRDefault="00C55FE3" w:rsidP="005768F9">
            <w:pPr>
              <w:snapToGrid w:val="0"/>
              <w:spacing w:after="0" w:line="240" w:lineRule="auto"/>
              <w:contextualSpacing/>
              <w:jc w:val="center"/>
              <w:rPr>
                <w:rFonts w:asciiTheme="majorEastAsia" w:eastAsiaTheme="majorEastAsia" w:hAnsiTheme="majorEastAsia" w:cs="ＭＳ 明朝"/>
                <w:sz w:val="18"/>
                <w:szCs w:val="16"/>
              </w:rPr>
            </w:pPr>
            <w:r w:rsidRPr="002B3084">
              <w:rPr>
                <w:rFonts w:asciiTheme="majorEastAsia" w:eastAsiaTheme="majorEastAsia" w:hAnsiTheme="majorEastAsia" w:cs="ＭＳ 明朝" w:hint="eastAsia"/>
                <w:sz w:val="18"/>
                <w:szCs w:val="16"/>
              </w:rPr>
              <w:t>2,000</w:t>
            </w:r>
            <w:r w:rsidRPr="002B3084">
              <w:rPr>
                <w:rFonts w:asciiTheme="majorEastAsia" w:eastAsiaTheme="majorEastAsia" w:hAnsiTheme="majorEastAsia" w:cs="ＭＳ 明朝"/>
                <w:sz w:val="18"/>
                <w:szCs w:val="16"/>
              </w:rPr>
              <w:t>kcal</w:t>
            </w:r>
          </w:p>
        </w:tc>
      </w:tr>
      <w:tr w:rsidR="00C55FE3" w:rsidRPr="002B3084" w14:paraId="54885971" w14:textId="77777777" w:rsidTr="00F53066">
        <w:trPr>
          <w:trHeight w:val="419"/>
        </w:trPr>
        <w:tc>
          <w:tcPr>
            <w:tcW w:w="1842" w:type="dxa"/>
            <w:tcBorders>
              <w:top w:val="single" w:sz="4" w:space="0" w:color="auto"/>
              <w:left w:val="single" w:sz="4" w:space="0" w:color="auto"/>
              <w:bottom w:val="single" w:sz="4" w:space="0" w:color="auto"/>
              <w:right w:val="single" w:sz="4" w:space="0" w:color="auto"/>
            </w:tcBorders>
            <w:vAlign w:val="center"/>
          </w:tcPr>
          <w:p w14:paraId="48F4DEA9" w14:textId="660D9CDF" w:rsidR="00C55FE3" w:rsidRPr="002B3084" w:rsidRDefault="00C55FE3" w:rsidP="00F53066">
            <w:pPr>
              <w:snapToGrid w:val="0"/>
              <w:spacing w:after="0" w:line="240" w:lineRule="auto"/>
              <w:jc w:val="center"/>
              <w:rPr>
                <w:rFonts w:asciiTheme="majorEastAsia" w:eastAsiaTheme="majorEastAsia" w:hAnsiTheme="majorEastAsia" w:cs="ＭＳ 明朝"/>
                <w:sz w:val="18"/>
                <w:szCs w:val="16"/>
              </w:rPr>
            </w:pPr>
            <w:r w:rsidRPr="002B3084">
              <w:rPr>
                <w:rFonts w:asciiTheme="majorEastAsia" w:eastAsiaTheme="majorEastAsia" w:hAnsiTheme="majorEastAsia" w:cs="ＭＳ 明朝" w:hint="eastAsia"/>
                <w:sz w:val="18"/>
                <w:szCs w:val="16"/>
              </w:rPr>
              <w:t>たんぱく質</w:t>
            </w:r>
          </w:p>
        </w:tc>
        <w:tc>
          <w:tcPr>
            <w:tcW w:w="1701" w:type="dxa"/>
            <w:tcBorders>
              <w:top w:val="single" w:sz="4" w:space="0" w:color="auto"/>
              <w:left w:val="single" w:sz="4" w:space="0" w:color="auto"/>
              <w:bottom w:val="single" w:sz="4" w:space="0" w:color="auto"/>
              <w:right w:val="single" w:sz="4" w:space="0" w:color="auto"/>
            </w:tcBorders>
            <w:vAlign w:val="center"/>
          </w:tcPr>
          <w:p w14:paraId="750ED182" w14:textId="77777777" w:rsidR="00C55FE3" w:rsidRPr="002B3084" w:rsidRDefault="00C55FE3" w:rsidP="005768F9">
            <w:pPr>
              <w:snapToGrid w:val="0"/>
              <w:spacing w:after="0" w:line="240" w:lineRule="auto"/>
              <w:jc w:val="center"/>
              <w:rPr>
                <w:rFonts w:asciiTheme="majorEastAsia" w:eastAsiaTheme="majorEastAsia" w:hAnsiTheme="majorEastAsia" w:cs="ＭＳ 明朝"/>
                <w:sz w:val="18"/>
                <w:szCs w:val="16"/>
              </w:rPr>
            </w:pPr>
            <w:r w:rsidRPr="002B3084">
              <w:rPr>
                <w:rFonts w:asciiTheme="majorEastAsia" w:eastAsiaTheme="majorEastAsia" w:hAnsiTheme="majorEastAsia" w:cs="ＭＳ 明朝" w:hint="eastAsia"/>
                <w:sz w:val="18"/>
                <w:szCs w:val="16"/>
              </w:rPr>
              <w:t>55ｇ</w:t>
            </w:r>
          </w:p>
        </w:tc>
      </w:tr>
      <w:tr w:rsidR="00C55FE3" w:rsidRPr="002B3084" w14:paraId="23BEF717" w14:textId="77777777" w:rsidTr="00F53066">
        <w:trPr>
          <w:trHeight w:val="419"/>
        </w:trPr>
        <w:tc>
          <w:tcPr>
            <w:tcW w:w="1842" w:type="dxa"/>
            <w:tcBorders>
              <w:top w:val="single" w:sz="4" w:space="0" w:color="auto"/>
              <w:left w:val="single" w:sz="4" w:space="0" w:color="auto"/>
              <w:bottom w:val="single" w:sz="4" w:space="0" w:color="auto"/>
              <w:right w:val="single" w:sz="4" w:space="0" w:color="auto"/>
            </w:tcBorders>
            <w:vAlign w:val="bottom"/>
          </w:tcPr>
          <w:p w14:paraId="0DDC2F94" w14:textId="77777777" w:rsidR="00C55FE3" w:rsidRPr="002B3084" w:rsidRDefault="00C55FE3" w:rsidP="00F53066">
            <w:pPr>
              <w:snapToGrid w:val="0"/>
              <w:spacing w:after="0" w:line="240" w:lineRule="auto"/>
              <w:jc w:val="center"/>
              <w:rPr>
                <w:rFonts w:asciiTheme="majorEastAsia" w:eastAsiaTheme="majorEastAsia" w:hAnsiTheme="majorEastAsia" w:cs="ＭＳ 明朝"/>
                <w:sz w:val="18"/>
                <w:szCs w:val="16"/>
              </w:rPr>
            </w:pPr>
            <w:r w:rsidRPr="002B3084">
              <w:rPr>
                <w:rFonts w:asciiTheme="majorEastAsia" w:eastAsiaTheme="majorEastAsia" w:hAnsiTheme="majorEastAsia" w:cs="ＭＳ 明朝" w:hint="eastAsia"/>
                <w:sz w:val="18"/>
                <w:szCs w:val="16"/>
              </w:rPr>
              <w:t>ビタミンＢ₁</w:t>
            </w:r>
          </w:p>
        </w:tc>
        <w:tc>
          <w:tcPr>
            <w:tcW w:w="1701" w:type="dxa"/>
            <w:tcBorders>
              <w:top w:val="single" w:sz="4" w:space="0" w:color="auto"/>
              <w:left w:val="single" w:sz="4" w:space="0" w:color="auto"/>
              <w:bottom w:val="single" w:sz="4" w:space="0" w:color="auto"/>
              <w:right w:val="single" w:sz="4" w:space="0" w:color="auto"/>
            </w:tcBorders>
            <w:vAlign w:val="bottom"/>
          </w:tcPr>
          <w:p w14:paraId="5319E6FA" w14:textId="77777777" w:rsidR="00C55FE3" w:rsidRPr="002B3084" w:rsidRDefault="00C55FE3" w:rsidP="005768F9">
            <w:pPr>
              <w:snapToGrid w:val="0"/>
              <w:spacing w:after="0" w:line="240" w:lineRule="auto"/>
              <w:jc w:val="center"/>
              <w:rPr>
                <w:rFonts w:asciiTheme="majorEastAsia" w:eastAsiaTheme="majorEastAsia" w:hAnsiTheme="majorEastAsia" w:cs="ＭＳ 明朝"/>
                <w:sz w:val="18"/>
                <w:szCs w:val="16"/>
              </w:rPr>
            </w:pPr>
            <w:r w:rsidRPr="002B3084">
              <w:rPr>
                <w:rFonts w:asciiTheme="majorEastAsia" w:eastAsiaTheme="majorEastAsia" w:hAnsiTheme="majorEastAsia" w:cs="ＭＳ 明朝" w:hint="eastAsia"/>
                <w:sz w:val="18"/>
                <w:szCs w:val="16"/>
              </w:rPr>
              <w:t>1.1ｍｇ</w:t>
            </w:r>
          </w:p>
        </w:tc>
      </w:tr>
      <w:tr w:rsidR="00C55FE3" w:rsidRPr="002B3084" w14:paraId="4B54BF14" w14:textId="77777777" w:rsidTr="00F53066">
        <w:trPr>
          <w:trHeight w:val="419"/>
        </w:trPr>
        <w:tc>
          <w:tcPr>
            <w:tcW w:w="1842" w:type="dxa"/>
            <w:tcBorders>
              <w:top w:val="single" w:sz="4" w:space="0" w:color="auto"/>
              <w:left w:val="single" w:sz="4" w:space="0" w:color="auto"/>
              <w:bottom w:val="single" w:sz="4" w:space="0" w:color="auto"/>
              <w:right w:val="single" w:sz="4" w:space="0" w:color="auto"/>
            </w:tcBorders>
            <w:vAlign w:val="bottom"/>
          </w:tcPr>
          <w:p w14:paraId="7019E0E7" w14:textId="3347F38D" w:rsidR="00C55FE3" w:rsidRPr="002B3084" w:rsidRDefault="00C55FE3" w:rsidP="00F53066">
            <w:pPr>
              <w:snapToGrid w:val="0"/>
              <w:spacing w:after="0" w:line="240" w:lineRule="auto"/>
              <w:jc w:val="center"/>
              <w:rPr>
                <w:rFonts w:asciiTheme="majorEastAsia" w:eastAsiaTheme="majorEastAsia" w:hAnsiTheme="majorEastAsia" w:cs="ＭＳ 明朝"/>
                <w:sz w:val="18"/>
                <w:szCs w:val="16"/>
              </w:rPr>
            </w:pPr>
            <w:r w:rsidRPr="002B3084">
              <w:rPr>
                <w:rFonts w:asciiTheme="majorEastAsia" w:eastAsiaTheme="majorEastAsia" w:hAnsiTheme="majorEastAsia" w:cs="ＭＳ 明朝" w:hint="eastAsia"/>
                <w:sz w:val="18"/>
                <w:szCs w:val="16"/>
              </w:rPr>
              <w:t>ビタミンＢ₂</w:t>
            </w:r>
          </w:p>
        </w:tc>
        <w:tc>
          <w:tcPr>
            <w:tcW w:w="1701" w:type="dxa"/>
            <w:tcBorders>
              <w:top w:val="single" w:sz="4" w:space="0" w:color="auto"/>
              <w:left w:val="single" w:sz="4" w:space="0" w:color="auto"/>
              <w:bottom w:val="single" w:sz="4" w:space="0" w:color="auto"/>
              <w:right w:val="single" w:sz="4" w:space="0" w:color="auto"/>
            </w:tcBorders>
            <w:vAlign w:val="bottom"/>
          </w:tcPr>
          <w:p w14:paraId="2BD5FCEC" w14:textId="77777777" w:rsidR="00C55FE3" w:rsidRPr="002B3084" w:rsidRDefault="00C55FE3" w:rsidP="005768F9">
            <w:pPr>
              <w:snapToGrid w:val="0"/>
              <w:spacing w:after="0" w:line="240" w:lineRule="auto"/>
              <w:jc w:val="center"/>
              <w:rPr>
                <w:rFonts w:asciiTheme="majorEastAsia" w:eastAsiaTheme="majorEastAsia" w:hAnsiTheme="majorEastAsia" w:cs="ＭＳ 明朝"/>
                <w:sz w:val="18"/>
                <w:szCs w:val="16"/>
              </w:rPr>
            </w:pPr>
            <w:r w:rsidRPr="002B3084">
              <w:rPr>
                <w:rFonts w:asciiTheme="majorEastAsia" w:eastAsiaTheme="majorEastAsia" w:hAnsiTheme="majorEastAsia" w:cs="ＭＳ 明朝" w:hint="eastAsia"/>
                <w:sz w:val="18"/>
                <w:szCs w:val="16"/>
              </w:rPr>
              <w:t>1.2ｍｇ</w:t>
            </w:r>
          </w:p>
        </w:tc>
      </w:tr>
      <w:tr w:rsidR="00C55FE3" w:rsidRPr="002B3084" w14:paraId="57E6194E" w14:textId="77777777" w:rsidTr="00F53066">
        <w:trPr>
          <w:trHeight w:val="419"/>
        </w:trPr>
        <w:tc>
          <w:tcPr>
            <w:tcW w:w="1842" w:type="dxa"/>
            <w:tcBorders>
              <w:top w:val="single" w:sz="4" w:space="0" w:color="auto"/>
              <w:left w:val="single" w:sz="4" w:space="0" w:color="auto"/>
              <w:bottom w:val="single" w:sz="4" w:space="0" w:color="auto"/>
              <w:right w:val="single" w:sz="4" w:space="0" w:color="auto"/>
            </w:tcBorders>
            <w:vAlign w:val="bottom"/>
          </w:tcPr>
          <w:p w14:paraId="0D3337D6" w14:textId="6A572836" w:rsidR="00C55FE3" w:rsidRPr="002B3084" w:rsidRDefault="00C55FE3" w:rsidP="00F53066">
            <w:pPr>
              <w:snapToGrid w:val="0"/>
              <w:spacing w:after="0" w:line="240" w:lineRule="auto"/>
              <w:jc w:val="center"/>
              <w:rPr>
                <w:rFonts w:asciiTheme="majorEastAsia" w:eastAsiaTheme="majorEastAsia" w:hAnsiTheme="majorEastAsia" w:cs="ＭＳ 明朝"/>
                <w:sz w:val="18"/>
                <w:szCs w:val="16"/>
              </w:rPr>
            </w:pPr>
            <w:r w:rsidRPr="002B3084">
              <w:rPr>
                <w:rFonts w:asciiTheme="majorEastAsia" w:eastAsiaTheme="majorEastAsia" w:hAnsiTheme="majorEastAsia" w:cs="ＭＳ 明朝" w:hint="eastAsia"/>
                <w:sz w:val="18"/>
                <w:szCs w:val="16"/>
              </w:rPr>
              <w:t>ビタミンＣ</w:t>
            </w:r>
          </w:p>
        </w:tc>
        <w:tc>
          <w:tcPr>
            <w:tcW w:w="1701" w:type="dxa"/>
            <w:tcBorders>
              <w:top w:val="single" w:sz="4" w:space="0" w:color="auto"/>
              <w:left w:val="single" w:sz="4" w:space="0" w:color="auto"/>
              <w:bottom w:val="single" w:sz="4" w:space="0" w:color="auto"/>
              <w:right w:val="single" w:sz="4" w:space="0" w:color="auto"/>
            </w:tcBorders>
            <w:vAlign w:val="bottom"/>
          </w:tcPr>
          <w:p w14:paraId="00F1D0DB" w14:textId="77777777" w:rsidR="00C55FE3" w:rsidRPr="002B3084" w:rsidRDefault="00C55FE3" w:rsidP="005768F9">
            <w:pPr>
              <w:snapToGrid w:val="0"/>
              <w:spacing w:after="0" w:line="240" w:lineRule="auto"/>
              <w:jc w:val="center"/>
              <w:rPr>
                <w:rFonts w:asciiTheme="majorEastAsia" w:eastAsiaTheme="majorEastAsia" w:hAnsiTheme="majorEastAsia" w:cs="ＭＳ 明朝"/>
                <w:sz w:val="18"/>
                <w:szCs w:val="16"/>
              </w:rPr>
            </w:pPr>
            <w:r w:rsidRPr="002B3084">
              <w:rPr>
                <w:rFonts w:asciiTheme="majorEastAsia" w:eastAsiaTheme="majorEastAsia" w:hAnsiTheme="majorEastAsia" w:cs="ＭＳ 明朝" w:hint="eastAsia"/>
                <w:sz w:val="18"/>
                <w:szCs w:val="16"/>
              </w:rPr>
              <w:t>100ｍｇ</w:t>
            </w:r>
          </w:p>
        </w:tc>
      </w:tr>
    </w:tbl>
    <w:p w14:paraId="3165A492" w14:textId="77777777" w:rsidR="00C55FE3" w:rsidRDefault="00C55FE3" w:rsidP="00C55FE3">
      <w:pPr>
        <w:snapToGrid w:val="0"/>
        <w:spacing w:after="0" w:line="240" w:lineRule="auto"/>
        <w:ind w:left="160" w:hangingChars="100" w:hanging="160"/>
        <w:contextualSpacing/>
        <w:rPr>
          <w:rFonts w:asciiTheme="majorEastAsia" w:eastAsiaTheme="majorEastAsia" w:hAnsiTheme="majorEastAsia" w:cs="ＭＳ 明朝"/>
          <w:sz w:val="16"/>
          <w:szCs w:val="18"/>
        </w:rPr>
      </w:pPr>
      <w:r w:rsidRPr="00C55FE3">
        <w:rPr>
          <w:rFonts w:asciiTheme="majorEastAsia" w:eastAsiaTheme="majorEastAsia" w:hAnsiTheme="majorEastAsia" w:cs="ＭＳ 明朝" w:hint="eastAsia"/>
          <w:sz w:val="16"/>
          <w:szCs w:val="18"/>
        </w:rPr>
        <w:t>※日本人の食事摂取基準（</w:t>
      </w:r>
      <w:r w:rsidRPr="00C55FE3">
        <w:rPr>
          <w:rFonts w:asciiTheme="majorEastAsia" w:eastAsiaTheme="majorEastAsia" w:hAnsiTheme="majorEastAsia" w:cs="ＭＳ 明朝"/>
          <w:sz w:val="16"/>
          <w:szCs w:val="18"/>
        </w:rPr>
        <w:t>2010</w:t>
      </w:r>
      <w:r w:rsidRPr="00C55FE3">
        <w:rPr>
          <w:rFonts w:asciiTheme="majorEastAsia" w:eastAsiaTheme="majorEastAsia" w:hAnsiTheme="majorEastAsia" w:cs="ＭＳ 明朝" w:hint="eastAsia"/>
          <w:sz w:val="16"/>
          <w:szCs w:val="18"/>
        </w:rPr>
        <w:t>年版）で示されているエネルギー及び各栄養素の摂取基準値をもとに、該当の年齢区分ごとに、平成</w:t>
      </w:r>
      <w:r w:rsidRPr="00C55FE3">
        <w:rPr>
          <w:rFonts w:asciiTheme="majorEastAsia" w:eastAsiaTheme="majorEastAsia" w:hAnsiTheme="majorEastAsia" w:cs="ＭＳ 明朝"/>
          <w:sz w:val="16"/>
          <w:szCs w:val="18"/>
        </w:rPr>
        <w:t>17</w:t>
      </w:r>
      <w:r w:rsidRPr="00C55FE3">
        <w:rPr>
          <w:rFonts w:asciiTheme="majorEastAsia" w:eastAsiaTheme="majorEastAsia" w:hAnsiTheme="majorEastAsia" w:cs="ＭＳ 明朝" w:hint="eastAsia"/>
          <w:sz w:val="16"/>
          <w:szCs w:val="18"/>
        </w:rPr>
        <w:t>年国勢調査結果で得られた性・年齢階級別の人口構成を用いて加重平均により算出</w:t>
      </w:r>
      <w:r w:rsidRPr="00C55FE3">
        <w:rPr>
          <w:rFonts w:asciiTheme="majorEastAsia" w:eastAsiaTheme="majorEastAsia" w:hAnsiTheme="majorEastAsia" w:cs="ＭＳ 明朝"/>
          <w:sz w:val="16"/>
          <w:szCs w:val="18"/>
        </w:rPr>
        <w:t xml:space="preserve"> </w:t>
      </w:r>
      <w:r w:rsidRPr="00C55FE3">
        <w:rPr>
          <w:rFonts w:asciiTheme="majorEastAsia" w:eastAsiaTheme="majorEastAsia" w:hAnsiTheme="majorEastAsia" w:cs="ＭＳ 明朝" w:hint="eastAsia"/>
          <w:sz w:val="16"/>
          <w:szCs w:val="18"/>
        </w:rPr>
        <w:t>。なお、エネルギーは身体活動レベルⅠ及びⅡの中間値を用いて算出。</w:t>
      </w:r>
    </w:p>
    <w:p w14:paraId="40C1BE77" w14:textId="77777777" w:rsidR="002B4570" w:rsidRPr="00C55FE3" w:rsidRDefault="002B4570" w:rsidP="00C55FE3">
      <w:pPr>
        <w:snapToGrid w:val="0"/>
        <w:spacing w:after="0" w:line="240" w:lineRule="auto"/>
        <w:ind w:left="160" w:hangingChars="100" w:hanging="160"/>
        <w:contextualSpacing/>
        <w:rPr>
          <w:rFonts w:asciiTheme="majorEastAsia" w:eastAsiaTheme="majorEastAsia" w:hAnsiTheme="majorEastAsia" w:cs="ＭＳ 明朝"/>
          <w:sz w:val="16"/>
          <w:szCs w:val="18"/>
        </w:rPr>
      </w:pPr>
    </w:p>
    <w:p w14:paraId="2367552D" w14:textId="77777777" w:rsidR="00C55FE3" w:rsidRPr="00C55FE3" w:rsidRDefault="00C55FE3" w:rsidP="00C55FE3">
      <w:pPr>
        <w:snapToGrid w:val="0"/>
        <w:spacing w:after="0" w:line="240" w:lineRule="auto"/>
        <w:contextualSpacing/>
        <w:rPr>
          <w:rFonts w:asciiTheme="majorEastAsia" w:eastAsiaTheme="majorEastAsia" w:hAnsiTheme="majorEastAsia" w:cs="ＭＳ 明朝"/>
          <w:sz w:val="20"/>
          <w:szCs w:val="18"/>
        </w:rPr>
      </w:pPr>
      <w:r w:rsidRPr="00C55FE3">
        <w:rPr>
          <w:rFonts w:asciiTheme="majorEastAsia" w:eastAsiaTheme="majorEastAsia" w:hAnsiTheme="majorEastAsia" w:cs="ＭＳ 明朝" w:hint="eastAsia"/>
          <w:sz w:val="20"/>
          <w:szCs w:val="18"/>
        </w:rPr>
        <w:t>（留意事項）</w:t>
      </w:r>
      <w:r w:rsidRPr="00C55FE3">
        <w:rPr>
          <w:rFonts w:asciiTheme="majorEastAsia" w:eastAsiaTheme="majorEastAsia" w:hAnsiTheme="majorEastAsia" w:cs="ＭＳ 明朝"/>
          <w:sz w:val="20"/>
          <w:szCs w:val="18"/>
        </w:rPr>
        <w:t xml:space="preserve"> </w:t>
      </w:r>
    </w:p>
    <w:p w14:paraId="4E3B548C" w14:textId="77777777" w:rsidR="00C55FE3" w:rsidRPr="00C55FE3" w:rsidRDefault="00C55FE3" w:rsidP="00C55FE3">
      <w:pPr>
        <w:snapToGrid w:val="0"/>
        <w:spacing w:after="0" w:line="240" w:lineRule="auto"/>
        <w:ind w:leftChars="-64" w:left="127" w:rightChars="-145" w:right="-319" w:hangingChars="134" w:hanging="268"/>
        <w:contextualSpacing/>
        <w:rPr>
          <w:rFonts w:asciiTheme="majorEastAsia" w:eastAsiaTheme="majorEastAsia" w:hAnsiTheme="majorEastAsia" w:cs="ＭＳ 明朝"/>
          <w:sz w:val="20"/>
          <w:szCs w:val="18"/>
        </w:rPr>
      </w:pPr>
      <w:r w:rsidRPr="00C55FE3">
        <w:rPr>
          <w:rFonts w:asciiTheme="majorEastAsia" w:eastAsiaTheme="majorEastAsia" w:hAnsiTheme="majorEastAsia" w:cs="ＭＳ 明朝" w:hint="eastAsia"/>
          <w:sz w:val="20"/>
          <w:szCs w:val="18"/>
        </w:rPr>
        <w:t>・本参照量は、避難所における食事提供の計画・評価の目安として示すものであり、被災後約３ヶ月までの間における必要な栄養量の確保を目的とし、特にこの段階で不足しやすい栄養素を抽出し、算定を行ったこと。</w:t>
      </w:r>
      <w:r w:rsidRPr="00C55FE3">
        <w:rPr>
          <w:rFonts w:asciiTheme="majorEastAsia" w:eastAsiaTheme="majorEastAsia" w:hAnsiTheme="majorEastAsia" w:cs="ＭＳ 明朝"/>
          <w:sz w:val="20"/>
          <w:szCs w:val="18"/>
        </w:rPr>
        <w:t xml:space="preserve"> </w:t>
      </w:r>
    </w:p>
    <w:p w14:paraId="55275759" w14:textId="77777777" w:rsidR="00C55FE3" w:rsidRPr="00C55FE3" w:rsidRDefault="00C55FE3" w:rsidP="00C55FE3">
      <w:pPr>
        <w:snapToGrid w:val="0"/>
        <w:spacing w:after="0" w:line="240" w:lineRule="auto"/>
        <w:ind w:leftChars="-64" w:left="127" w:rightChars="-145" w:right="-319" w:hangingChars="134" w:hanging="268"/>
        <w:contextualSpacing/>
        <w:rPr>
          <w:rFonts w:asciiTheme="majorEastAsia" w:eastAsiaTheme="majorEastAsia" w:hAnsiTheme="majorEastAsia" w:cs="ＭＳ 明朝"/>
          <w:sz w:val="20"/>
          <w:szCs w:val="18"/>
        </w:rPr>
      </w:pPr>
      <w:r w:rsidRPr="00C55FE3">
        <w:rPr>
          <w:rFonts w:asciiTheme="majorEastAsia" w:eastAsiaTheme="majorEastAsia" w:hAnsiTheme="majorEastAsia" w:cs="ＭＳ 明朝" w:hint="eastAsia"/>
          <w:sz w:val="20"/>
          <w:szCs w:val="18"/>
        </w:rPr>
        <w:t>・本参照量は、個々人の栄養管理のために使用するものではなく、病者や妊婦・乳児など栄養管理上個別の配慮を要する場合は、医師・管理栄養士等による専門的評価が必要なこと。</w:t>
      </w:r>
      <w:r w:rsidRPr="00C55FE3">
        <w:rPr>
          <w:rFonts w:asciiTheme="majorEastAsia" w:eastAsiaTheme="majorEastAsia" w:hAnsiTheme="majorEastAsia" w:cs="ＭＳ 明朝"/>
          <w:sz w:val="20"/>
          <w:szCs w:val="18"/>
        </w:rPr>
        <w:t xml:space="preserve"> </w:t>
      </w:r>
    </w:p>
    <w:p w14:paraId="614EDF06" w14:textId="77777777" w:rsidR="00C55FE3" w:rsidRPr="00C55FE3" w:rsidRDefault="00C55FE3" w:rsidP="00C55FE3">
      <w:pPr>
        <w:snapToGrid w:val="0"/>
        <w:spacing w:after="0" w:line="240" w:lineRule="auto"/>
        <w:ind w:leftChars="-64" w:left="127" w:rightChars="-145" w:right="-319" w:hangingChars="134" w:hanging="268"/>
        <w:contextualSpacing/>
        <w:rPr>
          <w:rFonts w:asciiTheme="majorEastAsia" w:eastAsiaTheme="majorEastAsia" w:hAnsiTheme="majorEastAsia" w:cs="ＭＳ 明朝"/>
          <w:sz w:val="20"/>
          <w:szCs w:val="18"/>
        </w:rPr>
      </w:pPr>
      <w:r w:rsidRPr="00C55FE3">
        <w:rPr>
          <w:rFonts w:asciiTheme="majorEastAsia" w:eastAsiaTheme="majorEastAsia" w:hAnsiTheme="majorEastAsia" w:cs="ＭＳ 明朝" w:hint="eastAsia"/>
          <w:sz w:val="20"/>
          <w:szCs w:val="18"/>
        </w:rPr>
        <w:t>・本参照量は、避難所の利用者の身体状況等に特別に配慮するため、弾力的に使用することは差し支えないこと。また、特定の年齢階級に着目して食事提供の計画を行う場合の目安として、別添参考に対象特性別の参照量も示したこと。</w:t>
      </w:r>
      <w:r w:rsidRPr="00C55FE3">
        <w:rPr>
          <w:rFonts w:asciiTheme="majorEastAsia" w:eastAsiaTheme="majorEastAsia" w:hAnsiTheme="majorEastAsia" w:cs="ＭＳ 明朝"/>
          <w:sz w:val="20"/>
          <w:szCs w:val="18"/>
        </w:rPr>
        <w:t xml:space="preserve"> </w:t>
      </w:r>
    </w:p>
    <w:p w14:paraId="29CEE663" w14:textId="77777777" w:rsidR="00C55FE3" w:rsidRPr="00C55FE3" w:rsidRDefault="00C55FE3" w:rsidP="00C55FE3">
      <w:pPr>
        <w:snapToGrid w:val="0"/>
        <w:spacing w:after="0" w:line="240" w:lineRule="auto"/>
        <w:ind w:leftChars="-64" w:left="127" w:rightChars="-145" w:right="-319" w:hangingChars="134" w:hanging="268"/>
        <w:contextualSpacing/>
        <w:rPr>
          <w:rFonts w:asciiTheme="majorEastAsia" w:eastAsiaTheme="majorEastAsia" w:hAnsiTheme="majorEastAsia" w:cs="ＭＳ 明朝"/>
          <w:sz w:val="20"/>
          <w:szCs w:val="18"/>
        </w:rPr>
      </w:pPr>
      <w:r w:rsidRPr="00C55FE3">
        <w:rPr>
          <w:rFonts w:asciiTheme="majorEastAsia" w:eastAsiaTheme="majorEastAsia" w:hAnsiTheme="majorEastAsia" w:cs="ＭＳ 明朝" w:hint="eastAsia"/>
          <w:sz w:val="20"/>
          <w:szCs w:val="18"/>
        </w:rPr>
        <w:t>・食事提供の計画に当たっては、食事回数及び食事量の確保とともに、強化米など栄養素添加食品の利用も含め、必要な栄養量の確保に努めること。</w:t>
      </w:r>
      <w:r w:rsidRPr="00C55FE3">
        <w:rPr>
          <w:rFonts w:asciiTheme="majorEastAsia" w:eastAsiaTheme="majorEastAsia" w:hAnsiTheme="majorEastAsia" w:cs="ＭＳ 明朝"/>
          <w:sz w:val="20"/>
          <w:szCs w:val="18"/>
        </w:rPr>
        <w:t xml:space="preserve"> </w:t>
      </w:r>
    </w:p>
    <w:p w14:paraId="01692B73" w14:textId="77777777" w:rsidR="00C55FE3" w:rsidRPr="00C55FE3" w:rsidRDefault="00C55FE3" w:rsidP="00C55FE3">
      <w:pPr>
        <w:snapToGrid w:val="0"/>
        <w:spacing w:after="0" w:line="240" w:lineRule="auto"/>
        <w:ind w:leftChars="-64" w:left="127" w:rightChars="-145" w:right="-319" w:hangingChars="134" w:hanging="268"/>
        <w:contextualSpacing/>
        <w:rPr>
          <w:rFonts w:asciiTheme="majorEastAsia" w:eastAsiaTheme="majorEastAsia" w:hAnsiTheme="majorEastAsia" w:cs="ＭＳ 明朝"/>
          <w:sz w:val="20"/>
          <w:szCs w:val="18"/>
        </w:rPr>
      </w:pPr>
      <w:r w:rsidRPr="00C55FE3">
        <w:rPr>
          <w:rFonts w:asciiTheme="majorEastAsia" w:eastAsiaTheme="majorEastAsia" w:hAnsiTheme="majorEastAsia" w:cs="ＭＳ 明朝" w:hint="eastAsia"/>
          <w:sz w:val="20"/>
          <w:szCs w:val="18"/>
        </w:rPr>
        <w:t>・実際の各個人への食事の分配、提供に当たっては、利用者の性、年齢、身体状況、活動量等を考慮して行うようにすること。</w:t>
      </w:r>
      <w:r w:rsidRPr="00C55FE3">
        <w:rPr>
          <w:rFonts w:asciiTheme="majorEastAsia" w:eastAsiaTheme="majorEastAsia" w:hAnsiTheme="majorEastAsia" w:cs="ＭＳ 明朝"/>
          <w:sz w:val="20"/>
          <w:szCs w:val="18"/>
        </w:rPr>
        <w:t xml:space="preserve"> </w:t>
      </w:r>
    </w:p>
    <w:p w14:paraId="3AB49931" w14:textId="77777777" w:rsidR="00C55FE3" w:rsidRPr="00C55FE3" w:rsidRDefault="00C55FE3" w:rsidP="00C55FE3">
      <w:pPr>
        <w:snapToGrid w:val="0"/>
        <w:spacing w:after="0" w:line="240" w:lineRule="auto"/>
        <w:ind w:leftChars="-64" w:left="127" w:rightChars="-145" w:right="-319" w:hangingChars="134" w:hanging="268"/>
        <w:contextualSpacing/>
        <w:rPr>
          <w:rFonts w:asciiTheme="majorEastAsia" w:eastAsiaTheme="majorEastAsia" w:hAnsiTheme="majorEastAsia" w:cs="ＭＳ 明朝"/>
          <w:sz w:val="20"/>
          <w:szCs w:val="18"/>
        </w:rPr>
      </w:pPr>
      <w:r w:rsidRPr="00C55FE3">
        <w:rPr>
          <w:rFonts w:asciiTheme="majorEastAsia" w:eastAsiaTheme="majorEastAsia" w:hAnsiTheme="majorEastAsia" w:cs="ＭＳ 明朝" w:hint="eastAsia"/>
          <w:sz w:val="20"/>
          <w:szCs w:val="18"/>
        </w:rPr>
        <w:t>・食事提供後は、残食量、利用者の喫食状況等を観察・評価し、提供量の調整（増減）を図ることが望ましいこと。</w:t>
      </w:r>
      <w:r w:rsidRPr="00C55FE3">
        <w:rPr>
          <w:rFonts w:asciiTheme="majorEastAsia" w:eastAsiaTheme="majorEastAsia" w:hAnsiTheme="majorEastAsia" w:cs="ＭＳ 明朝"/>
          <w:sz w:val="20"/>
          <w:szCs w:val="18"/>
        </w:rPr>
        <w:t xml:space="preserve"> </w:t>
      </w:r>
    </w:p>
    <w:p w14:paraId="3D65D268" w14:textId="77777777" w:rsidR="00C55FE3" w:rsidRDefault="00C55FE3" w:rsidP="00C55FE3">
      <w:pPr>
        <w:snapToGrid w:val="0"/>
        <w:spacing w:after="0" w:line="240" w:lineRule="auto"/>
        <w:ind w:leftChars="-64" w:left="127" w:rightChars="-145" w:right="-319" w:hangingChars="134" w:hanging="268"/>
        <w:contextualSpacing/>
        <w:rPr>
          <w:rFonts w:asciiTheme="majorEastAsia" w:eastAsiaTheme="majorEastAsia" w:hAnsiTheme="majorEastAsia" w:cs="ＭＳ 明朝"/>
          <w:sz w:val="20"/>
          <w:szCs w:val="18"/>
        </w:rPr>
      </w:pPr>
      <w:r w:rsidRPr="00C55FE3">
        <w:rPr>
          <w:rFonts w:asciiTheme="majorEastAsia" w:eastAsiaTheme="majorEastAsia" w:hAnsiTheme="majorEastAsia" w:cs="ＭＳ 明朝" w:hint="eastAsia"/>
          <w:sz w:val="20"/>
          <w:szCs w:val="18"/>
        </w:rPr>
        <w:t>・今後、さらに食事提供の評価に関する情報の収集等を行いつつ、本参照量について改める必要性等につき検討を行っていく予定であること。</w:t>
      </w:r>
      <w:r w:rsidRPr="00C55FE3">
        <w:rPr>
          <w:rFonts w:asciiTheme="majorEastAsia" w:eastAsiaTheme="majorEastAsia" w:hAnsiTheme="majorEastAsia" w:cs="ＭＳ 明朝"/>
          <w:sz w:val="20"/>
          <w:szCs w:val="18"/>
        </w:rPr>
        <w:t xml:space="preserve"> </w:t>
      </w:r>
    </w:p>
    <w:p w14:paraId="3412CC52" w14:textId="77777777" w:rsidR="002B4570" w:rsidRDefault="002B4570" w:rsidP="00C55FE3">
      <w:pPr>
        <w:snapToGrid w:val="0"/>
        <w:spacing w:after="0" w:line="240" w:lineRule="auto"/>
        <w:ind w:leftChars="-64" w:left="127" w:rightChars="-145" w:right="-319" w:hangingChars="134" w:hanging="268"/>
        <w:contextualSpacing/>
        <w:rPr>
          <w:rFonts w:asciiTheme="majorEastAsia" w:eastAsiaTheme="majorEastAsia" w:hAnsiTheme="majorEastAsia" w:cs="ＭＳ 明朝"/>
          <w:sz w:val="20"/>
          <w:szCs w:val="18"/>
        </w:rPr>
      </w:pPr>
    </w:p>
    <w:p w14:paraId="3B55F0EA" w14:textId="23E2ABAA" w:rsidR="002B4570" w:rsidRPr="002B4570" w:rsidRDefault="002B4570" w:rsidP="002B4570">
      <w:pPr>
        <w:snapToGrid w:val="0"/>
        <w:spacing w:after="0" w:line="240" w:lineRule="auto"/>
        <w:ind w:leftChars="36" w:left="79" w:rightChars="-145" w:right="-319"/>
        <w:contextualSpacing/>
        <w:rPr>
          <w:rFonts w:asciiTheme="majorEastAsia" w:eastAsiaTheme="majorEastAsia" w:hAnsiTheme="majorEastAsia" w:cs="ＭＳ 明朝"/>
          <w:sz w:val="20"/>
          <w:szCs w:val="18"/>
        </w:rPr>
      </w:pPr>
      <w:r w:rsidRPr="002B4570">
        <w:rPr>
          <w:rFonts w:asciiTheme="majorEastAsia" w:eastAsiaTheme="majorEastAsia" w:hAnsiTheme="majorEastAsia" w:cs="ＭＳ 明朝" w:hint="eastAsia"/>
          <w:sz w:val="20"/>
          <w:szCs w:val="18"/>
        </w:rPr>
        <w:t>（参考）</w:t>
      </w:r>
    </w:p>
    <w:tbl>
      <w:tblPr>
        <w:tblW w:w="10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843"/>
        <w:gridCol w:w="1984"/>
        <w:gridCol w:w="2126"/>
        <w:gridCol w:w="2127"/>
      </w:tblGrid>
      <w:tr w:rsidR="002B4570" w:rsidRPr="00C55FE3" w14:paraId="6368B5E8" w14:textId="77777777" w:rsidTr="008E2B9D">
        <w:trPr>
          <w:trHeight w:val="120"/>
        </w:trPr>
        <w:tc>
          <w:tcPr>
            <w:tcW w:w="1985" w:type="dxa"/>
            <w:vMerge w:val="restart"/>
          </w:tcPr>
          <w:p w14:paraId="0645AA6A" w14:textId="6F0BADDB" w:rsidR="002B4570" w:rsidRPr="00C55FE3" w:rsidRDefault="002B4570" w:rsidP="005768F9">
            <w:pPr>
              <w:snapToGrid w:val="0"/>
              <w:spacing w:after="0" w:line="240" w:lineRule="auto"/>
              <w:contextualSpacing/>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 xml:space="preserve"> </w:t>
            </w:r>
          </w:p>
        </w:tc>
        <w:tc>
          <w:tcPr>
            <w:tcW w:w="8080" w:type="dxa"/>
            <w:gridSpan w:val="4"/>
            <w:vAlign w:val="center"/>
          </w:tcPr>
          <w:p w14:paraId="39A754B0" w14:textId="4F92CCC0" w:rsidR="002B4570" w:rsidRPr="00C55FE3" w:rsidRDefault="002B4570" w:rsidP="008E2B9D">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hint="eastAsia"/>
                <w:sz w:val="18"/>
                <w:szCs w:val="18"/>
              </w:rPr>
              <w:t>対象特性別（１人１日当たり）</w:t>
            </w:r>
          </w:p>
        </w:tc>
      </w:tr>
      <w:tr w:rsidR="002B4570" w:rsidRPr="00C55FE3" w14:paraId="1A65E8BE" w14:textId="77777777" w:rsidTr="008E2B9D">
        <w:trPr>
          <w:trHeight w:val="242"/>
        </w:trPr>
        <w:tc>
          <w:tcPr>
            <w:tcW w:w="1985" w:type="dxa"/>
            <w:vMerge/>
          </w:tcPr>
          <w:p w14:paraId="43177A8B" w14:textId="1DD0D1C1" w:rsidR="002B4570" w:rsidRPr="00C55FE3" w:rsidRDefault="002B4570" w:rsidP="005768F9">
            <w:pPr>
              <w:snapToGrid w:val="0"/>
              <w:spacing w:after="0" w:line="240" w:lineRule="auto"/>
              <w:contextualSpacing/>
              <w:rPr>
                <w:rFonts w:asciiTheme="majorEastAsia" w:eastAsiaTheme="majorEastAsia" w:hAnsiTheme="majorEastAsia" w:cs="ＭＳ 明朝"/>
                <w:sz w:val="18"/>
                <w:szCs w:val="18"/>
              </w:rPr>
            </w:pPr>
          </w:p>
        </w:tc>
        <w:tc>
          <w:tcPr>
            <w:tcW w:w="1843" w:type="dxa"/>
          </w:tcPr>
          <w:p w14:paraId="76C50A99" w14:textId="77777777" w:rsidR="002B4570" w:rsidRPr="00C55FE3" w:rsidRDefault="002B4570" w:rsidP="005768F9">
            <w:pPr>
              <w:snapToGrid w:val="0"/>
              <w:spacing w:after="0" w:line="240" w:lineRule="auto"/>
              <w:contextualSpacing/>
              <w:jc w:val="center"/>
              <w:rPr>
                <w:rFonts w:asciiTheme="majorEastAsia" w:eastAsiaTheme="majorEastAsia" w:hAnsiTheme="majorEastAsia" w:cs="ＭＳ 明朝"/>
                <w:sz w:val="16"/>
                <w:szCs w:val="16"/>
              </w:rPr>
            </w:pPr>
            <w:r w:rsidRPr="00C55FE3">
              <w:rPr>
                <w:rFonts w:asciiTheme="majorEastAsia" w:eastAsiaTheme="majorEastAsia" w:hAnsiTheme="majorEastAsia" w:cs="ＭＳ 明朝" w:hint="eastAsia"/>
                <w:sz w:val="16"/>
                <w:szCs w:val="16"/>
              </w:rPr>
              <w:t>幼児（</w:t>
            </w:r>
            <w:r w:rsidRPr="00C55FE3">
              <w:rPr>
                <w:rFonts w:asciiTheme="majorEastAsia" w:eastAsiaTheme="majorEastAsia" w:hAnsiTheme="majorEastAsia" w:cs="ＭＳ 明朝"/>
                <w:sz w:val="16"/>
                <w:szCs w:val="16"/>
              </w:rPr>
              <w:t>1</w:t>
            </w:r>
            <w:r w:rsidRPr="00C55FE3">
              <w:rPr>
                <w:rFonts w:asciiTheme="majorEastAsia" w:eastAsiaTheme="majorEastAsia" w:hAnsiTheme="majorEastAsia" w:cs="ＭＳ 明朝" w:hint="eastAsia"/>
                <w:sz w:val="16"/>
                <w:szCs w:val="16"/>
              </w:rPr>
              <w:t>～</w:t>
            </w:r>
            <w:r w:rsidRPr="00C55FE3">
              <w:rPr>
                <w:rFonts w:asciiTheme="majorEastAsia" w:eastAsiaTheme="majorEastAsia" w:hAnsiTheme="majorEastAsia" w:cs="ＭＳ 明朝"/>
                <w:sz w:val="16"/>
                <w:szCs w:val="16"/>
              </w:rPr>
              <w:t>5</w:t>
            </w:r>
            <w:r w:rsidRPr="00C55FE3">
              <w:rPr>
                <w:rFonts w:asciiTheme="majorEastAsia" w:eastAsiaTheme="majorEastAsia" w:hAnsiTheme="majorEastAsia" w:cs="ＭＳ 明朝" w:hint="eastAsia"/>
                <w:sz w:val="16"/>
                <w:szCs w:val="16"/>
              </w:rPr>
              <w:t>歳）</w:t>
            </w:r>
          </w:p>
        </w:tc>
        <w:tc>
          <w:tcPr>
            <w:tcW w:w="1984" w:type="dxa"/>
          </w:tcPr>
          <w:p w14:paraId="00348333" w14:textId="77777777" w:rsidR="002B4570" w:rsidRPr="00C55FE3" w:rsidRDefault="002B4570" w:rsidP="005768F9">
            <w:pPr>
              <w:snapToGrid w:val="0"/>
              <w:spacing w:after="0" w:line="240" w:lineRule="auto"/>
              <w:contextualSpacing/>
              <w:jc w:val="center"/>
              <w:rPr>
                <w:rFonts w:asciiTheme="majorEastAsia" w:eastAsiaTheme="majorEastAsia" w:hAnsiTheme="majorEastAsia" w:cs="ＭＳ 明朝"/>
                <w:sz w:val="16"/>
                <w:szCs w:val="16"/>
              </w:rPr>
            </w:pPr>
            <w:r w:rsidRPr="00C55FE3">
              <w:rPr>
                <w:rFonts w:asciiTheme="majorEastAsia" w:eastAsiaTheme="majorEastAsia" w:hAnsiTheme="majorEastAsia" w:cs="ＭＳ 明朝"/>
                <w:sz w:val="16"/>
                <w:szCs w:val="16"/>
              </w:rPr>
              <w:t>6</w:t>
            </w:r>
            <w:r w:rsidRPr="00C55FE3">
              <w:rPr>
                <w:rFonts w:asciiTheme="majorEastAsia" w:eastAsiaTheme="majorEastAsia" w:hAnsiTheme="majorEastAsia" w:cs="ＭＳ 明朝" w:hint="eastAsia"/>
                <w:sz w:val="16"/>
                <w:szCs w:val="16"/>
              </w:rPr>
              <w:t>～</w:t>
            </w:r>
            <w:r w:rsidRPr="00C55FE3">
              <w:rPr>
                <w:rFonts w:asciiTheme="majorEastAsia" w:eastAsiaTheme="majorEastAsia" w:hAnsiTheme="majorEastAsia" w:cs="ＭＳ 明朝"/>
                <w:sz w:val="16"/>
                <w:szCs w:val="16"/>
              </w:rPr>
              <w:t>14</w:t>
            </w:r>
            <w:r w:rsidRPr="00C55FE3">
              <w:rPr>
                <w:rFonts w:asciiTheme="majorEastAsia" w:eastAsiaTheme="majorEastAsia" w:hAnsiTheme="majorEastAsia" w:cs="ＭＳ 明朝" w:hint="eastAsia"/>
                <w:sz w:val="16"/>
                <w:szCs w:val="16"/>
              </w:rPr>
              <w:t>歳</w:t>
            </w:r>
          </w:p>
        </w:tc>
        <w:tc>
          <w:tcPr>
            <w:tcW w:w="2126" w:type="dxa"/>
            <w:vAlign w:val="center"/>
          </w:tcPr>
          <w:p w14:paraId="7999F97D" w14:textId="4DC5BDE9" w:rsidR="002B4570" w:rsidRPr="00C55FE3" w:rsidRDefault="002B4570" w:rsidP="008E2B9D">
            <w:pPr>
              <w:snapToGrid w:val="0"/>
              <w:spacing w:after="0" w:line="240" w:lineRule="auto"/>
              <w:contextualSpacing/>
              <w:jc w:val="center"/>
              <w:rPr>
                <w:rFonts w:asciiTheme="majorEastAsia" w:eastAsiaTheme="majorEastAsia" w:hAnsiTheme="majorEastAsia" w:cs="ＭＳ 明朝"/>
                <w:sz w:val="16"/>
                <w:szCs w:val="16"/>
              </w:rPr>
            </w:pPr>
            <w:r w:rsidRPr="00C55FE3">
              <w:rPr>
                <w:rFonts w:asciiTheme="majorEastAsia" w:eastAsiaTheme="majorEastAsia" w:hAnsiTheme="majorEastAsia" w:cs="ＭＳ 明朝"/>
                <w:sz w:val="16"/>
                <w:szCs w:val="16"/>
              </w:rPr>
              <w:t>15</w:t>
            </w:r>
            <w:r w:rsidRPr="00C55FE3">
              <w:rPr>
                <w:rFonts w:asciiTheme="majorEastAsia" w:eastAsiaTheme="majorEastAsia" w:hAnsiTheme="majorEastAsia" w:cs="ＭＳ 明朝" w:hint="eastAsia"/>
                <w:sz w:val="16"/>
                <w:szCs w:val="16"/>
              </w:rPr>
              <w:t>～</w:t>
            </w:r>
            <w:r w:rsidRPr="00C55FE3">
              <w:rPr>
                <w:rFonts w:asciiTheme="majorEastAsia" w:eastAsiaTheme="majorEastAsia" w:hAnsiTheme="majorEastAsia" w:cs="ＭＳ 明朝"/>
                <w:sz w:val="16"/>
                <w:szCs w:val="16"/>
              </w:rPr>
              <w:t>69</w:t>
            </w:r>
            <w:r w:rsidRPr="00C55FE3">
              <w:rPr>
                <w:rFonts w:asciiTheme="majorEastAsia" w:eastAsiaTheme="majorEastAsia" w:hAnsiTheme="majorEastAsia" w:cs="ＭＳ 明朝" w:hint="eastAsia"/>
                <w:sz w:val="16"/>
                <w:szCs w:val="16"/>
              </w:rPr>
              <w:t>歳</w:t>
            </w:r>
          </w:p>
        </w:tc>
        <w:tc>
          <w:tcPr>
            <w:tcW w:w="2127" w:type="dxa"/>
          </w:tcPr>
          <w:p w14:paraId="230538EF" w14:textId="77777777" w:rsidR="002B4570" w:rsidRPr="00C55FE3" w:rsidRDefault="002B4570" w:rsidP="005768F9">
            <w:pPr>
              <w:snapToGrid w:val="0"/>
              <w:spacing w:after="0" w:line="240" w:lineRule="auto"/>
              <w:contextualSpacing/>
              <w:jc w:val="center"/>
              <w:rPr>
                <w:rFonts w:asciiTheme="majorEastAsia" w:eastAsiaTheme="majorEastAsia" w:hAnsiTheme="majorEastAsia" w:cs="ＭＳ 明朝"/>
                <w:sz w:val="16"/>
                <w:szCs w:val="16"/>
              </w:rPr>
            </w:pPr>
            <w:r w:rsidRPr="00C55FE3">
              <w:rPr>
                <w:rFonts w:asciiTheme="majorEastAsia" w:eastAsiaTheme="majorEastAsia" w:hAnsiTheme="majorEastAsia" w:cs="ＭＳ 明朝" w:hint="eastAsia"/>
                <w:sz w:val="16"/>
                <w:szCs w:val="16"/>
              </w:rPr>
              <w:t>高齢者（</w:t>
            </w:r>
            <w:r w:rsidRPr="00C55FE3">
              <w:rPr>
                <w:rFonts w:asciiTheme="majorEastAsia" w:eastAsiaTheme="majorEastAsia" w:hAnsiTheme="majorEastAsia" w:cs="ＭＳ 明朝"/>
                <w:sz w:val="16"/>
                <w:szCs w:val="16"/>
              </w:rPr>
              <w:t>70</w:t>
            </w:r>
            <w:r w:rsidRPr="00C55FE3">
              <w:rPr>
                <w:rFonts w:asciiTheme="majorEastAsia" w:eastAsiaTheme="majorEastAsia" w:hAnsiTheme="majorEastAsia" w:cs="ＭＳ 明朝" w:hint="eastAsia"/>
                <w:sz w:val="16"/>
                <w:szCs w:val="16"/>
              </w:rPr>
              <w:t>歳以上）</w:t>
            </w:r>
            <w:r w:rsidRPr="00C55FE3">
              <w:rPr>
                <w:rFonts w:asciiTheme="majorEastAsia" w:eastAsiaTheme="majorEastAsia" w:hAnsiTheme="majorEastAsia" w:cs="ＭＳ 明朝"/>
                <w:sz w:val="16"/>
                <w:szCs w:val="16"/>
              </w:rPr>
              <w:t xml:space="preserve"> </w:t>
            </w:r>
          </w:p>
        </w:tc>
      </w:tr>
      <w:tr w:rsidR="00C55FE3" w:rsidRPr="00C55FE3" w14:paraId="2239B568" w14:textId="77777777" w:rsidTr="002B4570">
        <w:trPr>
          <w:trHeight w:val="110"/>
        </w:trPr>
        <w:tc>
          <w:tcPr>
            <w:tcW w:w="1985" w:type="dxa"/>
            <w:vAlign w:val="center"/>
          </w:tcPr>
          <w:p w14:paraId="529E722D" w14:textId="77777777" w:rsidR="00C55FE3" w:rsidRPr="00C55FE3" w:rsidRDefault="00C55FE3" w:rsidP="002B4570">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hint="eastAsia"/>
                <w:sz w:val="18"/>
                <w:szCs w:val="18"/>
              </w:rPr>
              <w:t>エネルギー(</w:t>
            </w:r>
            <w:r w:rsidRPr="00C55FE3">
              <w:rPr>
                <w:rFonts w:asciiTheme="majorEastAsia" w:eastAsiaTheme="majorEastAsia" w:hAnsiTheme="majorEastAsia" w:cs="ＭＳ 明朝"/>
                <w:sz w:val="18"/>
                <w:szCs w:val="18"/>
              </w:rPr>
              <w:t>kcal</w:t>
            </w:r>
            <w:r w:rsidRPr="00C55FE3">
              <w:rPr>
                <w:rFonts w:asciiTheme="majorEastAsia" w:eastAsiaTheme="majorEastAsia" w:hAnsiTheme="majorEastAsia" w:cs="ＭＳ 明朝" w:hint="eastAsia"/>
                <w:sz w:val="18"/>
                <w:szCs w:val="18"/>
              </w:rPr>
              <w:t>）</w:t>
            </w:r>
          </w:p>
        </w:tc>
        <w:tc>
          <w:tcPr>
            <w:tcW w:w="1843" w:type="dxa"/>
          </w:tcPr>
          <w:p w14:paraId="238F082F" w14:textId="77777777" w:rsidR="00C55FE3" w:rsidRPr="00C55FE3" w:rsidRDefault="00C55FE3" w:rsidP="005768F9">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1,200</w:t>
            </w:r>
          </w:p>
        </w:tc>
        <w:tc>
          <w:tcPr>
            <w:tcW w:w="1984" w:type="dxa"/>
          </w:tcPr>
          <w:p w14:paraId="4139B2C3" w14:textId="77777777" w:rsidR="00C55FE3" w:rsidRPr="00C55FE3" w:rsidRDefault="00C55FE3" w:rsidP="005768F9">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1,900</w:t>
            </w:r>
          </w:p>
        </w:tc>
        <w:tc>
          <w:tcPr>
            <w:tcW w:w="2126" w:type="dxa"/>
          </w:tcPr>
          <w:p w14:paraId="5D8BCBD0" w14:textId="77777777" w:rsidR="00C55FE3" w:rsidRPr="00C55FE3" w:rsidRDefault="00C55FE3" w:rsidP="005768F9">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2,100</w:t>
            </w:r>
          </w:p>
        </w:tc>
        <w:tc>
          <w:tcPr>
            <w:tcW w:w="2127" w:type="dxa"/>
          </w:tcPr>
          <w:p w14:paraId="5716D6C2" w14:textId="77777777" w:rsidR="00C55FE3" w:rsidRPr="00C55FE3" w:rsidRDefault="00C55FE3" w:rsidP="005768F9">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1,800</w:t>
            </w:r>
          </w:p>
        </w:tc>
      </w:tr>
      <w:tr w:rsidR="00C55FE3" w:rsidRPr="00C55FE3" w14:paraId="0DEA9105" w14:textId="77777777" w:rsidTr="002B4570">
        <w:trPr>
          <w:trHeight w:val="110"/>
        </w:trPr>
        <w:tc>
          <w:tcPr>
            <w:tcW w:w="1985" w:type="dxa"/>
            <w:vAlign w:val="center"/>
          </w:tcPr>
          <w:p w14:paraId="1AF123F6" w14:textId="77777777" w:rsidR="00C55FE3" w:rsidRPr="00C55FE3" w:rsidRDefault="00C55FE3" w:rsidP="002B4570">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hint="eastAsia"/>
                <w:sz w:val="18"/>
                <w:szCs w:val="18"/>
              </w:rPr>
              <w:t>たんぱく質（</w:t>
            </w:r>
            <w:r w:rsidRPr="00C55FE3">
              <w:rPr>
                <w:rFonts w:asciiTheme="majorEastAsia" w:eastAsiaTheme="majorEastAsia" w:hAnsiTheme="majorEastAsia" w:cs="ＭＳ 明朝"/>
                <w:sz w:val="18"/>
                <w:szCs w:val="18"/>
              </w:rPr>
              <w:t>g</w:t>
            </w:r>
            <w:r w:rsidRPr="00C55FE3">
              <w:rPr>
                <w:rFonts w:asciiTheme="majorEastAsia" w:eastAsiaTheme="majorEastAsia" w:hAnsiTheme="majorEastAsia" w:cs="ＭＳ 明朝" w:hint="eastAsia"/>
                <w:sz w:val="18"/>
                <w:szCs w:val="18"/>
              </w:rPr>
              <w:t>）</w:t>
            </w:r>
          </w:p>
        </w:tc>
        <w:tc>
          <w:tcPr>
            <w:tcW w:w="1843" w:type="dxa"/>
          </w:tcPr>
          <w:p w14:paraId="2FFD4B4A" w14:textId="77777777" w:rsidR="00C55FE3" w:rsidRPr="00C55FE3" w:rsidRDefault="00C55FE3" w:rsidP="005768F9">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25</w:t>
            </w:r>
          </w:p>
        </w:tc>
        <w:tc>
          <w:tcPr>
            <w:tcW w:w="1984" w:type="dxa"/>
          </w:tcPr>
          <w:p w14:paraId="233E3532" w14:textId="77777777" w:rsidR="00C55FE3" w:rsidRPr="00C55FE3" w:rsidRDefault="00C55FE3" w:rsidP="005768F9">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45</w:t>
            </w:r>
          </w:p>
        </w:tc>
        <w:tc>
          <w:tcPr>
            <w:tcW w:w="2126" w:type="dxa"/>
          </w:tcPr>
          <w:p w14:paraId="248B7471" w14:textId="77777777" w:rsidR="00C55FE3" w:rsidRPr="00C55FE3" w:rsidRDefault="00C55FE3" w:rsidP="005768F9">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55</w:t>
            </w:r>
          </w:p>
        </w:tc>
        <w:tc>
          <w:tcPr>
            <w:tcW w:w="2127" w:type="dxa"/>
          </w:tcPr>
          <w:p w14:paraId="14FECC26" w14:textId="77777777" w:rsidR="00C55FE3" w:rsidRPr="00C55FE3" w:rsidRDefault="00C55FE3" w:rsidP="005768F9">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55</w:t>
            </w:r>
          </w:p>
        </w:tc>
      </w:tr>
      <w:tr w:rsidR="00C55FE3" w:rsidRPr="00C55FE3" w14:paraId="1583D8A9" w14:textId="77777777" w:rsidTr="002B4570">
        <w:trPr>
          <w:trHeight w:val="110"/>
        </w:trPr>
        <w:tc>
          <w:tcPr>
            <w:tcW w:w="1985" w:type="dxa"/>
            <w:vAlign w:val="center"/>
          </w:tcPr>
          <w:p w14:paraId="7ACA1DAB" w14:textId="20D5409D" w:rsidR="00C55FE3" w:rsidRPr="00C55FE3" w:rsidRDefault="00C55FE3" w:rsidP="002B4570">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hint="eastAsia"/>
                <w:sz w:val="18"/>
                <w:szCs w:val="18"/>
              </w:rPr>
              <w:t>ビタミンＢ₁</w:t>
            </w:r>
            <w:r w:rsidRPr="00C55FE3">
              <w:rPr>
                <w:rFonts w:asciiTheme="majorEastAsia" w:eastAsiaTheme="majorEastAsia" w:hAnsiTheme="majorEastAsia" w:cs="BIZ UDゴシック" w:hint="eastAsia"/>
                <w:sz w:val="18"/>
                <w:szCs w:val="18"/>
              </w:rPr>
              <w:t>（</w:t>
            </w:r>
            <w:r w:rsidRPr="00C55FE3">
              <w:rPr>
                <w:rFonts w:asciiTheme="majorEastAsia" w:eastAsiaTheme="majorEastAsia" w:hAnsiTheme="majorEastAsia" w:cs="ＭＳ 明朝"/>
                <w:sz w:val="18"/>
                <w:szCs w:val="18"/>
              </w:rPr>
              <w:t>mg</w:t>
            </w:r>
            <w:r w:rsidRPr="00C55FE3">
              <w:rPr>
                <w:rFonts w:asciiTheme="majorEastAsia" w:eastAsiaTheme="majorEastAsia" w:hAnsiTheme="majorEastAsia" w:cs="ＭＳ 明朝" w:hint="eastAsia"/>
                <w:sz w:val="18"/>
                <w:szCs w:val="18"/>
              </w:rPr>
              <w:t>）</w:t>
            </w:r>
          </w:p>
        </w:tc>
        <w:tc>
          <w:tcPr>
            <w:tcW w:w="1843" w:type="dxa"/>
          </w:tcPr>
          <w:p w14:paraId="36E11372" w14:textId="77777777" w:rsidR="00C55FE3" w:rsidRPr="00C55FE3" w:rsidRDefault="00C55FE3" w:rsidP="005768F9">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0.6</w:t>
            </w:r>
          </w:p>
        </w:tc>
        <w:tc>
          <w:tcPr>
            <w:tcW w:w="1984" w:type="dxa"/>
          </w:tcPr>
          <w:p w14:paraId="73B3CCA9" w14:textId="77777777" w:rsidR="00C55FE3" w:rsidRPr="00C55FE3" w:rsidRDefault="00C55FE3" w:rsidP="005768F9">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1.0</w:t>
            </w:r>
          </w:p>
        </w:tc>
        <w:tc>
          <w:tcPr>
            <w:tcW w:w="2126" w:type="dxa"/>
          </w:tcPr>
          <w:p w14:paraId="53BF5DD7" w14:textId="77777777" w:rsidR="00C55FE3" w:rsidRPr="00C55FE3" w:rsidRDefault="00C55FE3" w:rsidP="005768F9">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1.1</w:t>
            </w:r>
          </w:p>
        </w:tc>
        <w:tc>
          <w:tcPr>
            <w:tcW w:w="2127" w:type="dxa"/>
          </w:tcPr>
          <w:p w14:paraId="6F7FD10D" w14:textId="77777777" w:rsidR="00C55FE3" w:rsidRPr="00C55FE3" w:rsidRDefault="00C55FE3" w:rsidP="005768F9">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0.9</w:t>
            </w:r>
          </w:p>
        </w:tc>
      </w:tr>
      <w:tr w:rsidR="00C55FE3" w:rsidRPr="00C55FE3" w14:paraId="140709E4" w14:textId="77777777" w:rsidTr="002B4570">
        <w:trPr>
          <w:trHeight w:val="110"/>
        </w:trPr>
        <w:tc>
          <w:tcPr>
            <w:tcW w:w="1985" w:type="dxa"/>
            <w:vAlign w:val="center"/>
          </w:tcPr>
          <w:p w14:paraId="7E1B8576" w14:textId="301C8993" w:rsidR="00C55FE3" w:rsidRPr="00C55FE3" w:rsidRDefault="00C55FE3" w:rsidP="002B4570">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hint="eastAsia"/>
                <w:sz w:val="18"/>
                <w:szCs w:val="18"/>
              </w:rPr>
              <w:t>ビタミンＢ₂</w:t>
            </w:r>
            <w:r w:rsidRPr="00C55FE3">
              <w:rPr>
                <w:rFonts w:asciiTheme="majorEastAsia" w:eastAsiaTheme="majorEastAsia" w:hAnsiTheme="majorEastAsia" w:cs="BIZ UDゴシック" w:hint="eastAsia"/>
                <w:sz w:val="18"/>
                <w:szCs w:val="18"/>
              </w:rPr>
              <w:t>（</w:t>
            </w:r>
            <w:r w:rsidRPr="00C55FE3">
              <w:rPr>
                <w:rFonts w:asciiTheme="majorEastAsia" w:eastAsiaTheme="majorEastAsia" w:hAnsiTheme="majorEastAsia" w:cs="ＭＳ 明朝"/>
                <w:sz w:val="18"/>
                <w:szCs w:val="18"/>
              </w:rPr>
              <w:t>mg</w:t>
            </w:r>
            <w:r w:rsidRPr="00C55FE3">
              <w:rPr>
                <w:rFonts w:asciiTheme="majorEastAsia" w:eastAsiaTheme="majorEastAsia" w:hAnsiTheme="majorEastAsia" w:cs="ＭＳ 明朝" w:hint="eastAsia"/>
                <w:sz w:val="18"/>
                <w:szCs w:val="18"/>
              </w:rPr>
              <w:t>）</w:t>
            </w:r>
          </w:p>
        </w:tc>
        <w:tc>
          <w:tcPr>
            <w:tcW w:w="1843" w:type="dxa"/>
          </w:tcPr>
          <w:p w14:paraId="00DBF74F" w14:textId="77777777" w:rsidR="00C55FE3" w:rsidRPr="00C55FE3" w:rsidRDefault="00C55FE3" w:rsidP="005768F9">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0.7</w:t>
            </w:r>
          </w:p>
        </w:tc>
        <w:tc>
          <w:tcPr>
            <w:tcW w:w="1984" w:type="dxa"/>
          </w:tcPr>
          <w:p w14:paraId="11AB337F" w14:textId="77777777" w:rsidR="00C55FE3" w:rsidRPr="00C55FE3" w:rsidRDefault="00C55FE3" w:rsidP="005768F9">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1.1</w:t>
            </w:r>
          </w:p>
        </w:tc>
        <w:tc>
          <w:tcPr>
            <w:tcW w:w="2126" w:type="dxa"/>
          </w:tcPr>
          <w:p w14:paraId="6FE33F8A" w14:textId="77777777" w:rsidR="00C55FE3" w:rsidRPr="00C55FE3" w:rsidRDefault="00C55FE3" w:rsidP="005768F9">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1.3</w:t>
            </w:r>
          </w:p>
        </w:tc>
        <w:tc>
          <w:tcPr>
            <w:tcW w:w="2127" w:type="dxa"/>
          </w:tcPr>
          <w:p w14:paraId="7C098382" w14:textId="77777777" w:rsidR="00C55FE3" w:rsidRPr="00C55FE3" w:rsidRDefault="00C55FE3" w:rsidP="005768F9">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1.1</w:t>
            </w:r>
          </w:p>
        </w:tc>
      </w:tr>
      <w:tr w:rsidR="00C55FE3" w:rsidRPr="00C55FE3" w14:paraId="13CBE64A" w14:textId="77777777" w:rsidTr="002B4570">
        <w:trPr>
          <w:trHeight w:val="110"/>
        </w:trPr>
        <w:tc>
          <w:tcPr>
            <w:tcW w:w="1985" w:type="dxa"/>
            <w:vAlign w:val="center"/>
          </w:tcPr>
          <w:p w14:paraId="6D132673" w14:textId="51D68B44" w:rsidR="00C55FE3" w:rsidRPr="00C55FE3" w:rsidRDefault="00C55FE3" w:rsidP="002B4570">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hint="eastAsia"/>
                <w:sz w:val="18"/>
                <w:szCs w:val="18"/>
              </w:rPr>
              <w:t>ビタミンＣ（</w:t>
            </w:r>
            <w:r w:rsidRPr="00C55FE3">
              <w:rPr>
                <w:rFonts w:asciiTheme="majorEastAsia" w:eastAsiaTheme="majorEastAsia" w:hAnsiTheme="majorEastAsia" w:cs="ＭＳ 明朝"/>
                <w:sz w:val="18"/>
                <w:szCs w:val="18"/>
              </w:rPr>
              <w:t>mg</w:t>
            </w:r>
            <w:r w:rsidRPr="00C55FE3">
              <w:rPr>
                <w:rFonts w:asciiTheme="majorEastAsia" w:eastAsiaTheme="majorEastAsia" w:hAnsiTheme="majorEastAsia" w:cs="ＭＳ 明朝" w:hint="eastAsia"/>
                <w:sz w:val="18"/>
                <w:szCs w:val="18"/>
              </w:rPr>
              <w:t>）</w:t>
            </w:r>
          </w:p>
        </w:tc>
        <w:tc>
          <w:tcPr>
            <w:tcW w:w="1843" w:type="dxa"/>
          </w:tcPr>
          <w:p w14:paraId="12B6F394" w14:textId="77777777" w:rsidR="00C55FE3" w:rsidRPr="00C55FE3" w:rsidRDefault="00C55FE3" w:rsidP="005768F9">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45</w:t>
            </w:r>
          </w:p>
        </w:tc>
        <w:tc>
          <w:tcPr>
            <w:tcW w:w="1984" w:type="dxa"/>
          </w:tcPr>
          <w:p w14:paraId="0FAB3A87" w14:textId="77777777" w:rsidR="00C55FE3" w:rsidRPr="00C55FE3" w:rsidRDefault="00C55FE3" w:rsidP="005768F9">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80</w:t>
            </w:r>
          </w:p>
        </w:tc>
        <w:tc>
          <w:tcPr>
            <w:tcW w:w="2126" w:type="dxa"/>
          </w:tcPr>
          <w:p w14:paraId="36F104A4" w14:textId="77777777" w:rsidR="00C55FE3" w:rsidRPr="00C55FE3" w:rsidRDefault="00C55FE3" w:rsidP="005768F9">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100</w:t>
            </w:r>
          </w:p>
        </w:tc>
        <w:tc>
          <w:tcPr>
            <w:tcW w:w="2127" w:type="dxa"/>
          </w:tcPr>
          <w:p w14:paraId="574BD8E0" w14:textId="77777777" w:rsidR="00C55FE3" w:rsidRPr="00C55FE3" w:rsidRDefault="00C55FE3" w:rsidP="005768F9">
            <w:pPr>
              <w:snapToGrid w:val="0"/>
              <w:spacing w:after="0" w:line="240" w:lineRule="auto"/>
              <w:contextualSpacing/>
              <w:jc w:val="center"/>
              <w:rPr>
                <w:rFonts w:asciiTheme="majorEastAsia" w:eastAsiaTheme="majorEastAsia" w:hAnsiTheme="majorEastAsia" w:cs="ＭＳ 明朝"/>
                <w:sz w:val="18"/>
                <w:szCs w:val="18"/>
              </w:rPr>
            </w:pPr>
            <w:r w:rsidRPr="00C55FE3">
              <w:rPr>
                <w:rFonts w:asciiTheme="majorEastAsia" w:eastAsiaTheme="majorEastAsia" w:hAnsiTheme="majorEastAsia" w:cs="ＭＳ 明朝"/>
                <w:sz w:val="18"/>
                <w:szCs w:val="18"/>
              </w:rPr>
              <w:t>100</w:t>
            </w:r>
          </w:p>
        </w:tc>
      </w:tr>
    </w:tbl>
    <w:p w14:paraId="6DCDFF5E" w14:textId="63B4A5EF" w:rsidR="008E2B9D" w:rsidRDefault="00C55FE3" w:rsidP="002B4570">
      <w:pPr>
        <w:snapToGrid w:val="0"/>
        <w:spacing w:after="0" w:line="240" w:lineRule="auto"/>
        <w:ind w:left="180" w:hangingChars="100" w:hanging="180"/>
        <w:contextualSpacing/>
        <w:rPr>
          <w:rFonts w:asciiTheme="majorEastAsia" w:eastAsiaTheme="majorEastAsia" w:hAnsiTheme="majorEastAsia" w:cs="ＭＳ 明朝"/>
          <w:sz w:val="18"/>
          <w:szCs w:val="20"/>
        </w:rPr>
      </w:pPr>
      <w:r w:rsidRPr="00C55FE3">
        <w:rPr>
          <w:rFonts w:asciiTheme="majorEastAsia" w:eastAsiaTheme="majorEastAsia" w:hAnsiTheme="majorEastAsia" w:cs="ＭＳ 明朝" w:hint="eastAsia"/>
          <w:sz w:val="18"/>
          <w:szCs w:val="20"/>
        </w:rPr>
        <w:t>※日本人の食事摂取基準（</w:t>
      </w:r>
      <w:r w:rsidRPr="00C55FE3">
        <w:rPr>
          <w:rFonts w:asciiTheme="majorEastAsia" w:eastAsiaTheme="majorEastAsia" w:hAnsiTheme="majorEastAsia" w:cs="ＭＳ 明朝"/>
          <w:sz w:val="18"/>
          <w:szCs w:val="20"/>
        </w:rPr>
        <w:t>2010</w:t>
      </w:r>
      <w:r w:rsidRPr="00C55FE3">
        <w:rPr>
          <w:rFonts w:asciiTheme="majorEastAsia" w:eastAsiaTheme="majorEastAsia" w:hAnsiTheme="majorEastAsia" w:cs="ＭＳ 明朝" w:hint="eastAsia"/>
          <w:sz w:val="18"/>
          <w:szCs w:val="20"/>
        </w:rPr>
        <w:t>年版）で示されているエネルギー及び各栄養素の摂取基準値をもとに、該当の年齢区分ごとに、平成</w:t>
      </w:r>
      <w:r w:rsidRPr="00C55FE3">
        <w:rPr>
          <w:rFonts w:asciiTheme="majorEastAsia" w:eastAsiaTheme="majorEastAsia" w:hAnsiTheme="majorEastAsia" w:cs="ＭＳ 明朝"/>
          <w:sz w:val="18"/>
          <w:szCs w:val="20"/>
        </w:rPr>
        <w:t>17</w:t>
      </w:r>
      <w:r w:rsidRPr="00C55FE3">
        <w:rPr>
          <w:rFonts w:asciiTheme="majorEastAsia" w:eastAsiaTheme="majorEastAsia" w:hAnsiTheme="majorEastAsia" w:cs="ＭＳ 明朝" w:hint="eastAsia"/>
          <w:sz w:val="18"/>
          <w:szCs w:val="20"/>
        </w:rPr>
        <w:t>年国勢調査結果で得られた性・年齢階級別の人口構成を用いて加重平均により算出。なお、エネルギーは身体活動レベルⅠ及びⅡの中間値を用いて算出。</w:t>
      </w:r>
      <w:r w:rsidR="008E2B9D">
        <w:rPr>
          <w:rFonts w:asciiTheme="majorEastAsia" w:eastAsiaTheme="majorEastAsia" w:hAnsiTheme="majorEastAsia" w:cs="ＭＳ 明朝"/>
          <w:sz w:val="18"/>
          <w:szCs w:val="20"/>
        </w:rPr>
        <w:br w:type="page"/>
      </w:r>
    </w:p>
    <w:p w14:paraId="1658B29A" w14:textId="77777777" w:rsidR="00C55FE3" w:rsidRPr="00C55FE3" w:rsidRDefault="00C55FE3" w:rsidP="00F6456F">
      <w:pPr>
        <w:snapToGrid w:val="0"/>
        <w:spacing w:after="0" w:line="240" w:lineRule="auto"/>
        <w:contextualSpacing/>
        <w:jc w:val="right"/>
        <w:rPr>
          <w:rFonts w:asciiTheme="majorEastAsia" w:eastAsiaTheme="majorEastAsia" w:hAnsiTheme="majorEastAsia" w:cs="ＭＳ 明朝"/>
          <w:sz w:val="18"/>
          <w:szCs w:val="16"/>
        </w:rPr>
      </w:pPr>
    </w:p>
    <w:p w14:paraId="66C9F7D4" w14:textId="77777777" w:rsidR="00F6456F" w:rsidRPr="00F6456F" w:rsidRDefault="00F6456F" w:rsidP="00F6456F">
      <w:pPr>
        <w:snapToGrid w:val="0"/>
        <w:spacing w:after="0" w:line="240" w:lineRule="auto"/>
        <w:contextualSpacing/>
        <w:rPr>
          <w:rFonts w:asciiTheme="majorEastAsia" w:eastAsiaTheme="majorEastAsia" w:hAnsiTheme="majorEastAsia"/>
          <w:b/>
          <w:bCs/>
          <w:sz w:val="24"/>
        </w:rPr>
      </w:pPr>
      <w:r w:rsidRPr="00F6456F">
        <w:rPr>
          <w:rFonts w:asciiTheme="majorEastAsia" w:eastAsiaTheme="majorEastAsia" w:hAnsiTheme="majorEastAsia" w:hint="eastAsia"/>
          <w:b/>
          <w:bCs/>
          <w:sz w:val="24"/>
        </w:rPr>
        <w:t>参考・引用</w:t>
      </w:r>
    </w:p>
    <w:p w14:paraId="3FAF9B78" w14:textId="77777777" w:rsidR="00F6456F" w:rsidRPr="00AA5E19" w:rsidRDefault="00F6456F" w:rsidP="00AA5E19">
      <w:pPr>
        <w:snapToGrid w:val="0"/>
        <w:spacing w:after="0" w:line="240" w:lineRule="auto"/>
        <w:contextualSpacing/>
        <w:rPr>
          <w:rFonts w:asciiTheme="majorEastAsia" w:eastAsiaTheme="majorEastAsia" w:hAnsiTheme="majorEastAsia"/>
          <w:sz w:val="24"/>
        </w:rPr>
      </w:pPr>
      <w:r w:rsidRPr="00AA5E19">
        <w:rPr>
          <w:rFonts w:asciiTheme="majorEastAsia" w:eastAsiaTheme="majorEastAsia" w:hAnsiTheme="majorEastAsia" w:hint="eastAsia"/>
          <w:sz w:val="24"/>
        </w:rPr>
        <w:t>・災害で施設が孤立しても耐え抜くためには　災害に備えた非常備蓄食の考え方</w:t>
      </w:r>
    </w:p>
    <w:p w14:paraId="4EEC222F" w14:textId="77777777" w:rsidR="00F6456F" w:rsidRPr="00AA5E19" w:rsidRDefault="00F6456F" w:rsidP="00AA5E19">
      <w:pPr>
        <w:snapToGrid w:val="0"/>
        <w:spacing w:after="0" w:line="240" w:lineRule="auto"/>
        <w:contextualSpacing/>
        <w:rPr>
          <w:rFonts w:asciiTheme="majorEastAsia" w:eastAsiaTheme="majorEastAsia" w:hAnsiTheme="majorEastAsia"/>
          <w:sz w:val="24"/>
        </w:rPr>
      </w:pPr>
      <w:r w:rsidRPr="00AA5E19">
        <w:rPr>
          <w:rFonts w:asciiTheme="majorEastAsia" w:eastAsiaTheme="majorEastAsia" w:hAnsiTheme="majorEastAsia" w:hint="eastAsia"/>
          <w:sz w:val="24"/>
        </w:rPr>
        <w:t xml:space="preserve">　平成２６年３月　神奈川県秦野保健福祉事務所地域食生活対策推進協議会</w:t>
      </w:r>
    </w:p>
    <w:p w14:paraId="653727D1" w14:textId="77777777" w:rsidR="00F6456F" w:rsidRPr="00AA5E19" w:rsidRDefault="00F6456F" w:rsidP="00F6456F">
      <w:pPr>
        <w:snapToGrid w:val="0"/>
        <w:spacing w:after="0" w:line="240" w:lineRule="auto"/>
        <w:contextualSpacing/>
        <w:rPr>
          <w:rFonts w:asciiTheme="majorEastAsia" w:eastAsiaTheme="majorEastAsia" w:hAnsiTheme="majorEastAsia"/>
          <w:sz w:val="24"/>
        </w:rPr>
      </w:pPr>
      <w:r w:rsidRPr="00AA5E19">
        <w:rPr>
          <w:rFonts w:asciiTheme="majorEastAsia" w:eastAsiaTheme="majorEastAsia" w:hAnsiTheme="majorEastAsia" w:hint="eastAsia"/>
          <w:sz w:val="24"/>
        </w:rPr>
        <w:t>・災害時等の給食提供に関するガイドライン（改定版）</w:t>
      </w:r>
    </w:p>
    <w:p w14:paraId="0FFF684D" w14:textId="77777777" w:rsidR="00F6456F" w:rsidRPr="00AA5E19" w:rsidRDefault="00F6456F" w:rsidP="00F6456F">
      <w:pPr>
        <w:snapToGrid w:val="0"/>
        <w:spacing w:after="0" w:line="240" w:lineRule="auto"/>
        <w:contextualSpacing/>
        <w:rPr>
          <w:rFonts w:asciiTheme="majorEastAsia" w:eastAsiaTheme="majorEastAsia" w:hAnsiTheme="majorEastAsia"/>
          <w:sz w:val="24"/>
        </w:rPr>
      </w:pPr>
      <w:r w:rsidRPr="00AA5E19">
        <w:rPr>
          <w:rFonts w:asciiTheme="majorEastAsia" w:eastAsiaTheme="majorEastAsia" w:hAnsiTheme="majorEastAsia" w:hint="eastAsia"/>
          <w:sz w:val="24"/>
        </w:rPr>
        <w:t xml:space="preserve">　平成３０年１１月　京都市</w:t>
      </w:r>
    </w:p>
    <w:p w14:paraId="5451109D" w14:textId="77777777" w:rsidR="00F6456F" w:rsidRPr="00AA5E19" w:rsidRDefault="00F6456F" w:rsidP="00F6456F">
      <w:pPr>
        <w:snapToGrid w:val="0"/>
        <w:spacing w:after="0" w:line="240" w:lineRule="auto"/>
        <w:contextualSpacing/>
        <w:rPr>
          <w:rFonts w:asciiTheme="majorEastAsia" w:eastAsiaTheme="majorEastAsia" w:hAnsiTheme="majorEastAsia"/>
          <w:sz w:val="24"/>
        </w:rPr>
      </w:pPr>
      <w:r w:rsidRPr="00AA5E19">
        <w:rPr>
          <w:rFonts w:asciiTheme="majorEastAsia" w:eastAsiaTheme="majorEastAsia" w:hAnsiTheme="majorEastAsia" w:hint="eastAsia"/>
          <w:sz w:val="24"/>
        </w:rPr>
        <w:t>・「給食施設における災害時対応マニュアル」作成ガイドライン</w:t>
      </w:r>
    </w:p>
    <w:p w14:paraId="44F72B2E" w14:textId="77777777" w:rsidR="00F6456F" w:rsidRPr="00AA5E19" w:rsidRDefault="00F6456F" w:rsidP="00F6456F">
      <w:pPr>
        <w:snapToGrid w:val="0"/>
        <w:spacing w:after="0" w:line="240" w:lineRule="auto"/>
        <w:contextualSpacing/>
        <w:rPr>
          <w:rFonts w:asciiTheme="majorEastAsia" w:eastAsiaTheme="majorEastAsia" w:hAnsiTheme="majorEastAsia"/>
          <w:sz w:val="24"/>
        </w:rPr>
      </w:pPr>
      <w:r w:rsidRPr="00AA5E19">
        <w:rPr>
          <w:rFonts w:asciiTheme="majorEastAsia" w:eastAsiaTheme="majorEastAsia" w:hAnsiTheme="majorEastAsia" w:hint="eastAsia"/>
          <w:sz w:val="24"/>
        </w:rPr>
        <w:t xml:space="preserve">　平成３１年３月　高崎市保健所　生活衛生課</w:t>
      </w:r>
    </w:p>
    <w:p w14:paraId="5E558197" w14:textId="77777777" w:rsidR="00672921" w:rsidRPr="001F58BB" w:rsidRDefault="00F6456F" w:rsidP="00F6456F">
      <w:pPr>
        <w:autoSpaceDE w:val="0"/>
        <w:autoSpaceDN w:val="0"/>
        <w:adjustRightInd w:val="0"/>
        <w:snapToGrid w:val="0"/>
        <w:spacing w:after="0" w:line="240" w:lineRule="auto"/>
        <w:ind w:left="240" w:hangingChars="100" w:hanging="240"/>
        <w:rPr>
          <w:rFonts w:asciiTheme="majorEastAsia" w:eastAsiaTheme="majorEastAsia" w:hAnsiTheme="majorEastAsia" w:cs="HG丸ｺﾞｼｯｸM-PRO"/>
          <w:color w:val="000000"/>
          <w:sz w:val="24"/>
          <w:szCs w:val="24"/>
        </w:rPr>
      </w:pPr>
      <w:r w:rsidRPr="001F58BB">
        <w:rPr>
          <w:rFonts w:asciiTheme="majorEastAsia" w:eastAsiaTheme="majorEastAsia" w:hAnsiTheme="majorEastAsia" w:cs="HG丸ｺﾞｼｯｸM-PRO" w:hint="eastAsia"/>
          <w:color w:val="000000"/>
          <w:sz w:val="24"/>
          <w:szCs w:val="24"/>
        </w:rPr>
        <w:t xml:space="preserve">・大規模災害時の栄養・食生活支援活動ガイドライン　　　　　　　　　　　　　　　　</w:t>
      </w:r>
    </w:p>
    <w:p w14:paraId="59405CE0" w14:textId="03B1FD77" w:rsidR="00F6456F" w:rsidRDefault="00F6456F" w:rsidP="00AA5E19">
      <w:pPr>
        <w:autoSpaceDE w:val="0"/>
        <w:autoSpaceDN w:val="0"/>
        <w:adjustRightInd w:val="0"/>
        <w:snapToGrid w:val="0"/>
        <w:spacing w:after="0" w:line="240" w:lineRule="auto"/>
        <w:ind w:leftChars="100" w:left="220"/>
        <w:rPr>
          <w:rFonts w:asciiTheme="majorEastAsia" w:eastAsiaTheme="majorEastAsia" w:hAnsiTheme="majorEastAsia" w:cs="HG丸ｺﾞｼｯｸM-PRO"/>
          <w:color w:val="000000"/>
          <w:sz w:val="24"/>
          <w:szCs w:val="24"/>
        </w:rPr>
      </w:pPr>
      <w:r w:rsidRPr="001F58BB">
        <w:rPr>
          <w:rFonts w:asciiTheme="majorEastAsia" w:eastAsiaTheme="majorEastAsia" w:hAnsiTheme="majorEastAsia" w:cs="HG丸ｺﾞｼｯｸM-PRO" w:hint="eastAsia"/>
          <w:color w:val="000000"/>
          <w:sz w:val="24"/>
          <w:szCs w:val="24"/>
        </w:rPr>
        <w:t>平成３１年３月　日本公衆衛生協会</w:t>
      </w:r>
    </w:p>
    <w:p w14:paraId="265B14EB" w14:textId="43566002" w:rsidR="001F58BB" w:rsidRDefault="001F58BB" w:rsidP="00F6456F">
      <w:pPr>
        <w:autoSpaceDE w:val="0"/>
        <w:autoSpaceDN w:val="0"/>
        <w:adjustRightInd w:val="0"/>
        <w:snapToGrid w:val="0"/>
        <w:spacing w:after="0" w:line="240" w:lineRule="auto"/>
        <w:ind w:left="240" w:hangingChars="100" w:hanging="240"/>
        <w:rPr>
          <w:rFonts w:asciiTheme="majorEastAsia" w:eastAsiaTheme="majorEastAsia" w:hAnsiTheme="majorEastAsia" w:cs="HG丸ｺﾞｼｯｸM-PRO"/>
          <w:color w:val="000000"/>
          <w:sz w:val="24"/>
          <w:szCs w:val="24"/>
        </w:rPr>
      </w:pPr>
      <w:r>
        <w:rPr>
          <w:rFonts w:asciiTheme="majorEastAsia" w:eastAsiaTheme="majorEastAsia" w:hAnsiTheme="majorEastAsia" w:cs="HG丸ｺﾞｼｯｸM-PRO" w:hint="eastAsia"/>
          <w:color w:val="000000"/>
          <w:sz w:val="24"/>
          <w:szCs w:val="24"/>
        </w:rPr>
        <w:t>・大規模災害時の栄養・食生活支援のためのアクションカード（例）</w:t>
      </w:r>
    </w:p>
    <w:p w14:paraId="2883603A" w14:textId="3C2B7845" w:rsidR="001F58BB" w:rsidRDefault="001F58BB" w:rsidP="00AA5E19">
      <w:pPr>
        <w:autoSpaceDE w:val="0"/>
        <w:autoSpaceDN w:val="0"/>
        <w:adjustRightInd w:val="0"/>
        <w:snapToGrid w:val="0"/>
        <w:spacing w:after="0" w:line="240" w:lineRule="auto"/>
        <w:ind w:leftChars="100" w:left="220"/>
        <w:rPr>
          <w:rFonts w:asciiTheme="majorEastAsia" w:eastAsiaTheme="majorEastAsia" w:hAnsiTheme="majorEastAsia" w:cs="HG丸ｺﾞｼｯｸM-PRO"/>
          <w:color w:val="000000"/>
          <w:sz w:val="24"/>
          <w:szCs w:val="24"/>
        </w:rPr>
      </w:pPr>
      <w:r>
        <w:rPr>
          <w:rFonts w:asciiTheme="majorEastAsia" w:eastAsiaTheme="majorEastAsia" w:hAnsiTheme="majorEastAsia" w:cs="HG丸ｺﾞｼｯｸM-PRO" w:hint="eastAsia"/>
          <w:color w:val="000000"/>
          <w:sz w:val="24"/>
          <w:szCs w:val="24"/>
        </w:rPr>
        <w:t>令和２年３月　日本公衆衛生協会</w:t>
      </w:r>
    </w:p>
    <w:p w14:paraId="3F55F665" w14:textId="4A628064" w:rsidR="001F58BB" w:rsidRDefault="001F58BB" w:rsidP="00F6456F">
      <w:pPr>
        <w:autoSpaceDE w:val="0"/>
        <w:autoSpaceDN w:val="0"/>
        <w:adjustRightInd w:val="0"/>
        <w:snapToGrid w:val="0"/>
        <w:spacing w:after="0" w:line="240" w:lineRule="auto"/>
        <w:ind w:left="240" w:hangingChars="100" w:hanging="240"/>
        <w:rPr>
          <w:rFonts w:asciiTheme="majorEastAsia" w:eastAsiaTheme="majorEastAsia" w:hAnsiTheme="majorEastAsia" w:cs="HG丸ｺﾞｼｯｸM-PRO"/>
          <w:color w:val="000000"/>
          <w:sz w:val="24"/>
          <w:szCs w:val="24"/>
        </w:rPr>
      </w:pPr>
      <w:r>
        <w:rPr>
          <w:rFonts w:asciiTheme="majorEastAsia" w:eastAsiaTheme="majorEastAsia" w:hAnsiTheme="majorEastAsia" w:cs="HG丸ｺﾞｼｯｸM-PRO" w:hint="eastAsia"/>
          <w:color w:val="000000"/>
          <w:sz w:val="24"/>
          <w:szCs w:val="24"/>
        </w:rPr>
        <w:t>・福祉施設・病院等における給食BCP導入の手引き</w:t>
      </w:r>
    </w:p>
    <w:p w14:paraId="341E3490" w14:textId="356A6E86" w:rsidR="001F58BB" w:rsidRPr="001F58BB" w:rsidRDefault="00AA5E19" w:rsidP="00AA5E19">
      <w:pPr>
        <w:autoSpaceDE w:val="0"/>
        <w:autoSpaceDN w:val="0"/>
        <w:adjustRightInd w:val="0"/>
        <w:snapToGrid w:val="0"/>
        <w:spacing w:after="0" w:line="240" w:lineRule="auto"/>
        <w:ind w:leftChars="100" w:left="220"/>
        <w:rPr>
          <w:rFonts w:asciiTheme="majorEastAsia" w:eastAsiaTheme="majorEastAsia" w:hAnsiTheme="majorEastAsia" w:cs="HG丸ｺﾞｼｯｸM-PRO"/>
          <w:color w:val="000000"/>
          <w:sz w:val="24"/>
          <w:szCs w:val="24"/>
        </w:rPr>
      </w:pPr>
      <w:r>
        <w:rPr>
          <w:rFonts w:asciiTheme="majorEastAsia" w:eastAsiaTheme="majorEastAsia" w:hAnsiTheme="majorEastAsia" w:cs="HG丸ｺﾞｼｯｸM-PRO" w:hint="eastAsia"/>
          <w:color w:val="000000"/>
          <w:sz w:val="24"/>
          <w:szCs w:val="24"/>
        </w:rPr>
        <w:t xml:space="preserve">令和５年３月発行　</w:t>
      </w:r>
      <w:r w:rsidR="001F58BB">
        <w:rPr>
          <w:rFonts w:asciiTheme="majorEastAsia" w:eastAsiaTheme="majorEastAsia" w:hAnsiTheme="majorEastAsia" w:cs="HG丸ｺﾞｼｯｸM-PRO" w:hint="eastAsia"/>
          <w:color w:val="000000"/>
          <w:sz w:val="24"/>
          <w:szCs w:val="24"/>
        </w:rPr>
        <w:t xml:space="preserve">須藤　紀子他　</w:t>
      </w:r>
      <w:r>
        <w:rPr>
          <w:rFonts w:asciiTheme="majorEastAsia" w:eastAsiaTheme="majorEastAsia" w:hAnsiTheme="majorEastAsia" w:cs="HG丸ｺﾞｼｯｸM-PRO" w:hint="eastAsia"/>
          <w:color w:val="000000"/>
          <w:sz w:val="24"/>
          <w:szCs w:val="24"/>
        </w:rPr>
        <w:t>建帛社</w:t>
      </w:r>
      <w:r w:rsidR="001F58BB">
        <w:rPr>
          <w:rFonts w:asciiTheme="majorEastAsia" w:eastAsiaTheme="majorEastAsia" w:hAnsiTheme="majorEastAsia" w:cs="HG丸ｺﾞｼｯｸM-PRO" w:hint="eastAsia"/>
          <w:color w:val="000000"/>
          <w:sz w:val="24"/>
          <w:szCs w:val="24"/>
        </w:rPr>
        <w:t xml:space="preserve">　　</w:t>
      </w:r>
    </w:p>
    <w:p w14:paraId="1537DD10" w14:textId="77777777" w:rsidR="00F6456F" w:rsidRPr="001F58BB" w:rsidRDefault="00F6456F" w:rsidP="00F6456F">
      <w:pPr>
        <w:autoSpaceDE w:val="0"/>
        <w:autoSpaceDN w:val="0"/>
        <w:adjustRightInd w:val="0"/>
        <w:snapToGrid w:val="0"/>
        <w:spacing w:after="0" w:line="240" w:lineRule="auto"/>
        <w:ind w:leftChars="100" w:left="660" w:hangingChars="200" w:hanging="440"/>
        <w:rPr>
          <w:rFonts w:asciiTheme="majorEastAsia" w:eastAsiaTheme="majorEastAsia" w:hAnsiTheme="majorEastAsia" w:cs="HG丸ｺﾞｼｯｸM-PRO"/>
        </w:rPr>
      </w:pPr>
    </w:p>
    <w:p w14:paraId="236A523C" w14:textId="77777777" w:rsidR="00F6456F" w:rsidRPr="001F58BB" w:rsidRDefault="00F6456F" w:rsidP="00F40160">
      <w:pPr>
        <w:snapToGrid w:val="0"/>
        <w:spacing w:after="0" w:line="240" w:lineRule="auto"/>
        <w:ind w:left="200" w:hangingChars="100" w:hanging="200"/>
        <w:contextualSpacing/>
        <w:rPr>
          <w:rFonts w:asciiTheme="majorEastAsia" w:eastAsiaTheme="majorEastAsia" w:hAnsiTheme="majorEastAsia" w:cs="ＭＳ 明朝"/>
          <w:sz w:val="20"/>
          <w:szCs w:val="21"/>
        </w:rPr>
      </w:pPr>
    </w:p>
    <w:p w14:paraId="4E7177BE" w14:textId="77777777" w:rsidR="00672921" w:rsidRPr="001F58BB" w:rsidRDefault="00672921" w:rsidP="00F6456F">
      <w:pPr>
        <w:snapToGrid w:val="0"/>
        <w:spacing w:after="0" w:line="240" w:lineRule="auto"/>
        <w:rPr>
          <w:rFonts w:asciiTheme="majorEastAsia" w:eastAsiaTheme="majorEastAsia" w:hAnsiTheme="majorEastAsia"/>
        </w:rPr>
      </w:pPr>
    </w:p>
    <w:p w14:paraId="406527EC" w14:textId="77777777" w:rsidR="00672921" w:rsidRPr="001F58BB" w:rsidRDefault="00672921" w:rsidP="00F6456F">
      <w:pPr>
        <w:snapToGrid w:val="0"/>
        <w:spacing w:after="0" w:line="240" w:lineRule="auto"/>
        <w:rPr>
          <w:rFonts w:asciiTheme="majorEastAsia" w:eastAsiaTheme="majorEastAsia" w:hAnsiTheme="majorEastAsia"/>
        </w:rPr>
      </w:pPr>
    </w:p>
    <w:p w14:paraId="7ACAEA47" w14:textId="77777777" w:rsidR="00672921" w:rsidRPr="001F58BB" w:rsidRDefault="00672921" w:rsidP="00F6456F">
      <w:pPr>
        <w:snapToGrid w:val="0"/>
        <w:spacing w:after="0" w:line="240" w:lineRule="auto"/>
        <w:rPr>
          <w:rFonts w:asciiTheme="majorEastAsia" w:eastAsiaTheme="majorEastAsia" w:hAnsiTheme="majorEastAsia"/>
        </w:rPr>
      </w:pPr>
    </w:p>
    <w:p w14:paraId="413D4E56" w14:textId="3E5D52B1" w:rsidR="0013076F" w:rsidRPr="001F58BB" w:rsidRDefault="0013076F">
      <w:pPr>
        <w:rPr>
          <w:rFonts w:asciiTheme="majorEastAsia" w:eastAsiaTheme="majorEastAsia" w:hAnsiTheme="majorEastAsia"/>
        </w:rPr>
      </w:pPr>
      <w:r w:rsidRPr="001F58BB">
        <w:rPr>
          <w:rFonts w:asciiTheme="majorEastAsia" w:eastAsiaTheme="majorEastAsia" w:hAnsiTheme="majorEastAsia"/>
        </w:rPr>
        <w:br w:type="page"/>
      </w:r>
    </w:p>
    <w:p w14:paraId="47A0CDB3" w14:textId="088370E4" w:rsidR="00315A26" w:rsidRPr="001F58BB" w:rsidRDefault="00730AF4" w:rsidP="00672921">
      <w:pPr>
        <w:pStyle w:val="12"/>
      </w:pPr>
      <w:bookmarkStart w:id="16" w:name="_Toc225418323"/>
      <w:r>
        <w:rPr>
          <w:rStyle w:val="24"/>
          <w:rFonts w:hint="eastAsia"/>
          <w:b/>
          <w:bCs/>
          <w:smallCaps w:val="0"/>
          <w:color w:val="000000" w:themeColor="text1"/>
          <w:spacing w:val="0"/>
          <w:u w:val="none"/>
        </w:rPr>
        <w:lastRenderedPageBreak/>
        <w:t>8</w:t>
      </w:r>
      <w:r w:rsidR="00672921" w:rsidRPr="001F58BB">
        <w:rPr>
          <w:rStyle w:val="24"/>
          <w:rFonts w:hint="eastAsia"/>
          <w:b/>
          <w:bCs/>
          <w:smallCaps w:val="0"/>
          <w:color w:val="000000" w:themeColor="text1"/>
          <w:spacing w:val="0"/>
          <w:u w:val="none"/>
        </w:rPr>
        <w:t xml:space="preserve">　様</w:t>
      </w:r>
      <w:r w:rsidR="00117E66" w:rsidRPr="001F58BB">
        <w:rPr>
          <w:rStyle w:val="24"/>
          <w:rFonts w:hint="eastAsia"/>
          <w:b/>
          <w:bCs/>
          <w:smallCaps w:val="0"/>
          <w:color w:val="000000" w:themeColor="text1"/>
          <w:spacing w:val="0"/>
          <w:u w:val="none"/>
        </w:rPr>
        <w:t>式集</w:t>
      </w:r>
      <w:bookmarkEnd w:id="16"/>
    </w:p>
    <w:p w14:paraId="368FA88D" w14:textId="77777777" w:rsidR="00F6456F" w:rsidRDefault="00117E66" w:rsidP="00F40160">
      <w:pPr>
        <w:autoSpaceDE w:val="0"/>
        <w:autoSpaceDN w:val="0"/>
        <w:adjustRightInd w:val="0"/>
        <w:snapToGrid w:val="0"/>
        <w:spacing w:after="0" w:line="240" w:lineRule="auto"/>
        <w:ind w:leftChars="100" w:left="660" w:hangingChars="200" w:hanging="440"/>
        <w:rPr>
          <w:rFonts w:eastAsiaTheme="minorHAnsi" w:cs="HG丸ｺﾞｼｯｸM-PRO"/>
          <w:color w:val="000000"/>
        </w:rPr>
      </w:pPr>
      <w:r w:rsidRPr="00FE614A">
        <w:rPr>
          <w:rFonts w:eastAsiaTheme="minorHAnsi" w:cs="HG丸ｺﾞｼｯｸM-PRO" w:hint="eastAsia"/>
          <w:color w:val="000000"/>
        </w:rPr>
        <w:t xml:space="preserve">　</w:t>
      </w:r>
      <w:r w:rsidR="00245218">
        <w:rPr>
          <w:rFonts w:eastAsiaTheme="minorHAnsi" w:cs="HG丸ｺﾞｼｯｸM-PRO" w:hint="eastAsia"/>
          <w:color w:val="000000"/>
        </w:rPr>
        <w:t xml:space="preserve">　</w:t>
      </w:r>
    </w:p>
    <w:tbl>
      <w:tblPr>
        <w:tblStyle w:val="6-6"/>
        <w:tblW w:w="9639" w:type="dxa"/>
        <w:tblInd w:w="137" w:type="dxa"/>
        <w:tblLook w:val="0400" w:firstRow="0" w:lastRow="0" w:firstColumn="0" w:lastColumn="0" w:noHBand="0" w:noVBand="1"/>
      </w:tblPr>
      <w:tblGrid>
        <w:gridCol w:w="1843"/>
        <w:gridCol w:w="7796"/>
      </w:tblGrid>
      <w:tr w:rsidR="005E2000" w:rsidRPr="009B4D10" w14:paraId="1EA1FC78" w14:textId="77777777" w:rsidTr="00DD2F73">
        <w:trPr>
          <w:cnfStyle w:val="000000100000" w:firstRow="0" w:lastRow="0" w:firstColumn="0" w:lastColumn="0" w:oddVBand="0" w:evenVBand="0" w:oddHBand="1" w:evenHBand="0" w:firstRowFirstColumn="0" w:firstRowLastColumn="0" w:lastRowFirstColumn="0" w:lastRowLastColumn="0"/>
          <w:trHeight w:val="510"/>
        </w:trPr>
        <w:tc>
          <w:tcPr>
            <w:tcW w:w="1843" w:type="dxa"/>
            <w:vAlign w:val="center"/>
          </w:tcPr>
          <w:p w14:paraId="3130EC15" w14:textId="46C83901" w:rsidR="00F6456F" w:rsidRPr="009B4D10" w:rsidRDefault="00F6456F" w:rsidP="00E36D5B">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sidR="00DD2F73">
              <w:rPr>
                <w:rFonts w:eastAsiaTheme="minorHAnsi" w:cs="HG丸ｺﾞｼｯｸM-PRO" w:hint="eastAsia"/>
                <w:color w:val="000000"/>
                <w:sz w:val="24"/>
                <w:szCs w:val="24"/>
              </w:rPr>
              <w:t>１</w:t>
            </w:r>
          </w:p>
        </w:tc>
        <w:tc>
          <w:tcPr>
            <w:tcW w:w="7796" w:type="dxa"/>
            <w:vAlign w:val="center"/>
          </w:tcPr>
          <w:p w14:paraId="3CDDA8D0" w14:textId="6308FACC" w:rsidR="00F6456F" w:rsidRPr="009B4D10" w:rsidRDefault="009B4D10" w:rsidP="00E36D5B">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食事提供フローチャート</w:t>
            </w:r>
          </w:p>
        </w:tc>
      </w:tr>
      <w:tr w:rsidR="005E2000" w:rsidRPr="009B4D10" w14:paraId="005628CA" w14:textId="77777777" w:rsidTr="00DD2F73">
        <w:trPr>
          <w:trHeight w:val="510"/>
        </w:trPr>
        <w:tc>
          <w:tcPr>
            <w:tcW w:w="1843" w:type="dxa"/>
            <w:vAlign w:val="center"/>
          </w:tcPr>
          <w:p w14:paraId="475F5751" w14:textId="20FD493C" w:rsidR="00F6456F" w:rsidRPr="009B4D10" w:rsidRDefault="00F6456F" w:rsidP="00E36D5B">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sidR="00DD2F73">
              <w:rPr>
                <w:rFonts w:eastAsiaTheme="minorHAnsi" w:cs="HG丸ｺﾞｼｯｸM-PRO" w:hint="eastAsia"/>
                <w:color w:val="000000"/>
                <w:sz w:val="24"/>
                <w:szCs w:val="24"/>
              </w:rPr>
              <w:t>２</w:t>
            </w:r>
          </w:p>
        </w:tc>
        <w:tc>
          <w:tcPr>
            <w:tcW w:w="7796" w:type="dxa"/>
            <w:vAlign w:val="center"/>
          </w:tcPr>
          <w:p w14:paraId="2FA5A275" w14:textId="70DD95F7" w:rsidR="002025B7" w:rsidRPr="002025B7" w:rsidRDefault="009B4D10" w:rsidP="002025B7">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アクションカード</w:t>
            </w:r>
            <w:r w:rsidR="00DD2F73">
              <w:rPr>
                <w:rFonts w:eastAsiaTheme="minorHAnsi" w:cs="HG丸ｺﾞｼｯｸM-PRO" w:hint="eastAsia"/>
                <w:color w:val="000000"/>
                <w:sz w:val="24"/>
                <w:szCs w:val="24"/>
              </w:rPr>
              <w:t>１</w:t>
            </w:r>
            <w:r w:rsidR="002025B7">
              <w:rPr>
                <w:rFonts w:eastAsiaTheme="minorHAnsi" w:cs="HG丸ｺﾞｼｯｸM-PRO" w:hint="eastAsia"/>
                <w:color w:val="000000"/>
                <w:sz w:val="24"/>
                <w:szCs w:val="24"/>
              </w:rPr>
              <w:t xml:space="preserve">　</w:t>
            </w:r>
            <w:r w:rsidR="002025B7" w:rsidRPr="002025B7">
              <w:rPr>
                <w:rFonts w:eastAsiaTheme="minorHAnsi" w:cs="HG丸ｺﾞｼｯｸM-PRO" w:hint="eastAsia"/>
                <w:color w:val="000000"/>
                <w:sz w:val="24"/>
                <w:szCs w:val="24"/>
              </w:rPr>
              <w:t>給食担当者の安全確認</w:t>
            </w:r>
          </w:p>
        </w:tc>
      </w:tr>
      <w:tr w:rsidR="005E2000" w:rsidRPr="009B4D10" w14:paraId="36BB72C5" w14:textId="77777777" w:rsidTr="00DD2F73">
        <w:trPr>
          <w:cnfStyle w:val="000000100000" w:firstRow="0" w:lastRow="0" w:firstColumn="0" w:lastColumn="0" w:oddVBand="0" w:evenVBand="0" w:oddHBand="1" w:evenHBand="0" w:firstRowFirstColumn="0" w:firstRowLastColumn="0" w:lastRowFirstColumn="0" w:lastRowLastColumn="0"/>
          <w:trHeight w:val="510"/>
        </w:trPr>
        <w:tc>
          <w:tcPr>
            <w:tcW w:w="1843" w:type="dxa"/>
            <w:vAlign w:val="center"/>
          </w:tcPr>
          <w:p w14:paraId="04678F66" w14:textId="5D2FE14D" w:rsidR="00F6456F" w:rsidRPr="009B4D10" w:rsidRDefault="00F6456F" w:rsidP="00E36D5B">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sidR="00DD2F73">
              <w:rPr>
                <w:rFonts w:eastAsiaTheme="minorHAnsi" w:cs="HG丸ｺﾞｼｯｸM-PRO" w:hint="eastAsia"/>
                <w:color w:val="000000"/>
                <w:sz w:val="24"/>
                <w:szCs w:val="24"/>
              </w:rPr>
              <w:t>３</w:t>
            </w:r>
          </w:p>
        </w:tc>
        <w:tc>
          <w:tcPr>
            <w:tcW w:w="7796" w:type="dxa"/>
            <w:vAlign w:val="center"/>
          </w:tcPr>
          <w:p w14:paraId="13F4F082" w14:textId="0C4A1BAC" w:rsidR="00F6456F" w:rsidRPr="009B4D10" w:rsidRDefault="009B4D10" w:rsidP="00E36D5B">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職員の緊急連絡網</w:t>
            </w:r>
          </w:p>
        </w:tc>
      </w:tr>
      <w:tr w:rsidR="005E2000" w:rsidRPr="009B4D10" w14:paraId="7C9165BC" w14:textId="77777777" w:rsidTr="00DD2F73">
        <w:trPr>
          <w:trHeight w:val="510"/>
        </w:trPr>
        <w:tc>
          <w:tcPr>
            <w:tcW w:w="1843" w:type="dxa"/>
            <w:vAlign w:val="center"/>
          </w:tcPr>
          <w:p w14:paraId="502EC46C" w14:textId="7DD02B16" w:rsidR="00F6456F" w:rsidRPr="009B4D10" w:rsidRDefault="00F6456F" w:rsidP="00E36D5B">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sidR="00DD2F73">
              <w:rPr>
                <w:rFonts w:eastAsiaTheme="minorHAnsi" w:cs="HG丸ｺﾞｼｯｸM-PRO" w:hint="eastAsia"/>
                <w:color w:val="000000"/>
                <w:sz w:val="24"/>
                <w:szCs w:val="24"/>
              </w:rPr>
              <w:t>４</w:t>
            </w:r>
          </w:p>
        </w:tc>
        <w:tc>
          <w:tcPr>
            <w:tcW w:w="7796" w:type="dxa"/>
            <w:vAlign w:val="center"/>
          </w:tcPr>
          <w:p w14:paraId="2D324518" w14:textId="5935EA05" w:rsidR="002025B7" w:rsidRPr="002025B7" w:rsidRDefault="009B4D10" w:rsidP="002025B7">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アクションカード</w:t>
            </w:r>
            <w:r w:rsidR="00DD2F73">
              <w:rPr>
                <w:rFonts w:eastAsiaTheme="minorHAnsi" w:cs="HG丸ｺﾞｼｯｸM-PRO" w:hint="eastAsia"/>
                <w:color w:val="000000"/>
                <w:sz w:val="24"/>
                <w:szCs w:val="24"/>
              </w:rPr>
              <w:t>２</w:t>
            </w:r>
            <w:r w:rsidR="002025B7">
              <w:rPr>
                <w:rFonts w:eastAsiaTheme="minorHAnsi" w:cs="HG丸ｺﾞｼｯｸM-PRO" w:hint="eastAsia"/>
                <w:color w:val="000000"/>
                <w:sz w:val="24"/>
                <w:szCs w:val="24"/>
              </w:rPr>
              <w:t xml:space="preserve">　</w:t>
            </w:r>
            <w:r w:rsidR="002025B7" w:rsidRPr="002025B7">
              <w:rPr>
                <w:rFonts w:eastAsiaTheme="minorHAnsi" w:cs="HG丸ｺﾞｼｯｸM-PRO" w:hint="eastAsia"/>
                <w:color w:val="000000"/>
                <w:sz w:val="24"/>
                <w:szCs w:val="24"/>
              </w:rPr>
              <w:t>被害概要の把握</w:t>
            </w:r>
          </w:p>
        </w:tc>
      </w:tr>
      <w:tr w:rsidR="005E2000" w:rsidRPr="009B4D10" w14:paraId="7604D4C4" w14:textId="77777777" w:rsidTr="00DD2F73">
        <w:trPr>
          <w:cnfStyle w:val="000000100000" w:firstRow="0" w:lastRow="0" w:firstColumn="0" w:lastColumn="0" w:oddVBand="0" w:evenVBand="0" w:oddHBand="1" w:evenHBand="0" w:firstRowFirstColumn="0" w:firstRowLastColumn="0" w:lastRowFirstColumn="0" w:lastRowLastColumn="0"/>
          <w:trHeight w:val="510"/>
        </w:trPr>
        <w:tc>
          <w:tcPr>
            <w:tcW w:w="1843" w:type="dxa"/>
            <w:vAlign w:val="center"/>
          </w:tcPr>
          <w:p w14:paraId="70F8CA17" w14:textId="74BA21EC" w:rsidR="00F6456F" w:rsidRPr="009B4D10" w:rsidRDefault="00F6456F" w:rsidP="00E36D5B">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sidR="00DD2F73">
              <w:rPr>
                <w:rFonts w:eastAsiaTheme="minorHAnsi" w:cs="HG丸ｺﾞｼｯｸM-PRO" w:hint="eastAsia"/>
                <w:color w:val="000000"/>
                <w:sz w:val="24"/>
                <w:szCs w:val="24"/>
              </w:rPr>
              <w:t>５</w:t>
            </w:r>
          </w:p>
        </w:tc>
        <w:tc>
          <w:tcPr>
            <w:tcW w:w="7796" w:type="dxa"/>
            <w:vAlign w:val="center"/>
          </w:tcPr>
          <w:p w14:paraId="136DCAAC" w14:textId="42BBAFC5" w:rsidR="00F6456F" w:rsidRPr="009B4D10" w:rsidRDefault="009B4D10" w:rsidP="00E36D5B">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災害等発生時の指示系統例</w:t>
            </w:r>
          </w:p>
        </w:tc>
      </w:tr>
      <w:tr w:rsidR="005E2000" w:rsidRPr="009B4D10" w14:paraId="074763AF" w14:textId="77777777" w:rsidTr="00DD2F73">
        <w:trPr>
          <w:trHeight w:val="510"/>
        </w:trPr>
        <w:tc>
          <w:tcPr>
            <w:tcW w:w="1843" w:type="dxa"/>
            <w:vAlign w:val="center"/>
          </w:tcPr>
          <w:p w14:paraId="32634A75" w14:textId="0F01747D" w:rsidR="00F6456F" w:rsidRPr="009B4D10" w:rsidRDefault="00F6456F" w:rsidP="00E36D5B">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sidR="00DD2F73">
              <w:rPr>
                <w:rFonts w:eastAsiaTheme="minorHAnsi" w:cs="HG丸ｺﾞｼｯｸM-PRO" w:hint="eastAsia"/>
                <w:color w:val="000000"/>
                <w:sz w:val="24"/>
                <w:szCs w:val="24"/>
              </w:rPr>
              <w:t>６</w:t>
            </w:r>
          </w:p>
        </w:tc>
        <w:tc>
          <w:tcPr>
            <w:tcW w:w="7796" w:type="dxa"/>
            <w:vAlign w:val="center"/>
          </w:tcPr>
          <w:p w14:paraId="262C29AC" w14:textId="3692E05A" w:rsidR="002025B7" w:rsidRPr="002025B7" w:rsidRDefault="009B4D10" w:rsidP="002025B7">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アクションカード</w:t>
            </w:r>
            <w:r w:rsidR="00DD2F73">
              <w:rPr>
                <w:rFonts w:eastAsiaTheme="minorHAnsi" w:cs="HG丸ｺﾞｼｯｸM-PRO" w:hint="eastAsia"/>
                <w:color w:val="000000"/>
                <w:sz w:val="24"/>
                <w:szCs w:val="24"/>
              </w:rPr>
              <w:t>３</w:t>
            </w:r>
            <w:r w:rsidR="002025B7">
              <w:rPr>
                <w:rFonts w:eastAsiaTheme="minorHAnsi" w:cs="HG丸ｺﾞｼｯｸM-PRO" w:hint="eastAsia"/>
                <w:color w:val="000000"/>
                <w:sz w:val="24"/>
                <w:szCs w:val="24"/>
              </w:rPr>
              <w:t xml:space="preserve">　</w:t>
            </w:r>
            <w:r w:rsidR="002025B7" w:rsidRPr="002025B7">
              <w:rPr>
                <w:rFonts w:eastAsiaTheme="minorHAnsi" w:cs="HG丸ｺﾞｼｯｸM-PRO" w:hint="eastAsia"/>
                <w:color w:val="000000"/>
                <w:sz w:val="24"/>
                <w:szCs w:val="24"/>
              </w:rPr>
              <w:t>調理済み給食、在庫食品、備蓄食品の確認</w:t>
            </w:r>
          </w:p>
        </w:tc>
      </w:tr>
      <w:tr w:rsidR="005E2000" w:rsidRPr="009B4D10" w14:paraId="7272BA0C" w14:textId="77777777" w:rsidTr="00DD2F73">
        <w:trPr>
          <w:cnfStyle w:val="000000100000" w:firstRow="0" w:lastRow="0" w:firstColumn="0" w:lastColumn="0" w:oddVBand="0" w:evenVBand="0" w:oddHBand="1" w:evenHBand="0" w:firstRowFirstColumn="0" w:firstRowLastColumn="0" w:lastRowFirstColumn="0" w:lastRowLastColumn="0"/>
          <w:trHeight w:val="510"/>
        </w:trPr>
        <w:tc>
          <w:tcPr>
            <w:tcW w:w="1843" w:type="dxa"/>
            <w:vAlign w:val="center"/>
          </w:tcPr>
          <w:p w14:paraId="31263E44" w14:textId="1E02B69D" w:rsidR="00F6456F" w:rsidRPr="009B4D10" w:rsidRDefault="00F6456F" w:rsidP="00E36D5B">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sidR="00DD2F73">
              <w:rPr>
                <w:rFonts w:eastAsiaTheme="minorHAnsi" w:cs="HG丸ｺﾞｼｯｸM-PRO" w:hint="eastAsia"/>
                <w:color w:val="000000"/>
                <w:sz w:val="24"/>
                <w:szCs w:val="24"/>
              </w:rPr>
              <w:t>７</w:t>
            </w:r>
          </w:p>
        </w:tc>
        <w:tc>
          <w:tcPr>
            <w:tcW w:w="7796" w:type="dxa"/>
            <w:vAlign w:val="center"/>
          </w:tcPr>
          <w:p w14:paraId="232F8E4C" w14:textId="38190985" w:rsidR="00F6456F" w:rsidRPr="009B4D10" w:rsidRDefault="009B4D10" w:rsidP="00E36D5B">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在庫食品確認表</w:t>
            </w:r>
          </w:p>
        </w:tc>
      </w:tr>
      <w:tr w:rsidR="005E2000" w:rsidRPr="009B4D10" w14:paraId="3341B72E" w14:textId="77777777" w:rsidTr="00DD2F73">
        <w:trPr>
          <w:trHeight w:val="510"/>
        </w:trPr>
        <w:tc>
          <w:tcPr>
            <w:tcW w:w="1843" w:type="dxa"/>
            <w:vAlign w:val="center"/>
          </w:tcPr>
          <w:p w14:paraId="7FF7E92C" w14:textId="4CDB9389" w:rsidR="00F6456F" w:rsidRPr="009B4D10" w:rsidRDefault="00F6456F" w:rsidP="00E36D5B">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sidR="00DD2F73">
              <w:rPr>
                <w:rFonts w:eastAsiaTheme="minorHAnsi" w:cs="HG丸ｺﾞｼｯｸM-PRO" w:hint="eastAsia"/>
                <w:color w:val="000000"/>
                <w:sz w:val="24"/>
                <w:szCs w:val="24"/>
              </w:rPr>
              <w:t>８</w:t>
            </w:r>
          </w:p>
        </w:tc>
        <w:tc>
          <w:tcPr>
            <w:tcW w:w="7796" w:type="dxa"/>
            <w:vAlign w:val="center"/>
          </w:tcPr>
          <w:p w14:paraId="64B94966" w14:textId="45C6FCB9" w:rsidR="00F6456F" w:rsidRPr="009B4D10" w:rsidRDefault="009B4D10" w:rsidP="00E36D5B">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備蓄食</w:t>
            </w:r>
            <w:r w:rsidR="00F53066">
              <w:rPr>
                <w:rFonts w:eastAsiaTheme="minorHAnsi" w:cs="HG丸ｺﾞｼｯｸM-PRO" w:hint="eastAsia"/>
                <w:color w:val="000000"/>
                <w:sz w:val="24"/>
                <w:szCs w:val="24"/>
              </w:rPr>
              <w:t>品</w:t>
            </w:r>
            <w:r w:rsidRPr="009B4D10">
              <w:rPr>
                <w:rFonts w:eastAsiaTheme="minorHAnsi" w:cs="HG丸ｺﾞｼｯｸM-PRO" w:hint="eastAsia"/>
                <w:color w:val="000000"/>
                <w:sz w:val="24"/>
                <w:szCs w:val="24"/>
              </w:rPr>
              <w:t>一覧</w:t>
            </w:r>
          </w:p>
        </w:tc>
      </w:tr>
      <w:tr w:rsidR="005E2000" w:rsidRPr="009B4D10" w14:paraId="319E8372" w14:textId="77777777" w:rsidTr="00DD2F73">
        <w:trPr>
          <w:cnfStyle w:val="000000100000" w:firstRow="0" w:lastRow="0" w:firstColumn="0" w:lastColumn="0" w:oddVBand="0" w:evenVBand="0" w:oddHBand="1" w:evenHBand="0" w:firstRowFirstColumn="0" w:firstRowLastColumn="0" w:lastRowFirstColumn="0" w:lastRowLastColumn="0"/>
          <w:trHeight w:val="510"/>
        </w:trPr>
        <w:tc>
          <w:tcPr>
            <w:tcW w:w="1843" w:type="dxa"/>
            <w:vAlign w:val="center"/>
          </w:tcPr>
          <w:p w14:paraId="3FED2F59" w14:textId="52C7D467" w:rsidR="00F6456F" w:rsidRPr="009B4D10" w:rsidRDefault="00F6456F" w:rsidP="00E36D5B">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sidR="00DD2F73">
              <w:rPr>
                <w:rFonts w:eastAsiaTheme="minorHAnsi" w:cs="HG丸ｺﾞｼｯｸM-PRO" w:hint="eastAsia"/>
                <w:color w:val="000000"/>
                <w:sz w:val="24"/>
                <w:szCs w:val="24"/>
              </w:rPr>
              <w:t>９</w:t>
            </w:r>
          </w:p>
        </w:tc>
        <w:tc>
          <w:tcPr>
            <w:tcW w:w="7796" w:type="dxa"/>
            <w:vAlign w:val="center"/>
          </w:tcPr>
          <w:p w14:paraId="093E2F05" w14:textId="0E273220" w:rsidR="00F6456F" w:rsidRPr="009B4D10" w:rsidRDefault="009B4D10" w:rsidP="00E36D5B">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非常時用献立例</w:t>
            </w:r>
          </w:p>
        </w:tc>
      </w:tr>
      <w:tr w:rsidR="005E2000" w:rsidRPr="009B4D10" w14:paraId="267AC159" w14:textId="77777777" w:rsidTr="00DD2F73">
        <w:trPr>
          <w:trHeight w:val="510"/>
        </w:trPr>
        <w:tc>
          <w:tcPr>
            <w:tcW w:w="1843" w:type="dxa"/>
            <w:vAlign w:val="center"/>
          </w:tcPr>
          <w:p w14:paraId="5C0EB4D9" w14:textId="711CC6D0" w:rsidR="00F6456F" w:rsidRPr="009B4D10" w:rsidRDefault="00F6456F" w:rsidP="00E36D5B">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sidR="00DD2F73">
              <w:rPr>
                <w:rFonts w:eastAsiaTheme="minorHAnsi" w:cs="HG丸ｺﾞｼｯｸM-PRO" w:hint="eastAsia"/>
                <w:color w:val="000000"/>
                <w:sz w:val="24"/>
                <w:szCs w:val="24"/>
              </w:rPr>
              <w:t>10</w:t>
            </w:r>
          </w:p>
        </w:tc>
        <w:tc>
          <w:tcPr>
            <w:tcW w:w="7796" w:type="dxa"/>
            <w:vAlign w:val="center"/>
          </w:tcPr>
          <w:p w14:paraId="3B3CCC6A" w14:textId="6B897F9A" w:rsidR="00F6456F" w:rsidRPr="009B4D10" w:rsidRDefault="009B4D10" w:rsidP="00E36D5B">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調理に必要なライフライン確認</w:t>
            </w:r>
          </w:p>
        </w:tc>
      </w:tr>
      <w:tr w:rsidR="005E2000" w:rsidRPr="009B4D10" w14:paraId="06D35F20" w14:textId="77777777" w:rsidTr="00DD2F73">
        <w:trPr>
          <w:cnfStyle w:val="000000100000" w:firstRow="0" w:lastRow="0" w:firstColumn="0" w:lastColumn="0" w:oddVBand="0" w:evenVBand="0" w:oddHBand="1" w:evenHBand="0" w:firstRowFirstColumn="0" w:firstRowLastColumn="0" w:lastRowFirstColumn="0" w:lastRowLastColumn="0"/>
          <w:trHeight w:val="510"/>
        </w:trPr>
        <w:tc>
          <w:tcPr>
            <w:tcW w:w="1843" w:type="dxa"/>
            <w:vAlign w:val="center"/>
          </w:tcPr>
          <w:p w14:paraId="186FCF18" w14:textId="573C7564" w:rsidR="00F6456F" w:rsidRPr="009B4D10" w:rsidRDefault="00F6456F" w:rsidP="00E36D5B">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sidR="00DD2F73">
              <w:rPr>
                <w:rFonts w:eastAsiaTheme="minorHAnsi" w:cs="HG丸ｺﾞｼｯｸM-PRO" w:hint="eastAsia"/>
                <w:color w:val="000000"/>
                <w:sz w:val="24"/>
                <w:szCs w:val="24"/>
              </w:rPr>
              <w:t>11</w:t>
            </w:r>
          </w:p>
        </w:tc>
        <w:tc>
          <w:tcPr>
            <w:tcW w:w="7796" w:type="dxa"/>
            <w:vAlign w:val="center"/>
          </w:tcPr>
          <w:p w14:paraId="14687814" w14:textId="4A52B5F9" w:rsidR="00F6456F" w:rsidRPr="009B4D10" w:rsidRDefault="009B4D10" w:rsidP="00E36D5B">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調理に必要なスタッフの確保</w:t>
            </w:r>
            <w:r w:rsidR="00F53066">
              <w:rPr>
                <w:rFonts w:eastAsiaTheme="minorHAnsi" w:cs="HG丸ｺﾞｼｯｸM-PRO" w:hint="eastAsia"/>
                <w:color w:val="000000"/>
                <w:sz w:val="24"/>
                <w:szCs w:val="24"/>
              </w:rPr>
              <w:t>（人員計算）</w:t>
            </w:r>
          </w:p>
        </w:tc>
      </w:tr>
      <w:tr w:rsidR="005E2000" w:rsidRPr="002025B7" w14:paraId="1235A8F4" w14:textId="77777777" w:rsidTr="00DD2F73">
        <w:trPr>
          <w:trHeight w:val="510"/>
        </w:trPr>
        <w:tc>
          <w:tcPr>
            <w:tcW w:w="1843" w:type="dxa"/>
            <w:vAlign w:val="center"/>
          </w:tcPr>
          <w:p w14:paraId="7A8B5CDD" w14:textId="6011F9A5" w:rsidR="00F6456F" w:rsidRPr="009B4D10" w:rsidRDefault="00F6456F" w:rsidP="00E36D5B">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sidR="00DD2F73">
              <w:rPr>
                <w:rFonts w:eastAsiaTheme="minorHAnsi" w:cs="HG丸ｺﾞｼｯｸM-PRO" w:hint="eastAsia"/>
                <w:color w:val="000000"/>
                <w:sz w:val="24"/>
                <w:szCs w:val="24"/>
              </w:rPr>
              <w:t>12</w:t>
            </w:r>
          </w:p>
        </w:tc>
        <w:tc>
          <w:tcPr>
            <w:tcW w:w="7796" w:type="dxa"/>
            <w:vAlign w:val="center"/>
          </w:tcPr>
          <w:p w14:paraId="4F768E15" w14:textId="497D4DA4" w:rsidR="002025B7" w:rsidRPr="009B4D10" w:rsidRDefault="009B4D10" w:rsidP="002025B7">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アクションカード</w:t>
            </w:r>
            <w:r w:rsidR="00DD2F73">
              <w:rPr>
                <w:rFonts w:eastAsiaTheme="minorHAnsi" w:cs="HG丸ｺﾞｼｯｸM-PRO" w:hint="eastAsia"/>
                <w:color w:val="000000"/>
                <w:sz w:val="24"/>
                <w:szCs w:val="24"/>
              </w:rPr>
              <w:t>４</w:t>
            </w:r>
            <w:r w:rsidR="002025B7">
              <w:rPr>
                <w:rFonts w:eastAsiaTheme="minorHAnsi" w:cs="HG丸ｺﾞｼｯｸM-PRO" w:hint="eastAsia"/>
                <w:color w:val="000000"/>
                <w:sz w:val="24"/>
                <w:szCs w:val="24"/>
              </w:rPr>
              <w:t xml:space="preserve">　</w:t>
            </w:r>
            <w:r w:rsidR="002025B7" w:rsidRPr="002025B7">
              <w:rPr>
                <w:rFonts w:eastAsiaTheme="minorHAnsi" w:cs="HG丸ｺﾞｼｯｸM-PRO" w:hint="eastAsia"/>
                <w:color w:val="000000"/>
                <w:sz w:val="24"/>
                <w:szCs w:val="24"/>
              </w:rPr>
              <w:t xml:space="preserve">提供食数、個別配慮食数の確認、食札の作成　</w:t>
            </w:r>
          </w:p>
        </w:tc>
      </w:tr>
      <w:tr w:rsidR="005E2000" w:rsidRPr="009B4D10" w14:paraId="380A5A5E" w14:textId="77777777" w:rsidTr="00DD2F73">
        <w:trPr>
          <w:cnfStyle w:val="000000100000" w:firstRow="0" w:lastRow="0" w:firstColumn="0" w:lastColumn="0" w:oddVBand="0" w:evenVBand="0" w:oddHBand="1" w:evenHBand="0" w:firstRowFirstColumn="0" w:firstRowLastColumn="0" w:lastRowFirstColumn="0" w:lastRowLastColumn="0"/>
          <w:trHeight w:val="510"/>
        </w:trPr>
        <w:tc>
          <w:tcPr>
            <w:tcW w:w="1843" w:type="dxa"/>
            <w:vAlign w:val="center"/>
          </w:tcPr>
          <w:p w14:paraId="0B556547" w14:textId="1E7E5221" w:rsidR="00F6456F" w:rsidRPr="009B4D10" w:rsidRDefault="00F6456F" w:rsidP="00E36D5B">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sidR="00DD2F73">
              <w:rPr>
                <w:rFonts w:eastAsiaTheme="minorHAnsi" w:cs="HG丸ｺﾞｼｯｸM-PRO" w:hint="eastAsia"/>
                <w:color w:val="000000"/>
                <w:sz w:val="24"/>
                <w:szCs w:val="24"/>
              </w:rPr>
              <w:t>13</w:t>
            </w:r>
          </w:p>
        </w:tc>
        <w:tc>
          <w:tcPr>
            <w:tcW w:w="7796" w:type="dxa"/>
            <w:vAlign w:val="center"/>
          </w:tcPr>
          <w:p w14:paraId="661B153B" w14:textId="07741511" w:rsidR="00F6456F" w:rsidRPr="009B4D10" w:rsidRDefault="009B4D10" w:rsidP="00E36D5B">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衛生管理のポイント</w:t>
            </w:r>
          </w:p>
        </w:tc>
      </w:tr>
      <w:tr w:rsidR="005E2000" w:rsidRPr="009B4D10" w14:paraId="4A896DFE" w14:textId="77777777" w:rsidTr="00DD2F73">
        <w:trPr>
          <w:trHeight w:val="510"/>
        </w:trPr>
        <w:tc>
          <w:tcPr>
            <w:tcW w:w="1843" w:type="dxa"/>
            <w:vAlign w:val="center"/>
          </w:tcPr>
          <w:p w14:paraId="5DAD8B5C" w14:textId="027E4C59" w:rsidR="00F6456F" w:rsidRPr="009B4D10" w:rsidRDefault="00F6456F" w:rsidP="00E36D5B">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sidR="00DD2F73">
              <w:rPr>
                <w:rFonts w:eastAsiaTheme="minorHAnsi" w:cs="HG丸ｺﾞｼｯｸM-PRO" w:hint="eastAsia"/>
                <w:color w:val="000000"/>
                <w:sz w:val="24"/>
                <w:szCs w:val="24"/>
              </w:rPr>
              <w:t>14</w:t>
            </w:r>
          </w:p>
        </w:tc>
        <w:tc>
          <w:tcPr>
            <w:tcW w:w="7796" w:type="dxa"/>
            <w:vAlign w:val="center"/>
          </w:tcPr>
          <w:p w14:paraId="65C826E8" w14:textId="20D53092" w:rsidR="00F6456F" w:rsidRPr="009B4D10" w:rsidRDefault="009B4D10" w:rsidP="00E36D5B">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災害時等の外部連絡先リスト</w:t>
            </w:r>
          </w:p>
        </w:tc>
      </w:tr>
      <w:tr w:rsidR="005E2000" w:rsidRPr="009B4D10" w14:paraId="6ADA4AD0" w14:textId="77777777" w:rsidTr="00DD2F73">
        <w:trPr>
          <w:cnfStyle w:val="000000100000" w:firstRow="0" w:lastRow="0" w:firstColumn="0" w:lastColumn="0" w:oddVBand="0" w:evenVBand="0" w:oddHBand="1" w:evenHBand="0" w:firstRowFirstColumn="0" w:firstRowLastColumn="0" w:lastRowFirstColumn="0" w:lastRowLastColumn="0"/>
          <w:trHeight w:val="510"/>
        </w:trPr>
        <w:tc>
          <w:tcPr>
            <w:tcW w:w="1843" w:type="dxa"/>
            <w:vAlign w:val="center"/>
          </w:tcPr>
          <w:p w14:paraId="602F5483" w14:textId="6F2547CD" w:rsidR="00F6456F" w:rsidRPr="009B4D10" w:rsidRDefault="00F6456F" w:rsidP="00E36D5B">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sidR="00DD2F73">
              <w:rPr>
                <w:rFonts w:eastAsiaTheme="minorHAnsi" w:cs="HG丸ｺﾞｼｯｸM-PRO" w:hint="eastAsia"/>
                <w:color w:val="000000"/>
                <w:sz w:val="24"/>
                <w:szCs w:val="24"/>
              </w:rPr>
              <w:t>15</w:t>
            </w:r>
          </w:p>
        </w:tc>
        <w:tc>
          <w:tcPr>
            <w:tcW w:w="7796" w:type="dxa"/>
            <w:vAlign w:val="center"/>
          </w:tcPr>
          <w:p w14:paraId="12CA02CE" w14:textId="1C9FCB5C" w:rsidR="00F6456F" w:rsidRPr="009B4D10" w:rsidRDefault="009B4D10" w:rsidP="00E36D5B">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食事提供の詳細</w:t>
            </w:r>
          </w:p>
        </w:tc>
      </w:tr>
      <w:tr w:rsidR="005E2000" w:rsidRPr="009B4D10" w14:paraId="3403A122" w14:textId="77777777" w:rsidTr="00DD2F73">
        <w:trPr>
          <w:trHeight w:val="510"/>
        </w:trPr>
        <w:tc>
          <w:tcPr>
            <w:tcW w:w="1843" w:type="dxa"/>
            <w:vAlign w:val="center"/>
          </w:tcPr>
          <w:p w14:paraId="155ADFFB" w14:textId="21E80010" w:rsidR="00F6456F" w:rsidRPr="009B4D10" w:rsidRDefault="00F6456F" w:rsidP="00E36D5B">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sidR="00DD2F73">
              <w:rPr>
                <w:rFonts w:eastAsiaTheme="minorHAnsi" w:cs="HG丸ｺﾞｼｯｸM-PRO" w:hint="eastAsia"/>
                <w:color w:val="000000"/>
                <w:sz w:val="24"/>
                <w:szCs w:val="24"/>
              </w:rPr>
              <w:t>16</w:t>
            </w:r>
          </w:p>
        </w:tc>
        <w:tc>
          <w:tcPr>
            <w:tcW w:w="7796" w:type="dxa"/>
            <w:vAlign w:val="center"/>
          </w:tcPr>
          <w:p w14:paraId="5A4F6C89" w14:textId="589747A4" w:rsidR="00F6456F" w:rsidRPr="009B4D10" w:rsidRDefault="009B4D10" w:rsidP="00E36D5B">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調理及び配膳手順書</w:t>
            </w:r>
          </w:p>
        </w:tc>
      </w:tr>
      <w:tr w:rsidR="005E2000" w:rsidRPr="009B4D10" w14:paraId="63BECBF1" w14:textId="77777777" w:rsidTr="00DD2F73">
        <w:trPr>
          <w:cnfStyle w:val="000000100000" w:firstRow="0" w:lastRow="0" w:firstColumn="0" w:lastColumn="0" w:oddVBand="0" w:evenVBand="0" w:oddHBand="1" w:evenHBand="0" w:firstRowFirstColumn="0" w:firstRowLastColumn="0" w:lastRowFirstColumn="0" w:lastRowLastColumn="0"/>
          <w:trHeight w:val="510"/>
        </w:trPr>
        <w:tc>
          <w:tcPr>
            <w:tcW w:w="1843" w:type="dxa"/>
            <w:vAlign w:val="center"/>
          </w:tcPr>
          <w:p w14:paraId="585B768A" w14:textId="76DE1972" w:rsidR="00F6456F" w:rsidRPr="009B4D10" w:rsidRDefault="00F6456F" w:rsidP="00E36D5B">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sidR="00DD2F73">
              <w:rPr>
                <w:rFonts w:eastAsiaTheme="minorHAnsi" w:cs="HG丸ｺﾞｼｯｸM-PRO" w:hint="eastAsia"/>
                <w:color w:val="000000"/>
                <w:sz w:val="24"/>
                <w:szCs w:val="24"/>
              </w:rPr>
              <w:t>17</w:t>
            </w:r>
          </w:p>
        </w:tc>
        <w:tc>
          <w:tcPr>
            <w:tcW w:w="7796" w:type="dxa"/>
            <w:vAlign w:val="center"/>
          </w:tcPr>
          <w:p w14:paraId="47DF7CAD" w14:textId="6D0FD96E" w:rsidR="00F6456F" w:rsidRPr="009B4D10" w:rsidRDefault="009B4D10" w:rsidP="00E36D5B">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備蓄</w:t>
            </w:r>
            <w:r w:rsidR="002B4570">
              <w:rPr>
                <w:rFonts w:eastAsiaTheme="minorHAnsi" w:cs="HG丸ｺﾞｼｯｸM-PRO" w:hint="eastAsia"/>
                <w:color w:val="000000"/>
                <w:sz w:val="24"/>
                <w:szCs w:val="24"/>
              </w:rPr>
              <w:t>食品</w:t>
            </w:r>
            <w:r w:rsidRPr="009B4D10">
              <w:rPr>
                <w:rFonts w:eastAsiaTheme="minorHAnsi" w:cs="HG丸ｺﾞｼｯｸM-PRO" w:hint="eastAsia"/>
                <w:color w:val="000000"/>
                <w:sz w:val="24"/>
                <w:szCs w:val="24"/>
              </w:rPr>
              <w:t>の盛付け方法</w:t>
            </w:r>
          </w:p>
        </w:tc>
      </w:tr>
      <w:tr w:rsidR="005E2000" w:rsidRPr="009B4D10" w14:paraId="08577A7A" w14:textId="77777777" w:rsidTr="00DD2F73">
        <w:trPr>
          <w:trHeight w:val="510"/>
        </w:trPr>
        <w:tc>
          <w:tcPr>
            <w:tcW w:w="1843" w:type="dxa"/>
            <w:vAlign w:val="center"/>
          </w:tcPr>
          <w:p w14:paraId="2958FB4F" w14:textId="54CA833E" w:rsidR="00F6456F" w:rsidRPr="009B4D10" w:rsidRDefault="00F6456F" w:rsidP="00E36D5B">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sidR="00DD2F73">
              <w:rPr>
                <w:rFonts w:eastAsiaTheme="minorHAnsi" w:cs="HG丸ｺﾞｼｯｸM-PRO" w:hint="eastAsia"/>
                <w:color w:val="000000"/>
                <w:sz w:val="24"/>
                <w:szCs w:val="24"/>
              </w:rPr>
              <w:t>18</w:t>
            </w:r>
          </w:p>
        </w:tc>
        <w:tc>
          <w:tcPr>
            <w:tcW w:w="7796" w:type="dxa"/>
            <w:vAlign w:val="center"/>
          </w:tcPr>
          <w:p w14:paraId="55ADD1D3" w14:textId="30795E51" w:rsidR="00F6456F" w:rsidRPr="009B4D10" w:rsidRDefault="00DD2F73" w:rsidP="00E36D5B">
            <w:pPr>
              <w:autoSpaceDE w:val="0"/>
              <w:autoSpaceDN w:val="0"/>
              <w:adjustRightInd w:val="0"/>
              <w:snapToGrid w:val="0"/>
              <w:ind w:firstLineChars="100" w:firstLine="240"/>
              <w:jc w:val="both"/>
              <w:rPr>
                <w:rFonts w:eastAsiaTheme="minorHAnsi" w:cs="HG丸ｺﾞｼｯｸM-PRO"/>
                <w:color w:val="000000"/>
                <w:sz w:val="24"/>
                <w:szCs w:val="24"/>
              </w:rPr>
            </w:pPr>
            <w:r w:rsidRPr="00DD2F73">
              <w:rPr>
                <w:rFonts w:eastAsiaTheme="minorHAnsi" w:cs="HG丸ｺﾞｼｯｸM-PRO" w:hint="eastAsia"/>
                <w:color w:val="000000"/>
                <w:sz w:val="24"/>
                <w:szCs w:val="24"/>
              </w:rPr>
              <w:t>災害時の支援一覧</w:t>
            </w:r>
          </w:p>
        </w:tc>
      </w:tr>
      <w:tr w:rsidR="00DD2F73" w:rsidRPr="009B4D10" w14:paraId="41D0824A" w14:textId="77777777" w:rsidTr="00DD2F73">
        <w:trPr>
          <w:cnfStyle w:val="000000100000" w:firstRow="0" w:lastRow="0" w:firstColumn="0" w:lastColumn="0" w:oddVBand="0" w:evenVBand="0" w:oddHBand="1" w:evenHBand="0" w:firstRowFirstColumn="0" w:firstRowLastColumn="0" w:lastRowFirstColumn="0" w:lastRowLastColumn="0"/>
          <w:trHeight w:val="510"/>
        </w:trPr>
        <w:tc>
          <w:tcPr>
            <w:tcW w:w="1843" w:type="dxa"/>
            <w:vAlign w:val="center"/>
          </w:tcPr>
          <w:p w14:paraId="1E5F5001" w14:textId="098C0ACE" w:rsidR="00DD2F73" w:rsidRPr="009B4D10" w:rsidRDefault="00DD2F73" w:rsidP="00DD2F73">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Pr>
                <w:rFonts w:eastAsiaTheme="minorHAnsi" w:cs="HG丸ｺﾞｼｯｸM-PRO" w:hint="eastAsia"/>
                <w:color w:val="000000"/>
                <w:sz w:val="24"/>
                <w:szCs w:val="24"/>
              </w:rPr>
              <w:t>19</w:t>
            </w:r>
          </w:p>
        </w:tc>
        <w:tc>
          <w:tcPr>
            <w:tcW w:w="7796" w:type="dxa"/>
            <w:vAlign w:val="center"/>
          </w:tcPr>
          <w:p w14:paraId="498D039D" w14:textId="6A34501B" w:rsidR="00DD2F73" w:rsidRPr="009B4D10" w:rsidRDefault="00DD2F73" w:rsidP="00DD2F73">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災害時等の配膳方法検討例</w:t>
            </w:r>
          </w:p>
        </w:tc>
      </w:tr>
      <w:tr w:rsidR="00DD2F73" w:rsidRPr="009B4D10" w14:paraId="6E4AA087" w14:textId="77777777" w:rsidTr="00DD2F73">
        <w:trPr>
          <w:trHeight w:val="510"/>
        </w:trPr>
        <w:tc>
          <w:tcPr>
            <w:tcW w:w="1843" w:type="dxa"/>
            <w:vAlign w:val="center"/>
          </w:tcPr>
          <w:p w14:paraId="717E5FD5" w14:textId="469DB124" w:rsidR="00DD2F73" w:rsidRPr="009B4D10" w:rsidRDefault="00DD2F73" w:rsidP="00DD2F73">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Pr>
                <w:rFonts w:eastAsiaTheme="minorHAnsi" w:cs="HG丸ｺﾞｼｯｸM-PRO" w:hint="eastAsia"/>
                <w:color w:val="000000"/>
                <w:sz w:val="24"/>
                <w:szCs w:val="24"/>
              </w:rPr>
              <w:t>20</w:t>
            </w:r>
          </w:p>
        </w:tc>
        <w:tc>
          <w:tcPr>
            <w:tcW w:w="7796" w:type="dxa"/>
            <w:vAlign w:val="center"/>
          </w:tcPr>
          <w:p w14:paraId="182F6BE3" w14:textId="73F21736" w:rsidR="00DD2F73" w:rsidRPr="009B4D10" w:rsidRDefault="00DD2F73" w:rsidP="00DD2F73">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災害時給食日誌</w:t>
            </w:r>
          </w:p>
        </w:tc>
      </w:tr>
      <w:tr w:rsidR="00DD2F73" w:rsidRPr="009B4D10" w14:paraId="476ABC5D" w14:textId="77777777" w:rsidTr="00DD2F73">
        <w:trPr>
          <w:cnfStyle w:val="000000100000" w:firstRow="0" w:lastRow="0" w:firstColumn="0" w:lastColumn="0" w:oddVBand="0" w:evenVBand="0" w:oddHBand="1" w:evenHBand="0" w:firstRowFirstColumn="0" w:firstRowLastColumn="0" w:lastRowFirstColumn="0" w:lastRowLastColumn="0"/>
          <w:trHeight w:val="510"/>
        </w:trPr>
        <w:tc>
          <w:tcPr>
            <w:tcW w:w="1843" w:type="dxa"/>
            <w:vAlign w:val="center"/>
          </w:tcPr>
          <w:p w14:paraId="1BBCA6CB" w14:textId="386AE54C" w:rsidR="00DD2F73" w:rsidRPr="009B4D10" w:rsidRDefault="00DD2F73" w:rsidP="00DD2F73">
            <w:pPr>
              <w:autoSpaceDE w:val="0"/>
              <w:autoSpaceDN w:val="0"/>
              <w:adjustRightInd w:val="0"/>
              <w:snapToGrid w:val="0"/>
              <w:jc w:val="center"/>
              <w:rPr>
                <w:rFonts w:eastAsiaTheme="minorHAnsi" w:cs="HG丸ｺﾞｼｯｸM-PRO"/>
                <w:color w:val="000000"/>
                <w:sz w:val="24"/>
                <w:szCs w:val="24"/>
              </w:rPr>
            </w:pPr>
            <w:r w:rsidRPr="009B4D10">
              <w:rPr>
                <w:rFonts w:eastAsiaTheme="minorHAnsi" w:cs="HG丸ｺﾞｼｯｸM-PRO" w:hint="eastAsia"/>
                <w:color w:val="000000"/>
                <w:sz w:val="24"/>
                <w:szCs w:val="24"/>
              </w:rPr>
              <w:t>様式</w:t>
            </w:r>
            <w:r>
              <w:rPr>
                <w:rFonts w:eastAsiaTheme="minorHAnsi" w:cs="HG丸ｺﾞｼｯｸM-PRO" w:hint="eastAsia"/>
                <w:color w:val="000000"/>
                <w:sz w:val="24"/>
                <w:szCs w:val="24"/>
              </w:rPr>
              <w:t>21</w:t>
            </w:r>
          </w:p>
        </w:tc>
        <w:tc>
          <w:tcPr>
            <w:tcW w:w="7796" w:type="dxa"/>
            <w:vAlign w:val="center"/>
          </w:tcPr>
          <w:p w14:paraId="2F57692D" w14:textId="2971790A" w:rsidR="00DD2F73" w:rsidRPr="009B4D10" w:rsidRDefault="00DD2F73" w:rsidP="00DD2F73">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災害時食品受払簿</w:t>
            </w:r>
          </w:p>
        </w:tc>
      </w:tr>
      <w:tr w:rsidR="00DD2F73" w:rsidRPr="009B4D10" w14:paraId="76BC247F" w14:textId="77777777" w:rsidTr="00DD2F73">
        <w:trPr>
          <w:trHeight w:val="510"/>
        </w:trPr>
        <w:tc>
          <w:tcPr>
            <w:tcW w:w="1843" w:type="dxa"/>
            <w:vAlign w:val="center"/>
          </w:tcPr>
          <w:p w14:paraId="16EFCBB8" w14:textId="44B65E8B" w:rsidR="00DD2F73" w:rsidRPr="009B4D10" w:rsidRDefault="00DD2F73" w:rsidP="00DD2F73">
            <w:pPr>
              <w:autoSpaceDE w:val="0"/>
              <w:autoSpaceDN w:val="0"/>
              <w:adjustRightInd w:val="0"/>
              <w:snapToGrid w:val="0"/>
              <w:jc w:val="center"/>
              <w:rPr>
                <w:rFonts w:eastAsiaTheme="minorHAnsi" w:cs="HG丸ｺﾞｼｯｸM-PRO"/>
                <w:color w:val="000000"/>
                <w:sz w:val="24"/>
                <w:szCs w:val="24"/>
              </w:rPr>
            </w:pPr>
            <w:r>
              <w:rPr>
                <w:rFonts w:eastAsiaTheme="minorHAnsi" w:cs="HG丸ｺﾞｼｯｸM-PRO" w:hint="eastAsia"/>
                <w:color w:val="000000"/>
                <w:sz w:val="24"/>
                <w:szCs w:val="24"/>
              </w:rPr>
              <w:t>様式22</w:t>
            </w:r>
          </w:p>
        </w:tc>
        <w:tc>
          <w:tcPr>
            <w:tcW w:w="7796" w:type="dxa"/>
            <w:vAlign w:val="center"/>
          </w:tcPr>
          <w:p w14:paraId="08671C7A" w14:textId="0592E19B" w:rsidR="00DD2F73" w:rsidRPr="009B4D10" w:rsidRDefault="00DD2F73" w:rsidP="00DD2F73">
            <w:pPr>
              <w:autoSpaceDE w:val="0"/>
              <w:autoSpaceDN w:val="0"/>
              <w:adjustRightInd w:val="0"/>
              <w:snapToGrid w:val="0"/>
              <w:ind w:firstLineChars="100" w:firstLine="240"/>
              <w:jc w:val="both"/>
              <w:rPr>
                <w:rFonts w:eastAsiaTheme="minorHAnsi" w:cs="HG丸ｺﾞｼｯｸM-PRO"/>
                <w:color w:val="000000"/>
                <w:sz w:val="24"/>
                <w:szCs w:val="24"/>
              </w:rPr>
            </w:pPr>
            <w:r w:rsidRPr="009B4D10">
              <w:rPr>
                <w:rFonts w:eastAsiaTheme="minorHAnsi" w:cs="HG丸ｺﾞｼｯｸM-PRO" w:hint="eastAsia"/>
                <w:color w:val="000000"/>
                <w:sz w:val="24"/>
                <w:szCs w:val="24"/>
              </w:rPr>
              <w:t>災害時食事提供訓練企画書</w:t>
            </w:r>
            <w:r w:rsidR="00F669B9">
              <w:rPr>
                <w:rFonts w:eastAsiaTheme="minorHAnsi" w:cs="HG丸ｺﾞｼｯｸM-PRO" w:hint="eastAsia"/>
                <w:color w:val="000000"/>
                <w:sz w:val="24"/>
                <w:szCs w:val="24"/>
              </w:rPr>
              <w:t>・報告書</w:t>
            </w:r>
          </w:p>
        </w:tc>
      </w:tr>
    </w:tbl>
    <w:p w14:paraId="585AE245" w14:textId="31F05EEC" w:rsidR="00245218" w:rsidRPr="00D35FB8" w:rsidRDefault="00245218" w:rsidP="009B4D10">
      <w:pPr>
        <w:autoSpaceDE w:val="0"/>
        <w:autoSpaceDN w:val="0"/>
        <w:adjustRightInd w:val="0"/>
        <w:snapToGrid w:val="0"/>
        <w:spacing w:after="0" w:line="240" w:lineRule="auto"/>
        <w:ind w:leftChars="300" w:left="660"/>
        <w:rPr>
          <w:rFonts w:asciiTheme="majorEastAsia" w:hAnsiTheme="majorEastAsia" w:cs="HG丸ｺﾞｼｯｸM-PRO"/>
        </w:rPr>
      </w:pPr>
      <w:r>
        <w:rPr>
          <w:rFonts w:eastAsiaTheme="minorHAnsi" w:cs="HG丸ｺﾞｼｯｸM-PRO" w:hint="eastAsia"/>
          <w:color w:val="000000"/>
        </w:rPr>
        <w:t xml:space="preserve">　　　　</w:t>
      </w:r>
    </w:p>
    <w:sectPr w:rsidR="00245218" w:rsidRPr="00D35FB8" w:rsidSect="00D86B67">
      <w:footerReference w:type="default" r:id="rId19"/>
      <w:type w:val="continuous"/>
      <w:pgSz w:w="11906" w:h="16838"/>
      <w:pgMar w:top="1304" w:right="1077" w:bottom="1304" w:left="1077" w:header="851" w:footer="11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B7E2" w14:textId="77777777" w:rsidR="00170D7C" w:rsidRDefault="00170D7C" w:rsidP="0037362B">
      <w:pPr>
        <w:spacing w:after="0" w:line="240" w:lineRule="auto"/>
      </w:pPr>
      <w:r>
        <w:separator/>
      </w:r>
    </w:p>
  </w:endnote>
  <w:endnote w:type="continuationSeparator" w:id="0">
    <w:p w14:paraId="349C9491" w14:textId="77777777" w:rsidR="00170D7C" w:rsidRDefault="00170D7C" w:rsidP="00373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HGPｺﾞｼｯｸE">
    <w:altName w:val="HGP Gothic"/>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3573" w14:textId="56D0636C" w:rsidR="00F53066" w:rsidRDefault="00F53066" w:rsidP="00F53066">
    <w:pPr>
      <w:pStyle w:val="af7"/>
    </w:pPr>
  </w:p>
  <w:p w14:paraId="79DD3D46" w14:textId="77777777" w:rsidR="00D86B67" w:rsidRDefault="00D86B67">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00449"/>
      <w:docPartObj>
        <w:docPartGallery w:val="Page Numbers (Bottom of Page)"/>
        <w:docPartUnique/>
      </w:docPartObj>
    </w:sdtPr>
    <w:sdtEndPr/>
    <w:sdtContent>
      <w:p w14:paraId="4282A8C1" w14:textId="77777777" w:rsidR="00F53066" w:rsidRDefault="00F53066">
        <w:pPr>
          <w:pStyle w:val="af7"/>
          <w:jc w:val="center"/>
        </w:pPr>
        <w:r>
          <w:fldChar w:fldCharType="begin"/>
        </w:r>
        <w:r>
          <w:instrText>PAGE   \* MERGEFORMAT</w:instrText>
        </w:r>
        <w:r>
          <w:fldChar w:fldCharType="separate"/>
        </w:r>
        <w:r>
          <w:rPr>
            <w:lang w:val="ja-JP"/>
          </w:rPr>
          <w:t>2</w:t>
        </w:r>
        <w:r>
          <w:fldChar w:fldCharType="end"/>
        </w:r>
      </w:p>
    </w:sdtContent>
  </w:sdt>
  <w:p w14:paraId="2990CFE7" w14:textId="77777777" w:rsidR="00F53066" w:rsidRDefault="00F53066">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3EF8B" w14:textId="77777777" w:rsidR="00170D7C" w:rsidRDefault="00170D7C" w:rsidP="0037362B">
      <w:pPr>
        <w:spacing w:after="0" w:line="240" w:lineRule="auto"/>
      </w:pPr>
      <w:r>
        <w:separator/>
      </w:r>
    </w:p>
  </w:footnote>
  <w:footnote w:type="continuationSeparator" w:id="0">
    <w:p w14:paraId="1F87B72A" w14:textId="77777777" w:rsidR="00170D7C" w:rsidRDefault="00170D7C" w:rsidP="00373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3CC4"/>
    <w:multiLevelType w:val="hybridMultilevel"/>
    <w:tmpl w:val="A8BA8F16"/>
    <w:lvl w:ilvl="0" w:tplc="84786604">
      <w:start w:val="1"/>
      <w:numFmt w:val="decimalEnclosedCircle"/>
      <w:lvlText w:val="%1"/>
      <w:lvlJc w:val="left"/>
      <w:pPr>
        <w:ind w:left="480" w:hanging="360"/>
      </w:pPr>
      <w:rPr>
        <w:rFonts w:cs="メイリオ" w:hint="default"/>
        <w:sz w:val="22"/>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 w15:restartNumberingAfterBreak="0">
    <w:nsid w:val="070E4DC2"/>
    <w:multiLevelType w:val="hybridMultilevel"/>
    <w:tmpl w:val="C7D27C5E"/>
    <w:lvl w:ilvl="0" w:tplc="85B60E24">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CA6F57"/>
    <w:multiLevelType w:val="hybridMultilevel"/>
    <w:tmpl w:val="F3688B78"/>
    <w:lvl w:ilvl="0" w:tplc="D55CCD40">
      <w:start w:val="1"/>
      <w:numFmt w:val="bullet"/>
      <w:lvlText w:val="□"/>
      <w:lvlJc w:val="left"/>
      <w:pPr>
        <w:ind w:left="440" w:hanging="440"/>
      </w:pPr>
      <w:rPr>
        <w:rFonts w:ascii="游明朝" w:eastAsia="游明朝" w:hAnsi="游明朝" w:cs="HG丸ｺﾞｼｯｸM-PRO"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06766AE"/>
    <w:multiLevelType w:val="hybridMultilevel"/>
    <w:tmpl w:val="DB42FA08"/>
    <w:lvl w:ilvl="0" w:tplc="D55CCD40">
      <w:start w:val="1"/>
      <w:numFmt w:val="bullet"/>
      <w:lvlText w:val="□"/>
      <w:lvlJc w:val="left"/>
      <w:pPr>
        <w:ind w:left="440" w:hanging="440"/>
      </w:pPr>
      <w:rPr>
        <w:rFonts w:ascii="游明朝" w:eastAsia="游明朝" w:hAnsi="游明朝" w:cs="HG丸ｺﾞｼｯｸM-PRO"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0B47216"/>
    <w:multiLevelType w:val="hybridMultilevel"/>
    <w:tmpl w:val="42B8185A"/>
    <w:lvl w:ilvl="0" w:tplc="EDEADB0E">
      <w:start w:val="1"/>
      <w:numFmt w:val="decimalEnclosedCircle"/>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5" w15:restartNumberingAfterBreak="0">
    <w:nsid w:val="27D7253D"/>
    <w:multiLevelType w:val="hybridMultilevel"/>
    <w:tmpl w:val="5A42020E"/>
    <w:lvl w:ilvl="0" w:tplc="5AE6B3FC">
      <w:numFmt w:val="bullet"/>
      <w:lvlText w:val="□"/>
      <w:lvlJc w:val="left"/>
      <w:pPr>
        <w:ind w:left="576" w:hanging="360"/>
      </w:pPr>
      <w:rPr>
        <w:rFonts w:ascii="游明朝" w:eastAsia="游明朝" w:hAnsi="游明朝" w:cs="HG丸ｺﾞｼｯｸM-PRO"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6" w15:restartNumberingAfterBreak="0">
    <w:nsid w:val="2A140745"/>
    <w:multiLevelType w:val="hybridMultilevel"/>
    <w:tmpl w:val="6A9C7E34"/>
    <w:lvl w:ilvl="0" w:tplc="2ED871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B35D20"/>
    <w:multiLevelType w:val="hybridMultilevel"/>
    <w:tmpl w:val="94482148"/>
    <w:lvl w:ilvl="0" w:tplc="D55CCD40">
      <w:start w:val="1"/>
      <w:numFmt w:val="bullet"/>
      <w:lvlText w:val="□"/>
      <w:lvlJc w:val="left"/>
      <w:pPr>
        <w:ind w:left="440" w:hanging="440"/>
      </w:pPr>
      <w:rPr>
        <w:rFonts w:ascii="游明朝" w:eastAsia="游明朝" w:hAnsi="游明朝" w:cs="HG丸ｺﾞｼｯｸM-PRO"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0A97ADE"/>
    <w:multiLevelType w:val="hybridMultilevel"/>
    <w:tmpl w:val="EEDAE228"/>
    <w:lvl w:ilvl="0" w:tplc="73FABB7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5096AC1"/>
    <w:multiLevelType w:val="hybridMultilevel"/>
    <w:tmpl w:val="C5F87690"/>
    <w:lvl w:ilvl="0" w:tplc="125CA490">
      <w:start w:val="16"/>
      <w:numFmt w:val="bullet"/>
      <w:lvlText w:val="□"/>
      <w:lvlJc w:val="left"/>
      <w:pPr>
        <w:ind w:left="360" w:hanging="360"/>
      </w:pPr>
      <w:rPr>
        <w:rFonts w:ascii="Yu Gothic" w:eastAsia="Yu Gothic" w:hAnsi="Yu Gothic" w:cs="HGPｺﾞｼｯｸE"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85262BA"/>
    <w:multiLevelType w:val="hybridMultilevel"/>
    <w:tmpl w:val="940C3094"/>
    <w:lvl w:ilvl="0" w:tplc="D55CCD40">
      <w:start w:val="1"/>
      <w:numFmt w:val="bullet"/>
      <w:lvlText w:val="□"/>
      <w:lvlJc w:val="left"/>
      <w:pPr>
        <w:ind w:left="440" w:hanging="440"/>
      </w:pPr>
      <w:rPr>
        <w:rFonts w:ascii="游明朝" w:eastAsia="游明朝" w:hAnsi="游明朝" w:cs="HG丸ｺﾞｼｯｸM-PRO"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36423E5"/>
    <w:multiLevelType w:val="hybridMultilevel"/>
    <w:tmpl w:val="35625780"/>
    <w:lvl w:ilvl="0" w:tplc="D55CCD40">
      <w:start w:val="1"/>
      <w:numFmt w:val="bullet"/>
      <w:lvlText w:val="□"/>
      <w:lvlJc w:val="left"/>
      <w:pPr>
        <w:ind w:left="440" w:hanging="440"/>
      </w:pPr>
      <w:rPr>
        <w:rFonts w:ascii="游明朝" w:eastAsia="游明朝" w:hAnsi="游明朝" w:cs="HG丸ｺﾞｼｯｸM-PRO"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677061C"/>
    <w:multiLevelType w:val="hybridMultilevel"/>
    <w:tmpl w:val="CF42B3FC"/>
    <w:lvl w:ilvl="0" w:tplc="B2FE2BE2">
      <w:start w:val="1"/>
      <w:numFmt w:val="decimalFullWidth"/>
      <w:lvlText w:val="%1"/>
      <w:lvlJc w:val="left"/>
      <w:pPr>
        <w:ind w:left="945" w:hanging="420"/>
      </w:pPr>
      <w:rPr>
        <w:rFonts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15:restartNumberingAfterBreak="0">
    <w:nsid w:val="4E3F0AFE"/>
    <w:multiLevelType w:val="hybridMultilevel"/>
    <w:tmpl w:val="8548A91E"/>
    <w:lvl w:ilvl="0" w:tplc="D55CCD40">
      <w:start w:val="1"/>
      <w:numFmt w:val="bullet"/>
      <w:lvlText w:val="□"/>
      <w:lvlJc w:val="left"/>
      <w:pPr>
        <w:ind w:left="786" w:hanging="360"/>
      </w:pPr>
      <w:rPr>
        <w:rFonts w:ascii="游明朝" w:eastAsia="游明朝" w:hAnsi="游明朝" w:cs="HG丸ｺﾞｼｯｸM-PRO" w:hint="eastAsia"/>
        <w:b/>
      </w:rPr>
    </w:lvl>
    <w:lvl w:ilvl="1" w:tplc="0409000B">
      <w:start w:val="1"/>
      <w:numFmt w:val="bullet"/>
      <w:lvlText w:val=""/>
      <w:lvlJc w:val="left"/>
      <w:pPr>
        <w:ind w:left="1266" w:hanging="420"/>
      </w:pPr>
      <w:rPr>
        <w:rFonts w:ascii="Wingdings" w:hAnsi="Wingdings" w:hint="default"/>
      </w:rPr>
    </w:lvl>
    <w:lvl w:ilvl="2" w:tplc="0409000D">
      <w:start w:val="1"/>
      <w:numFmt w:val="bullet"/>
      <w:lvlText w:val=""/>
      <w:lvlJc w:val="left"/>
      <w:pPr>
        <w:ind w:left="1686" w:hanging="420"/>
      </w:pPr>
      <w:rPr>
        <w:rFonts w:ascii="Wingdings" w:hAnsi="Wingdings" w:hint="default"/>
      </w:rPr>
    </w:lvl>
    <w:lvl w:ilvl="3" w:tplc="04090001">
      <w:start w:val="1"/>
      <w:numFmt w:val="bullet"/>
      <w:lvlText w:val=""/>
      <w:lvlJc w:val="left"/>
      <w:pPr>
        <w:ind w:left="2106" w:hanging="420"/>
      </w:pPr>
      <w:rPr>
        <w:rFonts w:ascii="Wingdings" w:hAnsi="Wingdings" w:hint="default"/>
      </w:rPr>
    </w:lvl>
    <w:lvl w:ilvl="4" w:tplc="0409000B">
      <w:start w:val="1"/>
      <w:numFmt w:val="bullet"/>
      <w:lvlText w:val=""/>
      <w:lvlJc w:val="left"/>
      <w:pPr>
        <w:ind w:left="2526" w:hanging="420"/>
      </w:pPr>
      <w:rPr>
        <w:rFonts w:ascii="Wingdings" w:hAnsi="Wingdings" w:hint="default"/>
      </w:rPr>
    </w:lvl>
    <w:lvl w:ilvl="5" w:tplc="0409000D">
      <w:start w:val="1"/>
      <w:numFmt w:val="bullet"/>
      <w:lvlText w:val=""/>
      <w:lvlJc w:val="left"/>
      <w:pPr>
        <w:ind w:left="2946" w:hanging="420"/>
      </w:pPr>
      <w:rPr>
        <w:rFonts w:ascii="Wingdings" w:hAnsi="Wingdings" w:hint="default"/>
      </w:rPr>
    </w:lvl>
    <w:lvl w:ilvl="6" w:tplc="04090001">
      <w:start w:val="1"/>
      <w:numFmt w:val="bullet"/>
      <w:lvlText w:val=""/>
      <w:lvlJc w:val="left"/>
      <w:pPr>
        <w:ind w:left="3366" w:hanging="420"/>
      </w:pPr>
      <w:rPr>
        <w:rFonts w:ascii="Wingdings" w:hAnsi="Wingdings" w:hint="default"/>
      </w:rPr>
    </w:lvl>
    <w:lvl w:ilvl="7" w:tplc="0409000B">
      <w:start w:val="1"/>
      <w:numFmt w:val="bullet"/>
      <w:lvlText w:val=""/>
      <w:lvlJc w:val="left"/>
      <w:pPr>
        <w:ind w:left="3786" w:hanging="420"/>
      </w:pPr>
      <w:rPr>
        <w:rFonts w:ascii="Wingdings" w:hAnsi="Wingdings" w:hint="default"/>
      </w:rPr>
    </w:lvl>
    <w:lvl w:ilvl="8" w:tplc="0409000D">
      <w:start w:val="1"/>
      <w:numFmt w:val="bullet"/>
      <w:lvlText w:val=""/>
      <w:lvlJc w:val="left"/>
      <w:pPr>
        <w:ind w:left="4206" w:hanging="420"/>
      </w:pPr>
      <w:rPr>
        <w:rFonts w:ascii="Wingdings" w:hAnsi="Wingdings" w:hint="default"/>
      </w:rPr>
    </w:lvl>
  </w:abstractNum>
  <w:abstractNum w:abstractNumId="14" w15:restartNumberingAfterBreak="0">
    <w:nsid w:val="4EF37648"/>
    <w:multiLevelType w:val="hybridMultilevel"/>
    <w:tmpl w:val="45183EA0"/>
    <w:lvl w:ilvl="0" w:tplc="426486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4905C28"/>
    <w:multiLevelType w:val="hybridMultilevel"/>
    <w:tmpl w:val="34527F18"/>
    <w:lvl w:ilvl="0" w:tplc="71AC63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8CE164C"/>
    <w:multiLevelType w:val="hybridMultilevel"/>
    <w:tmpl w:val="F06E5D9C"/>
    <w:lvl w:ilvl="0" w:tplc="5EF8AC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943C1D"/>
    <w:multiLevelType w:val="hybridMultilevel"/>
    <w:tmpl w:val="E98C56A0"/>
    <w:lvl w:ilvl="0" w:tplc="D55CCD40">
      <w:start w:val="1"/>
      <w:numFmt w:val="bullet"/>
      <w:lvlText w:val="□"/>
      <w:lvlJc w:val="left"/>
      <w:pPr>
        <w:ind w:left="440" w:hanging="440"/>
      </w:pPr>
      <w:rPr>
        <w:rFonts w:ascii="游明朝" w:eastAsia="游明朝" w:hAnsi="游明朝" w:cs="HG丸ｺﾞｼｯｸM-PRO"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A546B67"/>
    <w:multiLevelType w:val="hybridMultilevel"/>
    <w:tmpl w:val="A8BA8F16"/>
    <w:lvl w:ilvl="0" w:tplc="FFFFFFFF">
      <w:start w:val="1"/>
      <w:numFmt w:val="decimalEnclosedCircle"/>
      <w:lvlText w:val="%1"/>
      <w:lvlJc w:val="left"/>
      <w:pPr>
        <w:ind w:left="480" w:hanging="360"/>
      </w:pPr>
      <w:rPr>
        <w:rFonts w:cs="メイリオ" w:hint="default"/>
        <w:sz w:val="22"/>
      </w:rPr>
    </w:lvl>
    <w:lvl w:ilvl="1" w:tplc="FFFFFFFF" w:tentative="1">
      <w:start w:val="1"/>
      <w:numFmt w:val="aiueoFullWidth"/>
      <w:lvlText w:val="(%2)"/>
      <w:lvlJc w:val="left"/>
      <w:pPr>
        <w:ind w:left="1000" w:hanging="440"/>
      </w:pPr>
    </w:lvl>
    <w:lvl w:ilvl="2" w:tplc="FFFFFFFF" w:tentative="1">
      <w:start w:val="1"/>
      <w:numFmt w:val="decimalEnclosedCircle"/>
      <w:lvlText w:val="%3"/>
      <w:lvlJc w:val="left"/>
      <w:pPr>
        <w:ind w:left="1440" w:hanging="440"/>
      </w:pPr>
    </w:lvl>
    <w:lvl w:ilvl="3" w:tplc="FFFFFFFF" w:tentative="1">
      <w:start w:val="1"/>
      <w:numFmt w:val="decimal"/>
      <w:lvlText w:val="%4."/>
      <w:lvlJc w:val="left"/>
      <w:pPr>
        <w:ind w:left="1880" w:hanging="440"/>
      </w:pPr>
    </w:lvl>
    <w:lvl w:ilvl="4" w:tplc="FFFFFFFF" w:tentative="1">
      <w:start w:val="1"/>
      <w:numFmt w:val="aiueoFullWidth"/>
      <w:lvlText w:val="(%5)"/>
      <w:lvlJc w:val="left"/>
      <w:pPr>
        <w:ind w:left="2320" w:hanging="440"/>
      </w:pPr>
    </w:lvl>
    <w:lvl w:ilvl="5" w:tplc="FFFFFFFF" w:tentative="1">
      <w:start w:val="1"/>
      <w:numFmt w:val="decimalEnclosedCircle"/>
      <w:lvlText w:val="%6"/>
      <w:lvlJc w:val="left"/>
      <w:pPr>
        <w:ind w:left="2760" w:hanging="440"/>
      </w:pPr>
    </w:lvl>
    <w:lvl w:ilvl="6" w:tplc="FFFFFFFF" w:tentative="1">
      <w:start w:val="1"/>
      <w:numFmt w:val="decimal"/>
      <w:lvlText w:val="%7."/>
      <w:lvlJc w:val="left"/>
      <w:pPr>
        <w:ind w:left="3200" w:hanging="440"/>
      </w:pPr>
    </w:lvl>
    <w:lvl w:ilvl="7" w:tplc="FFFFFFFF" w:tentative="1">
      <w:start w:val="1"/>
      <w:numFmt w:val="aiueoFullWidth"/>
      <w:lvlText w:val="(%8)"/>
      <w:lvlJc w:val="left"/>
      <w:pPr>
        <w:ind w:left="3640" w:hanging="440"/>
      </w:pPr>
    </w:lvl>
    <w:lvl w:ilvl="8" w:tplc="FFFFFFFF" w:tentative="1">
      <w:start w:val="1"/>
      <w:numFmt w:val="decimalEnclosedCircle"/>
      <w:lvlText w:val="%9"/>
      <w:lvlJc w:val="left"/>
      <w:pPr>
        <w:ind w:left="4080" w:hanging="440"/>
      </w:pPr>
    </w:lvl>
  </w:abstractNum>
  <w:abstractNum w:abstractNumId="19" w15:restartNumberingAfterBreak="0">
    <w:nsid w:val="704567AA"/>
    <w:multiLevelType w:val="hybridMultilevel"/>
    <w:tmpl w:val="6CC8B808"/>
    <w:lvl w:ilvl="0" w:tplc="E92CFDB4">
      <w:numFmt w:val="bullet"/>
      <w:lvlText w:val="★"/>
      <w:lvlJc w:val="left"/>
      <w:pPr>
        <w:ind w:left="360" w:hanging="360"/>
      </w:pPr>
      <w:rPr>
        <w:rFonts w:ascii="游明朝" w:eastAsia="游明朝" w:hAnsi="游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F40062E"/>
    <w:multiLevelType w:val="hybridMultilevel"/>
    <w:tmpl w:val="22CC603C"/>
    <w:lvl w:ilvl="0" w:tplc="EF088E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29205906">
    <w:abstractNumId w:val="13"/>
  </w:num>
  <w:num w:numId="2" w16cid:durableId="228924244">
    <w:abstractNumId w:val="19"/>
  </w:num>
  <w:num w:numId="3" w16cid:durableId="1756780357">
    <w:abstractNumId w:val="12"/>
  </w:num>
  <w:num w:numId="4" w16cid:durableId="1213538568">
    <w:abstractNumId w:val="6"/>
  </w:num>
  <w:num w:numId="5" w16cid:durableId="74208570">
    <w:abstractNumId w:val="16"/>
  </w:num>
  <w:num w:numId="6" w16cid:durableId="6949057">
    <w:abstractNumId w:val="5"/>
  </w:num>
  <w:num w:numId="7" w16cid:durableId="72240527">
    <w:abstractNumId w:val="8"/>
  </w:num>
  <w:num w:numId="8" w16cid:durableId="1035619713">
    <w:abstractNumId w:val="14"/>
  </w:num>
  <w:num w:numId="9" w16cid:durableId="2115710399">
    <w:abstractNumId w:val="1"/>
  </w:num>
  <w:num w:numId="10" w16cid:durableId="456221226">
    <w:abstractNumId w:val="0"/>
  </w:num>
  <w:num w:numId="11" w16cid:durableId="944461779">
    <w:abstractNumId w:val="20"/>
  </w:num>
  <w:num w:numId="12" w16cid:durableId="1019897056">
    <w:abstractNumId w:val="15"/>
  </w:num>
  <w:num w:numId="13" w16cid:durableId="619527953">
    <w:abstractNumId w:val="18"/>
  </w:num>
  <w:num w:numId="14" w16cid:durableId="1469080839">
    <w:abstractNumId w:val="4"/>
  </w:num>
  <w:num w:numId="15" w16cid:durableId="293801514">
    <w:abstractNumId w:val="9"/>
  </w:num>
  <w:num w:numId="16" w16cid:durableId="1746101209">
    <w:abstractNumId w:val="11"/>
  </w:num>
  <w:num w:numId="17" w16cid:durableId="651369241">
    <w:abstractNumId w:val="10"/>
  </w:num>
  <w:num w:numId="18" w16cid:durableId="631903773">
    <w:abstractNumId w:val="2"/>
  </w:num>
  <w:num w:numId="19" w16cid:durableId="1724139767">
    <w:abstractNumId w:val="17"/>
  </w:num>
  <w:num w:numId="20" w16cid:durableId="424426607">
    <w:abstractNumId w:val="7"/>
  </w:num>
  <w:num w:numId="21" w16cid:durableId="1309750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21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B4E"/>
    <w:rsid w:val="00002AE5"/>
    <w:rsid w:val="00007A31"/>
    <w:rsid w:val="00011117"/>
    <w:rsid w:val="00014B92"/>
    <w:rsid w:val="000164BF"/>
    <w:rsid w:val="000215CA"/>
    <w:rsid w:val="00027FAE"/>
    <w:rsid w:val="00031221"/>
    <w:rsid w:val="00045F2F"/>
    <w:rsid w:val="000474B7"/>
    <w:rsid w:val="000505B6"/>
    <w:rsid w:val="000523C2"/>
    <w:rsid w:val="00067115"/>
    <w:rsid w:val="000715A0"/>
    <w:rsid w:val="00073E4E"/>
    <w:rsid w:val="00084173"/>
    <w:rsid w:val="00085D99"/>
    <w:rsid w:val="000A02FF"/>
    <w:rsid w:val="000A5169"/>
    <w:rsid w:val="000A51D7"/>
    <w:rsid w:val="000A5AB0"/>
    <w:rsid w:val="000A69F9"/>
    <w:rsid w:val="000B1DEB"/>
    <w:rsid w:val="000B1E7D"/>
    <w:rsid w:val="000B3F1E"/>
    <w:rsid w:val="000B56B5"/>
    <w:rsid w:val="000B75FE"/>
    <w:rsid w:val="000B77D8"/>
    <w:rsid w:val="000C01FA"/>
    <w:rsid w:val="000C35C3"/>
    <w:rsid w:val="000D78AE"/>
    <w:rsid w:val="000E1484"/>
    <w:rsid w:val="000E2833"/>
    <w:rsid w:val="000E59AD"/>
    <w:rsid w:val="000E6715"/>
    <w:rsid w:val="000F1C68"/>
    <w:rsid w:val="000F6AA7"/>
    <w:rsid w:val="00100DC0"/>
    <w:rsid w:val="00101D4C"/>
    <w:rsid w:val="001024AF"/>
    <w:rsid w:val="00113F59"/>
    <w:rsid w:val="00117E66"/>
    <w:rsid w:val="00120645"/>
    <w:rsid w:val="00123D58"/>
    <w:rsid w:val="0012515E"/>
    <w:rsid w:val="001255AE"/>
    <w:rsid w:val="0013076F"/>
    <w:rsid w:val="001323D6"/>
    <w:rsid w:val="00132F0B"/>
    <w:rsid w:val="0013485A"/>
    <w:rsid w:val="0014327A"/>
    <w:rsid w:val="001507DE"/>
    <w:rsid w:val="0015259C"/>
    <w:rsid w:val="00155ED2"/>
    <w:rsid w:val="001615AC"/>
    <w:rsid w:val="0016244A"/>
    <w:rsid w:val="0016281A"/>
    <w:rsid w:val="001633C6"/>
    <w:rsid w:val="00170D7C"/>
    <w:rsid w:val="00173641"/>
    <w:rsid w:val="00174B4D"/>
    <w:rsid w:val="00184F79"/>
    <w:rsid w:val="001917B2"/>
    <w:rsid w:val="00191D84"/>
    <w:rsid w:val="001A0DB0"/>
    <w:rsid w:val="001A2D6C"/>
    <w:rsid w:val="001A5BFE"/>
    <w:rsid w:val="001B1380"/>
    <w:rsid w:val="001B1927"/>
    <w:rsid w:val="001B61C6"/>
    <w:rsid w:val="001C3C94"/>
    <w:rsid w:val="001C57E3"/>
    <w:rsid w:val="001C6C52"/>
    <w:rsid w:val="001C7B8A"/>
    <w:rsid w:val="001D579A"/>
    <w:rsid w:val="001D5B41"/>
    <w:rsid w:val="001E4953"/>
    <w:rsid w:val="001E590A"/>
    <w:rsid w:val="001F14B5"/>
    <w:rsid w:val="001F58BB"/>
    <w:rsid w:val="00200238"/>
    <w:rsid w:val="002025B7"/>
    <w:rsid w:val="002108ED"/>
    <w:rsid w:val="00211CA2"/>
    <w:rsid w:val="00217B2A"/>
    <w:rsid w:val="00222194"/>
    <w:rsid w:val="002242B5"/>
    <w:rsid w:val="00241D87"/>
    <w:rsid w:val="00244116"/>
    <w:rsid w:val="00245218"/>
    <w:rsid w:val="002649ED"/>
    <w:rsid w:val="00266A71"/>
    <w:rsid w:val="00270D55"/>
    <w:rsid w:val="00272D5D"/>
    <w:rsid w:val="00276CF7"/>
    <w:rsid w:val="00280236"/>
    <w:rsid w:val="00281C6C"/>
    <w:rsid w:val="00281D58"/>
    <w:rsid w:val="002825EF"/>
    <w:rsid w:val="00286230"/>
    <w:rsid w:val="00286C30"/>
    <w:rsid w:val="00295C4F"/>
    <w:rsid w:val="002A4916"/>
    <w:rsid w:val="002B262F"/>
    <w:rsid w:val="002B3084"/>
    <w:rsid w:val="002B3372"/>
    <w:rsid w:val="002B3CA1"/>
    <w:rsid w:val="002B4570"/>
    <w:rsid w:val="002C0BF4"/>
    <w:rsid w:val="002C4EBA"/>
    <w:rsid w:val="002D1150"/>
    <w:rsid w:val="002D1AD4"/>
    <w:rsid w:val="002D69D5"/>
    <w:rsid w:val="002E31F1"/>
    <w:rsid w:val="002E50D9"/>
    <w:rsid w:val="002E55F1"/>
    <w:rsid w:val="002E6942"/>
    <w:rsid w:val="002F5C92"/>
    <w:rsid w:val="00300F63"/>
    <w:rsid w:val="0030346A"/>
    <w:rsid w:val="00303A8B"/>
    <w:rsid w:val="00304D46"/>
    <w:rsid w:val="00313A64"/>
    <w:rsid w:val="00313F87"/>
    <w:rsid w:val="00315A26"/>
    <w:rsid w:val="00320374"/>
    <w:rsid w:val="00320447"/>
    <w:rsid w:val="003224CB"/>
    <w:rsid w:val="003234FC"/>
    <w:rsid w:val="003245F6"/>
    <w:rsid w:val="0032466F"/>
    <w:rsid w:val="003373D3"/>
    <w:rsid w:val="00340C0C"/>
    <w:rsid w:val="00345113"/>
    <w:rsid w:val="00351D81"/>
    <w:rsid w:val="00366320"/>
    <w:rsid w:val="00372954"/>
    <w:rsid w:val="0037362B"/>
    <w:rsid w:val="00373FC6"/>
    <w:rsid w:val="00385982"/>
    <w:rsid w:val="00386313"/>
    <w:rsid w:val="00386CD4"/>
    <w:rsid w:val="003920D7"/>
    <w:rsid w:val="00396631"/>
    <w:rsid w:val="003972E4"/>
    <w:rsid w:val="003976A6"/>
    <w:rsid w:val="003B0128"/>
    <w:rsid w:val="003B46D1"/>
    <w:rsid w:val="003B7212"/>
    <w:rsid w:val="003D120F"/>
    <w:rsid w:val="003D15A5"/>
    <w:rsid w:val="003D1AC3"/>
    <w:rsid w:val="003D2071"/>
    <w:rsid w:val="003D4579"/>
    <w:rsid w:val="003E13DE"/>
    <w:rsid w:val="003E1B73"/>
    <w:rsid w:val="003E1D88"/>
    <w:rsid w:val="00402701"/>
    <w:rsid w:val="00410151"/>
    <w:rsid w:val="0041297C"/>
    <w:rsid w:val="0041663C"/>
    <w:rsid w:val="00417896"/>
    <w:rsid w:val="004202C5"/>
    <w:rsid w:val="00427CA4"/>
    <w:rsid w:val="00432547"/>
    <w:rsid w:val="004331A9"/>
    <w:rsid w:val="004336CB"/>
    <w:rsid w:val="004337F4"/>
    <w:rsid w:val="00435614"/>
    <w:rsid w:val="00435AA2"/>
    <w:rsid w:val="00435D59"/>
    <w:rsid w:val="00436718"/>
    <w:rsid w:val="00440987"/>
    <w:rsid w:val="00445235"/>
    <w:rsid w:val="0045317F"/>
    <w:rsid w:val="00461E35"/>
    <w:rsid w:val="00461F4C"/>
    <w:rsid w:val="0046674B"/>
    <w:rsid w:val="00471250"/>
    <w:rsid w:val="00475B20"/>
    <w:rsid w:val="0047671F"/>
    <w:rsid w:val="00481550"/>
    <w:rsid w:val="00484B78"/>
    <w:rsid w:val="00486087"/>
    <w:rsid w:val="004A088B"/>
    <w:rsid w:val="004A29E8"/>
    <w:rsid w:val="004A5DB2"/>
    <w:rsid w:val="004A6942"/>
    <w:rsid w:val="004B2C1D"/>
    <w:rsid w:val="004B392D"/>
    <w:rsid w:val="004B3BF5"/>
    <w:rsid w:val="004B3CD7"/>
    <w:rsid w:val="004B4BD7"/>
    <w:rsid w:val="004B6E10"/>
    <w:rsid w:val="004C1265"/>
    <w:rsid w:val="004C7E93"/>
    <w:rsid w:val="004D2D3E"/>
    <w:rsid w:val="004D5AEB"/>
    <w:rsid w:val="004E0B8E"/>
    <w:rsid w:val="004E2486"/>
    <w:rsid w:val="004E3E23"/>
    <w:rsid w:val="004E5BD2"/>
    <w:rsid w:val="004F0CAD"/>
    <w:rsid w:val="004F1828"/>
    <w:rsid w:val="004F52C4"/>
    <w:rsid w:val="005054D6"/>
    <w:rsid w:val="00505F5E"/>
    <w:rsid w:val="005112FF"/>
    <w:rsid w:val="00511ECF"/>
    <w:rsid w:val="0051507A"/>
    <w:rsid w:val="0051609A"/>
    <w:rsid w:val="005236CE"/>
    <w:rsid w:val="0052433C"/>
    <w:rsid w:val="00524908"/>
    <w:rsid w:val="0053110E"/>
    <w:rsid w:val="0053146B"/>
    <w:rsid w:val="005320FD"/>
    <w:rsid w:val="005509D0"/>
    <w:rsid w:val="0055151E"/>
    <w:rsid w:val="00554918"/>
    <w:rsid w:val="0055641D"/>
    <w:rsid w:val="005646F3"/>
    <w:rsid w:val="00566713"/>
    <w:rsid w:val="00566E62"/>
    <w:rsid w:val="0056789D"/>
    <w:rsid w:val="00570CF3"/>
    <w:rsid w:val="005723E6"/>
    <w:rsid w:val="005724AD"/>
    <w:rsid w:val="0058106F"/>
    <w:rsid w:val="00591CDC"/>
    <w:rsid w:val="005B1E8A"/>
    <w:rsid w:val="005C0758"/>
    <w:rsid w:val="005C090E"/>
    <w:rsid w:val="005D6D30"/>
    <w:rsid w:val="005D751F"/>
    <w:rsid w:val="005E2000"/>
    <w:rsid w:val="005E43E6"/>
    <w:rsid w:val="005E6323"/>
    <w:rsid w:val="005E6DB0"/>
    <w:rsid w:val="005F2925"/>
    <w:rsid w:val="005F2C08"/>
    <w:rsid w:val="005F3FB9"/>
    <w:rsid w:val="005F5603"/>
    <w:rsid w:val="005F56F0"/>
    <w:rsid w:val="005F5F1C"/>
    <w:rsid w:val="006071BA"/>
    <w:rsid w:val="006103DB"/>
    <w:rsid w:val="0062140D"/>
    <w:rsid w:val="0062447E"/>
    <w:rsid w:val="00631947"/>
    <w:rsid w:val="0063434C"/>
    <w:rsid w:val="00637691"/>
    <w:rsid w:val="0064505C"/>
    <w:rsid w:val="00660452"/>
    <w:rsid w:val="0066191B"/>
    <w:rsid w:val="00666992"/>
    <w:rsid w:val="006670A6"/>
    <w:rsid w:val="00672921"/>
    <w:rsid w:val="00674677"/>
    <w:rsid w:val="00676AA4"/>
    <w:rsid w:val="006855D6"/>
    <w:rsid w:val="00687290"/>
    <w:rsid w:val="00690FEB"/>
    <w:rsid w:val="006923AA"/>
    <w:rsid w:val="00693982"/>
    <w:rsid w:val="00695F9D"/>
    <w:rsid w:val="006969A1"/>
    <w:rsid w:val="006A52FB"/>
    <w:rsid w:val="006A5CE0"/>
    <w:rsid w:val="006B027F"/>
    <w:rsid w:val="006B2161"/>
    <w:rsid w:val="006B31FC"/>
    <w:rsid w:val="006B361F"/>
    <w:rsid w:val="006B6957"/>
    <w:rsid w:val="006C0D19"/>
    <w:rsid w:val="006C4B41"/>
    <w:rsid w:val="006D41AB"/>
    <w:rsid w:val="006D69D0"/>
    <w:rsid w:val="006E1A19"/>
    <w:rsid w:val="006E1C93"/>
    <w:rsid w:val="006E2C61"/>
    <w:rsid w:val="006E43BF"/>
    <w:rsid w:val="006E440D"/>
    <w:rsid w:val="006E577E"/>
    <w:rsid w:val="006E6DDE"/>
    <w:rsid w:val="00701FB5"/>
    <w:rsid w:val="00702B75"/>
    <w:rsid w:val="00721F30"/>
    <w:rsid w:val="00723E64"/>
    <w:rsid w:val="00730AF4"/>
    <w:rsid w:val="00732FD1"/>
    <w:rsid w:val="0073798B"/>
    <w:rsid w:val="00740BF3"/>
    <w:rsid w:val="00742973"/>
    <w:rsid w:val="007454C0"/>
    <w:rsid w:val="007458DD"/>
    <w:rsid w:val="00750531"/>
    <w:rsid w:val="00750E6B"/>
    <w:rsid w:val="007528F4"/>
    <w:rsid w:val="00754879"/>
    <w:rsid w:val="00755819"/>
    <w:rsid w:val="00756ED5"/>
    <w:rsid w:val="00757175"/>
    <w:rsid w:val="00761883"/>
    <w:rsid w:val="00761C02"/>
    <w:rsid w:val="00763DA5"/>
    <w:rsid w:val="007658CB"/>
    <w:rsid w:val="00771361"/>
    <w:rsid w:val="007717C9"/>
    <w:rsid w:val="00774661"/>
    <w:rsid w:val="00774CA3"/>
    <w:rsid w:val="00776581"/>
    <w:rsid w:val="00777212"/>
    <w:rsid w:val="00781FA5"/>
    <w:rsid w:val="007958FA"/>
    <w:rsid w:val="007A2668"/>
    <w:rsid w:val="007A73E0"/>
    <w:rsid w:val="007B14D0"/>
    <w:rsid w:val="007B3EAA"/>
    <w:rsid w:val="007B5E01"/>
    <w:rsid w:val="007C28A2"/>
    <w:rsid w:val="007C6091"/>
    <w:rsid w:val="007C6D74"/>
    <w:rsid w:val="007D18FC"/>
    <w:rsid w:val="007D39BE"/>
    <w:rsid w:val="007D6201"/>
    <w:rsid w:val="007D63F5"/>
    <w:rsid w:val="007E140A"/>
    <w:rsid w:val="007E2785"/>
    <w:rsid w:val="007E3AC4"/>
    <w:rsid w:val="007E791A"/>
    <w:rsid w:val="00807D12"/>
    <w:rsid w:val="008104AE"/>
    <w:rsid w:val="008120C0"/>
    <w:rsid w:val="00820669"/>
    <w:rsid w:val="008239BF"/>
    <w:rsid w:val="00827421"/>
    <w:rsid w:val="00827758"/>
    <w:rsid w:val="00834E79"/>
    <w:rsid w:val="00836244"/>
    <w:rsid w:val="00843252"/>
    <w:rsid w:val="00843D9E"/>
    <w:rsid w:val="0085528B"/>
    <w:rsid w:val="008553C6"/>
    <w:rsid w:val="0086653A"/>
    <w:rsid w:val="0086782D"/>
    <w:rsid w:val="00872223"/>
    <w:rsid w:val="00872BA7"/>
    <w:rsid w:val="00873699"/>
    <w:rsid w:val="008743B4"/>
    <w:rsid w:val="008775F5"/>
    <w:rsid w:val="00882705"/>
    <w:rsid w:val="00882725"/>
    <w:rsid w:val="008850CD"/>
    <w:rsid w:val="0088625F"/>
    <w:rsid w:val="00887F4A"/>
    <w:rsid w:val="0089298B"/>
    <w:rsid w:val="008A20E1"/>
    <w:rsid w:val="008B2800"/>
    <w:rsid w:val="008B42B1"/>
    <w:rsid w:val="008B607F"/>
    <w:rsid w:val="008B7706"/>
    <w:rsid w:val="008C166F"/>
    <w:rsid w:val="008C28B8"/>
    <w:rsid w:val="008C4F0A"/>
    <w:rsid w:val="008C78AA"/>
    <w:rsid w:val="008D0D1D"/>
    <w:rsid w:val="008D3154"/>
    <w:rsid w:val="008D3C9F"/>
    <w:rsid w:val="008D3FC2"/>
    <w:rsid w:val="008D6B6F"/>
    <w:rsid w:val="008E2B9D"/>
    <w:rsid w:val="008E7B1E"/>
    <w:rsid w:val="008F22D4"/>
    <w:rsid w:val="008F34CB"/>
    <w:rsid w:val="008F6435"/>
    <w:rsid w:val="00903AEC"/>
    <w:rsid w:val="00905B61"/>
    <w:rsid w:val="00907356"/>
    <w:rsid w:val="00912FAC"/>
    <w:rsid w:val="00913309"/>
    <w:rsid w:val="00913CA0"/>
    <w:rsid w:val="009363CC"/>
    <w:rsid w:val="00936C91"/>
    <w:rsid w:val="00937799"/>
    <w:rsid w:val="009429AE"/>
    <w:rsid w:val="00945B7D"/>
    <w:rsid w:val="00953643"/>
    <w:rsid w:val="00953AD0"/>
    <w:rsid w:val="00953F85"/>
    <w:rsid w:val="009563B8"/>
    <w:rsid w:val="0095654B"/>
    <w:rsid w:val="00956B8C"/>
    <w:rsid w:val="00963794"/>
    <w:rsid w:val="0096607A"/>
    <w:rsid w:val="00967A8E"/>
    <w:rsid w:val="00976679"/>
    <w:rsid w:val="00983B08"/>
    <w:rsid w:val="00985CE3"/>
    <w:rsid w:val="0098672D"/>
    <w:rsid w:val="0098722A"/>
    <w:rsid w:val="00990318"/>
    <w:rsid w:val="009905AE"/>
    <w:rsid w:val="009A6C07"/>
    <w:rsid w:val="009A6DE5"/>
    <w:rsid w:val="009B3751"/>
    <w:rsid w:val="009B4D10"/>
    <w:rsid w:val="009C1670"/>
    <w:rsid w:val="009C27B6"/>
    <w:rsid w:val="009C3853"/>
    <w:rsid w:val="009D094D"/>
    <w:rsid w:val="009D2940"/>
    <w:rsid w:val="009D45D2"/>
    <w:rsid w:val="009E2B08"/>
    <w:rsid w:val="009E5F6C"/>
    <w:rsid w:val="009E7A39"/>
    <w:rsid w:val="009F1724"/>
    <w:rsid w:val="009F2735"/>
    <w:rsid w:val="00A0042C"/>
    <w:rsid w:val="00A028F5"/>
    <w:rsid w:val="00A06B84"/>
    <w:rsid w:val="00A11F6F"/>
    <w:rsid w:val="00A12260"/>
    <w:rsid w:val="00A23994"/>
    <w:rsid w:val="00A255BB"/>
    <w:rsid w:val="00A308E6"/>
    <w:rsid w:val="00A32B7F"/>
    <w:rsid w:val="00A379DB"/>
    <w:rsid w:val="00A4731B"/>
    <w:rsid w:val="00A506F9"/>
    <w:rsid w:val="00A51768"/>
    <w:rsid w:val="00A55C2A"/>
    <w:rsid w:val="00A56458"/>
    <w:rsid w:val="00A60906"/>
    <w:rsid w:val="00A60B75"/>
    <w:rsid w:val="00A620E5"/>
    <w:rsid w:val="00A65069"/>
    <w:rsid w:val="00A72327"/>
    <w:rsid w:val="00A7565D"/>
    <w:rsid w:val="00A76032"/>
    <w:rsid w:val="00A777C6"/>
    <w:rsid w:val="00A81E9E"/>
    <w:rsid w:val="00A83A7C"/>
    <w:rsid w:val="00A90B83"/>
    <w:rsid w:val="00A94E14"/>
    <w:rsid w:val="00A96D48"/>
    <w:rsid w:val="00A96FC4"/>
    <w:rsid w:val="00AA01BD"/>
    <w:rsid w:val="00AA08EE"/>
    <w:rsid w:val="00AA24A8"/>
    <w:rsid w:val="00AA5E19"/>
    <w:rsid w:val="00AB0229"/>
    <w:rsid w:val="00AB07FC"/>
    <w:rsid w:val="00AB19AC"/>
    <w:rsid w:val="00AB31E4"/>
    <w:rsid w:val="00AC5DC9"/>
    <w:rsid w:val="00AC633A"/>
    <w:rsid w:val="00AC7CC7"/>
    <w:rsid w:val="00AE30C3"/>
    <w:rsid w:val="00AE3944"/>
    <w:rsid w:val="00B02027"/>
    <w:rsid w:val="00B22811"/>
    <w:rsid w:val="00B24648"/>
    <w:rsid w:val="00B33A3B"/>
    <w:rsid w:val="00B3446A"/>
    <w:rsid w:val="00B40482"/>
    <w:rsid w:val="00B40B1C"/>
    <w:rsid w:val="00B52C2E"/>
    <w:rsid w:val="00B545AB"/>
    <w:rsid w:val="00B56A09"/>
    <w:rsid w:val="00B57F7A"/>
    <w:rsid w:val="00B667C1"/>
    <w:rsid w:val="00B67E0D"/>
    <w:rsid w:val="00B71377"/>
    <w:rsid w:val="00B72B47"/>
    <w:rsid w:val="00B7371D"/>
    <w:rsid w:val="00B73C65"/>
    <w:rsid w:val="00B80615"/>
    <w:rsid w:val="00B8213D"/>
    <w:rsid w:val="00B84100"/>
    <w:rsid w:val="00B85EB2"/>
    <w:rsid w:val="00B9157E"/>
    <w:rsid w:val="00B93FE1"/>
    <w:rsid w:val="00BA1353"/>
    <w:rsid w:val="00BA5D04"/>
    <w:rsid w:val="00BB0B6B"/>
    <w:rsid w:val="00BB55A5"/>
    <w:rsid w:val="00BB5C04"/>
    <w:rsid w:val="00BB6ADB"/>
    <w:rsid w:val="00BC2FEA"/>
    <w:rsid w:val="00BC3C23"/>
    <w:rsid w:val="00BC691F"/>
    <w:rsid w:val="00BD0C33"/>
    <w:rsid w:val="00BD1F34"/>
    <w:rsid w:val="00BD2521"/>
    <w:rsid w:val="00BF4CB5"/>
    <w:rsid w:val="00BF4E99"/>
    <w:rsid w:val="00BF5328"/>
    <w:rsid w:val="00C00FE2"/>
    <w:rsid w:val="00C20BF0"/>
    <w:rsid w:val="00C21172"/>
    <w:rsid w:val="00C236BF"/>
    <w:rsid w:val="00C270D6"/>
    <w:rsid w:val="00C33A6B"/>
    <w:rsid w:val="00C41BDF"/>
    <w:rsid w:val="00C4407A"/>
    <w:rsid w:val="00C44655"/>
    <w:rsid w:val="00C47E93"/>
    <w:rsid w:val="00C55FE3"/>
    <w:rsid w:val="00C577DE"/>
    <w:rsid w:val="00C6134D"/>
    <w:rsid w:val="00C62024"/>
    <w:rsid w:val="00C6596E"/>
    <w:rsid w:val="00C6779C"/>
    <w:rsid w:val="00C71013"/>
    <w:rsid w:val="00C740F1"/>
    <w:rsid w:val="00C804BF"/>
    <w:rsid w:val="00C83D8C"/>
    <w:rsid w:val="00C95737"/>
    <w:rsid w:val="00CA3F0B"/>
    <w:rsid w:val="00CB0F7F"/>
    <w:rsid w:val="00CB104C"/>
    <w:rsid w:val="00CB34C2"/>
    <w:rsid w:val="00CB514E"/>
    <w:rsid w:val="00CC1763"/>
    <w:rsid w:val="00CC6CA8"/>
    <w:rsid w:val="00CC771E"/>
    <w:rsid w:val="00CD2424"/>
    <w:rsid w:val="00CD799A"/>
    <w:rsid w:val="00CE1410"/>
    <w:rsid w:val="00CE2F2B"/>
    <w:rsid w:val="00CE2FB5"/>
    <w:rsid w:val="00CE7F8E"/>
    <w:rsid w:val="00CF53CC"/>
    <w:rsid w:val="00D109CA"/>
    <w:rsid w:val="00D14CEA"/>
    <w:rsid w:val="00D24BE3"/>
    <w:rsid w:val="00D271C9"/>
    <w:rsid w:val="00D352C8"/>
    <w:rsid w:val="00D35FB8"/>
    <w:rsid w:val="00D41452"/>
    <w:rsid w:val="00D42C82"/>
    <w:rsid w:val="00D44186"/>
    <w:rsid w:val="00D52167"/>
    <w:rsid w:val="00D60BEC"/>
    <w:rsid w:val="00D65399"/>
    <w:rsid w:val="00D75CD0"/>
    <w:rsid w:val="00D75E1F"/>
    <w:rsid w:val="00D81E0A"/>
    <w:rsid w:val="00D81E40"/>
    <w:rsid w:val="00D85496"/>
    <w:rsid w:val="00D856E1"/>
    <w:rsid w:val="00D86B67"/>
    <w:rsid w:val="00D91DDF"/>
    <w:rsid w:val="00D93D89"/>
    <w:rsid w:val="00D944C8"/>
    <w:rsid w:val="00DA47D6"/>
    <w:rsid w:val="00DB1593"/>
    <w:rsid w:val="00DB1E6B"/>
    <w:rsid w:val="00DB3CDE"/>
    <w:rsid w:val="00DB5DB4"/>
    <w:rsid w:val="00DB7EED"/>
    <w:rsid w:val="00DC0AEC"/>
    <w:rsid w:val="00DC2875"/>
    <w:rsid w:val="00DC64A5"/>
    <w:rsid w:val="00DD1FB3"/>
    <w:rsid w:val="00DD2F73"/>
    <w:rsid w:val="00DE6BFD"/>
    <w:rsid w:val="00DF1A41"/>
    <w:rsid w:val="00E03598"/>
    <w:rsid w:val="00E161B1"/>
    <w:rsid w:val="00E17D0B"/>
    <w:rsid w:val="00E250EF"/>
    <w:rsid w:val="00E2553D"/>
    <w:rsid w:val="00E30B4E"/>
    <w:rsid w:val="00E32257"/>
    <w:rsid w:val="00E366F7"/>
    <w:rsid w:val="00E36D5B"/>
    <w:rsid w:val="00E4011A"/>
    <w:rsid w:val="00E41C23"/>
    <w:rsid w:val="00E51AB5"/>
    <w:rsid w:val="00E533F4"/>
    <w:rsid w:val="00E54A1C"/>
    <w:rsid w:val="00E60C89"/>
    <w:rsid w:val="00E61215"/>
    <w:rsid w:val="00E64F20"/>
    <w:rsid w:val="00E715DC"/>
    <w:rsid w:val="00E73F4F"/>
    <w:rsid w:val="00E74D69"/>
    <w:rsid w:val="00E74DD9"/>
    <w:rsid w:val="00E8033D"/>
    <w:rsid w:val="00E831D7"/>
    <w:rsid w:val="00E873EA"/>
    <w:rsid w:val="00E91157"/>
    <w:rsid w:val="00E93490"/>
    <w:rsid w:val="00E94796"/>
    <w:rsid w:val="00E94C0F"/>
    <w:rsid w:val="00EA67BB"/>
    <w:rsid w:val="00EB1A73"/>
    <w:rsid w:val="00EB2B96"/>
    <w:rsid w:val="00EC2050"/>
    <w:rsid w:val="00EC5C9C"/>
    <w:rsid w:val="00ED0594"/>
    <w:rsid w:val="00ED420B"/>
    <w:rsid w:val="00ED553F"/>
    <w:rsid w:val="00EE2AEC"/>
    <w:rsid w:val="00EF3D7A"/>
    <w:rsid w:val="00EF4D99"/>
    <w:rsid w:val="00F021C8"/>
    <w:rsid w:val="00F02550"/>
    <w:rsid w:val="00F16D19"/>
    <w:rsid w:val="00F27DB9"/>
    <w:rsid w:val="00F34383"/>
    <w:rsid w:val="00F37720"/>
    <w:rsid w:val="00F40160"/>
    <w:rsid w:val="00F45C6B"/>
    <w:rsid w:val="00F474A6"/>
    <w:rsid w:val="00F53066"/>
    <w:rsid w:val="00F53BA6"/>
    <w:rsid w:val="00F55C03"/>
    <w:rsid w:val="00F57567"/>
    <w:rsid w:val="00F6248E"/>
    <w:rsid w:val="00F624FA"/>
    <w:rsid w:val="00F6456F"/>
    <w:rsid w:val="00F65FCA"/>
    <w:rsid w:val="00F66653"/>
    <w:rsid w:val="00F669B9"/>
    <w:rsid w:val="00F72AC7"/>
    <w:rsid w:val="00F72CF1"/>
    <w:rsid w:val="00F73E7F"/>
    <w:rsid w:val="00F74A16"/>
    <w:rsid w:val="00F76F0B"/>
    <w:rsid w:val="00F86D88"/>
    <w:rsid w:val="00F87A28"/>
    <w:rsid w:val="00F93814"/>
    <w:rsid w:val="00F950D3"/>
    <w:rsid w:val="00FA0040"/>
    <w:rsid w:val="00FA37B4"/>
    <w:rsid w:val="00FA5820"/>
    <w:rsid w:val="00FB1735"/>
    <w:rsid w:val="00FB3349"/>
    <w:rsid w:val="00FC7B44"/>
    <w:rsid w:val="00FD1C3D"/>
    <w:rsid w:val="00FD36F5"/>
    <w:rsid w:val="00FD6A9C"/>
    <w:rsid w:val="00FE1693"/>
    <w:rsid w:val="00FE614A"/>
    <w:rsid w:val="00FE6A33"/>
    <w:rsid w:val="00FF0324"/>
    <w:rsid w:val="00FF09E2"/>
    <w:rsid w:val="00FF10E0"/>
    <w:rsid w:val="00FF18A2"/>
    <w:rsid w:val="00FF275A"/>
    <w:rsid w:val="00FF4006"/>
    <w:rsid w:val="00FF4413"/>
    <w:rsid w:val="00FF56FE"/>
    <w:rsid w:val="00FF5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1185">
      <v:textbox inset="5.85pt,.7pt,5.85pt,.7pt"/>
    </o:shapedefaults>
    <o:shapelayout v:ext="edit">
      <o:idmap v:ext="edit" data="1"/>
    </o:shapelayout>
  </w:shapeDefaults>
  <w:decimalSymbol w:val="."/>
  <w:listSeparator w:val=","/>
  <w14:docId w14:val="3A75F4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09A"/>
  </w:style>
  <w:style w:type="paragraph" w:styleId="1">
    <w:name w:val="heading 1"/>
    <w:basedOn w:val="a"/>
    <w:next w:val="a"/>
    <w:link w:val="10"/>
    <w:uiPriority w:val="9"/>
    <w:qFormat/>
    <w:rsid w:val="00BB6ADB"/>
    <w:pPr>
      <w:keepNext/>
      <w:keepLines/>
      <w:pBdr>
        <w:bottom w:val="single" w:sz="4" w:space="1" w:color="auto"/>
      </w:pBdr>
      <w:spacing w:before="480" w:after="0"/>
      <w:outlineLvl w:val="0"/>
    </w:pPr>
    <w:rPr>
      <w:rFonts w:asciiTheme="majorHAnsi" w:eastAsiaTheme="majorEastAsia" w:hAnsiTheme="majorHAnsi" w:cstheme="majorBidi"/>
      <w:b/>
      <w:bCs/>
      <w:color w:val="000000" w:themeColor="text1"/>
      <w:sz w:val="52"/>
      <w:szCs w:val="28"/>
    </w:rPr>
  </w:style>
  <w:style w:type="paragraph" w:styleId="2">
    <w:name w:val="heading 2"/>
    <w:basedOn w:val="a"/>
    <w:next w:val="a"/>
    <w:link w:val="20"/>
    <w:uiPriority w:val="9"/>
    <w:unhideWhenUsed/>
    <w:qFormat/>
    <w:rsid w:val="0051609A"/>
    <w:pPr>
      <w:keepNext/>
      <w:keepLines/>
      <w:spacing w:before="200" w:after="0"/>
      <w:outlineLvl w:val="1"/>
    </w:pPr>
    <w:rPr>
      <w:rFonts w:asciiTheme="majorHAnsi" w:eastAsiaTheme="majorEastAsia" w:hAnsiTheme="majorHAnsi" w:cstheme="majorBidi"/>
      <w:b/>
      <w:bCs/>
      <w:color w:val="4A66AC" w:themeColor="accent1"/>
      <w:sz w:val="26"/>
      <w:szCs w:val="26"/>
    </w:rPr>
  </w:style>
  <w:style w:type="paragraph" w:styleId="3">
    <w:name w:val="heading 3"/>
    <w:basedOn w:val="a"/>
    <w:next w:val="a"/>
    <w:link w:val="30"/>
    <w:uiPriority w:val="9"/>
    <w:unhideWhenUsed/>
    <w:qFormat/>
    <w:rsid w:val="0051609A"/>
    <w:pPr>
      <w:keepNext/>
      <w:keepLines/>
      <w:spacing w:before="200" w:after="0"/>
      <w:outlineLvl w:val="2"/>
    </w:pPr>
    <w:rPr>
      <w:rFonts w:asciiTheme="majorHAnsi" w:eastAsiaTheme="majorEastAsia" w:hAnsiTheme="majorHAnsi" w:cstheme="majorBidi"/>
      <w:b/>
      <w:bCs/>
      <w:color w:val="4A66AC" w:themeColor="accent1"/>
    </w:rPr>
  </w:style>
  <w:style w:type="paragraph" w:styleId="4">
    <w:name w:val="heading 4"/>
    <w:basedOn w:val="a"/>
    <w:next w:val="a"/>
    <w:link w:val="40"/>
    <w:uiPriority w:val="9"/>
    <w:semiHidden/>
    <w:unhideWhenUsed/>
    <w:qFormat/>
    <w:rsid w:val="0051609A"/>
    <w:pPr>
      <w:keepNext/>
      <w:keepLines/>
      <w:spacing w:before="200" w:after="0"/>
      <w:outlineLvl w:val="3"/>
    </w:pPr>
    <w:rPr>
      <w:rFonts w:asciiTheme="majorHAnsi" w:eastAsiaTheme="majorEastAsia" w:hAnsiTheme="majorHAnsi" w:cstheme="majorBidi"/>
      <w:b/>
      <w:bCs/>
      <w:i/>
      <w:iCs/>
      <w:color w:val="4A66AC" w:themeColor="accent1"/>
    </w:rPr>
  </w:style>
  <w:style w:type="paragraph" w:styleId="5">
    <w:name w:val="heading 5"/>
    <w:basedOn w:val="a"/>
    <w:next w:val="a"/>
    <w:link w:val="50"/>
    <w:uiPriority w:val="9"/>
    <w:semiHidden/>
    <w:unhideWhenUsed/>
    <w:qFormat/>
    <w:rsid w:val="0051609A"/>
    <w:pPr>
      <w:keepNext/>
      <w:keepLines/>
      <w:spacing w:before="200" w:after="0"/>
      <w:outlineLvl w:val="4"/>
    </w:pPr>
    <w:rPr>
      <w:rFonts w:asciiTheme="majorHAnsi" w:eastAsiaTheme="majorEastAsia" w:hAnsiTheme="majorHAnsi" w:cstheme="majorBidi"/>
      <w:color w:val="243255" w:themeColor="accent1" w:themeShade="7F"/>
    </w:rPr>
  </w:style>
  <w:style w:type="paragraph" w:styleId="6">
    <w:name w:val="heading 6"/>
    <w:basedOn w:val="a"/>
    <w:next w:val="a"/>
    <w:link w:val="60"/>
    <w:uiPriority w:val="9"/>
    <w:semiHidden/>
    <w:unhideWhenUsed/>
    <w:qFormat/>
    <w:rsid w:val="0051609A"/>
    <w:pPr>
      <w:keepNext/>
      <w:keepLines/>
      <w:spacing w:before="200" w:after="0"/>
      <w:outlineLvl w:val="5"/>
    </w:pPr>
    <w:rPr>
      <w:rFonts w:asciiTheme="majorHAnsi" w:eastAsiaTheme="majorEastAsia" w:hAnsiTheme="majorHAnsi" w:cstheme="majorBidi"/>
      <w:i/>
      <w:iCs/>
      <w:color w:val="243255" w:themeColor="accent1" w:themeShade="7F"/>
    </w:rPr>
  </w:style>
  <w:style w:type="paragraph" w:styleId="7">
    <w:name w:val="heading 7"/>
    <w:basedOn w:val="a"/>
    <w:next w:val="a"/>
    <w:link w:val="70"/>
    <w:uiPriority w:val="9"/>
    <w:semiHidden/>
    <w:unhideWhenUsed/>
    <w:qFormat/>
    <w:rsid w:val="005160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1609A"/>
    <w:pPr>
      <w:keepNext/>
      <w:keepLines/>
      <w:spacing w:before="200" w:after="0"/>
      <w:outlineLvl w:val="7"/>
    </w:pPr>
    <w:rPr>
      <w:rFonts w:asciiTheme="majorHAnsi" w:eastAsiaTheme="majorEastAsia" w:hAnsiTheme="majorHAnsi" w:cstheme="majorBidi"/>
      <w:color w:val="4A66AC" w:themeColor="accent1"/>
      <w:sz w:val="20"/>
      <w:szCs w:val="20"/>
    </w:rPr>
  </w:style>
  <w:style w:type="paragraph" w:styleId="9">
    <w:name w:val="heading 9"/>
    <w:basedOn w:val="a"/>
    <w:next w:val="a"/>
    <w:link w:val="90"/>
    <w:uiPriority w:val="9"/>
    <w:semiHidden/>
    <w:unhideWhenUsed/>
    <w:qFormat/>
    <w:rsid w:val="0051609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6ADB"/>
    <w:rPr>
      <w:rFonts w:asciiTheme="majorHAnsi" w:eastAsiaTheme="majorEastAsia" w:hAnsiTheme="majorHAnsi" w:cstheme="majorBidi"/>
      <w:b/>
      <w:bCs/>
      <w:color w:val="000000" w:themeColor="text1"/>
      <w:sz w:val="52"/>
      <w:szCs w:val="28"/>
    </w:rPr>
  </w:style>
  <w:style w:type="character" w:customStyle="1" w:styleId="20">
    <w:name w:val="見出し 2 (文字)"/>
    <w:basedOn w:val="a0"/>
    <w:link w:val="2"/>
    <w:uiPriority w:val="9"/>
    <w:rsid w:val="0051609A"/>
    <w:rPr>
      <w:rFonts w:asciiTheme="majorHAnsi" w:eastAsiaTheme="majorEastAsia" w:hAnsiTheme="majorHAnsi" w:cstheme="majorBidi"/>
      <w:b/>
      <w:bCs/>
      <w:color w:val="4A66AC" w:themeColor="accent1"/>
      <w:sz w:val="26"/>
      <w:szCs w:val="26"/>
    </w:rPr>
  </w:style>
  <w:style w:type="character" w:customStyle="1" w:styleId="30">
    <w:name w:val="見出し 3 (文字)"/>
    <w:basedOn w:val="a0"/>
    <w:link w:val="3"/>
    <w:uiPriority w:val="9"/>
    <w:rsid w:val="0051609A"/>
    <w:rPr>
      <w:rFonts w:asciiTheme="majorHAnsi" w:eastAsiaTheme="majorEastAsia" w:hAnsiTheme="majorHAnsi" w:cstheme="majorBidi"/>
      <w:b/>
      <w:bCs/>
      <w:color w:val="4A66AC" w:themeColor="accent1"/>
    </w:rPr>
  </w:style>
  <w:style w:type="character" w:customStyle="1" w:styleId="40">
    <w:name w:val="見出し 4 (文字)"/>
    <w:basedOn w:val="a0"/>
    <w:link w:val="4"/>
    <w:uiPriority w:val="9"/>
    <w:semiHidden/>
    <w:rsid w:val="0051609A"/>
    <w:rPr>
      <w:rFonts w:asciiTheme="majorHAnsi" w:eastAsiaTheme="majorEastAsia" w:hAnsiTheme="majorHAnsi" w:cstheme="majorBidi"/>
      <w:b/>
      <w:bCs/>
      <w:i/>
      <w:iCs/>
      <w:color w:val="4A66AC" w:themeColor="accent1"/>
    </w:rPr>
  </w:style>
  <w:style w:type="character" w:customStyle="1" w:styleId="50">
    <w:name w:val="見出し 5 (文字)"/>
    <w:basedOn w:val="a0"/>
    <w:link w:val="5"/>
    <w:uiPriority w:val="9"/>
    <w:semiHidden/>
    <w:rsid w:val="0051609A"/>
    <w:rPr>
      <w:rFonts w:asciiTheme="majorHAnsi" w:eastAsiaTheme="majorEastAsia" w:hAnsiTheme="majorHAnsi" w:cstheme="majorBidi"/>
      <w:color w:val="243255" w:themeColor="accent1" w:themeShade="7F"/>
    </w:rPr>
  </w:style>
  <w:style w:type="character" w:customStyle="1" w:styleId="60">
    <w:name w:val="見出し 6 (文字)"/>
    <w:basedOn w:val="a0"/>
    <w:link w:val="6"/>
    <w:uiPriority w:val="9"/>
    <w:semiHidden/>
    <w:rsid w:val="0051609A"/>
    <w:rPr>
      <w:rFonts w:asciiTheme="majorHAnsi" w:eastAsiaTheme="majorEastAsia" w:hAnsiTheme="majorHAnsi" w:cstheme="majorBidi"/>
      <w:i/>
      <w:iCs/>
      <w:color w:val="243255" w:themeColor="accent1" w:themeShade="7F"/>
    </w:rPr>
  </w:style>
  <w:style w:type="character" w:customStyle="1" w:styleId="70">
    <w:name w:val="見出し 7 (文字)"/>
    <w:basedOn w:val="a0"/>
    <w:link w:val="7"/>
    <w:uiPriority w:val="9"/>
    <w:semiHidden/>
    <w:rsid w:val="0051609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51609A"/>
    <w:rPr>
      <w:rFonts w:asciiTheme="majorHAnsi" w:eastAsiaTheme="majorEastAsia" w:hAnsiTheme="majorHAnsi" w:cstheme="majorBidi"/>
      <w:color w:val="4A66AC" w:themeColor="accent1"/>
      <w:sz w:val="20"/>
      <w:szCs w:val="20"/>
    </w:rPr>
  </w:style>
  <w:style w:type="character" w:customStyle="1" w:styleId="90">
    <w:name w:val="見出し 9 (文字)"/>
    <w:basedOn w:val="a0"/>
    <w:link w:val="9"/>
    <w:uiPriority w:val="9"/>
    <w:semiHidden/>
    <w:rsid w:val="0051609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51609A"/>
    <w:pPr>
      <w:spacing w:line="240" w:lineRule="auto"/>
    </w:pPr>
    <w:rPr>
      <w:b/>
      <w:bCs/>
      <w:color w:val="4A66AC" w:themeColor="accent1"/>
      <w:sz w:val="18"/>
      <w:szCs w:val="18"/>
    </w:rPr>
  </w:style>
  <w:style w:type="paragraph" w:styleId="a4">
    <w:name w:val="Title"/>
    <w:basedOn w:val="a"/>
    <w:next w:val="a"/>
    <w:link w:val="a5"/>
    <w:uiPriority w:val="10"/>
    <w:qFormat/>
    <w:rsid w:val="0051609A"/>
    <w:pPr>
      <w:pBdr>
        <w:bottom w:val="single" w:sz="8" w:space="4" w:color="4A66AC" w:themeColor="accent1"/>
      </w:pBdr>
      <w:spacing w:after="300" w:line="240" w:lineRule="auto"/>
      <w:contextualSpacing/>
    </w:pPr>
    <w:rPr>
      <w:rFonts w:asciiTheme="majorHAnsi" w:eastAsiaTheme="majorEastAsia" w:hAnsiTheme="majorHAnsi" w:cstheme="majorBidi"/>
      <w:color w:val="1B1D3D" w:themeColor="text2" w:themeShade="BF"/>
      <w:spacing w:val="5"/>
      <w:sz w:val="52"/>
      <w:szCs w:val="52"/>
    </w:rPr>
  </w:style>
  <w:style w:type="character" w:customStyle="1" w:styleId="a5">
    <w:name w:val="表題 (文字)"/>
    <w:basedOn w:val="a0"/>
    <w:link w:val="a4"/>
    <w:uiPriority w:val="10"/>
    <w:rsid w:val="0051609A"/>
    <w:rPr>
      <w:rFonts w:asciiTheme="majorHAnsi" w:eastAsiaTheme="majorEastAsia" w:hAnsiTheme="majorHAnsi" w:cstheme="majorBidi"/>
      <w:color w:val="1B1D3D" w:themeColor="text2" w:themeShade="BF"/>
      <w:spacing w:val="5"/>
      <w:sz w:val="52"/>
      <w:szCs w:val="52"/>
    </w:rPr>
  </w:style>
  <w:style w:type="paragraph" w:styleId="a6">
    <w:name w:val="Subtitle"/>
    <w:basedOn w:val="a"/>
    <w:next w:val="a"/>
    <w:link w:val="a7"/>
    <w:uiPriority w:val="11"/>
    <w:qFormat/>
    <w:rsid w:val="0051609A"/>
    <w:pPr>
      <w:numPr>
        <w:ilvl w:val="1"/>
      </w:numPr>
    </w:pPr>
    <w:rPr>
      <w:rFonts w:asciiTheme="majorHAnsi" w:eastAsiaTheme="majorEastAsia" w:hAnsiTheme="majorHAnsi" w:cstheme="majorBidi"/>
      <w:i/>
      <w:iCs/>
      <w:color w:val="4A66AC" w:themeColor="accent1"/>
      <w:spacing w:val="15"/>
      <w:sz w:val="24"/>
      <w:szCs w:val="24"/>
    </w:rPr>
  </w:style>
  <w:style w:type="character" w:customStyle="1" w:styleId="a7">
    <w:name w:val="副題 (文字)"/>
    <w:basedOn w:val="a0"/>
    <w:link w:val="a6"/>
    <w:uiPriority w:val="11"/>
    <w:rsid w:val="0051609A"/>
    <w:rPr>
      <w:rFonts w:asciiTheme="majorHAnsi" w:eastAsiaTheme="majorEastAsia" w:hAnsiTheme="majorHAnsi" w:cstheme="majorBidi"/>
      <w:i/>
      <w:iCs/>
      <w:color w:val="4A66AC" w:themeColor="accent1"/>
      <w:spacing w:val="15"/>
      <w:sz w:val="24"/>
      <w:szCs w:val="24"/>
    </w:rPr>
  </w:style>
  <w:style w:type="character" w:styleId="a8">
    <w:name w:val="Strong"/>
    <w:basedOn w:val="a0"/>
    <w:uiPriority w:val="22"/>
    <w:qFormat/>
    <w:rsid w:val="0051609A"/>
    <w:rPr>
      <w:b/>
      <w:bCs/>
    </w:rPr>
  </w:style>
  <w:style w:type="character" w:styleId="a9">
    <w:name w:val="Emphasis"/>
    <w:basedOn w:val="a0"/>
    <w:uiPriority w:val="20"/>
    <w:qFormat/>
    <w:rsid w:val="0051609A"/>
    <w:rPr>
      <w:i/>
      <w:iCs/>
    </w:rPr>
  </w:style>
  <w:style w:type="paragraph" w:styleId="aa">
    <w:name w:val="No Spacing"/>
    <w:link w:val="ab"/>
    <w:uiPriority w:val="1"/>
    <w:qFormat/>
    <w:rsid w:val="0051609A"/>
    <w:pPr>
      <w:spacing w:after="0" w:line="240" w:lineRule="auto"/>
    </w:pPr>
  </w:style>
  <w:style w:type="paragraph" w:styleId="ac">
    <w:name w:val="List Paragraph"/>
    <w:basedOn w:val="a"/>
    <w:uiPriority w:val="34"/>
    <w:qFormat/>
    <w:rsid w:val="00B7371D"/>
    <w:pPr>
      <w:ind w:leftChars="400" w:left="840"/>
    </w:pPr>
  </w:style>
  <w:style w:type="paragraph" w:styleId="ad">
    <w:name w:val="Quote"/>
    <w:basedOn w:val="a"/>
    <w:next w:val="a"/>
    <w:link w:val="ae"/>
    <w:uiPriority w:val="29"/>
    <w:qFormat/>
    <w:rsid w:val="0051609A"/>
    <w:rPr>
      <w:i/>
      <w:iCs/>
      <w:color w:val="000000" w:themeColor="text1"/>
    </w:rPr>
  </w:style>
  <w:style w:type="character" w:customStyle="1" w:styleId="ae">
    <w:name w:val="引用文 (文字)"/>
    <w:basedOn w:val="a0"/>
    <w:link w:val="ad"/>
    <w:uiPriority w:val="29"/>
    <w:rsid w:val="0051609A"/>
    <w:rPr>
      <w:i/>
      <w:iCs/>
      <w:color w:val="000000" w:themeColor="text1"/>
    </w:rPr>
  </w:style>
  <w:style w:type="paragraph" w:styleId="21">
    <w:name w:val="Intense Quote"/>
    <w:basedOn w:val="a"/>
    <w:next w:val="a"/>
    <w:link w:val="22"/>
    <w:uiPriority w:val="30"/>
    <w:qFormat/>
    <w:rsid w:val="0051609A"/>
    <w:pPr>
      <w:pBdr>
        <w:bottom w:val="single" w:sz="4" w:space="4" w:color="4A66AC" w:themeColor="accent1"/>
      </w:pBdr>
      <w:spacing w:before="200" w:after="280"/>
      <w:ind w:left="936" w:right="936"/>
    </w:pPr>
    <w:rPr>
      <w:b/>
      <w:bCs/>
      <w:i/>
      <w:iCs/>
      <w:color w:val="4A66AC" w:themeColor="accent1"/>
    </w:rPr>
  </w:style>
  <w:style w:type="character" w:customStyle="1" w:styleId="22">
    <w:name w:val="引用文 2 (文字)"/>
    <w:basedOn w:val="a0"/>
    <w:link w:val="21"/>
    <w:uiPriority w:val="30"/>
    <w:rsid w:val="0051609A"/>
    <w:rPr>
      <w:b/>
      <w:bCs/>
      <w:i/>
      <w:iCs/>
      <w:color w:val="4A66AC" w:themeColor="accent1"/>
    </w:rPr>
  </w:style>
  <w:style w:type="character" w:styleId="af">
    <w:name w:val="Subtle Emphasis"/>
    <w:basedOn w:val="a0"/>
    <w:uiPriority w:val="19"/>
    <w:qFormat/>
    <w:rsid w:val="0051609A"/>
    <w:rPr>
      <w:i/>
      <w:iCs/>
      <w:color w:val="808080" w:themeColor="text1" w:themeTint="7F"/>
    </w:rPr>
  </w:style>
  <w:style w:type="character" w:styleId="23">
    <w:name w:val="Intense Emphasis"/>
    <w:basedOn w:val="a0"/>
    <w:uiPriority w:val="21"/>
    <w:qFormat/>
    <w:rsid w:val="0051609A"/>
    <w:rPr>
      <w:b/>
      <w:bCs/>
      <w:i/>
      <w:iCs/>
      <w:color w:val="4A66AC" w:themeColor="accent1"/>
    </w:rPr>
  </w:style>
  <w:style w:type="character" w:styleId="af0">
    <w:name w:val="Subtle Reference"/>
    <w:basedOn w:val="a0"/>
    <w:uiPriority w:val="31"/>
    <w:qFormat/>
    <w:rsid w:val="0051609A"/>
    <w:rPr>
      <w:smallCaps/>
      <w:color w:val="629DD1" w:themeColor="accent2"/>
      <w:u w:val="single"/>
    </w:rPr>
  </w:style>
  <w:style w:type="character" w:styleId="24">
    <w:name w:val="Intense Reference"/>
    <w:basedOn w:val="a0"/>
    <w:uiPriority w:val="32"/>
    <w:qFormat/>
    <w:rsid w:val="0051609A"/>
    <w:rPr>
      <w:b/>
      <w:bCs/>
      <w:smallCaps/>
      <w:color w:val="629DD1" w:themeColor="accent2"/>
      <w:spacing w:val="5"/>
      <w:u w:val="single"/>
    </w:rPr>
  </w:style>
  <w:style w:type="character" w:styleId="af1">
    <w:name w:val="Book Title"/>
    <w:basedOn w:val="a0"/>
    <w:uiPriority w:val="33"/>
    <w:qFormat/>
    <w:rsid w:val="0051609A"/>
    <w:rPr>
      <w:b/>
      <w:bCs/>
      <w:smallCaps/>
      <w:spacing w:val="5"/>
    </w:rPr>
  </w:style>
  <w:style w:type="paragraph" w:styleId="af2">
    <w:name w:val="TOC Heading"/>
    <w:basedOn w:val="1"/>
    <w:next w:val="a"/>
    <w:uiPriority w:val="39"/>
    <w:unhideWhenUsed/>
    <w:qFormat/>
    <w:rsid w:val="0051609A"/>
    <w:pPr>
      <w:outlineLvl w:val="9"/>
    </w:pPr>
  </w:style>
  <w:style w:type="paragraph" w:customStyle="1" w:styleId="Default">
    <w:name w:val="Default"/>
    <w:rsid w:val="00E30B4E"/>
    <w:pPr>
      <w:widowControl w:val="0"/>
      <w:autoSpaceDE w:val="0"/>
      <w:autoSpaceDN w:val="0"/>
      <w:adjustRightInd w:val="0"/>
      <w:spacing w:after="120" w:line="264" w:lineRule="auto"/>
    </w:pPr>
    <w:rPr>
      <w:rFonts w:ascii="HGPｺﾞｼｯｸE" w:eastAsia="HGPｺﾞｼｯｸE" w:cs="HGPｺﾞｼｯｸE"/>
      <w:color w:val="000000"/>
      <w:sz w:val="24"/>
      <w:szCs w:val="24"/>
    </w:rPr>
  </w:style>
  <w:style w:type="paragraph" w:styleId="af3">
    <w:name w:val="Balloon Text"/>
    <w:basedOn w:val="a"/>
    <w:link w:val="af4"/>
    <w:uiPriority w:val="99"/>
    <w:semiHidden/>
    <w:unhideWhenUsed/>
    <w:rsid w:val="00721F30"/>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21F30"/>
    <w:rPr>
      <w:rFonts w:asciiTheme="majorHAnsi" w:eastAsiaTheme="majorEastAsia" w:hAnsiTheme="majorHAnsi" w:cstheme="majorBidi"/>
      <w:sz w:val="18"/>
      <w:szCs w:val="18"/>
    </w:rPr>
  </w:style>
  <w:style w:type="paragraph" w:styleId="af5">
    <w:name w:val="header"/>
    <w:basedOn w:val="a"/>
    <w:link w:val="af6"/>
    <w:uiPriority w:val="99"/>
    <w:unhideWhenUsed/>
    <w:rsid w:val="0037362B"/>
    <w:pPr>
      <w:tabs>
        <w:tab w:val="center" w:pos="4252"/>
        <w:tab w:val="right" w:pos="8504"/>
      </w:tabs>
      <w:snapToGrid w:val="0"/>
    </w:pPr>
  </w:style>
  <w:style w:type="character" w:customStyle="1" w:styleId="af6">
    <w:name w:val="ヘッダー (文字)"/>
    <w:basedOn w:val="a0"/>
    <w:link w:val="af5"/>
    <w:uiPriority w:val="99"/>
    <w:rsid w:val="0037362B"/>
  </w:style>
  <w:style w:type="paragraph" w:styleId="af7">
    <w:name w:val="footer"/>
    <w:basedOn w:val="a"/>
    <w:link w:val="af8"/>
    <w:uiPriority w:val="99"/>
    <w:unhideWhenUsed/>
    <w:rsid w:val="0037362B"/>
    <w:pPr>
      <w:tabs>
        <w:tab w:val="center" w:pos="4252"/>
        <w:tab w:val="right" w:pos="8504"/>
      </w:tabs>
      <w:snapToGrid w:val="0"/>
    </w:pPr>
  </w:style>
  <w:style w:type="character" w:customStyle="1" w:styleId="af8">
    <w:name w:val="フッター (文字)"/>
    <w:basedOn w:val="a0"/>
    <w:link w:val="af7"/>
    <w:uiPriority w:val="99"/>
    <w:rsid w:val="0037362B"/>
  </w:style>
  <w:style w:type="table" w:styleId="af9">
    <w:name w:val="Table Grid"/>
    <w:basedOn w:val="a1"/>
    <w:uiPriority w:val="39"/>
    <w:rsid w:val="00827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行間詰め (文字)"/>
    <w:basedOn w:val="a0"/>
    <w:link w:val="aa"/>
    <w:uiPriority w:val="1"/>
    <w:rsid w:val="00967A8E"/>
  </w:style>
  <w:style w:type="paragraph" w:styleId="11">
    <w:name w:val="toc 1"/>
    <w:basedOn w:val="a"/>
    <w:next w:val="a"/>
    <w:autoRedefine/>
    <w:uiPriority w:val="39"/>
    <w:unhideWhenUsed/>
    <w:rsid w:val="001B1927"/>
    <w:pPr>
      <w:tabs>
        <w:tab w:val="left" w:pos="440"/>
        <w:tab w:val="right" w:leader="dot" w:pos="9736"/>
      </w:tabs>
      <w:spacing w:line="240" w:lineRule="auto"/>
    </w:pPr>
  </w:style>
  <w:style w:type="paragraph" w:styleId="25">
    <w:name w:val="toc 2"/>
    <w:basedOn w:val="a"/>
    <w:next w:val="a"/>
    <w:autoRedefine/>
    <w:uiPriority w:val="39"/>
    <w:unhideWhenUsed/>
    <w:rsid w:val="00BB6ADB"/>
    <w:pPr>
      <w:ind w:leftChars="100" w:left="220"/>
    </w:pPr>
  </w:style>
  <w:style w:type="character" w:styleId="afa">
    <w:name w:val="Hyperlink"/>
    <w:basedOn w:val="a0"/>
    <w:uiPriority w:val="99"/>
    <w:unhideWhenUsed/>
    <w:rsid w:val="00BB6ADB"/>
    <w:rPr>
      <w:color w:val="9454C3" w:themeColor="hyperlink"/>
      <w:u w:val="single"/>
    </w:rPr>
  </w:style>
  <w:style w:type="character" w:styleId="afb">
    <w:name w:val="FollowedHyperlink"/>
    <w:basedOn w:val="a0"/>
    <w:uiPriority w:val="99"/>
    <w:semiHidden/>
    <w:unhideWhenUsed/>
    <w:rsid w:val="00B3446A"/>
    <w:rPr>
      <w:color w:val="3EBBF0" w:themeColor="followedHyperlink"/>
      <w:u w:val="single"/>
    </w:rPr>
  </w:style>
  <w:style w:type="paragraph" w:styleId="afc">
    <w:name w:val="Revision"/>
    <w:hidden/>
    <w:uiPriority w:val="99"/>
    <w:semiHidden/>
    <w:rsid w:val="00D352C8"/>
    <w:pPr>
      <w:spacing w:after="0" w:line="240" w:lineRule="auto"/>
    </w:pPr>
  </w:style>
  <w:style w:type="character" w:styleId="afd">
    <w:name w:val="annotation reference"/>
    <w:basedOn w:val="a0"/>
    <w:uiPriority w:val="99"/>
    <w:semiHidden/>
    <w:unhideWhenUsed/>
    <w:rsid w:val="00CC771E"/>
    <w:rPr>
      <w:sz w:val="18"/>
      <w:szCs w:val="18"/>
    </w:rPr>
  </w:style>
  <w:style w:type="paragraph" w:styleId="afe">
    <w:name w:val="annotation text"/>
    <w:basedOn w:val="a"/>
    <w:link w:val="aff"/>
    <w:uiPriority w:val="99"/>
    <w:unhideWhenUsed/>
    <w:rsid w:val="00CC771E"/>
  </w:style>
  <w:style w:type="character" w:customStyle="1" w:styleId="aff">
    <w:name w:val="コメント文字列 (文字)"/>
    <w:basedOn w:val="a0"/>
    <w:link w:val="afe"/>
    <w:uiPriority w:val="99"/>
    <w:rsid w:val="00CC771E"/>
  </w:style>
  <w:style w:type="paragraph" w:styleId="aff0">
    <w:name w:val="annotation subject"/>
    <w:basedOn w:val="afe"/>
    <w:next w:val="afe"/>
    <w:link w:val="aff1"/>
    <w:uiPriority w:val="99"/>
    <w:semiHidden/>
    <w:unhideWhenUsed/>
    <w:rsid w:val="00CC771E"/>
    <w:rPr>
      <w:b/>
      <w:bCs/>
    </w:rPr>
  </w:style>
  <w:style w:type="character" w:customStyle="1" w:styleId="aff1">
    <w:name w:val="コメント内容 (文字)"/>
    <w:basedOn w:val="aff"/>
    <w:link w:val="aff0"/>
    <w:uiPriority w:val="99"/>
    <w:semiHidden/>
    <w:rsid w:val="00CC771E"/>
    <w:rPr>
      <w:b/>
      <w:bCs/>
    </w:rPr>
  </w:style>
  <w:style w:type="paragraph" w:styleId="31">
    <w:name w:val="toc 3"/>
    <w:basedOn w:val="a"/>
    <w:next w:val="a"/>
    <w:autoRedefine/>
    <w:uiPriority w:val="39"/>
    <w:unhideWhenUsed/>
    <w:rsid w:val="001E590A"/>
    <w:pPr>
      <w:ind w:leftChars="200" w:left="440"/>
    </w:pPr>
  </w:style>
  <w:style w:type="table" w:styleId="3-2">
    <w:name w:val="List Table 3 Accent 2"/>
    <w:basedOn w:val="a1"/>
    <w:uiPriority w:val="48"/>
    <w:rsid w:val="00170D7C"/>
    <w:pPr>
      <w:spacing w:after="0" w:line="240" w:lineRule="auto"/>
    </w:pPr>
    <w:tblPr>
      <w:tblStyleRowBandSize w:val="1"/>
      <w:tblStyleColBandSize w:val="1"/>
      <w:tblBorders>
        <w:top w:val="single" w:sz="4" w:space="0" w:color="629DD1" w:themeColor="accent2"/>
        <w:left w:val="single" w:sz="4" w:space="0" w:color="629DD1" w:themeColor="accent2"/>
        <w:bottom w:val="single" w:sz="4" w:space="0" w:color="629DD1" w:themeColor="accent2"/>
        <w:right w:val="single" w:sz="4" w:space="0" w:color="629DD1" w:themeColor="accent2"/>
      </w:tblBorders>
    </w:tblPr>
    <w:tblStylePr w:type="firstRow">
      <w:rPr>
        <w:b/>
        <w:bCs/>
        <w:color w:val="FFFFFF" w:themeColor="background1"/>
      </w:rPr>
      <w:tblPr/>
      <w:tcPr>
        <w:shd w:val="clear" w:color="auto" w:fill="629DD1" w:themeFill="accent2"/>
      </w:tcPr>
    </w:tblStylePr>
    <w:tblStylePr w:type="lastRow">
      <w:rPr>
        <w:b/>
        <w:bCs/>
      </w:rPr>
      <w:tblPr/>
      <w:tcPr>
        <w:tcBorders>
          <w:top w:val="double" w:sz="4" w:space="0" w:color="629DD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9DD1" w:themeColor="accent2"/>
          <w:right w:val="single" w:sz="4" w:space="0" w:color="629DD1" w:themeColor="accent2"/>
        </w:tcBorders>
      </w:tcPr>
    </w:tblStylePr>
    <w:tblStylePr w:type="band1Horz">
      <w:tblPr/>
      <w:tcPr>
        <w:tcBorders>
          <w:top w:val="single" w:sz="4" w:space="0" w:color="629DD1" w:themeColor="accent2"/>
          <w:bottom w:val="single" w:sz="4" w:space="0" w:color="629DD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9DD1" w:themeColor="accent2"/>
          <w:left w:val="nil"/>
        </w:tcBorders>
      </w:tcPr>
    </w:tblStylePr>
    <w:tblStylePr w:type="swCell">
      <w:tblPr/>
      <w:tcPr>
        <w:tcBorders>
          <w:top w:val="double" w:sz="4" w:space="0" w:color="629DD1" w:themeColor="accent2"/>
          <w:right w:val="nil"/>
        </w:tcBorders>
      </w:tcPr>
    </w:tblStylePr>
  </w:style>
  <w:style w:type="character" w:styleId="aff2">
    <w:name w:val="Unresolved Mention"/>
    <w:basedOn w:val="a0"/>
    <w:uiPriority w:val="99"/>
    <w:semiHidden/>
    <w:unhideWhenUsed/>
    <w:rsid w:val="00E54A1C"/>
    <w:rPr>
      <w:color w:val="605E5C"/>
      <w:shd w:val="clear" w:color="auto" w:fill="E1DFDD"/>
    </w:rPr>
  </w:style>
  <w:style w:type="paragraph" w:customStyle="1" w:styleId="12">
    <w:name w:val="スタイル1"/>
    <w:basedOn w:val="1"/>
    <w:link w:val="13"/>
    <w:qFormat/>
    <w:rsid w:val="00672921"/>
  </w:style>
  <w:style w:type="character" w:customStyle="1" w:styleId="13">
    <w:name w:val="スタイル1 (文字)"/>
    <w:basedOn w:val="10"/>
    <w:link w:val="12"/>
    <w:rsid w:val="00672921"/>
    <w:rPr>
      <w:rFonts w:asciiTheme="majorHAnsi" w:eastAsiaTheme="majorEastAsia" w:hAnsiTheme="majorHAnsi" w:cstheme="majorBidi"/>
      <w:b/>
      <w:bCs/>
      <w:color w:val="000000" w:themeColor="text1"/>
      <w:sz w:val="52"/>
      <w:szCs w:val="28"/>
    </w:rPr>
  </w:style>
  <w:style w:type="table" w:styleId="14">
    <w:name w:val="List Table 1 Light"/>
    <w:basedOn w:val="a1"/>
    <w:uiPriority w:val="46"/>
    <w:rsid w:val="009B4D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6">
    <w:name w:val="Grid Table 2 Accent 6"/>
    <w:basedOn w:val="a1"/>
    <w:uiPriority w:val="47"/>
    <w:rsid w:val="00F55C03"/>
    <w:pPr>
      <w:spacing w:after="0" w:line="240" w:lineRule="auto"/>
    </w:pPr>
    <w:tblPr>
      <w:tblStyleRowBandSize w:val="1"/>
      <w:tblStyleColBandSize w:val="1"/>
      <w:tblBorders>
        <w:top w:val="single" w:sz="2" w:space="0" w:color="C4BCC6" w:themeColor="accent6" w:themeTint="99"/>
        <w:bottom w:val="single" w:sz="2" w:space="0" w:color="C4BCC6" w:themeColor="accent6" w:themeTint="99"/>
        <w:insideH w:val="single" w:sz="2" w:space="0" w:color="C4BCC6" w:themeColor="accent6" w:themeTint="99"/>
        <w:insideV w:val="single" w:sz="2" w:space="0" w:color="C4BCC6" w:themeColor="accent6" w:themeTint="99"/>
      </w:tblBorders>
    </w:tblPr>
    <w:tblStylePr w:type="firstRow">
      <w:rPr>
        <w:b/>
        <w:bCs/>
      </w:rPr>
      <w:tblPr/>
      <w:tcPr>
        <w:tcBorders>
          <w:top w:val="nil"/>
          <w:bottom w:val="single" w:sz="12" w:space="0" w:color="C4BCC6" w:themeColor="accent6" w:themeTint="99"/>
          <w:insideH w:val="nil"/>
          <w:insideV w:val="nil"/>
        </w:tcBorders>
        <w:shd w:val="clear" w:color="auto" w:fill="FFFFFF" w:themeFill="background1"/>
      </w:tcPr>
    </w:tblStylePr>
    <w:tblStylePr w:type="lastRow">
      <w:rPr>
        <w:b/>
        <w:bCs/>
      </w:rPr>
      <w:tblPr/>
      <w:tcPr>
        <w:tcBorders>
          <w:top w:val="double" w:sz="2" w:space="0" w:color="C4BCC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6-6">
    <w:name w:val="Grid Table 6 Colorful Accent 6"/>
    <w:basedOn w:val="a1"/>
    <w:uiPriority w:val="51"/>
    <w:rsid w:val="00E36D5B"/>
    <w:pPr>
      <w:spacing w:after="0" w:line="240" w:lineRule="auto"/>
    </w:pPr>
    <w:rPr>
      <w:color w:val="77697A" w:themeColor="accent6" w:themeShade="BF"/>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68842">
      <w:bodyDiv w:val="1"/>
      <w:marLeft w:val="0"/>
      <w:marRight w:val="0"/>
      <w:marTop w:val="0"/>
      <w:marBottom w:val="0"/>
      <w:divBdr>
        <w:top w:val="none" w:sz="0" w:space="0" w:color="auto"/>
        <w:left w:val="none" w:sz="0" w:space="0" w:color="auto"/>
        <w:bottom w:val="none" w:sz="0" w:space="0" w:color="auto"/>
        <w:right w:val="none" w:sz="0" w:space="0" w:color="auto"/>
      </w:divBdr>
    </w:div>
    <w:div w:id="656540530">
      <w:bodyDiv w:val="1"/>
      <w:marLeft w:val="0"/>
      <w:marRight w:val="0"/>
      <w:marTop w:val="0"/>
      <w:marBottom w:val="0"/>
      <w:divBdr>
        <w:top w:val="none" w:sz="0" w:space="0" w:color="auto"/>
        <w:left w:val="none" w:sz="0" w:space="0" w:color="auto"/>
        <w:bottom w:val="none" w:sz="0" w:space="0" w:color="auto"/>
        <w:right w:val="none" w:sz="0" w:space="0" w:color="auto"/>
      </w:divBdr>
    </w:div>
    <w:div w:id="746807767">
      <w:bodyDiv w:val="1"/>
      <w:marLeft w:val="0"/>
      <w:marRight w:val="0"/>
      <w:marTop w:val="0"/>
      <w:marBottom w:val="0"/>
      <w:divBdr>
        <w:top w:val="none" w:sz="0" w:space="0" w:color="auto"/>
        <w:left w:val="none" w:sz="0" w:space="0" w:color="auto"/>
        <w:bottom w:val="none" w:sz="0" w:space="0" w:color="auto"/>
        <w:right w:val="none" w:sz="0" w:space="0" w:color="auto"/>
      </w:divBdr>
    </w:div>
    <w:div w:id="1104301145">
      <w:bodyDiv w:val="1"/>
      <w:marLeft w:val="0"/>
      <w:marRight w:val="0"/>
      <w:marTop w:val="0"/>
      <w:marBottom w:val="0"/>
      <w:divBdr>
        <w:top w:val="none" w:sz="0" w:space="0" w:color="auto"/>
        <w:left w:val="none" w:sz="0" w:space="0" w:color="auto"/>
        <w:bottom w:val="none" w:sz="0" w:space="0" w:color="auto"/>
        <w:right w:val="none" w:sz="0" w:space="0" w:color="auto"/>
      </w:divBdr>
    </w:div>
    <w:div w:id="1525174736">
      <w:bodyDiv w:val="1"/>
      <w:marLeft w:val="0"/>
      <w:marRight w:val="0"/>
      <w:marTop w:val="0"/>
      <w:marBottom w:val="0"/>
      <w:divBdr>
        <w:top w:val="none" w:sz="0" w:space="0" w:color="auto"/>
        <w:left w:val="none" w:sz="0" w:space="0" w:color="auto"/>
        <w:bottom w:val="none" w:sz="0" w:space="0" w:color="auto"/>
        <w:right w:val="none" w:sz="0" w:space="0" w:color="auto"/>
      </w:divBdr>
    </w:div>
    <w:div w:id="1652060752">
      <w:bodyDiv w:val="1"/>
      <w:marLeft w:val="0"/>
      <w:marRight w:val="0"/>
      <w:marTop w:val="0"/>
      <w:marBottom w:val="0"/>
      <w:divBdr>
        <w:top w:val="none" w:sz="0" w:space="0" w:color="auto"/>
        <w:left w:val="none" w:sz="0" w:space="0" w:color="auto"/>
        <w:bottom w:val="none" w:sz="0" w:space="0" w:color="auto"/>
        <w:right w:val="none" w:sz="0" w:space="0" w:color="auto"/>
      </w:divBdr>
    </w:div>
    <w:div w:id="211427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ity.osaka.lg.jp/kenko/page/0000597097.html" TargetMode="External"/><Relationship Id="rId18" Type="http://schemas.microsoft.com/office/2007/relationships/diagramDrawing" Target="diagrams/drawing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online.go.jp/useful/article/201108/6.html"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ity.osaka.lg.jp/kikikanrishitsu/page/0000571056.html" TargetMode="External"/><Relationship Id="rId5" Type="http://schemas.openxmlformats.org/officeDocument/2006/relationships/settings" Target="settings.xml"/><Relationship Id="rId15" Type="http://schemas.openxmlformats.org/officeDocument/2006/relationships/diagramLayout" Target="diagrams/layout1.xml"/><Relationship Id="rId10" Type="http://schemas.openxmlformats.org/officeDocument/2006/relationships/hyperlink" Target="https://www.city.osaka.lg.jp/kikikanrishitsu/page/0000541204.htm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52192C-F511-49DE-B5A7-299FD468A0F1}" type="doc">
      <dgm:prSet loTypeId="urn:microsoft.com/office/officeart/2005/8/layout/cycle8" loCatId="cycle" qsTypeId="urn:microsoft.com/office/officeart/2005/8/quickstyle/simple2" qsCatId="simple" csTypeId="urn:microsoft.com/office/officeart/2005/8/colors/accent2_2" csCatId="accent2" phldr="1"/>
      <dgm:spPr/>
    </dgm:pt>
    <dgm:pt modelId="{6E6299F8-2186-4CEF-AA75-9A4E6A890CB7}">
      <dgm:prSet phldrT="[テキスト]" custT="1"/>
      <dgm:spPr>
        <a:solidFill>
          <a:srgbClr val="BAE18F"/>
        </a:solidFill>
      </dgm:spPr>
      <dgm:t>
        <a:bodyPr/>
        <a:lstStyle/>
        <a:p>
          <a:pPr>
            <a:lnSpc>
              <a:spcPct val="50000"/>
            </a:lnSpc>
          </a:pPr>
          <a:r>
            <a:rPr kumimoji="1" lang="ja-JP" altLang="en-US" sz="1100" b="0">
              <a:solidFill>
                <a:schemeClr val="tx1"/>
              </a:solidFill>
            </a:rPr>
            <a:t>献立・</a:t>
          </a:r>
          <a:endParaRPr kumimoji="1" lang="en-US" altLang="ja-JP" sz="1100" b="0">
            <a:solidFill>
              <a:schemeClr val="tx1"/>
            </a:solidFill>
          </a:endParaRPr>
        </a:p>
        <a:p>
          <a:pPr>
            <a:lnSpc>
              <a:spcPct val="50000"/>
            </a:lnSpc>
          </a:pPr>
          <a:r>
            <a:rPr kumimoji="1" lang="ja-JP" altLang="en-US" sz="1100" b="0">
              <a:solidFill>
                <a:schemeClr val="tx1"/>
              </a:solidFill>
            </a:rPr>
            <a:t>配膳・</a:t>
          </a:r>
          <a:endParaRPr kumimoji="1" lang="en-US" altLang="ja-JP" sz="1100" b="0">
            <a:solidFill>
              <a:schemeClr val="tx1"/>
            </a:solidFill>
          </a:endParaRPr>
        </a:p>
        <a:p>
          <a:pPr>
            <a:lnSpc>
              <a:spcPct val="50000"/>
            </a:lnSpc>
          </a:pPr>
          <a:r>
            <a:rPr kumimoji="1" lang="ja-JP" altLang="en-US" sz="1100" b="0">
              <a:solidFill>
                <a:schemeClr val="tx1"/>
              </a:solidFill>
            </a:rPr>
            <a:t>備蓄計画</a:t>
          </a:r>
        </a:p>
      </dgm:t>
    </dgm:pt>
    <dgm:pt modelId="{FD19297D-829C-4949-A12C-9B9412C807FA}" type="parTrans" cxnId="{E431C011-AE99-46CD-8F9B-0C5A70794100}">
      <dgm:prSet/>
      <dgm:spPr/>
      <dgm:t>
        <a:bodyPr/>
        <a:lstStyle/>
        <a:p>
          <a:endParaRPr kumimoji="1" lang="ja-JP" altLang="en-US" sz="1600"/>
        </a:p>
      </dgm:t>
    </dgm:pt>
    <dgm:pt modelId="{2E64BA52-8B70-4ED4-ABCA-ADF1A3C0A3F5}" type="sibTrans" cxnId="{E431C011-AE99-46CD-8F9B-0C5A70794100}">
      <dgm:prSet/>
      <dgm:spPr/>
      <dgm:t>
        <a:bodyPr/>
        <a:lstStyle/>
        <a:p>
          <a:endParaRPr kumimoji="1" lang="ja-JP" altLang="en-US" sz="1600"/>
        </a:p>
      </dgm:t>
    </dgm:pt>
    <dgm:pt modelId="{9DC55370-A98C-4E1B-B994-17B878761BBF}">
      <dgm:prSet phldrT="[テキスト]" custT="1"/>
      <dgm:spPr>
        <a:solidFill>
          <a:srgbClr val="A7E8FF"/>
        </a:solidFill>
      </dgm:spPr>
      <dgm:t>
        <a:bodyPr/>
        <a:lstStyle/>
        <a:p>
          <a:r>
            <a:rPr kumimoji="1" lang="ja-JP" altLang="en-US" sz="1200" b="0">
              <a:solidFill>
                <a:schemeClr val="tx1"/>
              </a:solidFill>
            </a:rPr>
            <a:t>食事提供訓練</a:t>
          </a:r>
        </a:p>
      </dgm:t>
    </dgm:pt>
    <dgm:pt modelId="{BE54B96D-211A-489B-9D77-96AC043751ED}" type="parTrans" cxnId="{616726F1-3947-4877-B1FE-18DF864D77FF}">
      <dgm:prSet/>
      <dgm:spPr/>
      <dgm:t>
        <a:bodyPr/>
        <a:lstStyle/>
        <a:p>
          <a:endParaRPr kumimoji="1" lang="ja-JP" altLang="en-US" sz="1600"/>
        </a:p>
      </dgm:t>
    </dgm:pt>
    <dgm:pt modelId="{AE0AA586-803F-4DD7-A7DE-130493188D67}" type="sibTrans" cxnId="{616726F1-3947-4877-B1FE-18DF864D77FF}">
      <dgm:prSet/>
      <dgm:spPr/>
      <dgm:t>
        <a:bodyPr/>
        <a:lstStyle/>
        <a:p>
          <a:endParaRPr kumimoji="1" lang="ja-JP" altLang="en-US" sz="1600"/>
        </a:p>
      </dgm:t>
    </dgm:pt>
    <dgm:pt modelId="{126EE739-E090-4A26-88C1-2EDA926C23C0}">
      <dgm:prSet phldrT="[テキスト]" custT="1"/>
      <dgm:spPr>
        <a:solidFill>
          <a:srgbClr val="FFFF99"/>
        </a:solidFill>
      </dgm:spPr>
      <dgm:t>
        <a:bodyPr/>
        <a:lstStyle/>
        <a:p>
          <a:r>
            <a:rPr kumimoji="1" lang="ja-JP" altLang="en-US" sz="1200" b="0">
              <a:solidFill>
                <a:schemeClr val="tx1"/>
              </a:solidFill>
            </a:rPr>
            <a:t>問題点の改善</a:t>
          </a:r>
        </a:p>
      </dgm:t>
    </dgm:pt>
    <dgm:pt modelId="{C77CD66B-907C-4F0F-B00D-37406CEA5571}" type="parTrans" cxnId="{7C577CCA-34A0-4284-A1AA-8E8E77ACFC4A}">
      <dgm:prSet/>
      <dgm:spPr/>
      <dgm:t>
        <a:bodyPr/>
        <a:lstStyle/>
        <a:p>
          <a:endParaRPr kumimoji="1" lang="ja-JP" altLang="en-US" sz="1600"/>
        </a:p>
      </dgm:t>
    </dgm:pt>
    <dgm:pt modelId="{B6137281-C8F6-4DA2-A2BC-80B45B6AA592}" type="sibTrans" cxnId="{7C577CCA-34A0-4284-A1AA-8E8E77ACFC4A}">
      <dgm:prSet/>
      <dgm:spPr/>
      <dgm:t>
        <a:bodyPr/>
        <a:lstStyle/>
        <a:p>
          <a:endParaRPr kumimoji="1" lang="ja-JP" altLang="en-US" sz="1600"/>
        </a:p>
      </dgm:t>
    </dgm:pt>
    <dgm:pt modelId="{2914CEBB-F862-4166-983F-6E5826FEB1F5}" type="pres">
      <dgm:prSet presAssocID="{C152192C-F511-49DE-B5A7-299FD468A0F1}" presName="compositeShape" presStyleCnt="0">
        <dgm:presLayoutVars>
          <dgm:chMax val="7"/>
          <dgm:dir/>
          <dgm:resizeHandles val="exact"/>
        </dgm:presLayoutVars>
      </dgm:prSet>
      <dgm:spPr/>
    </dgm:pt>
    <dgm:pt modelId="{6549E84F-77C8-4121-B862-102AB57210AB}" type="pres">
      <dgm:prSet presAssocID="{C152192C-F511-49DE-B5A7-299FD468A0F1}" presName="wedge1" presStyleLbl="node1" presStyleIdx="0" presStyleCnt="3" custScaleX="101335" custScaleY="99823" custLinFactNeighborX="412" custLinFactNeighborY="412"/>
      <dgm:spPr/>
    </dgm:pt>
    <dgm:pt modelId="{29A041A9-5C09-4A23-8E59-4ED466D0D437}" type="pres">
      <dgm:prSet presAssocID="{C152192C-F511-49DE-B5A7-299FD468A0F1}" presName="dummy1a" presStyleCnt="0"/>
      <dgm:spPr/>
    </dgm:pt>
    <dgm:pt modelId="{2E2EDF5D-E9FA-4559-BAC9-3BDAF1F8880C}" type="pres">
      <dgm:prSet presAssocID="{C152192C-F511-49DE-B5A7-299FD468A0F1}" presName="dummy1b" presStyleCnt="0"/>
      <dgm:spPr/>
    </dgm:pt>
    <dgm:pt modelId="{BBA74B98-A7A5-494F-AB9F-1A97498AB1C5}" type="pres">
      <dgm:prSet presAssocID="{C152192C-F511-49DE-B5A7-299FD468A0F1}" presName="wedge1Tx" presStyleLbl="node1" presStyleIdx="0" presStyleCnt="3">
        <dgm:presLayoutVars>
          <dgm:chMax val="0"/>
          <dgm:chPref val="0"/>
          <dgm:bulletEnabled val="1"/>
        </dgm:presLayoutVars>
      </dgm:prSet>
      <dgm:spPr/>
    </dgm:pt>
    <dgm:pt modelId="{FBD94444-1784-4479-97E5-76B2A234192B}" type="pres">
      <dgm:prSet presAssocID="{C152192C-F511-49DE-B5A7-299FD468A0F1}" presName="wedge2" presStyleLbl="node1" presStyleIdx="1" presStyleCnt="3"/>
      <dgm:spPr/>
    </dgm:pt>
    <dgm:pt modelId="{7F2B96C5-9A10-4E7D-A6B6-8A3F10D2D7BC}" type="pres">
      <dgm:prSet presAssocID="{C152192C-F511-49DE-B5A7-299FD468A0F1}" presName="dummy2a" presStyleCnt="0"/>
      <dgm:spPr/>
    </dgm:pt>
    <dgm:pt modelId="{EEA657E2-5089-4D91-9F9D-33A07F2BC272}" type="pres">
      <dgm:prSet presAssocID="{C152192C-F511-49DE-B5A7-299FD468A0F1}" presName="dummy2b" presStyleCnt="0"/>
      <dgm:spPr/>
    </dgm:pt>
    <dgm:pt modelId="{26112BDF-84FA-407B-B35E-883CB57CC24C}" type="pres">
      <dgm:prSet presAssocID="{C152192C-F511-49DE-B5A7-299FD468A0F1}" presName="wedge2Tx" presStyleLbl="node1" presStyleIdx="1" presStyleCnt="3">
        <dgm:presLayoutVars>
          <dgm:chMax val="0"/>
          <dgm:chPref val="0"/>
          <dgm:bulletEnabled val="1"/>
        </dgm:presLayoutVars>
      </dgm:prSet>
      <dgm:spPr/>
    </dgm:pt>
    <dgm:pt modelId="{D5BBE13B-2168-47D9-9BC4-2B40B6B5C34E}" type="pres">
      <dgm:prSet presAssocID="{C152192C-F511-49DE-B5A7-299FD468A0F1}" presName="wedge3" presStyleLbl="node1" presStyleIdx="2" presStyleCnt="3"/>
      <dgm:spPr/>
    </dgm:pt>
    <dgm:pt modelId="{B0E35797-5AB8-471E-B7A7-5A71E2D114B8}" type="pres">
      <dgm:prSet presAssocID="{C152192C-F511-49DE-B5A7-299FD468A0F1}" presName="dummy3a" presStyleCnt="0"/>
      <dgm:spPr/>
    </dgm:pt>
    <dgm:pt modelId="{9BE3A47A-1154-47B4-BB41-C349A5E02207}" type="pres">
      <dgm:prSet presAssocID="{C152192C-F511-49DE-B5A7-299FD468A0F1}" presName="dummy3b" presStyleCnt="0"/>
      <dgm:spPr/>
    </dgm:pt>
    <dgm:pt modelId="{2FCAFAE9-E7BD-44B3-A92B-7E5B8045E6FF}" type="pres">
      <dgm:prSet presAssocID="{C152192C-F511-49DE-B5A7-299FD468A0F1}" presName="wedge3Tx" presStyleLbl="node1" presStyleIdx="2" presStyleCnt="3">
        <dgm:presLayoutVars>
          <dgm:chMax val="0"/>
          <dgm:chPref val="0"/>
          <dgm:bulletEnabled val="1"/>
        </dgm:presLayoutVars>
      </dgm:prSet>
      <dgm:spPr/>
    </dgm:pt>
    <dgm:pt modelId="{C39C3087-14B4-4700-A3D3-A1CA4935DAB1}" type="pres">
      <dgm:prSet presAssocID="{2E64BA52-8B70-4ED4-ABCA-ADF1A3C0A3F5}" presName="arrowWedge1" presStyleLbl="fgSibTrans2D1" presStyleIdx="0" presStyleCnt="3"/>
      <dgm:spPr>
        <a:solidFill>
          <a:srgbClr val="FF0000"/>
        </a:solidFill>
      </dgm:spPr>
    </dgm:pt>
    <dgm:pt modelId="{1876E596-3763-4BBA-B9AD-3A0143DA8946}" type="pres">
      <dgm:prSet presAssocID="{AE0AA586-803F-4DD7-A7DE-130493188D67}" presName="arrowWedge2" presStyleLbl="fgSibTrans2D1" presStyleIdx="1" presStyleCnt="3"/>
      <dgm:spPr>
        <a:solidFill>
          <a:srgbClr val="FF0000"/>
        </a:solidFill>
      </dgm:spPr>
    </dgm:pt>
    <dgm:pt modelId="{CFF72F1A-23A5-4E5A-9980-FF509D306006}" type="pres">
      <dgm:prSet presAssocID="{B6137281-C8F6-4DA2-A2BC-80B45B6AA592}" presName="arrowWedge3" presStyleLbl="fgSibTrans2D1" presStyleIdx="2" presStyleCnt="3"/>
      <dgm:spPr>
        <a:solidFill>
          <a:srgbClr val="FF0000"/>
        </a:solidFill>
      </dgm:spPr>
    </dgm:pt>
  </dgm:ptLst>
  <dgm:cxnLst>
    <dgm:cxn modelId="{E431C011-AE99-46CD-8F9B-0C5A70794100}" srcId="{C152192C-F511-49DE-B5A7-299FD468A0F1}" destId="{6E6299F8-2186-4CEF-AA75-9A4E6A890CB7}" srcOrd="0" destOrd="0" parTransId="{FD19297D-829C-4949-A12C-9B9412C807FA}" sibTransId="{2E64BA52-8B70-4ED4-ABCA-ADF1A3C0A3F5}"/>
    <dgm:cxn modelId="{39852625-2EDE-4984-995A-D58334ED0A3F}" type="presOf" srcId="{C152192C-F511-49DE-B5A7-299FD468A0F1}" destId="{2914CEBB-F862-4166-983F-6E5826FEB1F5}" srcOrd="0" destOrd="0" presId="urn:microsoft.com/office/officeart/2005/8/layout/cycle8"/>
    <dgm:cxn modelId="{51958829-27A1-4E7B-8251-2F662371DB8B}" type="presOf" srcId="{126EE739-E090-4A26-88C1-2EDA926C23C0}" destId="{D5BBE13B-2168-47D9-9BC4-2B40B6B5C34E}" srcOrd="0" destOrd="0" presId="urn:microsoft.com/office/officeart/2005/8/layout/cycle8"/>
    <dgm:cxn modelId="{AC194A85-BB94-4F57-84AF-780CF1C329A4}" type="presOf" srcId="{9DC55370-A98C-4E1B-B994-17B878761BBF}" destId="{26112BDF-84FA-407B-B35E-883CB57CC24C}" srcOrd="1" destOrd="0" presId="urn:microsoft.com/office/officeart/2005/8/layout/cycle8"/>
    <dgm:cxn modelId="{366BDF85-B5EE-4BCC-A6E1-1A12BC906167}" type="presOf" srcId="{126EE739-E090-4A26-88C1-2EDA926C23C0}" destId="{2FCAFAE9-E7BD-44B3-A92B-7E5B8045E6FF}" srcOrd="1" destOrd="0" presId="urn:microsoft.com/office/officeart/2005/8/layout/cycle8"/>
    <dgm:cxn modelId="{C0B752B8-AF37-48DC-AB43-516ABD02CFB4}" type="presOf" srcId="{6E6299F8-2186-4CEF-AA75-9A4E6A890CB7}" destId="{6549E84F-77C8-4121-B862-102AB57210AB}" srcOrd="0" destOrd="0" presId="urn:microsoft.com/office/officeart/2005/8/layout/cycle8"/>
    <dgm:cxn modelId="{3B27F9B8-D1A6-4D14-8F97-B04F0BB20BA0}" type="presOf" srcId="{6E6299F8-2186-4CEF-AA75-9A4E6A890CB7}" destId="{BBA74B98-A7A5-494F-AB9F-1A97498AB1C5}" srcOrd="1" destOrd="0" presId="urn:microsoft.com/office/officeart/2005/8/layout/cycle8"/>
    <dgm:cxn modelId="{7C577CCA-34A0-4284-A1AA-8E8E77ACFC4A}" srcId="{C152192C-F511-49DE-B5A7-299FD468A0F1}" destId="{126EE739-E090-4A26-88C1-2EDA926C23C0}" srcOrd="2" destOrd="0" parTransId="{C77CD66B-907C-4F0F-B00D-37406CEA5571}" sibTransId="{B6137281-C8F6-4DA2-A2BC-80B45B6AA592}"/>
    <dgm:cxn modelId="{616726F1-3947-4877-B1FE-18DF864D77FF}" srcId="{C152192C-F511-49DE-B5A7-299FD468A0F1}" destId="{9DC55370-A98C-4E1B-B994-17B878761BBF}" srcOrd="1" destOrd="0" parTransId="{BE54B96D-211A-489B-9D77-96AC043751ED}" sibTransId="{AE0AA586-803F-4DD7-A7DE-130493188D67}"/>
    <dgm:cxn modelId="{3F4E82F7-8326-41C0-A3EF-B3B87ABDFCD9}" type="presOf" srcId="{9DC55370-A98C-4E1B-B994-17B878761BBF}" destId="{FBD94444-1784-4479-97E5-76B2A234192B}" srcOrd="0" destOrd="0" presId="urn:microsoft.com/office/officeart/2005/8/layout/cycle8"/>
    <dgm:cxn modelId="{9C302F8B-E2F5-45EF-A009-D7946E148789}" type="presParOf" srcId="{2914CEBB-F862-4166-983F-6E5826FEB1F5}" destId="{6549E84F-77C8-4121-B862-102AB57210AB}" srcOrd="0" destOrd="0" presId="urn:microsoft.com/office/officeart/2005/8/layout/cycle8"/>
    <dgm:cxn modelId="{B85CCB1E-18C8-489E-829F-E95A69455B14}" type="presParOf" srcId="{2914CEBB-F862-4166-983F-6E5826FEB1F5}" destId="{29A041A9-5C09-4A23-8E59-4ED466D0D437}" srcOrd="1" destOrd="0" presId="urn:microsoft.com/office/officeart/2005/8/layout/cycle8"/>
    <dgm:cxn modelId="{987DA2F6-5C7C-4480-A29B-B592D6B7F74A}" type="presParOf" srcId="{2914CEBB-F862-4166-983F-6E5826FEB1F5}" destId="{2E2EDF5D-E9FA-4559-BAC9-3BDAF1F8880C}" srcOrd="2" destOrd="0" presId="urn:microsoft.com/office/officeart/2005/8/layout/cycle8"/>
    <dgm:cxn modelId="{78C5D016-8007-4526-B48E-52C750A3736C}" type="presParOf" srcId="{2914CEBB-F862-4166-983F-6E5826FEB1F5}" destId="{BBA74B98-A7A5-494F-AB9F-1A97498AB1C5}" srcOrd="3" destOrd="0" presId="urn:microsoft.com/office/officeart/2005/8/layout/cycle8"/>
    <dgm:cxn modelId="{A34E748A-D47C-4FE0-A350-36857072E6AF}" type="presParOf" srcId="{2914CEBB-F862-4166-983F-6E5826FEB1F5}" destId="{FBD94444-1784-4479-97E5-76B2A234192B}" srcOrd="4" destOrd="0" presId="urn:microsoft.com/office/officeart/2005/8/layout/cycle8"/>
    <dgm:cxn modelId="{F0B497C8-CC26-4DDF-9427-FFDAF0141E3E}" type="presParOf" srcId="{2914CEBB-F862-4166-983F-6E5826FEB1F5}" destId="{7F2B96C5-9A10-4E7D-A6B6-8A3F10D2D7BC}" srcOrd="5" destOrd="0" presId="urn:microsoft.com/office/officeart/2005/8/layout/cycle8"/>
    <dgm:cxn modelId="{4775002B-4E66-4F9D-A2F5-BB38D7BC9296}" type="presParOf" srcId="{2914CEBB-F862-4166-983F-6E5826FEB1F5}" destId="{EEA657E2-5089-4D91-9F9D-33A07F2BC272}" srcOrd="6" destOrd="0" presId="urn:microsoft.com/office/officeart/2005/8/layout/cycle8"/>
    <dgm:cxn modelId="{C6DE3BCA-65B8-442E-BECD-4BCEB055DA25}" type="presParOf" srcId="{2914CEBB-F862-4166-983F-6E5826FEB1F5}" destId="{26112BDF-84FA-407B-B35E-883CB57CC24C}" srcOrd="7" destOrd="0" presId="urn:microsoft.com/office/officeart/2005/8/layout/cycle8"/>
    <dgm:cxn modelId="{21E57EE9-BBA3-44F5-AF79-230A1DBF351E}" type="presParOf" srcId="{2914CEBB-F862-4166-983F-6E5826FEB1F5}" destId="{D5BBE13B-2168-47D9-9BC4-2B40B6B5C34E}" srcOrd="8" destOrd="0" presId="urn:microsoft.com/office/officeart/2005/8/layout/cycle8"/>
    <dgm:cxn modelId="{037FAF46-6BD4-4408-87A4-1718BBC7DB83}" type="presParOf" srcId="{2914CEBB-F862-4166-983F-6E5826FEB1F5}" destId="{B0E35797-5AB8-471E-B7A7-5A71E2D114B8}" srcOrd="9" destOrd="0" presId="urn:microsoft.com/office/officeart/2005/8/layout/cycle8"/>
    <dgm:cxn modelId="{88AC0B37-42C9-4A03-9CD4-B3A55F5E5C7F}" type="presParOf" srcId="{2914CEBB-F862-4166-983F-6E5826FEB1F5}" destId="{9BE3A47A-1154-47B4-BB41-C349A5E02207}" srcOrd="10" destOrd="0" presId="urn:microsoft.com/office/officeart/2005/8/layout/cycle8"/>
    <dgm:cxn modelId="{66BD689B-0E87-4C5B-8C78-C0C80FDAF3CA}" type="presParOf" srcId="{2914CEBB-F862-4166-983F-6E5826FEB1F5}" destId="{2FCAFAE9-E7BD-44B3-A92B-7E5B8045E6FF}" srcOrd="11" destOrd="0" presId="urn:microsoft.com/office/officeart/2005/8/layout/cycle8"/>
    <dgm:cxn modelId="{4955DE3D-5779-44A8-84D0-2C5B2F2CF0DA}" type="presParOf" srcId="{2914CEBB-F862-4166-983F-6E5826FEB1F5}" destId="{C39C3087-14B4-4700-A3D3-A1CA4935DAB1}" srcOrd="12" destOrd="0" presId="urn:microsoft.com/office/officeart/2005/8/layout/cycle8"/>
    <dgm:cxn modelId="{146487A3-771F-492D-92DA-71D40C8D4E94}" type="presParOf" srcId="{2914CEBB-F862-4166-983F-6E5826FEB1F5}" destId="{1876E596-3763-4BBA-B9AD-3A0143DA8946}" srcOrd="13" destOrd="0" presId="urn:microsoft.com/office/officeart/2005/8/layout/cycle8"/>
    <dgm:cxn modelId="{26662B54-DEB5-457A-9A53-A2F60AE8B347}" type="presParOf" srcId="{2914CEBB-F862-4166-983F-6E5826FEB1F5}" destId="{CFF72F1A-23A5-4E5A-9980-FF509D306006}" srcOrd="14" destOrd="0" presId="urn:microsoft.com/office/officeart/2005/8/layout/cycle8"/>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49E84F-77C8-4121-B862-102AB57210AB}">
      <dsp:nvSpPr>
        <dsp:cNvPr id="0" name=""/>
        <dsp:cNvSpPr/>
      </dsp:nvSpPr>
      <dsp:spPr>
        <a:xfrm>
          <a:off x="732961" y="152400"/>
          <a:ext cx="1874526" cy="1846556"/>
        </a:xfrm>
        <a:prstGeom prst="pie">
          <a:avLst>
            <a:gd name="adj1" fmla="val 16200000"/>
            <a:gd name="adj2" fmla="val 1800000"/>
          </a:avLst>
        </a:prstGeom>
        <a:solidFill>
          <a:srgbClr val="BAE18F"/>
        </a:solidFill>
        <a:ln w="25400" cap="rnd" cmpd="sng" algn="ctr">
          <a:solidFill>
            <a:schemeClr val="lt1">
              <a:hueOff val="0"/>
              <a:satOff val="0"/>
              <a:lumOff val="0"/>
              <a:alphaOff val="0"/>
            </a:schemeClr>
          </a:solidFill>
          <a:prstDash val="solid"/>
        </a:ln>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50000"/>
            </a:lnSpc>
            <a:spcBef>
              <a:spcPct val="0"/>
            </a:spcBef>
            <a:spcAft>
              <a:spcPct val="35000"/>
            </a:spcAft>
            <a:buNone/>
          </a:pPr>
          <a:r>
            <a:rPr kumimoji="1" lang="ja-JP" altLang="en-US" sz="1100" b="0" kern="1200">
              <a:solidFill>
                <a:schemeClr val="tx1"/>
              </a:solidFill>
            </a:rPr>
            <a:t>献立・</a:t>
          </a:r>
          <a:endParaRPr kumimoji="1" lang="en-US" altLang="ja-JP" sz="1100" b="0" kern="1200">
            <a:solidFill>
              <a:schemeClr val="tx1"/>
            </a:solidFill>
          </a:endParaRPr>
        </a:p>
        <a:p>
          <a:pPr marL="0" lvl="0" indent="0" algn="ctr" defTabSz="488950">
            <a:lnSpc>
              <a:spcPct val="50000"/>
            </a:lnSpc>
            <a:spcBef>
              <a:spcPct val="0"/>
            </a:spcBef>
            <a:spcAft>
              <a:spcPct val="35000"/>
            </a:spcAft>
            <a:buNone/>
          </a:pPr>
          <a:r>
            <a:rPr kumimoji="1" lang="ja-JP" altLang="en-US" sz="1100" b="0" kern="1200">
              <a:solidFill>
                <a:schemeClr val="tx1"/>
              </a:solidFill>
            </a:rPr>
            <a:t>配膳・</a:t>
          </a:r>
          <a:endParaRPr kumimoji="1" lang="en-US" altLang="ja-JP" sz="1100" b="0" kern="1200">
            <a:solidFill>
              <a:schemeClr val="tx1"/>
            </a:solidFill>
          </a:endParaRPr>
        </a:p>
        <a:p>
          <a:pPr marL="0" lvl="0" indent="0" algn="ctr" defTabSz="488950">
            <a:lnSpc>
              <a:spcPct val="50000"/>
            </a:lnSpc>
            <a:spcBef>
              <a:spcPct val="0"/>
            </a:spcBef>
            <a:spcAft>
              <a:spcPct val="35000"/>
            </a:spcAft>
            <a:buNone/>
          </a:pPr>
          <a:r>
            <a:rPr kumimoji="1" lang="ja-JP" altLang="en-US" sz="1100" b="0" kern="1200">
              <a:solidFill>
                <a:schemeClr val="tx1"/>
              </a:solidFill>
            </a:rPr>
            <a:t>備蓄計画</a:t>
          </a:r>
        </a:p>
      </dsp:txBody>
      <dsp:txXfrm>
        <a:off x="1720882" y="543694"/>
        <a:ext cx="669473" cy="549570"/>
      </dsp:txXfrm>
    </dsp:sp>
    <dsp:sp modelId="{FBD94444-1784-4479-97E5-76B2A234192B}">
      <dsp:nvSpPr>
        <dsp:cNvPr id="0" name=""/>
        <dsp:cNvSpPr/>
      </dsp:nvSpPr>
      <dsp:spPr>
        <a:xfrm>
          <a:off x="699590" y="209207"/>
          <a:ext cx="1849831" cy="1849831"/>
        </a:xfrm>
        <a:prstGeom prst="pie">
          <a:avLst>
            <a:gd name="adj1" fmla="val 1800000"/>
            <a:gd name="adj2" fmla="val 9000000"/>
          </a:avLst>
        </a:prstGeom>
        <a:solidFill>
          <a:srgbClr val="A7E8FF"/>
        </a:solidFill>
        <a:ln w="25400" cap="rnd" cmpd="sng" algn="ctr">
          <a:solidFill>
            <a:schemeClr val="lt1">
              <a:hueOff val="0"/>
              <a:satOff val="0"/>
              <a:lumOff val="0"/>
              <a:alphaOff val="0"/>
            </a:schemeClr>
          </a:solidFill>
          <a:prstDash val="solid"/>
        </a:ln>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b="0" kern="1200">
              <a:solidFill>
                <a:schemeClr val="tx1"/>
              </a:solidFill>
            </a:rPr>
            <a:t>食事提供訓練</a:t>
          </a:r>
        </a:p>
      </dsp:txBody>
      <dsp:txXfrm>
        <a:off x="1140026" y="1409395"/>
        <a:ext cx="990981" cy="484479"/>
      </dsp:txXfrm>
    </dsp:sp>
    <dsp:sp modelId="{D5BBE13B-2168-47D9-9BC4-2B40B6B5C34E}">
      <dsp:nvSpPr>
        <dsp:cNvPr id="0" name=""/>
        <dsp:cNvSpPr/>
      </dsp:nvSpPr>
      <dsp:spPr>
        <a:xfrm>
          <a:off x="661492" y="143141"/>
          <a:ext cx="1849831" cy="1849831"/>
        </a:xfrm>
        <a:prstGeom prst="pie">
          <a:avLst>
            <a:gd name="adj1" fmla="val 9000000"/>
            <a:gd name="adj2" fmla="val 16200000"/>
          </a:avLst>
        </a:prstGeom>
        <a:solidFill>
          <a:srgbClr val="FFFF99"/>
        </a:solidFill>
        <a:ln w="25400" cap="rnd" cmpd="sng" algn="ctr">
          <a:solidFill>
            <a:schemeClr val="lt1">
              <a:hueOff val="0"/>
              <a:satOff val="0"/>
              <a:lumOff val="0"/>
              <a:alphaOff val="0"/>
            </a:schemeClr>
          </a:solidFill>
          <a:prstDash val="solid"/>
        </a:ln>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b="0" kern="1200">
              <a:solidFill>
                <a:schemeClr val="tx1"/>
              </a:solidFill>
            </a:rPr>
            <a:t>問題点の改善</a:t>
          </a:r>
        </a:p>
      </dsp:txBody>
      <dsp:txXfrm>
        <a:off x="875764" y="535129"/>
        <a:ext cx="660654" cy="550545"/>
      </dsp:txXfrm>
    </dsp:sp>
    <dsp:sp modelId="{C39C3087-14B4-4700-A3D3-A1CA4935DAB1}">
      <dsp:nvSpPr>
        <dsp:cNvPr id="0" name=""/>
        <dsp:cNvSpPr/>
      </dsp:nvSpPr>
      <dsp:spPr>
        <a:xfrm>
          <a:off x="630705" y="36281"/>
          <a:ext cx="2078857" cy="2078857"/>
        </a:xfrm>
        <a:prstGeom prst="circularArrow">
          <a:avLst>
            <a:gd name="adj1" fmla="val 5085"/>
            <a:gd name="adj2" fmla="val 327528"/>
            <a:gd name="adj3" fmla="val 1472472"/>
            <a:gd name="adj4" fmla="val 16199432"/>
            <a:gd name="adj5" fmla="val 5932"/>
          </a:avLst>
        </a:prstGeom>
        <a:solidFill>
          <a:srgbClr val="FF0000"/>
        </a:solidFill>
        <a:ln>
          <a:noFill/>
        </a:ln>
        <a:effectLst/>
      </dsp:spPr>
      <dsp:style>
        <a:lnRef idx="0">
          <a:scrgbClr r="0" g="0" b="0"/>
        </a:lnRef>
        <a:fillRef idx="1">
          <a:scrgbClr r="0" g="0" b="0"/>
        </a:fillRef>
        <a:effectRef idx="1">
          <a:scrgbClr r="0" g="0" b="0"/>
        </a:effectRef>
        <a:fontRef idx="minor">
          <a:schemeClr val="lt1"/>
        </a:fontRef>
      </dsp:style>
    </dsp:sp>
    <dsp:sp modelId="{1876E596-3763-4BBA-B9AD-3A0143DA8946}">
      <dsp:nvSpPr>
        <dsp:cNvPr id="0" name=""/>
        <dsp:cNvSpPr/>
      </dsp:nvSpPr>
      <dsp:spPr>
        <a:xfrm>
          <a:off x="585077" y="94576"/>
          <a:ext cx="2078857" cy="2078857"/>
        </a:xfrm>
        <a:prstGeom prst="circularArrow">
          <a:avLst>
            <a:gd name="adj1" fmla="val 5085"/>
            <a:gd name="adj2" fmla="val 327528"/>
            <a:gd name="adj3" fmla="val 8671970"/>
            <a:gd name="adj4" fmla="val 1800502"/>
            <a:gd name="adj5" fmla="val 5932"/>
          </a:avLst>
        </a:prstGeom>
        <a:solidFill>
          <a:srgbClr val="FF0000"/>
        </a:solidFill>
        <a:ln>
          <a:noFill/>
        </a:ln>
        <a:effectLst/>
      </dsp:spPr>
      <dsp:style>
        <a:lnRef idx="0">
          <a:scrgbClr r="0" g="0" b="0"/>
        </a:lnRef>
        <a:fillRef idx="1">
          <a:scrgbClr r="0" g="0" b="0"/>
        </a:fillRef>
        <a:effectRef idx="1">
          <a:scrgbClr r="0" g="0" b="0"/>
        </a:effectRef>
        <a:fontRef idx="minor">
          <a:schemeClr val="lt1"/>
        </a:fontRef>
      </dsp:style>
    </dsp:sp>
    <dsp:sp modelId="{CFF72F1A-23A5-4E5A-9980-FF509D306006}">
      <dsp:nvSpPr>
        <dsp:cNvPr id="0" name=""/>
        <dsp:cNvSpPr/>
      </dsp:nvSpPr>
      <dsp:spPr>
        <a:xfrm>
          <a:off x="546826" y="28628"/>
          <a:ext cx="2078857" cy="2078857"/>
        </a:xfrm>
        <a:prstGeom prst="circularArrow">
          <a:avLst>
            <a:gd name="adj1" fmla="val 5085"/>
            <a:gd name="adj2" fmla="val 327528"/>
            <a:gd name="adj3" fmla="val 15873039"/>
            <a:gd name="adj4" fmla="val 9000000"/>
            <a:gd name="adj5" fmla="val 5932"/>
          </a:avLst>
        </a:prstGeom>
        <a:solidFill>
          <a:srgbClr val="FF0000"/>
        </a:solidFill>
        <a:ln>
          <a:noFill/>
        </a:ln>
        <a:effectLst/>
      </dsp:spPr>
      <dsp:style>
        <a:lnRef idx="0">
          <a:scrgbClr r="0" g="0" b="0"/>
        </a:lnRef>
        <a:fillRef idx="1">
          <a:scrgbClr r="0" g="0" b="0"/>
        </a:fillRef>
        <a:effectRef idx="1">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クォータブル">
  <a:themeElements>
    <a:clrScheme name="暖かみのある青">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ユーザー定義 1">
      <a:majorFont>
        <a:latin typeface="游ゴシック"/>
        <a:ea typeface="游ゴシック"/>
        <a:cs typeface=""/>
      </a:majorFont>
      <a:minorFont>
        <a:latin typeface="游ゴシック"/>
        <a:ea typeface="游ゴシック"/>
        <a:cs typeface=""/>
      </a:minorFont>
    </a:fontScheme>
    <a:fmtScheme name="クォータブル">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85BB4A-E1D6-4428-950C-AABE30D4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1388</Words>
  <Characters>7915</Characters>
  <Application>Microsoft Office Word</Application>
  <DocSecurity>0</DocSecurity>
  <Lines>65</Lines>
  <Paragraphs>18</Paragraphs>
  <ScaleCrop>false</ScaleCrop>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2026-03-31T06:54:00Z</dcterms:created>
  <dcterms:modified xsi:type="dcterms:W3CDTF">2026-03-31T06:56:00Z</dcterms:modified>
</cp:coreProperties>
</file>