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D89A" w14:textId="4D115559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0BDD91B2" w14:textId="77777777" w:rsidR="003C0524" w:rsidRDefault="003C0524" w:rsidP="003C0524">
      <w:pPr>
        <w:ind w:firstLine="840"/>
        <w:jc w:val="right"/>
        <w:rPr>
          <w:rFonts w:ascii="ＭＳ 明朝" w:eastAsia="ＭＳ 明朝" w:hAnsi="ＭＳ 明朝"/>
        </w:rPr>
      </w:pPr>
    </w:p>
    <w:p w14:paraId="4E2B15FB" w14:textId="624989B7" w:rsidR="003C0524" w:rsidRPr="00E135F2" w:rsidRDefault="003C0524" w:rsidP="003C0524">
      <w:pPr>
        <w:ind w:firstLine="840"/>
        <w:jc w:val="right"/>
        <w:rPr>
          <w:rFonts w:ascii="ＭＳ 明朝" w:eastAsia="ＭＳ 明朝" w:hAnsi="ＭＳ 明朝"/>
          <w:color w:val="000000" w:themeColor="text1"/>
        </w:rPr>
      </w:pPr>
      <w:r w:rsidRPr="00E135F2">
        <w:rPr>
          <w:rFonts w:ascii="ＭＳ 明朝" w:eastAsia="ＭＳ 明朝" w:hAnsi="ＭＳ 明朝" w:hint="eastAsia"/>
          <w:color w:val="000000" w:themeColor="text1"/>
        </w:rPr>
        <w:t>（様式</w:t>
      </w:r>
      <w:r w:rsidR="00EC53CA">
        <w:rPr>
          <w:rFonts w:ascii="ＭＳ 明朝" w:eastAsia="ＭＳ 明朝" w:hAnsi="ＭＳ 明朝" w:hint="eastAsia"/>
          <w:color w:val="000000" w:themeColor="text1"/>
        </w:rPr>
        <w:t>５</w:t>
      </w:r>
      <w:r w:rsidRPr="00E135F2">
        <w:rPr>
          <w:rFonts w:ascii="ＭＳ 明朝" w:eastAsia="ＭＳ 明朝" w:hAnsi="ＭＳ 明朝" w:hint="eastAsia"/>
          <w:color w:val="000000" w:themeColor="text1"/>
        </w:rPr>
        <w:t>）</w:t>
      </w:r>
    </w:p>
    <w:p w14:paraId="65F7207D" w14:textId="5E55D44A" w:rsidR="003C0524" w:rsidRPr="00E135F2" w:rsidRDefault="009D6676" w:rsidP="009D6676">
      <w:pPr>
        <w:snapToGrid w:val="0"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関係機関</w:t>
      </w:r>
      <w:r w:rsidR="003C0524" w:rsidRPr="00E135F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への確認事項</w:t>
      </w:r>
    </w:p>
    <w:p w14:paraId="0921953C" w14:textId="0C9F209D" w:rsidR="003C0524" w:rsidRDefault="00116E5D" w:rsidP="009F56C2">
      <w:pPr>
        <w:spacing w:line="240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桃山跡地健康づくりゾーン</w:t>
      </w:r>
      <w:r w:rsidR="00EC53CA">
        <w:rPr>
          <w:rFonts w:ascii="ＭＳ 明朝" w:eastAsia="ＭＳ 明朝" w:hAnsi="ＭＳ 明朝" w:hint="eastAsia"/>
          <w:color w:val="000000" w:themeColor="text1"/>
        </w:rPr>
        <w:t>活用に係る</w:t>
      </w:r>
      <w:r w:rsidR="0085146D">
        <w:rPr>
          <w:rFonts w:ascii="ＭＳ 明朝" w:eastAsia="ＭＳ 明朝" w:hAnsi="ＭＳ 明朝" w:hint="eastAsia"/>
          <w:color w:val="000000" w:themeColor="text1"/>
        </w:rPr>
        <w:t>開発</w:t>
      </w:r>
      <w:r w:rsidR="00EC53CA">
        <w:rPr>
          <w:rFonts w:ascii="ＭＳ 明朝" w:eastAsia="ＭＳ 明朝" w:hAnsi="ＭＳ 明朝" w:hint="eastAsia"/>
          <w:color w:val="000000" w:themeColor="text1"/>
        </w:rPr>
        <w:t>事業者募集公募型</w:t>
      </w:r>
      <w:r w:rsidR="00900426" w:rsidRPr="00E135F2">
        <w:rPr>
          <w:rFonts w:ascii="ＭＳ 明朝" w:eastAsia="ＭＳ 明朝" w:hAnsi="ＭＳ 明朝" w:hint="eastAsia"/>
          <w:color w:val="000000" w:themeColor="text1"/>
        </w:rPr>
        <w:t>プロポーザル</w:t>
      </w:r>
      <w:r w:rsidR="00DA4FF4">
        <w:rPr>
          <w:rFonts w:ascii="ＭＳ 明朝" w:eastAsia="ＭＳ 明朝" w:hAnsi="ＭＳ 明朝" w:hint="eastAsia"/>
          <w:color w:val="000000" w:themeColor="text1"/>
        </w:rPr>
        <w:t>（二段階審査方式）</w:t>
      </w:r>
    </w:p>
    <w:p w14:paraId="2564517A" w14:textId="77777777" w:rsidR="009F56C2" w:rsidRPr="00116E5D" w:rsidRDefault="009F56C2" w:rsidP="009F56C2">
      <w:pPr>
        <w:spacing w:line="2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0524" w:rsidRPr="003C0524" w14:paraId="4A78664B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6866CAA1" w14:textId="77777777" w:rsidR="003C0524" w:rsidRPr="003C0524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C0524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F928AA" w14:paraId="6372490F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F922FE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7BC01248" w14:textId="071EBF9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  <w:r w:rsidR="00116E5D">
              <w:rPr>
                <w:rFonts w:ascii="ＭＳ 明朝" w:eastAsia="ＭＳ 明朝" w:hAnsi="ＭＳ 明朝" w:hint="eastAsia"/>
                <w:spacing w:val="10"/>
              </w:rPr>
              <w:t>第２種住居地域、準住居地域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・指定容積率</w:t>
            </w:r>
            <w:r w:rsidR="00116E5D">
              <w:rPr>
                <w:rFonts w:ascii="ＭＳ 明朝" w:eastAsia="ＭＳ 明朝" w:hAnsi="ＭＳ 明朝" w:hint="eastAsia"/>
                <w:spacing w:val="10"/>
              </w:rPr>
              <w:t>300％、</w:t>
            </w:r>
            <w:r w:rsidR="008C6BF2">
              <w:rPr>
                <w:rFonts w:ascii="ＭＳ 明朝" w:eastAsia="ＭＳ 明朝" w:hAnsi="ＭＳ 明朝" w:hint="eastAsia"/>
                <w:spacing w:val="10"/>
              </w:rPr>
              <w:t>400％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・指定</w:t>
            </w:r>
            <w:r w:rsidR="000B2AA9">
              <w:rPr>
                <w:rFonts w:ascii="ＭＳ 明朝" w:eastAsia="ＭＳ 明朝" w:hAnsi="ＭＳ 明朝" w:hint="eastAsia"/>
                <w:spacing w:val="10"/>
              </w:rPr>
              <w:t>建</w:t>
            </w:r>
            <w:r w:rsidR="004B0F18">
              <w:rPr>
                <w:rFonts w:ascii="ＭＳ 明朝" w:eastAsia="ＭＳ 明朝" w:hAnsi="ＭＳ 明朝" w:hint="eastAsia"/>
                <w:spacing w:val="10"/>
              </w:rPr>
              <w:t>ぺい</w:t>
            </w:r>
            <w:r w:rsidR="00F51261" w:rsidRPr="009705C0">
              <w:rPr>
                <w:rFonts w:ascii="ＭＳ 明朝" w:eastAsia="ＭＳ 明朝" w:hAnsi="ＭＳ 明朝" w:hint="eastAsia"/>
                <w:spacing w:val="10"/>
              </w:rPr>
              <w:t>率80％</w:t>
            </w:r>
          </w:p>
          <w:p w14:paraId="128A5436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5FCD5F6D" w14:textId="77777777" w:rsidR="003C0524" w:rsidRPr="009705C0" w:rsidRDefault="003C0524" w:rsidP="00BC25FB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044A8AE3" w14:textId="3865B8D1" w:rsidR="003C0524" w:rsidRPr="009705C0" w:rsidRDefault="003C0524" w:rsidP="00EC53CA">
            <w:pPr>
              <w:ind w:firstLineChars="200" w:firstLine="420"/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</w:rPr>
              <w:t>・</w:t>
            </w:r>
            <w:r w:rsidR="00C959AB">
              <w:rPr>
                <w:rFonts w:ascii="ＭＳ 明朝" w:eastAsia="ＭＳ 明朝" w:hAnsi="ＭＳ 明朝" w:hint="eastAsia"/>
              </w:rPr>
              <w:t xml:space="preserve">南　　　　　　　　　　　　</w:t>
            </w:r>
            <w:r w:rsidR="00F51261" w:rsidRPr="009705C0">
              <w:rPr>
                <w:rFonts w:ascii="ＭＳ 明朝" w:eastAsia="ＭＳ 明朝" w:hAnsi="ＭＳ 明朝" w:hint="eastAsia"/>
              </w:rPr>
              <w:t>・</w:t>
            </w:r>
            <w:r w:rsidR="004B0F18">
              <w:rPr>
                <w:rFonts w:ascii="ＭＳ 明朝" w:eastAsia="ＭＳ 明朝" w:hAnsi="ＭＳ 明朝" w:hint="eastAsia"/>
              </w:rPr>
              <w:t>東</w:t>
            </w:r>
          </w:p>
          <w:p w14:paraId="3ABED346" w14:textId="77777777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5D266A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5BBEFBC" w14:textId="2190DA9F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敷地面積：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5E8C7D4" w14:textId="5711D3D0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開発区域面積：</w:t>
            </w:r>
            <w:r w:rsidR="00C959AB" w:rsidRPr="009705C0">
              <w:rPr>
                <w:rFonts w:ascii="ＭＳ 明朝" w:eastAsia="ＭＳ 明朝" w:hAnsi="ＭＳ 明朝"/>
                <w:spacing w:val="10"/>
              </w:rPr>
              <w:t xml:space="preserve"> </w:t>
            </w:r>
          </w:p>
          <w:p w14:paraId="5E46E342" w14:textId="4B53C3E6" w:rsidR="003C0524" w:rsidRPr="009705C0" w:rsidRDefault="00F51261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建築面積：</w:t>
            </w:r>
            <w:r w:rsidR="003C0524" w:rsidRPr="009705C0">
              <w:rPr>
                <w:rFonts w:ascii="ＭＳ 明朝" w:eastAsia="ＭＳ 明朝" w:hAnsi="ＭＳ 明朝" w:hint="eastAsia"/>
                <w:spacing w:val="10"/>
              </w:rPr>
              <w:t xml:space="preserve">　　</w:t>
            </w:r>
          </w:p>
          <w:p w14:paraId="6089539C" w14:textId="43710918" w:rsidR="003C0524" w:rsidRPr="00BF38E1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延床面積（容積対象面積）：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（</w:t>
            </w:r>
            <w:r w:rsidR="00C959AB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Pr="00BF38E1">
              <w:rPr>
                <w:rFonts w:ascii="ＭＳ 明朝" w:eastAsia="ＭＳ 明朝" w:hAnsi="ＭＳ 明朝" w:hint="eastAsia"/>
                <w:spacing w:val="10"/>
              </w:rPr>
              <w:t>）</w:t>
            </w:r>
          </w:p>
          <w:p w14:paraId="0F597273" w14:textId="4B407104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BF38E1">
              <w:rPr>
                <w:rFonts w:ascii="ＭＳ 明朝" w:eastAsia="ＭＳ 明朝" w:hAnsi="ＭＳ 明朝" w:hint="eastAsia"/>
              </w:rPr>
              <w:t>建築物の階数：</w:t>
            </w:r>
          </w:p>
          <w:p w14:paraId="09E64F06" w14:textId="6CDACCB1" w:rsidR="00C959AB" w:rsidRPr="009705C0" w:rsidRDefault="003C0524" w:rsidP="00EC53CA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建築物の高さ：</w:t>
            </w:r>
            <w:r w:rsidR="00C959AB" w:rsidRPr="009705C0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3269A0E9" w14:textId="32335082" w:rsidR="003C0524" w:rsidRDefault="003C0524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1B6F4D9B" w14:textId="77777777" w:rsidR="00E8565C" w:rsidRPr="00F928AA" w:rsidRDefault="00E8565C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F928AA" w14:paraId="38541A25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94EEA08" w14:textId="0DB0D764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②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局開発調整部開発誘導課への確認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374F127" w14:textId="77777777" w:rsidR="003C0524" w:rsidRPr="00F928AA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F928AA" w14:paraId="676A6351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BC108" w14:textId="381CC3C1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5FA8FD3C" w14:textId="6A077339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107E2E0" w14:textId="01D3DEF3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5697A3C9" w14:textId="6276C7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12732BF7" w14:textId="23D0B6EC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3C0524" w:rsidRPr="00F928AA" w14:paraId="46A4C05A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77710A4A" w14:textId="765D856C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局開発調整部開発誘導課からの聞き取り事項</w:t>
            </w:r>
          </w:p>
        </w:tc>
      </w:tr>
      <w:tr w:rsidR="003C0524" w:rsidRPr="00F928AA" w14:paraId="53F8DE73" w14:textId="77777777" w:rsidTr="00EA56C2">
        <w:trPr>
          <w:trHeight w:val="2578"/>
        </w:trPr>
        <w:tc>
          <w:tcPr>
            <w:tcW w:w="9072" w:type="dxa"/>
            <w:gridSpan w:val="2"/>
          </w:tcPr>
          <w:p w14:paraId="37E73C8B" w14:textId="50325B15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  <w:p w14:paraId="3D0A6CB3" w14:textId="77777777" w:rsidR="003C0524" w:rsidRPr="00F928AA" w:rsidRDefault="003C0524" w:rsidP="00BC25FB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54F8A55A" w14:textId="0D835690" w:rsidR="00BC77CC" w:rsidRDefault="00BC77CC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p w14:paraId="029C8CFC" w14:textId="77777777" w:rsidR="00BC77CC" w:rsidRDefault="00BC77CC">
      <w:pPr>
        <w:widowControl/>
        <w:jc w:val="left"/>
        <w:rPr>
          <w:rFonts w:ascii="ＭＳ 明朝" w:eastAsia="ＭＳ 明朝" w:hAnsi="ＭＳ 明朝"/>
          <w:kern w:val="0"/>
          <w:szCs w:val="21"/>
          <w:highlight w:val="yellow"/>
        </w:rPr>
      </w:pPr>
      <w:r w:rsidRPr="00BC77CC">
        <w:rPr>
          <w:rFonts w:ascii="ＭＳ 明朝" w:eastAsia="ＭＳ 明朝" w:hAnsi="ＭＳ 明朝"/>
          <w:kern w:val="0"/>
          <w:szCs w:val="21"/>
        </w:rPr>
        <w:br w:type="page"/>
      </w:r>
    </w:p>
    <w:p w14:paraId="435E2377" w14:textId="77777777" w:rsidR="00BC77CC" w:rsidRPr="00F928AA" w:rsidRDefault="00BC77CC" w:rsidP="003C0524">
      <w:pPr>
        <w:rPr>
          <w:rFonts w:ascii="ＭＳ 明朝" w:eastAsia="ＭＳ 明朝" w:hAnsi="ＭＳ 明朝"/>
          <w:kern w:val="0"/>
          <w:szCs w:val="21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3C0524" w:rsidRPr="009705C0" w14:paraId="15A6CDA7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3B95CA60" w14:textId="705F4539" w:rsidR="003C0524" w:rsidRPr="009705C0" w:rsidRDefault="003C0524" w:rsidP="00BC25F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>③</w:t>
            </w:r>
            <w:r w:rsidR="007532B3">
              <w:rPr>
                <w:rFonts w:ascii="ＭＳ 明朝" w:eastAsia="ＭＳ 明朝" w:hAnsi="ＭＳ 明朝" w:hint="eastAsia"/>
              </w:rPr>
              <w:t>計画調整</w:t>
            </w:r>
            <w:r w:rsidRPr="009705C0">
              <w:rPr>
                <w:rFonts w:ascii="ＭＳ 明朝" w:eastAsia="ＭＳ 明朝" w:hAnsi="ＭＳ 明朝" w:hint="eastAsia"/>
              </w:rPr>
              <w:t xml:space="preserve">局建築指導部建築確認課への確認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7C81ABC0" w14:textId="5C7BCA80" w:rsidR="003C0524" w:rsidRPr="009705C0" w:rsidRDefault="003C0524" w:rsidP="00BC25FB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3C0524" w:rsidRPr="009705C0" w14:paraId="692776C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C3E89" w14:textId="1605FF81" w:rsidR="003C0524" w:rsidRPr="00161D4A" w:rsidRDefault="003C0524" w:rsidP="00BC25FB">
            <w:pPr>
              <w:rPr>
                <w:rFonts w:ascii="ＭＳ 明朝" w:eastAsia="ＭＳ 明朝" w:hAnsi="ＭＳ 明朝"/>
                <w:spacing w:val="10"/>
                <w:vertAlign w:val="superscript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第</w:t>
            </w:r>
            <w:r w:rsidR="00E01C9B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２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種住居地域</w:t>
            </w:r>
            <w:r w:rsidR="00161D4A"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、準住居地域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</w:t>
            </w:r>
            <w:r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（特別用途地区、地区計画等）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  <w:vertAlign w:val="superscript"/>
              </w:rPr>
              <w:t>適用なし</w:t>
            </w:r>
          </w:p>
          <w:p w14:paraId="2B67D075" w14:textId="7A83942D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・建</w:t>
            </w:r>
            <w:r w:rsidR="004B0F18">
              <w:rPr>
                <w:rFonts w:ascii="ＭＳ 明朝" w:eastAsia="ＭＳ 明朝" w:hAnsi="ＭＳ 明朝" w:hint="eastAsia"/>
                <w:spacing w:val="10"/>
              </w:rPr>
              <w:t>ぺい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率　</w:t>
            </w:r>
            <w:r w:rsidR="009705C0" w:rsidRPr="009705C0">
              <w:rPr>
                <w:rFonts w:ascii="ＭＳ 明朝" w:eastAsia="ＭＳ 明朝" w:hAnsi="ＭＳ 明朝" w:hint="eastAsia"/>
                <w:spacing w:val="10"/>
              </w:rPr>
              <w:t>80％</w:t>
            </w:r>
            <w:r w:rsidRPr="009705C0">
              <w:rPr>
                <w:rFonts w:ascii="ＭＳ 明朝" w:eastAsia="ＭＳ 明朝" w:hAnsi="ＭＳ 明朝" w:hint="eastAsia"/>
                <w:spacing w:val="10"/>
              </w:rPr>
              <w:t xml:space="preserve">　角地緩和　　　　　　　　有　　・　　無</w:t>
            </w:r>
          </w:p>
          <w:p w14:paraId="48B4E54E" w14:textId="428E94CA" w:rsidR="003C0524" w:rsidRPr="009705C0" w:rsidRDefault="003C0524" w:rsidP="00BC25FB">
            <w:pPr>
              <w:rPr>
                <w:rFonts w:ascii="ＭＳ 明朝" w:eastAsia="ＭＳ 明朝" w:hAnsi="ＭＳ 明朝"/>
                <w:spacing w:val="10"/>
              </w:rPr>
            </w:pPr>
            <w:r w:rsidRPr="009705C0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169DD2FF" w14:textId="67AF210E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3FB4340A" w14:textId="7273F8CC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・接道　</w:t>
            </w:r>
            <w:r w:rsidRPr="009705C0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7F3D2E55" w14:textId="0A84449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  <w:r w:rsidRPr="009705C0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3C0524" w:rsidRPr="009705C0" w14:paraId="66E9AE01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A0397F7" w14:textId="03E6CA8B" w:rsidR="003C0524" w:rsidRPr="009705C0" w:rsidRDefault="007532B3" w:rsidP="00BC25FB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計画調整</w:t>
            </w:r>
            <w:r w:rsidR="003C0524" w:rsidRPr="009705C0">
              <w:rPr>
                <w:rFonts w:ascii="ＭＳ 明朝" w:eastAsia="ＭＳ 明朝" w:hAnsi="ＭＳ 明朝" w:hint="eastAsia"/>
              </w:rPr>
              <w:t>局建築指導部建築確認課からの聞き取り事項</w:t>
            </w:r>
          </w:p>
        </w:tc>
      </w:tr>
      <w:tr w:rsidR="003C0524" w:rsidRPr="009705C0" w14:paraId="13101CDF" w14:textId="77777777" w:rsidTr="00EA56C2">
        <w:trPr>
          <w:trHeight w:val="2590"/>
        </w:trPr>
        <w:tc>
          <w:tcPr>
            <w:tcW w:w="9072" w:type="dxa"/>
            <w:gridSpan w:val="2"/>
          </w:tcPr>
          <w:p w14:paraId="02BFEEED" w14:textId="77777777" w:rsidR="003C0524" w:rsidRPr="009705C0" w:rsidRDefault="003C0524" w:rsidP="00BC25FB">
            <w:pPr>
              <w:rPr>
                <w:rFonts w:ascii="ＭＳ 明朝" w:eastAsia="ＭＳ 明朝" w:hAnsi="ＭＳ 明朝"/>
              </w:rPr>
            </w:pPr>
          </w:p>
          <w:p w14:paraId="183DB9DD" w14:textId="77777777" w:rsidR="003C0524" w:rsidRPr="007532B3" w:rsidRDefault="003C0524" w:rsidP="00BC25FB">
            <w:pPr>
              <w:rPr>
                <w:rFonts w:ascii="ＭＳ 明朝" w:eastAsia="ＭＳ 明朝" w:hAnsi="ＭＳ 明朝"/>
              </w:rPr>
            </w:pPr>
          </w:p>
        </w:tc>
      </w:tr>
    </w:tbl>
    <w:p w14:paraId="12CAA6A4" w14:textId="77777777" w:rsidR="00906C26" w:rsidRDefault="00906C26" w:rsidP="003C0524">
      <w:pPr>
        <w:rPr>
          <w:rFonts w:ascii="ＭＳ 明朝" w:eastAsia="ＭＳ 明朝" w:hAnsi="ＭＳ 明朝"/>
          <w:sz w:val="18"/>
          <w:szCs w:val="18"/>
        </w:rPr>
      </w:pPr>
    </w:p>
    <w:p w14:paraId="137B5106" w14:textId="542709E4" w:rsidR="003C0524" w:rsidRPr="00EA56C2" w:rsidRDefault="003C0524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7CE01DBB" w14:textId="77777777" w:rsidR="003C0524" w:rsidRPr="00EA56C2" w:rsidRDefault="003C0524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・あらかじめ応募事業者にて調査・確認のうえ、太枠内に必要事項を記載してください。</w:t>
      </w:r>
    </w:p>
    <w:p w14:paraId="3CE184DF" w14:textId="7DF25D26" w:rsidR="003C0524" w:rsidRPr="00EA56C2" w:rsidRDefault="00C255C8" w:rsidP="003C0524">
      <w:pPr>
        <w:rPr>
          <w:rFonts w:ascii="ＭＳ 明朝" w:eastAsia="ＭＳ 明朝" w:hAnsi="ＭＳ 明朝"/>
          <w:sz w:val="20"/>
          <w:szCs w:val="20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</w:t>
      </w:r>
      <w:r w:rsidR="00EA56C2">
        <w:rPr>
          <w:rFonts w:ascii="ＭＳ 明朝" w:eastAsia="ＭＳ 明朝" w:hAnsi="ＭＳ 明朝" w:hint="eastAsia"/>
          <w:sz w:val="20"/>
          <w:szCs w:val="20"/>
        </w:rPr>
        <w:t>関係機関</w:t>
      </w:r>
      <w:r w:rsidR="003C0524" w:rsidRPr="00EA56C2">
        <w:rPr>
          <w:rFonts w:ascii="ＭＳ 明朝" w:eastAsia="ＭＳ 明朝" w:hAnsi="ＭＳ 明朝" w:hint="eastAsia"/>
          <w:sz w:val="20"/>
          <w:szCs w:val="20"/>
        </w:rPr>
        <w:t>への確認の際には、必要事項を記載した本様式と付近見取図をご持参ください。</w:t>
      </w:r>
    </w:p>
    <w:p w14:paraId="5A9D0CF6" w14:textId="1CA8B758" w:rsidR="003C0524" w:rsidRPr="00EA56C2" w:rsidRDefault="003C0524">
      <w:pPr>
        <w:rPr>
          <w:rFonts w:ascii="ＭＳ 明朝" w:eastAsia="ＭＳ 明朝" w:hAnsi="ＭＳ 明朝"/>
          <w:sz w:val="22"/>
          <w:szCs w:val="24"/>
        </w:rPr>
      </w:pPr>
      <w:r w:rsidRPr="00EA56C2">
        <w:rPr>
          <w:rFonts w:ascii="ＭＳ 明朝" w:eastAsia="ＭＳ 明朝" w:hAnsi="ＭＳ 明朝" w:hint="eastAsia"/>
          <w:sz w:val="20"/>
          <w:szCs w:val="20"/>
        </w:rPr>
        <w:t>・各担当へ確認した後、担当課においてコピーを取らせていただきます。</w:t>
      </w:r>
    </w:p>
    <w:sectPr w:rsidR="003C0524" w:rsidRPr="00EA56C2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E124" w14:textId="77777777" w:rsidR="000C7BCC" w:rsidRDefault="000C7BCC" w:rsidP="00225814">
      <w:r>
        <w:separator/>
      </w:r>
    </w:p>
  </w:endnote>
  <w:endnote w:type="continuationSeparator" w:id="0">
    <w:p w14:paraId="12BE1F37" w14:textId="77777777" w:rsidR="000C7BCC" w:rsidRDefault="000C7BCC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9BAC" w14:textId="77777777" w:rsidR="000C7BCC" w:rsidRDefault="000C7BCC" w:rsidP="00225814">
      <w:r>
        <w:separator/>
      </w:r>
    </w:p>
  </w:footnote>
  <w:footnote w:type="continuationSeparator" w:id="0">
    <w:p w14:paraId="6338287B" w14:textId="77777777" w:rsidR="000C7BCC" w:rsidRDefault="000C7BCC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303993">
    <w:abstractNumId w:val="8"/>
  </w:num>
  <w:num w:numId="2" w16cid:durableId="2133286002">
    <w:abstractNumId w:val="4"/>
  </w:num>
  <w:num w:numId="3" w16cid:durableId="1316378707">
    <w:abstractNumId w:val="0"/>
  </w:num>
  <w:num w:numId="4" w16cid:durableId="1161968146">
    <w:abstractNumId w:val="5"/>
  </w:num>
  <w:num w:numId="5" w16cid:durableId="340858627">
    <w:abstractNumId w:val="1"/>
  </w:num>
  <w:num w:numId="6" w16cid:durableId="995184666">
    <w:abstractNumId w:val="9"/>
  </w:num>
  <w:num w:numId="7" w16cid:durableId="557665112">
    <w:abstractNumId w:val="2"/>
  </w:num>
  <w:num w:numId="8" w16cid:durableId="50885015">
    <w:abstractNumId w:val="7"/>
  </w:num>
  <w:num w:numId="9" w16cid:durableId="1352873532">
    <w:abstractNumId w:val="3"/>
  </w:num>
  <w:num w:numId="10" w16cid:durableId="182520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909B8"/>
    <w:rsid w:val="000B2AA9"/>
    <w:rsid w:val="000C04EF"/>
    <w:rsid w:val="000C7BCC"/>
    <w:rsid w:val="00116E5D"/>
    <w:rsid w:val="00161D4A"/>
    <w:rsid w:val="00181309"/>
    <w:rsid w:val="001B6F6C"/>
    <w:rsid w:val="001B796B"/>
    <w:rsid w:val="001C57A1"/>
    <w:rsid w:val="00204010"/>
    <w:rsid w:val="00225814"/>
    <w:rsid w:val="002507EC"/>
    <w:rsid w:val="00261563"/>
    <w:rsid w:val="002A7B6C"/>
    <w:rsid w:val="002E4B83"/>
    <w:rsid w:val="002F5B64"/>
    <w:rsid w:val="003361F9"/>
    <w:rsid w:val="00336E14"/>
    <w:rsid w:val="00376AC5"/>
    <w:rsid w:val="003865C6"/>
    <w:rsid w:val="003B5BE6"/>
    <w:rsid w:val="003C0524"/>
    <w:rsid w:val="003E17EB"/>
    <w:rsid w:val="003E62C6"/>
    <w:rsid w:val="004140BF"/>
    <w:rsid w:val="00417F9F"/>
    <w:rsid w:val="00420B23"/>
    <w:rsid w:val="004923A5"/>
    <w:rsid w:val="004A5EC5"/>
    <w:rsid w:val="004B0F18"/>
    <w:rsid w:val="004F24C1"/>
    <w:rsid w:val="004F2B10"/>
    <w:rsid w:val="00512186"/>
    <w:rsid w:val="00536B97"/>
    <w:rsid w:val="00540618"/>
    <w:rsid w:val="00540F91"/>
    <w:rsid w:val="00562D83"/>
    <w:rsid w:val="005640A0"/>
    <w:rsid w:val="005718A4"/>
    <w:rsid w:val="005A00AF"/>
    <w:rsid w:val="005B2B27"/>
    <w:rsid w:val="005B56DB"/>
    <w:rsid w:val="005D266A"/>
    <w:rsid w:val="006145AB"/>
    <w:rsid w:val="00641DEE"/>
    <w:rsid w:val="00653910"/>
    <w:rsid w:val="006569B0"/>
    <w:rsid w:val="006661C5"/>
    <w:rsid w:val="00671A08"/>
    <w:rsid w:val="006755B8"/>
    <w:rsid w:val="00680F26"/>
    <w:rsid w:val="0069434E"/>
    <w:rsid w:val="006C6BA0"/>
    <w:rsid w:val="006C79AE"/>
    <w:rsid w:val="006D5C9D"/>
    <w:rsid w:val="006F1220"/>
    <w:rsid w:val="007120A4"/>
    <w:rsid w:val="00733703"/>
    <w:rsid w:val="00741829"/>
    <w:rsid w:val="007532B3"/>
    <w:rsid w:val="007952F0"/>
    <w:rsid w:val="007D35AF"/>
    <w:rsid w:val="0080479B"/>
    <w:rsid w:val="00821672"/>
    <w:rsid w:val="00841B0C"/>
    <w:rsid w:val="0085146D"/>
    <w:rsid w:val="0087525E"/>
    <w:rsid w:val="0088650F"/>
    <w:rsid w:val="00892092"/>
    <w:rsid w:val="008C6BF2"/>
    <w:rsid w:val="008F3E52"/>
    <w:rsid w:val="008F7B62"/>
    <w:rsid w:val="00900426"/>
    <w:rsid w:val="00906C26"/>
    <w:rsid w:val="00913CB7"/>
    <w:rsid w:val="00931E65"/>
    <w:rsid w:val="0095217B"/>
    <w:rsid w:val="00967535"/>
    <w:rsid w:val="009705C0"/>
    <w:rsid w:val="00993C64"/>
    <w:rsid w:val="009975E2"/>
    <w:rsid w:val="009D6676"/>
    <w:rsid w:val="009E391F"/>
    <w:rsid w:val="009E54DC"/>
    <w:rsid w:val="009E5A9A"/>
    <w:rsid w:val="009E74A8"/>
    <w:rsid w:val="009F56C2"/>
    <w:rsid w:val="00A76CC3"/>
    <w:rsid w:val="00A804F4"/>
    <w:rsid w:val="00A92E00"/>
    <w:rsid w:val="00AC5154"/>
    <w:rsid w:val="00AE2676"/>
    <w:rsid w:val="00B23CB1"/>
    <w:rsid w:val="00B23D0F"/>
    <w:rsid w:val="00B43081"/>
    <w:rsid w:val="00B67E28"/>
    <w:rsid w:val="00B937C5"/>
    <w:rsid w:val="00BB0616"/>
    <w:rsid w:val="00BB4858"/>
    <w:rsid w:val="00BC77CC"/>
    <w:rsid w:val="00BD083E"/>
    <w:rsid w:val="00BD2314"/>
    <w:rsid w:val="00BF38E1"/>
    <w:rsid w:val="00C162B2"/>
    <w:rsid w:val="00C255C8"/>
    <w:rsid w:val="00C32F97"/>
    <w:rsid w:val="00C6721C"/>
    <w:rsid w:val="00C80708"/>
    <w:rsid w:val="00C959AB"/>
    <w:rsid w:val="00C96CAA"/>
    <w:rsid w:val="00CB7589"/>
    <w:rsid w:val="00CD6B5B"/>
    <w:rsid w:val="00CE68E2"/>
    <w:rsid w:val="00D20A55"/>
    <w:rsid w:val="00D22F9F"/>
    <w:rsid w:val="00D24492"/>
    <w:rsid w:val="00D54B38"/>
    <w:rsid w:val="00D55FBB"/>
    <w:rsid w:val="00D641F7"/>
    <w:rsid w:val="00D737C1"/>
    <w:rsid w:val="00D7685F"/>
    <w:rsid w:val="00D94558"/>
    <w:rsid w:val="00DA4FF4"/>
    <w:rsid w:val="00DE4B5B"/>
    <w:rsid w:val="00E01C9B"/>
    <w:rsid w:val="00E135F2"/>
    <w:rsid w:val="00E42CBF"/>
    <w:rsid w:val="00E8565C"/>
    <w:rsid w:val="00EA56C2"/>
    <w:rsid w:val="00EB53BF"/>
    <w:rsid w:val="00EC53CA"/>
    <w:rsid w:val="00EE7241"/>
    <w:rsid w:val="00F24D49"/>
    <w:rsid w:val="00F414D5"/>
    <w:rsid w:val="00F47266"/>
    <w:rsid w:val="00F47511"/>
    <w:rsid w:val="00F51261"/>
    <w:rsid w:val="00F545C2"/>
    <w:rsid w:val="00F928AA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2024-04-01T01:54:00Z</dcterms:created>
  <dcterms:modified xsi:type="dcterms:W3CDTF">2025-09-16T06:31:00Z</dcterms:modified>
</cp:coreProperties>
</file>