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E9165" w14:textId="77777777" w:rsidR="00CD20FC" w:rsidRPr="00E524EC" w:rsidRDefault="002D5D51" w:rsidP="00E524EC">
      <w:pPr>
        <w:jc w:val="right"/>
        <w:rPr>
          <w:sz w:val="22"/>
        </w:rPr>
      </w:pPr>
      <w:r w:rsidRPr="00E524EC">
        <w:rPr>
          <w:rFonts w:hint="eastAsia"/>
          <w:sz w:val="22"/>
        </w:rPr>
        <w:t>令和　　年　　月　　日</w:t>
      </w:r>
    </w:p>
    <w:p w14:paraId="43CC850A" w14:textId="4DEC6EF8" w:rsidR="002D5D51" w:rsidRPr="00C1338E" w:rsidRDefault="00C1338E">
      <w:pPr>
        <w:rPr>
          <w:b/>
          <w:vanish/>
          <w:color w:val="FF0000"/>
          <w:sz w:val="22"/>
        </w:rPr>
      </w:pPr>
      <w:r w:rsidRPr="00C1338E">
        <w:rPr>
          <w:rFonts w:hint="eastAsia"/>
          <w:b/>
          <w:vanish/>
          <w:color w:val="FF0000"/>
          <w:sz w:val="22"/>
        </w:rPr>
        <w:t>（</w:t>
      </w:r>
      <w:r w:rsidRPr="00C1338E">
        <w:rPr>
          <w:rFonts w:hint="eastAsia"/>
          <w:b/>
          <w:vanish/>
          <w:color w:val="FF0000"/>
          <w:sz w:val="22"/>
        </w:rPr>
        <w:t>1</w:t>
      </w:r>
      <w:r w:rsidRPr="00C1338E">
        <w:rPr>
          <w:rFonts w:hint="eastAsia"/>
          <w:b/>
          <w:vanish/>
          <w:color w:val="FF0000"/>
          <w:sz w:val="22"/>
        </w:rPr>
        <w:t>級・準用河川用）</w:t>
      </w:r>
    </w:p>
    <w:p w14:paraId="1818B710" w14:textId="77777777" w:rsidR="002D5D51" w:rsidRPr="00E524EC" w:rsidRDefault="002D5D51">
      <w:pPr>
        <w:rPr>
          <w:sz w:val="22"/>
        </w:rPr>
      </w:pPr>
      <w:r w:rsidRPr="00E524EC">
        <w:rPr>
          <w:rFonts w:hint="eastAsia"/>
          <w:sz w:val="22"/>
        </w:rPr>
        <w:t>大</w:t>
      </w:r>
      <w:r w:rsidR="00E524EC">
        <w:rPr>
          <w:rFonts w:hint="eastAsia"/>
          <w:sz w:val="22"/>
        </w:rPr>
        <w:t xml:space="preserve">　</w:t>
      </w:r>
      <w:r w:rsidRPr="00E524EC">
        <w:rPr>
          <w:rFonts w:hint="eastAsia"/>
          <w:sz w:val="22"/>
        </w:rPr>
        <w:t>阪</w:t>
      </w:r>
      <w:r w:rsidR="00E524EC">
        <w:rPr>
          <w:rFonts w:hint="eastAsia"/>
          <w:sz w:val="22"/>
        </w:rPr>
        <w:t xml:space="preserve">　</w:t>
      </w:r>
      <w:r w:rsidRPr="00E524EC">
        <w:rPr>
          <w:rFonts w:hint="eastAsia"/>
          <w:sz w:val="22"/>
        </w:rPr>
        <w:t>市</w:t>
      </w:r>
      <w:r w:rsidR="00E524EC">
        <w:rPr>
          <w:rFonts w:hint="eastAsia"/>
          <w:sz w:val="22"/>
        </w:rPr>
        <w:t xml:space="preserve">　</w:t>
      </w:r>
      <w:r w:rsidRPr="00E524EC">
        <w:rPr>
          <w:rFonts w:hint="eastAsia"/>
          <w:sz w:val="22"/>
        </w:rPr>
        <w:t>長</w:t>
      </w:r>
      <w:r w:rsidR="00E524EC">
        <w:rPr>
          <w:rFonts w:hint="eastAsia"/>
          <w:sz w:val="22"/>
        </w:rPr>
        <w:t xml:space="preserve">　</w:t>
      </w:r>
      <w:r w:rsidRPr="00E524EC">
        <w:rPr>
          <w:rFonts w:hint="eastAsia"/>
          <w:sz w:val="22"/>
        </w:rPr>
        <w:t xml:space="preserve">　様</w:t>
      </w:r>
    </w:p>
    <w:p w14:paraId="07339FE8" w14:textId="77777777" w:rsidR="002D5D51" w:rsidRPr="00E524EC" w:rsidRDefault="002D5D51">
      <w:pPr>
        <w:rPr>
          <w:sz w:val="22"/>
        </w:rPr>
      </w:pPr>
    </w:p>
    <w:p w14:paraId="628A3882" w14:textId="77777777" w:rsidR="002D5D51" w:rsidRPr="00E524EC" w:rsidRDefault="00E524EC" w:rsidP="00E524EC">
      <w:pPr>
        <w:jc w:val="center"/>
        <w:rPr>
          <w:sz w:val="22"/>
        </w:rPr>
      </w:pPr>
      <w:r>
        <w:rPr>
          <w:rFonts w:hint="eastAsia"/>
          <w:sz w:val="22"/>
        </w:rPr>
        <w:t>申請者</w:t>
      </w:r>
      <w:r w:rsidR="002D5D51" w:rsidRPr="00E524EC">
        <w:rPr>
          <w:rFonts w:hint="eastAsia"/>
          <w:sz w:val="22"/>
        </w:rPr>
        <w:t>住所</w:t>
      </w:r>
    </w:p>
    <w:p w14:paraId="6BA6BA07" w14:textId="77777777" w:rsidR="002D5D51" w:rsidRPr="00E524EC" w:rsidRDefault="002D5D51" w:rsidP="00E524EC">
      <w:pPr>
        <w:jc w:val="center"/>
        <w:rPr>
          <w:sz w:val="22"/>
        </w:rPr>
      </w:pPr>
      <w:r w:rsidRPr="00E524EC">
        <w:rPr>
          <w:rFonts w:hint="eastAsia"/>
          <w:sz w:val="22"/>
        </w:rPr>
        <w:t>申請者</w:t>
      </w:r>
      <w:r w:rsidR="00E524EC">
        <w:rPr>
          <w:rFonts w:hint="eastAsia"/>
          <w:sz w:val="22"/>
        </w:rPr>
        <w:t>氏</w:t>
      </w:r>
      <w:r w:rsidRPr="00E524EC">
        <w:rPr>
          <w:rFonts w:hint="eastAsia"/>
          <w:sz w:val="22"/>
        </w:rPr>
        <w:t>名</w:t>
      </w:r>
    </w:p>
    <w:p w14:paraId="763B8079" w14:textId="77777777" w:rsidR="002D5D51" w:rsidRDefault="0041653F" w:rsidP="00E524EC">
      <w:pPr>
        <w:ind w:firstLineChars="1700" w:firstLine="3740"/>
        <w:jc w:val="left"/>
        <w:rPr>
          <w:sz w:val="22"/>
        </w:rPr>
      </w:pPr>
      <w:r>
        <w:rPr>
          <w:rFonts w:hint="eastAsia"/>
          <w:noProof/>
          <w:sz w:val="22"/>
        </w:rPr>
        <mc:AlternateContent>
          <mc:Choice Requires="wps">
            <w:drawing>
              <wp:anchor distT="0" distB="0" distL="114300" distR="114300" simplePos="0" relativeHeight="251659264" behindDoc="0" locked="0" layoutInCell="1" allowOverlap="1" wp14:anchorId="6E287FCB" wp14:editId="22BB90E6">
                <wp:simplePos x="0" y="0"/>
                <wp:positionH relativeFrom="margin">
                  <wp:posOffset>3234689</wp:posOffset>
                </wp:positionH>
                <wp:positionV relativeFrom="paragraph">
                  <wp:posOffset>6350</wp:posOffset>
                </wp:positionV>
                <wp:extent cx="21431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14312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27F50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4.7pt;margin-top:.5pt;width:168.75pt;height:3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u3igIAAGAFAAAOAAAAZHJzL2Uyb0RvYy54bWysVM1uEzEQviPxDpbvdLNpCiXqpopaFSFV&#10;bUSLena8dmNhe4ztZBNuPXPkEUDiwSreg7F3N4kKEgJx8Xp2/r/5xiena6PJSvigwFa0PBhQIiyH&#10;Wtn7ir6/vXhxTEmIzNZMgxUV3YhATyfPn500biyGsABdC08wiA3jxlV0EaMbF0XgC2FYOAAnLCol&#10;eMMiiv6+qD1rMLrRxXAweFk04GvngYsQ8O95q6STHF9KweO1lEFEoiuKtcV8+nzO01lMTtj43jO3&#10;ULwrg/1DFYYpi0m3oc5ZZGTp1S+hjOIeAsh4wMEUIKXiIveA3ZSDJ93cLJgTuRcEJ7gtTOH/heVX&#10;q5knqsbZUWKZwRH9+Pb98eHz48PXx4cvpEwINS6M0fDGzXwnBbymdtfSm/TFRsg6o7rZoirWkXD8&#10;OSxHh+XwiBKOutHhcXmUYS923s6H+EaAIelS0bln/IOIM6Z8xpStLkPExOjRW6ac2qYzgFb1hdI6&#10;C4k24kx7smI48LjO5aPfnhVKybNITbVt5FvcaNFGfSckAoKFlzl7puIuJuNc2NjH1Ratk5vECraO&#10;gz87dvbJVWSa/o3z1iNnBhu3zkZZaEF7UvYOCtna9wi0fScI5lBvkAse2iUJjl8onMclCzgKj1uB&#10;+4ObHq/xkBqaikJ3o2QB/tPv/id7JCtqKWlwyyoaPi6ZF5TotxZp/LocjdJaZmF09GqIgt/XzPc1&#10;dmnOAOeKVMXq8jXZR91fpQdzhw/CNGVFFbMcc1eUR98LZ7HdfnxSuJhOsxmuomPx0t443k89Ee12&#10;fce860gZkc5X0G8kGz8hZWub5mFhuowgVWbsDtcOb1zjTOTuyUnvxL6crXYP4+QnAAAA//8DAFBL&#10;AwQUAAYACAAAACEA3p/RS90AAAAIAQAADwAAAGRycy9kb3ducmV2LnhtbEyPQU7DMBBF90jcwRok&#10;dtROVEqbxqmgUlYFFUoP4CaDE4jHUeym4fYMK1iO3tef9/PN5Dox4hBaTxqSmQKBVPm6Javh+F7e&#10;LUGEaKg2nSfU8I0BNsX1VW6y2l/oDcdDtIJLKGRGQxNjn0kZqgadCTPfIzH78IMzkc/BynowFy53&#10;nUyVWkhnWuIPjelx22D1dTg7DdsX654shiTZ9a9l+pnun8vdqPXtzfS4BhFxin9h+NVndSjY6eTP&#10;VAfRabhXqzlHGfAk5sv5YgXipOFBKZBFLv8PKH4AAAD//wMAUEsBAi0AFAAGAAgAAAAhALaDOJL+&#10;AAAA4QEAABMAAAAAAAAAAAAAAAAAAAAAAFtDb250ZW50X1R5cGVzXS54bWxQSwECLQAUAAYACAAA&#10;ACEAOP0h/9YAAACUAQAACwAAAAAAAAAAAAAAAAAvAQAAX3JlbHMvLnJlbHNQSwECLQAUAAYACAAA&#10;ACEAJO4rt4oCAABgBQAADgAAAAAAAAAAAAAAAAAuAgAAZHJzL2Uyb0RvYy54bWxQSwECLQAUAAYA&#10;CAAAACEA3p/RS90AAAAIAQAADwAAAAAAAAAAAAAAAADkBAAAZHJzL2Rvd25yZXYueG1sUEsFBgAA&#10;AAAEAAQA8wAAAO4FAAAAAA==&#10;" strokecolor="black [3213]" strokeweight=".5pt">
                <v:stroke joinstyle="miter"/>
                <w10:wrap anchorx="margin"/>
              </v:shape>
            </w:pict>
          </mc:Fallback>
        </mc:AlternateContent>
      </w:r>
      <w:r w:rsidR="002D5D51" w:rsidRPr="00E524EC">
        <w:rPr>
          <w:rFonts w:hint="eastAsia"/>
          <w:sz w:val="22"/>
        </w:rPr>
        <w:t>担</w:t>
      </w:r>
      <w:r w:rsidR="00E524EC">
        <w:rPr>
          <w:rFonts w:hint="eastAsia"/>
          <w:sz w:val="22"/>
        </w:rPr>
        <w:t xml:space="preserve">　</w:t>
      </w:r>
      <w:r w:rsidR="002D5D51" w:rsidRPr="00E524EC">
        <w:rPr>
          <w:rFonts w:hint="eastAsia"/>
          <w:sz w:val="22"/>
        </w:rPr>
        <w:t>当</w:t>
      </w:r>
      <w:r w:rsidR="00E524EC">
        <w:rPr>
          <w:rFonts w:hint="eastAsia"/>
          <w:sz w:val="22"/>
        </w:rPr>
        <w:t xml:space="preserve">　</w:t>
      </w:r>
      <w:r w:rsidR="002D5D51" w:rsidRPr="00E524EC">
        <w:rPr>
          <w:rFonts w:hint="eastAsia"/>
          <w:sz w:val="22"/>
        </w:rPr>
        <w:t>者</w:t>
      </w:r>
      <w:r w:rsidR="00E524EC">
        <w:rPr>
          <w:rFonts w:hint="eastAsia"/>
          <w:sz w:val="22"/>
        </w:rPr>
        <w:t xml:space="preserve">　</w:t>
      </w:r>
      <w:r>
        <w:rPr>
          <w:rFonts w:hint="eastAsia"/>
          <w:sz w:val="22"/>
        </w:rPr>
        <w:t xml:space="preserve">　</w:t>
      </w:r>
      <w:r w:rsidR="00E524EC">
        <w:rPr>
          <w:rFonts w:hint="eastAsia"/>
          <w:sz w:val="22"/>
        </w:rPr>
        <w:t>氏</w:t>
      </w:r>
      <w:r>
        <w:rPr>
          <w:rFonts w:hint="eastAsia"/>
          <w:sz w:val="22"/>
        </w:rPr>
        <w:t xml:space="preserve">　</w:t>
      </w:r>
      <w:r w:rsidR="00E524EC">
        <w:rPr>
          <w:rFonts w:hint="eastAsia"/>
          <w:sz w:val="22"/>
        </w:rPr>
        <w:t>名：</w:t>
      </w:r>
    </w:p>
    <w:p w14:paraId="63BC8B61" w14:textId="77777777" w:rsidR="00E524EC" w:rsidRPr="00E524EC" w:rsidRDefault="00E524EC" w:rsidP="00E524EC">
      <w:pPr>
        <w:jc w:val="left"/>
        <w:rPr>
          <w:sz w:val="22"/>
        </w:rPr>
      </w:pPr>
      <w:r>
        <w:rPr>
          <w:rFonts w:hint="eastAsia"/>
          <w:sz w:val="22"/>
        </w:rPr>
        <w:t xml:space="preserve">　　　　　　　　　　　　　　　　　　　　　　　　連絡先：　　　　　　　　　</w:t>
      </w:r>
    </w:p>
    <w:p w14:paraId="533BF7F5" w14:textId="77777777" w:rsidR="002D5D51" w:rsidRPr="00E524EC" w:rsidRDefault="002D5D51">
      <w:pPr>
        <w:rPr>
          <w:sz w:val="22"/>
        </w:rPr>
      </w:pPr>
    </w:p>
    <w:p w14:paraId="3EA4452D" w14:textId="77777777" w:rsidR="002D5D51" w:rsidRDefault="002D5D51">
      <w:pPr>
        <w:rPr>
          <w:sz w:val="22"/>
        </w:rPr>
      </w:pPr>
    </w:p>
    <w:p w14:paraId="3EFE9AA7" w14:textId="77777777" w:rsidR="00E524EC" w:rsidRPr="00E524EC" w:rsidRDefault="00E524EC">
      <w:pPr>
        <w:rPr>
          <w:sz w:val="22"/>
        </w:rPr>
      </w:pPr>
    </w:p>
    <w:p w14:paraId="487FC133" w14:textId="77777777" w:rsidR="002D5D51" w:rsidRPr="00E524EC" w:rsidRDefault="002D5D51" w:rsidP="00E524EC">
      <w:pPr>
        <w:jc w:val="center"/>
        <w:rPr>
          <w:sz w:val="28"/>
          <w:szCs w:val="28"/>
        </w:rPr>
      </w:pPr>
      <w:r w:rsidRPr="00E524EC">
        <w:rPr>
          <w:rFonts w:hint="eastAsia"/>
          <w:sz w:val="28"/>
          <w:szCs w:val="28"/>
        </w:rPr>
        <w:t>占用工作物自主点検報告書</w:t>
      </w:r>
    </w:p>
    <w:p w14:paraId="682394C5" w14:textId="77777777" w:rsidR="002D5D51" w:rsidRDefault="002D5D51">
      <w:pPr>
        <w:rPr>
          <w:sz w:val="22"/>
        </w:rPr>
      </w:pPr>
    </w:p>
    <w:p w14:paraId="380F4234" w14:textId="77777777" w:rsidR="00E524EC" w:rsidRDefault="00E524EC">
      <w:pPr>
        <w:rPr>
          <w:sz w:val="22"/>
        </w:rPr>
      </w:pPr>
    </w:p>
    <w:p w14:paraId="3C6B894D" w14:textId="77777777" w:rsidR="00E524EC" w:rsidRPr="00E524EC" w:rsidRDefault="00E524EC">
      <w:pPr>
        <w:rPr>
          <w:sz w:val="22"/>
        </w:rPr>
      </w:pPr>
    </w:p>
    <w:p w14:paraId="047F2299" w14:textId="77777777" w:rsidR="002D5D51" w:rsidRPr="00E524EC" w:rsidRDefault="002D5D51" w:rsidP="002D5D51">
      <w:pPr>
        <w:ind w:firstLineChars="100" w:firstLine="220"/>
        <w:rPr>
          <w:sz w:val="22"/>
        </w:rPr>
      </w:pPr>
      <w:r w:rsidRPr="00E524EC">
        <w:rPr>
          <w:rFonts w:hint="eastAsia"/>
          <w:sz w:val="22"/>
        </w:rPr>
        <w:t>河川法施行令第</w:t>
      </w:r>
      <w:r w:rsidR="00E524EC">
        <w:rPr>
          <w:rFonts w:hint="eastAsia"/>
          <w:sz w:val="22"/>
        </w:rPr>
        <w:t>９</w:t>
      </w:r>
      <w:r w:rsidRPr="00E524EC">
        <w:rPr>
          <w:rFonts w:hint="eastAsia"/>
          <w:sz w:val="22"/>
        </w:rPr>
        <w:t>条の３に基づく、許可物件の点検状況について報告します。</w:t>
      </w:r>
    </w:p>
    <w:p w14:paraId="1C5EEFF9" w14:textId="77777777" w:rsidR="002D5D51" w:rsidRPr="00E524EC" w:rsidRDefault="002D5D51">
      <w:pPr>
        <w:rPr>
          <w:sz w:val="22"/>
        </w:rPr>
      </w:pPr>
    </w:p>
    <w:p w14:paraId="0128D344" w14:textId="77777777" w:rsidR="00E524EC" w:rsidRPr="00E524EC" w:rsidRDefault="002D5D51" w:rsidP="00E524EC">
      <w:pPr>
        <w:pStyle w:val="a3"/>
        <w:numPr>
          <w:ilvl w:val="0"/>
          <w:numId w:val="2"/>
        </w:numPr>
        <w:ind w:leftChars="0"/>
        <w:rPr>
          <w:b/>
          <w:sz w:val="22"/>
        </w:rPr>
      </w:pPr>
      <w:r w:rsidRPr="00E524EC">
        <w:rPr>
          <w:rFonts w:hint="eastAsia"/>
          <w:b/>
          <w:sz w:val="22"/>
        </w:rPr>
        <w:t>許</w:t>
      </w:r>
      <w:r w:rsidR="00E524EC" w:rsidRPr="00E524EC">
        <w:rPr>
          <w:rFonts w:hint="eastAsia"/>
          <w:b/>
          <w:sz w:val="22"/>
        </w:rPr>
        <w:t xml:space="preserve">　</w:t>
      </w:r>
      <w:r w:rsidRPr="00E524EC">
        <w:rPr>
          <w:rFonts w:hint="eastAsia"/>
          <w:b/>
          <w:sz w:val="22"/>
        </w:rPr>
        <w:t>可</w:t>
      </w:r>
      <w:r w:rsidR="00E524EC" w:rsidRPr="00E524EC">
        <w:rPr>
          <w:rFonts w:hint="eastAsia"/>
          <w:b/>
          <w:sz w:val="22"/>
        </w:rPr>
        <w:t xml:space="preserve">　</w:t>
      </w:r>
      <w:r w:rsidRPr="00E524EC">
        <w:rPr>
          <w:rFonts w:hint="eastAsia"/>
          <w:b/>
          <w:sz w:val="22"/>
        </w:rPr>
        <w:t>番</w:t>
      </w:r>
      <w:r w:rsidR="00E524EC" w:rsidRPr="00E524EC">
        <w:rPr>
          <w:rFonts w:hint="eastAsia"/>
          <w:b/>
          <w:sz w:val="22"/>
        </w:rPr>
        <w:t xml:space="preserve">　</w:t>
      </w:r>
      <w:r w:rsidRPr="00E524EC">
        <w:rPr>
          <w:rFonts w:hint="eastAsia"/>
          <w:b/>
          <w:sz w:val="22"/>
        </w:rPr>
        <w:t>号</w:t>
      </w:r>
    </w:p>
    <w:p w14:paraId="163D86D6" w14:textId="77777777" w:rsidR="002D5D51" w:rsidRDefault="002D5D51" w:rsidP="00E524EC">
      <w:pPr>
        <w:pStyle w:val="a3"/>
        <w:ind w:leftChars="0" w:left="480"/>
        <w:rPr>
          <w:sz w:val="22"/>
        </w:rPr>
      </w:pPr>
      <w:r w:rsidRPr="00E524EC">
        <w:rPr>
          <w:rFonts w:hint="eastAsia"/>
          <w:sz w:val="22"/>
        </w:rPr>
        <w:t xml:space="preserve">　</w:t>
      </w:r>
      <w:r w:rsidR="00E87F66">
        <w:rPr>
          <w:rFonts w:hint="eastAsia"/>
          <w:sz w:val="22"/>
        </w:rPr>
        <w:t xml:space="preserve">　　</w:t>
      </w:r>
      <w:r w:rsidRPr="00E524EC">
        <w:rPr>
          <w:rFonts w:hint="eastAsia"/>
          <w:sz w:val="22"/>
          <w:u w:val="single"/>
        </w:rPr>
        <w:t xml:space="preserve">　　</w:t>
      </w:r>
      <w:r w:rsidRPr="00E524EC">
        <w:rPr>
          <w:rFonts w:hint="eastAsia"/>
          <w:sz w:val="22"/>
        </w:rPr>
        <w:t>年</w:t>
      </w:r>
      <w:r w:rsidRPr="00E524EC">
        <w:rPr>
          <w:rFonts w:hint="eastAsia"/>
          <w:sz w:val="22"/>
          <w:u w:val="single"/>
        </w:rPr>
        <w:t xml:space="preserve">　　</w:t>
      </w:r>
      <w:r w:rsidRPr="00E524EC">
        <w:rPr>
          <w:rFonts w:hint="eastAsia"/>
          <w:sz w:val="22"/>
        </w:rPr>
        <w:t>月</w:t>
      </w:r>
      <w:r w:rsidRPr="00E524EC">
        <w:rPr>
          <w:rFonts w:hint="eastAsia"/>
          <w:sz w:val="22"/>
          <w:u w:val="single"/>
        </w:rPr>
        <w:t xml:space="preserve">　　</w:t>
      </w:r>
      <w:r w:rsidR="00135B7E">
        <w:rPr>
          <w:rFonts w:hint="eastAsia"/>
          <w:sz w:val="22"/>
        </w:rPr>
        <w:t>日付　大阪市指令建</w:t>
      </w:r>
      <w:r w:rsidRPr="00E524EC">
        <w:rPr>
          <w:rFonts w:hint="eastAsia"/>
          <w:sz w:val="22"/>
        </w:rPr>
        <w:t>第</w:t>
      </w:r>
      <w:r w:rsidRPr="00E524EC">
        <w:rPr>
          <w:rFonts w:hint="eastAsia"/>
          <w:sz w:val="22"/>
          <w:u w:val="single"/>
        </w:rPr>
        <w:t xml:space="preserve">　　　　</w:t>
      </w:r>
      <w:r w:rsidRPr="00E524EC">
        <w:rPr>
          <w:rFonts w:hint="eastAsia"/>
          <w:sz w:val="22"/>
        </w:rPr>
        <w:t>号</w:t>
      </w:r>
    </w:p>
    <w:p w14:paraId="516A7CE2" w14:textId="77777777" w:rsidR="00E524EC" w:rsidRPr="00E524EC" w:rsidRDefault="00E524EC" w:rsidP="00E524EC">
      <w:pPr>
        <w:pStyle w:val="a3"/>
        <w:ind w:leftChars="0" w:left="480"/>
        <w:rPr>
          <w:sz w:val="22"/>
        </w:rPr>
      </w:pPr>
    </w:p>
    <w:p w14:paraId="7D45D7D5" w14:textId="77777777" w:rsidR="00E524EC" w:rsidRPr="00E524EC" w:rsidRDefault="002D5D51" w:rsidP="00E524EC">
      <w:pPr>
        <w:pStyle w:val="a3"/>
        <w:numPr>
          <w:ilvl w:val="0"/>
          <w:numId w:val="2"/>
        </w:numPr>
        <w:ind w:leftChars="0"/>
        <w:rPr>
          <w:b/>
          <w:sz w:val="22"/>
        </w:rPr>
      </w:pPr>
      <w:r w:rsidRPr="00E524EC">
        <w:rPr>
          <w:rFonts w:hint="eastAsia"/>
          <w:b/>
          <w:sz w:val="22"/>
        </w:rPr>
        <w:t>点検実施の有無</w:t>
      </w:r>
    </w:p>
    <w:p w14:paraId="7B75F3EC" w14:textId="77777777" w:rsidR="002D5D51" w:rsidRDefault="00E524EC" w:rsidP="00E524EC">
      <w:pPr>
        <w:pStyle w:val="a3"/>
        <w:ind w:leftChars="0" w:left="480"/>
        <w:rPr>
          <w:sz w:val="22"/>
        </w:rPr>
      </w:pPr>
      <w:r>
        <w:rPr>
          <w:rFonts w:hint="eastAsia"/>
          <w:sz w:val="22"/>
        </w:rPr>
        <w:t xml:space="preserve">　</w:t>
      </w:r>
      <w:r w:rsidR="002D5D51" w:rsidRPr="00E524EC">
        <w:rPr>
          <w:rFonts w:hint="eastAsia"/>
          <w:sz w:val="22"/>
        </w:rPr>
        <w:t>実施（実施日：　　　年　　　月　　　日）　・　未実施</w:t>
      </w:r>
    </w:p>
    <w:p w14:paraId="771B9426" w14:textId="77777777" w:rsidR="00E524EC" w:rsidRPr="00E524EC" w:rsidRDefault="00E524EC" w:rsidP="00E524EC">
      <w:pPr>
        <w:pStyle w:val="a3"/>
        <w:ind w:leftChars="0" w:left="480"/>
        <w:rPr>
          <w:sz w:val="22"/>
        </w:rPr>
      </w:pPr>
    </w:p>
    <w:p w14:paraId="780F79E6" w14:textId="77777777" w:rsidR="002D5D51" w:rsidRPr="00E524EC" w:rsidRDefault="002D5D51" w:rsidP="002D5D51">
      <w:pPr>
        <w:rPr>
          <w:b/>
          <w:sz w:val="22"/>
        </w:rPr>
      </w:pPr>
      <w:r w:rsidRPr="00E524EC">
        <w:rPr>
          <w:rFonts w:hint="eastAsia"/>
          <w:b/>
          <w:sz w:val="22"/>
        </w:rPr>
        <w:t>３．</w:t>
      </w:r>
      <w:r w:rsidR="00972ACB" w:rsidRPr="00E524EC">
        <w:rPr>
          <w:rFonts w:hint="eastAsia"/>
          <w:b/>
          <w:sz w:val="22"/>
        </w:rPr>
        <w:t>点</w:t>
      </w:r>
      <w:r w:rsidR="00E524EC" w:rsidRPr="00E524EC">
        <w:rPr>
          <w:rFonts w:hint="eastAsia"/>
          <w:b/>
          <w:sz w:val="22"/>
        </w:rPr>
        <w:t xml:space="preserve">　</w:t>
      </w:r>
      <w:r w:rsidR="00972ACB" w:rsidRPr="00E524EC">
        <w:rPr>
          <w:rFonts w:hint="eastAsia"/>
          <w:b/>
          <w:sz w:val="22"/>
        </w:rPr>
        <w:t>検</w:t>
      </w:r>
      <w:r w:rsidR="00E524EC" w:rsidRPr="00E524EC">
        <w:rPr>
          <w:rFonts w:hint="eastAsia"/>
          <w:b/>
          <w:sz w:val="22"/>
        </w:rPr>
        <w:t xml:space="preserve">　</w:t>
      </w:r>
      <w:r w:rsidR="00972ACB" w:rsidRPr="00E524EC">
        <w:rPr>
          <w:rFonts w:hint="eastAsia"/>
          <w:b/>
          <w:sz w:val="22"/>
        </w:rPr>
        <w:t>結</w:t>
      </w:r>
      <w:r w:rsidR="00E524EC" w:rsidRPr="00E524EC">
        <w:rPr>
          <w:rFonts w:hint="eastAsia"/>
          <w:b/>
          <w:sz w:val="22"/>
        </w:rPr>
        <w:t xml:space="preserve">　</w:t>
      </w:r>
      <w:r w:rsidR="00972ACB" w:rsidRPr="00E524EC">
        <w:rPr>
          <w:rFonts w:hint="eastAsia"/>
          <w:b/>
          <w:sz w:val="22"/>
        </w:rPr>
        <w:t>果</w:t>
      </w:r>
    </w:p>
    <w:p w14:paraId="04C475C1" w14:textId="77777777" w:rsidR="00972ACB" w:rsidRPr="00E524EC" w:rsidRDefault="00972ACB" w:rsidP="002D5D51">
      <w:pPr>
        <w:rPr>
          <w:sz w:val="22"/>
        </w:rPr>
      </w:pPr>
      <w:r w:rsidRPr="00E524EC">
        <w:rPr>
          <w:rFonts w:hint="eastAsia"/>
          <w:sz w:val="22"/>
        </w:rPr>
        <w:t xml:space="preserve">　　○点検を実施していた場合</w:t>
      </w:r>
    </w:p>
    <w:p w14:paraId="7FE610B3" w14:textId="77777777" w:rsidR="00972ACB" w:rsidRDefault="00972ACB" w:rsidP="002D5D51">
      <w:pPr>
        <w:rPr>
          <w:sz w:val="22"/>
        </w:rPr>
      </w:pPr>
      <w:r w:rsidRPr="00E524EC">
        <w:rPr>
          <w:rFonts w:hint="eastAsia"/>
          <w:sz w:val="22"/>
        </w:rPr>
        <w:t xml:space="preserve">　　　許可物件の損傷</w:t>
      </w:r>
      <w:r w:rsidR="00E524EC">
        <w:rPr>
          <w:rFonts w:hint="eastAsia"/>
          <w:sz w:val="22"/>
        </w:rPr>
        <w:t>等</w:t>
      </w:r>
      <w:r w:rsidRPr="00E524EC">
        <w:rPr>
          <w:rFonts w:hint="eastAsia"/>
          <w:sz w:val="22"/>
        </w:rPr>
        <w:t>の有無　有</w:t>
      </w:r>
      <w:r w:rsidR="006D4201" w:rsidRPr="00E524EC">
        <w:rPr>
          <w:rFonts w:hint="eastAsia"/>
          <w:sz w:val="22"/>
        </w:rPr>
        <w:t>（　　年　　月　　日対策完了　済・予定）</w:t>
      </w:r>
      <w:r w:rsidRPr="00E524EC">
        <w:rPr>
          <w:rFonts w:hint="eastAsia"/>
          <w:sz w:val="22"/>
        </w:rPr>
        <w:t xml:space="preserve">　・　無</w:t>
      </w:r>
    </w:p>
    <w:p w14:paraId="381BADF2" w14:textId="77777777" w:rsidR="00E524EC" w:rsidRPr="00E524EC" w:rsidRDefault="00E524EC" w:rsidP="002D5D51">
      <w:pPr>
        <w:rPr>
          <w:sz w:val="22"/>
        </w:rPr>
      </w:pPr>
    </w:p>
    <w:p w14:paraId="18ECEDC4" w14:textId="77777777" w:rsidR="00972ACB" w:rsidRPr="00E524EC" w:rsidRDefault="006D4201" w:rsidP="006D4201">
      <w:pPr>
        <w:rPr>
          <w:sz w:val="22"/>
        </w:rPr>
      </w:pPr>
      <w:r w:rsidRPr="00E524EC">
        <w:rPr>
          <w:rFonts w:hint="eastAsia"/>
          <w:sz w:val="22"/>
        </w:rPr>
        <w:t xml:space="preserve">　　○点検を実施していない場合</w:t>
      </w:r>
    </w:p>
    <w:p w14:paraId="546A2B4E" w14:textId="77777777" w:rsidR="006D4201" w:rsidRPr="00E524EC" w:rsidRDefault="006D4201" w:rsidP="006D4201">
      <w:pPr>
        <w:rPr>
          <w:sz w:val="22"/>
        </w:rPr>
      </w:pPr>
      <w:r w:rsidRPr="00E524EC">
        <w:rPr>
          <w:rFonts w:hint="eastAsia"/>
          <w:sz w:val="22"/>
        </w:rPr>
        <w:t xml:space="preserve">　　　許可更新時の安全性等</w:t>
      </w:r>
      <w:r w:rsidR="00E524EC" w:rsidRPr="00E524EC">
        <w:rPr>
          <w:rFonts w:hint="eastAsia"/>
          <w:sz w:val="22"/>
        </w:rPr>
        <w:t>が確保出来ている判断根拠</w:t>
      </w:r>
    </w:p>
    <w:p w14:paraId="080C2488" w14:textId="77777777" w:rsidR="00E524EC" w:rsidRDefault="00E524EC" w:rsidP="006D4201">
      <w:r w:rsidRPr="00E524EC">
        <w:rPr>
          <w:rFonts w:hint="eastAsia"/>
          <w:sz w:val="22"/>
        </w:rPr>
        <w:t xml:space="preserve">　　　（　　　　　　　　　　　　　　　　　　　　　</w:t>
      </w:r>
      <w:r>
        <w:rPr>
          <w:rFonts w:hint="eastAsia"/>
        </w:rPr>
        <w:t xml:space="preserve">　　　　　　　　　　　　　　）</w:t>
      </w:r>
    </w:p>
    <w:p w14:paraId="54E23D09" w14:textId="77777777" w:rsidR="00E524EC" w:rsidRDefault="00E524EC" w:rsidP="006D4201"/>
    <w:p w14:paraId="064C74FD" w14:textId="77777777" w:rsidR="00E524EC" w:rsidRPr="00E524EC" w:rsidRDefault="00E524EC" w:rsidP="00E524EC">
      <w:pPr>
        <w:pStyle w:val="a3"/>
        <w:numPr>
          <w:ilvl w:val="0"/>
          <w:numId w:val="3"/>
        </w:numPr>
        <w:ind w:leftChars="0"/>
        <w:rPr>
          <w:sz w:val="18"/>
          <w:szCs w:val="18"/>
        </w:rPr>
      </w:pPr>
      <w:r w:rsidRPr="00E524EC">
        <w:rPr>
          <w:rFonts w:hint="eastAsia"/>
          <w:sz w:val="18"/>
          <w:szCs w:val="18"/>
        </w:rPr>
        <w:t>点検実施日は直近の日付を記載すること</w:t>
      </w:r>
    </w:p>
    <w:p w14:paraId="3E30C4E8" w14:textId="77777777" w:rsidR="0032265F" w:rsidRDefault="00E524EC" w:rsidP="00E524EC">
      <w:pPr>
        <w:pStyle w:val="a3"/>
        <w:ind w:leftChars="0" w:left="360"/>
        <w:rPr>
          <w:sz w:val="18"/>
          <w:szCs w:val="18"/>
        </w:rPr>
      </w:pPr>
      <w:r w:rsidRPr="00E524EC">
        <w:rPr>
          <w:rFonts w:hint="eastAsia"/>
          <w:sz w:val="18"/>
          <w:szCs w:val="18"/>
        </w:rPr>
        <w:t>点検実施日、損傷等対策完了日は年月のみの記載でも可</w:t>
      </w:r>
    </w:p>
    <w:p w14:paraId="6FFEDE8E" w14:textId="77777777" w:rsidR="0032265F" w:rsidRDefault="0032265F">
      <w:pPr>
        <w:widowControl/>
        <w:jc w:val="left"/>
        <w:rPr>
          <w:sz w:val="18"/>
          <w:szCs w:val="18"/>
        </w:rPr>
      </w:pPr>
      <w:r>
        <w:rPr>
          <w:sz w:val="18"/>
          <w:szCs w:val="18"/>
        </w:rPr>
        <w:br w:type="page"/>
      </w:r>
    </w:p>
    <w:p w14:paraId="1FACEB78" w14:textId="77777777" w:rsidR="0032265F" w:rsidRDefault="0032265F" w:rsidP="0032265F">
      <w:pPr>
        <w:ind w:left="210" w:hangingChars="100" w:hanging="210"/>
        <w:jc w:val="left"/>
      </w:pPr>
      <w:r>
        <w:rPr>
          <w:rFonts w:hint="eastAsia"/>
          <w:noProof/>
        </w:rPr>
        <w:lastRenderedPageBreak/>
        <mc:AlternateContent>
          <mc:Choice Requires="wps">
            <w:drawing>
              <wp:anchor distT="0" distB="0" distL="114300" distR="114300" simplePos="0" relativeHeight="251661312" behindDoc="0" locked="0" layoutInCell="1" allowOverlap="1" wp14:anchorId="10B28EAA" wp14:editId="2D17D1B2">
                <wp:simplePos x="0" y="0"/>
                <wp:positionH relativeFrom="margin">
                  <wp:posOffset>-41910</wp:posOffset>
                </wp:positionH>
                <wp:positionV relativeFrom="paragraph">
                  <wp:posOffset>234950</wp:posOffset>
                </wp:positionV>
                <wp:extent cx="5562600" cy="39052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562600" cy="39052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65A80" id="正方形/長方形 2" o:spid="_x0000_s1026" style="position:absolute;left:0;text-align:left;margin-left:-3.3pt;margin-top:18.5pt;width:438pt;height:3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gCHigIAAOcEAAAOAAAAZHJzL2Uyb0RvYy54bWysVM1uEzEQviPxDpbvdJOl6U/UTRW1KkKq&#10;SqUW9ex6vVlL/sN2sgnvAQ8AZ86IA49DJd6Cz95tGwonRA7OjGc8P998s0fHa63ISvggranoeGdE&#10;iTDc1tIsKvr2+uzFASUhMlMzZY2o6EYEejx7/uyoc1NR2taqWniCICZMO1fRNkY3LYrAW6FZ2LFO&#10;GBgb6zWLUP2iqD3rEF2rohyN9orO+tp5y0UIuD3tjXSW4zeN4PFN0wQRiaooaov59Pm8TWcxO2LT&#10;hWeulXwog/1DFZpJg6QPoU5ZZGTp5R+htOTeBtvEHW51YZtGcpF7QDfj0ZNurlrmRO4F4AT3AFP4&#10;f2H5xerSE1lXtKTEMI0R3X35fPfx24/vn4qfH772EikTUJ0LU/hfuUs/aAFi6nrdeJ3+0Q9ZZ3A3&#10;D+CKdSQcl5PJXrk3wgw4bC8PR5NykuEvHp87H+IrYTVJQkU9ppdBZavzEJESrvcuKZuxZ1KpPEFl&#10;SAf6lfs5AQORGsUicmmH1oJZUMLUAgzl0eeQwSpZp+cpUNiEE+XJioEk4FZtu2tUTYliIcKAVvIv&#10;YYASfnua6jlloe0fZ1PPKS0jiK2krujB9mtlUkaRqTl0lXDtkUzSra03GIm3PVeD42cSSc5RyyXz&#10;ICcgxMLFNzgaZdG2HSRKWuvf/+0++YMzsFLSgeyA5N2SeYEWXxuw6XC8u5u2Iyu7k/0Sit+23G5b&#10;zFKfWEA1xmo7nsXkH9W92Hirb7CX85QVJmY4cvfgD8pJ7JcQm83FfJ7dsBGOxXNz5XgKnnBK8F6v&#10;b5h3AyciBnNh7xeDTZ9Qo/ftyTFfRtvIzJtHXDHBpGCb8iyHzU/ruq1nr8fv0+wXAAAA//8DAFBL&#10;AwQUAAYACAAAACEA1fuSMt4AAAAJAQAADwAAAGRycy9kb3ducmV2LnhtbEyPzU7DMBCE70i8g7VI&#10;3FqbFkwJ2VQVUk9w6Y8qcXMSk0TY6yh20/D2LCd6HM1o5pt8PXknRjvELhDCw1yBsFSFuqMG4XjY&#10;zlYgYjJUGxfIIvzYCOvi9iY3WR0utLPjPjWCSyhmBqFNqc+kjFVrvYnz0Fti7ysM3iSWQyPrwVy4&#10;3Du5UEpLbzrihdb09q211ff+7BF26nB69x9L9Vmq4yluvSvHjUO8v5s2ryCSndJ/GP7wGR0KZirD&#10;meooHMJMa04iLJ/5Evsr/fIIokTQTwsFssjl9YPiFwAA//8DAFBLAQItABQABgAIAAAAIQC2gziS&#10;/gAAAOEBAAATAAAAAAAAAAAAAAAAAAAAAABbQ29udGVudF9UeXBlc10ueG1sUEsBAi0AFAAGAAgA&#10;AAAhADj9If/WAAAAlAEAAAsAAAAAAAAAAAAAAAAALwEAAF9yZWxzLy5yZWxzUEsBAi0AFAAGAAgA&#10;AAAhAGjGAIeKAgAA5wQAAA4AAAAAAAAAAAAAAAAALgIAAGRycy9lMm9Eb2MueG1sUEsBAi0AFAAG&#10;AAgAAAAhANX7kjLeAAAACQEAAA8AAAAAAAAAAAAAAAAA5AQAAGRycy9kb3ducmV2LnhtbFBLBQYA&#10;AAAABAAEAPMAAADvBQAAAAA=&#10;" filled="f" strokecolor="windowText" strokeweight="1pt">
                <w10:wrap anchorx="margin"/>
              </v:rect>
            </w:pict>
          </mc:Fallback>
        </mc:AlternateContent>
      </w:r>
      <w:r>
        <w:rPr>
          <w:rFonts w:hint="eastAsia"/>
        </w:rPr>
        <w:t>■河川法施行令（河川管理施設等の維持又は修繕に関する技術的基準等）</w:t>
      </w:r>
    </w:p>
    <w:p w14:paraId="47D21410" w14:textId="77777777" w:rsidR="0032265F" w:rsidRDefault="0032265F" w:rsidP="0032265F">
      <w:pPr>
        <w:ind w:left="210" w:hangingChars="100" w:hanging="210"/>
        <w:jc w:val="left"/>
      </w:pPr>
      <w:r>
        <w:rPr>
          <w:rFonts w:hint="eastAsia"/>
        </w:rPr>
        <w:t>第９条の３　法第十五条の二第二項の政令で定める河川管理施設又は許可工作物（以下この条において「河川管理施設等」という。）の維持又は修繕に関する技術的基準その他必要な事項は、次のとおりとする。</w:t>
      </w:r>
    </w:p>
    <w:p w14:paraId="61588FDD" w14:textId="77777777" w:rsidR="0032265F" w:rsidRDefault="0032265F" w:rsidP="0032265F">
      <w:pPr>
        <w:ind w:left="420" w:hangingChars="200" w:hanging="420"/>
        <w:jc w:val="left"/>
      </w:pPr>
      <w:r>
        <w:rPr>
          <w:rFonts w:hint="eastAsia"/>
        </w:rPr>
        <w:t xml:space="preserve">　一　河川管理施設等の構造又は維持若しくは修繕の状況、河川の状況、河川管理施設等の存する地域の気象の状況その他の状況（次号において「河川管理施設等の構造等」という。）を勘案して、適切な時期に、河川管理施設等の巡視を行い、及び草刈り、障害物の処分その他の河川管理施設等の機能（許可工作物にあつては、河川管理上必要とされるものに限る。）を維持するために必要な措置を講ずること。</w:t>
      </w:r>
    </w:p>
    <w:p w14:paraId="1D93FA43" w14:textId="77777777" w:rsidR="0032265F" w:rsidRDefault="0032265F" w:rsidP="0032265F">
      <w:pPr>
        <w:ind w:left="210" w:hangingChars="100" w:hanging="210"/>
        <w:jc w:val="left"/>
      </w:pPr>
      <w:r>
        <w:rPr>
          <w:rFonts w:hint="eastAsia"/>
        </w:rPr>
        <w:t>二　河川管理施設等の点検は、河川管理施設等の構造等を勘案して、適切な時期に、目視その他適切な方法により行うこと。</w:t>
      </w:r>
    </w:p>
    <w:p w14:paraId="50F4A22C" w14:textId="77777777" w:rsidR="0032265F" w:rsidRDefault="0032265F" w:rsidP="0032265F">
      <w:pPr>
        <w:ind w:left="210" w:hangingChars="100" w:hanging="210"/>
        <w:jc w:val="left"/>
      </w:pPr>
      <w:r>
        <w:rPr>
          <w:rFonts w:hint="eastAsia"/>
        </w:rPr>
        <w:t>三　前号の点検は、ダム、堤防その他の国土交通省令で定める河川管理施設等にあつては、一年に一回以上の適切な頻度で行うこと。</w:t>
      </w:r>
    </w:p>
    <w:p w14:paraId="53FE56E9" w14:textId="77777777" w:rsidR="0032265F" w:rsidRDefault="0032265F" w:rsidP="0032265F">
      <w:pPr>
        <w:ind w:left="210" w:hangingChars="100" w:hanging="210"/>
        <w:jc w:val="left"/>
      </w:pPr>
      <w:r>
        <w:rPr>
          <w:rFonts w:hint="eastAsia"/>
        </w:rPr>
        <w:t>四　第二号の点検その他の方法により河川管理施設等の損傷、腐食その他の劣化その他の異常があることを把握したときは、河川管理施設等の効果的な維持及び修繕が図られるよう、必要な措置を講ずること。</w:t>
      </w:r>
    </w:p>
    <w:p w14:paraId="5F591C2F" w14:textId="77777777" w:rsidR="0032265F" w:rsidRDefault="0032265F" w:rsidP="0032265F">
      <w:pPr>
        <w:ind w:left="210" w:hangingChars="100" w:hanging="210"/>
        <w:jc w:val="left"/>
      </w:pPr>
      <w:r>
        <w:rPr>
          <w:rFonts w:hint="eastAsia"/>
        </w:rPr>
        <w:t>２　前項に規定するもののほか、河川管理施設等の維持又は修繕に関する技術的基準その他必要な事項は、国土交通省令で定める。</w:t>
      </w:r>
    </w:p>
    <w:p w14:paraId="789B145B" w14:textId="77777777" w:rsidR="0032265F" w:rsidRDefault="0032265F" w:rsidP="0032265F">
      <w:pPr>
        <w:ind w:left="210" w:hangingChars="100" w:hanging="210"/>
        <w:jc w:val="left"/>
      </w:pPr>
    </w:p>
    <w:p w14:paraId="7068ECBA" w14:textId="77777777" w:rsidR="0032265F" w:rsidRDefault="0032265F" w:rsidP="0032265F">
      <w:pPr>
        <w:ind w:left="210" w:hangingChars="100" w:hanging="210"/>
        <w:jc w:val="left"/>
      </w:pPr>
      <w:r>
        <w:rPr>
          <w:rFonts w:hint="eastAsia"/>
          <w:noProof/>
        </w:rPr>
        <mc:AlternateContent>
          <mc:Choice Requires="wps">
            <w:drawing>
              <wp:anchor distT="0" distB="0" distL="114300" distR="114300" simplePos="0" relativeHeight="251662336" behindDoc="0" locked="0" layoutInCell="1" allowOverlap="1" wp14:anchorId="05D46D83" wp14:editId="4179F7E2">
                <wp:simplePos x="0" y="0"/>
                <wp:positionH relativeFrom="margin">
                  <wp:posOffset>-13335</wp:posOffset>
                </wp:positionH>
                <wp:positionV relativeFrom="paragraph">
                  <wp:posOffset>225426</wp:posOffset>
                </wp:positionV>
                <wp:extent cx="5495925" cy="45720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95925" cy="4572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2108A" id="正方形/長方形 3" o:spid="_x0000_s1026" style="position:absolute;left:0;text-align:left;margin-left:-1.05pt;margin-top:17.75pt;width:432.75pt;height:5in;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vtiAIAAOcEAAAOAAAAZHJzL2Uyb0RvYy54bWysVMtOGzEU3VfqP1jel0lCUiBigiIQVSUE&#10;SFCxNh5PxpJftZ1M0v9oP6Csu6666OcUqX/RY88AKe2qahbOte/73HPn8GitFVkJH6Q1JR3uDCgR&#10;httKmkVJ312fvtqnJERmKqasESXdiECPZi9fHLZuKka2saoSniCICdPWlbSJ0U2LIvBGaBZ2rBMG&#10;ytp6zSKuflFUnrWIrlUxGgxeF631lfOWixDwetIp6SzHr2vB40VdBxGJKilqi/n0+bxNZzE7ZNOF&#10;Z66RvC+D/UMVmkmDpI+hTlhkZOnlH6G05N4GW8cdbnVh61pykXtAN8PBs26uGuZE7gXgBPcIU/h/&#10;Yfn56tITWZV0lxLDNEZ0/+Xu/tO3H98/Fz8/fu0kspuAal2Ywv7KXfr+FiCmrte11+kf/ZB1Bnfz&#10;CK5YR8LxOBkfTA5GE0o4dOPJHqaX4S+e3J0P8Y2wmiShpB7Ty6Cy1VmISAnTB5OUzdhTqVSeoDKk&#10;Bf1Ge4hJOAORasUiRO3QWjALSphagKE8+hwyWCWr5J4ChU04Vp6sGEgCblW2vUbVlCgWIhRoJf8S&#10;BijhN9dUzwkLTeecVR2ntIwgtpK6pPvb3sqkjCJTs+8q4dohmaRbW20wEm87rgbHTyWSnKGWS+ZB&#10;TnSIhYsXOGpl0bbtJUoa6z/87T3ZgzPQUtKC7IDk/ZJ5gRbfGrDpYDgep+3IlzwbSvy25nZbY5b6&#10;2AKqIVbb8SzC2Uf1INbe6hvs5TxlhYoZjtwd+P3lOHZLiM3mYj7PZtgIx+KZuXI8BU84JXiv1zfM&#10;u54TEYM5tw+LwabPqNHZduSYL6OtZebNE66YYLpgm/Is+81P67p9z1ZP36fZLwAAAP//AwBQSwME&#10;FAAGAAgAAAAhAJjCM0TfAAAACQEAAA8AAABkcnMvZG93bnJldi54bWxMj81qwzAQhO+FvoPYQm+J&#10;lLhOg+N1CIWc2kt+CPQm2xvbVFoZS3Hct696ao+zM8x8m28na8RIg+8cIyzmCgRx5eqOG4TzaT9b&#10;g/BBc62NY0L4Jg/b4vEh11nt7nyg8RgaEUvYZxqhDaHPpPRVS1b7ueuJo3d1g9UhyqGR9aDvsdwa&#10;uVRqJa3uOC60uqe3lqqv480iHNTp8m4/EvVZqvPF760px51BfH6adhsQgabwF4Zf/IgORWQq3Y1r&#10;LwzCbLmISYQkTUFEf71KXkCUCK9pvMgil/8/KH4AAAD//wMAUEsBAi0AFAAGAAgAAAAhALaDOJL+&#10;AAAA4QEAABMAAAAAAAAAAAAAAAAAAAAAAFtDb250ZW50X1R5cGVzXS54bWxQSwECLQAUAAYACAAA&#10;ACEAOP0h/9YAAACUAQAACwAAAAAAAAAAAAAAAAAvAQAAX3JlbHMvLnJlbHNQSwECLQAUAAYACAAA&#10;ACEAla1b7YgCAADnBAAADgAAAAAAAAAAAAAAAAAuAgAAZHJzL2Uyb0RvYy54bWxQSwECLQAUAAYA&#10;CAAAACEAmMIzRN8AAAAJAQAADwAAAAAAAAAAAAAAAADiBAAAZHJzL2Rvd25yZXYueG1sUEsFBgAA&#10;AAAEAAQA8wAAAO4FAAAAAA==&#10;" filled="f" strokecolor="windowText" strokeweight="1pt">
                <w10:wrap anchorx="margin"/>
              </v:rect>
            </w:pict>
          </mc:Fallback>
        </mc:AlternateContent>
      </w:r>
      <w:r>
        <w:rPr>
          <w:rFonts w:hint="eastAsia"/>
        </w:rPr>
        <w:t>■河川法施行規則（河川管理施設等の維持又は修繕に関する技術的基準等）</w:t>
      </w:r>
    </w:p>
    <w:p w14:paraId="044E9D93" w14:textId="77777777" w:rsidR="0032265F" w:rsidRDefault="0032265F" w:rsidP="0032265F">
      <w:pPr>
        <w:ind w:left="210" w:hangingChars="100" w:hanging="210"/>
        <w:jc w:val="left"/>
      </w:pPr>
      <w:r>
        <w:rPr>
          <w:rFonts w:hint="eastAsia"/>
        </w:rPr>
        <w:t>第７条の２　令第九条の三第一項第三号の国土交通省令で定める河川管理施設等は、次に揚げるものとする。</w:t>
      </w:r>
    </w:p>
    <w:p w14:paraId="56FFC992" w14:textId="77777777" w:rsidR="0032265F" w:rsidRDefault="0032265F" w:rsidP="0032265F">
      <w:pPr>
        <w:ind w:left="420" w:hangingChars="200" w:hanging="420"/>
        <w:jc w:val="left"/>
      </w:pPr>
      <w:r>
        <w:rPr>
          <w:rFonts w:hint="eastAsia"/>
        </w:rPr>
        <w:t xml:space="preserve">　一　ダム（土砂の流出を防止し、及び調節するため設けるもの並びに基礎地盤から堤頂までの高さが十五メートル未満のものを除く。）</w:t>
      </w:r>
    </w:p>
    <w:p w14:paraId="2DE4D695" w14:textId="77777777" w:rsidR="0032265F" w:rsidRDefault="0032265F" w:rsidP="0032265F">
      <w:pPr>
        <w:ind w:left="420" w:hangingChars="200" w:hanging="420"/>
        <w:jc w:val="left"/>
      </w:pPr>
      <w:r>
        <w:rPr>
          <w:rFonts w:hint="eastAsia"/>
        </w:rPr>
        <w:t xml:space="preserve">　二　堤防（堤内地盤高が計画高水位（津波区間にあつては計画津波水位、高潮区間にあつては計画高潮位、津波区間と高潮区間とが重複する区間にあつては計画津波水位又は計画高潮位のうちいずれか高い水位）より高い区間に設置された盛土によるものを除く。）</w:t>
      </w:r>
    </w:p>
    <w:p w14:paraId="3F08E53A" w14:textId="77777777" w:rsidR="0032265F" w:rsidRDefault="0032265F" w:rsidP="0032265F">
      <w:pPr>
        <w:ind w:left="420" w:hangingChars="200" w:hanging="420"/>
        <w:jc w:val="left"/>
      </w:pPr>
      <w:r>
        <w:rPr>
          <w:rFonts w:hint="eastAsia"/>
        </w:rPr>
        <w:t xml:space="preserve">　三　前号に揚げる堤防が存する区間に設置された可動堰</w:t>
      </w:r>
    </w:p>
    <w:p w14:paraId="534EA667" w14:textId="77777777" w:rsidR="0032265F" w:rsidRDefault="0032265F" w:rsidP="0032265F">
      <w:pPr>
        <w:ind w:left="420" w:hangingChars="200" w:hanging="420"/>
        <w:jc w:val="left"/>
      </w:pPr>
      <w:r>
        <w:rPr>
          <w:rFonts w:hint="eastAsia"/>
        </w:rPr>
        <w:t xml:space="preserve">　四　第二号に揚げる堤防が存する区間に設置された水門、樋門その他の流水が河川外に流出することを防止する機能を有する河川管理施設等</w:t>
      </w:r>
    </w:p>
    <w:p w14:paraId="0B52B070" w14:textId="77777777" w:rsidR="0032265F" w:rsidRDefault="0032265F" w:rsidP="0032265F">
      <w:pPr>
        <w:ind w:left="420" w:hangingChars="200" w:hanging="420"/>
      </w:pPr>
      <w:r>
        <w:rPr>
          <w:rFonts w:hint="eastAsia"/>
        </w:rPr>
        <w:t>２　令第九条の三第二項の国土交通省令で定める河川管理施設等の維持又は修繕に関する</w:t>
      </w:r>
    </w:p>
    <w:p w14:paraId="7E476531" w14:textId="77777777" w:rsidR="0032265F" w:rsidRDefault="0032265F" w:rsidP="0032265F">
      <w:pPr>
        <w:ind w:left="420" w:hangingChars="200" w:hanging="420"/>
      </w:pPr>
      <w:r>
        <w:rPr>
          <w:rFonts w:hint="eastAsia"/>
        </w:rPr>
        <w:t xml:space="preserve">　技術的基準その他必要な事項は、同条第一項第二号の規定による点検（前項各号に揚げる</w:t>
      </w:r>
    </w:p>
    <w:p w14:paraId="140204F6" w14:textId="77777777" w:rsidR="0032265F" w:rsidRDefault="0032265F" w:rsidP="0032265F">
      <w:pPr>
        <w:ind w:left="420" w:hangingChars="200" w:hanging="420"/>
      </w:pPr>
      <w:r>
        <w:rPr>
          <w:rFonts w:hint="eastAsia"/>
        </w:rPr>
        <w:t xml:space="preserve">　河川管理施設等に係るものに限る。）を行つた場合に、次に揚げる事項を記録し、これを</w:t>
      </w:r>
    </w:p>
    <w:p w14:paraId="2C850418" w14:textId="77777777" w:rsidR="0032265F" w:rsidRDefault="0032265F" w:rsidP="0032265F">
      <w:pPr>
        <w:ind w:left="420" w:hangingChars="200" w:hanging="420"/>
      </w:pPr>
      <w:r>
        <w:rPr>
          <w:rFonts w:hint="eastAsia"/>
        </w:rPr>
        <w:t xml:space="preserve">　次に点検を行うまでの期間（当該期間が一年未満の場合にあつては、一年間）保存するこ</w:t>
      </w:r>
    </w:p>
    <w:p w14:paraId="05FAE570" w14:textId="77777777" w:rsidR="0032265F" w:rsidRDefault="0032265F" w:rsidP="0032265F">
      <w:pPr>
        <w:ind w:left="420" w:hangingChars="200" w:hanging="420"/>
      </w:pPr>
      <w:r>
        <w:rPr>
          <w:rFonts w:hint="eastAsia"/>
        </w:rPr>
        <w:t xml:space="preserve">　ととする。</w:t>
      </w:r>
    </w:p>
    <w:p w14:paraId="0540AF91" w14:textId="77777777" w:rsidR="0032265F" w:rsidRDefault="0032265F" w:rsidP="0032265F">
      <w:pPr>
        <w:ind w:left="420" w:hangingChars="200" w:hanging="420"/>
      </w:pPr>
      <w:r>
        <w:rPr>
          <w:rFonts w:hint="eastAsia"/>
        </w:rPr>
        <w:t xml:space="preserve">　一　点検の年月日</w:t>
      </w:r>
    </w:p>
    <w:p w14:paraId="1D9BF1CB" w14:textId="77777777" w:rsidR="0032265F" w:rsidRDefault="0032265F" w:rsidP="0032265F">
      <w:pPr>
        <w:ind w:left="420" w:hangingChars="200" w:hanging="420"/>
      </w:pPr>
      <w:r>
        <w:rPr>
          <w:rFonts w:hint="eastAsia"/>
        </w:rPr>
        <w:t xml:space="preserve">　二　点検を実施した者の氏名</w:t>
      </w:r>
    </w:p>
    <w:p w14:paraId="0297C15B" w14:textId="77777777" w:rsidR="0032265F" w:rsidRDefault="0032265F" w:rsidP="0032265F">
      <w:pPr>
        <w:ind w:left="420" w:hangingChars="200" w:hanging="420"/>
      </w:pPr>
      <w:r>
        <w:rPr>
          <w:rFonts w:hint="eastAsia"/>
        </w:rPr>
        <w:t xml:space="preserve">　三　点検の結果（可動部を有する河川管理施設等に係る点検については、可動部の作動状</w:t>
      </w:r>
    </w:p>
    <w:p w14:paraId="12E173E9" w14:textId="77777777" w:rsidR="00E524EC" w:rsidRDefault="0032265F" w:rsidP="0032265F">
      <w:pPr>
        <w:ind w:left="420" w:hangingChars="200" w:hanging="420"/>
      </w:pPr>
      <w:r>
        <w:rPr>
          <w:rFonts w:hint="eastAsia"/>
        </w:rPr>
        <w:t xml:space="preserve">　　況の確認の結果を含む。）</w:t>
      </w:r>
    </w:p>
    <w:p w14:paraId="4B3AFBE3" w14:textId="77777777" w:rsidR="00C1338E" w:rsidRPr="00E524EC" w:rsidRDefault="00C1338E" w:rsidP="00C1338E">
      <w:pPr>
        <w:jc w:val="right"/>
        <w:rPr>
          <w:sz w:val="22"/>
        </w:rPr>
      </w:pPr>
      <w:r w:rsidRPr="00E524EC">
        <w:rPr>
          <w:rFonts w:hint="eastAsia"/>
          <w:sz w:val="22"/>
        </w:rPr>
        <w:lastRenderedPageBreak/>
        <w:t>令和　　年　　月　　日</w:t>
      </w:r>
    </w:p>
    <w:p w14:paraId="30DDFFBE" w14:textId="41689870" w:rsidR="00C1338E" w:rsidRPr="00C1338E" w:rsidRDefault="00C1338E" w:rsidP="00C1338E">
      <w:pPr>
        <w:rPr>
          <w:b/>
          <w:vanish/>
          <w:color w:val="FF0000"/>
          <w:sz w:val="22"/>
        </w:rPr>
      </w:pPr>
      <w:r w:rsidRPr="00C1338E">
        <w:rPr>
          <w:rFonts w:hint="eastAsia"/>
          <w:b/>
          <w:vanish/>
          <w:color w:val="FF0000"/>
          <w:sz w:val="22"/>
        </w:rPr>
        <w:t>（</w:t>
      </w:r>
      <w:r>
        <w:rPr>
          <w:rFonts w:hint="eastAsia"/>
          <w:b/>
          <w:vanish/>
          <w:color w:val="FF0000"/>
          <w:sz w:val="22"/>
        </w:rPr>
        <w:t>普通</w:t>
      </w:r>
      <w:r w:rsidRPr="00C1338E">
        <w:rPr>
          <w:rFonts w:hint="eastAsia"/>
          <w:b/>
          <w:vanish/>
          <w:color w:val="FF0000"/>
          <w:sz w:val="22"/>
        </w:rPr>
        <w:t>河川</w:t>
      </w:r>
      <w:r>
        <w:rPr>
          <w:rFonts w:hint="eastAsia"/>
          <w:b/>
          <w:vanish/>
          <w:color w:val="FF0000"/>
          <w:sz w:val="22"/>
        </w:rPr>
        <w:t>・防潮堤</w:t>
      </w:r>
      <w:r w:rsidRPr="00C1338E">
        <w:rPr>
          <w:rFonts w:hint="eastAsia"/>
          <w:b/>
          <w:vanish/>
          <w:color w:val="FF0000"/>
          <w:sz w:val="22"/>
        </w:rPr>
        <w:t>用）</w:t>
      </w:r>
    </w:p>
    <w:p w14:paraId="4FA8F26A" w14:textId="77777777" w:rsidR="00C1338E" w:rsidRPr="00E524EC" w:rsidRDefault="00C1338E" w:rsidP="00C1338E">
      <w:pPr>
        <w:rPr>
          <w:sz w:val="22"/>
        </w:rPr>
      </w:pPr>
      <w:r w:rsidRPr="00E524EC">
        <w:rPr>
          <w:rFonts w:hint="eastAsia"/>
          <w:sz w:val="22"/>
        </w:rPr>
        <w:t>大</w:t>
      </w:r>
      <w:r>
        <w:rPr>
          <w:rFonts w:hint="eastAsia"/>
          <w:sz w:val="22"/>
        </w:rPr>
        <w:t xml:space="preserve">　</w:t>
      </w:r>
      <w:r w:rsidRPr="00E524EC">
        <w:rPr>
          <w:rFonts w:hint="eastAsia"/>
          <w:sz w:val="22"/>
        </w:rPr>
        <w:t>阪</w:t>
      </w:r>
      <w:r>
        <w:rPr>
          <w:rFonts w:hint="eastAsia"/>
          <w:sz w:val="22"/>
        </w:rPr>
        <w:t xml:space="preserve">　</w:t>
      </w:r>
      <w:r w:rsidRPr="00E524EC">
        <w:rPr>
          <w:rFonts w:hint="eastAsia"/>
          <w:sz w:val="22"/>
        </w:rPr>
        <w:t>市</w:t>
      </w:r>
      <w:r>
        <w:rPr>
          <w:rFonts w:hint="eastAsia"/>
          <w:sz w:val="22"/>
        </w:rPr>
        <w:t xml:space="preserve">　</w:t>
      </w:r>
      <w:r w:rsidRPr="00E524EC">
        <w:rPr>
          <w:rFonts w:hint="eastAsia"/>
          <w:sz w:val="22"/>
        </w:rPr>
        <w:t>長</w:t>
      </w:r>
      <w:r>
        <w:rPr>
          <w:rFonts w:hint="eastAsia"/>
          <w:sz w:val="22"/>
        </w:rPr>
        <w:t xml:space="preserve">　</w:t>
      </w:r>
      <w:r w:rsidRPr="00E524EC">
        <w:rPr>
          <w:rFonts w:hint="eastAsia"/>
          <w:sz w:val="22"/>
        </w:rPr>
        <w:t xml:space="preserve">　様</w:t>
      </w:r>
    </w:p>
    <w:p w14:paraId="1F68B6E9" w14:textId="77777777" w:rsidR="00C1338E" w:rsidRPr="00E524EC" w:rsidRDefault="00C1338E" w:rsidP="00C1338E">
      <w:pPr>
        <w:rPr>
          <w:sz w:val="22"/>
        </w:rPr>
      </w:pPr>
    </w:p>
    <w:p w14:paraId="0F3DB96D" w14:textId="77777777" w:rsidR="00C1338E" w:rsidRPr="00E524EC" w:rsidRDefault="00C1338E" w:rsidP="00C1338E">
      <w:pPr>
        <w:jc w:val="center"/>
        <w:rPr>
          <w:sz w:val="22"/>
        </w:rPr>
      </w:pPr>
      <w:r>
        <w:rPr>
          <w:rFonts w:hint="eastAsia"/>
          <w:sz w:val="22"/>
        </w:rPr>
        <w:t>申請者</w:t>
      </w:r>
      <w:r w:rsidRPr="00E524EC">
        <w:rPr>
          <w:rFonts w:hint="eastAsia"/>
          <w:sz w:val="22"/>
        </w:rPr>
        <w:t>住所</w:t>
      </w:r>
    </w:p>
    <w:p w14:paraId="4DFF4797" w14:textId="77777777" w:rsidR="00C1338E" w:rsidRPr="00E524EC" w:rsidRDefault="00C1338E" w:rsidP="00C1338E">
      <w:pPr>
        <w:jc w:val="center"/>
        <w:rPr>
          <w:sz w:val="22"/>
        </w:rPr>
      </w:pPr>
      <w:r w:rsidRPr="00E524EC">
        <w:rPr>
          <w:rFonts w:hint="eastAsia"/>
          <w:sz w:val="22"/>
        </w:rPr>
        <w:t>申請者</w:t>
      </w:r>
      <w:r>
        <w:rPr>
          <w:rFonts w:hint="eastAsia"/>
          <w:sz w:val="22"/>
        </w:rPr>
        <w:t>氏</w:t>
      </w:r>
      <w:r w:rsidRPr="00E524EC">
        <w:rPr>
          <w:rFonts w:hint="eastAsia"/>
          <w:sz w:val="22"/>
        </w:rPr>
        <w:t>名</w:t>
      </w:r>
    </w:p>
    <w:p w14:paraId="556A4026" w14:textId="77777777" w:rsidR="00C1338E" w:rsidRDefault="00C1338E" w:rsidP="00C1338E">
      <w:pPr>
        <w:ind w:firstLineChars="1700" w:firstLine="3740"/>
        <w:jc w:val="left"/>
        <w:rPr>
          <w:sz w:val="22"/>
        </w:rPr>
      </w:pPr>
      <w:r>
        <w:rPr>
          <w:rFonts w:hint="eastAsia"/>
          <w:noProof/>
          <w:sz w:val="22"/>
        </w:rPr>
        <mc:AlternateContent>
          <mc:Choice Requires="wps">
            <w:drawing>
              <wp:anchor distT="0" distB="0" distL="114300" distR="114300" simplePos="0" relativeHeight="251664384" behindDoc="0" locked="0" layoutInCell="1" allowOverlap="1" wp14:anchorId="7144B5AE" wp14:editId="73FAD409">
                <wp:simplePos x="0" y="0"/>
                <wp:positionH relativeFrom="margin">
                  <wp:posOffset>3234689</wp:posOffset>
                </wp:positionH>
                <wp:positionV relativeFrom="paragraph">
                  <wp:posOffset>6350</wp:posOffset>
                </wp:positionV>
                <wp:extent cx="2143125" cy="438150"/>
                <wp:effectExtent l="0" t="0" r="28575" b="19050"/>
                <wp:wrapNone/>
                <wp:docPr id="1509167072" name="大かっこ 1509167072"/>
                <wp:cNvGraphicFramePr/>
                <a:graphic xmlns:a="http://schemas.openxmlformats.org/drawingml/2006/main">
                  <a:graphicData uri="http://schemas.microsoft.com/office/word/2010/wordprocessingShape">
                    <wps:wsp>
                      <wps:cNvSpPr/>
                      <wps:spPr>
                        <a:xfrm>
                          <a:off x="0" y="0"/>
                          <a:ext cx="2143125" cy="438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7B09D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09167072" o:spid="_x0000_s1026" type="#_x0000_t185" style="position:absolute;left:0;text-align:left;margin-left:254.7pt;margin-top:.5pt;width:168.75pt;height:34.5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4EpYgIAADcFAAAOAAAAZHJzL2Uyb0RvYy54bWysVN9v2jAQfp+0/8Hy+xpCYetQQ4VadZqE&#10;WjQ69dk4drHm+LyzIbC/fmeHAOomTZv24vhyv7/7ztc3u8ayrcJgwFW8vBhwppyE2riXin99un93&#10;xVmIwtXCglMV36vAb6Zv31y3fqKGsAZbK2QUxIVJ6yu+jtFPiiLItWpEuACvHCk1YCMiifhS1Cha&#10;it7YYjgYvC9awNojSBUC/b3rlHya42utZHzUOqjIbMWptphPzOcqncX0WkxeUPi1kYcyxD9U0Qjj&#10;KOkx1J2Igm3Q/BKqMRIhgI4XEpoCtDZS5R6om3LwqpvlWniVeyFwgj/CFP5fWPmwXfoFEgytD5NA&#10;19TFTmOTvlQf22Ww9kew1C4yST+H5eiyHI45k6QbXV6V44xmcfL2GOInBQ1Ll4qvUMhvKi6EwQyV&#10;2M5DpMTk0VumnNalM4A19b2xNguJDerWItsKmmPclWlu5HdmRVLyLE5t5FvcW9VF/aI0MzUVXubs&#10;mWGnmEJK5WIf1zqyTm6aKjg6Dv7seLBPriqz72+cjx45M7h4dG6Mgw60V2WfoNCdfY9A13eCYAX1&#10;foEMoeN+8PLe0DzmItAokMhOa0ELHB/p0BbaisPhxtka8Mfv/id74iBpOWtpeSoevm8EKs7sZ0fs&#10;/FiORmnbsjAafxiSgOea1bnGbZpboLmW9FR4ma/JPtr+qhGaZ9rzWcpKKuEk5a64jNgLt7Fbanop&#10;pJrNshltmBdx7pZe9lNPRHvaPQv0B1JGovMD9IsmJq9I2dmmeTiYbSJokxl7wvWAN21nJuThJUnr&#10;fy5nq9N7N/0JAAD//wMAUEsDBBQABgAIAAAAIQDen9FL3QAAAAgBAAAPAAAAZHJzL2Rvd25yZXYu&#10;eG1sTI9BTsMwEEX3SNzBGiR21E5USpvGqaBSVgUVSg/gJoMTiMdR7Kbh9gwrWI7e15/3883kOjHi&#10;EFpPGpKZAoFU+bolq+H4Xt4tQYRoqDadJ9TwjQE2xfVVbrLaX+gNx0O0gksoZEZDE2OfSRmqBp0J&#10;M98jMfvwgzORz8HKejAXLnedTJVaSGda4g+N6XHbYPV1ODsN2xfrniyGJNn1r2X6me6fy92o9e3N&#10;9LgGEXGKf2H41Wd1KNjp5M9UB9FpuFerOUcZ8CTmy/liBeKk4UEpkEUu/w8ofgAAAP//AwBQSwEC&#10;LQAUAAYACAAAACEAtoM4kv4AAADhAQAAEwAAAAAAAAAAAAAAAAAAAAAAW0NvbnRlbnRfVHlwZXNd&#10;LnhtbFBLAQItABQABgAIAAAAIQA4/SH/1gAAAJQBAAALAAAAAAAAAAAAAAAAAC8BAABfcmVscy8u&#10;cmVsc1BLAQItABQABgAIAAAAIQA704EpYgIAADcFAAAOAAAAAAAAAAAAAAAAAC4CAABkcnMvZTJv&#10;RG9jLnhtbFBLAQItABQABgAIAAAAIQDen9FL3QAAAAgBAAAPAAAAAAAAAAAAAAAAALwEAABkcnMv&#10;ZG93bnJldi54bWxQSwUGAAAAAAQABADzAAAAxgUAAAAA&#10;" strokecolor="black [3213]" strokeweight=".5pt">
                <v:stroke joinstyle="miter"/>
                <w10:wrap anchorx="margin"/>
              </v:shape>
            </w:pict>
          </mc:Fallback>
        </mc:AlternateContent>
      </w:r>
      <w:r w:rsidRPr="00E524EC">
        <w:rPr>
          <w:rFonts w:hint="eastAsia"/>
          <w:sz w:val="22"/>
        </w:rPr>
        <w:t>担</w:t>
      </w:r>
      <w:r>
        <w:rPr>
          <w:rFonts w:hint="eastAsia"/>
          <w:sz w:val="22"/>
        </w:rPr>
        <w:t xml:space="preserve">　</w:t>
      </w:r>
      <w:r w:rsidRPr="00E524EC">
        <w:rPr>
          <w:rFonts w:hint="eastAsia"/>
          <w:sz w:val="22"/>
        </w:rPr>
        <w:t>当</w:t>
      </w:r>
      <w:r>
        <w:rPr>
          <w:rFonts w:hint="eastAsia"/>
          <w:sz w:val="22"/>
        </w:rPr>
        <w:t xml:space="preserve">　</w:t>
      </w:r>
      <w:r w:rsidRPr="00E524EC">
        <w:rPr>
          <w:rFonts w:hint="eastAsia"/>
          <w:sz w:val="22"/>
        </w:rPr>
        <w:t>者</w:t>
      </w:r>
      <w:r>
        <w:rPr>
          <w:rFonts w:hint="eastAsia"/>
          <w:sz w:val="22"/>
        </w:rPr>
        <w:t xml:space="preserve">　　氏　名：</w:t>
      </w:r>
    </w:p>
    <w:p w14:paraId="682BD8E7" w14:textId="77777777" w:rsidR="00C1338E" w:rsidRPr="00E524EC" w:rsidRDefault="00C1338E" w:rsidP="00C1338E">
      <w:pPr>
        <w:jc w:val="left"/>
        <w:rPr>
          <w:sz w:val="22"/>
        </w:rPr>
      </w:pPr>
      <w:r>
        <w:rPr>
          <w:rFonts w:hint="eastAsia"/>
          <w:sz w:val="22"/>
        </w:rPr>
        <w:t xml:space="preserve">　　　　　　　　　　　　　　　　　　　　　　　　連絡先：　　　　　　　　　</w:t>
      </w:r>
    </w:p>
    <w:p w14:paraId="752D13B8" w14:textId="77777777" w:rsidR="00C1338E" w:rsidRPr="00E524EC" w:rsidRDefault="00C1338E" w:rsidP="00C1338E">
      <w:pPr>
        <w:rPr>
          <w:sz w:val="22"/>
        </w:rPr>
      </w:pPr>
    </w:p>
    <w:p w14:paraId="5D5A7912" w14:textId="77777777" w:rsidR="00C1338E" w:rsidRDefault="00C1338E" w:rsidP="00C1338E">
      <w:pPr>
        <w:rPr>
          <w:sz w:val="22"/>
        </w:rPr>
      </w:pPr>
    </w:p>
    <w:p w14:paraId="72E391DC" w14:textId="77777777" w:rsidR="00C1338E" w:rsidRPr="00E524EC" w:rsidRDefault="00C1338E" w:rsidP="00C1338E">
      <w:pPr>
        <w:rPr>
          <w:sz w:val="22"/>
        </w:rPr>
      </w:pPr>
    </w:p>
    <w:p w14:paraId="1F5F9B76" w14:textId="77777777" w:rsidR="00C1338E" w:rsidRPr="00E524EC" w:rsidRDefault="00C1338E" w:rsidP="00C1338E">
      <w:pPr>
        <w:jc w:val="center"/>
        <w:rPr>
          <w:sz w:val="28"/>
          <w:szCs w:val="28"/>
        </w:rPr>
      </w:pPr>
      <w:r w:rsidRPr="00E524EC">
        <w:rPr>
          <w:rFonts w:hint="eastAsia"/>
          <w:sz w:val="28"/>
          <w:szCs w:val="28"/>
        </w:rPr>
        <w:t>占用工作物自主点検報告書</w:t>
      </w:r>
    </w:p>
    <w:p w14:paraId="31DBBF22" w14:textId="77777777" w:rsidR="00C1338E" w:rsidRDefault="00C1338E" w:rsidP="00C1338E">
      <w:pPr>
        <w:rPr>
          <w:sz w:val="22"/>
        </w:rPr>
      </w:pPr>
    </w:p>
    <w:p w14:paraId="564036D8" w14:textId="77777777" w:rsidR="00C1338E" w:rsidRDefault="00C1338E" w:rsidP="00C1338E">
      <w:pPr>
        <w:rPr>
          <w:sz w:val="22"/>
        </w:rPr>
      </w:pPr>
    </w:p>
    <w:p w14:paraId="7884DED9" w14:textId="77777777" w:rsidR="00C1338E" w:rsidRPr="00E524EC" w:rsidRDefault="00C1338E" w:rsidP="00C1338E">
      <w:pPr>
        <w:rPr>
          <w:sz w:val="22"/>
        </w:rPr>
      </w:pPr>
    </w:p>
    <w:p w14:paraId="1C6617A1" w14:textId="40923D1A" w:rsidR="00C1338E" w:rsidRPr="00E524EC" w:rsidRDefault="00C1338E" w:rsidP="00C1338E">
      <w:pPr>
        <w:ind w:firstLineChars="100" w:firstLine="220"/>
        <w:rPr>
          <w:sz w:val="22"/>
        </w:rPr>
      </w:pPr>
      <w:r w:rsidRPr="00E524EC">
        <w:rPr>
          <w:rFonts w:hint="eastAsia"/>
          <w:sz w:val="22"/>
        </w:rPr>
        <w:t>許可物件の点検状況について報告します。</w:t>
      </w:r>
    </w:p>
    <w:p w14:paraId="13A54B71" w14:textId="77777777" w:rsidR="00C1338E" w:rsidRPr="00E524EC" w:rsidRDefault="00C1338E" w:rsidP="00C1338E">
      <w:pPr>
        <w:rPr>
          <w:sz w:val="22"/>
        </w:rPr>
      </w:pPr>
    </w:p>
    <w:p w14:paraId="474BDA42" w14:textId="77777777" w:rsidR="00C1338E" w:rsidRPr="00E524EC" w:rsidRDefault="00C1338E" w:rsidP="00C1338E">
      <w:pPr>
        <w:pStyle w:val="a3"/>
        <w:numPr>
          <w:ilvl w:val="0"/>
          <w:numId w:val="2"/>
        </w:numPr>
        <w:ind w:leftChars="0"/>
        <w:rPr>
          <w:b/>
          <w:sz w:val="22"/>
        </w:rPr>
      </w:pPr>
      <w:r w:rsidRPr="00E524EC">
        <w:rPr>
          <w:rFonts w:hint="eastAsia"/>
          <w:b/>
          <w:sz w:val="22"/>
        </w:rPr>
        <w:t>許　可　番　号</w:t>
      </w:r>
    </w:p>
    <w:p w14:paraId="4400F642" w14:textId="77777777" w:rsidR="00C1338E" w:rsidRDefault="00C1338E" w:rsidP="00C1338E">
      <w:pPr>
        <w:pStyle w:val="a3"/>
        <w:ind w:leftChars="0" w:left="480"/>
        <w:rPr>
          <w:sz w:val="22"/>
        </w:rPr>
      </w:pPr>
      <w:r w:rsidRPr="00E524EC">
        <w:rPr>
          <w:rFonts w:hint="eastAsia"/>
          <w:sz w:val="22"/>
        </w:rPr>
        <w:t xml:space="preserve">　</w:t>
      </w:r>
      <w:r>
        <w:rPr>
          <w:rFonts w:hint="eastAsia"/>
          <w:sz w:val="22"/>
        </w:rPr>
        <w:t xml:space="preserve">　　</w:t>
      </w:r>
      <w:r w:rsidRPr="00E524EC">
        <w:rPr>
          <w:rFonts w:hint="eastAsia"/>
          <w:sz w:val="22"/>
          <w:u w:val="single"/>
        </w:rPr>
        <w:t xml:space="preserve">　　</w:t>
      </w:r>
      <w:r w:rsidRPr="00E524EC">
        <w:rPr>
          <w:rFonts w:hint="eastAsia"/>
          <w:sz w:val="22"/>
        </w:rPr>
        <w:t>年</w:t>
      </w:r>
      <w:r w:rsidRPr="00E524EC">
        <w:rPr>
          <w:rFonts w:hint="eastAsia"/>
          <w:sz w:val="22"/>
          <w:u w:val="single"/>
        </w:rPr>
        <w:t xml:space="preserve">　　</w:t>
      </w:r>
      <w:r w:rsidRPr="00E524EC">
        <w:rPr>
          <w:rFonts w:hint="eastAsia"/>
          <w:sz w:val="22"/>
        </w:rPr>
        <w:t>月</w:t>
      </w:r>
      <w:r w:rsidRPr="00E524EC">
        <w:rPr>
          <w:rFonts w:hint="eastAsia"/>
          <w:sz w:val="22"/>
          <w:u w:val="single"/>
        </w:rPr>
        <w:t xml:space="preserve">　　</w:t>
      </w:r>
      <w:r>
        <w:rPr>
          <w:rFonts w:hint="eastAsia"/>
          <w:sz w:val="22"/>
        </w:rPr>
        <w:t>日付　大阪市指令建</w:t>
      </w:r>
      <w:r w:rsidRPr="00E524EC">
        <w:rPr>
          <w:rFonts w:hint="eastAsia"/>
          <w:sz w:val="22"/>
        </w:rPr>
        <w:t>第</w:t>
      </w:r>
      <w:r w:rsidRPr="00E524EC">
        <w:rPr>
          <w:rFonts w:hint="eastAsia"/>
          <w:sz w:val="22"/>
          <w:u w:val="single"/>
        </w:rPr>
        <w:t xml:space="preserve">　　　　</w:t>
      </w:r>
      <w:r w:rsidRPr="00E524EC">
        <w:rPr>
          <w:rFonts w:hint="eastAsia"/>
          <w:sz w:val="22"/>
        </w:rPr>
        <w:t>号</w:t>
      </w:r>
    </w:p>
    <w:p w14:paraId="73F42B79" w14:textId="77777777" w:rsidR="00C1338E" w:rsidRPr="00E524EC" w:rsidRDefault="00C1338E" w:rsidP="00C1338E">
      <w:pPr>
        <w:pStyle w:val="a3"/>
        <w:ind w:leftChars="0" w:left="480"/>
        <w:rPr>
          <w:sz w:val="22"/>
        </w:rPr>
      </w:pPr>
    </w:p>
    <w:p w14:paraId="7934B791" w14:textId="77777777" w:rsidR="00C1338E" w:rsidRPr="00E524EC" w:rsidRDefault="00C1338E" w:rsidP="00C1338E">
      <w:pPr>
        <w:pStyle w:val="a3"/>
        <w:numPr>
          <w:ilvl w:val="0"/>
          <w:numId w:val="2"/>
        </w:numPr>
        <w:ind w:leftChars="0"/>
        <w:rPr>
          <w:b/>
          <w:sz w:val="22"/>
        </w:rPr>
      </w:pPr>
      <w:r w:rsidRPr="00E524EC">
        <w:rPr>
          <w:rFonts w:hint="eastAsia"/>
          <w:b/>
          <w:sz w:val="22"/>
        </w:rPr>
        <w:t>点検実施の有無</w:t>
      </w:r>
    </w:p>
    <w:p w14:paraId="76732431" w14:textId="77777777" w:rsidR="00C1338E" w:rsidRDefault="00C1338E" w:rsidP="00C1338E">
      <w:pPr>
        <w:pStyle w:val="a3"/>
        <w:ind w:leftChars="0" w:left="480"/>
        <w:rPr>
          <w:sz w:val="22"/>
        </w:rPr>
      </w:pPr>
      <w:r>
        <w:rPr>
          <w:rFonts w:hint="eastAsia"/>
          <w:sz w:val="22"/>
        </w:rPr>
        <w:t xml:space="preserve">　</w:t>
      </w:r>
      <w:r w:rsidRPr="00E524EC">
        <w:rPr>
          <w:rFonts w:hint="eastAsia"/>
          <w:sz w:val="22"/>
        </w:rPr>
        <w:t>実施（実施日：　　　年　　　月　　　日）　・　未実施</w:t>
      </w:r>
    </w:p>
    <w:p w14:paraId="3A406902" w14:textId="77777777" w:rsidR="00C1338E" w:rsidRPr="00E524EC" w:rsidRDefault="00C1338E" w:rsidP="00C1338E">
      <w:pPr>
        <w:pStyle w:val="a3"/>
        <w:ind w:leftChars="0" w:left="480"/>
        <w:rPr>
          <w:sz w:val="22"/>
        </w:rPr>
      </w:pPr>
    </w:p>
    <w:p w14:paraId="54093948" w14:textId="77777777" w:rsidR="00C1338E" w:rsidRPr="00E524EC" w:rsidRDefault="00C1338E" w:rsidP="00C1338E">
      <w:pPr>
        <w:rPr>
          <w:b/>
          <w:sz w:val="22"/>
        </w:rPr>
      </w:pPr>
      <w:r w:rsidRPr="00E524EC">
        <w:rPr>
          <w:rFonts w:hint="eastAsia"/>
          <w:b/>
          <w:sz w:val="22"/>
        </w:rPr>
        <w:t>３．点　検　結　果</w:t>
      </w:r>
    </w:p>
    <w:p w14:paraId="00E76AE8" w14:textId="77777777" w:rsidR="00C1338E" w:rsidRPr="00E524EC" w:rsidRDefault="00C1338E" w:rsidP="00C1338E">
      <w:pPr>
        <w:rPr>
          <w:sz w:val="22"/>
        </w:rPr>
      </w:pPr>
      <w:r w:rsidRPr="00E524EC">
        <w:rPr>
          <w:rFonts w:hint="eastAsia"/>
          <w:sz w:val="22"/>
        </w:rPr>
        <w:t xml:space="preserve">　　○点検を実施していた場合</w:t>
      </w:r>
    </w:p>
    <w:p w14:paraId="48FD0166" w14:textId="77777777" w:rsidR="00C1338E" w:rsidRDefault="00C1338E" w:rsidP="00C1338E">
      <w:pPr>
        <w:rPr>
          <w:sz w:val="22"/>
        </w:rPr>
      </w:pPr>
      <w:r w:rsidRPr="00E524EC">
        <w:rPr>
          <w:rFonts w:hint="eastAsia"/>
          <w:sz w:val="22"/>
        </w:rPr>
        <w:t xml:space="preserve">　　　許可物件の損傷</w:t>
      </w:r>
      <w:r>
        <w:rPr>
          <w:rFonts w:hint="eastAsia"/>
          <w:sz w:val="22"/>
        </w:rPr>
        <w:t>等</w:t>
      </w:r>
      <w:r w:rsidRPr="00E524EC">
        <w:rPr>
          <w:rFonts w:hint="eastAsia"/>
          <w:sz w:val="22"/>
        </w:rPr>
        <w:t>の有無　有（　　年　　月　　日対策完了　済・予定）　・　無</w:t>
      </w:r>
    </w:p>
    <w:p w14:paraId="2D2B8BF6" w14:textId="77777777" w:rsidR="00C1338E" w:rsidRPr="00E524EC" w:rsidRDefault="00C1338E" w:rsidP="00C1338E">
      <w:pPr>
        <w:rPr>
          <w:sz w:val="22"/>
        </w:rPr>
      </w:pPr>
    </w:p>
    <w:p w14:paraId="7AA51C81" w14:textId="77777777" w:rsidR="00C1338E" w:rsidRPr="00E524EC" w:rsidRDefault="00C1338E" w:rsidP="00C1338E">
      <w:pPr>
        <w:rPr>
          <w:sz w:val="22"/>
        </w:rPr>
      </w:pPr>
      <w:r w:rsidRPr="00E524EC">
        <w:rPr>
          <w:rFonts w:hint="eastAsia"/>
          <w:sz w:val="22"/>
        </w:rPr>
        <w:t xml:space="preserve">　　○点検を実施していない場合</w:t>
      </w:r>
    </w:p>
    <w:p w14:paraId="2B436D49" w14:textId="77777777" w:rsidR="00C1338E" w:rsidRPr="00E524EC" w:rsidRDefault="00C1338E" w:rsidP="00C1338E">
      <w:pPr>
        <w:rPr>
          <w:sz w:val="22"/>
        </w:rPr>
      </w:pPr>
      <w:r w:rsidRPr="00E524EC">
        <w:rPr>
          <w:rFonts w:hint="eastAsia"/>
          <w:sz w:val="22"/>
        </w:rPr>
        <w:t xml:space="preserve">　　　許可更新時の安全性等が確保出来ている判断根拠</w:t>
      </w:r>
    </w:p>
    <w:p w14:paraId="54C45D10" w14:textId="77777777" w:rsidR="00C1338E" w:rsidRDefault="00C1338E" w:rsidP="00C1338E">
      <w:r w:rsidRPr="00E524EC">
        <w:rPr>
          <w:rFonts w:hint="eastAsia"/>
          <w:sz w:val="22"/>
        </w:rPr>
        <w:t xml:space="preserve">　　　（　　　　　　　　　　　　　　　　　　　　　</w:t>
      </w:r>
      <w:r>
        <w:rPr>
          <w:rFonts w:hint="eastAsia"/>
        </w:rPr>
        <w:t xml:space="preserve">　　　　　　　　　　　　　　）</w:t>
      </w:r>
    </w:p>
    <w:p w14:paraId="0C331CF6" w14:textId="77777777" w:rsidR="00C1338E" w:rsidRDefault="00C1338E" w:rsidP="00C1338E"/>
    <w:p w14:paraId="1FEABD4B" w14:textId="77777777" w:rsidR="00C1338E" w:rsidRPr="00E524EC" w:rsidRDefault="00C1338E" w:rsidP="00C1338E">
      <w:pPr>
        <w:pStyle w:val="a3"/>
        <w:numPr>
          <w:ilvl w:val="0"/>
          <w:numId w:val="3"/>
        </w:numPr>
        <w:ind w:leftChars="0"/>
        <w:rPr>
          <w:sz w:val="18"/>
          <w:szCs w:val="18"/>
        </w:rPr>
      </w:pPr>
      <w:r w:rsidRPr="00E524EC">
        <w:rPr>
          <w:rFonts w:hint="eastAsia"/>
          <w:sz w:val="18"/>
          <w:szCs w:val="18"/>
        </w:rPr>
        <w:t>点検実施日は直近の日付を記載すること</w:t>
      </w:r>
    </w:p>
    <w:p w14:paraId="0B6CBB5E" w14:textId="77777777" w:rsidR="00C1338E" w:rsidRDefault="00C1338E" w:rsidP="00C1338E">
      <w:pPr>
        <w:pStyle w:val="a3"/>
        <w:ind w:leftChars="0" w:left="360"/>
        <w:rPr>
          <w:sz w:val="18"/>
          <w:szCs w:val="18"/>
        </w:rPr>
      </w:pPr>
      <w:r w:rsidRPr="00E524EC">
        <w:rPr>
          <w:rFonts w:hint="eastAsia"/>
          <w:sz w:val="18"/>
          <w:szCs w:val="18"/>
        </w:rPr>
        <w:t>点検実施日、損傷等対策完了日は年月のみの記載でも可</w:t>
      </w:r>
    </w:p>
    <w:p w14:paraId="4620BECE" w14:textId="2647FF4C" w:rsidR="00C1338E" w:rsidRPr="00C1338E" w:rsidRDefault="00C1338E" w:rsidP="00C1338E">
      <w:pPr>
        <w:widowControl/>
        <w:jc w:val="left"/>
        <w:rPr>
          <w:sz w:val="18"/>
          <w:szCs w:val="18"/>
        </w:rPr>
      </w:pPr>
    </w:p>
    <w:sectPr w:rsidR="00C1338E" w:rsidRPr="00C1338E" w:rsidSect="0032265F">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FD08C" w14:textId="77777777" w:rsidR="00F01241" w:rsidRDefault="00F01241" w:rsidP="0032265F">
      <w:r>
        <w:separator/>
      </w:r>
    </w:p>
  </w:endnote>
  <w:endnote w:type="continuationSeparator" w:id="0">
    <w:p w14:paraId="7E65CF41" w14:textId="77777777" w:rsidR="00F01241" w:rsidRDefault="00F01241" w:rsidP="00322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D3E83" w14:textId="77777777" w:rsidR="00F01241" w:rsidRDefault="00F01241" w:rsidP="0032265F">
      <w:r>
        <w:separator/>
      </w:r>
    </w:p>
  </w:footnote>
  <w:footnote w:type="continuationSeparator" w:id="0">
    <w:p w14:paraId="4E37899A" w14:textId="77777777" w:rsidR="00F01241" w:rsidRDefault="00F01241" w:rsidP="00322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9F26CE"/>
    <w:multiLevelType w:val="hybridMultilevel"/>
    <w:tmpl w:val="4172305C"/>
    <w:lvl w:ilvl="0" w:tplc="B142B9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C05007"/>
    <w:multiLevelType w:val="hybridMultilevel"/>
    <w:tmpl w:val="230E45D8"/>
    <w:lvl w:ilvl="0" w:tplc="E93673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276CBA"/>
    <w:multiLevelType w:val="hybridMultilevel"/>
    <w:tmpl w:val="1C66E200"/>
    <w:lvl w:ilvl="0" w:tplc="4BA09A9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40981547">
    <w:abstractNumId w:val="0"/>
  </w:num>
  <w:num w:numId="2" w16cid:durableId="383022973">
    <w:abstractNumId w:val="1"/>
  </w:num>
  <w:num w:numId="3" w16cid:durableId="1631011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51"/>
    <w:rsid w:val="00135B7E"/>
    <w:rsid w:val="00254463"/>
    <w:rsid w:val="002D5D51"/>
    <w:rsid w:val="0032265F"/>
    <w:rsid w:val="0041653F"/>
    <w:rsid w:val="00674540"/>
    <w:rsid w:val="006D4201"/>
    <w:rsid w:val="00972ACB"/>
    <w:rsid w:val="00AE2D68"/>
    <w:rsid w:val="00C1338E"/>
    <w:rsid w:val="00CD20FC"/>
    <w:rsid w:val="00E524EC"/>
    <w:rsid w:val="00E87F66"/>
    <w:rsid w:val="00F0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7C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5D51"/>
    <w:pPr>
      <w:ind w:leftChars="400" w:left="840"/>
    </w:pPr>
  </w:style>
  <w:style w:type="paragraph" w:styleId="a4">
    <w:name w:val="Balloon Text"/>
    <w:basedOn w:val="a"/>
    <w:link w:val="a5"/>
    <w:uiPriority w:val="99"/>
    <w:semiHidden/>
    <w:unhideWhenUsed/>
    <w:rsid w:val="002544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54463"/>
    <w:rPr>
      <w:rFonts w:asciiTheme="majorHAnsi" w:eastAsiaTheme="majorEastAsia" w:hAnsiTheme="majorHAnsi" w:cstheme="majorBidi"/>
      <w:sz w:val="18"/>
      <w:szCs w:val="18"/>
    </w:rPr>
  </w:style>
  <w:style w:type="paragraph" w:styleId="a6">
    <w:name w:val="header"/>
    <w:basedOn w:val="a"/>
    <w:link w:val="a7"/>
    <w:uiPriority w:val="99"/>
    <w:unhideWhenUsed/>
    <w:rsid w:val="0032265F"/>
    <w:pPr>
      <w:tabs>
        <w:tab w:val="center" w:pos="4252"/>
        <w:tab w:val="right" w:pos="8504"/>
      </w:tabs>
      <w:snapToGrid w:val="0"/>
    </w:pPr>
  </w:style>
  <w:style w:type="character" w:customStyle="1" w:styleId="a7">
    <w:name w:val="ヘッダー (文字)"/>
    <w:basedOn w:val="a0"/>
    <w:link w:val="a6"/>
    <w:uiPriority w:val="99"/>
    <w:rsid w:val="0032265F"/>
  </w:style>
  <w:style w:type="paragraph" w:styleId="a8">
    <w:name w:val="footer"/>
    <w:basedOn w:val="a"/>
    <w:link w:val="a9"/>
    <w:uiPriority w:val="99"/>
    <w:unhideWhenUsed/>
    <w:rsid w:val="0032265F"/>
    <w:pPr>
      <w:tabs>
        <w:tab w:val="center" w:pos="4252"/>
        <w:tab w:val="right" w:pos="8504"/>
      </w:tabs>
      <w:snapToGrid w:val="0"/>
    </w:pPr>
  </w:style>
  <w:style w:type="character" w:customStyle="1" w:styleId="a9">
    <w:name w:val="フッター (文字)"/>
    <w:basedOn w:val="a0"/>
    <w:link w:val="a8"/>
    <w:uiPriority w:val="99"/>
    <w:rsid w:val="0032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2025-04-02T00:13:00Z</dcterms:created>
  <dcterms:modified xsi:type="dcterms:W3CDTF">2025-04-02T00:13:00Z</dcterms:modified>
</cp:coreProperties>
</file>