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672" w:rsidRPr="00EC2393" w:rsidRDefault="004F1672">
      <w:pPr>
        <w:rPr>
          <w:sz w:val="24"/>
          <w:szCs w:val="24"/>
        </w:rPr>
      </w:pPr>
    </w:p>
    <w:p w:rsidR="004F1672" w:rsidRPr="00EC2393" w:rsidRDefault="004F1672">
      <w:pPr>
        <w:rPr>
          <w:sz w:val="24"/>
          <w:szCs w:val="24"/>
        </w:rPr>
      </w:pPr>
    </w:p>
    <w:p w:rsidR="007D6057" w:rsidRPr="00EC2393" w:rsidRDefault="00574812" w:rsidP="004F1672">
      <w:pPr>
        <w:jc w:val="center"/>
        <w:rPr>
          <w:sz w:val="28"/>
          <w:szCs w:val="28"/>
        </w:rPr>
      </w:pPr>
      <w:r w:rsidRPr="00EC2393">
        <w:rPr>
          <w:rFonts w:hint="eastAsia"/>
          <w:sz w:val="28"/>
          <w:szCs w:val="28"/>
        </w:rPr>
        <w:t>安</w:t>
      </w:r>
      <w:r w:rsidR="004F1672" w:rsidRPr="00EC2393">
        <w:rPr>
          <w:rFonts w:hint="eastAsia"/>
          <w:sz w:val="28"/>
          <w:szCs w:val="28"/>
        </w:rPr>
        <w:t xml:space="preserve">　　</w:t>
      </w:r>
      <w:r w:rsidRPr="00EC2393">
        <w:rPr>
          <w:rFonts w:hint="eastAsia"/>
          <w:sz w:val="28"/>
          <w:szCs w:val="28"/>
        </w:rPr>
        <w:t>全</w:t>
      </w:r>
      <w:r w:rsidR="004F1672" w:rsidRPr="00EC2393">
        <w:rPr>
          <w:rFonts w:hint="eastAsia"/>
          <w:sz w:val="28"/>
          <w:szCs w:val="28"/>
        </w:rPr>
        <w:t xml:space="preserve">　　</w:t>
      </w:r>
      <w:r w:rsidRPr="00EC2393">
        <w:rPr>
          <w:rFonts w:hint="eastAsia"/>
          <w:sz w:val="28"/>
          <w:szCs w:val="28"/>
        </w:rPr>
        <w:t>方</w:t>
      </w:r>
      <w:r w:rsidR="004F1672" w:rsidRPr="00EC2393">
        <w:rPr>
          <w:rFonts w:hint="eastAsia"/>
          <w:sz w:val="28"/>
          <w:szCs w:val="28"/>
        </w:rPr>
        <w:t xml:space="preserve">　　</w:t>
      </w:r>
      <w:r w:rsidRPr="00EC2393">
        <w:rPr>
          <w:rFonts w:hint="eastAsia"/>
          <w:sz w:val="28"/>
          <w:szCs w:val="28"/>
        </w:rPr>
        <w:t>針</w:t>
      </w:r>
    </w:p>
    <w:p w:rsidR="004F1672" w:rsidRPr="00EC2393" w:rsidRDefault="004F1672">
      <w:pPr>
        <w:rPr>
          <w:sz w:val="24"/>
          <w:szCs w:val="24"/>
        </w:rPr>
      </w:pPr>
    </w:p>
    <w:p w:rsidR="004F1672" w:rsidRPr="00EC2393" w:rsidRDefault="004F1672">
      <w:pPr>
        <w:rPr>
          <w:sz w:val="24"/>
          <w:szCs w:val="24"/>
        </w:rPr>
      </w:pPr>
    </w:p>
    <w:p w:rsidR="004F1672" w:rsidRPr="00EC2393" w:rsidRDefault="004F1672">
      <w:pPr>
        <w:rPr>
          <w:sz w:val="24"/>
          <w:szCs w:val="24"/>
        </w:rPr>
      </w:pPr>
      <w:r w:rsidRPr="00EC2393">
        <w:rPr>
          <w:rFonts w:hint="eastAsia"/>
          <w:sz w:val="24"/>
          <w:szCs w:val="24"/>
        </w:rPr>
        <w:t xml:space="preserve">　渡船の運航の安全を確保するため、基本的な方針を次のとおり定める。</w:t>
      </w:r>
    </w:p>
    <w:p w:rsidR="004F1672" w:rsidRPr="00EC2393" w:rsidRDefault="004F1672">
      <w:pPr>
        <w:rPr>
          <w:sz w:val="24"/>
          <w:szCs w:val="24"/>
        </w:rPr>
      </w:pPr>
    </w:p>
    <w:p w:rsidR="000A3484" w:rsidRPr="00EC2393" w:rsidRDefault="000A3484">
      <w:pPr>
        <w:rPr>
          <w:sz w:val="24"/>
          <w:szCs w:val="24"/>
        </w:rPr>
      </w:pPr>
    </w:p>
    <w:p w:rsidR="004F1672" w:rsidRPr="00EC2393" w:rsidRDefault="004F1672">
      <w:pPr>
        <w:rPr>
          <w:sz w:val="24"/>
          <w:szCs w:val="24"/>
        </w:rPr>
      </w:pPr>
      <w:r w:rsidRPr="00EC2393">
        <w:rPr>
          <w:rFonts w:hint="eastAsia"/>
          <w:sz w:val="24"/>
          <w:szCs w:val="24"/>
        </w:rPr>
        <w:t>第１　渡船運航業務に従事する職員の安全に係る行動規範は次のとおりである。</w:t>
      </w:r>
    </w:p>
    <w:p w:rsidR="004F1672" w:rsidRPr="00EC2393" w:rsidRDefault="005008A2" w:rsidP="00A0014E">
      <w:pPr>
        <w:ind w:left="991" w:hangingChars="413" w:hanging="991"/>
        <w:rPr>
          <w:sz w:val="24"/>
          <w:szCs w:val="24"/>
        </w:rPr>
      </w:pPr>
      <w:r w:rsidRPr="00EC2393">
        <w:rPr>
          <w:rFonts w:hint="eastAsia"/>
          <w:sz w:val="24"/>
          <w:szCs w:val="24"/>
        </w:rPr>
        <w:t xml:space="preserve">　（１）　一致団結して輸送の安全</w:t>
      </w:r>
      <w:r w:rsidR="004F1672" w:rsidRPr="00EC2393">
        <w:rPr>
          <w:rFonts w:hint="eastAsia"/>
          <w:sz w:val="24"/>
          <w:szCs w:val="24"/>
        </w:rPr>
        <w:t>確保に努め</w:t>
      </w:r>
      <w:r w:rsidR="00A02A20" w:rsidRPr="00EC2393">
        <w:rPr>
          <w:rFonts w:hint="eastAsia"/>
          <w:sz w:val="24"/>
          <w:szCs w:val="24"/>
        </w:rPr>
        <w:t>、人的要因に</w:t>
      </w:r>
      <w:r w:rsidR="00A0014E" w:rsidRPr="00EC2393">
        <w:rPr>
          <w:rFonts w:hint="eastAsia"/>
          <w:sz w:val="24"/>
          <w:szCs w:val="24"/>
        </w:rPr>
        <w:t>起因</w:t>
      </w:r>
      <w:r w:rsidR="00A02A20" w:rsidRPr="00EC2393">
        <w:rPr>
          <w:rFonts w:hint="eastAsia"/>
          <w:sz w:val="24"/>
          <w:szCs w:val="24"/>
        </w:rPr>
        <w:t>する輸送の中止</w:t>
      </w:r>
      <w:r w:rsidR="00A0014E" w:rsidRPr="00EC2393">
        <w:rPr>
          <w:rFonts w:hint="eastAsia"/>
          <w:sz w:val="24"/>
          <w:szCs w:val="24"/>
        </w:rPr>
        <w:t>及び遅延</w:t>
      </w:r>
      <w:r w:rsidR="00A02A20" w:rsidRPr="00EC2393">
        <w:rPr>
          <w:rFonts w:hint="eastAsia"/>
          <w:sz w:val="24"/>
          <w:szCs w:val="24"/>
        </w:rPr>
        <w:t>ゼロ</w:t>
      </w:r>
      <w:r w:rsidRPr="00EC2393">
        <w:rPr>
          <w:rFonts w:hint="eastAsia"/>
          <w:sz w:val="24"/>
          <w:szCs w:val="24"/>
        </w:rPr>
        <w:t>を</w:t>
      </w:r>
      <w:r w:rsidR="00A02A20" w:rsidRPr="00EC2393">
        <w:rPr>
          <w:rFonts w:hint="eastAsia"/>
          <w:sz w:val="24"/>
          <w:szCs w:val="24"/>
        </w:rPr>
        <w:t>目標とする。</w:t>
      </w:r>
    </w:p>
    <w:p w:rsidR="004F1672" w:rsidRPr="00EC2393" w:rsidRDefault="004F1672">
      <w:pPr>
        <w:rPr>
          <w:sz w:val="24"/>
          <w:szCs w:val="24"/>
        </w:rPr>
      </w:pPr>
      <w:r w:rsidRPr="00EC2393">
        <w:rPr>
          <w:rFonts w:hint="eastAsia"/>
          <w:sz w:val="24"/>
          <w:szCs w:val="24"/>
        </w:rPr>
        <w:t xml:space="preserve">　（２）　輸送の安全に関する法令及び規程を遵守し、厳正忠実に職務を遂行する。</w:t>
      </w:r>
    </w:p>
    <w:p w:rsidR="00E84094" w:rsidRPr="00EC2393" w:rsidRDefault="004F1672">
      <w:pPr>
        <w:rPr>
          <w:sz w:val="24"/>
          <w:szCs w:val="24"/>
        </w:rPr>
      </w:pPr>
      <w:r w:rsidRPr="00EC2393">
        <w:rPr>
          <w:rFonts w:hint="eastAsia"/>
          <w:sz w:val="24"/>
          <w:szCs w:val="24"/>
        </w:rPr>
        <w:t xml:space="preserve">　（３）　事故、災害が発生したときは、人命救助を</w:t>
      </w:r>
      <w:r w:rsidR="00E84094" w:rsidRPr="00EC2393">
        <w:rPr>
          <w:rFonts w:hint="eastAsia"/>
          <w:sz w:val="24"/>
          <w:szCs w:val="24"/>
        </w:rPr>
        <w:t>最優先に行動し、速やかに安全適</w:t>
      </w:r>
    </w:p>
    <w:p w:rsidR="004F1672" w:rsidRPr="00EC2393" w:rsidRDefault="00E84094" w:rsidP="00A02A20">
      <w:pPr>
        <w:ind w:firstLineChars="400" w:firstLine="960"/>
        <w:rPr>
          <w:sz w:val="24"/>
          <w:szCs w:val="24"/>
        </w:rPr>
      </w:pPr>
      <w:r w:rsidRPr="00EC2393">
        <w:rPr>
          <w:rFonts w:hint="eastAsia"/>
          <w:sz w:val="24"/>
          <w:szCs w:val="24"/>
        </w:rPr>
        <w:t>切な処置をとる。</w:t>
      </w:r>
    </w:p>
    <w:p w:rsidR="00E84094" w:rsidRPr="00EC2393" w:rsidRDefault="00E84094" w:rsidP="00E84094">
      <w:pPr>
        <w:rPr>
          <w:sz w:val="24"/>
          <w:szCs w:val="24"/>
        </w:rPr>
      </w:pPr>
    </w:p>
    <w:p w:rsidR="000A3484" w:rsidRPr="00EC2393" w:rsidRDefault="000A3484" w:rsidP="00E84094">
      <w:pPr>
        <w:rPr>
          <w:sz w:val="24"/>
          <w:szCs w:val="24"/>
        </w:rPr>
      </w:pPr>
    </w:p>
    <w:p w:rsidR="00E84094" w:rsidRPr="00EC2393" w:rsidRDefault="00E84094" w:rsidP="00E84094">
      <w:pPr>
        <w:rPr>
          <w:sz w:val="24"/>
          <w:szCs w:val="24"/>
        </w:rPr>
      </w:pPr>
      <w:r w:rsidRPr="00EC2393">
        <w:rPr>
          <w:rFonts w:hint="eastAsia"/>
          <w:sz w:val="24"/>
          <w:szCs w:val="24"/>
        </w:rPr>
        <w:t>第２　輸送の安全確保のため、</w:t>
      </w:r>
      <w:r w:rsidR="000A3484" w:rsidRPr="00EC2393">
        <w:rPr>
          <w:rFonts w:hint="eastAsia"/>
          <w:sz w:val="24"/>
          <w:szCs w:val="24"/>
        </w:rPr>
        <w:t>下記事項</w:t>
      </w:r>
      <w:r w:rsidRPr="00EC2393">
        <w:rPr>
          <w:rFonts w:hint="eastAsia"/>
          <w:sz w:val="24"/>
          <w:szCs w:val="24"/>
        </w:rPr>
        <w:t>を実施する。</w:t>
      </w:r>
    </w:p>
    <w:p w:rsidR="00E84094" w:rsidRPr="00EC2393" w:rsidRDefault="00E84094" w:rsidP="00E84094">
      <w:pPr>
        <w:rPr>
          <w:sz w:val="24"/>
          <w:szCs w:val="24"/>
        </w:rPr>
      </w:pPr>
      <w:r w:rsidRPr="00EC2393">
        <w:rPr>
          <w:rFonts w:hint="eastAsia"/>
          <w:sz w:val="24"/>
          <w:szCs w:val="24"/>
        </w:rPr>
        <w:t xml:space="preserve">　（１）　</w:t>
      </w:r>
      <w:r w:rsidR="00FC35EF" w:rsidRPr="00EC2393">
        <w:rPr>
          <w:rFonts w:hint="eastAsia"/>
          <w:sz w:val="24"/>
          <w:szCs w:val="24"/>
        </w:rPr>
        <w:t>陸上・海上輸送施設の的確な維持管理に努める</w:t>
      </w:r>
      <w:r w:rsidR="00A4085E" w:rsidRPr="00EC2393">
        <w:rPr>
          <w:rFonts w:hint="eastAsia"/>
          <w:sz w:val="24"/>
          <w:szCs w:val="24"/>
        </w:rPr>
        <w:t>。</w:t>
      </w:r>
    </w:p>
    <w:p w:rsidR="00A4085E" w:rsidRPr="00EC2393" w:rsidRDefault="00EF1FBF" w:rsidP="00E84094">
      <w:pPr>
        <w:rPr>
          <w:sz w:val="24"/>
          <w:szCs w:val="24"/>
        </w:rPr>
      </w:pPr>
      <w:r w:rsidRPr="00EC2393">
        <w:rPr>
          <w:rFonts w:hint="eastAsia"/>
          <w:sz w:val="24"/>
          <w:szCs w:val="24"/>
        </w:rPr>
        <w:t xml:space="preserve">　（２）　</w:t>
      </w:r>
      <w:r w:rsidR="00FC35EF" w:rsidRPr="00EC2393">
        <w:rPr>
          <w:rFonts w:hint="eastAsia"/>
          <w:sz w:val="24"/>
          <w:szCs w:val="24"/>
        </w:rPr>
        <w:t>船舶職員を対象に安全教育等（機関等の知識教育含む）を実施する。</w:t>
      </w:r>
    </w:p>
    <w:p w:rsidR="00A4085E" w:rsidRPr="00EC2393" w:rsidRDefault="00A4085E" w:rsidP="00A0014E">
      <w:pPr>
        <w:ind w:left="991" w:hangingChars="413" w:hanging="991"/>
        <w:rPr>
          <w:sz w:val="24"/>
          <w:szCs w:val="24"/>
        </w:rPr>
      </w:pPr>
      <w:r w:rsidRPr="00EC2393">
        <w:rPr>
          <w:rFonts w:hint="eastAsia"/>
          <w:sz w:val="24"/>
          <w:szCs w:val="24"/>
        </w:rPr>
        <w:t xml:space="preserve">　（３）　</w:t>
      </w:r>
      <w:r w:rsidR="00EF1FBF" w:rsidRPr="00EC2393">
        <w:rPr>
          <w:rFonts w:hint="eastAsia"/>
          <w:sz w:val="24"/>
          <w:szCs w:val="24"/>
        </w:rPr>
        <w:t>安全に関する事項の</w:t>
      </w:r>
      <w:r w:rsidR="00A0014E" w:rsidRPr="00EC2393">
        <w:rPr>
          <w:rFonts w:hint="eastAsia"/>
          <w:sz w:val="24"/>
          <w:szCs w:val="24"/>
        </w:rPr>
        <w:t>協議及び</w:t>
      </w:r>
      <w:r w:rsidR="00EF1FBF" w:rsidRPr="00EC2393">
        <w:rPr>
          <w:rFonts w:hint="eastAsia"/>
          <w:sz w:val="24"/>
          <w:szCs w:val="24"/>
        </w:rPr>
        <w:t>周知を行うため各級会議を</w:t>
      </w:r>
      <w:r w:rsidR="000A3484" w:rsidRPr="00EC2393">
        <w:rPr>
          <w:rFonts w:hint="eastAsia"/>
          <w:sz w:val="24"/>
          <w:szCs w:val="24"/>
        </w:rPr>
        <w:t>設置する</w:t>
      </w:r>
      <w:r w:rsidR="00EF1FBF" w:rsidRPr="00EC2393">
        <w:rPr>
          <w:rFonts w:hint="eastAsia"/>
          <w:sz w:val="24"/>
          <w:szCs w:val="24"/>
        </w:rPr>
        <w:t>。</w:t>
      </w:r>
    </w:p>
    <w:p w:rsidR="00A4085E" w:rsidRPr="00EC2393" w:rsidRDefault="00A4085E" w:rsidP="00E84094">
      <w:pPr>
        <w:rPr>
          <w:sz w:val="24"/>
          <w:szCs w:val="24"/>
        </w:rPr>
      </w:pPr>
    </w:p>
    <w:p w:rsidR="000A3484" w:rsidRPr="00EC2393" w:rsidRDefault="000A3484" w:rsidP="00A0014E">
      <w:pPr>
        <w:ind w:left="850" w:hangingChars="354" w:hanging="850"/>
        <w:rPr>
          <w:sz w:val="24"/>
          <w:szCs w:val="24"/>
        </w:rPr>
      </w:pPr>
    </w:p>
    <w:p w:rsidR="004F1672" w:rsidRPr="00EC2393" w:rsidRDefault="00A4085E">
      <w:pPr>
        <w:rPr>
          <w:sz w:val="24"/>
          <w:szCs w:val="24"/>
        </w:rPr>
      </w:pPr>
      <w:r w:rsidRPr="00EC2393">
        <w:rPr>
          <w:rFonts w:hint="eastAsia"/>
          <w:sz w:val="24"/>
          <w:szCs w:val="24"/>
        </w:rPr>
        <w:t>第３　安全</w:t>
      </w:r>
      <w:r w:rsidR="00E645D2">
        <w:rPr>
          <w:rFonts w:hint="eastAsia"/>
          <w:sz w:val="24"/>
          <w:szCs w:val="24"/>
        </w:rPr>
        <w:t>の</w:t>
      </w:r>
      <w:r w:rsidRPr="00EC2393">
        <w:rPr>
          <w:rFonts w:hint="eastAsia"/>
          <w:sz w:val="24"/>
          <w:szCs w:val="24"/>
        </w:rPr>
        <w:t>確保のために確立され、実施されている手段及び方法（安全マネジメン</w:t>
      </w:r>
    </w:p>
    <w:p w:rsidR="00A4085E" w:rsidRPr="00EC2393" w:rsidRDefault="00A4085E">
      <w:pPr>
        <w:rPr>
          <w:sz w:val="24"/>
          <w:szCs w:val="24"/>
        </w:rPr>
      </w:pPr>
      <w:r w:rsidRPr="00EC2393">
        <w:rPr>
          <w:rFonts w:hint="eastAsia"/>
          <w:sz w:val="24"/>
          <w:szCs w:val="24"/>
        </w:rPr>
        <w:t xml:space="preserve">　　ト態勢）を継続的に改善する。</w:t>
      </w:r>
    </w:p>
    <w:p w:rsidR="00A4085E" w:rsidRPr="00EC2393" w:rsidRDefault="00A4085E">
      <w:pPr>
        <w:rPr>
          <w:sz w:val="24"/>
          <w:szCs w:val="24"/>
        </w:rPr>
      </w:pPr>
    </w:p>
    <w:p w:rsidR="004F1672" w:rsidRPr="00EC2393" w:rsidRDefault="004F1672">
      <w:pPr>
        <w:rPr>
          <w:sz w:val="24"/>
          <w:szCs w:val="24"/>
        </w:rPr>
      </w:pPr>
    </w:p>
    <w:p w:rsidR="00A4085E" w:rsidRPr="00EC2393" w:rsidRDefault="00A4085E">
      <w:pPr>
        <w:rPr>
          <w:sz w:val="24"/>
          <w:szCs w:val="24"/>
        </w:rPr>
      </w:pPr>
    </w:p>
    <w:p w:rsidR="004F1672" w:rsidRPr="00EC2393" w:rsidRDefault="009129F2" w:rsidP="00253BB2">
      <w:pPr>
        <w:wordWrap w:val="0"/>
        <w:ind w:right="720"/>
        <w:jc w:val="right"/>
        <w:rPr>
          <w:sz w:val="24"/>
          <w:szCs w:val="24"/>
        </w:rPr>
      </w:pPr>
      <w:r>
        <w:rPr>
          <w:rFonts w:hint="eastAsia"/>
          <w:sz w:val="24"/>
          <w:szCs w:val="24"/>
        </w:rPr>
        <w:t>令和</w:t>
      </w:r>
      <w:r w:rsidR="00253BB2">
        <w:rPr>
          <w:rFonts w:hint="eastAsia"/>
          <w:sz w:val="24"/>
          <w:szCs w:val="24"/>
        </w:rPr>
        <w:t xml:space="preserve"> </w:t>
      </w:r>
      <w:r w:rsidR="00B618C7">
        <w:rPr>
          <w:rFonts w:hint="eastAsia"/>
          <w:sz w:val="24"/>
          <w:szCs w:val="24"/>
        </w:rPr>
        <w:t>５</w:t>
      </w:r>
      <w:r w:rsidR="00A4085E" w:rsidRPr="00EC2393">
        <w:rPr>
          <w:rFonts w:hint="eastAsia"/>
          <w:sz w:val="24"/>
          <w:szCs w:val="24"/>
        </w:rPr>
        <w:t>年</w:t>
      </w:r>
      <w:r w:rsidR="00253BB2">
        <w:rPr>
          <w:rFonts w:hint="eastAsia"/>
          <w:sz w:val="24"/>
          <w:szCs w:val="24"/>
        </w:rPr>
        <w:t xml:space="preserve"> </w:t>
      </w:r>
      <w:r w:rsidR="00A4085E" w:rsidRPr="00EC2393">
        <w:rPr>
          <w:rFonts w:hint="eastAsia"/>
          <w:sz w:val="24"/>
          <w:szCs w:val="24"/>
        </w:rPr>
        <w:t>４月</w:t>
      </w:r>
      <w:r w:rsidR="00253BB2">
        <w:rPr>
          <w:rFonts w:hint="eastAsia"/>
          <w:sz w:val="24"/>
          <w:szCs w:val="24"/>
        </w:rPr>
        <w:t xml:space="preserve"> </w:t>
      </w:r>
      <w:r w:rsidR="00A4085E" w:rsidRPr="00EC2393">
        <w:rPr>
          <w:rFonts w:hint="eastAsia"/>
          <w:sz w:val="24"/>
          <w:szCs w:val="24"/>
        </w:rPr>
        <w:t>１日</w:t>
      </w:r>
    </w:p>
    <w:p w:rsidR="00A4085E" w:rsidRPr="00EC2393" w:rsidRDefault="00A4085E" w:rsidP="009B4420">
      <w:pPr>
        <w:wordWrap w:val="0"/>
        <w:jc w:val="right"/>
        <w:rPr>
          <w:sz w:val="24"/>
          <w:szCs w:val="24"/>
        </w:rPr>
      </w:pPr>
      <w:r w:rsidRPr="00EC2393">
        <w:rPr>
          <w:rFonts w:hint="eastAsia"/>
          <w:sz w:val="24"/>
          <w:szCs w:val="24"/>
        </w:rPr>
        <w:t>大阪市</w:t>
      </w:r>
      <w:r w:rsidRPr="00EC2393">
        <w:rPr>
          <w:rFonts w:hint="eastAsia"/>
          <w:sz w:val="24"/>
          <w:szCs w:val="24"/>
        </w:rPr>
        <w:t xml:space="preserve"> </w:t>
      </w:r>
      <w:r w:rsidRPr="00EC2393">
        <w:rPr>
          <w:rFonts w:hint="eastAsia"/>
          <w:sz w:val="24"/>
          <w:szCs w:val="24"/>
        </w:rPr>
        <w:t>建設局長</w:t>
      </w:r>
      <w:r w:rsidR="00E307D5">
        <w:rPr>
          <w:rFonts w:hint="eastAsia"/>
          <w:sz w:val="24"/>
          <w:szCs w:val="24"/>
        </w:rPr>
        <w:t xml:space="preserve">　</w:t>
      </w:r>
      <w:r w:rsidR="00B618C7">
        <w:rPr>
          <w:rFonts w:hint="eastAsia"/>
          <w:sz w:val="24"/>
          <w:szCs w:val="24"/>
        </w:rPr>
        <w:t>寺川</w:t>
      </w:r>
      <w:r w:rsidR="000835CF">
        <w:rPr>
          <w:rFonts w:hint="eastAsia"/>
          <w:sz w:val="24"/>
          <w:szCs w:val="24"/>
        </w:rPr>
        <w:t xml:space="preserve">　</w:t>
      </w:r>
      <w:r w:rsidR="00B618C7">
        <w:rPr>
          <w:rFonts w:hint="eastAsia"/>
          <w:sz w:val="24"/>
          <w:szCs w:val="24"/>
        </w:rPr>
        <w:t>孝</w:t>
      </w:r>
      <w:bookmarkStart w:id="0" w:name="_GoBack"/>
      <w:bookmarkEnd w:id="0"/>
    </w:p>
    <w:sectPr w:rsidR="00A4085E" w:rsidRPr="00EC2393" w:rsidSect="004F1672">
      <w:pgSz w:w="11906" w:h="16838"/>
      <w:pgMar w:top="1985" w:right="1247"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2BC" w:rsidRDefault="00EF32BC" w:rsidP="004F1672">
      <w:r>
        <w:separator/>
      </w:r>
    </w:p>
  </w:endnote>
  <w:endnote w:type="continuationSeparator" w:id="0">
    <w:p w:rsidR="00EF32BC" w:rsidRDefault="00EF32BC" w:rsidP="004F1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2BC" w:rsidRDefault="00EF32BC" w:rsidP="004F1672">
      <w:r>
        <w:separator/>
      </w:r>
    </w:p>
  </w:footnote>
  <w:footnote w:type="continuationSeparator" w:id="0">
    <w:p w:rsidR="00EF32BC" w:rsidRDefault="00EF32BC" w:rsidP="004F1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3BB"/>
    <w:rsid w:val="000835CF"/>
    <w:rsid w:val="000A3484"/>
    <w:rsid w:val="00135186"/>
    <w:rsid w:val="00253BB2"/>
    <w:rsid w:val="00272EBC"/>
    <w:rsid w:val="00297ECB"/>
    <w:rsid w:val="00303FD2"/>
    <w:rsid w:val="003A3B84"/>
    <w:rsid w:val="00411855"/>
    <w:rsid w:val="0041418C"/>
    <w:rsid w:val="004828A8"/>
    <w:rsid w:val="004B4960"/>
    <w:rsid w:val="004F1672"/>
    <w:rsid w:val="005008A2"/>
    <w:rsid w:val="00574812"/>
    <w:rsid w:val="005960A5"/>
    <w:rsid w:val="006500EE"/>
    <w:rsid w:val="0074513E"/>
    <w:rsid w:val="00746089"/>
    <w:rsid w:val="00747D00"/>
    <w:rsid w:val="007B791F"/>
    <w:rsid w:val="007C6237"/>
    <w:rsid w:val="007F3096"/>
    <w:rsid w:val="00847ECA"/>
    <w:rsid w:val="00885C10"/>
    <w:rsid w:val="008A4B68"/>
    <w:rsid w:val="008D12EC"/>
    <w:rsid w:val="009129F2"/>
    <w:rsid w:val="009B4420"/>
    <w:rsid w:val="00A0014E"/>
    <w:rsid w:val="00A02A20"/>
    <w:rsid w:val="00A4085E"/>
    <w:rsid w:val="00AB7132"/>
    <w:rsid w:val="00AF505B"/>
    <w:rsid w:val="00B11970"/>
    <w:rsid w:val="00B618C7"/>
    <w:rsid w:val="00C8794A"/>
    <w:rsid w:val="00D111F4"/>
    <w:rsid w:val="00D543BB"/>
    <w:rsid w:val="00E307D5"/>
    <w:rsid w:val="00E51C2D"/>
    <w:rsid w:val="00E645D2"/>
    <w:rsid w:val="00E84094"/>
    <w:rsid w:val="00EC2393"/>
    <w:rsid w:val="00EF1FBF"/>
    <w:rsid w:val="00EF2EDF"/>
    <w:rsid w:val="00EF32BC"/>
    <w:rsid w:val="00F65555"/>
    <w:rsid w:val="00F814DA"/>
    <w:rsid w:val="00FC35EF"/>
    <w:rsid w:val="00FF5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1672"/>
    <w:pPr>
      <w:tabs>
        <w:tab w:val="center" w:pos="4252"/>
        <w:tab w:val="right" w:pos="8504"/>
      </w:tabs>
      <w:snapToGrid w:val="0"/>
    </w:pPr>
  </w:style>
  <w:style w:type="character" w:customStyle="1" w:styleId="a4">
    <w:name w:val="ヘッダー (文字)"/>
    <w:basedOn w:val="a0"/>
    <w:link w:val="a3"/>
    <w:uiPriority w:val="99"/>
    <w:rsid w:val="004F1672"/>
  </w:style>
  <w:style w:type="paragraph" w:styleId="a5">
    <w:name w:val="footer"/>
    <w:basedOn w:val="a"/>
    <w:link w:val="a6"/>
    <w:uiPriority w:val="99"/>
    <w:unhideWhenUsed/>
    <w:rsid w:val="004F1672"/>
    <w:pPr>
      <w:tabs>
        <w:tab w:val="center" w:pos="4252"/>
        <w:tab w:val="right" w:pos="8504"/>
      </w:tabs>
      <w:snapToGrid w:val="0"/>
    </w:pPr>
  </w:style>
  <w:style w:type="character" w:customStyle="1" w:styleId="a6">
    <w:name w:val="フッター (文字)"/>
    <w:basedOn w:val="a0"/>
    <w:link w:val="a5"/>
    <w:uiPriority w:val="99"/>
    <w:rsid w:val="004F1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2022-09-14T00:18:00Z</dcterms:created>
  <dcterms:modified xsi:type="dcterms:W3CDTF">2023-03-16T00:21:00Z</dcterms:modified>
</cp:coreProperties>
</file>