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56" w:rsidRDefault="00646156" w:rsidP="00441CD8">
      <w:pPr>
        <w:ind w:right="960"/>
        <w:rPr>
          <w:rFonts w:hint="eastAsia"/>
          <w:sz w:val="24"/>
        </w:rPr>
      </w:pPr>
    </w:p>
    <w:p w:rsidR="00164C9A" w:rsidRDefault="00164C9A" w:rsidP="00441CD8">
      <w:pPr>
        <w:ind w:right="880"/>
        <w:rPr>
          <w:rFonts w:hint="eastAsia"/>
        </w:rPr>
      </w:pPr>
    </w:p>
    <w:p w:rsidR="007C1C10" w:rsidRDefault="007C1C10" w:rsidP="00164C9A">
      <w:pPr>
        <w:ind w:left="284" w:hangingChars="129" w:hanging="284"/>
        <w:rPr>
          <w:rFonts w:hint="eastAsia"/>
        </w:rPr>
      </w:pPr>
    </w:p>
    <w:p w:rsidR="00164C9A" w:rsidRPr="00506B7C" w:rsidRDefault="00BD0012" w:rsidP="00164C9A">
      <w:pPr>
        <w:ind w:left="284" w:hangingChars="129" w:hanging="284"/>
        <w:jc w:val="center"/>
        <w:rPr>
          <w:rFonts w:ascii="ＭＳ 明朝" w:eastAsia="ＭＳ 明朝" w:hAnsi="ＭＳ 明朝"/>
        </w:rPr>
      </w:pPr>
      <w:r w:rsidRPr="00506B7C">
        <w:rPr>
          <w:rFonts w:ascii="ＭＳ 明朝" w:eastAsia="ＭＳ 明朝" w:hAnsi="ＭＳ 明朝" w:hint="eastAsia"/>
        </w:rPr>
        <w:t>第</w:t>
      </w:r>
      <w:r w:rsidR="0085499B">
        <w:rPr>
          <w:rFonts w:ascii="ＭＳ 明朝" w:eastAsia="ＭＳ 明朝" w:hAnsi="ＭＳ 明朝" w:hint="eastAsia"/>
        </w:rPr>
        <w:t>９</w:t>
      </w:r>
      <w:r w:rsidRPr="00506B7C">
        <w:rPr>
          <w:rFonts w:ascii="ＭＳ 明朝" w:eastAsia="ＭＳ 明朝" w:hAnsi="ＭＳ 明朝" w:hint="eastAsia"/>
        </w:rPr>
        <w:t>回公園検討会議　議事要旨</w:t>
      </w:r>
    </w:p>
    <w:p w:rsidR="00164C9A" w:rsidRPr="00F41DC3" w:rsidRDefault="00164C9A" w:rsidP="0099084D">
      <w:pPr>
        <w:widowControl/>
        <w:jc w:val="left"/>
        <w:rPr>
          <w:rFonts w:ascii="ＭＳ 明朝" w:eastAsia="ＭＳ 明朝" w:hAnsi="ＭＳ 明朝"/>
          <w:szCs w:val="22"/>
        </w:rPr>
      </w:pPr>
    </w:p>
    <w:p w:rsidR="00CE3B78" w:rsidRPr="00CE3B78" w:rsidRDefault="0085499B" w:rsidP="00CE3B78">
      <w:pPr>
        <w:rPr>
          <w:rFonts w:ascii="ＭＳ 明朝" w:eastAsia="ＭＳ 明朝" w:hAnsi="ＭＳ 明朝"/>
          <w:szCs w:val="22"/>
        </w:rPr>
      </w:pPr>
      <w:r>
        <w:rPr>
          <w:rFonts w:ascii="ＭＳ 明朝" w:eastAsia="ＭＳ 明朝" w:hAnsi="ＭＳ 明朝" w:hint="eastAsia"/>
          <w:szCs w:val="22"/>
        </w:rPr>
        <w:t>１　と　き　　平成３１年４月２５</w:t>
      </w:r>
      <w:r w:rsidR="00CE3B78" w:rsidRPr="00CE3B78">
        <w:rPr>
          <w:rFonts w:ascii="ＭＳ 明朝" w:eastAsia="ＭＳ 明朝" w:hAnsi="ＭＳ 明朝" w:hint="eastAsia"/>
          <w:szCs w:val="22"/>
        </w:rPr>
        <w:t>日(</w:t>
      </w:r>
      <w:r>
        <w:rPr>
          <w:rFonts w:ascii="ＭＳ 明朝" w:eastAsia="ＭＳ 明朝" w:hAnsi="ＭＳ 明朝" w:hint="eastAsia"/>
          <w:szCs w:val="22"/>
        </w:rPr>
        <w:t>木</w:t>
      </w:r>
      <w:r w:rsidR="00CE3B78" w:rsidRPr="00CE3B78">
        <w:rPr>
          <w:rFonts w:ascii="ＭＳ 明朝" w:eastAsia="ＭＳ 明朝" w:hAnsi="ＭＳ 明朝" w:hint="eastAsia"/>
          <w:szCs w:val="22"/>
        </w:rPr>
        <w:t>)　１９：００～</w:t>
      </w:r>
      <w:r>
        <w:rPr>
          <w:rFonts w:ascii="ＭＳ 明朝" w:eastAsia="ＭＳ 明朝" w:hAnsi="ＭＳ 明朝" w:hint="eastAsia"/>
          <w:szCs w:val="22"/>
        </w:rPr>
        <w:t>２０：５５</w:t>
      </w:r>
    </w:p>
    <w:p w:rsidR="00CE3B78" w:rsidRPr="00CE3B78" w:rsidRDefault="00CE3B78" w:rsidP="00CE3B78">
      <w:pPr>
        <w:rPr>
          <w:rFonts w:ascii="ＭＳ 明朝" w:eastAsia="ＭＳ 明朝" w:hAnsi="ＭＳ 明朝"/>
          <w:szCs w:val="22"/>
        </w:rPr>
      </w:pPr>
    </w:p>
    <w:p w:rsidR="00EE2C1D" w:rsidRPr="00CE3B78" w:rsidRDefault="00CE3B78" w:rsidP="00CE3B78">
      <w:pPr>
        <w:rPr>
          <w:rFonts w:ascii="ＭＳ 明朝" w:eastAsia="ＭＳ 明朝" w:hAnsi="ＭＳ 明朝" w:hint="eastAsia"/>
          <w:szCs w:val="22"/>
        </w:rPr>
      </w:pPr>
      <w:r w:rsidRPr="00CE3B78">
        <w:rPr>
          <w:rFonts w:ascii="ＭＳ 明朝" w:eastAsia="ＭＳ 明朝" w:hAnsi="ＭＳ 明朝" w:hint="eastAsia"/>
          <w:szCs w:val="22"/>
        </w:rPr>
        <w:t xml:space="preserve">２　ところ　　</w:t>
      </w:r>
      <w:r w:rsidR="0085499B">
        <w:rPr>
          <w:rFonts w:ascii="ＭＳ 明朝" w:eastAsia="ＭＳ 明朝" w:hAnsi="ＭＳ 明朝" w:hint="eastAsia"/>
          <w:szCs w:val="22"/>
        </w:rPr>
        <w:t>西成区役所 ４－５・７会議室</w:t>
      </w:r>
      <w:bookmarkStart w:id="0" w:name="_GoBack"/>
      <w:bookmarkEnd w:id="0"/>
    </w:p>
    <w:p w:rsidR="00CE3B78" w:rsidRPr="00CE3B78" w:rsidRDefault="00CE3B78" w:rsidP="00CE3B78">
      <w:pPr>
        <w:rPr>
          <w:rFonts w:ascii="ＭＳ 明朝" w:eastAsia="ＭＳ 明朝" w:hAnsi="ＭＳ 明朝"/>
          <w:szCs w:val="22"/>
        </w:rPr>
      </w:pPr>
    </w:p>
    <w:p w:rsidR="00CE3B78" w:rsidRPr="00CE3B78" w:rsidRDefault="00CE3B78" w:rsidP="00CE3B78">
      <w:pPr>
        <w:rPr>
          <w:rFonts w:ascii="Century" w:eastAsia="ＭＳ 明朝"/>
          <w:szCs w:val="22"/>
        </w:rPr>
      </w:pPr>
      <w:r w:rsidRPr="00CE3B78">
        <w:rPr>
          <w:rFonts w:ascii="Century" w:eastAsia="ＭＳ 明朝" w:hint="eastAsia"/>
          <w:szCs w:val="22"/>
        </w:rPr>
        <w:t xml:space="preserve">３　出席者　　</w:t>
      </w:r>
    </w:p>
    <w:p w:rsidR="00CE3B78" w:rsidRPr="00CE3B78" w:rsidRDefault="00CE3B78" w:rsidP="00CE3B78">
      <w:pPr>
        <w:spacing w:line="280" w:lineRule="exact"/>
        <w:ind w:firstLineChars="100" w:firstLine="220"/>
        <w:rPr>
          <w:rFonts w:ascii="ＭＳ 明朝" w:eastAsia="ＭＳ 明朝" w:hAnsi="ＭＳ 明朝"/>
          <w:szCs w:val="22"/>
        </w:rPr>
      </w:pPr>
      <w:r w:rsidRPr="00CE3B78">
        <w:rPr>
          <w:rFonts w:ascii="Century" w:eastAsia="ＭＳ 明朝" w:hint="eastAsia"/>
          <w:szCs w:val="22"/>
        </w:rPr>
        <w:t>（</w:t>
      </w:r>
      <w:r w:rsidRPr="00CE3B78">
        <w:rPr>
          <w:rFonts w:ascii="ＭＳ 明朝" w:eastAsia="ＭＳ 明朝" w:hAnsi="ＭＳ 明朝" w:hint="eastAsia"/>
          <w:szCs w:val="22"/>
        </w:rPr>
        <w:t>有識者）</w:t>
      </w:r>
    </w:p>
    <w:p w:rsidR="00CE3B78" w:rsidRDefault="00CE3B78" w:rsidP="00CE3B78">
      <w:pPr>
        <w:spacing w:line="280" w:lineRule="exact"/>
        <w:ind w:firstLineChars="100" w:firstLine="220"/>
        <w:rPr>
          <w:rFonts w:ascii="ＭＳ 明朝" w:eastAsia="ＭＳ 明朝" w:hAnsi="ＭＳ 明朝"/>
          <w:szCs w:val="22"/>
        </w:rPr>
      </w:pPr>
      <w:r w:rsidRPr="00CE3B78">
        <w:rPr>
          <w:rFonts w:ascii="ＭＳ 明朝" w:eastAsia="ＭＳ 明朝" w:hAnsi="ＭＳ 明朝" w:hint="eastAsia"/>
          <w:szCs w:val="22"/>
        </w:rPr>
        <w:t xml:space="preserve">　　福原　大阪市立大学大学院経済学研究科教授</w:t>
      </w:r>
    </w:p>
    <w:p w:rsidR="00EE2C1D" w:rsidRPr="00CE3B78" w:rsidRDefault="00EE2C1D" w:rsidP="00EE2C1D">
      <w:pPr>
        <w:spacing w:line="280" w:lineRule="exact"/>
        <w:ind w:firstLineChars="100" w:firstLine="220"/>
        <w:rPr>
          <w:rFonts w:ascii="ＭＳ 明朝" w:eastAsia="ＭＳ 明朝" w:hAnsi="ＭＳ 明朝" w:hint="eastAsia"/>
          <w:szCs w:val="22"/>
        </w:rPr>
      </w:pPr>
      <w:r>
        <w:rPr>
          <w:rFonts w:ascii="ＭＳ 明朝" w:eastAsia="ＭＳ 明朝" w:hAnsi="ＭＳ 明朝" w:hint="eastAsia"/>
          <w:szCs w:val="22"/>
        </w:rPr>
        <w:t xml:space="preserve">　　寺川　近畿大学建築学部建築学科准教授</w:t>
      </w:r>
    </w:p>
    <w:p w:rsidR="00CE3B78" w:rsidRPr="00CE3B78" w:rsidRDefault="00CE3B78" w:rsidP="00CE3B78">
      <w:pPr>
        <w:spacing w:line="280" w:lineRule="exact"/>
        <w:ind w:firstLineChars="300" w:firstLine="660"/>
        <w:rPr>
          <w:rFonts w:ascii="ＭＳ 明朝" w:eastAsia="ＭＳ 明朝" w:hAnsi="ＭＳ 明朝"/>
          <w:szCs w:val="22"/>
        </w:rPr>
      </w:pPr>
      <w:r w:rsidRPr="00CE3B78">
        <w:rPr>
          <w:rFonts w:ascii="ＭＳ 明朝" w:eastAsia="ＭＳ 明朝" w:hAnsi="ＭＳ 明朝" w:hint="eastAsia"/>
          <w:szCs w:val="22"/>
        </w:rPr>
        <w:t>ありむら　釜ヶ崎のまち再生フォーラム事務局長</w:t>
      </w:r>
    </w:p>
    <w:p w:rsidR="00CE3B78" w:rsidRPr="00CE3B78" w:rsidRDefault="00CE3B78" w:rsidP="00CE3B78">
      <w:pPr>
        <w:spacing w:line="280" w:lineRule="exact"/>
        <w:ind w:leftChars="193" w:left="425"/>
        <w:rPr>
          <w:rFonts w:ascii="ＭＳ 明朝" w:eastAsia="ＭＳ 明朝" w:hAnsi="ＭＳ 明朝"/>
          <w:szCs w:val="22"/>
        </w:rPr>
      </w:pPr>
      <w:r w:rsidRPr="00CE3B78">
        <w:rPr>
          <w:rFonts w:ascii="ＭＳ 明朝" w:eastAsia="ＭＳ 明朝" w:hAnsi="ＭＳ 明朝" w:hint="eastAsia"/>
          <w:szCs w:val="22"/>
        </w:rPr>
        <w:t xml:space="preserve">　永橋　立命館大学産業社会学部現代社会学科教授</w:t>
      </w:r>
    </w:p>
    <w:p w:rsidR="00CE3B78" w:rsidRPr="00F41DC3" w:rsidRDefault="00CE3B78" w:rsidP="00CE3B78">
      <w:pPr>
        <w:spacing w:line="280" w:lineRule="exact"/>
        <w:ind w:leftChars="193" w:left="425" w:firstLineChars="100" w:firstLine="220"/>
        <w:rPr>
          <w:rFonts w:ascii="ＭＳ 明朝" w:eastAsia="ＭＳ 明朝" w:hAnsi="ＭＳ 明朝"/>
          <w:szCs w:val="22"/>
        </w:rPr>
      </w:pPr>
      <w:r w:rsidRPr="00CE3B78">
        <w:rPr>
          <w:rFonts w:ascii="ＭＳ 明朝" w:eastAsia="ＭＳ 明朝" w:hAnsi="ＭＳ 明朝" w:hint="eastAsia"/>
          <w:szCs w:val="22"/>
        </w:rPr>
        <w:t>白波瀬　桃山学院大学社会学部社会学科准教授</w:t>
      </w:r>
    </w:p>
    <w:p w:rsidR="00CE3B78" w:rsidRPr="00CE3B78" w:rsidRDefault="00CE3B78" w:rsidP="00CE3B78">
      <w:pPr>
        <w:spacing w:line="280" w:lineRule="exact"/>
        <w:ind w:leftChars="193" w:left="425" w:firstLineChars="100" w:firstLine="220"/>
        <w:rPr>
          <w:rFonts w:ascii="ＭＳ 明朝" w:eastAsia="ＭＳ 明朝" w:hAnsi="ＭＳ 明朝" w:hint="eastAsia"/>
          <w:szCs w:val="22"/>
        </w:rPr>
      </w:pPr>
    </w:p>
    <w:p w:rsidR="00CE3B78" w:rsidRPr="00CE3B78" w:rsidRDefault="00CE3B78" w:rsidP="00CE3B78">
      <w:pPr>
        <w:spacing w:line="280" w:lineRule="exact"/>
        <w:rPr>
          <w:rFonts w:ascii="ＭＳ 明朝" w:eastAsia="ＭＳ 明朝" w:hAnsi="ＭＳ 明朝"/>
          <w:szCs w:val="22"/>
        </w:rPr>
      </w:pPr>
      <w:r w:rsidRPr="00CE3B78">
        <w:rPr>
          <w:rFonts w:ascii="ＭＳ 明朝" w:eastAsia="ＭＳ 明朝" w:hAnsi="ＭＳ 明朝" w:hint="eastAsia"/>
          <w:szCs w:val="22"/>
        </w:rPr>
        <w:t xml:space="preserve">　（行政機関）</w:t>
      </w:r>
    </w:p>
    <w:p w:rsidR="00CE3B78" w:rsidRPr="00CE3B78" w:rsidRDefault="00CE3B78" w:rsidP="0085499B">
      <w:pPr>
        <w:spacing w:line="280" w:lineRule="exact"/>
        <w:ind w:left="1320" w:hangingChars="600" w:hanging="1320"/>
        <w:rPr>
          <w:rFonts w:ascii="ＭＳ 明朝" w:eastAsia="ＭＳ 明朝" w:hAnsi="ＭＳ 明朝"/>
          <w:szCs w:val="22"/>
        </w:rPr>
      </w:pPr>
      <w:r w:rsidRPr="00CE3B78">
        <w:rPr>
          <w:rFonts w:ascii="ＭＳ 明朝" w:eastAsia="ＭＳ 明朝" w:hAnsi="ＭＳ 明朝" w:hint="eastAsia"/>
          <w:szCs w:val="22"/>
        </w:rPr>
        <w:t xml:space="preserve">　　　大阪市建設局公園</w:t>
      </w:r>
      <w:r w:rsidR="00C108EE">
        <w:rPr>
          <w:rFonts w:ascii="ＭＳ 明朝" w:eastAsia="ＭＳ 明朝" w:hAnsi="ＭＳ 明朝" w:hint="eastAsia"/>
          <w:szCs w:val="22"/>
        </w:rPr>
        <w:t xml:space="preserve">緑化部調整課　</w:t>
      </w:r>
      <w:r w:rsidR="00EE2C1D">
        <w:rPr>
          <w:rFonts w:ascii="ＭＳ 明朝" w:eastAsia="ＭＳ 明朝" w:hAnsi="ＭＳ 明朝" w:hint="eastAsia"/>
          <w:szCs w:val="22"/>
        </w:rPr>
        <w:t>竹野調整課長、</w:t>
      </w:r>
      <w:r w:rsidR="00C108EE">
        <w:rPr>
          <w:rFonts w:ascii="ＭＳ 明朝" w:eastAsia="ＭＳ 明朝" w:hAnsi="ＭＳ 明朝" w:hint="eastAsia"/>
          <w:szCs w:val="22"/>
        </w:rPr>
        <w:t>黒瀬調整課長代理</w:t>
      </w:r>
      <w:r w:rsidR="0085499B">
        <w:rPr>
          <w:rFonts w:ascii="ＭＳ 明朝" w:eastAsia="ＭＳ 明朝" w:hAnsi="ＭＳ 明朝" w:hint="eastAsia"/>
          <w:szCs w:val="22"/>
        </w:rPr>
        <w:t xml:space="preserve">　</w:t>
      </w:r>
      <w:r w:rsidRPr="00CE3B78">
        <w:rPr>
          <w:rFonts w:ascii="ＭＳ 明朝" w:eastAsia="ＭＳ 明朝" w:hAnsi="ＭＳ 明朝" w:hint="eastAsia"/>
          <w:szCs w:val="22"/>
        </w:rPr>
        <w:t>他２名</w:t>
      </w:r>
    </w:p>
    <w:p w:rsidR="00CE3B78" w:rsidRPr="00CE3B78" w:rsidRDefault="001764AD" w:rsidP="0085499B">
      <w:pPr>
        <w:spacing w:line="280" w:lineRule="exact"/>
        <w:ind w:firstLineChars="300" w:firstLine="660"/>
        <w:rPr>
          <w:rFonts w:ascii="ＭＳ 明朝" w:eastAsia="ＭＳ 明朝" w:hAnsi="ＭＳ 明朝"/>
          <w:szCs w:val="22"/>
        </w:rPr>
      </w:pPr>
      <w:r>
        <w:rPr>
          <w:rFonts w:ascii="ＭＳ 明朝" w:eastAsia="ＭＳ 明朝" w:hAnsi="ＭＳ 明朝" w:hint="eastAsia"/>
          <w:szCs w:val="22"/>
        </w:rPr>
        <w:t>建設局総務部路政課　乗上</w:t>
      </w:r>
      <w:r w:rsidR="0085499B">
        <w:rPr>
          <w:rFonts w:ascii="ＭＳ 明朝" w:eastAsia="ＭＳ 明朝" w:hAnsi="ＭＳ 明朝" w:hint="eastAsia"/>
          <w:szCs w:val="22"/>
        </w:rPr>
        <w:t>適正化担当課長、田渕管理適正化担当課長代理 他１</w:t>
      </w:r>
      <w:r w:rsidR="00CE3B78" w:rsidRPr="00CE3B78">
        <w:rPr>
          <w:rFonts w:ascii="ＭＳ 明朝" w:eastAsia="ＭＳ 明朝" w:hAnsi="ＭＳ 明朝" w:hint="eastAsia"/>
          <w:szCs w:val="22"/>
        </w:rPr>
        <w:t>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0085499B">
        <w:rPr>
          <w:rFonts w:ascii="ＭＳ 明朝" w:eastAsia="ＭＳ 明朝" w:hAnsi="ＭＳ 明朝" w:hint="eastAsia"/>
          <w:szCs w:val="22"/>
        </w:rPr>
        <w:t>建設局西部方面管理事務所八幡屋公園事務所　西所長、他２</w:t>
      </w:r>
      <w:r w:rsidRPr="00CE3B78">
        <w:rPr>
          <w:rFonts w:ascii="ＭＳ 明朝" w:eastAsia="ＭＳ 明朝" w:hAnsi="ＭＳ 明朝" w:hint="eastAsia"/>
          <w:szCs w:val="22"/>
        </w:rPr>
        <w:t>名</w:t>
      </w:r>
    </w:p>
    <w:p w:rsidR="00CE3B78" w:rsidRP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0085499B">
        <w:rPr>
          <w:rFonts w:ascii="ＭＳ 明朝" w:eastAsia="ＭＳ 明朝" w:hAnsi="ＭＳ 明朝" w:hint="eastAsia"/>
          <w:szCs w:val="22"/>
        </w:rPr>
        <w:t>西成区役所保健福祉課　原</w:t>
      </w:r>
      <w:r w:rsidR="006F3529">
        <w:rPr>
          <w:rFonts w:ascii="ＭＳ 明朝" w:eastAsia="ＭＳ 明朝" w:hAnsi="ＭＳ 明朝" w:hint="eastAsia"/>
          <w:szCs w:val="22"/>
        </w:rPr>
        <w:t>事業調整担当課長、他３</w:t>
      </w:r>
      <w:r w:rsidRPr="00CE3B78">
        <w:rPr>
          <w:rFonts w:ascii="ＭＳ 明朝" w:eastAsia="ＭＳ 明朝" w:hAnsi="ＭＳ 明朝" w:hint="eastAsia"/>
          <w:szCs w:val="22"/>
        </w:rPr>
        <w:t>名</w:t>
      </w:r>
    </w:p>
    <w:p w:rsidR="00CE3B78" w:rsidRDefault="00CE3B78" w:rsidP="00CE3B78">
      <w:pPr>
        <w:spacing w:line="280" w:lineRule="exact"/>
        <w:rPr>
          <w:rFonts w:ascii="ＭＳ 明朝" w:eastAsia="ＭＳ 明朝" w:hAnsi="ＭＳ 明朝"/>
          <w:szCs w:val="22"/>
        </w:rPr>
      </w:pPr>
      <w:r w:rsidRPr="00F41DC3">
        <w:rPr>
          <w:rFonts w:ascii="ＭＳ 明朝" w:eastAsia="ＭＳ 明朝" w:hAnsi="ＭＳ 明朝" w:hint="eastAsia"/>
          <w:szCs w:val="22"/>
        </w:rPr>
        <w:t xml:space="preserve">　　　</w:t>
      </w:r>
      <w:r w:rsidRPr="00CE3B78">
        <w:rPr>
          <w:rFonts w:ascii="ＭＳ 明朝" w:eastAsia="ＭＳ 明朝" w:hAnsi="ＭＳ 明朝" w:hint="eastAsia"/>
          <w:szCs w:val="22"/>
        </w:rPr>
        <w:t>福祉局生活福祉部自立支援課　北口自立支援課長</w:t>
      </w:r>
      <w:r w:rsidR="004D0A0E">
        <w:rPr>
          <w:rFonts w:ascii="ＭＳ 明朝" w:eastAsia="ＭＳ 明朝" w:hAnsi="ＭＳ 明朝" w:hint="eastAsia"/>
          <w:szCs w:val="22"/>
        </w:rPr>
        <w:t xml:space="preserve">　他１名</w:t>
      </w:r>
    </w:p>
    <w:p w:rsidR="004D0A0E" w:rsidRDefault="0085499B" w:rsidP="00CE3B78">
      <w:pPr>
        <w:spacing w:line="280" w:lineRule="exact"/>
        <w:rPr>
          <w:rFonts w:ascii="ＭＳ 明朝" w:eastAsia="ＭＳ 明朝" w:hAnsi="ＭＳ 明朝" w:hint="eastAsia"/>
          <w:szCs w:val="22"/>
        </w:rPr>
      </w:pPr>
      <w:r>
        <w:rPr>
          <w:rFonts w:ascii="ＭＳ 明朝" w:eastAsia="ＭＳ 明朝" w:hAnsi="ＭＳ 明朝" w:hint="eastAsia"/>
          <w:szCs w:val="22"/>
        </w:rPr>
        <w:t xml:space="preserve">　　　大阪府商工労働部雇用推進室労政課　芝</w:t>
      </w:r>
      <w:r w:rsidR="004D0A0E">
        <w:rPr>
          <w:rFonts w:ascii="ＭＳ 明朝" w:eastAsia="ＭＳ 明朝" w:hAnsi="ＭＳ 明朝" w:hint="eastAsia"/>
          <w:szCs w:val="22"/>
        </w:rPr>
        <w:t>参事、他１名</w:t>
      </w:r>
    </w:p>
    <w:p w:rsidR="00CE3B78" w:rsidRPr="00CE3B78" w:rsidRDefault="004D0A0E" w:rsidP="00CE3B78">
      <w:pPr>
        <w:spacing w:line="280" w:lineRule="exact"/>
        <w:rPr>
          <w:rFonts w:ascii="ＭＳ 明朝" w:eastAsia="ＭＳ 明朝" w:hAnsi="ＭＳ 明朝" w:hint="eastAsia"/>
          <w:szCs w:val="22"/>
        </w:rPr>
      </w:pPr>
      <w:r>
        <w:rPr>
          <w:rFonts w:ascii="ＭＳ 明朝" w:eastAsia="ＭＳ 明朝" w:hAnsi="ＭＳ 明朝" w:hint="eastAsia"/>
          <w:szCs w:val="22"/>
        </w:rPr>
        <w:t xml:space="preserve">　　　</w:t>
      </w:r>
    </w:p>
    <w:p w:rsidR="004D0A0E" w:rsidRPr="00CE3B78" w:rsidRDefault="00CE3B78" w:rsidP="0085499B">
      <w:pPr>
        <w:spacing w:line="280" w:lineRule="exact"/>
        <w:rPr>
          <w:rFonts w:ascii="ＭＳ 明朝" w:eastAsia="ＭＳ 明朝" w:hAnsi="ＭＳ 明朝" w:hint="eastAsia"/>
          <w:szCs w:val="22"/>
        </w:rPr>
      </w:pPr>
      <w:r w:rsidRPr="00CE3B78">
        <w:rPr>
          <w:rFonts w:ascii="ＭＳ 明朝" w:eastAsia="ＭＳ 明朝" w:hAnsi="ＭＳ 明朝" w:hint="eastAsia"/>
          <w:szCs w:val="22"/>
        </w:rPr>
        <w:t xml:space="preserve">　（地域メンバー）</w:t>
      </w:r>
    </w:p>
    <w:p w:rsidR="00E6488A" w:rsidRDefault="00E6488A"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荘保　わが町にしなり子育てネット代表</w:t>
      </w:r>
    </w:p>
    <w:p w:rsidR="00CE3B78" w:rsidRDefault="0085499B" w:rsidP="00CE3B78">
      <w:pPr>
        <w:spacing w:line="280" w:lineRule="exact"/>
        <w:ind w:leftChars="300" w:left="660"/>
        <w:rPr>
          <w:rFonts w:ascii="ＭＳ 明朝" w:eastAsia="ＭＳ 明朝" w:hAnsi="ＭＳ 明朝"/>
          <w:szCs w:val="22"/>
        </w:rPr>
      </w:pPr>
      <w:r>
        <w:rPr>
          <w:rFonts w:ascii="ＭＳ 明朝" w:eastAsia="ＭＳ 明朝" w:hAnsi="ＭＳ 明朝" w:hint="eastAsia"/>
          <w:szCs w:val="22"/>
        </w:rPr>
        <w:t>吉岡</w:t>
      </w:r>
      <w:r w:rsidR="00CE3B78" w:rsidRPr="00CE3B78">
        <w:rPr>
          <w:rFonts w:ascii="ＭＳ 明朝" w:eastAsia="ＭＳ 明朝" w:hAnsi="ＭＳ 明朝" w:hint="eastAsia"/>
          <w:szCs w:val="22"/>
        </w:rPr>
        <w:t xml:space="preserve">　釜ヶ崎キリスト教協友会共同代表</w:t>
      </w:r>
    </w:p>
    <w:p w:rsidR="0085499B" w:rsidRPr="00CE3B78" w:rsidRDefault="0085499B" w:rsidP="00CE3B78">
      <w:pPr>
        <w:spacing w:line="280" w:lineRule="exact"/>
        <w:ind w:leftChars="300" w:left="660"/>
        <w:rPr>
          <w:rFonts w:ascii="ＭＳ 明朝" w:eastAsia="ＭＳ 明朝" w:hAnsi="ＭＳ 明朝" w:hint="eastAsia"/>
          <w:szCs w:val="22"/>
        </w:rPr>
      </w:pPr>
      <w:r>
        <w:rPr>
          <w:rFonts w:ascii="ＭＳ 明朝" w:eastAsia="ＭＳ 明朝" w:hAnsi="ＭＳ 明朝" w:hint="eastAsia"/>
          <w:szCs w:val="22"/>
        </w:rPr>
        <w:t>本田　釜ヶ崎反失業連絡会共同代表</w:t>
      </w:r>
    </w:p>
    <w:p w:rsidR="00CE3B78" w:rsidRP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山中　釜ヶ崎日雇労働組合委員長</w:t>
      </w:r>
    </w:p>
    <w:p w:rsidR="00CE3B78" w:rsidRDefault="00CE3B78" w:rsidP="00CE3B78">
      <w:pPr>
        <w:spacing w:line="280" w:lineRule="exact"/>
        <w:ind w:leftChars="300" w:left="660"/>
        <w:rPr>
          <w:rFonts w:ascii="ＭＳ 明朝" w:eastAsia="ＭＳ 明朝" w:hAnsi="ＭＳ 明朝"/>
          <w:szCs w:val="22"/>
        </w:rPr>
      </w:pPr>
      <w:r w:rsidRPr="00CE3B78">
        <w:rPr>
          <w:rFonts w:ascii="ＭＳ 明朝" w:eastAsia="ＭＳ 明朝" w:hAnsi="ＭＳ 明朝" w:hint="eastAsia"/>
          <w:szCs w:val="22"/>
        </w:rPr>
        <w:t>杉村　こどもの里</w:t>
      </w:r>
    </w:p>
    <w:p w:rsidR="00315702" w:rsidRDefault="00315702" w:rsidP="00BD0012">
      <w:pPr>
        <w:rPr>
          <w:rFonts w:ascii="ＭＳ 明朝" w:eastAsia="ＭＳ 明朝" w:hAnsi="ＭＳ 明朝" w:hint="eastAsia"/>
          <w:u w:val="single"/>
        </w:rPr>
      </w:pPr>
    </w:p>
    <w:p w:rsidR="00BD0012" w:rsidRDefault="00C5035C" w:rsidP="00164C9A">
      <w:pPr>
        <w:rPr>
          <w:rFonts w:ascii="ＭＳ 明朝" w:eastAsia="ＭＳ 明朝" w:hAnsi="ＭＳ 明朝"/>
        </w:rPr>
      </w:pPr>
      <w:r>
        <w:rPr>
          <w:rFonts w:ascii="ＭＳ 明朝" w:eastAsia="ＭＳ 明朝" w:hAnsi="ＭＳ 明朝" w:hint="eastAsia"/>
        </w:rPr>
        <w:t>４　議　題</w:t>
      </w:r>
    </w:p>
    <w:p w:rsidR="00130F17" w:rsidRDefault="0085499B" w:rsidP="004D092A">
      <w:pPr>
        <w:numPr>
          <w:ilvl w:val="0"/>
          <w:numId w:val="2"/>
        </w:numPr>
        <w:snapToGrid w:val="0"/>
        <w:rPr>
          <w:rFonts w:ascii="ＭＳ 明朝" w:eastAsia="ＭＳ 明朝" w:hAnsi="ＭＳ 明朝"/>
        </w:rPr>
      </w:pPr>
      <w:r>
        <w:rPr>
          <w:rFonts w:ascii="ＭＳ 明朝" w:eastAsia="ＭＳ 明朝" w:hAnsi="ＭＳ 明朝" w:hint="eastAsia"/>
        </w:rPr>
        <w:t>第８</w:t>
      </w:r>
      <w:r w:rsidR="006F3529">
        <w:rPr>
          <w:rFonts w:ascii="ＭＳ 明朝" w:eastAsia="ＭＳ 明朝" w:hAnsi="ＭＳ 明朝" w:hint="eastAsia"/>
        </w:rPr>
        <w:t>回公園検討会議の議事要旨</w:t>
      </w:r>
      <w:r>
        <w:rPr>
          <w:rFonts w:ascii="ＭＳ 明朝" w:eastAsia="ＭＳ 明朝" w:hAnsi="ＭＳ 明朝" w:hint="eastAsia"/>
        </w:rPr>
        <w:t>及び第７回公園検討会議の議事記録</w:t>
      </w:r>
      <w:r w:rsidR="006F3529">
        <w:rPr>
          <w:rFonts w:ascii="ＭＳ 明朝" w:eastAsia="ＭＳ 明朝" w:hAnsi="ＭＳ 明朝" w:hint="eastAsia"/>
        </w:rPr>
        <w:t>について</w:t>
      </w:r>
    </w:p>
    <w:p w:rsidR="004D092A" w:rsidRDefault="0085499B" w:rsidP="00043F8E">
      <w:pPr>
        <w:numPr>
          <w:ilvl w:val="0"/>
          <w:numId w:val="2"/>
        </w:numPr>
        <w:snapToGrid w:val="0"/>
        <w:rPr>
          <w:rFonts w:ascii="ＭＳ 明朝" w:eastAsia="ＭＳ 明朝" w:hAnsi="ＭＳ 明朝"/>
        </w:rPr>
      </w:pPr>
      <w:r>
        <w:rPr>
          <w:rFonts w:ascii="ＭＳ 明朝" w:eastAsia="ＭＳ 明朝" w:hAnsi="ＭＳ 明朝" w:hint="eastAsia"/>
        </w:rPr>
        <w:t>委員の退任について</w:t>
      </w:r>
    </w:p>
    <w:p w:rsidR="00315702" w:rsidRPr="00043F8E" w:rsidRDefault="00315702" w:rsidP="00043F8E">
      <w:pPr>
        <w:numPr>
          <w:ilvl w:val="0"/>
          <w:numId w:val="2"/>
        </w:numPr>
        <w:snapToGrid w:val="0"/>
        <w:rPr>
          <w:rFonts w:ascii="ＭＳ 明朝" w:eastAsia="ＭＳ 明朝" w:hAnsi="ＭＳ 明朝"/>
        </w:rPr>
      </w:pPr>
      <w:r>
        <w:rPr>
          <w:rFonts w:ascii="ＭＳ 明朝" w:eastAsia="ＭＳ 明朝" w:hAnsi="ＭＳ 明朝" w:hint="eastAsia"/>
        </w:rPr>
        <w:t>新・萩の森予定地の暫定利用について（WG内容の報告）</w:t>
      </w:r>
    </w:p>
    <w:p w:rsidR="002D3865" w:rsidRPr="006F3529" w:rsidRDefault="006F3529" w:rsidP="006F3529">
      <w:pPr>
        <w:numPr>
          <w:ilvl w:val="0"/>
          <w:numId w:val="2"/>
        </w:numPr>
        <w:snapToGrid w:val="0"/>
        <w:rPr>
          <w:rFonts w:ascii="ＭＳ 明朝" w:eastAsia="ＭＳ 明朝" w:hAnsi="ＭＳ 明朝" w:hint="eastAsia"/>
        </w:rPr>
      </w:pPr>
      <w:r>
        <w:rPr>
          <w:rFonts w:ascii="ＭＳ 明朝" w:eastAsia="ＭＳ 明朝" w:hAnsi="ＭＳ 明朝" w:hint="eastAsia"/>
        </w:rPr>
        <w:t>その他</w:t>
      </w:r>
    </w:p>
    <w:p w:rsidR="007477C5" w:rsidRDefault="00FE3CFA" w:rsidP="00315702">
      <w:pPr>
        <w:snapToGrid w:val="0"/>
        <w:ind w:left="945"/>
        <w:rPr>
          <w:rFonts w:ascii="ＭＳ 明朝" w:eastAsia="ＭＳ 明朝" w:hAnsi="ＭＳ 明朝" w:hint="eastAsia"/>
        </w:rPr>
      </w:pPr>
      <w:r>
        <w:rPr>
          <w:rFonts w:ascii="ＭＳ 明朝" w:eastAsia="ＭＳ 明朝" w:hAnsi="ＭＳ 明朝" w:hint="eastAsia"/>
        </w:rPr>
        <w:t>・</w:t>
      </w:r>
      <w:r w:rsidR="002D3865">
        <w:rPr>
          <w:rFonts w:ascii="ＭＳ 明朝" w:eastAsia="ＭＳ 明朝" w:hAnsi="ＭＳ 明朝" w:hint="eastAsia"/>
        </w:rPr>
        <w:t>三角公園</w:t>
      </w:r>
      <w:r w:rsidR="00315702">
        <w:rPr>
          <w:rFonts w:ascii="ＭＳ 明朝" w:eastAsia="ＭＳ 明朝" w:hAnsi="ＭＳ 明朝" w:hint="eastAsia"/>
        </w:rPr>
        <w:t>と</w:t>
      </w:r>
      <w:r w:rsidR="006F3529">
        <w:rPr>
          <w:rFonts w:ascii="ＭＳ 明朝" w:eastAsia="ＭＳ 明朝" w:hAnsi="ＭＳ 明朝" w:hint="eastAsia"/>
        </w:rPr>
        <w:t>もと今宮シェルター跡地の利用について</w:t>
      </w:r>
      <w:r w:rsidR="00315702">
        <w:rPr>
          <w:rFonts w:ascii="ＭＳ 明朝" w:eastAsia="ＭＳ 明朝" w:hAnsi="ＭＳ 明朝" w:hint="eastAsia"/>
        </w:rPr>
        <w:t xml:space="preserve">　ほか</w:t>
      </w:r>
    </w:p>
    <w:p w:rsidR="006F3529" w:rsidRDefault="006F3529" w:rsidP="00FE3CFA">
      <w:pPr>
        <w:snapToGrid w:val="0"/>
        <w:ind w:left="945"/>
        <w:rPr>
          <w:rFonts w:ascii="ＭＳ 明朝" w:eastAsia="ＭＳ 明朝" w:hAnsi="ＭＳ 明朝" w:hint="eastAsia"/>
        </w:rPr>
      </w:pPr>
    </w:p>
    <w:p w:rsidR="00FE3CFA" w:rsidRDefault="00FE3CFA" w:rsidP="00FE3CFA">
      <w:pPr>
        <w:rPr>
          <w:rFonts w:ascii="ＭＳ 明朝" w:eastAsia="ＭＳ 明朝" w:hAnsi="ＭＳ 明朝"/>
        </w:rPr>
      </w:pPr>
    </w:p>
    <w:p w:rsidR="00315702" w:rsidRDefault="00315702" w:rsidP="00FE3CFA">
      <w:pPr>
        <w:rPr>
          <w:rFonts w:ascii="ＭＳ 明朝" w:eastAsia="ＭＳ 明朝" w:hAnsi="ＭＳ 明朝"/>
        </w:rPr>
      </w:pPr>
    </w:p>
    <w:p w:rsidR="00D95A50" w:rsidRDefault="00D95A50" w:rsidP="00FE3CFA">
      <w:pPr>
        <w:rPr>
          <w:rFonts w:ascii="ＭＳ 明朝" w:eastAsia="ＭＳ 明朝" w:hAnsi="ＭＳ 明朝" w:hint="eastAsia"/>
        </w:rPr>
      </w:pPr>
    </w:p>
    <w:p w:rsidR="00315702" w:rsidRDefault="00315702" w:rsidP="00FE3CFA">
      <w:pPr>
        <w:rPr>
          <w:rFonts w:ascii="ＭＳ 明朝" w:eastAsia="ＭＳ 明朝" w:hAnsi="ＭＳ 明朝"/>
        </w:rPr>
      </w:pPr>
    </w:p>
    <w:p w:rsidR="00E403B3" w:rsidRDefault="00E403B3" w:rsidP="00FE3CFA">
      <w:pPr>
        <w:rPr>
          <w:rFonts w:ascii="ＭＳ 明朝" w:eastAsia="ＭＳ 明朝" w:hAnsi="ＭＳ 明朝"/>
        </w:rPr>
      </w:pPr>
    </w:p>
    <w:p w:rsidR="00441CD8" w:rsidRPr="001A0311" w:rsidRDefault="00441CD8" w:rsidP="00FE3CFA">
      <w:pPr>
        <w:rPr>
          <w:rFonts w:ascii="ＭＳ 明朝" w:eastAsia="ＭＳ 明朝" w:hAnsi="ＭＳ 明朝" w:hint="eastAsia"/>
        </w:rPr>
      </w:pPr>
    </w:p>
    <w:p w:rsidR="00FE3CFA" w:rsidRDefault="00FE3CFA" w:rsidP="00FE3CFA">
      <w:pPr>
        <w:rPr>
          <w:rFonts w:ascii="ＭＳ 明朝" w:eastAsia="ＭＳ 明朝" w:hAnsi="ＭＳ 明朝"/>
        </w:rPr>
      </w:pPr>
      <w:r>
        <w:rPr>
          <w:rFonts w:ascii="ＭＳ 明朝" w:eastAsia="ＭＳ 明朝" w:hAnsi="ＭＳ 明朝" w:hint="eastAsia"/>
        </w:rPr>
        <w:t>５　議事要旨</w:t>
      </w:r>
    </w:p>
    <w:p w:rsidR="00F80A6A" w:rsidRDefault="00315702" w:rsidP="00F80A6A">
      <w:pPr>
        <w:snapToGrid w:val="0"/>
        <w:ind w:leftChars="100" w:left="880" w:hangingChars="300" w:hanging="660"/>
        <w:rPr>
          <w:rFonts w:ascii="ＭＳ 明朝" w:eastAsia="ＭＳ 明朝" w:hAnsi="ＭＳ 明朝"/>
        </w:rPr>
      </w:pPr>
      <w:r>
        <w:rPr>
          <w:rFonts w:ascii="ＭＳ 明朝" w:eastAsia="ＭＳ 明朝" w:hAnsi="ＭＳ 明朝" w:hint="eastAsia"/>
        </w:rPr>
        <w:t>（１）</w:t>
      </w:r>
      <w:r w:rsidR="00F80A6A">
        <w:rPr>
          <w:rFonts w:ascii="ＭＳ 明朝" w:eastAsia="ＭＳ 明朝" w:hAnsi="ＭＳ 明朝" w:hint="eastAsia"/>
        </w:rPr>
        <w:t>第８回公園検討会議の議事要旨及び第７回公園検討会議の議事記録について、説明及び確認。</w:t>
      </w:r>
    </w:p>
    <w:p w:rsidR="00F80A6A" w:rsidRDefault="00F80A6A" w:rsidP="00F80A6A">
      <w:pPr>
        <w:numPr>
          <w:ilvl w:val="0"/>
          <w:numId w:val="2"/>
        </w:numPr>
        <w:snapToGrid w:val="0"/>
        <w:rPr>
          <w:rFonts w:ascii="ＭＳ 明朝" w:eastAsia="ＭＳ 明朝" w:hAnsi="ＭＳ 明朝"/>
        </w:rPr>
      </w:pPr>
      <w:r>
        <w:rPr>
          <w:rFonts w:ascii="ＭＳ 明朝" w:eastAsia="ＭＳ 明朝" w:hAnsi="ＭＳ 明朝" w:hint="eastAsia"/>
        </w:rPr>
        <w:t>委員の退任について説明</w:t>
      </w:r>
      <w:r w:rsidR="00E403B3">
        <w:rPr>
          <w:rFonts w:ascii="ＭＳ 明朝" w:eastAsia="ＭＳ 明朝" w:hAnsi="ＭＳ 明朝" w:hint="eastAsia"/>
        </w:rPr>
        <w:t>を行い、若林委員の退任ついて</w:t>
      </w:r>
      <w:r>
        <w:rPr>
          <w:rFonts w:ascii="ＭＳ 明朝" w:eastAsia="ＭＳ 明朝" w:hAnsi="ＭＳ 明朝" w:hint="eastAsia"/>
        </w:rPr>
        <w:t>承認</w:t>
      </w:r>
      <w:r w:rsidR="00E403B3">
        <w:rPr>
          <w:rFonts w:ascii="ＭＳ 明朝" w:eastAsia="ＭＳ 明朝" w:hAnsi="ＭＳ 明朝" w:hint="eastAsia"/>
        </w:rPr>
        <w:t>された</w:t>
      </w:r>
      <w:r>
        <w:rPr>
          <w:rFonts w:ascii="ＭＳ 明朝" w:eastAsia="ＭＳ 明朝" w:hAnsi="ＭＳ 明朝" w:hint="eastAsia"/>
        </w:rPr>
        <w:t>。</w:t>
      </w:r>
    </w:p>
    <w:p w:rsidR="00F80A6A" w:rsidRPr="00E403B3" w:rsidRDefault="00E403B3" w:rsidP="00E403B3">
      <w:pPr>
        <w:numPr>
          <w:ilvl w:val="0"/>
          <w:numId w:val="2"/>
        </w:numPr>
        <w:snapToGrid w:val="0"/>
        <w:rPr>
          <w:rFonts w:ascii="ＭＳ 明朝" w:eastAsia="ＭＳ 明朝" w:hAnsi="ＭＳ 明朝"/>
        </w:rPr>
      </w:pPr>
      <w:r>
        <w:rPr>
          <w:rFonts w:ascii="ＭＳ 明朝" w:eastAsia="ＭＳ 明朝" w:hAnsi="ＭＳ 明朝" w:hint="eastAsia"/>
        </w:rPr>
        <w:t>新・萩の森予定地の暫定利用について、第３・４回のワーキングで議論された</w:t>
      </w:r>
      <w:r w:rsidRPr="00E403B3">
        <w:rPr>
          <w:rFonts w:ascii="ＭＳ 明朝" w:eastAsia="ＭＳ 明朝" w:hAnsi="ＭＳ 明朝" w:hint="eastAsia"/>
        </w:rPr>
        <w:t>内容の報告が</w:t>
      </w:r>
      <w:r w:rsidR="00F80A6A" w:rsidRPr="00E403B3">
        <w:rPr>
          <w:rFonts w:ascii="ＭＳ 明朝" w:eastAsia="ＭＳ 明朝" w:hAnsi="ＭＳ 明朝" w:hint="eastAsia"/>
        </w:rPr>
        <w:t>区役所から</w:t>
      </w:r>
      <w:r w:rsidRPr="00E403B3">
        <w:rPr>
          <w:rFonts w:ascii="ＭＳ 明朝" w:eastAsia="ＭＳ 明朝" w:hAnsi="ＭＳ 明朝" w:hint="eastAsia"/>
        </w:rPr>
        <w:t>あ</w:t>
      </w:r>
      <w:r>
        <w:rPr>
          <w:rFonts w:ascii="ＭＳ 明朝" w:eastAsia="ＭＳ 明朝" w:hAnsi="ＭＳ 明朝" w:hint="eastAsia"/>
        </w:rPr>
        <w:t>った。</w:t>
      </w:r>
      <w:r w:rsidR="00E3427D">
        <w:rPr>
          <w:rFonts w:ascii="ＭＳ 明朝" w:eastAsia="ＭＳ 明朝" w:hAnsi="ＭＳ 明朝" w:hint="eastAsia"/>
        </w:rPr>
        <w:t>現在の</w:t>
      </w:r>
      <w:r w:rsidR="00F80A6A" w:rsidRPr="00E403B3">
        <w:rPr>
          <w:rFonts w:ascii="ＭＳ 明朝" w:eastAsia="ＭＳ 明朝" w:hAnsi="ＭＳ 明朝" w:hint="eastAsia"/>
        </w:rPr>
        <w:t>運用</w:t>
      </w:r>
      <w:r w:rsidR="00E3427D">
        <w:rPr>
          <w:rFonts w:ascii="ＭＳ 明朝" w:eastAsia="ＭＳ 明朝" w:hAnsi="ＭＳ 明朝" w:hint="eastAsia"/>
        </w:rPr>
        <w:t>及び利用</w:t>
      </w:r>
      <w:r w:rsidR="00F80A6A" w:rsidRPr="00E403B3">
        <w:rPr>
          <w:rFonts w:ascii="ＭＳ 明朝" w:eastAsia="ＭＳ 明朝" w:hAnsi="ＭＳ 明朝" w:hint="eastAsia"/>
        </w:rPr>
        <w:t>状況</w:t>
      </w:r>
      <w:r w:rsidR="00E3427D">
        <w:rPr>
          <w:rFonts w:ascii="ＭＳ 明朝" w:eastAsia="ＭＳ 明朝" w:hAnsi="ＭＳ 明朝" w:hint="eastAsia"/>
        </w:rPr>
        <w:t>、</w:t>
      </w:r>
      <w:r w:rsidR="00F80A6A" w:rsidRPr="00E403B3">
        <w:rPr>
          <w:rFonts w:ascii="ＭＳ 明朝" w:eastAsia="ＭＳ 明朝" w:hAnsi="ＭＳ 明朝" w:hint="eastAsia"/>
        </w:rPr>
        <w:t>ルール</w:t>
      </w:r>
      <w:r w:rsidR="00E3427D">
        <w:rPr>
          <w:rFonts w:ascii="ＭＳ 明朝" w:eastAsia="ＭＳ 明朝" w:hAnsi="ＭＳ 明朝" w:hint="eastAsia"/>
        </w:rPr>
        <w:t>や今後</w:t>
      </w:r>
      <w:r w:rsidR="00F80A6A" w:rsidRPr="00E403B3">
        <w:rPr>
          <w:rFonts w:ascii="ＭＳ 明朝" w:eastAsia="ＭＳ 明朝" w:hAnsi="ＭＳ 明朝" w:hint="eastAsia"/>
        </w:rPr>
        <w:t>の</w:t>
      </w:r>
      <w:r w:rsidR="00E3427D">
        <w:rPr>
          <w:rFonts w:ascii="ＭＳ 明朝" w:eastAsia="ＭＳ 明朝" w:hAnsi="ＭＳ 明朝" w:hint="eastAsia"/>
        </w:rPr>
        <w:t>暫定利用の</w:t>
      </w:r>
      <w:r w:rsidR="00F80A6A" w:rsidRPr="00E403B3">
        <w:rPr>
          <w:rFonts w:ascii="ＭＳ 明朝" w:eastAsia="ＭＳ 明朝" w:hAnsi="ＭＳ 明朝" w:hint="eastAsia"/>
        </w:rPr>
        <w:t>検討</w:t>
      </w:r>
      <w:r w:rsidR="00E3427D">
        <w:rPr>
          <w:rFonts w:ascii="ＭＳ 明朝" w:eastAsia="ＭＳ 明朝" w:hAnsi="ＭＳ 明朝" w:hint="eastAsia"/>
        </w:rPr>
        <w:t>状況</w:t>
      </w:r>
      <w:r w:rsidR="00F80A6A" w:rsidRPr="00E403B3">
        <w:rPr>
          <w:rFonts w:ascii="ＭＳ 明朝" w:eastAsia="ＭＳ 明朝" w:hAnsi="ＭＳ 明朝" w:hint="eastAsia"/>
        </w:rPr>
        <w:t>について報告を受けた。また、</w:t>
      </w:r>
      <w:r w:rsidRPr="00E403B3">
        <w:rPr>
          <w:rFonts w:ascii="ＭＳ 明朝" w:eastAsia="ＭＳ 明朝" w:hAnsi="ＭＳ 明朝" w:hint="eastAsia"/>
        </w:rPr>
        <w:t>参考事例として、</w:t>
      </w:r>
      <w:r w:rsidR="00E3427D">
        <w:rPr>
          <w:rFonts w:ascii="ＭＳ 明朝" w:eastAsia="ＭＳ 明朝" w:hAnsi="ＭＳ 明朝" w:hint="eastAsia"/>
        </w:rPr>
        <w:t>箕面市北芝地区の広場活用事例について報告を受け、議論を行った。</w:t>
      </w:r>
    </w:p>
    <w:p w:rsidR="00F80A6A" w:rsidRPr="006F3529" w:rsidRDefault="00F80A6A" w:rsidP="00F80A6A">
      <w:pPr>
        <w:numPr>
          <w:ilvl w:val="0"/>
          <w:numId w:val="2"/>
        </w:numPr>
        <w:snapToGrid w:val="0"/>
        <w:rPr>
          <w:rFonts w:ascii="ＭＳ 明朝" w:eastAsia="ＭＳ 明朝" w:hAnsi="ＭＳ 明朝" w:hint="eastAsia"/>
        </w:rPr>
      </w:pPr>
      <w:r>
        <w:rPr>
          <w:rFonts w:ascii="ＭＳ 明朝" w:eastAsia="ＭＳ 明朝" w:hAnsi="ＭＳ 明朝" w:hint="eastAsia"/>
        </w:rPr>
        <w:t>その他</w:t>
      </w:r>
    </w:p>
    <w:p w:rsidR="00F80A6A" w:rsidRDefault="00F80A6A" w:rsidP="00F80A6A">
      <w:pPr>
        <w:snapToGrid w:val="0"/>
        <w:ind w:left="945"/>
        <w:rPr>
          <w:rFonts w:ascii="ＭＳ 明朝" w:eastAsia="ＭＳ 明朝" w:hAnsi="ＭＳ 明朝" w:hint="eastAsia"/>
        </w:rPr>
      </w:pPr>
      <w:r>
        <w:rPr>
          <w:rFonts w:ascii="ＭＳ 明朝" w:eastAsia="ＭＳ 明朝" w:hAnsi="ＭＳ 明朝" w:hint="eastAsia"/>
        </w:rPr>
        <w:t>・三角公園ともと今宮シェルター跡地の利用について、</w:t>
      </w:r>
      <w:r w:rsidR="00E3427D">
        <w:rPr>
          <w:rFonts w:ascii="ＭＳ 明朝" w:eastAsia="ＭＳ 明朝" w:hAnsi="ＭＳ 明朝" w:hint="eastAsia"/>
        </w:rPr>
        <w:t>地元町会</w:t>
      </w:r>
      <w:r w:rsidR="00565006">
        <w:rPr>
          <w:rFonts w:ascii="ＭＳ 明朝" w:eastAsia="ＭＳ 明朝" w:hAnsi="ＭＳ 明朝" w:hint="eastAsia"/>
        </w:rPr>
        <w:t>と炊き出し団体とで行った協議内容の報告を受け、今後も引続き良い関係を築きながら協議を継続させることを確認した。</w:t>
      </w:r>
    </w:p>
    <w:p w:rsidR="00F80A6A" w:rsidRDefault="00F80A6A" w:rsidP="00F80A6A">
      <w:pPr>
        <w:snapToGrid w:val="0"/>
        <w:ind w:left="945"/>
        <w:rPr>
          <w:rFonts w:ascii="ＭＳ 明朝" w:eastAsia="ＭＳ 明朝" w:hAnsi="ＭＳ 明朝" w:hint="eastAsia"/>
        </w:rPr>
      </w:pPr>
    </w:p>
    <w:p w:rsidR="002A7299" w:rsidRPr="00F80A6A" w:rsidRDefault="002A7299" w:rsidP="00315702">
      <w:pPr>
        <w:snapToGrid w:val="0"/>
        <w:rPr>
          <w:rFonts w:ascii="ＭＳ 明朝" w:eastAsia="ＭＳ 明朝" w:hAnsi="ＭＳ 明朝" w:hint="eastAsia"/>
        </w:rPr>
      </w:pPr>
    </w:p>
    <w:p w:rsidR="00FE3CFA" w:rsidRPr="00043F8E" w:rsidRDefault="00FE3CFA" w:rsidP="00FE3CFA">
      <w:pPr>
        <w:snapToGrid w:val="0"/>
        <w:ind w:left="940"/>
        <w:rPr>
          <w:rFonts w:ascii="ＭＳ 明朝" w:eastAsia="ＭＳ 明朝" w:hAnsi="ＭＳ 明朝" w:hint="eastAsia"/>
        </w:rPr>
      </w:pPr>
    </w:p>
    <w:p w:rsidR="0027773B" w:rsidRPr="00043F8E" w:rsidRDefault="0027773B" w:rsidP="004D092A">
      <w:pPr>
        <w:rPr>
          <w:rFonts w:ascii="ＭＳ 明朝" w:eastAsia="ＭＳ 明朝" w:hAnsi="ＭＳ 明朝" w:hint="eastAsia"/>
        </w:rPr>
      </w:pPr>
    </w:p>
    <w:p w:rsidR="00352F32" w:rsidRDefault="00352F32" w:rsidP="00352F32">
      <w:r>
        <w:rPr>
          <w:rFonts w:hint="eastAsia"/>
        </w:rPr>
        <w:t>６　会議資料</w:t>
      </w:r>
    </w:p>
    <w:p w:rsidR="00352F32" w:rsidRDefault="00352F32" w:rsidP="00352F32">
      <w:pPr>
        <w:pStyle w:val="ad"/>
        <w:numPr>
          <w:ilvl w:val="0"/>
          <w:numId w:val="1"/>
        </w:numPr>
        <w:ind w:leftChars="0"/>
      </w:pPr>
      <w:r>
        <w:rPr>
          <w:rFonts w:hint="eastAsia"/>
        </w:rPr>
        <w:t>次第</w:t>
      </w:r>
    </w:p>
    <w:p w:rsidR="00352F32" w:rsidRDefault="00352F32" w:rsidP="00352F32">
      <w:pPr>
        <w:pStyle w:val="ad"/>
        <w:numPr>
          <w:ilvl w:val="0"/>
          <w:numId w:val="1"/>
        </w:numPr>
        <w:ind w:leftChars="0"/>
      </w:pPr>
      <w:r>
        <w:rPr>
          <w:rFonts w:hint="eastAsia"/>
        </w:rPr>
        <w:t>あいりん地域まちづくり会議公園検討会議委員名簿</w:t>
      </w:r>
    </w:p>
    <w:p w:rsidR="004D092A" w:rsidRDefault="002D3865" w:rsidP="00352F32">
      <w:pPr>
        <w:pStyle w:val="ad"/>
        <w:numPr>
          <w:ilvl w:val="0"/>
          <w:numId w:val="1"/>
        </w:numPr>
        <w:ind w:leftChars="0"/>
      </w:pPr>
      <w:r>
        <w:rPr>
          <w:rFonts w:hint="eastAsia"/>
        </w:rPr>
        <w:t>第</w:t>
      </w:r>
      <w:r w:rsidR="00315702">
        <w:rPr>
          <w:rFonts w:hint="eastAsia"/>
        </w:rPr>
        <w:t>９</w:t>
      </w:r>
      <w:r w:rsidR="004D092A">
        <w:rPr>
          <w:rFonts w:hint="eastAsia"/>
        </w:rPr>
        <w:t>回公園検討会議　座席表</w:t>
      </w:r>
    </w:p>
    <w:p w:rsidR="00352F32" w:rsidRDefault="00315702" w:rsidP="00352F32">
      <w:pPr>
        <w:pStyle w:val="ad"/>
        <w:numPr>
          <w:ilvl w:val="0"/>
          <w:numId w:val="1"/>
        </w:numPr>
        <w:ind w:leftChars="0"/>
      </w:pPr>
      <w:r>
        <w:rPr>
          <w:rFonts w:hint="eastAsia"/>
        </w:rPr>
        <w:t>第８</w:t>
      </w:r>
      <w:r w:rsidR="00BF082C">
        <w:rPr>
          <w:rFonts w:hint="eastAsia"/>
        </w:rPr>
        <w:t>回公園検討会議　議事要旨</w:t>
      </w:r>
    </w:p>
    <w:p w:rsidR="00315702" w:rsidRDefault="00315702" w:rsidP="00352F32">
      <w:pPr>
        <w:pStyle w:val="ad"/>
        <w:numPr>
          <w:ilvl w:val="0"/>
          <w:numId w:val="1"/>
        </w:numPr>
        <w:ind w:leftChars="0"/>
      </w:pPr>
      <w:r>
        <w:rPr>
          <w:rFonts w:hint="eastAsia"/>
        </w:rPr>
        <w:t>第９回公園検討会議　議事記録</w:t>
      </w:r>
    </w:p>
    <w:p w:rsidR="00043F8E" w:rsidRPr="004D092A" w:rsidRDefault="00043F8E" w:rsidP="00315702">
      <w:pPr>
        <w:pStyle w:val="ad"/>
        <w:numPr>
          <w:ilvl w:val="0"/>
          <w:numId w:val="1"/>
        </w:numPr>
        <w:ind w:leftChars="0"/>
        <w:rPr>
          <w:rFonts w:hint="eastAsia"/>
        </w:rPr>
      </w:pPr>
      <w:r>
        <w:rPr>
          <w:rFonts w:hint="eastAsia"/>
        </w:rPr>
        <w:t>萩の森予定地</w:t>
      </w:r>
      <w:r w:rsidR="00315702">
        <w:rPr>
          <w:rFonts w:hint="eastAsia"/>
        </w:rPr>
        <w:t>の運用状況について</w:t>
      </w:r>
    </w:p>
    <w:sectPr w:rsidR="00043F8E" w:rsidRPr="004D092A" w:rsidSect="002125BF">
      <w:pgSz w:w="11900" w:h="16840"/>
      <w:pgMar w:top="1134" w:right="1418" w:bottom="1134" w:left="1418" w:header="851" w:footer="851" w:gutter="0"/>
      <w:pgNumType w:start="185"/>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6F" w:rsidRDefault="00F42B6F" w:rsidP="005D78D1">
      <w:r>
        <w:separator/>
      </w:r>
    </w:p>
  </w:endnote>
  <w:endnote w:type="continuationSeparator" w:id="0">
    <w:p w:rsidR="00F42B6F" w:rsidRDefault="00F42B6F"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6F" w:rsidRDefault="00F42B6F" w:rsidP="005D78D1">
      <w:r>
        <w:separator/>
      </w:r>
    </w:p>
  </w:footnote>
  <w:footnote w:type="continuationSeparator" w:id="0">
    <w:p w:rsidR="00F42B6F" w:rsidRDefault="00F42B6F" w:rsidP="005D7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443C"/>
    <w:multiLevelType w:val="hybridMultilevel"/>
    <w:tmpl w:val="58AE6222"/>
    <w:lvl w:ilvl="0" w:tplc="10B43CF2">
      <w:start w:val="4"/>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04A5505"/>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2EE22DE"/>
    <w:multiLevelType w:val="hybridMultilevel"/>
    <w:tmpl w:val="B21AFDC8"/>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429489E"/>
    <w:multiLevelType w:val="hybridMultilevel"/>
    <w:tmpl w:val="622818D2"/>
    <w:lvl w:ilvl="0" w:tplc="9424D4B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4BA"/>
    <w:rsid w:val="00014DA4"/>
    <w:rsid w:val="00027898"/>
    <w:rsid w:val="00043F8E"/>
    <w:rsid w:val="00050FDA"/>
    <w:rsid w:val="00051D51"/>
    <w:rsid w:val="00052FCE"/>
    <w:rsid w:val="00057799"/>
    <w:rsid w:val="00067BD6"/>
    <w:rsid w:val="00067DA6"/>
    <w:rsid w:val="000777AE"/>
    <w:rsid w:val="000830F1"/>
    <w:rsid w:val="00085902"/>
    <w:rsid w:val="000A2EBF"/>
    <w:rsid w:val="000A7DE7"/>
    <w:rsid w:val="000C5697"/>
    <w:rsid w:val="000C5C35"/>
    <w:rsid w:val="000C76BC"/>
    <w:rsid w:val="000D55C0"/>
    <w:rsid w:val="000E0155"/>
    <w:rsid w:val="000E32AC"/>
    <w:rsid w:val="000E710A"/>
    <w:rsid w:val="000F4B19"/>
    <w:rsid w:val="00103FC8"/>
    <w:rsid w:val="0011538C"/>
    <w:rsid w:val="001213F1"/>
    <w:rsid w:val="0013045A"/>
    <w:rsid w:val="00130F17"/>
    <w:rsid w:val="00135321"/>
    <w:rsid w:val="00140053"/>
    <w:rsid w:val="00145D61"/>
    <w:rsid w:val="00157235"/>
    <w:rsid w:val="00157C95"/>
    <w:rsid w:val="00164C9A"/>
    <w:rsid w:val="00170B96"/>
    <w:rsid w:val="00175261"/>
    <w:rsid w:val="001764AD"/>
    <w:rsid w:val="00186459"/>
    <w:rsid w:val="001A0311"/>
    <w:rsid w:val="001A1652"/>
    <w:rsid w:val="001A6F09"/>
    <w:rsid w:val="001B43F7"/>
    <w:rsid w:val="001B6ECE"/>
    <w:rsid w:val="001B789A"/>
    <w:rsid w:val="001D1081"/>
    <w:rsid w:val="001D4A5F"/>
    <w:rsid w:val="001E0A3F"/>
    <w:rsid w:val="001E0FBD"/>
    <w:rsid w:val="001E79B1"/>
    <w:rsid w:val="00203026"/>
    <w:rsid w:val="002125BF"/>
    <w:rsid w:val="00220899"/>
    <w:rsid w:val="00241742"/>
    <w:rsid w:val="00253E5F"/>
    <w:rsid w:val="00263709"/>
    <w:rsid w:val="00263CEE"/>
    <w:rsid w:val="00265F8A"/>
    <w:rsid w:val="0027204A"/>
    <w:rsid w:val="0027773B"/>
    <w:rsid w:val="00280644"/>
    <w:rsid w:val="002A7299"/>
    <w:rsid w:val="002C35DF"/>
    <w:rsid w:val="002C52A7"/>
    <w:rsid w:val="002C6818"/>
    <w:rsid w:val="002D3865"/>
    <w:rsid w:val="002D7C6B"/>
    <w:rsid w:val="002E304F"/>
    <w:rsid w:val="002E5844"/>
    <w:rsid w:val="002E5AA8"/>
    <w:rsid w:val="00310635"/>
    <w:rsid w:val="0031125D"/>
    <w:rsid w:val="00315702"/>
    <w:rsid w:val="0033337C"/>
    <w:rsid w:val="0033569F"/>
    <w:rsid w:val="00341728"/>
    <w:rsid w:val="00345130"/>
    <w:rsid w:val="00352DF1"/>
    <w:rsid w:val="00352F32"/>
    <w:rsid w:val="003530E9"/>
    <w:rsid w:val="00391047"/>
    <w:rsid w:val="003C1F42"/>
    <w:rsid w:val="003C5C1D"/>
    <w:rsid w:val="003D4DE9"/>
    <w:rsid w:val="003F5133"/>
    <w:rsid w:val="003F69E2"/>
    <w:rsid w:val="00407712"/>
    <w:rsid w:val="004128B0"/>
    <w:rsid w:val="0042447C"/>
    <w:rsid w:val="00441CD8"/>
    <w:rsid w:val="00494633"/>
    <w:rsid w:val="004A6695"/>
    <w:rsid w:val="004B2F81"/>
    <w:rsid w:val="004C4FC1"/>
    <w:rsid w:val="004C5B7E"/>
    <w:rsid w:val="004D092A"/>
    <w:rsid w:val="004D0A0E"/>
    <w:rsid w:val="004E0F6F"/>
    <w:rsid w:val="004E109C"/>
    <w:rsid w:val="004F0A41"/>
    <w:rsid w:val="004F268E"/>
    <w:rsid w:val="004F3D24"/>
    <w:rsid w:val="00506927"/>
    <w:rsid w:val="00506B7C"/>
    <w:rsid w:val="00540031"/>
    <w:rsid w:val="00565006"/>
    <w:rsid w:val="0056797A"/>
    <w:rsid w:val="005A5DEC"/>
    <w:rsid w:val="005D78D1"/>
    <w:rsid w:val="005E6B3D"/>
    <w:rsid w:val="00622DE7"/>
    <w:rsid w:val="00624B42"/>
    <w:rsid w:val="00633DF2"/>
    <w:rsid w:val="00646156"/>
    <w:rsid w:val="006555D5"/>
    <w:rsid w:val="00682BF8"/>
    <w:rsid w:val="006E772C"/>
    <w:rsid w:val="006F0A91"/>
    <w:rsid w:val="006F3529"/>
    <w:rsid w:val="007166A1"/>
    <w:rsid w:val="00741CCA"/>
    <w:rsid w:val="00745F88"/>
    <w:rsid w:val="007477C5"/>
    <w:rsid w:val="00762F09"/>
    <w:rsid w:val="00763656"/>
    <w:rsid w:val="00776D41"/>
    <w:rsid w:val="007871AE"/>
    <w:rsid w:val="00794B27"/>
    <w:rsid w:val="007978D8"/>
    <w:rsid w:val="007A4706"/>
    <w:rsid w:val="007A7737"/>
    <w:rsid w:val="007C1C10"/>
    <w:rsid w:val="007D378D"/>
    <w:rsid w:val="007D3C18"/>
    <w:rsid w:val="007E076F"/>
    <w:rsid w:val="00804A2D"/>
    <w:rsid w:val="00806113"/>
    <w:rsid w:val="00812BDA"/>
    <w:rsid w:val="0084641A"/>
    <w:rsid w:val="0085499B"/>
    <w:rsid w:val="00877192"/>
    <w:rsid w:val="008858B7"/>
    <w:rsid w:val="00890244"/>
    <w:rsid w:val="008A3F41"/>
    <w:rsid w:val="008B5596"/>
    <w:rsid w:val="008D48BF"/>
    <w:rsid w:val="008E4696"/>
    <w:rsid w:val="00922F69"/>
    <w:rsid w:val="00927020"/>
    <w:rsid w:val="00930384"/>
    <w:rsid w:val="00965403"/>
    <w:rsid w:val="0097355A"/>
    <w:rsid w:val="00982174"/>
    <w:rsid w:val="00987B34"/>
    <w:rsid w:val="0099084D"/>
    <w:rsid w:val="009B756C"/>
    <w:rsid w:val="009C38C0"/>
    <w:rsid w:val="009D6083"/>
    <w:rsid w:val="009E46FD"/>
    <w:rsid w:val="00A148DA"/>
    <w:rsid w:val="00A21946"/>
    <w:rsid w:val="00A2647A"/>
    <w:rsid w:val="00A37915"/>
    <w:rsid w:val="00A43F59"/>
    <w:rsid w:val="00A65C6F"/>
    <w:rsid w:val="00A6743E"/>
    <w:rsid w:val="00AA564A"/>
    <w:rsid w:val="00AB1529"/>
    <w:rsid w:val="00AB1989"/>
    <w:rsid w:val="00AB763E"/>
    <w:rsid w:val="00AF7305"/>
    <w:rsid w:val="00B0419D"/>
    <w:rsid w:val="00B134B1"/>
    <w:rsid w:val="00B270B7"/>
    <w:rsid w:val="00B60C24"/>
    <w:rsid w:val="00B70600"/>
    <w:rsid w:val="00B837EC"/>
    <w:rsid w:val="00B94578"/>
    <w:rsid w:val="00BA3829"/>
    <w:rsid w:val="00BA4560"/>
    <w:rsid w:val="00BB1F73"/>
    <w:rsid w:val="00BB793E"/>
    <w:rsid w:val="00BB7BCF"/>
    <w:rsid w:val="00BD0012"/>
    <w:rsid w:val="00BD4997"/>
    <w:rsid w:val="00BE2DED"/>
    <w:rsid w:val="00BE3AA6"/>
    <w:rsid w:val="00BF082C"/>
    <w:rsid w:val="00BF6DD0"/>
    <w:rsid w:val="00BF6E97"/>
    <w:rsid w:val="00C108EE"/>
    <w:rsid w:val="00C5035C"/>
    <w:rsid w:val="00C66155"/>
    <w:rsid w:val="00C6795C"/>
    <w:rsid w:val="00C80FDB"/>
    <w:rsid w:val="00C935F6"/>
    <w:rsid w:val="00CA0130"/>
    <w:rsid w:val="00CA1C2E"/>
    <w:rsid w:val="00CA2070"/>
    <w:rsid w:val="00CC2D4C"/>
    <w:rsid w:val="00CC2DB7"/>
    <w:rsid w:val="00CD4B44"/>
    <w:rsid w:val="00CE1955"/>
    <w:rsid w:val="00CE1D5D"/>
    <w:rsid w:val="00CE3B78"/>
    <w:rsid w:val="00CF665F"/>
    <w:rsid w:val="00D12160"/>
    <w:rsid w:val="00D42C67"/>
    <w:rsid w:val="00D811E1"/>
    <w:rsid w:val="00D875B6"/>
    <w:rsid w:val="00D95A50"/>
    <w:rsid w:val="00D97D41"/>
    <w:rsid w:val="00DA0611"/>
    <w:rsid w:val="00DB1D8B"/>
    <w:rsid w:val="00E03596"/>
    <w:rsid w:val="00E13EFA"/>
    <w:rsid w:val="00E20823"/>
    <w:rsid w:val="00E3427D"/>
    <w:rsid w:val="00E403B3"/>
    <w:rsid w:val="00E44273"/>
    <w:rsid w:val="00E45673"/>
    <w:rsid w:val="00E6488A"/>
    <w:rsid w:val="00E8243D"/>
    <w:rsid w:val="00E839E2"/>
    <w:rsid w:val="00EB0A8F"/>
    <w:rsid w:val="00ED709D"/>
    <w:rsid w:val="00EE2C1D"/>
    <w:rsid w:val="00EF3E96"/>
    <w:rsid w:val="00F10984"/>
    <w:rsid w:val="00F131C2"/>
    <w:rsid w:val="00F21103"/>
    <w:rsid w:val="00F40C4C"/>
    <w:rsid w:val="00F416B2"/>
    <w:rsid w:val="00F41DC3"/>
    <w:rsid w:val="00F42B6F"/>
    <w:rsid w:val="00F5567E"/>
    <w:rsid w:val="00F57C58"/>
    <w:rsid w:val="00F60D64"/>
    <w:rsid w:val="00F6657F"/>
    <w:rsid w:val="00F74B0B"/>
    <w:rsid w:val="00F80A6A"/>
    <w:rsid w:val="00F93C75"/>
    <w:rsid w:val="00FA3017"/>
    <w:rsid w:val="00FB07F9"/>
    <w:rsid w:val="00FB76DB"/>
    <w:rsid w:val="00FD78F5"/>
    <w:rsid w:val="00FE1A77"/>
    <w:rsid w:val="00FE3CFA"/>
    <w:rsid w:val="00FE7D39"/>
    <w:rsid w:val="00FF56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412C18B-0041-4A24-B40E-15D4EAF9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B8F99-C3BD-4D04-901A-1EBD3747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2017-12-15T02:28:00Z</cp:lastPrinted>
  <dcterms:created xsi:type="dcterms:W3CDTF">2019-09-05T08:15:00Z</dcterms:created>
  <dcterms:modified xsi:type="dcterms:W3CDTF">2019-09-05T08:15:00Z</dcterms:modified>
</cp:coreProperties>
</file>