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7733F0"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7733F0"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7733F0"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7733F0"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7733F0"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7733F0"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3F0"/>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3"/>
        <o:r id="V:Rule5" type="connector" idref="#_x0000_s1032"/>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2023-02-10T02:29:00Z</dcterms:modified>
</cp:coreProperties>
</file>