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1B" w:rsidRPr="00BA2E86" w:rsidRDefault="008A771B" w:rsidP="008A771B">
      <w:pPr>
        <w:autoSpaceDE w:val="0"/>
        <w:autoSpaceDN w:val="0"/>
        <w:adjustRightInd w:val="0"/>
        <w:jc w:val="center"/>
        <w:rPr>
          <w:rFonts w:ascii="ＭＳ ゴシック" w:eastAsia="ＭＳ ゴシック" w:cs="ＭＳ ゴシック"/>
          <w:b/>
          <w:kern w:val="0"/>
          <w:sz w:val="22"/>
          <w:szCs w:val="22"/>
        </w:rPr>
      </w:pPr>
      <w:r w:rsidRPr="00BA2E86">
        <w:rPr>
          <w:rFonts w:ascii="ＭＳ ゴシック" w:eastAsia="ＭＳ ゴシック" w:cs="ＭＳ ゴシック" w:hint="eastAsia"/>
          <w:b/>
          <w:kern w:val="0"/>
          <w:sz w:val="22"/>
          <w:szCs w:val="22"/>
        </w:rPr>
        <w:t>第</w:t>
      </w:r>
      <w:r w:rsidR="00E119AE">
        <w:rPr>
          <w:rFonts w:ascii="ＭＳ ゴシック" w:eastAsia="ＭＳ ゴシック" w:cs="ＭＳ ゴシック" w:hint="eastAsia"/>
          <w:b/>
          <w:kern w:val="0"/>
          <w:sz w:val="22"/>
          <w:szCs w:val="22"/>
        </w:rPr>
        <w:t>１</w:t>
      </w:r>
      <w:r w:rsidRPr="00BA2E86">
        <w:rPr>
          <w:rFonts w:ascii="ＭＳ ゴシック" w:eastAsia="ＭＳ ゴシック" w:cs="ＭＳ ゴシック" w:hint="eastAsia"/>
          <w:b/>
          <w:kern w:val="0"/>
          <w:sz w:val="22"/>
          <w:szCs w:val="22"/>
        </w:rPr>
        <w:t>回　建設局下水道施設包括業務委託のPDCA実施にかかる有識者会議要旨</w:t>
      </w:r>
    </w:p>
    <w:p w:rsidR="008A771B" w:rsidRPr="00BA2E86" w:rsidRDefault="008A771B" w:rsidP="008A771B">
      <w:pPr>
        <w:autoSpaceDE w:val="0"/>
        <w:autoSpaceDN w:val="0"/>
        <w:adjustRightInd w:val="0"/>
        <w:jc w:val="center"/>
        <w:rPr>
          <w:rFonts w:ascii="ＭＳ ゴシック" w:eastAsia="ＭＳ ゴシック" w:cs="ＭＳ ゴシック"/>
          <w:b/>
          <w:kern w:val="0"/>
          <w:sz w:val="22"/>
          <w:szCs w:val="22"/>
        </w:rPr>
      </w:pP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 xml:space="preserve">日　　時　　</w:t>
      </w:r>
      <w:r w:rsidR="001334E3" w:rsidRPr="00BA2E86">
        <w:rPr>
          <w:rFonts w:ascii="ＭＳ 明朝" w:cs="ＭＳ 明朝" w:hint="eastAsia"/>
          <w:kern w:val="0"/>
          <w:szCs w:val="21"/>
        </w:rPr>
        <w:t>令和５</w:t>
      </w:r>
      <w:r w:rsidRPr="00BA2E86">
        <w:rPr>
          <w:rFonts w:ascii="ＭＳ 明朝" w:cs="ＭＳ 明朝" w:hint="eastAsia"/>
          <w:kern w:val="0"/>
          <w:szCs w:val="21"/>
        </w:rPr>
        <w:t>年</w:t>
      </w:r>
      <w:r w:rsidR="001334E3" w:rsidRPr="00BA2E86">
        <w:rPr>
          <w:rFonts w:ascii="ＭＳ 明朝" w:cs="ＭＳ 明朝" w:hint="eastAsia"/>
          <w:kern w:val="0"/>
          <w:szCs w:val="21"/>
        </w:rPr>
        <w:t>２</w:t>
      </w:r>
      <w:r w:rsidRPr="00BA2E86">
        <w:rPr>
          <w:rFonts w:ascii="ＭＳ 明朝" w:cs="ＭＳ 明朝" w:hint="eastAsia"/>
          <w:kern w:val="0"/>
          <w:szCs w:val="21"/>
        </w:rPr>
        <w:t>月</w:t>
      </w:r>
      <w:r w:rsidR="00503EEF" w:rsidRPr="00BA2E86">
        <w:rPr>
          <w:rFonts w:ascii="ＭＳ 明朝" w:cs="ＭＳ 明朝" w:hint="eastAsia"/>
          <w:kern w:val="0"/>
          <w:szCs w:val="21"/>
        </w:rPr>
        <w:t>24</w:t>
      </w:r>
      <w:r w:rsidRPr="00BA2E86">
        <w:rPr>
          <w:rFonts w:ascii="ＭＳ 明朝" w:cs="ＭＳ 明朝" w:hint="eastAsia"/>
          <w:kern w:val="0"/>
          <w:szCs w:val="21"/>
        </w:rPr>
        <w:t>日（金）午前</w:t>
      </w:r>
      <w:r w:rsidR="00624121" w:rsidRPr="00BA2E86">
        <w:rPr>
          <w:rFonts w:ascii="ＭＳ 明朝" w:cs="ＭＳ 明朝" w:hint="eastAsia"/>
          <w:kern w:val="0"/>
          <w:szCs w:val="21"/>
        </w:rPr>
        <w:t>10</w:t>
      </w:r>
      <w:r w:rsidRPr="00BA2E86">
        <w:rPr>
          <w:rFonts w:ascii="ＭＳ 明朝" w:cs="ＭＳ 明朝" w:hint="eastAsia"/>
          <w:kern w:val="0"/>
          <w:szCs w:val="21"/>
        </w:rPr>
        <w:t>時</w:t>
      </w:r>
      <w:r w:rsidR="00624121" w:rsidRPr="00BA2E86">
        <w:rPr>
          <w:rFonts w:ascii="ＭＳ 明朝" w:cs="ＭＳ 明朝" w:hint="eastAsia"/>
          <w:kern w:val="0"/>
          <w:szCs w:val="21"/>
        </w:rPr>
        <w:t>00分</w:t>
      </w:r>
      <w:r w:rsidR="00503EEF" w:rsidRPr="00BA2E86">
        <w:rPr>
          <w:rFonts w:ascii="ＭＳ 明朝" w:cs="ＭＳ 明朝" w:hint="eastAsia"/>
          <w:kern w:val="0"/>
          <w:szCs w:val="21"/>
        </w:rPr>
        <w:t>～</w:t>
      </w:r>
      <w:r w:rsidR="00624121" w:rsidRPr="00BA2E86">
        <w:rPr>
          <w:rFonts w:ascii="ＭＳ 明朝" w:cs="ＭＳ 明朝" w:hint="eastAsia"/>
          <w:kern w:val="0"/>
          <w:szCs w:val="21"/>
        </w:rPr>
        <w:t>12</w:t>
      </w:r>
      <w:r w:rsidRPr="00BA2E86">
        <w:rPr>
          <w:rFonts w:ascii="ＭＳ 明朝" w:cs="ＭＳ 明朝" w:hint="eastAsia"/>
          <w:kern w:val="0"/>
          <w:szCs w:val="21"/>
        </w:rPr>
        <w:t>時</w:t>
      </w:r>
      <w:r w:rsidR="00624121" w:rsidRPr="00BA2E86">
        <w:rPr>
          <w:rFonts w:ascii="ＭＳ 明朝" w:cs="ＭＳ 明朝" w:hint="eastAsia"/>
          <w:kern w:val="0"/>
          <w:szCs w:val="21"/>
        </w:rPr>
        <w:t>00分</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開催場所　　建設局</w:t>
      </w:r>
      <w:r w:rsidR="00503EEF" w:rsidRPr="00BA2E86">
        <w:rPr>
          <w:rFonts w:ascii="ＭＳ 明朝" w:cs="ＭＳ 明朝" w:hint="eastAsia"/>
          <w:kern w:val="0"/>
          <w:szCs w:val="21"/>
        </w:rPr>
        <w:t>共通</w:t>
      </w:r>
      <w:r w:rsidRPr="00BA2E86">
        <w:rPr>
          <w:rFonts w:ascii="ＭＳ 明朝" w:cs="ＭＳ 明朝" w:hint="eastAsia"/>
          <w:kern w:val="0"/>
          <w:szCs w:val="21"/>
        </w:rPr>
        <w:t>第６会議室</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出 席 者</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（委員）井上委員、齋藤委員、塩田委員、藤原委員、松島委員</w:t>
      </w:r>
    </w:p>
    <w:p w:rsidR="008A771B" w:rsidRPr="00BA2E86" w:rsidRDefault="008A771B" w:rsidP="008A771B">
      <w:pPr>
        <w:autoSpaceDE w:val="0"/>
        <w:autoSpaceDN w:val="0"/>
        <w:adjustRightInd w:val="0"/>
        <w:ind w:firstLineChars="400" w:firstLine="840"/>
        <w:jc w:val="left"/>
        <w:rPr>
          <w:rFonts w:ascii="ＭＳ 明朝" w:cs="ＭＳ 明朝"/>
          <w:kern w:val="0"/>
          <w:szCs w:val="21"/>
        </w:rPr>
      </w:pPr>
      <w:r w:rsidRPr="00BA2E86">
        <w:rPr>
          <w:rFonts w:ascii="ＭＳ 明朝" w:cs="ＭＳ 明朝" w:hint="eastAsia"/>
          <w:kern w:val="0"/>
          <w:szCs w:val="21"/>
        </w:rPr>
        <w:t>※互選により松島委員を座長として選任</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（事務局：建設局</w:t>
      </w:r>
      <w:r w:rsidR="00503EEF" w:rsidRPr="00BA2E86">
        <w:rPr>
          <w:rFonts w:ascii="ＭＳ 明朝" w:cs="ＭＳ 明朝" w:hint="eastAsia"/>
          <w:kern w:val="0"/>
          <w:szCs w:val="21"/>
        </w:rPr>
        <w:t>下水道部施設管理課</w:t>
      </w:r>
      <w:r w:rsidRPr="00BA2E86">
        <w:rPr>
          <w:rFonts w:ascii="ＭＳ 明朝" w:cs="ＭＳ 明朝" w:hint="eastAsia"/>
          <w:kern w:val="0"/>
          <w:szCs w:val="21"/>
        </w:rPr>
        <w:t>）房課長、中村課長代理、谷口課長代理、沢田係長</w:t>
      </w:r>
    </w:p>
    <w:p w:rsidR="008A771B" w:rsidRPr="00BA2E86" w:rsidRDefault="008A771B" w:rsidP="008A771B">
      <w:pPr>
        <w:autoSpaceDE w:val="0"/>
        <w:autoSpaceDN w:val="0"/>
        <w:adjustRightInd w:val="0"/>
        <w:jc w:val="left"/>
        <w:rPr>
          <w:rFonts w:ascii="ＭＳ 明朝" w:cs="ＭＳ 明朝"/>
          <w:kern w:val="0"/>
          <w:szCs w:val="21"/>
        </w:rPr>
      </w:pP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議　　題</w:t>
      </w:r>
    </w:p>
    <w:p w:rsidR="00C40D9B" w:rsidRPr="00BA2E86" w:rsidRDefault="00C40D9B" w:rsidP="00C40D9B">
      <w:pPr>
        <w:autoSpaceDE w:val="0"/>
        <w:autoSpaceDN w:val="0"/>
        <w:adjustRightInd w:val="0"/>
        <w:ind w:firstLineChars="100" w:firstLine="210"/>
        <w:jc w:val="left"/>
        <w:rPr>
          <w:rFonts w:ascii="ＭＳ 明朝" w:cs="ＭＳ 明朝"/>
          <w:kern w:val="0"/>
          <w:szCs w:val="21"/>
        </w:rPr>
      </w:pPr>
      <w:r w:rsidRPr="00BA2E86">
        <w:rPr>
          <w:rFonts w:hAnsi="游明朝" w:hint="eastAsia"/>
          <w:szCs w:val="21"/>
        </w:rPr>
        <w:t>業務品質向上を目的とした包括業務委託計画の改善について、</w:t>
      </w:r>
      <w:r w:rsidRPr="00BA2E86">
        <w:rPr>
          <w:rFonts w:hAnsi="游明朝"/>
          <w:szCs w:val="21"/>
        </w:rPr>
        <w:t>客観的な</w:t>
      </w:r>
      <w:r w:rsidRPr="00BA2E86">
        <w:rPr>
          <w:rFonts w:hAnsi="游明朝" w:hint="eastAsia"/>
          <w:szCs w:val="21"/>
        </w:rPr>
        <w:t>意見等を聴取する。</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（１）事業概要及びこれまでの経過について（資料５　P２～９）</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（２）要求水準値、評価基準値について（資料５　P10～17）</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（３）令和４年度モニタリング中間結果報告について（資料５　P18～30）</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（４）事故発生状況について（資料</w:t>
      </w:r>
      <w:r w:rsidR="001334E3" w:rsidRPr="00BA2E86">
        <w:rPr>
          <w:rFonts w:ascii="ＭＳ 明朝" w:cs="ＭＳ 明朝" w:hint="eastAsia"/>
          <w:kern w:val="0"/>
          <w:szCs w:val="21"/>
        </w:rPr>
        <w:t>５　P31～38</w:t>
      </w:r>
      <w:r w:rsidRPr="00BA2E86">
        <w:rPr>
          <w:rFonts w:ascii="ＭＳ 明朝" w:cs="ＭＳ 明朝" w:hint="eastAsia"/>
          <w:kern w:val="0"/>
          <w:szCs w:val="21"/>
        </w:rPr>
        <w:t>）</w:t>
      </w:r>
    </w:p>
    <w:p w:rsidR="00C40D9B" w:rsidRPr="00BA2E86" w:rsidRDefault="00C40D9B" w:rsidP="008A771B">
      <w:pPr>
        <w:autoSpaceDE w:val="0"/>
        <w:autoSpaceDN w:val="0"/>
        <w:adjustRightInd w:val="0"/>
        <w:jc w:val="left"/>
        <w:rPr>
          <w:rFonts w:ascii="ＭＳ 明朝" w:cs="ＭＳ 明朝"/>
          <w:kern w:val="0"/>
          <w:szCs w:val="21"/>
        </w:rPr>
      </w:pP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会議要旨（主な意見）</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（１）</w:t>
      </w:r>
      <w:r w:rsidR="001334E3" w:rsidRPr="00BA2E86">
        <w:rPr>
          <w:rFonts w:ascii="ＭＳ 明朝" w:cs="ＭＳ 明朝" w:hint="eastAsia"/>
          <w:kern w:val="0"/>
          <w:szCs w:val="21"/>
        </w:rPr>
        <w:t>事業概要及びこれまでの経過について</w:t>
      </w:r>
    </w:p>
    <w:p w:rsidR="008A771B" w:rsidRPr="00BA2E86" w:rsidRDefault="001334E3" w:rsidP="008D747F">
      <w:pPr>
        <w:autoSpaceDE w:val="0"/>
        <w:autoSpaceDN w:val="0"/>
        <w:adjustRightInd w:val="0"/>
        <w:ind w:left="420" w:hangingChars="200" w:hanging="420"/>
        <w:jc w:val="left"/>
        <w:rPr>
          <w:rFonts w:ascii="ＭＳ 明朝" w:cs="ＭＳ 明朝"/>
          <w:kern w:val="0"/>
          <w:szCs w:val="21"/>
        </w:rPr>
      </w:pPr>
      <w:r w:rsidRPr="00BA2E86">
        <w:rPr>
          <w:rFonts w:ascii="ＭＳ 明朝" w:cs="ＭＳ 明朝" w:hint="eastAsia"/>
          <w:kern w:val="0"/>
          <w:szCs w:val="21"/>
        </w:rPr>
        <w:t xml:space="preserve">　</w:t>
      </w:r>
      <w:r w:rsidR="008A771B" w:rsidRPr="00BA2E86">
        <w:rPr>
          <w:rFonts w:ascii="ＭＳ 明朝" w:cs="ＭＳ 明朝" w:hint="eastAsia"/>
          <w:kern w:val="0"/>
          <w:szCs w:val="21"/>
        </w:rPr>
        <w:t>・</w:t>
      </w:r>
      <w:r w:rsidR="008D747F" w:rsidRPr="00BA2E86">
        <w:rPr>
          <w:rFonts w:ascii="ＭＳ 明朝" w:cs="ＭＳ 明朝" w:hint="eastAsia"/>
          <w:kern w:val="0"/>
          <w:szCs w:val="21"/>
        </w:rPr>
        <w:t>長期に渡る多様な雇用形態によるコスト削減の可能性について、</w:t>
      </w:r>
      <w:r w:rsidR="00234A15" w:rsidRPr="00BA2E86">
        <w:rPr>
          <w:rFonts w:ascii="ＭＳ 明朝" w:cs="ＭＳ 明朝" w:hint="eastAsia"/>
          <w:kern w:val="0"/>
          <w:szCs w:val="21"/>
        </w:rPr>
        <w:t>将来的な社会情勢の変化など</w:t>
      </w:r>
      <w:r w:rsidR="008D747F" w:rsidRPr="00BA2E86">
        <w:rPr>
          <w:rFonts w:ascii="ＭＳ 明朝" w:cs="ＭＳ 明朝" w:hint="eastAsia"/>
          <w:kern w:val="0"/>
          <w:szCs w:val="21"/>
        </w:rPr>
        <w:t>不確定な要素も含んでおり</w:t>
      </w:r>
      <w:r w:rsidR="00503EEF" w:rsidRPr="00BA2E86">
        <w:rPr>
          <w:rFonts w:ascii="ＭＳ 明朝" w:cs="ＭＳ 明朝" w:hint="eastAsia"/>
          <w:kern w:val="0"/>
          <w:szCs w:val="21"/>
        </w:rPr>
        <w:t>今後の</w:t>
      </w:r>
      <w:r w:rsidR="008D747F" w:rsidRPr="00BA2E86">
        <w:rPr>
          <w:rFonts w:ascii="ＭＳ 明朝" w:cs="ＭＳ 明朝" w:hint="eastAsia"/>
          <w:kern w:val="0"/>
          <w:szCs w:val="21"/>
        </w:rPr>
        <w:t>検討が必要。</w:t>
      </w:r>
    </w:p>
    <w:p w:rsidR="006656D2" w:rsidRPr="00BA2E86" w:rsidRDefault="006656D2" w:rsidP="008D747F">
      <w:pPr>
        <w:autoSpaceDE w:val="0"/>
        <w:autoSpaceDN w:val="0"/>
        <w:adjustRightInd w:val="0"/>
        <w:ind w:left="420" w:hangingChars="200" w:hanging="420"/>
        <w:jc w:val="left"/>
        <w:rPr>
          <w:rFonts w:ascii="ＭＳ 明朝" w:cs="ＭＳ 明朝"/>
          <w:kern w:val="0"/>
          <w:szCs w:val="21"/>
        </w:rPr>
      </w:pP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（２）</w:t>
      </w:r>
      <w:r w:rsidR="001334E3" w:rsidRPr="00BA2E86">
        <w:rPr>
          <w:rFonts w:ascii="ＭＳ 明朝" w:cs="ＭＳ 明朝" w:hint="eastAsia"/>
          <w:kern w:val="0"/>
          <w:szCs w:val="21"/>
        </w:rPr>
        <w:t>要求水準値、評価基準値について</w:t>
      </w:r>
    </w:p>
    <w:p w:rsidR="001334E3" w:rsidRPr="00BA2E86" w:rsidRDefault="001334E3" w:rsidP="008D747F">
      <w:pPr>
        <w:autoSpaceDE w:val="0"/>
        <w:autoSpaceDN w:val="0"/>
        <w:adjustRightInd w:val="0"/>
        <w:ind w:left="420" w:hangingChars="200" w:hanging="420"/>
        <w:jc w:val="left"/>
        <w:rPr>
          <w:rFonts w:ascii="ＭＳ 明朝" w:cs="ＭＳ 明朝"/>
          <w:kern w:val="0"/>
          <w:szCs w:val="21"/>
        </w:rPr>
      </w:pPr>
      <w:r w:rsidRPr="00BA2E86">
        <w:rPr>
          <w:rFonts w:ascii="ＭＳ 明朝" w:cs="ＭＳ 明朝" w:hint="eastAsia"/>
          <w:kern w:val="0"/>
          <w:szCs w:val="21"/>
        </w:rPr>
        <w:t xml:space="preserve">　・</w:t>
      </w:r>
      <w:r w:rsidR="00503EEF" w:rsidRPr="00BA2E86">
        <w:rPr>
          <w:rFonts w:hint="eastAsia"/>
        </w:rPr>
        <w:t>薬品等に関して、長期契約による価格の削減効果など、薬品の削減に対する何か対策などを考えてみてはどうか。</w:t>
      </w:r>
    </w:p>
    <w:p w:rsidR="006656D2" w:rsidRPr="00BA2E86" w:rsidRDefault="006656D2" w:rsidP="008D747F">
      <w:pPr>
        <w:autoSpaceDE w:val="0"/>
        <w:autoSpaceDN w:val="0"/>
        <w:adjustRightInd w:val="0"/>
        <w:ind w:left="420" w:hangingChars="200" w:hanging="420"/>
        <w:jc w:val="left"/>
        <w:rPr>
          <w:rFonts w:ascii="ＭＳ 明朝" w:cs="ＭＳ 明朝"/>
          <w:kern w:val="0"/>
          <w:szCs w:val="21"/>
        </w:rPr>
      </w:pPr>
    </w:p>
    <w:p w:rsidR="001334E3" w:rsidRPr="00BA2E86" w:rsidRDefault="001334E3"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（３）令和４年度モニタリング中間結果報告について</w:t>
      </w:r>
    </w:p>
    <w:p w:rsidR="00503EEF" w:rsidRPr="00BA2E86" w:rsidRDefault="00503EEF" w:rsidP="00503EEF">
      <w:pPr>
        <w:autoSpaceDE w:val="0"/>
        <w:autoSpaceDN w:val="0"/>
        <w:adjustRightInd w:val="0"/>
        <w:ind w:left="420" w:hangingChars="200" w:hanging="420"/>
        <w:jc w:val="left"/>
        <w:rPr>
          <w:rFonts w:ascii="ＭＳ 明朝" w:cs="ＭＳ 明朝"/>
          <w:kern w:val="0"/>
          <w:szCs w:val="21"/>
        </w:rPr>
      </w:pPr>
      <w:r w:rsidRPr="00BA2E86">
        <w:rPr>
          <w:rFonts w:ascii="ＭＳ 明朝" w:cs="ＭＳ 明朝" w:hint="eastAsia"/>
          <w:kern w:val="0"/>
          <w:szCs w:val="21"/>
        </w:rPr>
        <w:t xml:space="preserve">　・抽水所における電力削減、燃料削減については降雨量及び流入量に左右されるものであり是正</w:t>
      </w:r>
      <w:r w:rsidRPr="00BA2E86">
        <w:rPr>
          <w:rFonts w:ascii="ＭＳ 明朝" w:hAnsi="ＭＳ 明朝" w:cs="ＭＳ 明朝" w:hint="eastAsia"/>
          <w:kern w:val="0"/>
          <w:szCs w:val="21"/>
        </w:rPr>
        <w:t>対象とするのはどうか。薬品に関しては削減努力の余地があると考えるが、同じ比較対象に記載することに問題はないか。</w:t>
      </w:r>
    </w:p>
    <w:p w:rsidR="001334E3" w:rsidRPr="00BA2E86" w:rsidRDefault="001334E3" w:rsidP="008D747F">
      <w:pPr>
        <w:autoSpaceDE w:val="0"/>
        <w:autoSpaceDN w:val="0"/>
        <w:adjustRightInd w:val="0"/>
        <w:ind w:left="420" w:hangingChars="200" w:hanging="420"/>
        <w:jc w:val="left"/>
        <w:rPr>
          <w:rFonts w:ascii="ＭＳ 明朝" w:cs="ＭＳ 明朝"/>
          <w:kern w:val="0"/>
          <w:szCs w:val="21"/>
        </w:rPr>
      </w:pPr>
      <w:r w:rsidRPr="00BA2E86">
        <w:rPr>
          <w:rFonts w:ascii="ＭＳ 明朝" w:cs="ＭＳ 明朝" w:hint="eastAsia"/>
          <w:kern w:val="0"/>
          <w:szCs w:val="21"/>
        </w:rPr>
        <w:t xml:space="preserve">　・</w:t>
      </w:r>
      <w:r w:rsidR="008D747F" w:rsidRPr="00BA2E86">
        <w:rPr>
          <w:rFonts w:ascii="ＭＳ 明朝" w:cs="ＭＳ 明朝" w:hint="eastAsia"/>
          <w:kern w:val="0"/>
          <w:szCs w:val="21"/>
        </w:rPr>
        <w:t>包括委託業務として、アウトプット</w:t>
      </w:r>
      <w:r w:rsidR="00234A15" w:rsidRPr="00BA2E86">
        <w:rPr>
          <w:rFonts w:ascii="ＭＳ 明朝" w:cs="ＭＳ 明朝" w:hint="eastAsia"/>
          <w:kern w:val="0"/>
          <w:szCs w:val="21"/>
        </w:rPr>
        <w:t>項目として</w:t>
      </w:r>
      <w:r w:rsidR="008D747F" w:rsidRPr="00BA2E86">
        <w:rPr>
          <w:rFonts w:ascii="ＭＳ 明朝" w:cs="ＭＳ 明朝" w:hint="eastAsia"/>
          <w:kern w:val="0"/>
          <w:szCs w:val="21"/>
        </w:rPr>
        <w:t>毎月多くのモニタリングを行う必要があるか</w:t>
      </w:r>
      <w:r w:rsidR="00503EEF" w:rsidRPr="00BA2E86">
        <w:rPr>
          <w:rFonts w:ascii="ＭＳ 明朝" w:cs="ＭＳ 明朝" w:hint="eastAsia"/>
          <w:kern w:val="0"/>
          <w:szCs w:val="21"/>
        </w:rPr>
        <w:t>今後の</w:t>
      </w:r>
      <w:r w:rsidR="008D747F" w:rsidRPr="00BA2E86">
        <w:rPr>
          <w:rFonts w:ascii="ＭＳ 明朝" w:cs="ＭＳ 明朝" w:hint="eastAsia"/>
          <w:kern w:val="0"/>
          <w:szCs w:val="21"/>
        </w:rPr>
        <w:t>検討が必要。</w:t>
      </w:r>
    </w:p>
    <w:p w:rsidR="006656D2" w:rsidRPr="00BA2E86" w:rsidRDefault="006656D2" w:rsidP="008D747F">
      <w:pPr>
        <w:autoSpaceDE w:val="0"/>
        <w:autoSpaceDN w:val="0"/>
        <w:adjustRightInd w:val="0"/>
        <w:ind w:left="420" w:hangingChars="200" w:hanging="420"/>
        <w:jc w:val="left"/>
        <w:rPr>
          <w:rFonts w:ascii="ＭＳ 明朝" w:cs="ＭＳ 明朝"/>
          <w:kern w:val="0"/>
          <w:szCs w:val="21"/>
        </w:rPr>
      </w:pPr>
    </w:p>
    <w:p w:rsidR="001334E3" w:rsidRPr="00BA2E86" w:rsidRDefault="001334E3"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（４）事故発生状況について</w:t>
      </w:r>
    </w:p>
    <w:p w:rsidR="001334E3" w:rsidRPr="00BA2E86" w:rsidRDefault="001334E3"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 xml:space="preserve">　・</w:t>
      </w:r>
      <w:r w:rsidR="008D747F" w:rsidRPr="00BA2E86">
        <w:rPr>
          <w:rFonts w:ascii="ＭＳ 明朝" w:cs="ＭＳ 明朝" w:hint="eastAsia"/>
          <w:kern w:val="0"/>
          <w:szCs w:val="21"/>
        </w:rPr>
        <w:t>サービスレベル確保の観点から、件数のみではなく</w:t>
      </w:r>
      <w:r w:rsidR="00503EEF" w:rsidRPr="00BA2E86">
        <w:rPr>
          <w:rFonts w:ascii="ＭＳ 明朝" w:cs="ＭＳ 明朝" w:hint="eastAsia"/>
          <w:kern w:val="0"/>
          <w:szCs w:val="21"/>
        </w:rPr>
        <w:t>事象の</w:t>
      </w:r>
      <w:r w:rsidR="008D747F" w:rsidRPr="00BA2E86">
        <w:rPr>
          <w:rFonts w:ascii="ＭＳ 明朝" w:cs="ＭＳ 明朝" w:hint="eastAsia"/>
          <w:kern w:val="0"/>
          <w:szCs w:val="21"/>
        </w:rPr>
        <w:t>重大性を含めた評価</w:t>
      </w:r>
      <w:r w:rsidR="006656D2" w:rsidRPr="00BA2E86">
        <w:rPr>
          <w:rFonts w:ascii="ＭＳ 明朝" w:cs="ＭＳ 明朝" w:hint="eastAsia"/>
          <w:kern w:val="0"/>
          <w:szCs w:val="21"/>
        </w:rPr>
        <w:t>が</w:t>
      </w:r>
      <w:r w:rsidR="008D747F" w:rsidRPr="00BA2E86">
        <w:rPr>
          <w:rFonts w:ascii="ＭＳ 明朝" w:cs="ＭＳ 明朝" w:hint="eastAsia"/>
          <w:kern w:val="0"/>
          <w:szCs w:val="21"/>
        </w:rPr>
        <w:t>必要</w:t>
      </w:r>
      <w:r w:rsidR="006656D2" w:rsidRPr="00BA2E86">
        <w:rPr>
          <w:rFonts w:ascii="ＭＳ 明朝" w:cs="ＭＳ 明朝" w:hint="eastAsia"/>
          <w:kern w:val="0"/>
          <w:szCs w:val="21"/>
        </w:rPr>
        <w:t>。</w:t>
      </w:r>
    </w:p>
    <w:p w:rsidR="006656D2" w:rsidRPr="00BA2E86" w:rsidRDefault="006656D2" w:rsidP="008A771B">
      <w:pPr>
        <w:autoSpaceDE w:val="0"/>
        <w:autoSpaceDN w:val="0"/>
        <w:adjustRightInd w:val="0"/>
        <w:jc w:val="left"/>
        <w:rPr>
          <w:rFonts w:ascii="ＭＳ 明朝" w:cs="ＭＳ 明朝"/>
          <w:kern w:val="0"/>
          <w:szCs w:val="21"/>
        </w:rPr>
      </w:pPr>
    </w:p>
    <w:p w:rsidR="001334E3" w:rsidRPr="00BA2E86" w:rsidRDefault="001334E3"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（５）その他</w:t>
      </w:r>
    </w:p>
    <w:p w:rsidR="001334E3" w:rsidRPr="00BA2E86" w:rsidRDefault="001334E3" w:rsidP="006656D2">
      <w:pPr>
        <w:autoSpaceDE w:val="0"/>
        <w:autoSpaceDN w:val="0"/>
        <w:adjustRightInd w:val="0"/>
        <w:ind w:left="420" w:hangingChars="200" w:hanging="420"/>
        <w:jc w:val="left"/>
        <w:rPr>
          <w:rFonts w:ascii="ＭＳ 明朝" w:cs="ＭＳ 明朝"/>
          <w:kern w:val="0"/>
          <w:szCs w:val="21"/>
        </w:rPr>
      </w:pPr>
      <w:r w:rsidRPr="00BA2E86">
        <w:rPr>
          <w:rFonts w:ascii="ＭＳ 明朝" w:cs="ＭＳ 明朝" w:hint="eastAsia"/>
          <w:kern w:val="0"/>
          <w:szCs w:val="21"/>
        </w:rPr>
        <w:t xml:space="preserve">　</w:t>
      </w:r>
      <w:r w:rsidR="008A771B" w:rsidRPr="00BA2E86">
        <w:rPr>
          <w:rFonts w:ascii="ＭＳ 明朝" w:cs="ＭＳ 明朝" w:hint="eastAsia"/>
          <w:kern w:val="0"/>
          <w:szCs w:val="21"/>
        </w:rPr>
        <w:t>・</w:t>
      </w:r>
      <w:r w:rsidR="006656D2" w:rsidRPr="00BA2E86">
        <w:rPr>
          <w:rFonts w:ascii="ＭＳ 明朝" w:cs="ＭＳ 明朝" w:hint="eastAsia"/>
          <w:kern w:val="0"/>
          <w:szCs w:val="21"/>
        </w:rPr>
        <w:t>20年契約と長期な契約を行っている利点を生かしたパフォーマンスを発揮して頂きたい。</w:t>
      </w:r>
    </w:p>
    <w:p w:rsidR="001334E3" w:rsidRPr="00BA2E86" w:rsidRDefault="001334E3" w:rsidP="008A771B">
      <w:pPr>
        <w:autoSpaceDE w:val="0"/>
        <w:autoSpaceDN w:val="0"/>
        <w:adjustRightInd w:val="0"/>
        <w:jc w:val="left"/>
        <w:rPr>
          <w:rFonts w:ascii="ＭＳ 明朝" w:cs="ＭＳ 明朝"/>
          <w:kern w:val="0"/>
          <w:szCs w:val="21"/>
        </w:rPr>
      </w:pPr>
    </w:p>
    <w:p w:rsidR="00F3323A" w:rsidRDefault="008A771B" w:rsidP="0080131D">
      <w:pPr>
        <w:pStyle w:val="aa"/>
      </w:pPr>
      <w:r w:rsidRPr="008A771B">
        <w:rPr>
          <w:rFonts w:hint="eastAsia"/>
        </w:rPr>
        <w:t>以上</w:t>
      </w:r>
    </w:p>
    <w:p w:rsidR="0080131D" w:rsidRPr="0049364D" w:rsidRDefault="0080131D" w:rsidP="0080131D">
      <w:pPr>
        <w:autoSpaceDE w:val="0"/>
        <w:autoSpaceDN w:val="0"/>
        <w:adjustRightInd w:val="0"/>
        <w:jc w:val="center"/>
        <w:rPr>
          <w:rFonts w:ascii="ＭＳ ゴシック" w:eastAsia="ＭＳ ゴシック" w:cs="ＭＳ ゴシック"/>
          <w:b/>
          <w:kern w:val="0"/>
          <w:sz w:val="22"/>
          <w:szCs w:val="22"/>
        </w:rPr>
      </w:pPr>
      <w:r w:rsidRPr="008A771B">
        <w:rPr>
          <w:rFonts w:ascii="ＭＳ ゴシック" w:eastAsia="ＭＳ ゴシック" w:cs="ＭＳ ゴシック" w:hint="eastAsia"/>
          <w:b/>
          <w:color w:val="000000"/>
          <w:kern w:val="0"/>
          <w:sz w:val="22"/>
          <w:szCs w:val="22"/>
        </w:rPr>
        <w:lastRenderedPageBreak/>
        <w:t>第</w:t>
      </w:r>
      <w:r>
        <w:rPr>
          <w:rFonts w:ascii="ＭＳ ゴシック" w:eastAsia="ＭＳ ゴシック" w:cs="ＭＳ ゴシック" w:hint="eastAsia"/>
          <w:b/>
          <w:color w:val="000000"/>
          <w:kern w:val="0"/>
          <w:sz w:val="22"/>
          <w:szCs w:val="22"/>
        </w:rPr>
        <w:t>１</w:t>
      </w:r>
      <w:r w:rsidRPr="0049364D">
        <w:rPr>
          <w:rFonts w:ascii="ＭＳ ゴシック" w:eastAsia="ＭＳ ゴシック" w:cs="ＭＳ ゴシック" w:hint="eastAsia"/>
          <w:b/>
          <w:kern w:val="0"/>
          <w:sz w:val="22"/>
          <w:szCs w:val="22"/>
        </w:rPr>
        <w:t xml:space="preserve">回　建設局下水道施設包括業務委託のPDCA実施にかかる有識者　</w:t>
      </w:r>
      <w:bookmarkStart w:id="0" w:name="_GoBack"/>
      <w:bookmarkEnd w:id="0"/>
      <w:r w:rsidRPr="0049364D">
        <w:rPr>
          <w:rFonts w:ascii="ＭＳ ゴシック" w:eastAsia="ＭＳ ゴシック" w:cs="ＭＳ ゴシック" w:hint="eastAsia"/>
          <w:b/>
          <w:kern w:val="0"/>
          <w:sz w:val="22"/>
          <w:szCs w:val="22"/>
        </w:rPr>
        <w:t>会議録</w:t>
      </w:r>
    </w:p>
    <w:p w:rsidR="0080131D" w:rsidRPr="0049364D" w:rsidRDefault="0080131D" w:rsidP="0080131D">
      <w:pPr>
        <w:autoSpaceDE w:val="0"/>
        <w:autoSpaceDN w:val="0"/>
        <w:adjustRightInd w:val="0"/>
        <w:jc w:val="center"/>
        <w:rPr>
          <w:rFonts w:ascii="ＭＳ ゴシック" w:eastAsia="ＭＳ ゴシック" w:cs="ＭＳ ゴシック"/>
          <w:b/>
          <w:kern w:val="0"/>
          <w:sz w:val="22"/>
          <w:szCs w:val="22"/>
        </w:rPr>
      </w:pP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日　　時　　令和５年２月24日（金）午前</w:t>
      </w:r>
      <w:r w:rsidRPr="0049364D">
        <w:rPr>
          <w:rFonts w:ascii="ＭＳ 明朝" w:hAnsi="ＭＳ 明朝" w:cs="Century"/>
          <w:kern w:val="0"/>
          <w:szCs w:val="21"/>
        </w:rPr>
        <w:t>10</w:t>
      </w:r>
      <w:r w:rsidRPr="0049364D">
        <w:rPr>
          <w:rFonts w:ascii="ＭＳ 明朝" w:hAnsi="ＭＳ 明朝" w:cs="ＭＳ 明朝" w:hint="eastAsia"/>
          <w:kern w:val="0"/>
          <w:szCs w:val="21"/>
        </w:rPr>
        <w:t>時00分～</w:t>
      </w:r>
      <w:r w:rsidRPr="0049364D">
        <w:rPr>
          <w:rFonts w:ascii="ＭＳ 明朝" w:hAnsi="ＭＳ 明朝" w:cs="Century"/>
          <w:kern w:val="0"/>
          <w:szCs w:val="21"/>
        </w:rPr>
        <w:t>12</w:t>
      </w:r>
      <w:r w:rsidRPr="0049364D">
        <w:rPr>
          <w:rFonts w:ascii="ＭＳ 明朝" w:hAnsi="ＭＳ 明朝" w:cs="ＭＳ 明朝" w:hint="eastAsia"/>
          <w:kern w:val="0"/>
          <w:szCs w:val="21"/>
        </w:rPr>
        <w:t>時00分</w:t>
      </w: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開催場所　　建設局共通第６会議室</w:t>
      </w: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出 席 者</w:t>
      </w:r>
    </w:p>
    <w:p w:rsidR="0080131D" w:rsidRPr="0049364D" w:rsidRDefault="0080131D" w:rsidP="0080131D">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（メンバー</w:t>
      </w:r>
      <w:r w:rsidRPr="0049364D">
        <w:rPr>
          <w:rFonts w:ascii="ＭＳ 明朝" w:hAnsi="ＭＳ 明朝" w:cs="ＭＳ 明朝" w:hint="eastAsia"/>
          <w:kern w:val="0"/>
          <w:szCs w:val="21"/>
        </w:rPr>
        <w:t>）井上委員、齋藤委員、塩田委員、藤原委員、松島委員</w:t>
      </w:r>
    </w:p>
    <w:p w:rsidR="0080131D" w:rsidRPr="0049364D" w:rsidRDefault="0080131D" w:rsidP="0080131D">
      <w:pPr>
        <w:autoSpaceDE w:val="0"/>
        <w:autoSpaceDN w:val="0"/>
        <w:adjustRightInd w:val="0"/>
        <w:ind w:firstLineChars="400" w:firstLine="840"/>
        <w:jc w:val="left"/>
        <w:rPr>
          <w:rFonts w:ascii="ＭＳ 明朝" w:hAnsi="ＭＳ 明朝" w:cs="ＭＳ 明朝"/>
          <w:kern w:val="0"/>
          <w:szCs w:val="21"/>
        </w:rPr>
      </w:pPr>
      <w:r w:rsidRPr="0049364D">
        <w:rPr>
          <w:rFonts w:ascii="ＭＳ 明朝" w:hAnsi="ＭＳ 明朝" w:cs="ＭＳ 明朝" w:hint="eastAsia"/>
          <w:kern w:val="0"/>
          <w:szCs w:val="21"/>
        </w:rPr>
        <w:t>※互選により松島委員を座長として選任</w:t>
      </w: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（事務局：建設局</w:t>
      </w:r>
      <w:r w:rsidRPr="0049364D">
        <w:rPr>
          <w:rFonts w:ascii="ＭＳ 明朝" w:cs="ＭＳ 明朝" w:hint="eastAsia"/>
          <w:kern w:val="0"/>
          <w:szCs w:val="21"/>
        </w:rPr>
        <w:t>下水道部施設管理課</w:t>
      </w:r>
      <w:r w:rsidRPr="0049364D">
        <w:rPr>
          <w:rFonts w:ascii="ＭＳ 明朝" w:hAnsi="ＭＳ 明朝" w:cs="ＭＳ 明朝" w:hint="eastAsia"/>
          <w:kern w:val="0"/>
          <w:szCs w:val="21"/>
        </w:rPr>
        <w:t>）房課長、中村課長代理、谷口課長代理、沢田係長</w:t>
      </w:r>
    </w:p>
    <w:p w:rsidR="0080131D" w:rsidRPr="0049364D" w:rsidRDefault="0080131D" w:rsidP="0080131D">
      <w:pPr>
        <w:autoSpaceDE w:val="0"/>
        <w:autoSpaceDN w:val="0"/>
        <w:adjustRightInd w:val="0"/>
        <w:jc w:val="left"/>
        <w:rPr>
          <w:rFonts w:ascii="ＭＳ 明朝" w:hAnsi="ＭＳ 明朝" w:cs="ＭＳ 明朝"/>
          <w:kern w:val="0"/>
          <w:szCs w:val="21"/>
        </w:rPr>
      </w:pP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議　　題</w:t>
      </w:r>
    </w:p>
    <w:p w:rsidR="0080131D" w:rsidRPr="0049364D" w:rsidRDefault="0080131D" w:rsidP="0080131D">
      <w:pPr>
        <w:autoSpaceDE w:val="0"/>
        <w:autoSpaceDN w:val="0"/>
        <w:adjustRightInd w:val="0"/>
        <w:ind w:firstLineChars="100" w:firstLine="210"/>
        <w:jc w:val="left"/>
        <w:rPr>
          <w:rFonts w:ascii="ＭＳ 明朝" w:hAnsi="ＭＳ 明朝" w:cs="ＭＳ 明朝"/>
          <w:kern w:val="0"/>
          <w:szCs w:val="21"/>
        </w:rPr>
      </w:pPr>
      <w:r w:rsidRPr="0049364D">
        <w:rPr>
          <w:rFonts w:ascii="ＭＳ 明朝" w:hAnsi="ＭＳ 明朝" w:hint="eastAsia"/>
          <w:szCs w:val="21"/>
        </w:rPr>
        <w:t>業務品質向上を目的とした包括業務委託計画の改善について、</w:t>
      </w:r>
      <w:r w:rsidRPr="0049364D">
        <w:rPr>
          <w:rFonts w:ascii="ＭＳ 明朝" w:hAnsi="ＭＳ 明朝"/>
          <w:szCs w:val="21"/>
        </w:rPr>
        <w:t>客観的な</w:t>
      </w:r>
      <w:r w:rsidRPr="0049364D">
        <w:rPr>
          <w:rFonts w:ascii="ＭＳ 明朝" w:hAnsi="ＭＳ 明朝" w:hint="eastAsia"/>
          <w:szCs w:val="21"/>
        </w:rPr>
        <w:t>意見等を聴取する。</w:t>
      </w: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（１）事業概要及びこれまでの経過について（資料５　P２～９）</w:t>
      </w: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（２）要求水準値、評価基準値について（資料５　P10～17）</w:t>
      </w: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（３）令和４年度モニタリング中間結果報告について（資料５　P18～30）</w:t>
      </w: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（４）事故発生状況について（資料５　P31～38）</w:t>
      </w:r>
    </w:p>
    <w:p w:rsidR="0080131D" w:rsidRPr="0049364D" w:rsidRDefault="0080131D" w:rsidP="0080131D">
      <w:pPr>
        <w:autoSpaceDE w:val="0"/>
        <w:autoSpaceDN w:val="0"/>
        <w:adjustRightInd w:val="0"/>
        <w:jc w:val="left"/>
        <w:rPr>
          <w:rFonts w:ascii="ＭＳ 明朝" w:hAnsi="ＭＳ 明朝" w:cs="ＭＳ 明朝"/>
          <w:kern w:val="0"/>
          <w:szCs w:val="21"/>
        </w:rPr>
      </w:pPr>
    </w:p>
    <w:p w:rsidR="0080131D" w:rsidRPr="0049364D" w:rsidRDefault="0080131D" w:rsidP="0080131D">
      <w:pPr>
        <w:autoSpaceDE w:val="0"/>
        <w:autoSpaceDN w:val="0"/>
        <w:adjustRightInd w:val="0"/>
        <w:jc w:val="left"/>
        <w:rPr>
          <w:rFonts w:ascii="ＭＳ 明朝" w:hAnsi="ＭＳ 明朝" w:cs="ＭＳ 明朝"/>
          <w:kern w:val="0"/>
          <w:sz w:val="24"/>
        </w:rPr>
      </w:pPr>
      <w:r w:rsidRPr="0049364D">
        <w:rPr>
          <w:rFonts w:ascii="ＭＳ 明朝" w:hAnsi="ＭＳ 明朝" w:cs="ＭＳ 明朝"/>
          <w:kern w:val="0"/>
          <w:sz w:val="24"/>
        </w:rPr>
        <w:t xml:space="preserve"> </w:t>
      </w:r>
      <w:r w:rsidRPr="0049364D">
        <w:rPr>
          <w:rFonts w:ascii="ＭＳ 明朝" w:hAnsi="ＭＳ 明朝" w:cs="ＭＳ 明朝" w:hint="eastAsia"/>
          <w:kern w:val="0"/>
          <w:sz w:val="24"/>
        </w:rPr>
        <w:t>（</w:t>
      </w:r>
      <w:r w:rsidRPr="0049364D">
        <w:rPr>
          <w:rFonts w:ascii="ＭＳ 明朝" w:hAnsi="ＭＳ 明朝" w:cs="ＭＳ 明朝" w:hint="eastAsia"/>
          <w:kern w:val="0"/>
          <w:szCs w:val="21"/>
        </w:rPr>
        <w:t>事務局より資料５（１）を説明）</w:t>
      </w:r>
    </w:p>
    <w:p w:rsidR="0080131D" w:rsidRPr="0049364D" w:rsidRDefault="0080131D" w:rsidP="0080131D">
      <w:pPr>
        <w:autoSpaceDE w:val="0"/>
        <w:autoSpaceDN w:val="0"/>
        <w:adjustRightInd w:val="0"/>
        <w:ind w:left="1470" w:hangingChars="700" w:hanging="1470"/>
        <w:jc w:val="left"/>
        <w:rPr>
          <w:rFonts w:ascii="ＭＳ 明朝" w:hAnsi="ＭＳ 明朝" w:cs="ＭＳ 明朝"/>
          <w:kern w:val="0"/>
          <w:szCs w:val="21"/>
        </w:rPr>
      </w:pPr>
      <w:r w:rsidRPr="0049364D">
        <w:rPr>
          <w:rFonts w:ascii="ＭＳ 明朝" w:hAnsi="ＭＳ 明朝" w:cs="ＭＳ 明朝" w:hint="eastAsia"/>
          <w:kern w:val="0"/>
          <w:szCs w:val="21"/>
        </w:rPr>
        <w:t xml:space="preserve">　井上委員：</w:t>
      </w:r>
      <w:r w:rsidRPr="0049364D">
        <w:rPr>
          <w:rFonts w:ascii="ＭＳ 明朝" w:hAnsi="ＭＳ 明朝"/>
        </w:rPr>
        <w:t>20</w:t>
      </w:r>
      <w:r w:rsidRPr="0049364D">
        <w:rPr>
          <w:rFonts w:ascii="ＭＳ 明朝" w:hAnsi="ＭＳ 明朝" w:hint="eastAsia"/>
        </w:rPr>
        <w:t>年の長期契約について、契約内容の見直しは行うのか。</w:t>
      </w:r>
    </w:p>
    <w:p w:rsidR="0080131D" w:rsidRPr="0049364D" w:rsidRDefault="0080131D" w:rsidP="0080131D">
      <w:pPr>
        <w:autoSpaceDE w:val="0"/>
        <w:autoSpaceDN w:val="0"/>
        <w:adjustRightInd w:val="0"/>
        <w:ind w:leftChars="100" w:left="1260" w:hangingChars="500" w:hanging="1050"/>
        <w:jc w:val="left"/>
        <w:rPr>
          <w:rFonts w:ascii="ＭＳ 明朝" w:hAnsi="ＭＳ 明朝" w:cs="ＭＳ 明朝"/>
          <w:kern w:val="0"/>
          <w:szCs w:val="21"/>
        </w:rPr>
      </w:pPr>
      <w:r w:rsidRPr="0049364D">
        <w:rPr>
          <w:rFonts w:ascii="ＭＳ 明朝" w:hAnsi="ＭＳ 明朝" w:cs="ＭＳ 明朝" w:hint="eastAsia"/>
          <w:kern w:val="0"/>
          <w:szCs w:val="21"/>
        </w:rPr>
        <w:t>事 務 局：</w:t>
      </w:r>
      <w:r w:rsidRPr="0049364D">
        <w:rPr>
          <w:rFonts w:hint="eastAsia"/>
        </w:rPr>
        <w:t>設計書に</w:t>
      </w:r>
      <w:r w:rsidRPr="0049364D">
        <w:rPr>
          <w:rFonts w:hint="eastAsia"/>
        </w:rPr>
        <w:t xml:space="preserve"> </w:t>
      </w:r>
      <w:r w:rsidRPr="0049364D">
        <w:rPr>
          <w:rFonts w:hint="eastAsia"/>
        </w:rPr>
        <w:t>５年毎の設計変更を行うと明記しており、５年を目途に契約変更を行っていく予定である。</w:t>
      </w:r>
    </w:p>
    <w:p w:rsidR="0080131D" w:rsidRPr="0049364D" w:rsidRDefault="0080131D" w:rsidP="0080131D">
      <w:pPr>
        <w:autoSpaceDE w:val="0"/>
        <w:autoSpaceDN w:val="0"/>
        <w:adjustRightInd w:val="0"/>
        <w:ind w:left="1260" w:hangingChars="600" w:hanging="1260"/>
        <w:jc w:val="left"/>
      </w:pPr>
      <w:r w:rsidRPr="0049364D">
        <w:rPr>
          <w:rFonts w:ascii="ＭＳ 明朝" w:hAnsi="ＭＳ 明朝" w:cs="ＭＳ 明朝" w:hint="eastAsia"/>
          <w:kern w:val="0"/>
          <w:szCs w:val="21"/>
        </w:rPr>
        <w:t xml:space="preserve">　松島座長：</w:t>
      </w:r>
      <w:r w:rsidRPr="0049364D">
        <w:rPr>
          <w:rFonts w:hint="eastAsia"/>
        </w:rPr>
        <w:t>この有識者会議で議論する内容としては、契約自体は５年を目途に反映していく。それ以前の内容については業務計画書の修正について意見、助言していくというイメージでよいか。</w:t>
      </w:r>
    </w:p>
    <w:p w:rsidR="0080131D" w:rsidRPr="0049364D" w:rsidRDefault="0080131D" w:rsidP="0080131D">
      <w:pPr>
        <w:autoSpaceDE w:val="0"/>
        <w:autoSpaceDN w:val="0"/>
        <w:adjustRightInd w:val="0"/>
        <w:ind w:left="1155" w:hangingChars="550" w:hanging="1155"/>
        <w:jc w:val="left"/>
      </w:pPr>
      <w:r w:rsidRPr="0049364D">
        <w:t xml:space="preserve">  </w:t>
      </w:r>
      <w:r w:rsidRPr="0049364D">
        <w:rPr>
          <w:rFonts w:ascii="ＭＳ 明朝" w:hAnsi="ＭＳ 明朝" w:cs="ＭＳ 明朝" w:hint="eastAsia"/>
          <w:kern w:val="0"/>
          <w:szCs w:val="21"/>
        </w:rPr>
        <w:t>事 務 局：</w:t>
      </w:r>
      <w:r w:rsidRPr="0049364D">
        <w:rPr>
          <w:rFonts w:hint="eastAsia"/>
        </w:rPr>
        <w:t>その通りである。</w:t>
      </w:r>
    </w:p>
    <w:p w:rsidR="0080131D" w:rsidRPr="0049364D" w:rsidRDefault="0080131D" w:rsidP="0080131D">
      <w:pPr>
        <w:autoSpaceDE w:val="0"/>
        <w:autoSpaceDN w:val="0"/>
        <w:adjustRightInd w:val="0"/>
        <w:ind w:left="1260" w:hangingChars="600" w:hanging="1260"/>
        <w:jc w:val="left"/>
      </w:pPr>
      <w:r w:rsidRPr="0049364D">
        <w:rPr>
          <w:rFonts w:hint="eastAsia"/>
        </w:rPr>
        <w:t xml:space="preserve"> </w:t>
      </w:r>
      <w:r w:rsidRPr="0049364D">
        <w:t xml:space="preserve"> </w:t>
      </w:r>
      <w:r w:rsidRPr="0049364D">
        <w:rPr>
          <w:rFonts w:ascii="ＭＳ 明朝" w:hAnsi="ＭＳ 明朝" w:cs="ＭＳ 明朝" w:hint="eastAsia"/>
          <w:kern w:val="0"/>
          <w:szCs w:val="21"/>
        </w:rPr>
        <w:t>松島座長：</w:t>
      </w:r>
      <w:r w:rsidRPr="0049364D">
        <w:rPr>
          <w:rFonts w:hint="eastAsia"/>
        </w:rPr>
        <w:t>ミッションの中にコスト縮減に向けて着実な進捗状況管理が資料の中にあり、５年で</w:t>
      </w:r>
      <w:r w:rsidRPr="0049364D">
        <w:rPr>
          <w:rFonts w:hint="eastAsia"/>
        </w:rPr>
        <w:t>55</w:t>
      </w:r>
      <w:r w:rsidRPr="0049364D">
        <w:rPr>
          <w:rFonts w:hint="eastAsia"/>
        </w:rPr>
        <w:t>億、</w:t>
      </w:r>
      <w:r w:rsidRPr="0049364D">
        <w:rPr>
          <w:rFonts w:hint="eastAsia"/>
        </w:rPr>
        <w:t>20</w:t>
      </w:r>
      <w:r w:rsidRPr="0049364D">
        <w:rPr>
          <w:rFonts w:hint="eastAsia"/>
        </w:rPr>
        <w:t>年で</w:t>
      </w:r>
      <w:r w:rsidRPr="0049364D">
        <w:rPr>
          <w:rFonts w:hint="eastAsia"/>
        </w:rPr>
        <w:t>320</w:t>
      </w:r>
      <w:r w:rsidRPr="0049364D">
        <w:rPr>
          <w:rFonts w:hint="eastAsia"/>
        </w:rPr>
        <w:t>憶の数字があるが、比較をどのようにしているのか教えてほしい。</w:t>
      </w:r>
    </w:p>
    <w:p w:rsidR="0080131D" w:rsidRPr="0049364D" w:rsidRDefault="0080131D" w:rsidP="0080131D">
      <w:pPr>
        <w:autoSpaceDE w:val="0"/>
        <w:autoSpaceDN w:val="0"/>
        <w:adjustRightInd w:val="0"/>
        <w:ind w:left="1260" w:hangingChars="600" w:hanging="1260"/>
        <w:jc w:val="left"/>
      </w:pPr>
      <w:r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比較についてはもともと大阪市職員自らが行っていた人件費との比較を削減効果としている。</w:t>
      </w:r>
    </w:p>
    <w:p w:rsidR="0080131D" w:rsidRPr="0049364D" w:rsidRDefault="0080131D" w:rsidP="0080131D">
      <w:pPr>
        <w:autoSpaceDE w:val="0"/>
        <w:autoSpaceDN w:val="0"/>
        <w:adjustRightInd w:val="0"/>
        <w:ind w:left="1260" w:hangingChars="600" w:hanging="1260"/>
        <w:jc w:val="left"/>
      </w:pPr>
      <w:r w:rsidRPr="0049364D">
        <w:rPr>
          <w:rFonts w:hint="eastAsia"/>
        </w:rPr>
        <w:t xml:space="preserve"> </w:t>
      </w:r>
      <w:r w:rsidRPr="0049364D">
        <w:t xml:space="preserve"> </w:t>
      </w:r>
      <w:r w:rsidRPr="0049364D">
        <w:rPr>
          <w:rFonts w:ascii="ＭＳ 明朝" w:hAnsi="ＭＳ 明朝" w:cs="ＭＳ 明朝" w:hint="eastAsia"/>
          <w:kern w:val="0"/>
          <w:szCs w:val="21"/>
        </w:rPr>
        <w:t>松島座長：</w:t>
      </w:r>
      <w:r w:rsidRPr="0049364D">
        <w:rPr>
          <w:rFonts w:hint="eastAsia"/>
        </w:rPr>
        <w:t>委託前の人件費と委託後の人件費の比較ということか。</w:t>
      </w:r>
    </w:p>
    <w:p w:rsidR="0080131D" w:rsidRPr="0049364D" w:rsidRDefault="0080131D" w:rsidP="0080131D">
      <w:pPr>
        <w:autoSpaceDE w:val="0"/>
        <w:autoSpaceDN w:val="0"/>
        <w:adjustRightInd w:val="0"/>
        <w:ind w:left="1260" w:hangingChars="600" w:hanging="1260"/>
        <w:jc w:val="left"/>
        <w:rPr>
          <w:rFonts w:ascii="ＭＳ 明朝" w:hAnsi="ＭＳ 明朝" w:cs="ＭＳ 明朝"/>
          <w:kern w:val="0"/>
          <w:szCs w:val="21"/>
        </w:rPr>
      </w:pPr>
      <w:r w:rsidRPr="0049364D">
        <w:rPr>
          <w:rFonts w:hint="eastAsia"/>
        </w:rPr>
        <w:t xml:space="preserve"> </w:t>
      </w:r>
      <w:r w:rsidRPr="0049364D">
        <w:t xml:space="preserve"> </w:t>
      </w:r>
      <w:r w:rsidRPr="0049364D">
        <w:rPr>
          <w:rFonts w:ascii="ＭＳ 明朝" w:hAnsi="ＭＳ 明朝" w:cs="ＭＳ 明朝" w:hint="eastAsia"/>
          <w:kern w:val="0"/>
          <w:szCs w:val="21"/>
        </w:rPr>
        <w:t>事 務 局：その通りである。</w:t>
      </w:r>
    </w:p>
    <w:p w:rsidR="0080131D" w:rsidRPr="0049364D" w:rsidRDefault="0080131D" w:rsidP="0080131D">
      <w:pPr>
        <w:autoSpaceDE w:val="0"/>
        <w:autoSpaceDN w:val="0"/>
        <w:adjustRightInd w:val="0"/>
        <w:ind w:leftChars="600" w:left="1260"/>
        <w:jc w:val="left"/>
      </w:pPr>
      <w:r w:rsidRPr="0049364D">
        <w:rPr>
          <w:rFonts w:hint="eastAsia"/>
        </w:rPr>
        <w:t>５年契約には人件費以外は反映されておらず、</w:t>
      </w:r>
      <w:r w:rsidRPr="0049364D">
        <w:rPr>
          <w:rFonts w:hint="eastAsia"/>
        </w:rPr>
        <w:t>20</w:t>
      </w:r>
      <w:r w:rsidRPr="0049364D">
        <w:rPr>
          <w:rFonts w:hint="eastAsia"/>
        </w:rPr>
        <w:t>年契約については民間業者との連携であったり、新技術の導入等の効果が期待できると考えている。</w:t>
      </w:r>
    </w:p>
    <w:p w:rsidR="0080131D" w:rsidRDefault="0080131D" w:rsidP="0080131D">
      <w:pPr>
        <w:autoSpaceDE w:val="0"/>
        <w:autoSpaceDN w:val="0"/>
        <w:adjustRightInd w:val="0"/>
        <w:ind w:left="1365" w:hangingChars="650" w:hanging="1365"/>
        <w:jc w:val="left"/>
      </w:pPr>
      <w:r w:rsidRPr="0049364D">
        <w:rPr>
          <w:rFonts w:hint="eastAsia"/>
        </w:rPr>
        <w:t xml:space="preserve">  </w:t>
      </w:r>
      <w:r w:rsidRPr="0049364D">
        <w:rPr>
          <w:rFonts w:ascii="ＭＳ 明朝" w:hAnsi="ＭＳ 明朝" w:cs="ＭＳ 明朝" w:hint="eastAsia"/>
          <w:kern w:val="0"/>
          <w:szCs w:val="21"/>
        </w:rPr>
        <w:t>松島座長：</w:t>
      </w:r>
      <w:r w:rsidRPr="0049364D">
        <w:rPr>
          <w:rFonts w:hint="eastAsia"/>
        </w:rPr>
        <w:t>本来は実施内容に対して効率化されるが、現状算出されている契約金額の</w:t>
      </w:r>
      <w:r>
        <w:rPr>
          <w:rFonts w:hint="eastAsia"/>
        </w:rPr>
        <w:t>中</w:t>
      </w:r>
    </w:p>
    <w:p w:rsidR="0080131D" w:rsidRPr="0049364D" w:rsidRDefault="0080131D" w:rsidP="0080131D">
      <w:pPr>
        <w:autoSpaceDE w:val="0"/>
        <w:autoSpaceDN w:val="0"/>
        <w:adjustRightInd w:val="0"/>
        <w:ind w:leftChars="600" w:left="1365" w:hangingChars="50" w:hanging="105"/>
        <w:jc w:val="left"/>
      </w:pPr>
      <w:r w:rsidRPr="0049364D">
        <w:rPr>
          <w:rFonts w:hint="eastAsia"/>
        </w:rPr>
        <w:t>は反映されていないという理解でよいか。</w:t>
      </w:r>
      <w:r w:rsidRPr="0049364D">
        <w:t xml:space="preserve"> </w:t>
      </w:r>
    </w:p>
    <w:p w:rsidR="0080131D" w:rsidRPr="0049364D" w:rsidRDefault="0080131D" w:rsidP="0080131D">
      <w:pPr>
        <w:autoSpaceDE w:val="0"/>
        <w:autoSpaceDN w:val="0"/>
        <w:adjustRightInd w:val="0"/>
        <w:ind w:left="1365" w:hangingChars="650" w:hanging="1365"/>
        <w:jc w:val="left"/>
      </w:pPr>
      <w:r w:rsidRPr="0049364D">
        <w:t xml:space="preserve">  </w:t>
      </w:r>
      <w:r w:rsidRPr="0049364D">
        <w:rPr>
          <w:rFonts w:ascii="ＭＳ 明朝" w:hAnsi="ＭＳ 明朝" w:cs="ＭＳ 明朝" w:hint="eastAsia"/>
          <w:kern w:val="0"/>
          <w:szCs w:val="21"/>
        </w:rPr>
        <w:t>事 務 局：ご</w:t>
      </w:r>
      <w:r w:rsidRPr="0049364D">
        <w:rPr>
          <w:rFonts w:hint="eastAsia"/>
        </w:rPr>
        <w:t>理解のとおりです。</w:t>
      </w:r>
      <w:r w:rsidRPr="0049364D">
        <w:t xml:space="preserve"> </w:t>
      </w:r>
    </w:p>
    <w:p w:rsidR="0080131D" w:rsidRDefault="0080131D" w:rsidP="0080131D">
      <w:pPr>
        <w:autoSpaceDE w:val="0"/>
        <w:autoSpaceDN w:val="0"/>
        <w:adjustRightInd w:val="0"/>
        <w:ind w:left="1365" w:hangingChars="650" w:hanging="1365"/>
        <w:jc w:val="left"/>
      </w:pPr>
      <w:r w:rsidRPr="0049364D">
        <w:rPr>
          <w:rFonts w:hint="eastAsia"/>
        </w:rPr>
        <w:t xml:space="preserve">　</w:t>
      </w:r>
      <w:r w:rsidRPr="0049364D">
        <w:rPr>
          <w:rFonts w:ascii="ＭＳ 明朝" w:hAnsi="ＭＳ 明朝" w:cs="ＭＳ 明朝" w:hint="eastAsia"/>
          <w:kern w:val="0"/>
          <w:szCs w:val="21"/>
        </w:rPr>
        <w:t>松島座長：</w:t>
      </w:r>
      <w:r w:rsidRPr="0049364D">
        <w:rPr>
          <w:rFonts w:hint="eastAsia"/>
        </w:rPr>
        <w:t>契約時点での効果に含まれていると考えるが、さらなる効率化として委託先で</w:t>
      </w:r>
    </w:p>
    <w:p w:rsidR="0080131D" w:rsidRDefault="0080131D" w:rsidP="0080131D">
      <w:pPr>
        <w:autoSpaceDE w:val="0"/>
        <w:autoSpaceDN w:val="0"/>
        <w:adjustRightInd w:val="0"/>
        <w:ind w:leftChars="600" w:left="1365" w:hangingChars="50" w:hanging="105"/>
        <w:jc w:val="left"/>
      </w:pPr>
      <w:r w:rsidRPr="0049364D">
        <w:rPr>
          <w:rFonts w:hint="eastAsia"/>
        </w:rPr>
        <w:t>の効率化を含めるかということについて、大阪市としてはすでに削減効果を契</w:t>
      </w:r>
    </w:p>
    <w:p w:rsidR="0080131D" w:rsidRDefault="0080131D" w:rsidP="0080131D">
      <w:pPr>
        <w:autoSpaceDE w:val="0"/>
        <w:autoSpaceDN w:val="0"/>
        <w:adjustRightInd w:val="0"/>
        <w:ind w:leftChars="600" w:left="1365" w:hangingChars="50" w:hanging="105"/>
        <w:jc w:val="left"/>
      </w:pPr>
      <w:r w:rsidRPr="0049364D">
        <w:rPr>
          <w:rFonts w:hint="eastAsia"/>
        </w:rPr>
        <w:t>約に盛り込んでいるため、更なる効率化は対象にしないということで理解はい</w:t>
      </w:r>
    </w:p>
    <w:p w:rsidR="0080131D" w:rsidRPr="0049364D" w:rsidRDefault="0080131D" w:rsidP="0080131D">
      <w:pPr>
        <w:autoSpaceDE w:val="0"/>
        <w:autoSpaceDN w:val="0"/>
        <w:adjustRightInd w:val="0"/>
        <w:ind w:leftChars="600" w:left="1365" w:hangingChars="50" w:hanging="105"/>
        <w:jc w:val="left"/>
      </w:pPr>
      <w:r w:rsidRPr="0049364D">
        <w:rPr>
          <w:rFonts w:hint="eastAsia"/>
        </w:rPr>
        <w:lastRenderedPageBreak/>
        <w:t>いか。</w:t>
      </w:r>
    </w:p>
    <w:p w:rsidR="0080131D" w:rsidRPr="0049364D" w:rsidRDefault="0080131D" w:rsidP="0080131D">
      <w:pPr>
        <w:autoSpaceDE w:val="0"/>
        <w:autoSpaceDN w:val="0"/>
        <w:adjustRightInd w:val="0"/>
        <w:ind w:left="1365" w:hangingChars="650" w:hanging="1365"/>
        <w:jc w:val="left"/>
      </w:pPr>
      <w:r w:rsidRPr="0049364D">
        <w:rPr>
          <w:rFonts w:hint="eastAsia"/>
        </w:rPr>
        <w:t xml:space="preserve"> </w:t>
      </w:r>
      <w:r w:rsidRPr="0049364D">
        <w:t xml:space="preserve"> </w:t>
      </w:r>
      <w:r w:rsidRPr="0049364D">
        <w:rPr>
          <w:rFonts w:ascii="ＭＳ 明朝" w:hAnsi="ＭＳ 明朝" w:cs="ＭＳ 明朝" w:hint="eastAsia"/>
          <w:kern w:val="0"/>
          <w:szCs w:val="21"/>
        </w:rPr>
        <w:t>事 務 局：</w:t>
      </w:r>
      <w:r w:rsidRPr="0049364D">
        <w:rPr>
          <w:rFonts w:hint="eastAsia"/>
        </w:rPr>
        <w:t>ご理解の通りである。本市が設定した</w:t>
      </w:r>
      <w:r w:rsidRPr="0049364D">
        <w:rPr>
          <w:rFonts w:hint="eastAsia"/>
        </w:rPr>
        <w:t>320</w:t>
      </w:r>
      <w:r w:rsidRPr="0049364D">
        <w:rPr>
          <w:rFonts w:hint="eastAsia"/>
        </w:rPr>
        <w:t>億の削減に向かうことが目的となるが</w:t>
      </w:r>
    </w:p>
    <w:p w:rsidR="0080131D" w:rsidRPr="0049364D" w:rsidRDefault="0080131D" w:rsidP="0080131D">
      <w:pPr>
        <w:autoSpaceDE w:val="0"/>
        <w:autoSpaceDN w:val="0"/>
        <w:adjustRightInd w:val="0"/>
        <w:ind w:leftChars="600" w:left="1365" w:hangingChars="50" w:hanging="105"/>
        <w:jc w:val="left"/>
      </w:pPr>
      <w:r w:rsidRPr="0049364D">
        <w:rPr>
          <w:rFonts w:hint="eastAsia"/>
        </w:rPr>
        <w:t>さらなる改善が出来る場合は受注者と協議を行い、どのように設計内容に盛り</w:t>
      </w:r>
    </w:p>
    <w:p w:rsidR="0080131D" w:rsidRPr="0049364D" w:rsidRDefault="0080131D" w:rsidP="0080131D">
      <w:pPr>
        <w:autoSpaceDE w:val="0"/>
        <w:autoSpaceDN w:val="0"/>
        <w:adjustRightInd w:val="0"/>
        <w:ind w:leftChars="600" w:left="1365" w:hangingChars="50" w:hanging="105"/>
        <w:jc w:val="left"/>
      </w:pPr>
      <w:r w:rsidRPr="0049364D">
        <w:rPr>
          <w:rFonts w:hint="eastAsia"/>
        </w:rPr>
        <w:t>込むかは検討の必要があるため、有識者会議でご意見頂きたいと考えている。</w:t>
      </w:r>
    </w:p>
    <w:p w:rsidR="0080131D" w:rsidRPr="0049364D" w:rsidRDefault="0080131D" w:rsidP="0080131D">
      <w:pPr>
        <w:ind w:left="1365" w:hangingChars="650" w:hanging="1365"/>
      </w:pPr>
      <w:r w:rsidRPr="0049364D">
        <w:rPr>
          <w:rFonts w:ascii="ＭＳ 明朝" w:hAnsi="ＭＳ 明朝" w:cs="ＭＳ 明朝"/>
          <w:kern w:val="0"/>
          <w:szCs w:val="21"/>
        </w:rPr>
        <w:t xml:space="preserve">  </w:t>
      </w:r>
      <w:r w:rsidRPr="0049364D">
        <w:rPr>
          <w:rFonts w:ascii="ＭＳ 明朝" w:hAnsi="ＭＳ 明朝" w:cs="ＭＳ 明朝" w:hint="eastAsia"/>
          <w:kern w:val="0"/>
          <w:szCs w:val="21"/>
        </w:rPr>
        <w:t>藤原委員：</w:t>
      </w:r>
      <w:r w:rsidRPr="0049364D">
        <w:rPr>
          <w:rFonts w:hint="eastAsia"/>
        </w:rPr>
        <w:t>削減効果について、契約時点で削減の効果が盛り込まれているとのことだが</w:t>
      </w:r>
    </w:p>
    <w:p w:rsidR="0080131D" w:rsidRPr="0049364D" w:rsidRDefault="0080131D" w:rsidP="0080131D">
      <w:pPr>
        <w:ind w:leftChars="600" w:left="1365" w:hangingChars="50" w:hanging="105"/>
      </w:pPr>
      <w:r w:rsidRPr="0049364D">
        <w:rPr>
          <w:rFonts w:hint="eastAsia"/>
        </w:rPr>
        <w:t>業務の達成状況などパフォーマンスによる成果の支払いの手法について仕組み</w:t>
      </w:r>
    </w:p>
    <w:p w:rsidR="0080131D" w:rsidRPr="0049364D" w:rsidRDefault="0080131D" w:rsidP="0080131D">
      <w:pPr>
        <w:ind w:leftChars="600" w:left="1365" w:hangingChars="50" w:hanging="105"/>
      </w:pPr>
      <w:r w:rsidRPr="0049364D">
        <w:rPr>
          <w:rFonts w:hint="eastAsia"/>
        </w:rPr>
        <w:t>等概略を説明いただきたい。</w:t>
      </w:r>
    </w:p>
    <w:p w:rsidR="0080131D" w:rsidRPr="0049364D" w:rsidRDefault="0080131D" w:rsidP="0080131D">
      <w:pPr>
        <w:ind w:left="1260" w:hangingChars="600" w:hanging="1260"/>
      </w:pPr>
      <w:r w:rsidRPr="0049364D">
        <w:rPr>
          <w:rFonts w:hint="eastAsia"/>
        </w:rPr>
        <w:t xml:space="preserve">　事</w:t>
      </w:r>
      <w:r w:rsidRPr="0049364D">
        <w:rPr>
          <w:rFonts w:hint="eastAsia"/>
        </w:rPr>
        <w:t xml:space="preserve"> </w:t>
      </w:r>
      <w:r w:rsidRPr="0049364D">
        <w:rPr>
          <w:rFonts w:hint="eastAsia"/>
        </w:rPr>
        <w:t>務</w:t>
      </w:r>
      <w:r w:rsidRPr="0049364D">
        <w:rPr>
          <w:rFonts w:hint="eastAsia"/>
        </w:rPr>
        <w:t xml:space="preserve"> </w:t>
      </w:r>
      <w:r w:rsidRPr="0049364D">
        <w:rPr>
          <w:rFonts w:hint="eastAsia"/>
        </w:rPr>
        <w:t>局：年４回の支払いを行っており、最終の支払いにより清算及びペナルティがあった場合には減額措置等行う仕組みとなっている。</w:t>
      </w:r>
    </w:p>
    <w:p w:rsidR="0080131D" w:rsidRPr="0049364D" w:rsidRDefault="0080131D" w:rsidP="0080131D">
      <w:r w:rsidRPr="0049364D">
        <w:rPr>
          <w:rFonts w:hint="eastAsia"/>
        </w:rPr>
        <w:t xml:space="preserve"> </w:t>
      </w:r>
      <w:r w:rsidRPr="0049364D">
        <w:t xml:space="preserve"> </w:t>
      </w:r>
      <w:r w:rsidRPr="0049364D">
        <w:rPr>
          <w:rFonts w:ascii="ＭＳ 明朝" w:hAnsi="ＭＳ 明朝" w:cs="ＭＳ 明朝" w:hint="eastAsia"/>
          <w:kern w:val="0"/>
          <w:szCs w:val="21"/>
        </w:rPr>
        <w:t>齋藤委員：</w:t>
      </w:r>
      <w:r w:rsidRPr="0049364D">
        <w:rPr>
          <w:rFonts w:hint="eastAsia"/>
        </w:rPr>
        <w:t>効果額算定が</w:t>
      </w:r>
      <w:r w:rsidRPr="0049364D">
        <w:rPr>
          <w:rFonts w:hint="eastAsia"/>
        </w:rPr>
        <w:t>H24</w:t>
      </w:r>
      <w:r w:rsidRPr="0049364D">
        <w:rPr>
          <w:rFonts w:hint="eastAsia"/>
        </w:rPr>
        <w:t>比較となっているが、</w:t>
      </w:r>
      <w:r w:rsidRPr="0049364D">
        <w:rPr>
          <w:rFonts w:hint="eastAsia"/>
        </w:rPr>
        <w:t>H24</w:t>
      </w:r>
      <w:r w:rsidRPr="0049364D">
        <w:rPr>
          <w:rFonts w:hint="eastAsia"/>
        </w:rPr>
        <w:t>の理由を教えて頂きたい。</w:t>
      </w:r>
    </w:p>
    <w:p w:rsidR="0080131D" w:rsidRPr="0049364D" w:rsidRDefault="0080131D" w:rsidP="0080131D">
      <w:pPr>
        <w:ind w:left="1260" w:hangingChars="600" w:hanging="1260"/>
      </w:pPr>
      <w:r w:rsidRPr="0049364D">
        <w:rPr>
          <w:rFonts w:hint="eastAsia"/>
        </w:rPr>
        <w:t xml:space="preserve">　事</w:t>
      </w:r>
      <w:r w:rsidRPr="0049364D">
        <w:rPr>
          <w:rFonts w:hint="eastAsia"/>
        </w:rPr>
        <w:t xml:space="preserve"> </w:t>
      </w:r>
      <w:r w:rsidRPr="0049364D">
        <w:rPr>
          <w:rFonts w:hint="eastAsia"/>
        </w:rPr>
        <w:t>務</w:t>
      </w:r>
      <w:r w:rsidRPr="0049364D">
        <w:rPr>
          <w:rFonts w:hint="eastAsia"/>
        </w:rPr>
        <w:t xml:space="preserve"> </w:t>
      </w:r>
      <w:r w:rsidRPr="0049364D">
        <w:rPr>
          <w:rFonts w:hint="eastAsia"/>
        </w:rPr>
        <w:t>局：下水道事業の経営形態の見直しとして、大阪市は古くから下水道事業を行ってきており、職員自らが行っていた業務が平成</w:t>
      </w:r>
      <w:r w:rsidRPr="0049364D">
        <w:rPr>
          <w:rFonts w:hint="eastAsia"/>
        </w:rPr>
        <w:t>24</w:t>
      </w:r>
      <w:r w:rsidRPr="0049364D">
        <w:rPr>
          <w:rFonts w:hint="eastAsia"/>
        </w:rPr>
        <w:t>度以降、平成</w:t>
      </w:r>
      <w:r w:rsidRPr="0049364D">
        <w:rPr>
          <w:rFonts w:hint="eastAsia"/>
        </w:rPr>
        <w:t>25</w:t>
      </w:r>
      <w:r w:rsidRPr="0049364D">
        <w:rPr>
          <w:rFonts w:hint="eastAsia"/>
        </w:rPr>
        <w:t>年度は一部、平成</w:t>
      </w:r>
      <w:r w:rsidRPr="0049364D">
        <w:rPr>
          <w:rFonts w:hint="eastAsia"/>
        </w:rPr>
        <w:t>26</w:t>
      </w:r>
      <w:r w:rsidRPr="0049364D">
        <w:rPr>
          <w:rFonts w:hint="eastAsia"/>
        </w:rPr>
        <w:t>年からは外郭団体が業務を行っていたため、平成</w:t>
      </w:r>
      <w:r w:rsidRPr="0049364D">
        <w:rPr>
          <w:rFonts w:hint="eastAsia"/>
        </w:rPr>
        <w:t>24</w:t>
      </w:r>
      <w:r w:rsidRPr="0049364D">
        <w:rPr>
          <w:rFonts w:hint="eastAsia"/>
        </w:rPr>
        <w:t>年度が直営業務の最終の年次となっている。</w:t>
      </w:r>
    </w:p>
    <w:p w:rsidR="0080131D" w:rsidRPr="0049364D" w:rsidRDefault="0080131D" w:rsidP="0080131D">
      <w:pPr>
        <w:ind w:left="1260" w:hangingChars="600" w:hanging="1260"/>
      </w:pPr>
      <w:r w:rsidRPr="0049364D">
        <w:rPr>
          <w:rFonts w:hint="eastAsia"/>
        </w:rPr>
        <w:t xml:space="preserve">　塩田委員：多様な雇用形態により約</w:t>
      </w:r>
      <w:r w:rsidRPr="0049364D">
        <w:rPr>
          <w:rFonts w:hint="eastAsia"/>
        </w:rPr>
        <w:t>220</w:t>
      </w:r>
      <w:r w:rsidRPr="0049364D">
        <w:rPr>
          <w:rFonts w:hint="eastAsia"/>
        </w:rPr>
        <w:t>億円のコスト削減となっているが</w:t>
      </w:r>
      <w:r>
        <w:rPr>
          <w:rFonts w:hint="eastAsia"/>
        </w:rPr>
        <w:t>、多様な雇用形態とは契約社員の活用をさすのか、過去</w:t>
      </w:r>
      <w:r>
        <w:rPr>
          <w:rFonts w:hint="eastAsia"/>
        </w:rPr>
        <w:t>5</w:t>
      </w:r>
      <w:r>
        <w:rPr>
          <w:rFonts w:hint="eastAsia"/>
        </w:rPr>
        <w:t>年間の削減額を</w:t>
      </w:r>
      <w:r>
        <w:rPr>
          <w:rFonts w:hint="eastAsia"/>
        </w:rPr>
        <w:t>4</w:t>
      </w:r>
      <w:r>
        <w:rPr>
          <w:rFonts w:hint="eastAsia"/>
        </w:rPr>
        <w:t>倍して計算されているが、中長期的な視点に立った人材育成を目標にする中で</w:t>
      </w:r>
      <w:r w:rsidRPr="0049364D">
        <w:rPr>
          <w:rFonts w:hint="eastAsia"/>
        </w:rPr>
        <w:t>現実的に</w:t>
      </w:r>
      <w:r w:rsidRPr="0049364D">
        <w:rPr>
          <w:rFonts w:hint="eastAsia"/>
        </w:rPr>
        <w:t>20</w:t>
      </w:r>
      <w:r w:rsidRPr="0049364D">
        <w:rPr>
          <w:rFonts w:hint="eastAsia"/>
        </w:rPr>
        <w:t>年の長期に渡る削減が可能かというところが疑問である。</w:t>
      </w:r>
    </w:p>
    <w:p w:rsidR="0080131D" w:rsidRPr="0049364D" w:rsidRDefault="0080131D" w:rsidP="0080131D">
      <w:pPr>
        <w:ind w:left="1260" w:hangingChars="600" w:hanging="1260"/>
      </w:pPr>
      <w:r w:rsidRPr="0049364D">
        <w:rPr>
          <w:rFonts w:hint="eastAsia"/>
        </w:rPr>
        <w:t xml:space="preserve">　事</w:t>
      </w:r>
      <w:r w:rsidRPr="0049364D">
        <w:rPr>
          <w:rFonts w:hint="eastAsia"/>
        </w:rPr>
        <w:t xml:space="preserve"> </w:t>
      </w:r>
      <w:r w:rsidRPr="0049364D">
        <w:rPr>
          <w:rFonts w:hint="eastAsia"/>
        </w:rPr>
        <w:t>務</w:t>
      </w:r>
      <w:r w:rsidRPr="0049364D">
        <w:rPr>
          <w:rFonts w:hint="eastAsia"/>
        </w:rPr>
        <w:t xml:space="preserve"> </w:t>
      </w:r>
      <w:r w:rsidRPr="0049364D">
        <w:rPr>
          <w:rFonts w:hint="eastAsia"/>
        </w:rPr>
        <w:t>局：多様な雇用形態</w:t>
      </w:r>
      <w:r>
        <w:rPr>
          <w:rFonts w:hint="eastAsia"/>
        </w:rPr>
        <w:t>とは契約社員の活用等を言う。これらを</w:t>
      </w:r>
      <w:r w:rsidRPr="0049364D">
        <w:rPr>
          <w:rFonts w:hint="eastAsia"/>
        </w:rPr>
        <w:t>活用していきながら、削減目標に向かって進めていくことと考えているが、</w:t>
      </w:r>
      <w:r w:rsidRPr="0049364D">
        <w:rPr>
          <w:rFonts w:hint="eastAsia"/>
        </w:rPr>
        <w:t>20</w:t>
      </w:r>
      <w:r w:rsidRPr="0049364D">
        <w:rPr>
          <w:rFonts w:hint="eastAsia"/>
        </w:rPr>
        <w:t>年先の雇用形態がどのような状況となっているかは不確定な要素であるため、社会情勢に合わせて５年ごとの変更にて必要に応じて反映する必要があると考えている。全員が契約社員になる訳ではなく、コアとなる社員の人材育成を踏まえた形態となるようにする必要があると考えている。</w:t>
      </w:r>
    </w:p>
    <w:p w:rsidR="0080131D" w:rsidRPr="0049364D" w:rsidRDefault="0080131D" w:rsidP="0080131D">
      <w:pPr>
        <w:ind w:left="1260" w:hangingChars="600" w:hanging="1260"/>
      </w:pPr>
      <w:r w:rsidRPr="0049364D">
        <w:rPr>
          <w:rFonts w:hint="eastAsia"/>
        </w:rPr>
        <w:t xml:space="preserve">　井上委員：本業務の再委託について、主たる部分以外の再委託、具体的には水質分析や建物の清掃等は可能となっているのか。</w:t>
      </w:r>
    </w:p>
    <w:p w:rsidR="0080131D" w:rsidRPr="0049364D" w:rsidRDefault="0080131D" w:rsidP="0080131D">
      <w:pPr>
        <w:ind w:left="1260" w:hangingChars="600" w:hanging="1260"/>
      </w:pPr>
      <w:r w:rsidRPr="0049364D">
        <w:rPr>
          <w:rFonts w:hint="eastAsia"/>
        </w:rPr>
        <w:t xml:space="preserve">　事</w:t>
      </w:r>
      <w:r w:rsidRPr="0049364D">
        <w:rPr>
          <w:rFonts w:hint="eastAsia"/>
        </w:rPr>
        <w:t xml:space="preserve"> </w:t>
      </w:r>
      <w:r w:rsidRPr="0049364D">
        <w:rPr>
          <w:rFonts w:hint="eastAsia"/>
        </w:rPr>
        <w:t>務</w:t>
      </w:r>
      <w:r w:rsidRPr="0049364D">
        <w:rPr>
          <w:rFonts w:hint="eastAsia"/>
        </w:rPr>
        <w:t xml:space="preserve"> </w:t>
      </w:r>
      <w:r w:rsidRPr="0049364D">
        <w:rPr>
          <w:rFonts w:hint="eastAsia"/>
        </w:rPr>
        <w:t>局：部分的には建物の清掃等の外部委託は可能である。</w:t>
      </w:r>
    </w:p>
    <w:p w:rsidR="0080131D" w:rsidRPr="0049364D" w:rsidRDefault="0080131D" w:rsidP="0080131D">
      <w:pPr>
        <w:ind w:left="1260" w:hangingChars="600" w:hanging="1260"/>
      </w:pPr>
    </w:p>
    <w:p w:rsidR="0080131D" w:rsidRPr="0049364D" w:rsidRDefault="0080131D" w:rsidP="0080131D">
      <w:pPr>
        <w:autoSpaceDE w:val="0"/>
        <w:autoSpaceDN w:val="0"/>
        <w:adjustRightInd w:val="0"/>
        <w:ind w:firstLineChars="50" w:firstLine="105"/>
        <w:jc w:val="left"/>
        <w:rPr>
          <w:rFonts w:ascii="ＭＳ 明朝" w:hAnsi="ＭＳ 明朝" w:cs="ＭＳ 明朝"/>
          <w:kern w:val="0"/>
          <w:szCs w:val="21"/>
        </w:rPr>
      </w:pPr>
      <w:r w:rsidRPr="0049364D">
        <w:rPr>
          <w:rFonts w:ascii="ＭＳ 明朝" w:hAnsi="ＭＳ 明朝" w:cs="ＭＳ 明朝" w:hint="eastAsia"/>
          <w:kern w:val="0"/>
          <w:szCs w:val="21"/>
        </w:rPr>
        <w:t>（事務局より資料５（２）を説明）</w:t>
      </w:r>
    </w:p>
    <w:p w:rsidR="0080131D" w:rsidRDefault="0080131D" w:rsidP="0080131D">
      <w:pPr>
        <w:autoSpaceDE w:val="0"/>
        <w:autoSpaceDN w:val="0"/>
        <w:adjustRightInd w:val="0"/>
        <w:ind w:left="1470" w:hangingChars="700" w:hanging="1470"/>
        <w:jc w:val="left"/>
      </w:pPr>
      <w:r w:rsidRPr="0049364D">
        <w:rPr>
          <w:rFonts w:ascii="ＭＳ 明朝" w:hAnsi="ＭＳ 明朝" w:cs="ＭＳ 明朝" w:hint="eastAsia"/>
          <w:kern w:val="0"/>
          <w:szCs w:val="21"/>
        </w:rPr>
        <w:t xml:space="preserve">　藤原委員：</w:t>
      </w:r>
      <w:r w:rsidRPr="0049364D">
        <w:rPr>
          <w:rFonts w:hint="eastAsia"/>
        </w:rPr>
        <w:t>要求水準、評価基準について、これまで大阪市が直営で行っていた性能水準に</w:t>
      </w:r>
    </w:p>
    <w:p w:rsidR="0080131D" w:rsidRPr="0049364D" w:rsidRDefault="0080131D" w:rsidP="0080131D">
      <w:pPr>
        <w:autoSpaceDE w:val="0"/>
        <w:autoSpaceDN w:val="0"/>
        <w:adjustRightInd w:val="0"/>
        <w:ind w:leftChars="600" w:left="1470" w:hangingChars="100" w:hanging="210"/>
        <w:jc w:val="left"/>
      </w:pPr>
      <w:r w:rsidRPr="0049364D">
        <w:rPr>
          <w:rFonts w:hint="eastAsia"/>
        </w:rPr>
        <w:t>合わせた性能発注としての数字に示しているという理解でいいか。</w:t>
      </w:r>
    </w:p>
    <w:p w:rsidR="0080131D" w:rsidRPr="0049364D" w:rsidRDefault="0080131D" w:rsidP="0080131D">
      <w:pPr>
        <w:autoSpaceDE w:val="0"/>
        <w:autoSpaceDN w:val="0"/>
        <w:adjustRightInd w:val="0"/>
        <w:ind w:left="1470" w:hangingChars="700" w:hanging="1470"/>
        <w:jc w:val="left"/>
        <w:rPr>
          <w:rFonts w:ascii="ＭＳ 明朝" w:hAnsi="ＭＳ 明朝"/>
        </w:rPr>
      </w:pPr>
      <w:r w:rsidRPr="0049364D">
        <w:rPr>
          <w:rFonts w:ascii="ＭＳ 明朝" w:hAnsi="ＭＳ 明朝" w:cs="ＭＳ 明朝" w:hint="eastAsia"/>
          <w:kern w:val="0"/>
          <w:szCs w:val="21"/>
        </w:rPr>
        <w:t xml:space="preserve">　事 務 局：</w:t>
      </w:r>
      <w:r w:rsidRPr="0049364D">
        <w:rPr>
          <w:rFonts w:hint="eastAsia"/>
        </w:rPr>
        <w:t>その通りである。</w:t>
      </w:r>
    </w:p>
    <w:p w:rsidR="0080131D" w:rsidRDefault="0080131D" w:rsidP="0080131D">
      <w:pPr>
        <w:autoSpaceDE w:val="0"/>
        <w:autoSpaceDN w:val="0"/>
        <w:adjustRightInd w:val="0"/>
        <w:ind w:left="1470" w:hangingChars="700" w:hanging="1470"/>
        <w:jc w:val="left"/>
      </w:pPr>
      <w:r w:rsidRPr="0049364D">
        <w:rPr>
          <w:rFonts w:ascii="ＭＳ 明朝" w:hAnsi="ＭＳ 明朝" w:hint="eastAsia"/>
        </w:rPr>
        <w:t xml:space="preserve">　井上委員：</w:t>
      </w:r>
      <w:r w:rsidRPr="0049364D">
        <w:rPr>
          <w:rFonts w:hint="eastAsia"/>
        </w:rPr>
        <w:t>電力、薬品等のユーティリティについては清算との説明があったが、努力によ</w:t>
      </w:r>
    </w:p>
    <w:p w:rsidR="0080131D" w:rsidRDefault="0080131D" w:rsidP="0080131D">
      <w:pPr>
        <w:autoSpaceDE w:val="0"/>
        <w:autoSpaceDN w:val="0"/>
        <w:adjustRightInd w:val="0"/>
        <w:ind w:left="1470" w:hangingChars="700" w:hanging="1470"/>
        <w:jc w:val="left"/>
      </w:pPr>
      <w:r>
        <w:rPr>
          <w:rFonts w:hint="eastAsia"/>
        </w:rPr>
        <w:t xml:space="preserve">　　　　　　</w:t>
      </w:r>
      <w:r w:rsidRPr="0049364D">
        <w:rPr>
          <w:rFonts w:hint="eastAsia"/>
        </w:rPr>
        <w:t>る削減について評価し、それについての対価のような仕組みはあるのか。また</w:t>
      </w:r>
    </w:p>
    <w:p w:rsidR="0080131D" w:rsidRPr="0049364D" w:rsidRDefault="0080131D" w:rsidP="0080131D">
      <w:pPr>
        <w:autoSpaceDE w:val="0"/>
        <w:autoSpaceDN w:val="0"/>
        <w:adjustRightInd w:val="0"/>
        <w:ind w:leftChars="600" w:left="1470" w:hangingChars="100" w:hanging="210"/>
        <w:jc w:val="left"/>
      </w:pPr>
      <w:r w:rsidRPr="0049364D">
        <w:rPr>
          <w:rFonts w:hint="eastAsia"/>
        </w:rPr>
        <w:t>逆に使い過ぎによるペナルティがあるのか。</w:t>
      </w:r>
    </w:p>
    <w:p w:rsidR="0080131D" w:rsidRPr="0049364D" w:rsidRDefault="0080131D" w:rsidP="0080131D">
      <w:pPr>
        <w:autoSpaceDE w:val="0"/>
        <w:autoSpaceDN w:val="0"/>
        <w:adjustRightInd w:val="0"/>
        <w:jc w:val="left"/>
      </w:pPr>
      <w:r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現状の契約ではインセンティブについての考え方はない。</w:t>
      </w:r>
    </w:p>
    <w:p w:rsidR="0080131D" w:rsidRPr="0049364D" w:rsidRDefault="0080131D" w:rsidP="0080131D">
      <w:pPr>
        <w:autoSpaceDE w:val="0"/>
        <w:autoSpaceDN w:val="0"/>
        <w:adjustRightInd w:val="0"/>
        <w:ind w:left="420" w:hangingChars="200" w:hanging="420"/>
        <w:jc w:val="left"/>
      </w:pPr>
      <w:r w:rsidRPr="0049364D">
        <w:rPr>
          <w:rFonts w:ascii="ＭＳ 明朝" w:hAnsi="ＭＳ 明朝" w:cs="ＭＳ 明朝" w:hint="eastAsia"/>
          <w:kern w:val="0"/>
          <w:szCs w:val="21"/>
        </w:rPr>
        <w:t xml:space="preserve">　松島座長：</w:t>
      </w:r>
      <w:r w:rsidRPr="0049364D">
        <w:rPr>
          <w:rFonts w:hint="eastAsia"/>
        </w:rPr>
        <w:t>電力等、金額ではなく量の規定との理解でいいか。</w:t>
      </w:r>
    </w:p>
    <w:p w:rsidR="0080131D" w:rsidRPr="0049364D" w:rsidRDefault="0080131D" w:rsidP="0080131D">
      <w:pPr>
        <w:autoSpaceDE w:val="0"/>
        <w:autoSpaceDN w:val="0"/>
        <w:adjustRightInd w:val="0"/>
        <w:ind w:left="420" w:hangingChars="200" w:hanging="420"/>
        <w:jc w:val="left"/>
        <w:rPr>
          <w:rFonts w:ascii="ＭＳ 明朝" w:hAnsi="ＭＳ 明朝"/>
        </w:rPr>
      </w:pPr>
      <w:r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その通りである。</w:t>
      </w:r>
    </w:p>
    <w:p w:rsidR="0080131D" w:rsidRPr="0049364D" w:rsidRDefault="0080131D" w:rsidP="0080131D">
      <w:pPr>
        <w:ind w:leftChars="100" w:left="1260" w:hangingChars="500" w:hanging="1050"/>
      </w:pPr>
      <w:r w:rsidRPr="0049364D">
        <w:rPr>
          <w:rFonts w:ascii="ＭＳ 明朝" w:hAnsi="ＭＳ 明朝" w:hint="eastAsia"/>
        </w:rPr>
        <w:t>藤原委員：</w:t>
      </w:r>
      <w:r w:rsidRPr="0049364D">
        <w:rPr>
          <w:rFonts w:hint="eastAsia"/>
        </w:rPr>
        <w:t>薬品等に関して、浜松の事例では行政の単年度契約に対し民間では４～５年の長</w:t>
      </w:r>
      <w:r w:rsidRPr="0049364D">
        <w:rPr>
          <w:rFonts w:hint="eastAsia"/>
        </w:rPr>
        <w:lastRenderedPageBreak/>
        <w:t>期契約による価格の削減効果にメリットがあると打ち出されているが、薬品の削減に対する何か対策などはあるか。</w:t>
      </w:r>
    </w:p>
    <w:p w:rsidR="0080131D" w:rsidRPr="0049364D" w:rsidRDefault="0080131D" w:rsidP="0080131D">
      <w:pPr>
        <w:ind w:leftChars="100" w:left="1260" w:hangingChars="500" w:hanging="1050"/>
      </w:pPr>
      <w:r w:rsidRPr="0049364D">
        <w:rPr>
          <w:rFonts w:ascii="ＭＳ 明朝" w:hAnsi="ＭＳ 明朝" w:cs="ＭＳ 明朝" w:hint="eastAsia"/>
          <w:kern w:val="0"/>
          <w:szCs w:val="21"/>
        </w:rPr>
        <w:t>事 務 局：</w:t>
      </w:r>
      <w:r w:rsidRPr="0049364D">
        <w:rPr>
          <w:rFonts w:hint="eastAsia"/>
        </w:rPr>
        <w:t>複数年契約によるメリットの比較や、これまで処理場単位でのロットから全処理場での契約を行うことによるロットの拡大等、検討実施している経緯はある。現状単価そのものにそれほど変化はなくメリットがみられない状況であることから、現時点では従来通り単年度契約を行っている状況であるが、今後検討する余地はあると考える。</w:t>
      </w:r>
    </w:p>
    <w:p w:rsidR="0080131D" w:rsidRPr="0049364D" w:rsidRDefault="0080131D" w:rsidP="0080131D">
      <w:pPr>
        <w:ind w:firstLineChars="100" w:firstLine="210"/>
      </w:pPr>
      <w:r w:rsidRPr="0049364D">
        <w:rPr>
          <w:rFonts w:hint="eastAsia"/>
        </w:rPr>
        <w:t>松島座長：量もしくは原単位とあるがなぜ原単位を見る必要があるか。</w:t>
      </w:r>
    </w:p>
    <w:p w:rsidR="0080131D" w:rsidRPr="0049364D" w:rsidRDefault="0080131D" w:rsidP="0080131D">
      <w:pPr>
        <w:ind w:leftChars="100" w:left="1260" w:hangingChars="500" w:hanging="1050"/>
      </w:pPr>
      <w:r w:rsidRPr="0049364D">
        <w:rPr>
          <w:rFonts w:ascii="ＭＳ 明朝" w:hAnsi="ＭＳ 明朝" w:cs="ＭＳ 明朝" w:hint="eastAsia"/>
          <w:kern w:val="0"/>
          <w:szCs w:val="21"/>
        </w:rPr>
        <w:t>事 務 局：</w:t>
      </w:r>
      <w:r w:rsidRPr="0049364D">
        <w:rPr>
          <w:rFonts w:hint="eastAsia"/>
        </w:rPr>
        <w:t>原単位については処理水量による変動に対し効率的なユーティリティの使用が出来ているかを見る指標であることから、次亜塩素酸ナトリウムや電力等については原単位についても設定、評価している。</w:t>
      </w:r>
    </w:p>
    <w:p w:rsidR="0080131D" w:rsidRPr="0049364D" w:rsidRDefault="0080131D" w:rsidP="0080131D">
      <w:pPr>
        <w:autoSpaceDE w:val="0"/>
        <w:autoSpaceDN w:val="0"/>
        <w:adjustRightInd w:val="0"/>
        <w:jc w:val="left"/>
        <w:rPr>
          <w:rFonts w:ascii="ＭＳ 明朝" w:hAnsi="ＭＳ 明朝" w:cs="ＭＳ 明朝"/>
          <w:kern w:val="0"/>
          <w:szCs w:val="21"/>
        </w:rPr>
      </w:pP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（事務局より資料５（３）を説明）</w:t>
      </w:r>
    </w:p>
    <w:p w:rsidR="0080131D" w:rsidRPr="0049364D" w:rsidRDefault="0080131D" w:rsidP="0080131D">
      <w:pPr>
        <w:ind w:left="1260" w:hangingChars="600" w:hanging="1260"/>
        <w:rPr>
          <w:rFonts w:ascii="ＭＳ 明朝" w:hAnsi="ＭＳ 明朝" w:cs="ＭＳ 明朝"/>
          <w:kern w:val="0"/>
          <w:szCs w:val="21"/>
        </w:rPr>
      </w:pPr>
      <w:r w:rsidRPr="0049364D">
        <w:rPr>
          <w:rFonts w:ascii="ＭＳ 明朝" w:hAnsi="ＭＳ 明朝" w:cs="ＭＳ 明朝" w:hint="eastAsia"/>
          <w:kern w:val="0"/>
          <w:szCs w:val="21"/>
        </w:rPr>
        <w:t xml:space="preserve">　井上委員：抽水所における電力削減、燃料削減については降雨量及び流入量に左右されるものであり、是正対象とするのはどうかと考える。薬品に関しては削減努力の余地があると考えるが、同じ比較対象に記載することに問題はないか。</w:t>
      </w:r>
    </w:p>
    <w:p w:rsidR="0080131D" w:rsidRPr="0049364D" w:rsidRDefault="0080131D" w:rsidP="0080131D">
      <w:pPr>
        <w:ind w:left="1260" w:hangingChars="600" w:hanging="1260"/>
        <w:rPr>
          <w:rFonts w:ascii="ＭＳ 明朝" w:hAnsi="ＭＳ 明朝" w:cs="ＭＳ 明朝"/>
          <w:kern w:val="0"/>
          <w:szCs w:val="21"/>
        </w:rPr>
      </w:pPr>
      <w:r w:rsidRPr="0049364D">
        <w:rPr>
          <w:rFonts w:ascii="ＭＳ 明朝" w:hAnsi="ＭＳ 明朝" w:cs="ＭＳ 明朝" w:hint="eastAsia"/>
          <w:kern w:val="0"/>
          <w:szCs w:val="21"/>
        </w:rPr>
        <w:t xml:space="preserve">　　 </w:t>
      </w:r>
      <w:r w:rsidRPr="0049364D">
        <w:rPr>
          <w:rFonts w:ascii="ＭＳ 明朝" w:hAnsi="ＭＳ 明朝" w:cs="ＭＳ 明朝"/>
          <w:kern w:val="0"/>
          <w:szCs w:val="21"/>
        </w:rPr>
        <w:t xml:space="preserve">       </w:t>
      </w:r>
      <w:r w:rsidRPr="0049364D">
        <w:rPr>
          <w:rFonts w:ascii="ＭＳ 明朝" w:hAnsi="ＭＳ 明朝" w:cs="ＭＳ 明朝" w:hint="eastAsia"/>
          <w:kern w:val="0"/>
          <w:szCs w:val="21"/>
        </w:rPr>
        <w:t>一般的に降雨が始まる前に水位を下げる運転を行いたいと考えるが、水位を下げることによりポンプの全揚程が上がるなど、浸水リスクと安心安全はトレードオフの関係にあるため、厳しすぎるのではないかと考える。</w:t>
      </w:r>
    </w:p>
    <w:p w:rsidR="0080131D" w:rsidRPr="0049364D" w:rsidRDefault="0080131D" w:rsidP="0080131D">
      <w:pPr>
        <w:ind w:left="1260" w:hangingChars="600" w:hanging="1260"/>
        <w:rPr>
          <w:rFonts w:ascii="ＭＳ 明朝" w:hAnsi="ＭＳ 明朝" w:cs="ＭＳ 明朝"/>
          <w:kern w:val="0"/>
          <w:szCs w:val="21"/>
        </w:rPr>
      </w:pPr>
      <w:r w:rsidRPr="0049364D">
        <w:rPr>
          <w:rFonts w:ascii="ＭＳ 明朝" w:hAnsi="ＭＳ 明朝" w:cs="ＭＳ 明朝" w:hint="eastAsia"/>
          <w:kern w:val="0"/>
          <w:szCs w:val="21"/>
        </w:rPr>
        <w:t xml:space="preserve"> </w:t>
      </w:r>
      <w:r w:rsidRPr="0049364D">
        <w:rPr>
          <w:rFonts w:ascii="ＭＳ 明朝" w:hAnsi="ＭＳ 明朝" w:cs="ＭＳ 明朝"/>
          <w:kern w:val="0"/>
          <w:szCs w:val="21"/>
        </w:rPr>
        <w:t xml:space="preserve"> </w:t>
      </w:r>
      <w:r w:rsidRPr="0049364D">
        <w:rPr>
          <w:rFonts w:ascii="ＭＳ 明朝" w:hAnsi="ＭＳ 明朝" w:cs="ＭＳ 明朝" w:hint="eastAsia"/>
          <w:kern w:val="0"/>
          <w:szCs w:val="21"/>
        </w:rPr>
        <w:t>事 務 局：ご意見のとおりであるため、今後検討する。</w:t>
      </w:r>
    </w:p>
    <w:p w:rsidR="0080131D" w:rsidRPr="0049364D" w:rsidRDefault="0080131D" w:rsidP="0080131D">
      <w:pPr>
        <w:autoSpaceDE w:val="0"/>
        <w:autoSpaceDN w:val="0"/>
        <w:adjustRightInd w:val="0"/>
        <w:ind w:leftChars="100" w:left="1470" w:hangingChars="600" w:hanging="1260"/>
        <w:jc w:val="left"/>
        <w:rPr>
          <w:rFonts w:ascii="ＭＳ 明朝" w:hAnsi="ＭＳ 明朝" w:cs="ＭＳ 明朝"/>
          <w:kern w:val="0"/>
          <w:szCs w:val="21"/>
        </w:rPr>
      </w:pPr>
      <w:r w:rsidRPr="0049364D">
        <w:rPr>
          <w:rFonts w:ascii="ＭＳ 明朝" w:hAnsi="ＭＳ 明朝" w:cs="ＭＳ 明朝" w:hint="eastAsia"/>
          <w:kern w:val="0"/>
          <w:szCs w:val="21"/>
        </w:rPr>
        <w:t>齋藤委員：</w:t>
      </w:r>
      <w:r w:rsidRPr="0049364D">
        <w:rPr>
          <w:rFonts w:hint="eastAsia"/>
        </w:rPr>
        <w:t>今回の評価に関する結果及び評価については公開するか。</w:t>
      </w:r>
    </w:p>
    <w:p w:rsidR="0080131D" w:rsidRPr="0049364D" w:rsidRDefault="0080131D" w:rsidP="0080131D">
      <w:pPr>
        <w:ind w:firstLineChars="100" w:firstLine="210"/>
      </w:pPr>
      <w:r w:rsidRPr="0049364D">
        <w:rPr>
          <w:rFonts w:ascii="ＭＳ 明朝" w:hAnsi="ＭＳ 明朝" w:cs="ＭＳ 明朝" w:hint="eastAsia"/>
          <w:kern w:val="0"/>
          <w:szCs w:val="21"/>
        </w:rPr>
        <w:t>事 務 局：</w:t>
      </w:r>
      <w:r w:rsidRPr="0049364D">
        <w:rPr>
          <w:rFonts w:hint="eastAsia"/>
        </w:rPr>
        <w:t>公開対象としている。</w:t>
      </w:r>
    </w:p>
    <w:p w:rsidR="0080131D" w:rsidRPr="0049364D" w:rsidRDefault="0080131D" w:rsidP="0080131D">
      <w:pPr>
        <w:ind w:leftChars="100" w:left="1260" w:hangingChars="500" w:hanging="1050"/>
      </w:pPr>
      <w:r w:rsidRPr="0049364D">
        <w:rPr>
          <w:rFonts w:ascii="ＭＳ 明朝" w:hAnsi="ＭＳ 明朝" w:cs="ＭＳ 明朝" w:hint="eastAsia"/>
          <w:kern w:val="0"/>
          <w:szCs w:val="21"/>
        </w:rPr>
        <w:t>藤原委員：</w:t>
      </w:r>
      <w:r w:rsidRPr="0049364D">
        <w:rPr>
          <w:rFonts w:hint="eastAsia"/>
        </w:rPr>
        <w:t>評価の指標の考え方について処理水量に対する原単位で考えるとよいのではないか。処理する量に対する評価指標とすることでパフォーマンスが分かる指標としてはどうか。また道路陥没・詰まりについて、</w:t>
      </w:r>
      <w:r w:rsidRPr="0049364D">
        <w:rPr>
          <w:rFonts w:hint="eastAsia"/>
        </w:rPr>
        <w:t>20</w:t>
      </w:r>
      <w:r w:rsidRPr="0049364D">
        <w:rPr>
          <w:rFonts w:hint="eastAsia"/>
        </w:rPr>
        <w:t>年契約の長期に渡る契約内容の中で同じ指標で行っていくのか。</w:t>
      </w:r>
    </w:p>
    <w:p w:rsidR="0080131D" w:rsidRPr="0049364D" w:rsidRDefault="0080131D" w:rsidP="0080131D">
      <w:pPr>
        <w:ind w:leftChars="100" w:left="1260" w:hangingChars="500" w:hanging="1050"/>
      </w:pPr>
      <w:r w:rsidRPr="0049364D">
        <w:rPr>
          <w:rFonts w:ascii="ＭＳ 明朝" w:hAnsi="ＭＳ 明朝" w:cs="ＭＳ 明朝" w:hint="eastAsia"/>
          <w:kern w:val="0"/>
          <w:szCs w:val="21"/>
        </w:rPr>
        <w:t>事 務 局：</w:t>
      </w:r>
      <w:r w:rsidRPr="0049364D">
        <w:rPr>
          <w:rFonts w:hint="eastAsia"/>
        </w:rPr>
        <w:t>老朽化施設が増えると陥没リスクが大きくなり、改築更新が進むとそのリスクが小さくなるため、将来的には陥没評価を見直していく必要があると考える。</w:t>
      </w:r>
    </w:p>
    <w:p w:rsidR="0080131D" w:rsidRPr="0049364D" w:rsidRDefault="0080131D" w:rsidP="0080131D">
      <w:pPr>
        <w:ind w:leftChars="100" w:left="1155" w:hangingChars="450" w:hanging="945"/>
      </w:pPr>
      <w:r w:rsidRPr="0049364D">
        <w:rPr>
          <w:rFonts w:hint="eastAsia"/>
        </w:rPr>
        <w:t>塩田委員：評価基準の見直しの頻度についてはどういう考えか。</w:t>
      </w:r>
    </w:p>
    <w:p w:rsidR="0080131D" w:rsidRPr="0049364D" w:rsidRDefault="0080131D" w:rsidP="0080131D">
      <w:pPr>
        <w:ind w:firstLineChars="100" w:firstLine="210"/>
      </w:pPr>
      <w:r w:rsidRPr="0049364D">
        <w:rPr>
          <w:rFonts w:ascii="ＭＳ 明朝" w:hAnsi="ＭＳ 明朝" w:cs="ＭＳ 明朝" w:hint="eastAsia"/>
          <w:kern w:val="0"/>
          <w:szCs w:val="21"/>
        </w:rPr>
        <w:t>事 務 局：</w:t>
      </w:r>
      <w:r w:rsidRPr="0049364D">
        <w:rPr>
          <w:rFonts w:hint="eastAsia"/>
        </w:rPr>
        <w:t>都度必要に応じて協議を行い、適切な評価基準設定を随時見直す考えである。</w:t>
      </w:r>
    </w:p>
    <w:p w:rsidR="0080131D" w:rsidRPr="0049364D" w:rsidRDefault="0080131D" w:rsidP="0080131D">
      <w:pPr>
        <w:ind w:leftChars="100" w:left="1260" w:hangingChars="500" w:hanging="1050"/>
      </w:pPr>
      <w:r w:rsidRPr="0049364D">
        <w:rPr>
          <w:rFonts w:hint="eastAsia"/>
        </w:rPr>
        <w:t>井上委員：包括業務で行う老朽化等の評価は大阪市のストマネ計画の改築更新優先度との関連はあるのか。</w:t>
      </w:r>
    </w:p>
    <w:p w:rsidR="0080131D" w:rsidRPr="0049364D" w:rsidRDefault="0080131D" w:rsidP="0080131D">
      <w:pPr>
        <w:ind w:leftChars="100" w:left="1155" w:hangingChars="450" w:hanging="945"/>
      </w:pPr>
      <w:r w:rsidRPr="0049364D">
        <w:rPr>
          <w:rFonts w:ascii="ＭＳ 明朝" w:hAnsi="ＭＳ 明朝" w:cs="ＭＳ 明朝" w:hint="eastAsia"/>
          <w:kern w:val="0"/>
          <w:szCs w:val="21"/>
        </w:rPr>
        <w:t>事 務 局：</w:t>
      </w:r>
      <w:r w:rsidRPr="0049364D">
        <w:rPr>
          <w:rFonts w:hint="eastAsia"/>
        </w:rPr>
        <w:t>点検による評価を含め、改築更新計画等のストマネ計画への反映を行っている。</w:t>
      </w:r>
    </w:p>
    <w:p w:rsidR="0080131D" w:rsidRPr="0049364D" w:rsidRDefault="0080131D" w:rsidP="0080131D">
      <w:pPr>
        <w:ind w:leftChars="100" w:left="1155" w:hangingChars="450" w:hanging="945"/>
      </w:pPr>
      <w:r w:rsidRPr="0049364D">
        <w:rPr>
          <w:rFonts w:hint="eastAsia"/>
        </w:rPr>
        <w:t>松島座長：モニタリング項目についてアウトカムとしては良いと思うが、アウトプットについては毎月ここまで行う必要があるかと思うところもある。包括的に維持管理業務を行う上で項目が多くなることにより項目の確認が主な業務負担になることが懸念される。</w:t>
      </w:r>
    </w:p>
    <w:p w:rsidR="0080131D" w:rsidRPr="0049364D" w:rsidRDefault="0080131D" w:rsidP="0080131D">
      <w:pPr>
        <w:ind w:leftChars="100" w:left="1260" w:hangingChars="500" w:hanging="1050"/>
      </w:pPr>
      <w:r w:rsidRPr="0049364D">
        <w:rPr>
          <w:rFonts w:ascii="ＭＳ 明朝" w:hAnsi="ＭＳ 明朝" w:cs="ＭＳ 明朝" w:hint="eastAsia"/>
          <w:kern w:val="0"/>
          <w:szCs w:val="21"/>
        </w:rPr>
        <w:t>事 務 局：</w:t>
      </w:r>
      <w:r w:rsidRPr="0049364D">
        <w:rPr>
          <w:rFonts w:hint="eastAsia"/>
        </w:rPr>
        <w:t>一定自由度を持たせた評価基準の設定数等については性能発注という観点から今後蓄積したモニタリング結果を踏まえた見直しの必要があると考える。</w:t>
      </w:r>
    </w:p>
    <w:p w:rsidR="0080131D" w:rsidRPr="0049364D" w:rsidRDefault="0080131D" w:rsidP="0080131D">
      <w:pPr>
        <w:ind w:leftChars="100" w:left="1155" w:hangingChars="450" w:hanging="945"/>
      </w:pPr>
      <w:r w:rsidRPr="0049364D">
        <w:rPr>
          <w:rFonts w:hint="eastAsia"/>
        </w:rPr>
        <w:lastRenderedPageBreak/>
        <w:t>塩田委員：新技術の</w:t>
      </w:r>
      <w:r>
        <w:rPr>
          <w:rFonts w:hint="eastAsia"/>
        </w:rPr>
        <w:t>導入について、約</w:t>
      </w:r>
      <w:r>
        <w:rPr>
          <w:rFonts w:hint="eastAsia"/>
        </w:rPr>
        <w:t>20</w:t>
      </w:r>
      <w:r>
        <w:rPr>
          <w:rFonts w:hint="eastAsia"/>
        </w:rPr>
        <w:t>億円削減とあるが、新技術の</w:t>
      </w:r>
      <w:r w:rsidRPr="0049364D">
        <w:rPr>
          <w:rFonts w:hint="eastAsia"/>
        </w:rPr>
        <w:t>評価について具体的な手法はあるのか。</w:t>
      </w:r>
    </w:p>
    <w:p w:rsidR="0080131D" w:rsidRPr="0049364D" w:rsidRDefault="0080131D" w:rsidP="0080131D">
      <w:pPr>
        <w:ind w:leftChars="100" w:left="1155" w:hangingChars="450" w:hanging="945"/>
      </w:pPr>
      <w:r w:rsidRPr="0049364D">
        <w:rPr>
          <w:rFonts w:ascii="ＭＳ 明朝" w:hAnsi="ＭＳ 明朝" w:cs="ＭＳ 明朝" w:hint="eastAsia"/>
          <w:kern w:val="0"/>
          <w:szCs w:val="21"/>
        </w:rPr>
        <w:t>事 務 局：</w:t>
      </w:r>
      <w:r w:rsidRPr="0049364D">
        <w:rPr>
          <w:rFonts w:hint="eastAsia"/>
        </w:rPr>
        <w:t>具体的な手法についてはまだ提案はない。狙いとしてどういう方向性であるか等</w:t>
      </w:r>
    </w:p>
    <w:p w:rsidR="0080131D" w:rsidRPr="0049364D" w:rsidRDefault="0080131D" w:rsidP="0080131D">
      <w:pPr>
        <w:ind w:firstLineChars="600" w:firstLine="1260"/>
      </w:pPr>
      <w:r w:rsidRPr="0049364D">
        <w:rPr>
          <w:rFonts w:hint="eastAsia"/>
        </w:rPr>
        <w:t>意見交換を進めている状況である。</w:t>
      </w:r>
    </w:p>
    <w:p w:rsidR="0080131D" w:rsidRPr="0049364D" w:rsidRDefault="0080131D" w:rsidP="0080131D">
      <w:pPr>
        <w:ind w:leftChars="50" w:left="1155" w:hangingChars="500" w:hanging="1050"/>
        <w:rPr>
          <w:rFonts w:ascii="ＭＳ 明朝" w:hAnsi="ＭＳ 明朝" w:cs="ＭＳ 明朝"/>
          <w:kern w:val="0"/>
          <w:szCs w:val="21"/>
        </w:rPr>
      </w:pP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（事務局より資料５（４）を説明）</w:t>
      </w:r>
    </w:p>
    <w:p w:rsidR="0080131D" w:rsidRPr="0049364D" w:rsidRDefault="0080131D" w:rsidP="0080131D">
      <w:pPr>
        <w:autoSpaceDE w:val="0"/>
        <w:autoSpaceDN w:val="0"/>
        <w:adjustRightInd w:val="0"/>
        <w:ind w:left="1365" w:hangingChars="650" w:hanging="1365"/>
        <w:jc w:val="left"/>
        <w:rPr>
          <w:rFonts w:ascii="ＭＳ 明朝" w:hAnsi="ＭＳ 明朝" w:cs="ＭＳ 明朝"/>
          <w:kern w:val="0"/>
          <w:szCs w:val="21"/>
        </w:rPr>
      </w:pPr>
      <w:r w:rsidRPr="0049364D">
        <w:rPr>
          <w:rFonts w:ascii="ＭＳ 明朝" w:hAnsi="ＭＳ 明朝" w:cs="ＭＳ 明朝" w:hint="eastAsia"/>
          <w:kern w:val="0"/>
          <w:szCs w:val="21"/>
        </w:rPr>
        <w:t xml:space="preserve">　 藤原委員：</w:t>
      </w:r>
      <w:r w:rsidRPr="0049364D">
        <w:rPr>
          <w:rFonts w:hint="eastAsia"/>
        </w:rPr>
        <w:t>大阪市のサービスレベルを低下させないことと削減効果を市民が見た場合、事故発生件数と事象の重大性で評価する必要があるのではないか。</w:t>
      </w:r>
    </w:p>
    <w:p w:rsidR="0080131D" w:rsidRPr="0049364D" w:rsidRDefault="0080131D" w:rsidP="0080131D">
      <w:pPr>
        <w:ind w:left="1470" w:hangingChars="700" w:hanging="1470"/>
      </w:pPr>
      <w:r w:rsidRPr="0049364D">
        <w:rPr>
          <w:rFonts w:ascii="ＭＳ 明朝" w:hAnsi="ＭＳ 明朝" w:cs="ＭＳ 明朝" w:hint="eastAsia"/>
          <w:kern w:val="0"/>
          <w:szCs w:val="21"/>
        </w:rPr>
        <w:t xml:space="preserve">　 事 務 局：</w:t>
      </w:r>
      <w:r w:rsidRPr="0049364D">
        <w:rPr>
          <w:rFonts w:hint="eastAsia"/>
        </w:rPr>
        <w:t>ご指摘のとおり数での評価よりも重大性での評価が重要であると認識しており</w:t>
      </w:r>
    </w:p>
    <w:p w:rsidR="0080131D" w:rsidRPr="0049364D" w:rsidRDefault="0080131D" w:rsidP="0080131D">
      <w:pPr>
        <w:ind w:leftChars="650" w:left="1470" w:hangingChars="50" w:hanging="105"/>
        <w:rPr>
          <w:rFonts w:ascii="ＭＳ 明朝" w:hAnsi="ＭＳ 明朝" w:cs="ＭＳ 明朝"/>
          <w:kern w:val="0"/>
          <w:szCs w:val="21"/>
        </w:rPr>
      </w:pPr>
      <w:r w:rsidRPr="0049364D">
        <w:rPr>
          <w:rFonts w:hint="eastAsia"/>
        </w:rPr>
        <w:t>今後検討していきたい。</w:t>
      </w:r>
    </w:p>
    <w:p w:rsidR="0080131D" w:rsidRPr="0049364D" w:rsidRDefault="0080131D" w:rsidP="0080131D">
      <w:pPr>
        <w:ind w:left="525" w:hangingChars="250" w:hanging="525"/>
      </w:pPr>
      <w:r w:rsidRPr="0049364D">
        <w:rPr>
          <w:rFonts w:ascii="ＭＳ 明朝" w:hAnsi="ＭＳ 明朝" w:cs="ＭＳ 明朝" w:hint="eastAsia"/>
          <w:kern w:val="0"/>
          <w:szCs w:val="21"/>
        </w:rPr>
        <w:t xml:space="preserve">　 松島座長：</w:t>
      </w:r>
      <w:r w:rsidRPr="0049364D">
        <w:rPr>
          <w:rFonts w:hint="eastAsia"/>
        </w:rPr>
        <w:t>管路の下水道敷と一般道路について、違いはあるのか。</w:t>
      </w:r>
    </w:p>
    <w:p w:rsidR="0080131D" w:rsidRPr="0049364D" w:rsidRDefault="0080131D" w:rsidP="0080131D">
      <w:pPr>
        <w:ind w:leftChars="50" w:left="1365" w:hangingChars="600" w:hanging="1260"/>
      </w:pPr>
      <w:r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下水道敷は管理用地としており、一般道路とあわせて７年１度の巡視により路面状況の確認も行っている。</w:t>
      </w:r>
    </w:p>
    <w:p w:rsidR="0080131D" w:rsidRPr="0049364D" w:rsidRDefault="0080131D" w:rsidP="0080131D">
      <w:pPr>
        <w:ind w:left="525" w:hangingChars="250" w:hanging="525"/>
      </w:pPr>
      <w:r w:rsidRPr="0049364D">
        <w:rPr>
          <w:rFonts w:hint="eastAsia"/>
        </w:rPr>
        <w:t xml:space="preserve">　</w:t>
      </w:r>
      <w:r w:rsidRPr="0049364D">
        <w:rPr>
          <w:rFonts w:hint="eastAsia"/>
        </w:rPr>
        <w:t xml:space="preserve"> </w:t>
      </w:r>
      <w:r w:rsidRPr="0049364D">
        <w:rPr>
          <w:rFonts w:hint="eastAsia"/>
        </w:rPr>
        <w:t>井上委員：</w:t>
      </w:r>
      <w:r w:rsidRPr="0049364D">
        <w:rPr>
          <w:rFonts w:hint="eastAsia"/>
        </w:rPr>
        <w:t>AI</w:t>
      </w:r>
      <w:r w:rsidRPr="0049364D">
        <w:rPr>
          <w:rFonts w:hint="eastAsia"/>
        </w:rPr>
        <w:t>等を活用した運転ノウハウ等、技術の継承を考えているか。</w:t>
      </w:r>
    </w:p>
    <w:p w:rsidR="0080131D" w:rsidRPr="0049364D" w:rsidRDefault="0080131D" w:rsidP="0080131D">
      <w:pPr>
        <w:ind w:left="525" w:hangingChars="250" w:hanging="525"/>
      </w:pPr>
      <w:r w:rsidRPr="0049364D">
        <w:rPr>
          <w:rFonts w:hint="eastAsia"/>
        </w:rPr>
        <w:t xml:space="preserve">　</w:t>
      </w:r>
      <w:r w:rsidRPr="0049364D">
        <w:rPr>
          <w:rFonts w:hint="eastAsia"/>
        </w:rPr>
        <w:t xml:space="preserve"> </w:t>
      </w:r>
      <w:r w:rsidRPr="0049364D">
        <w:rPr>
          <w:rFonts w:ascii="ＭＳ 明朝" w:hAnsi="ＭＳ 明朝" w:cs="ＭＳ 明朝" w:hint="eastAsia"/>
          <w:kern w:val="0"/>
          <w:szCs w:val="21"/>
        </w:rPr>
        <w:t>事 務 局：</w:t>
      </w:r>
      <w:r w:rsidRPr="0049364D">
        <w:rPr>
          <w:rFonts w:hint="eastAsia"/>
        </w:rPr>
        <w:t>考えているが現状では実現レベルではない状況であると認識している。</w:t>
      </w:r>
    </w:p>
    <w:p w:rsidR="0080131D" w:rsidRPr="0049364D" w:rsidRDefault="0080131D" w:rsidP="0080131D">
      <w:pPr>
        <w:autoSpaceDE w:val="0"/>
        <w:autoSpaceDN w:val="0"/>
        <w:adjustRightInd w:val="0"/>
        <w:jc w:val="left"/>
        <w:rPr>
          <w:rFonts w:ascii="ＭＳ 明朝" w:hAnsi="ＭＳ 明朝" w:cs="ＭＳ 明朝"/>
          <w:kern w:val="0"/>
          <w:szCs w:val="21"/>
        </w:rPr>
      </w:pPr>
    </w:p>
    <w:p w:rsidR="0080131D" w:rsidRPr="0049364D" w:rsidRDefault="0080131D" w:rsidP="0080131D">
      <w:pPr>
        <w:autoSpaceDE w:val="0"/>
        <w:autoSpaceDN w:val="0"/>
        <w:adjustRightInd w:val="0"/>
        <w:jc w:val="left"/>
        <w:rPr>
          <w:rFonts w:ascii="ＭＳ 明朝" w:hAnsi="ＭＳ 明朝" w:cs="ＭＳ 明朝"/>
          <w:kern w:val="0"/>
          <w:szCs w:val="21"/>
        </w:rPr>
      </w:pPr>
      <w:r w:rsidRPr="0049364D">
        <w:rPr>
          <w:rFonts w:ascii="ＭＳ 明朝" w:hAnsi="ＭＳ 明朝" w:cs="ＭＳ 明朝" w:hint="eastAsia"/>
          <w:kern w:val="0"/>
          <w:szCs w:val="21"/>
        </w:rPr>
        <w:t>（全体を通して）</w:t>
      </w:r>
    </w:p>
    <w:p w:rsidR="0080131D" w:rsidRPr="0049364D" w:rsidRDefault="0080131D" w:rsidP="0080131D">
      <w:pPr>
        <w:autoSpaceDE w:val="0"/>
        <w:autoSpaceDN w:val="0"/>
        <w:adjustRightInd w:val="0"/>
        <w:ind w:left="1470" w:hangingChars="700" w:hanging="1470"/>
        <w:jc w:val="left"/>
        <w:rPr>
          <w:rFonts w:ascii="ＭＳ 明朝" w:hAnsi="ＭＳ 明朝" w:cs="ＭＳ 明朝"/>
          <w:kern w:val="0"/>
          <w:szCs w:val="21"/>
        </w:rPr>
      </w:pPr>
      <w:r w:rsidRPr="0049364D">
        <w:rPr>
          <w:rFonts w:ascii="ＭＳ 明朝" w:hAnsi="ＭＳ 明朝" w:cs="ＭＳ 明朝" w:hint="eastAsia"/>
          <w:kern w:val="0"/>
          <w:szCs w:val="21"/>
        </w:rPr>
        <w:t xml:space="preserve">　 藤原委員：20年契約と長期な契約を行っている利点を生かしたパフォーマンスを発揮して</w:t>
      </w:r>
    </w:p>
    <w:p w:rsidR="0080131D" w:rsidRPr="0049364D" w:rsidRDefault="0080131D" w:rsidP="0080131D">
      <w:pPr>
        <w:autoSpaceDE w:val="0"/>
        <w:autoSpaceDN w:val="0"/>
        <w:adjustRightInd w:val="0"/>
        <w:ind w:leftChars="650" w:left="1470" w:hangingChars="50" w:hanging="105"/>
        <w:jc w:val="left"/>
        <w:rPr>
          <w:rFonts w:ascii="ＭＳ 明朝" w:hAnsi="ＭＳ 明朝" w:cs="ＭＳ 明朝"/>
          <w:kern w:val="0"/>
          <w:szCs w:val="21"/>
        </w:rPr>
      </w:pPr>
      <w:r w:rsidRPr="0049364D">
        <w:rPr>
          <w:rFonts w:ascii="ＭＳ 明朝" w:hAnsi="ＭＳ 明朝" w:cs="ＭＳ 明朝" w:hint="eastAsia"/>
          <w:kern w:val="0"/>
          <w:szCs w:val="21"/>
        </w:rPr>
        <w:t>頂きたい。</w:t>
      </w:r>
    </w:p>
    <w:p w:rsidR="0080131D" w:rsidRPr="0049364D" w:rsidRDefault="0080131D" w:rsidP="0080131D">
      <w:pPr>
        <w:autoSpaceDE w:val="0"/>
        <w:autoSpaceDN w:val="0"/>
        <w:adjustRightInd w:val="0"/>
        <w:ind w:leftChars="150" w:left="1470" w:hangingChars="550" w:hanging="1155"/>
        <w:jc w:val="left"/>
        <w:rPr>
          <w:rFonts w:ascii="ＭＳ 明朝" w:hAnsi="ＭＳ 明朝" w:cs="ＭＳ 明朝"/>
          <w:kern w:val="0"/>
          <w:szCs w:val="21"/>
        </w:rPr>
      </w:pPr>
      <w:r w:rsidRPr="0049364D">
        <w:rPr>
          <w:rFonts w:ascii="ＭＳ 明朝" w:hAnsi="ＭＳ 明朝" w:cs="ＭＳ 明朝" w:hint="eastAsia"/>
          <w:kern w:val="0"/>
          <w:szCs w:val="21"/>
        </w:rPr>
        <w:t>事 務 局：頂きました貴重なご意見を踏まえまして、業務品質向上に向け業務計画書の見</w:t>
      </w:r>
    </w:p>
    <w:p w:rsidR="0080131D" w:rsidRPr="0049364D" w:rsidRDefault="0080131D" w:rsidP="0080131D">
      <w:pPr>
        <w:autoSpaceDE w:val="0"/>
        <w:autoSpaceDN w:val="0"/>
        <w:adjustRightInd w:val="0"/>
        <w:ind w:leftChars="650" w:left="1470" w:hangingChars="50" w:hanging="105"/>
        <w:jc w:val="left"/>
        <w:rPr>
          <w:rFonts w:ascii="ＭＳ 明朝" w:hAnsi="ＭＳ 明朝" w:cs="ＭＳ 明朝"/>
          <w:kern w:val="0"/>
          <w:szCs w:val="21"/>
        </w:rPr>
      </w:pPr>
      <w:r w:rsidRPr="0049364D">
        <w:rPr>
          <w:rFonts w:ascii="ＭＳ 明朝" w:hAnsi="ＭＳ 明朝" w:cs="ＭＳ 明朝" w:hint="eastAsia"/>
          <w:kern w:val="0"/>
          <w:szCs w:val="21"/>
        </w:rPr>
        <w:t>直しを検討していきたいと思います。</w:t>
      </w:r>
      <w:r w:rsidRPr="0049364D">
        <w:rPr>
          <w:rFonts w:ascii="ＭＳ 明朝" w:hAnsi="ＭＳ 明朝" w:cs="ＭＳ 明朝"/>
          <w:kern w:val="0"/>
          <w:szCs w:val="21"/>
        </w:rPr>
        <w:t xml:space="preserve"> </w:t>
      </w:r>
    </w:p>
    <w:p w:rsidR="0080131D" w:rsidRPr="0049364D" w:rsidRDefault="0080131D" w:rsidP="0080131D">
      <w:pPr>
        <w:autoSpaceDE w:val="0"/>
        <w:autoSpaceDN w:val="0"/>
        <w:adjustRightInd w:val="0"/>
        <w:ind w:leftChars="150" w:left="1365" w:hangingChars="500" w:hanging="1050"/>
        <w:jc w:val="left"/>
        <w:rPr>
          <w:rFonts w:ascii="ＭＳ 明朝" w:hAnsi="ＭＳ 明朝" w:cs="ＭＳ 明朝"/>
          <w:kern w:val="0"/>
          <w:szCs w:val="21"/>
        </w:rPr>
      </w:pPr>
      <w:r w:rsidRPr="0049364D">
        <w:rPr>
          <w:rFonts w:ascii="ＭＳ 明朝" w:hAnsi="ＭＳ 明朝" w:cs="ＭＳ 明朝" w:hint="eastAsia"/>
          <w:kern w:val="0"/>
          <w:szCs w:val="21"/>
        </w:rPr>
        <w:t>松島座長：それでは、本日の会議についてはこれで終了させていただきます。委員の先生方、円滑な進行にご協力いただきありがとうございました。事務局におかれましては、本日の意見を踏まえて業務計画書の見直しを検討して下さい。</w:t>
      </w:r>
    </w:p>
    <w:p w:rsidR="0080131D" w:rsidRDefault="0080131D" w:rsidP="0080131D">
      <w:pPr>
        <w:autoSpaceDE w:val="0"/>
        <w:autoSpaceDN w:val="0"/>
        <w:adjustRightInd w:val="0"/>
        <w:ind w:leftChars="100" w:left="1260" w:hangingChars="500" w:hanging="1050"/>
        <w:jc w:val="left"/>
        <w:rPr>
          <w:rFonts w:ascii="ＭＳ 明朝" w:hAnsi="ＭＳ 明朝" w:cs="ＭＳ 明朝"/>
          <w:color w:val="000000"/>
          <w:kern w:val="0"/>
          <w:szCs w:val="21"/>
        </w:rPr>
      </w:pPr>
    </w:p>
    <w:p w:rsidR="0080131D" w:rsidRPr="008627AF" w:rsidRDefault="0080131D" w:rsidP="0080131D">
      <w:pPr>
        <w:autoSpaceDE w:val="0"/>
        <w:autoSpaceDN w:val="0"/>
        <w:adjustRightInd w:val="0"/>
        <w:ind w:leftChars="100" w:left="1260" w:hangingChars="500" w:hanging="1050"/>
        <w:jc w:val="left"/>
        <w:rPr>
          <w:rFonts w:ascii="ＭＳ 明朝" w:hAnsi="ＭＳ 明朝" w:cs="ＭＳ 明朝"/>
          <w:color w:val="000000"/>
          <w:kern w:val="0"/>
          <w:szCs w:val="21"/>
        </w:rPr>
      </w:pPr>
    </w:p>
    <w:p w:rsidR="0080131D" w:rsidRPr="008627AF" w:rsidRDefault="0080131D" w:rsidP="0080131D">
      <w:pPr>
        <w:jc w:val="right"/>
        <w:rPr>
          <w:rFonts w:ascii="ＭＳ 明朝" w:hAnsi="ＭＳ 明朝"/>
          <w:color w:val="000000"/>
        </w:rPr>
      </w:pPr>
      <w:r w:rsidRPr="008627AF">
        <w:rPr>
          <w:rFonts w:ascii="ＭＳ 明朝" w:hAnsi="ＭＳ 明朝" w:cs="ＭＳ 明朝" w:hint="eastAsia"/>
          <w:color w:val="000000"/>
          <w:kern w:val="0"/>
          <w:szCs w:val="21"/>
        </w:rPr>
        <w:t>以上</w:t>
      </w:r>
    </w:p>
    <w:p w:rsidR="0080131D" w:rsidRPr="00D90448" w:rsidRDefault="0080131D" w:rsidP="001334E3">
      <w:pPr>
        <w:jc w:val="right"/>
        <w:rPr>
          <w:rFonts w:ascii="ＭＳ ゴシック" w:eastAsia="ＭＳ ゴシック" w:hAnsi="ＭＳ ゴシック"/>
          <w:color w:val="000000"/>
        </w:rPr>
      </w:pPr>
    </w:p>
    <w:sectPr w:rsidR="0080131D" w:rsidRPr="00D90448" w:rsidSect="0080131D">
      <w:headerReference w:type="default" r:id="rId7"/>
      <w:footerReference w:type="even" r:id="rId8"/>
      <w:footerReference w:type="default" r:id="rId9"/>
      <w:pgSz w:w="11906" w:h="16838"/>
      <w:pgMar w:top="1418" w:right="1531" w:bottom="1276"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16" w:rsidRDefault="00013616">
      <w:r>
        <w:separator/>
      </w:r>
    </w:p>
  </w:endnote>
  <w:endnote w:type="continuationSeparator" w:id="0">
    <w:p w:rsidR="00013616" w:rsidRDefault="0001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266A" w:rsidRDefault="00DF26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77DC8">
      <w:rPr>
        <w:rStyle w:val="a6"/>
        <w:noProof/>
      </w:rPr>
      <w:t>5</w:t>
    </w:r>
    <w:r>
      <w:rPr>
        <w:rStyle w:val="a6"/>
      </w:rPr>
      <w:fldChar w:fldCharType="end"/>
    </w:r>
  </w:p>
  <w:p w:rsidR="00DF266A" w:rsidRDefault="00DF26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16" w:rsidRDefault="00013616">
      <w:r>
        <w:separator/>
      </w:r>
    </w:p>
  </w:footnote>
  <w:footnote w:type="continuationSeparator" w:id="0">
    <w:p w:rsidR="00013616" w:rsidRDefault="00013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DC8" w:rsidRDefault="00D77DC8" w:rsidP="00D77DC8">
    <w:pPr>
      <w:pStyle w:val="a8"/>
      <w:wordWrap w:val="0"/>
      <w:jc w:val="right"/>
    </w:pPr>
    <w:r w:rsidRPr="00D77DC8">
      <w:rPr>
        <w:rFonts w:hint="eastAsia"/>
        <w:bdr w:val="single" w:sz="4" w:space="0" w:color="auto"/>
      </w:rPr>
      <w:t>資料　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512FB"/>
    <w:multiLevelType w:val="hybridMultilevel"/>
    <w:tmpl w:val="D9B482CA"/>
    <w:lvl w:ilvl="0" w:tplc="BE5A2E5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03"/>
    <w:rsid w:val="00002011"/>
    <w:rsid w:val="000063BB"/>
    <w:rsid w:val="00013616"/>
    <w:rsid w:val="000223FF"/>
    <w:rsid w:val="00027823"/>
    <w:rsid w:val="00030BC3"/>
    <w:rsid w:val="0004369A"/>
    <w:rsid w:val="0006234C"/>
    <w:rsid w:val="000644C9"/>
    <w:rsid w:val="0006497E"/>
    <w:rsid w:val="0007656D"/>
    <w:rsid w:val="00093BFC"/>
    <w:rsid w:val="00094868"/>
    <w:rsid w:val="00094C1B"/>
    <w:rsid w:val="000A1CED"/>
    <w:rsid w:val="000A6006"/>
    <w:rsid w:val="000D33AB"/>
    <w:rsid w:val="000D4A45"/>
    <w:rsid w:val="000D5DCB"/>
    <w:rsid w:val="00122B87"/>
    <w:rsid w:val="001334E3"/>
    <w:rsid w:val="001343E3"/>
    <w:rsid w:val="00136A6C"/>
    <w:rsid w:val="001464BD"/>
    <w:rsid w:val="00183507"/>
    <w:rsid w:val="0018372E"/>
    <w:rsid w:val="001924FC"/>
    <w:rsid w:val="00193A7C"/>
    <w:rsid w:val="001A7839"/>
    <w:rsid w:val="001B5A5D"/>
    <w:rsid w:val="001C38EA"/>
    <w:rsid w:val="001D0417"/>
    <w:rsid w:val="001F3DFE"/>
    <w:rsid w:val="00210ECD"/>
    <w:rsid w:val="002168D6"/>
    <w:rsid w:val="00233590"/>
    <w:rsid w:val="00234A15"/>
    <w:rsid w:val="00242A49"/>
    <w:rsid w:val="00242BEB"/>
    <w:rsid w:val="002822E4"/>
    <w:rsid w:val="00286535"/>
    <w:rsid w:val="00296057"/>
    <w:rsid w:val="002A2EB5"/>
    <w:rsid w:val="002B67FF"/>
    <w:rsid w:val="002C0E9D"/>
    <w:rsid w:val="002D4542"/>
    <w:rsid w:val="002E44C7"/>
    <w:rsid w:val="002F5054"/>
    <w:rsid w:val="002F6443"/>
    <w:rsid w:val="00305144"/>
    <w:rsid w:val="00310146"/>
    <w:rsid w:val="0031777D"/>
    <w:rsid w:val="00324442"/>
    <w:rsid w:val="00336444"/>
    <w:rsid w:val="00340DFB"/>
    <w:rsid w:val="00360803"/>
    <w:rsid w:val="00360993"/>
    <w:rsid w:val="0036604F"/>
    <w:rsid w:val="00372121"/>
    <w:rsid w:val="00375D31"/>
    <w:rsid w:val="003760C1"/>
    <w:rsid w:val="00383BF8"/>
    <w:rsid w:val="00393DE8"/>
    <w:rsid w:val="00397C48"/>
    <w:rsid w:val="003A238E"/>
    <w:rsid w:val="003A24D2"/>
    <w:rsid w:val="003A27A0"/>
    <w:rsid w:val="003A486A"/>
    <w:rsid w:val="003A77B9"/>
    <w:rsid w:val="003B4E4E"/>
    <w:rsid w:val="003C32B0"/>
    <w:rsid w:val="003D57E6"/>
    <w:rsid w:val="003D69AA"/>
    <w:rsid w:val="00404CCD"/>
    <w:rsid w:val="0042171B"/>
    <w:rsid w:val="00425E86"/>
    <w:rsid w:val="00462B51"/>
    <w:rsid w:val="00464C09"/>
    <w:rsid w:val="00466182"/>
    <w:rsid w:val="004716FA"/>
    <w:rsid w:val="0047464A"/>
    <w:rsid w:val="00481E0B"/>
    <w:rsid w:val="0048614C"/>
    <w:rsid w:val="00495593"/>
    <w:rsid w:val="004B5ADA"/>
    <w:rsid w:val="004C036C"/>
    <w:rsid w:val="004C0959"/>
    <w:rsid w:val="004C3E49"/>
    <w:rsid w:val="004C5CEF"/>
    <w:rsid w:val="004D5C2D"/>
    <w:rsid w:val="004E04DC"/>
    <w:rsid w:val="004E5B52"/>
    <w:rsid w:val="004F1097"/>
    <w:rsid w:val="004F182B"/>
    <w:rsid w:val="004F57A1"/>
    <w:rsid w:val="004F5FAC"/>
    <w:rsid w:val="00501F24"/>
    <w:rsid w:val="00503EEF"/>
    <w:rsid w:val="00517BE8"/>
    <w:rsid w:val="005255B4"/>
    <w:rsid w:val="00536256"/>
    <w:rsid w:val="00542DC7"/>
    <w:rsid w:val="0054466E"/>
    <w:rsid w:val="0055219D"/>
    <w:rsid w:val="00552ED9"/>
    <w:rsid w:val="00561DA2"/>
    <w:rsid w:val="00570B0A"/>
    <w:rsid w:val="0057119E"/>
    <w:rsid w:val="00582215"/>
    <w:rsid w:val="005A043C"/>
    <w:rsid w:val="005B1BAC"/>
    <w:rsid w:val="005B3955"/>
    <w:rsid w:val="005B6B25"/>
    <w:rsid w:val="005D1452"/>
    <w:rsid w:val="005E5D08"/>
    <w:rsid w:val="00602440"/>
    <w:rsid w:val="00604199"/>
    <w:rsid w:val="00620BA8"/>
    <w:rsid w:val="00624121"/>
    <w:rsid w:val="0063078A"/>
    <w:rsid w:val="00632802"/>
    <w:rsid w:val="006656D2"/>
    <w:rsid w:val="00666642"/>
    <w:rsid w:val="00690EAE"/>
    <w:rsid w:val="0069222B"/>
    <w:rsid w:val="00697441"/>
    <w:rsid w:val="006B1DDB"/>
    <w:rsid w:val="006B7A31"/>
    <w:rsid w:val="006C18DB"/>
    <w:rsid w:val="006C1CF8"/>
    <w:rsid w:val="006D4820"/>
    <w:rsid w:val="006D5919"/>
    <w:rsid w:val="00700831"/>
    <w:rsid w:val="0070266D"/>
    <w:rsid w:val="007061B4"/>
    <w:rsid w:val="0071532A"/>
    <w:rsid w:val="00722047"/>
    <w:rsid w:val="00727AC8"/>
    <w:rsid w:val="00737ABA"/>
    <w:rsid w:val="007517F6"/>
    <w:rsid w:val="007652B9"/>
    <w:rsid w:val="00767BC3"/>
    <w:rsid w:val="0077111D"/>
    <w:rsid w:val="007712F7"/>
    <w:rsid w:val="00777E68"/>
    <w:rsid w:val="00795971"/>
    <w:rsid w:val="007A0754"/>
    <w:rsid w:val="007A2AF3"/>
    <w:rsid w:val="007A3C76"/>
    <w:rsid w:val="007B2EA1"/>
    <w:rsid w:val="007D2568"/>
    <w:rsid w:val="007D64B2"/>
    <w:rsid w:val="007E3497"/>
    <w:rsid w:val="007F71C8"/>
    <w:rsid w:val="0080131D"/>
    <w:rsid w:val="00811A21"/>
    <w:rsid w:val="00813F90"/>
    <w:rsid w:val="00814163"/>
    <w:rsid w:val="00824F6F"/>
    <w:rsid w:val="00844FCD"/>
    <w:rsid w:val="00845073"/>
    <w:rsid w:val="00847686"/>
    <w:rsid w:val="00854306"/>
    <w:rsid w:val="00857435"/>
    <w:rsid w:val="00863ABE"/>
    <w:rsid w:val="00871FC5"/>
    <w:rsid w:val="008734D9"/>
    <w:rsid w:val="0087480E"/>
    <w:rsid w:val="00880031"/>
    <w:rsid w:val="00883914"/>
    <w:rsid w:val="00883A4A"/>
    <w:rsid w:val="0088515D"/>
    <w:rsid w:val="008910E9"/>
    <w:rsid w:val="00893532"/>
    <w:rsid w:val="008A771B"/>
    <w:rsid w:val="008D3663"/>
    <w:rsid w:val="008D747F"/>
    <w:rsid w:val="008E287B"/>
    <w:rsid w:val="008E770D"/>
    <w:rsid w:val="008F3FD9"/>
    <w:rsid w:val="009018A6"/>
    <w:rsid w:val="00902107"/>
    <w:rsid w:val="00903911"/>
    <w:rsid w:val="00903D2A"/>
    <w:rsid w:val="0090430D"/>
    <w:rsid w:val="00906F48"/>
    <w:rsid w:val="00915631"/>
    <w:rsid w:val="00933E5A"/>
    <w:rsid w:val="0096507E"/>
    <w:rsid w:val="00975C3F"/>
    <w:rsid w:val="0098065E"/>
    <w:rsid w:val="00987C77"/>
    <w:rsid w:val="009934EE"/>
    <w:rsid w:val="0099642F"/>
    <w:rsid w:val="009A0791"/>
    <w:rsid w:val="009A630B"/>
    <w:rsid w:val="009D57A2"/>
    <w:rsid w:val="009F36BF"/>
    <w:rsid w:val="009F7B43"/>
    <w:rsid w:val="00A010D3"/>
    <w:rsid w:val="00A011FE"/>
    <w:rsid w:val="00A03BCF"/>
    <w:rsid w:val="00A36DFC"/>
    <w:rsid w:val="00A46AED"/>
    <w:rsid w:val="00A5257A"/>
    <w:rsid w:val="00A56FA7"/>
    <w:rsid w:val="00A731AE"/>
    <w:rsid w:val="00A75D4B"/>
    <w:rsid w:val="00A775DD"/>
    <w:rsid w:val="00A837C3"/>
    <w:rsid w:val="00A90990"/>
    <w:rsid w:val="00A91874"/>
    <w:rsid w:val="00A95277"/>
    <w:rsid w:val="00A96AC7"/>
    <w:rsid w:val="00AB3CDF"/>
    <w:rsid w:val="00AC56D3"/>
    <w:rsid w:val="00AD0EC4"/>
    <w:rsid w:val="00AD4AA5"/>
    <w:rsid w:val="00B055E7"/>
    <w:rsid w:val="00B2174C"/>
    <w:rsid w:val="00B365EA"/>
    <w:rsid w:val="00B47A02"/>
    <w:rsid w:val="00B5399D"/>
    <w:rsid w:val="00B56DD2"/>
    <w:rsid w:val="00B60CB7"/>
    <w:rsid w:val="00B76F5C"/>
    <w:rsid w:val="00B844D0"/>
    <w:rsid w:val="00BA2E86"/>
    <w:rsid w:val="00BB13F7"/>
    <w:rsid w:val="00BB6360"/>
    <w:rsid w:val="00BB7F1E"/>
    <w:rsid w:val="00BC1B16"/>
    <w:rsid w:val="00BC3639"/>
    <w:rsid w:val="00BD1060"/>
    <w:rsid w:val="00BD6ACE"/>
    <w:rsid w:val="00BE436A"/>
    <w:rsid w:val="00BF20FE"/>
    <w:rsid w:val="00BF3A33"/>
    <w:rsid w:val="00C12630"/>
    <w:rsid w:val="00C13BF1"/>
    <w:rsid w:val="00C1416C"/>
    <w:rsid w:val="00C2738B"/>
    <w:rsid w:val="00C373F9"/>
    <w:rsid w:val="00C40D9B"/>
    <w:rsid w:val="00C4445F"/>
    <w:rsid w:val="00C503E2"/>
    <w:rsid w:val="00C51BD0"/>
    <w:rsid w:val="00C53BA2"/>
    <w:rsid w:val="00C5425E"/>
    <w:rsid w:val="00C617BB"/>
    <w:rsid w:val="00C61A94"/>
    <w:rsid w:val="00C61C00"/>
    <w:rsid w:val="00C776FE"/>
    <w:rsid w:val="00C81574"/>
    <w:rsid w:val="00C83679"/>
    <w:rsid w:val="00C91571"/>
    <w:rsid w:val="00C9228A"/>
    <w:rsid w:val="00C93A66"/>
    <w:rsid w:val="00C94021"/>
    <w:rsid w:val="00CA4243"/>
    <w:rsid w:val="00CC02B7"/>
    <w:rsid w:val="00CC0519"/>
    <w:rsid w:val="00CE1022"/>
    <w:rsid w:val="00CE33E0"/>
    <w:rsid w:val="00CE72C5"/>
    <w:rsid w:val="00CF750D"/>
    <w:rsid w:val="00D016C3"/>
    <w:rsid w:val="00D05B3D"/>
    <w:rsid w:val="00D071B9"/>
    <w:rsid w:val="00D16256"/>
    <w:rsid w:val="00D40C01"/>
    <w:rsid w:val="00D45CEB"/>
    <w:rsid w:val="00D47BD0"/>
    <w:rsid w:val="00D47F44"/>
    <w:rsid w:val="00D55F00"/>
    <w:rsid w:val="00D77DC8"/>
    <w:rsid w:val="00D90448"/>
    <w:rsid w:val="00DA660F"/>
    <w:rsid w:val="00DA754A"/>
    <w:rsid w:val="00DC56DA"/>
    <w:rsid w:val="00DD6ADF"/>
    <w:rsid w:val="00DE3FF3"/>
    <w:rsid w:val="00DF266A"/>
    <w:rsid w:val="00DF6116"/>
    <w:rsid w:val="00E119AE"/>
    <w:rsid w:val="00E16054"/>
    <w:rsid w:val="00E164FF"/>
    <w:rsid w:val="00E25C72"/>
    <w:rsid w:val="00E47160"/>
    <w:rsid w:val="00E50F77"/>
    <w:rsid w:val="00E52724"/>
    <w:rsid w:val="00E60155"/>
    <w:rsid w:val="00E60239"/>
    <w:rsid w:val="00E67DD8"/>
    <w:rsid w:val="00E70EAD"/>
    <w:rsid w:val="00E83B7E"/>
    <w:rsid w:val="00E8573D"/>
    <w:rsid w:val="00EA496F"/>
    <w:rsid w:val="00EB1AB8"/>
    <w:rsid w:val="00EB3906"/>
    <w:rsid w:val="00EB6F8B"/>
    <w:rsid w:val="00EB783F"/>
    <w:rsid w:val="00ED4176"/>
    <w:rsid w:val="00EE1615"/>
    <w:rsid w:val="00EE6F30"/>
    <w:rsid w:val="00EF2E86"/>
    <w:rsid w:val="00F0073E"/>
    <w:rsid w:val="00F0724A"/>
    <w:rsid w:val="00F21FBA"/>
    <w:rsid w:val="00F27357"/>
    <w:rsid w:val="00F3323A"/>
    <w:rsid w:val="00F4038C"/>
    <w:rsid w:val="00F64503"/>
    <w:rsid w:val="00F662AA"/>
    <w:rsid w:val="00F82658"/>
    <w:rsid w:val="00F8334D"/>
    <w:rsid w:val="00F84DD4"/>
    <w:rsid w:val="00F85CFF"/>
    <w:rsid w:val="00F93674"/>
    <w:rsid w:val="00FA2060"/>
    <w:rsid w:val="00FA3B35"/>
    <w:rsid w:val="00FB3F4E"/>
    <w:rsid w:val="00FB7348"/>
    <w:rsid w:val="00FC63BC"/>
    <w:rsid w:val="00FE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08E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Body Text"/>
    <w:basedOn w:val="a"/>
    <w:rPr>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A46AED"/>
    <w:pPr>
      <w:tabs>
        <w:tab w:val="center" w:pos="4252"/>
        <w:tab w:val="right" w:pos="8504"/>
      </w:tabs>
      <w:snapToGrid w:val="0"/>
    </w:pPr>
  </w:style>
  <w:style w:type="character" w:customStyle="1" w:styleId="a9">
    <w:name w:val="ヘッダー (文字)"/>
    <w:link w:val="a8"/>
    <w:rsid w:val="00A46AED"/>
    <w:rPr>
      <w:kern w:val="2"/>
      <w:sz w:val="21"/>
      <w:szCs w:val="24"/>
    </w:rPr>
  </w:style>
  <w:style w:type="paragraph" w:customStyle="1" w:styleId="Default">
    <w:name w:val="Default"/>
    <w:rsid w:val="00BE436A"/>
    <w:pPr>
      <w:widowControl w:val="0"/>
      <w:autoSpaceDE w:val="0"/>
      <w:autoSpaceDN w:val="0"/>
      <w:adjustRightInd w:val="0"/>
    </w:pPr>
    <w:rPr>
      <w:rFonts w:ascii="ＭＳ 明朝" w:hAnsi="ＭＳ 明朝" w:cs="ＭＳ 明朝"/>
      <w:color w:val="000000"/>
      <w:sz w:val="24"/>
      <w:szCs w:val="24"/>
    </w:rPr>
  </w:style>
  <w:style w:type="paragraph" w:styleId="aa">
    <w:name w:val="Closing"/>
    <w:basedOn w:val="a"/>
    <w:link w:val="ab"/>
    <w:rsid w:val="0080131D"/>
    <w:pPr>
      <w:jc w:val="right"/>
    </w:pPr>
    <w:rPr>
      <w:rFonts w:ascii="ＭＳ 明朝" w:cs="ＭＳ 明朝"/>
      <w:color w:val="000000"/>
      <w:kern w:val="0"/>
      <w:szCs w:val="21"/>
    </w:rPr>
  </w:style>
  <w:style w:type="character" w:customStyle="1" w:styleId="ab">
    <w:name w:val="結語 (文字)"/>
    <w:basedOn w:val="a0"/>
    <w:link w:val="aa"/>
    <w:rsid w:val="0080131D"/>
    <w:rPr>
      <w:rFonts w:asci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51544">
      <w:bodyDiv w:val="1"/>
      <w:marLeft w:val="0"/>
      <w:marRight w:val="0"/>
      <w:marTop w:val="0"/>
      <w:marBottom w:val="0"/>
      <w:divBdr>
        <w:top w:val="none" w:sz="0" w:space="0" w:color="auto"/>
        <w:left w:val="none" w:sz="0" w:space="0" w:color="auto"/>
        <w:bottom w:val="none" w:sz="0" w:space="0" w:color="auto"/>
        <w:right w:val="none" w:sz="0" w:space="0" w:color="auto"/>
      </w:divBdr>
      <w:divsChild>
        <w:div w:id="2089957464">
          <w:marLeft w:val="0"/>
          <w:marRight w:val="0"/>
          <w:marTop w:val="0"/>
          <w:marBottom w:val="0"/>
          <w:divBdr>
            <w:top w:val="none" w:sz="0" w:space="0" w:color="auto"/>
            <w:left w:val="none" w:sz="0" w:space="0" w:color="auto"/>
            <w:bottom w:val="none" w:sz="0" w:space="0" w:color="auto"/>
            <w:right w:val="none" w:sz="0" w:space="0" w:color="auto"/>
          </w:divBdr>
          <w:divsChild>
            <w:div w:id="11641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4583</Words>
  <Characters>353</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2023-03-02T06:55:00Z</dcterms:created>
  <dcterms:modified xsi:type="dcterms:W3CDTF">2023-07-10T04:09:00Z</dcterms:modified>
</cp:coreProperties>
</file>