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633C" w14:textId="31CC67A1" w:rsidR="00823CA1" w:rsidRPr="00281CE7" w:rsidRDefault="00823CA1" w:rsidP="00281CE7">
      <w:pPr>
        <w:autoSpaceDE w:val="0"/>
        <w:autoSpaceDN w:val="0"/>
        <w:adjustRightInd w:val="0"/>
        <w:jc w:val="right"/>
        <w:rPr>
          <w:rFonts w:ascii="ＭＳ ゴシック" w:eastAsia="ＭＳ ゴシック" w:hAnsi="ＭＳ ゴシック" w:cs="ＭＳ ゴシック"/>
          <w:color w:val="000000"/>
          <w:kern w:val="0"/>
          <w:sz w:val="16"/>
          <w:szCs w:val="16"/>
        </w:rPr>
      </w:pPr>
      <w:r w:rsidRPr="00281CE7">
        <w:rPr>
          <w:rFonts w:ascii="ＭＳ ゴシック" w:eastAsia="ＭＳ ゴシック" w:hAnsi="ＭＳ ゴシック" w:cs="ＭＳ ゴシック"/>
          <w:color w:val="000000"/>
          <w:kern w:val="0"/>
          <w:sz w:val="24"/>
          <w:szCs w:val="24"/>
        </w:rPr>
        <w:t xml:space="preserve"> </w:t>
      </w:r>
      <w:r w:rsidR="00281CE7" w:rsidRPr="00281CE7">
        <w:rPr>
          <w:rFonts w:ascii="ＭＳ ゴシック" w:eastAsia="ＭＳ ゴシック" w:hAnsi="ＭＳ ゴシック" w:hint="eastAsia"/>
          <w:sz w:val="16"/>
          <w:szCs w:val="16"/>
        </w:rPr>
        <w:t>第</w:t>
      </w:r>
      <w:r w:rsidR="00566536">
        <w:rPr>
          <w:rFonts w:ascii="ＭＳ ゴシック" w:eastAsia="ＭＳ ゴシック" w:hAnsi="ＭＳ ゴシック"/>
          <w:sz w:val="16"/>
          <w:szCs w:val="16"/>
        </w:rPr>
        <w:t>4</w:t>
      </w:r>
      <w:r w:rsidR="00281CE7" w:rsidRPr="00281CE7">
        <w:rPr>
          <w:rFonts w:ascii="ＭＳ ゴシック" w:eastAsia="ＭＳ ゴシック" w:hAnsi="ＭＳ ゴシック" w:hint="eastAsia"/>
          <w:sz w:val="16"/>
          <w:szCs w:val="16"/>
        </w:rPr>
        <w:t>回　大阪市建設局下水道施設包括業務委託のＰＤＣＡ実施</w:t>
      </w:r>
      <w:r w:rsidR="00281CE7" w:rsidRPr="00281CE7">
        <w:rPr>
          <w:rFonts w:ascii="ＭＳ ゴシック" w:eastAsia="ＭＳ ゴシック" w:hAnsi="ＭＳ ゴシック"/>
          <w:sz w:val="16"/>
          <w:szCs w:val="16"/>
        </w:rPr>
        <w:t xml:space="preserve">にかかる有識者会議 </w:t>
      </w:r>
      <w:r w:rsidRPr="00281CE7">
        <w:rPr>
          <w:rFonts w:ascii="ＭＳ ゴシック" w:eastAsia="ＭＳ ゴシック" w:hAnsi="ＭＳ ゴシック" w:cs="ＭＳ ゴシック"/>
          <w:color w:val="000000"/>
          <w:kern w:val="0"/>
          <w:sz w:val="16"/>
          <w:szCs w:val="16"/>
        </w:rPr>
        <w:t xml:space="preserve"> </w:t>
      </w:r>
    </w:p>
    <w:p w14:paraId="5BD3B921" w14:textId="77777777" w:rsidR="00823CA1" w:rsidRPr="00281CE7" w:rsidRDefault="00823CA1" w:rsidP="00823CA1">
      <w:pPr>
        <w:autoSpaceDE w:val="0"/>
        <w:autoSpaceDN w:val="0"/>
        <w:adjustRightInd w:val="0"/>
        <w:jc w:val="left"/>
        <w:rPr>
          <w:rFonts w:ascii="ＭＳ ゴシック" w:eastAsia="ＭＳ ゴシック" w:hAnsi="ＭＳ ゴシック"/>
          <w:kern w:val="0"/>
          <w:sz w:val="24"/>
          <w:szCs w:val="24"/>
        </w:rPr>
      </w:pPr>
    </w:p>
    <w:p w14:paraId="64721A00" w14:textId="77777777" w:rsidR="00823CA1" w:rsidRPr="00281CE7" w:rsidRDefault="00823CA1" w:rsidP="00281CE7">
      <w:pPr>
        <w:autoSpaceDE w:val="0"/>
        <w:autoSpaceDN w:val="0"/>
        <w:adjustRightInd w:val="0"/>
        <w:jc w:val="right"/>
        <w:rPr>
          <w:rFonts w:ascii="ＭＳ ゴシック" w:eastAsia="ＭＳ ゴシック" w:hAnsi="ＭＳ ゴシック"/>
          <w:kern w:val="0"/>
          <w:sz w:val="23"/>
          <w:szCs w:val="23"/>
          <w:bdr w:val="single" w:sz="4" w:space="0" w:color="auto"/>
        </w:rPr>
      </w:pPr>
      <w:r w:rsidRPr="00281CE7">
        <w:rPr>
          <w:rFonts w:ascii="ＭＳ ゴシック" w:eastAsia="ＭＳ ゴシック" w:hAnsi="ＭＳ ゴシック"/>
          <w:kern w:val="0"/>
          <w:sz w:val="24"/>
          <w:szCs w:val="24"/>
        </w:rPr>
        <w:t xml:space="preserve"> </w:t>
      </w:r>
      <w:r w:rsidRPr="00281CE7">
        <w:rPr>
          <w:rFonts w:ascii="ＭＳ ゴシック" w:eastAsia="ＭＳ ゴシック" w:hAnsi="ＭＳ ゴシック"/>
          <w:kern w:val="0"/>
          <w:sz w:val="23"/>
          <w:szCs w:val="23"/>
          <w:bdr w:val="single" w:sz="4" w:space="0" w:color="auto"/>
        </w:rPr>
        <w:t>資料３</w:t>
      </w:r>
    </w:p>
    <w:p w14:paraId="085C6B3D" w14:textId="77777777" w:rsidR="00281CE7" w:rsidRPr="00281CE7" w:rsidRDefault="00281CE7" w:rsidP="00281CE7">
      <w:pPr>
        <w:autoSpaceDE w:val="0"/>
        <w:autoSpaceDN w:val="0"/>
        <w:adjustRightInd w:val="0"/>
        <w:jc w:val="right"/>
        <w:rPr>
          <w:rFonts w:ascii="ＭＳ ゴシック" w:eastAsia="ＭＳ ゴシック" w:hAnsi="ＭＳ ゴシック"/>
          <w:kern w:val="0"/>
          <w:sz w:val="23"/>
          <w:szCs w:val="23"/>
        </w:rPr>
      </w:pPr>
    </w:p>
    <w:p w14:paraId="5C8AB297" w14:textId="77777777" w:rsidR="00665FAF" w:rsidRPr="00281CE7" w:rsidRDefault="00665FAF" w:rsidP="00665FAF">
      <w:pPr>
        <w:autoSpaceDE w:val="0"/>
        <w:autoSpaceDN w:val="0"/>
        <w:adjustRightInd w:val="0"/>
        <w:jc w:val="center"/>
        <w:rPr>
          <w:rFonts w:ascii="ＭＳ ゴシック" w:eastAsia="ＭＳ ゴシック" w:hAnsi="ＭＳ ゴシック" w:cs="ＭＳ 明朝"/>
          <w:kern w:val="0"/>
          <w:szCs w:val="21"/>
        </w:rPr>
      </w:pPr>
      <w:r w:rsidRPr="00281CE7">
        <w:rPr>
          <w:rFonts w:ascii="ＭＳ ゴシック" w:eastAsia="ＭＳ ゴシック" w:hAnsi="ＭＳ ゴシック" w:hint="eastAsia"/>
          <w:szCs w:val="21"/>
        </w:rPr>
        <w:t>建設局下水道施設包括業務委託のＰＤＣＡ実施</w:t>
      </w:r>
      <w:r w:rsidRPr="00281CE7">
        <w:rPr>
          <w:rFonts w:ascii="ＭＳ ゴシック" w:eastAsia="ＭＳ ゴシック" w:hAnsi="ＭＳ ゴシック"/>
          <w:szCs w:val="21"/>
        </w:rPr>
        <w:t>にかかる有識者会議</w:t>
      </w:r>
      <w:r w:rsidRPr="00281CE7">
        <w:rPr>
          <w:rFonts w:ascii="ＭＳ ゴシック" w:eastAsia="ＭＳ ゴシック" w:hAnsi="ＭＳ ゴシック" w:hint="eastAsia"/>
          <w:szCs w:val="21"/>
        </w:rPr>
        <w:t xml:space="preserve">　</w:t>
      </w:r>
      <w:r w:rsidRPr="00281CE7">
        <w:rPr>
          <w:rFonts w:ascii="ＭＳ ゴシック" w:eastAsia="ＭＳ ゴシック" w:hAnsi="ＭＳ ゴシック" w:cs="ＭＳ 明朝" w:hint="eastAsia"/>
          <w:kern w:val="0"/>
          <w:szCs w:val="21"/>
        </w:rPr>
        <w:t>傍聴要領</w:t>
      </w:r>
    </w:p>
    <w:p w14:paraId="4FF223DF" w14:textId="77777777" w:rsidR="00665FAF" w:rsidRPr="00281CE7" w:rsidRDefault="00665FAF" w:rsidP="00665FAF">
      <w:pPr>
        <w:autoSpaceDE w:val="0"/>
        <w:autoSpaceDN w:val="0"/>
        <w:adjustRightInd w:val="0"/>
        <w:jc w:val="center"/>
        <w:rPr>
          <w:rFonts w:ascii="ＭＳ ゴシック" w:eastAsia="ＭＳ ゴシック" w:hAnsi="ＭＳ ゴシック" w:cs="ＭＳ 明朝"/>
          <w:kern w:val="0"/>
          <w:szCs w:val="21"/>
        </w:rPr>
      </w:pPr>
    </w:p>
    <w:p w14:paraId="1756F3C3"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１　傍聴手続</w:t>
      </w:r>
    </w:p>
    <w:p w14:paraId="7DD239D5" w14:textId="77777777"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会議を傍聴しようとする方は、会議の開始予定時刻の</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分前から開催予定時刻までに、受付において有識者会議事務局の指示を受けて、会場に入場してください。</w:t>
      </w:r>
    </w:p>
    <w:p w14:paraId="050190DA" w14:textId="77777777"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傍聴の受付は、先着順で行いますので、定員になり次第、受付を終了します。</w:t>
      </w:r>
    </w:p>
    <w:p w14:paraId="281EA109"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p>
    <w:p w14:paraId="3A14A5B2"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２　傍聴者の遵守事項</w:t>
      </w:r>
    </w:p>
    <w:p w14:paraId="452565D2" w14:textId="77777777" w:rsidR="00665FAF" w:rsidRPr="00281CE7" w:rsidRDefault="00665FAF" w:rsidP="00665FAF">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傍聴者は、会場においては、次の事項を守ってください。</w:t>
      </w:r>
    </w:p>
    <w:p w14:paraId="46C0000E"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はち巻き、たすき、ゼッケン、ヘルメットなどを着用しないこと</w:t>
      </w:r>
    </w:p>
    <w:p w14:paraId="4ECEFFF6"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危険物、ビラ、プラカード、旗などを持ち込まないこと</w:t>
      </w:r>
    </w:p>
    <w:p w14:paraId="763E6944"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飲食又は喫煙をしないこと</w:t>
      </w:r>
    </w:p>
    <w:p w14:paraId="53593AEE"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携帯電話、</w:t>
      </w:r>
      <w:r>
        <w:rPr>
          <w:rFonts w:ascii="ＭＳ ゴシック" w:eastAsia="ＭＳ ゴシック" w:hAnsi="ＭＳ ゴシック" w:cs="ＭＳ 明朝" w:hint="eastAsia"/>
          <w:kern w:val="0"/>
          <w:szCs w:val="21"/>
        </w:rPr>
        <w:t>スマートフォン</w:t>
      </w:r>
      <w:r w:rsidRPr="00281CE7">
        <w:rPr>
          <w:rFonts w:ascii="ＭＳ ゴシック" w:eastAsia="ＭＳ ゴシック" w:hAnsi="ＭＳ ゴシック" w:cs="ＭＳ 明朝" w:hint="eastAsia"/>
          <w:kern w:val="0"/>
          <w:szCs w:val="21"/>
        </w:rPr>
        <w:t>などは、受信音などを出さないこと</w:t>
      </w:r>
    </w:p>
    <w:p w14:paraId="2136A596"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写真撮影、録画、録音などは行わないこと。ただし、有識者会議事務局の許可を得た場合は、この限りでない。</w:t>
      </w:r>
    </w:p>
    <w:p w14:paraId="487B3F43"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会議開催中は、静かに傍聴することとし、発言、拍手その他の方法により公然と意見を表明しないこと</w:t>
      </w:r>
    </w:p>
    <w:p w14:paraId="3B36CA07" w14:textId="77777777" w:rsidR="00665FAF"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その他会場の秩序を乱し又は会議の支障となるような行為をしないこと</w:t>
      </w:r>
    </w:p>
    <w:p w14:paraId="3FF13C78" w14:textId="77777777" w:rsidR="00665FAF" w:rsidRPr="00281CE7" w:rsidRDefault="00665FAF" w:rsidP="00665FAF">
      <w:pPr>
        <w:pStyle w:val="a5"/>
        <w:autoSpaceDE w:val="0"/>
        <w:autoSpaceDN w:val="0"/>
        <w:adjustRightInd w:val="0"/>
        <w:ind w:leftChars="0" w:left="360"/>
        <w:jc w:val="left"/>
        <w:rPr>
          <w:rFonts w:ascii="ＭＳ ゴシック" w:eastAsia="ＭＳ ゴシック" w:hAnsi="ＭＳ ゴシック" w:cs="ＭＳ 明朝"/>
          <w:kern w:val="0"/>
          <w:szCs w:val="21"/>
        </w:rPr>
      </w:pPr>
    </w:p>
    <w:p w14:paraId="24A99DD7"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３　会議の秩序維持</w:t>
      </w:r>
    </w:p>
    <w:p w14:paraId="1A18F735" w14:textId="77777777"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傍聴者は、会場においては、有識者会議事務局の指示に従ってください。</w:t>
      </w:r>
    </w:p>
    <w:p w14:paraId="4AD06546" w14:textId="77777777"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傍聴者が上記２傍聴者の遵守事項の規定に違反したときは、これを注意し、なおこれを改めないときは、退場していただく場合があります。</w:t>
      </w:r>
    </w:p>
    <w:p w14:paraId="37CA1109" w14:textId="77777777" w:rsidR="00665FAF" w:rsidRPr="00281CE7" w:rsidRDefault="00665FAF" w:rsidP="00665FAF">
      <w:pPr>
        <w:pStyle w:val="a5"/>
        <w:autoSpaceDE w:val="0"/>
        <w:autoSpaceDN w:val="0"/>
        <w:adjustRightInd w:val="0"/>
        <w:ind w:leftChars="0" w:left="360"/>
        <w:jc w:val="left"/>
        <w:rPr>
          <w:rFonts w:ascii="ＭＳ ゴシック" w:eastAsia="ＭＳ ゴシック" w:hAnsi="ＭＳ ゴシック" w:cs="ＭＳ 明朝"/>
          <w:kern w:val="0"/>
          <w:szCs w:val="21"/>
        </w:rPr>
      </w:pPr>
    </w:p>
    <w:p w14:paraId="5DFC619B"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４　その他</w:t>
      </w:r>
    </w:p>
    <w:p w14:paraId="36396142" w14:textId="77777777" w:rsidR="00665FAF" w:rsidRPr="00281CE7" w:rsidRDefault="00665FAF" w:rsidP="00665FAF">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この要領に定めのない事項については、有識者会議事務局が会議に諮って定めます。</w:t>
      </w:r>
    </w:p>
    <w:p w14:paraId="5254F4AC" w14:textId="77777777" w:rsidR="00281CE7" w:rsidRPr="00665FAF" w:rsidRDefault="00281CE7" w:rsidP="00281CE7">
      <w:pPr>
        <w:autoSpaceDE w:val="0"/>
        <w:autoSpaceDN w:val="0"/>
        <w:adjustRightInd w:val="0"/>
        <w:jc w:val="left"/>
        <w:rPr>
          <w:rFonts w:ascii="ＭＳ ゴシック" w:eastAsia="ＭＳ ゴシック" w:hAnsi="ＭＳ ゴシック" w:cs="ＭＳ 明朝"/>
          <w:kern w:val="0"/>
          <w:szCs w:val="21"/>
        </w:rPr>
      </w:pPr>
    </w:p>
    <w:p w14:paraId="203B4034" w14:textId="77777777"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14:paraId="1C1ADCF1" w14:textId="77777777"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14:paraId="4D9AB90E" w14:textId="77777777" w:rsidR="00281CE7" w:rsidRDefault="00281CE7" w:rsidP="00281CE7">
      <w:pPr>
        <w:autoSpaceDE w:val="0"/>
        <w:autoSpaceDN w:val="0"/>
        <w:adjustRightInd w:val="0"/>
        <w:jc w:val="left"/>
        <w:rPr>
          <w:rFonts w:ascii="ＭＳ ゴシック" w:eastAsia="ＭＳ ゴシック" w:hAnsi="ＭＳ ゴシック" w:cs="ＭＳ 明朝"/>
          <w:kern w:val="0"/>
          <w:szCs w:val="21"/>
        </w:rPr>
      </w:pPr>
    </w:p>
    <w:p w14:paraId="43BA2E12" w14:textId="77777777" w:rsidR="006B2EBB" w:rsidRDefault="006B2EBB" w:rsidP="00281CE7">
      <w:pPr>
        <w:autoSpaceDE w:val="0"/>
        <w:autoSpaceDN w:val="0"/>
        <w:adjustRightInd w:val="0"/>
        <w:jc w:val="right"/>
        <w:rPr>
          <w:rFonts w:ascii="ＭＳ ゴシック" w:eastAsia="ＭＳ ゴシック" w:hAnsi="ＭＳ ゴシック"/>
          <w:sz w:val="16"/>
          <w:szCs w:val="16"/>
        </w:rPr>
      </w:pPr>
    </w:p>
    <w:p w14:paraId="5886362A" w14:textId="77777777" w:rsidR="006B2EBB" w:rsidRDefault="006B2EBB" w:rsidP="00281CE7">
      <w:pPr>
        <w:autoSpaceDE w:val="0"/>
        <w:autoSpaceDN w:val="0"/>
        <w:adjustRightInd w:val="0"/>
        <w:jc w:val="right"/>
        <w:rPr>
          <w:rFonts w:ascii="ＭＳ ゴシック" w:eastAsia="ＭＳ ゴシック" w:hAnsi="ＭＳ ゴシック"/>
          <w:sz w:val="16"/>
          <w:szCs w:val="16"/>
        </w:rPr>
      </w:pPr>
    </w:p>
    <w:p w14:paraId="2FD8C9FE" w14:textId="73FDB97F" w:rsidR="00823CA1" w:rsidRPr="00281CE7" w:rsidRDefault="00281CE7" w:rsidP="00281CE7">
      <w:pPr>
        <w:autoSpaceDE w:val="0"/>
        <w:autoSpaceDN w:val="0"/>
        <w:adjustRightInd w:val="0"/>
        <w:jc w:val="right"/>
        <w:rPr>
          <w:rFonts w:ascii="ＭＳ ゴシック" w:eastAsia="ＭＳ ゴシック" w:hAnsi="ＭＳ ゴシック" w:cs="ＭＳ 明朝"/>
          <w:kern w:val="0"/>
          <w:sz w:val="16"/>
          <w:szCs w:val="16"/>
        </w:rPr>
      </w:pPr>
      <w:r w:rsidRPr="00281CE7">
        <w:rPr>
          <w:rFonts w:ascii="ＭＳ ゴシック" w:eastAsia="ＭＳ ゴシック" w:hAnsi="ＭＳ ゴシック" w:hint="eastAsia"/>
          <w:sz w:val="16"/>
          <w:szCs w:val="16"/>
        </w:rPr>
        <w:lastRenderedPageBreak/>
        <w:t>第</w:t>
      </w:r>
      <w:r w:rsidR="00C5015E">
        <w:rPr>
          <w:rFonts w:ascii="ＭＳ ゴシック" w:eastAsia="ＭＳ ゴシック" w:hAnsi="ＭＳ ゴシック"/>
          <w:sz w:val="16"/>
          <w:szCs w:val="16"/>
        </w:rPr>
        <w:t>4</w:t>
      </w:r>
      <w:r w:rsidRPr="00281CE7">
        <w:rPr>
          <w:rFonts w:ascii="ＭＳ ゴシック" w:eastAsia="ＭＳ ゴシック" w:hAnsi="ＭＳ ゴシック" w:hint="eastAsia"/>
          <w:sz w:val="16"/>
          <w:szCs w:val="16"/>
        </w:rPr>
        <w:t>回　大阪市建設局下水道施設包括業務委託のＰＤＣＡ実施</w:t>
      </w:r>
      <w:r w:rsidRPr="00281CE7">
        <w:rPr>
          <w:rFonts w:ascii="ＭＳ ゴシック" w:eastAsia="ＭＳ ゴシック" w:hAnsi="ＭＳ ゴシック"/>
          <w:sz w:val="16"/>
          <w:szCs w:val="16"/>
        </w:rPr>
        <w:t>にかかる有識者会議</w:t>
      </w:r>
      <w:r w:rsidR="00823CA1" w:rsidRPr="00281CE7">
        <w:rPr>
          <w:rFonts w:ascii="ＭＳ ゴシック" w:eastAsia="ＭＳ ゴシック" w:hAnsi="ＭＳ ゴシック" w:cs="ＭＳ 明朝"/>
          <w:kern w:val="0"/>
          <w:sz w:val="16"/>
          <w:szCs w:val="16"/>
        </w:rPr>
        <w:t xml:space="preserve"> </w:t>
      </w:r>
    </w:p>
    <w:p w14:paraId="2AC9DBDC" w14:textId="77777777" w:rsidR="00281CE7" w:rsidRPr="00281CE7" w:rsidRDefault="00281CE7" w:rsidP="00823CA1">
      <w:pPr>
        <w:autoSpaceDE w:val="0"/>
        <w:autoSpaceDN w:val="0"/>
        <w:adjustRightInd w:val="0"/>
        <w:jc w:val="left"/>
        <w:rPr>
          <w:rFonts w:ascii="ＭＳ ゴシック" w:eastAsia="ＭＳ ゴシック" w:hAnsi="ＭＳ ゴシック"/>
          <w:kern w:val="0"/>
          <w:sz w:val="24"/>
          <w:szCs w:val="24"/>
        </w:rPr>
      </w:pPr>
    </w:p>
    <w:p w14:paraId="1D043E72" w14:textId="77777777" w:rsidR="00281CE7" w:rsidRPr="00281CE7" w:rsidRDefault="00281CE7" w:rsidP="00281CE7">
      <w:pPr>
        <w:autoSpaceDE w:val="0"/>
        <w:autoSpaceDN w:val="0"/>
        <w:adjustRightInd w:val="0"/>
        <w:jc w:val="right"/>
        <w:rPr>
          <w:rFonts w:ascii="ＭＳ ゴシック" w:eastAsia="ＭＳ ゴシック" w:hAnsi="ＭＳ ゴシック"/>
          <w:kern w:val="0"/>
          <w:sz w:val="23"/>
          <w:szCs w:val="23"/>
        </w:rPr>
      </w:pPr>
      <w:r w:rsidRPr="00281CE7">
        <w:rPr>
          <w:rFonts w:ascii="ＭＳ ゴシック" w:eastAsia="ＭＳ ゴシック" w:hAnsi="ＭＳ ゴシック"/>
          <w:kern w:val="0"/>
          <w:sz w:val="23"/>
          <w:szCs w:val="23"/>
          <w:bdr w:val="single" w:sz="4" w:space="0" w:color="auto"/>
        </w:rPr>
        <w:t>資料３</w:t>
      </w:r>
    </w:p>
    <w:p w14:paraId="46DC65BE" w14:textId="77777777" w:rsidR="00281CE7" w:rsidRPr="00281CE7" w:rsidRDefault="00281CE7" w:rsidP="00823CA1">
      <w:pPr>
        <w:autoSpaceDE w:val="0"/>
        <w:autoSpaceDN w:val="0"/>
        <w:adjustRightInd w:val="0"/>
        <w:jc w:val="left"/>
        <w:rPr>
          <w:rFonts w:ascii="ＭＳ ゴシック" w:eastAsia="ＭＳ ゴシック" w:hAnsi="ＭＳ ゴシック"/>
          <w:kern w:val="0"/>
          <w:sz w:val="24"/>
          <w:szCs w:val="24"/>
        </w:rPr>
      </w:pPr>
    </w:p>
    <w:p w14:paraId="10380B0F" w14:textId="77777777" w:rsidR="00823CA1" w:rsidRPr="00281CE7" w:rsidRDefault="00823CA1" w:rsidP="00281CE7">
      <w:pPr>
        <w:autoSpaceDE w:val="0"/>
        <w:autoSpaceDN w:val="0"/>
        <w:adjustRightInd w:val="0"/>
        <w:jc w:val="center"/>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報道関係の方々への連絡事項</w:t>
      </w:r>
    </w:p>
    <w:p w14:paraId="510CFA8A" w14:textId="77777777" w:rsidR="00281CE7" w:rsidRPr="00281CE7" w:rsidRDefault="00281CE7" w:rsidP="00281CE7">
      <w:pPr>
        <w:autoSpaceDE w:val="0"/>
        <w:autoSpaceDN w:val="0"/>
        <w:adjustRightInd w:val="0"/>
        <w:jc w:val="center"/>
        <w:rPr>
          <w:rFonts w:ascii="ＭＳ ゴシック" w:eastAsia="ＭＳ ゴシック" w:hAnsi="ＭＳ ゴシック" w:cs="ＭＳ 明朝"/>
          <w:kern w:val="0"/>
          <w:szCs w:val="21"/>
        </w:rPr>
      </w:pPr>
    </w:p>
    <w:p w14:paraId="79F473E5" w14:textId="77777777"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・報道受付は、会議の開催予定時刻</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分前から会場にて行います。受付にて名刺受または受付簿への記入をお願いします。</w:t>
      </w:r>
    </w:p>
    <w:p w14:paraId="320F0A62" w14:textId="77777777"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14:paraId="060E248D" w14:textId="77777777"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・取材は必ず自社腕章、社員証（記者証）、または市政記者カードのいずれかを見えやすいところに着用してください。腕章等を着用しない方の会場入室はお断りすることがありますのでご注意ください。</w:t>
      </w:r>
    </w:p>
    <w:p w14:paraId="679CEB9E" w14:textId="77777777"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14:paraId="0A0807A9" w14:textId="77777777"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・報道関係者の方は、受け付け順に会場に入場いただきます。</w:t>
      </w:r>
    </w:p>
    <w:p w14:paraId="711A8A26" w14:textId="77777777"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14:paraId="2232D702" w14:textId="77777777"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・カメラ取材は所定の位置でお願いします。</w:t>
      </w:r>
    </w:p>
    <w:p w14:paraId="136F1D4E" w14:textId="77777777"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14:paraId="28C3E7F1" w14:textId="77777777" w:rsidR="00A10723" w:rsidRPr="00281CE7" w:rsidRDefault="00281CE7" w:rsidP="00281CE7">
      <w:pPr>
        <w:autoSpaceDE w:val="0"/>
        <w:autoSpaceDN w:val="0"/>
        <w:adjustRightInd w:val="0"/>
        <w:ind w:left="210" w:hangingChars="100" w:hanging="210"/>
        <w:jc w:val="left"/>
        <w:rPr>
          <w:rFonts w:ascii="ＭＳ ゴシック" w:eastAsia="ＭＳ ゴシック" w:hAnsi="ＭＳ ゴシック"/>
        </w:rPr>
      </w:pPr>
      <w:r w:rsidRPr="00281CE7">
        <w:rPr>
          <w:rFonts w:ascii="ＭＳ ゴシック" w:eastAsia="ＭＳ ゴシック" w:hAnsi="ＭＳ ゴシック" w:cs="ＭＳ 明朝" w:hint="eastAsia"/>
          <w:kern w:val="0"/>
          <w:szCs w:val="21"/>
        </w:rPr>
        <w:t>・取材中は、会議の進行の妨げにならないよう、職員の指示、誘導に従っていただきますようお願いします。</w:t>
      </w:r>
    </w:p>
    <w:sectPr w:rsidR="00A10723" w:rsidRPr="00281C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F4A6" w14:textId="77777777" w:rsidR="00E75C3A" w:rsidRDefault="00E75C3A" w:rsidP="00E75C3A">
      <w:r>
        <w:separator/>
      </w:r>
    </w:p>
  </w:endnote>
  <w:endnote w:type="continuationSeparator" w:id="0">
    <w:p w14:paraId="511BE277" w14:textId="77777777" w:rsidR="00E75C3A" w:rsidRDefault="00E75C3A" w:rsidP="00E7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E1A3" w14:textId="77777777" w:rsidR="00E75C3A" w:rsidRDefault="00E75C3A" w:rsidP="00E75C3A">
      <w:r>
        <w:separator/>
      </w:r>
    </w:p>
  </w:footnote>
  <w:footnote w:type="continuationSeparator" w:id="0">
    <w:p w14:paraId="4C12FE7B" w14:textId="77777777" w:rsidR="00E75C3A" w:rsidRDefault="00E75C3A" w:rsidP="00E7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C58"/>
    <w:multiLevelType w:val="hybridMultilevel"/>
    <w:tmpl w:val="0C103BE0"/>
    <w:lvl w:ilvl="0" w:tplc="823CBA2C">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086F72"/>
    <w:multiLevelType w:val="hybridMultilevel"/>
    <w:tmpl w:val="782CD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111D9"/>
    <w:multiLevelType w:val="hybridMultilevel"/>
    <w:tmpl w:val="A8B4ACE8"/>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D665A0"/>
    <w:multiLevelType w:val="hybridMultilevel"/>
    <w:tmpl w:val="A6AC8E4C"/>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F9543F"/>
    <w:multiLevelType w:val="hybridMultilevel"/>
    <w:tmpl w:val="EB6C4FDE"/>
    <w:lvl w:ilvl="0" w:tplc="63DEA0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674D0"/>
    <w:multiLevelType w:val="hybridMultilevel"/>
    <w:tmpl w:val="AAB21E80"/>
    <w:lvl w:ilvl="0" w:tplc="C2E098C8">
      <w:start w:val="1"/>
      <w:numFmt w:val="decimalEnclosedParen"/>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656210"/>
    <w:multiLevelType w:val="hybridMultilevel"/>
    <w:tmpl w:val="C1542714"/>
    <w:lvl w:ilvl="0" w:tplc="656E8B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757398">
    <w:abstractNumId w:val="1"/>
  </w:num>
  <w:num w:numId="2" w16cid:durableId="666054950">
    <w:abstractNumId w:val="3"/>
  </w:num>
  <w:num w:numId="3" w16cid:durableId="2018727051">
    <w:abstractNumId w:val="2"/>
  </w:num>
  <w:num w:numId="4" w16cid:durableId="1662543303">
    <w:abstractNumId w:val="0"/>
  </w:num>
  <w:num w:numId="5" w16cid:durableId="2132631051">
    <w:abstractNumId w:val="5"/>
  </w:num>
  <w:num w:numId="6" w16cid:durableId="1762989224">
    <w:abstractNumId w:val="4"/>
  </w:num>
  <w:num w:numId="7" w16cid:durableId="1607539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08"/>
    <w:rsid w:val="002028AC"/>
    <w:rsid w:val="00281CE7"/>
    <w:rsid w:val="0035704B"/>
    <w:rsid w:val="00566536"/>
    <w:rsid w:val="00665FAF"/>
    <w:rsid w:val="006B2EBB"/>
    <w:rsid w:val="00823CA1"/>
    <w:rsid w:val="008E42F6"/>
    <w:rsid w:val="009566DF"/>
    <w:rsid w:val="00A10723"/>
    <w:rsid w:val="00A60C3D"/>
    <w:rsid w:val="00AB0DB8"/>
    <w:rsid w:val="00B834DD"/>
    <w:rsid w:val="00C5015E"/>
    <w:rsid w:val="00E75C3A"/>
    <w:rsid w:val="00F03840"/>
    <w:rsid w:val="00F33408"/>
    <w:rsid w:val="00FE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F097CB"/>
  <w15:chartTrackingRefBased/>
  <w15:docId w15:val="{5A4E45DE-F6F9-451C-9931-D797E130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0723"/>
  </w:style>
  <w:style w:type="character" w:customStyle="1" w:styleId="a4">
    <w:name w:val="日付 (文字)"/>
    <w:basedOn w:val="a0"/>
    <w:link w:val="a3"/>
    <w:uiPriority w:val="99"/>
    <w:semiHidden/>
    <w:rsid w:val="00A10723"/>
  </w:style>
  <w:style w:type="paragraph" w:styleId="a5">
    <w:name w:val="List Paragraph"/>
    <w:basedOn w:val="a"/>
    <w:uiPriority w:val="34"/>
    <w:qFormat/>
    <w:rsid w:val="00A60C3D"/>
    <w:pPr>
      <w:ind w:leftChars="400" w:left="840"/>
    </w:pPr>
  </w:style>
  <w:style w:type="paragraph" w:customStyle="1" w:styleId="Default">
    <w:name w:val="Default"/>
    <w:rsid w:val="009566D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header"/>
    <w:basedOn w:val="a"/>
    <w:link w:val="a7"/>
    <w:uiPriority w:val="99"/>
    <w:unhideWhenUsed/>
    <w:rsid w:val="002028AC"/>
    <w:pPr>
      <w:tabs>
        <w:tab w:val="center" w:pos="4252"/>
        <w:tab w:val="right" w:pos="8504"/>
      </w:tabs>
      <w:snapToGrid w:val="0"/>
    </w:pPr>
  </w:style>
  <w:style w:type="character" w:customStyle="1" w:styleId="a7">
    <w:name w:val="ヘッダー (文字)"/>
    <w:basedOn w:val="a0"/>
    <w:link w:val="a6"/>
    <w:uiPriority w:val="99"/>
    <w:rsid w:val="002028AC"/>
  </w:style>
  <w:style w:type="paragraph" w:styleId="a8">
    <w:name w:val="Balloon Text"/>
    <w:basedOn w:val="a"/>
    <w:link w:val="a9"/>
    <w:uiPriority w:val="99"/>
    <w:semiHidden/>
    <w:unhideWhenUsed/>
    <w:rsid w:val="008E42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2F6"/>
    <w:rPr>
      <w:rFonts w:asciiTheme="majorHAnsi" w:eastAsiaTheme="majorEastAsia" w:hAnsiTheme="majorHAnsi" w:cstheme="majorBidi"/>
      <w:sz w:val="18"/>
      <w:szCs w:val="18"/>
    </w:rPr>
  </w:style>
  <w:style w:type="paragraph" w:styleId="aa">
    <w:name w:val="footer"/>
    <w:basedOn w:val="a"/>
    <w:link w:val="ab"/>
    <w:uiPriority w:val="99"/>
    <w:unhideWhenUsed/>
    <w:rsid w:val="00E75C3A"/>
    <w:pPr>
      <w:tabs>
        <w:tab w:val="center" w:pos="4252"/>
        <w:tab w:val="right" w:pos="8504"/>
      </w:tabs>
      <w:snapToGrid w:val="0"/>
    </w:pPr>
  </w:style>
  <w:style w:type="character" w:customStyle="1" w:styleId="ab">
    <w:name w:val="フッター (文字)"/>
    <w:basedOn w:val="a0"/>
    <w:link w:val="aa"/>
    <w:uiPriority w:val="99"/>
    <w:rsid w:val="00E7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141</Words>
  <Characters>805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2023-02-16T01:05:00Z</cp:lastPrinted>
  <dcterms:created xsi:type="dcterms:W3CDTF">2023-01-06T01:23:00Z</dcterms:created>
  <dcterms:modified xsi:type="dcterms:W3CDTF">2024-07-11T03:34:00Z</dcterms:modified>
</cp:coreProperties>
</file>