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A1" w:rsidRPr="00281CE7" w:rsidRDefault="00823CA1" w:rsidP="00281CE7">
      <w:pPr>
        <w:autoSpaceDE w:val="0"/>
        <w:autoSpaceDN w:val="0"/>
        <w:adjustRightInd w:val="0"/>
        <w:jc w:val="right"/>
        <w:rPr>
          <w:rFonts w:ascii="ＭＳ ゴシック" w:eastAsia="ＭＳ ゴシック" w:hAnsi="ＭＳ ゴシック" w:cs="ＭＳ ゴシック"/>
          <w:color w:val="000000"/>
          <w:kern w:val="0"/>
          <w:sz w:val="16"/>
          <w:szCs w:val="16"/>
        </w:rPr>
      </w:pPr>
      <w:r w:rsidRPr="00281CE7">
        <w:rPr>
          <w:rFonts w:ascii="ＭＳ ゴシック" w:eastAsia="ＭＳ ゴシック" w:hAnsi="ＭＳ ゴシック" w:cs="ＭＳ ゴシック"/>
          <w:color w:val="000000"/>
          <w:kern w:val="0"/>
          <w:sz w:val="24"/>
          <w:szCs w:val="24"/>
        </w:rPr>
        <w:t xml:space="preserve"> </w:t>
      </w:r>
      <w:r w:rsidR="00281CE7" w:rsidRPr="00281CE7">
        <w:rPr>
          <w:rFonts w:ascii="ＭＳ ゴシック" w:eastAsia="ＭＳ ゴシック" w:hAnsi="ＭＳ ゴシック" w:hint="eastAsia"/>
          <w:sz w:val="16"/>
          <w:szCs w:val="16"/>
        </w:rPr>
        <w:t>第1</w:t>
      </w:r>
      <w:r w:rsidR="00BB6FEE">
        <w:rPr>
          <w:rFonts w:ascii="ＭＳ ゴシック" w:eastAsia="ＭＳ ゴシック" w:hAnsi="ＭＳ ゴシック" w:hint="eastAsia"/>
          <w:sz w:val="16"/>
          <w:szCs w:val="16"/>
        </w:rPr>
        <w:t xml:space="preserve">回　</w:t>
      </w:r>
      <w:r w:rsidR="00281CE7" w:rsidRPr="00281CE7">
        <w:rPr>
          <w:rFonts w:ascii="ＭＳ ゴシック" w:eastAsia="ＭＳ ゴシック" w:hAnsi="ＭＳ ゴシック" w:hint="eastAsia"/>
          <w:sz w:val="16"/>
          <w:szCs w:val="16"/>
        </w:rPr>
        <w:t>建設局下水道施設包括業務委託のＰＤＣＡ実施</w:t>
      </w:r>
      <w:r w:rsidR="00281CE7" w:rsidRPr="00281CE7">
        <w:rPr>
          <w:rFonts w:ascii="ＭＳ ゴシック" w:eastAsia="ＭＳ ゴシック" w:hAnsi="ＭＳ ゴシック"/>
          <w:sz w:val="16"/>
          <w:szCs w:val="16"/>
        </w:rPr>
        <w:t xml:space="preserve">にかかる有識者会議 </w:t>
      </w:r>
      <w:r w:rsidRPr="00281CE7">
        <w:rPr>
          <w:rFonts w:ascii="ＭＳ ゴシック" w:eastAsia="ＭＳ ゴシック" w:hAnsi="ＭＳ ゴシック" w:cs="ＭＳ ゴシック"/>
          <w:color w:val="000000"/>
          <w:kern w:val="0"/>
          <w:sz w:val="16"/>
          <w:szCs w:val="16"/>
        </w:rPr>
        <w:t xml:space="preserve"> </w:t>
      </w:r>
    </w:p>
    <w:p w:rsidR="00823CA1" w:rsidRPr="00281CE7" w:rsidRDefault="00823CA1" w:rsidP="00823CA1">
      <w:pPr>
        <w:autoSpaceDE w:val="0"/>
        <w:autoSpaceDN w:val="0"/>
        <w:adjustRightInd w:val="0"/>
        <w:jc w:val="left"/>
        <w:rPr>
          <w:rFonts w:ascii="ＭＳ ゴシック" w:eastAsia="ＭＳ ゴシック" w:hAnsi="ＭＳ ゴシック"/>
          <w:kern w:val="0"/>
          <w:sz w:val="24"/>
          <w:szCs w:val="24"/>
        </w:rPr>
      </w:pPr>
    </w:p>
    <w:p w:rsidR="00823CA1" w:rsidRPr="00281CE7" w:rsidRDefault="00823CA1" w:rsidP="00281CE7">
      <w:pPr>
        <w:autoSpaceDE w:val="0"/>
        <w:autoSpaceDN w:val="0"/>
        <w:adjustRightInd w:val="0"/>
        <w:jc w:val="right"/>
        <w:rPr>
          <w:rFonts w:ascii="ＭＳ ゴシック" w:eastAsia="ＭＳ ゴシック" w:hAnsi="ＭＳ ゴシック"/>
          <w:kern w:val="0"/>
          <w:sz w:val="23"/>
          <w:szCs w:val="23"/>
          <w:bdr w:val="single" w:sz="4" w:space="0" w:color="auto"/>
        </w:rPr>
      </w:pPr>
      <w:r w:rsidRPr="00281CE7">
        <w:rPr>
          <w:rFonts w:ascii="ＭＳ ゴシック" w:eastAsia="ＭＳ ゴシック" w:hAnsi="ＭＳ ゴシック"/>
          <w:kern w:val="0"/>
          <w:sz w:val="24"/>
          <w:szCs w:val="24"/>
        </w:rPr>
        <w:t xml:space="preserve"> </w:t>
      </w:r>
      <w:r w:rsidRPr="00281CE7">
        <w:rPr>
          <w:rFonts w:ascii="ＭＳ ゴシック" w:eastAsia="ＭＳ ゴシック" w:hAnsi="ＭＳ ゴシック"/>
          <w:kern w:val="0"/>
          <w:sz w:val="23"/>
          <w:szCs w:val="23"/>
          <w:bdr w:val="single" w:sz="4" w:space="0" w:color="auto"/>
        </w:rPr>
        <w:t>資料３</w:t>
      </w:r>
    </w:p>
    <w:p w:rsidR="00281CE7" w:rsidRPr="00281CE7" w:rsidRDefault="00281CE7" w:rsidP="00281CE7">
      <w:pPr>
        <w:autoSpaceDE w:val="0"/>
        <w:autoSpaceDN w:val="0"/>
        <w:adjustRightInd w:val="0"/>
        <w:jc w:val="right"/>
        <w:rPr>
          <w:rFonts w:ascii="ＭＳ ゴシック" w:eastAsia="ＭＳ ゴシック" w:hAnsi="ＭＳ ゴシック"/>
          <w:kern w:val="0"/>
          <w:sz w:val="23"/>
          <w:szCs w:val="23"/>
        </w:rPr>
      </w:pPr>
    </w:p>
    <w:p w:rsidR="00665FAF" w:rsidRPr="00281CE7" w:rsidRDefault="00665FAF" w:rsidP="00665FAF">
      <w:pPr>
        <w:autoSpaceDE w:val="0"/>
        <w:autoSpaceDN w:val="0"/>
        <w:adjustRightInd w:val="0"/>
        <w:jc w:val="center"/>
        <w:rPr>
          <w:rFonts w:ascii="ＭＳ ゴシック" w:eastAsia="ＭＳ ゴシック" w:hAnsi="ＭＳ ゴシック" w:cs="ＭＳ 明朝"/>
          <w:kern w:val="0"/>
          <w:szCs w:val="21"/>
        </w:rPr>
      </w:pPr>
      <w:r w:rsidRPr="00281CE7">
        <w:rPr>
          <w:rFonts w:ascii="ＭＳ ゴシック" w:eastAsia="ＭＳ ゴシック" w:hAnsi="ＭＳ ゴシック" w:hint="eastAsia"/>
          <w:szCs w:val="21"/>
        </w:rPr>
        <w:t>建設局下水道施設包括業務委託のＰＤＣＡ実施</w:t>
      </w:r>
      <w:r w:rsidRPr="00281CE7">
        <w:rPr>
          <w:rFonts w:ascii="ＭＳ ゴシック" w:eastAsia="ＭＳ ゴシック" w:hAnsi="ＭＳ ゴシック"/>
          <w:szCs w:val="21"/>
        </w:rPr>
        <w:t>にかかる有識者会議</w:t>
      </w:r>
      <w:r w:rsidRPr="00281CE7">
        <w:rPr>
          <w:rFonts w:ascii="ＭＳ ゴシック" w:eastAsia="ＭＳ ゴシック" w:hAnsi="ＭＳ ゴシック" w:hint="eastAsia"/>
          <w:szCs w:val="21"/>
        </w:rPr>
        <w:t xml:space="preserve">　</w:t>
      </w:r>
      <w:r w:rsidRPr="00281CE7">
        <w:rPr>
          <w:rFonts w:ascii="ＭＳ ゴシック" w:eastAsia="ＭＳ ゴシック" w:hAnsi="ＭＳ ゴシック" w:cs="ＭＳ 明朝" w:hint="eastAsia"/>
          <w:kern w:val="0"/>
          <w:szCs w:val="21"/>
        </w:rPr>
        <w:t>傍聴要領</w:t>
      </w:r>
    </w:p>
    <w:p w:rsidR="00665FAF" w:rsidRPr="00281CE7" w:rsidRDefault="00665FAF" w:rsidP="00665FAF">
      <w:pPr>
        <w:autoSpaceDE w:val="0"/>
        <w:autoSpaceDN w:val="0"/>
        <w:adjustRightInd w:val="0"/>
        <w:jc w:val="center"/>
        <w:rPr>
          <w:rFonts w:ascii="ＭＳ ゴシック" w:eastAsia="ＭＳ ゴシック" w:hAnsi="ＭＳ ゴシック" w:cs="ＭＳ 明朝"/>
          <w:kern w:val="0"/>
          <w:szCs w:val="21"/>
        </w:rPr>
      </w:pPr>
    </w:p>
    <w:p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１　傍聴手続</w:t>
      </w:r>
    </w:p>
    <w:p w:rsidR="00665FAF" w:rsidRPr="00281CE7" w:rsidRDefault="00665FAF" w:rsidP="00665FAF">
      <w:pPr>
        <w:pStyle w:val="a5"/>
        <w:numPr>
          <w:ilvl w:val="0"/>
          <w:numId w:val="5"/>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会議を傍聴しようとする方は、会議の開始予定時刻の</w:t>
      </w:r>
      <w:r w:rsidRPr="00281CE7">
        <w:rPr>
          <w:rFonts w:ascii="ＭＳ ゴシック" w:eastAsia="ＭＳ ゴシック" w:hAnsi="ＭＳ ゴシック" w:cs="Century"/>
          <w:kern w:val="0"/>
          <w:szCs w:val="21"/>
        </w:rPr>
        <w:t>30</w:t>
      </w:r>
      <w:r w:rsidRPr="00281CE7">
        <w:rPr>
          <w:rFonts w:ascii="ＭＳ ゴシック" w:eastAsia="ＭＳ ゴシック" w:hAnsi="ＭＳ ゴシック" w:cs="ＭＳ 明朝" w:hint="eastAsia"/>
          <w:kern w:val="0"/>
          <w:szCs w:val="21"/>
        </w:rPr>
        <w:t>分前から開催予定時刻までに、受付において有識者会議事務局の指示を受けて、会場に入場してください。</w:t>
      </w:r>
    </w:p>
    <w:p w:rsidR="00665FAF" w:rsidRPr="00281CE7" w:rsidRDefault="00665FAF" w:rsidP="00665FAF">
      <w:pPr>
        <w:pStyle w:val="a5"/>
        <w:numPr>
          <w:ilvl w:val="0"/>
          <w:numId w:val="5"/>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傍聴の受付は、先着順で行いますので、定員になり次第、受付を終了します。</w:t>
      </w:r>
    </w:p>
    <w:p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p>
    <w:p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２　傍聴者の遵守事項</w:t>
      </w:r>
    </w:p>
    <w:p w:rsidR="00665FAF" w:rsidRPr="00281CE7" w:rsidRDefault="00665FAF" w:rsidP="00665FAF">
      <w:pPr>
        <w:autoSpaceDE w:val="0"/>
        <w:autoSpaceDN w:val="0"/>
        <w:adjustRightInd w:val="0"/>
        <w:ind w:firstLineChars="200" w:firstLine="42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傍聴者は、会場においては、次の事項を守ってください。</w:t>
      </w:r>
    </w:p>
    <w:p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はち巻き、たすき、ゼッケン、ヘルメットなどを着用しないこと</w:t>
      </w:r>
    </w:p>
    <w:p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危険物、ビラ、プラカード、旗などを持ち込まないこと</w:t>
      </w:r>
    </w:p>
    <w:p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飲食又は喫煙をしないこと</w:t>
      </w:r>
    </w:p>
    <w:p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携帯電話、</w:t>
      </w:r>
      <w:r>
        <w:rPr>
          <w:rFonts w:ascii="ＭＳ ゴシック" w:eastAsia="ＭＳ ゴシック" w:hAnsi="ＭＳ ゴシック" w:cs="ＭＳ 明朝" w:hint="eastAsia"/>
          <w:kern w:val="0"/>
          <w:szCs w:val="21"/>
        </w:rPr>
        <w:t>スマートフォン</w:t>
      </w:r>
      <w:r w:rsidRPr="00281CE7">
        <w:rPr>
          <w:rFonts w:ascii="ＭＳ ゴシック" w:eastAsia="ＭＳ ゴシック" w:hAnsi="ＭＳ ゴシック" w:cs="ＭＳ 明朝" w:hint="eastAsia"/>
          <w:kern w:val="0"/>
          <w:szCs w:val="21"/>
        </w:rPr>
        <w:t>などは、受信音などを出さないこと</w:t>
      </w:r>
    </w:p>
    <w:p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写真撮影、録画、録音などは行わないこと。ただし、有識者会議事務局の許可を得た場合は、この限りでない。</w:t>
      </w:r>
    </w:p>
    <w:p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会議開催中は、静かに傍聴することとし、発言、拍手その他の方法により公然と意見を表明しないこと</w:t>
      </w:r>
    </w:p>
    <w:p w:rsidR="00665FAF"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その他会場の秩序を乱し又は会議の支障となるような行為をしないこと</w:t>
      </w:r>
    </w:p>
    <w:p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新型コロナウイルス感染症の拡大防止に向け、マスク着用等咳エチケットの徹底にご協力をお願いします。また、発熱等の症状のある方は傍聴・取材をご遠慮ください。</w:t>
      </w:r>
    </w:p>
    <w:p w:rsidR="00665FAF" w:rsidRPr="00281CE7" w:rsidRDefault="00665FAF" w:rsidP="00665FAF">
      <w:pPr>
        <w:pStyle w:val="a5"/>
        <w:autoSpaceDE w:val="0"/>
        <w:autoSpaceDN w:val="0"/>
        <w:adjustRightInd w:val="0"/>
        <w:ind w:leftChars="0" w:left="360"/>
        <w:jc w:val="left"/>
        <w:rPr>
          <w:rFonts w:ascii="ＭＳ ゴシック" w:eastAsia="ＭＳ ゴシック" w:hAnsi="ＭＳ ゴシック" w:cs="ＭＳ 明朝"/>
          <w:kern w:val="0"/>
          <w:szCs w:val="21"/>
        </w:rPr>
      </w:pPr>
    </w:p>
    <w:p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３　会議の秩序維持</w:t>
      </w:r>
    </w:p>
    <w:p w:rsidR="00665FAF" w:rsidRPr="00281CE7" w:rsidRDefault="00665FAF" w:rsidP="00665FAF">
      <w:pPr>
        <w:pStyle w:val="a5"/>
        <w:numPr>
          <w:ilvl w:val="0"/>
          <w:numId w:val="7"/>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傍聴者は、会場においては、有識者会議事務局の指示に従ってください。</w:t>
      </w:r>
    </w:p>
    <w:p w:rsidR="00665FAF" w:rsidRPr="00281CE7" w:rsidRDefault="00665FAF" w:rsidP="00665FAF">
      <w:pPr>
        <w:pStyle w:val="a5"/>
        <w:numPr>
          <w:ilvl w:val="0"/>
          <w:numId w:val="7"/>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傍聴者が上記２傍聴者の遵守事項の規定に違反したときは、これを注意し、なおこれを改めないときは、退場していただく場合があります。</w:t>
      </w:r>
    </w:p>
    <w:p w:rsidR="00665FAF" w:rsidRPr="00281CE7" w:rsidRDefault="00665FAF" w:rsidP="00665FAF">
      <w:pPr>
        <w:pStyle w:val="a5"/>
        <w:autoSpaceDE w:val="0"/>
        <w:autoSpaceDN w:val="0"/>
        <w:adjustRightInd w:val="0"/>
        <w:ind w:leftChars="0" w:left="360"/>
        <w:jc w:val="left"/>
        <w:rPr>
          <w:rFonts w:ascii="ＭＳ ゴシック" w:eastAsia="ＭＳ ゴシック" w:hAnsi="ＭＳ ゴシック" w:cs="ＭＳ 明朝"/>
          <w:kern w:val="0"/>
          <w:szCs w:val="21"/>
        </w:rPr>
      </w:pPr>
    </w:p>
    <w:p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４　その他</w:t>
      </w:r>
    </w:p>
    <w:p w:rsidR="00665FAF" w:rsidRPr="00281CE7" w:rsidRDefault="00665FAF" w:rsidP="00665FAF">
      <w:pPr>
        <w:autoSpaceDE w:val="0"/>
        <w:autoSpaceDN w:val="0"/>
        <w:adjustRightInd w:val="0"/>
        <w:ind w:firstLineChars="200" w:firstLine="42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この要領に定めのない事項については、有識者会議事務局が会議に諮って定めます。</w:t>
      </w:r>
    </w:p>
    <w:p w:rsidR="00281CE7" w:rsidRPr="00665FAF" w:rsidRDefault="00281CE7" w:rsidP="00281CE7">
      <w:pPr>
        <w:autoSpaceDE w:val="0"/>
        <w:autoSpaceDN w:val="0"/>
        <w:adjustRightInd w:val="0"/>
        <w:jc w:val="left"/>
        <w:rPr>
          <w:rFonts w:ascii="ＭＳ ゴシック" w:eastAsia="ＭＳ ゴシック" w:hAnsi="ＭＳ ゴシック" w:cs="ＭＳ 明朝"/>
          <w:kern w:val="0"/>
          <w:szCs w:val="21"/>
        </w:rPr>
      </w:pPr>
    </w:p>
    <w:p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rsidR="00281CE7" w:rsidRDefault="00281CE7" w:rsidP="00281CE7">
      <w:pPr>
        <w:autoSpaceDE w:val="0"/>
        <w:autoSpaceDN w:val="0"/>
        <w:adjustRightInd w:val="0"/>
        <w:jc w:val="left"/>
        <w:rPr>
          <w:rFonts w:ascii="ＭＳ ゴシック" w:eastAsia="ＭＳ ゴシック" w:hAnsi="ＭＳ ゴシック" w:cs="ＭＳ 明朝"/>
          <w:kern w:val="0"/>
          <w:szCs w:val="21"/>
        </w:rPr>
      </w:pPr>
    </w:p>
    <w:p w:rsidR="00823CA1" w:rsidRPr="00281CE7" w:rsidRDefault="00281CE7" w:rsidP="00281CE7">
      <w:pPr>
        <w:autoSpaceDE w:val="0"/>
        <w:autoSpaceDN w:val="0"/>
        <w:adjustRightInd w:val="0"/>
        <w:jc w:val="right"/>
        <w:rPr>
          <w:rFonts w:ascii="ＭＳ ゴシック" w:eastAsia="ＭＳ ゴシック" w:hAnsi="ＭＳ ゴシック" w:cs="ＭＳ 明朝"/>
          <w:kern w:val="0"/>
          <w:sz w:val="16"/>
          <w:szCs w:val="16"/>
        </w:rPr>
      </w:pPr>
      <w:r w:rsidRPr="00281CE7">
        <w:rPr>
          <w:rFonts w:ascii="ＭＳ ゴシック" w:eastAsia="ＭＳ ゴシック" w:hAnsi="ＭＳ ゴシック" w:hint="eastAsia"/>
          <w:sz w:val="16"/>
          <w:szCs w:val="16"/>
        </w:rPr>
        <w:lastRenderedPageBreak/>
        <w:t>第1</w:t>
      </w:r>
      <w:r w:rsidR="00BB6FEE">
        <w:rPr>
          <w:rFonts w:ascii="ＭＳ ゴシック" w:eastAsia="ＭＳ ゴシック" w:hAnsi="ＭＳ ゴシック" w:hint="eastAsia"/>
          <w:sz w:val="16"/>
          <w:szCs w:val="16"/>
        </w:rPr>
        <w:t xml:space="preserve">回　</w:t>
      </w:r>
      <w:bookmarkStart w:id="0" w:name="_GoBack"/>
      <w:bookmarkEnd w:id="0"/>
      <w:r w:rsidRPr="00281CE7">
        <w:rPr>
          <w:rFonts w:ascii="ＭＳ ゴシック" w:eastAsia="ＭＳ ゴシック" w:hAnsi="ＭＳ ゴシック" w:hint="eastAsia"/>
          <w:sz w:val="16"/>
          <w:szCs w:val="16"/>
        </w:rPr>
        <w:t>建設局下水道施設包括業務委託のＰＤＣＡ実施</w:t>
      </w:r>
      <w:r w:rsidRPr="00281CE7">
        <w:rPr>
          <w:rFonts w:ascii="ＭＳ ゴシック" w:eastAsia="ＭＳ ゴシック" w:hAnsi="ＭＳ ゴシック"/>
          <w:sz w:val="16"/>
          <w:szCs w:val="16"/>
        </w:rPr>
        <w:t>にかかる有識者会議</w:t>
      </w:r>
      <w:r w:rsidR="00823CA1" w:rsidRPr="00281CE7">
        <w:rPr>
          <w:rFonts w:ascii="ＭＳ ゴシック" w:eastAsia="ＭＳ ゴシック" w:hAnsi="ＭＳ ゴシック" w:cs="ＭＳ 明朝"/>
          <w:kern w:val="0"/>
          <w:sz w:val="16"/>
          <w:szCs w:val="16"/>
        </w:rPr>
        <w:t xml:space="preserve"> </w:t>
      </w:r>
    </w:p>
    <w:p w:rsidR="00281CE7" w:rsidRPr="00281CE7" w:rsidRDefault="00281CE7" w:rsidP="00823CA1">
      <w:pPr>
        <w:autoSpaceDE w:val="0"/>
        <w:autoSpaceDN w:val="0"/>
        <w:adjustRightInd w:val="0"/>
        <w:jc w:val="left"/>
        <w:rPr>
          <w:rFonts w:ascii="ＭＳ ゴシック" w:eastAsia="ＭＳ ゴシック" w:hAnsi="ＭＳ ゴシック"/>
          <w:kern w:val="0"/>
          <w:sz w:val="24"/>
          <w:szCs w:val="24"/>
        </w:rPr>
      </w:pPr>
    </w:p>
    <w:p w:rsidR="00281CE7" w:rsidRPr="00281CE7" w:rsidRDefault="00281CE7" w:rsidP="00281CE7">
      <w:pPr>
        <w:autoSpaceDE w:val="0"/>
        <w:autoSpaceDN w:val="0"/>
        <w:adjustRightInd w:val="0"/>
        <w:jc w:val="right"/>
        <w:rPr>
          <w:rFonts w:ascii="ＭＳ ゴシック" w:eastAsia="ＭＳ ゴシック" w:hAnsi="ＭＳ ゴシック"/>
          <w:kern w:val="0"/>
          <w:sz w:val="23"/>
          <w:szCs w:val="23"/>
        </w:rPr>
      </w:pPr>
      <w:r w:rsidRPr="00281CE7">
        <w:rPr>
          <w:rFonts w:ascii="ＭＳ ゴシック" w:eastAsia="ＭＳ ゴシック" w:hAnsi="ＭＳ ゴシック"/>
          <w:kern w:val="0"/>
          <w:sz w:val="23"/>
          <w:szCs w:val="23"/>
          <w:bdr w:val="single" w:sz="4" w:space="0" w:color="auto"/>
        </w:rPr>
        <w:t>資料３</w:t>
      </w:r>
    </w:p>
    <w:p w:rsidR="00281CE7" w:rsidRPr="00281CE7" w:rsidRDefault="00281CE7" w:rsidP="00823CA1">
      <w:pPr>
        <w:autoSpaceDE w:val="0"/>
        <w:autoSpaceDN w:val="0"/>
        <w:adjustRightInd w:val="0"/>
        <w:jc w:val="left"/>
        <w:rPr>
          <w:rFonts w:ascii="ＭＳ ゴシック" w:eastAsia="ＭＳ ゴシック" w:hAnsi="ＭＳ ゴシック"/>
          <w:kern w:val="0"/>
          <w:sz w:val="24"/>
          <w:szCs w:val="24"/>
        </w:rPr>
      </w:pPr>
    </w:p>
    <w:p w:rsidR="00823CA1" w:rsidRPr="00281CE7" w:rsidRDefault="00823CA1" w:rsidP="00281CE7">
      <w:pPr>
        <w:autoSpaceDE w:val="0"/>
        <w:autoSpaceDN w:val="0"/>
        <w:adjustRightInd w:val="0"/>
        <w:jc w:val="center"/>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報道関係の方々への連絡事項</w:t>
      </w:r>
    </w:p>
    <w:p w:rsidR="00281CE7" w:rsidRPr="00281CE7" w:rsidRDefault="00281CE7" w:rsidP="00281CE7">
      <w:pPr>
        <w:autoSpaceDE w:val="0"/>
        <w:autoSpaceDN w:val="0"/>
        <w:adjustRightInd w:val="0"/>
        <w:jc w:val="center"/>
        <w:rPr>
          <w:rFonts w:ascii="ＭＳ ゴシック" w:eastAsia="ＭＳ ゴシック" w:hAnsi="ＭＳ ゴシック" w:cs="ＭＳ 明朝"/>
          <w:kern w:val="0"/>
          <w:szCs w:val="21"/>
        </w:rPr>
      </w:pPr>
    </w:p>
    <w:p w:rsidR="00823CA1" w:rsidRPr="00281CE7" w:rsidRDefault="00823CA1"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・報道受付は、会議の開催予定時刻</w:t>
      </w:r>
      <w:r w:rsidRPr="00281CE7">
        <w:rPr>
          <w:rFonts w:ascii="ＭＳ ゴシック" w:eastAsia="ＭＳ ゴシック" w:hAnsi="ＭＳ ゴシック" w:cs="Century"/>
          <w:kern w:val="0"/>
          <w:szCs w:val="21"/>
        </w:rPr>
        <w:t>30</w:t>
      </w:r>
      <w:r w:rsidRPr="00281CE7">
        <w:rPr>
          <w:rFonts w:ascii="ＭＳ ゴシック" w:eastAsia="ＭＳ ゴシック" w:hAnsi="ＭＳ ゴシック" w:cs="ＭＳ 明朝" w:hint="eastAsia"/>
          <w:kern w:val="0"/>
          <w:szCs w:val="21"/>
        </w:rPr>
        <w:t>分前から会場にて行います。受付にて名刺受または受付簿への記入をお願いします。</w:t>
      </w:r>
    </w:p>
    <w:p w:rsidR="00281CE7" w:rsidRPr="00281CE7" w:rsidRDefault="00281CE7"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p>
    <w:p w:rsidR="00823CA1" w:rsidRPr="00281CE7" w:rsidRDefault="00823CA1"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・取材は必ず自社腕章、社員証（記者証）、または市政記者カードのいずれかを見えやすいところに着用してください。腕章等を着用しない方の会場入室はお断りすることがありますのでご注意ください。</w:t>
      </w:r>
    </w:p>
    <w:p w:rsidR="00281CE7" w:rsidRPr="00281CE7" w:rsidRDefault="00281CE7"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p>
    <w:p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・報道関係者の方は、受け付け順に会場に入場いただきます。</w:t>
      </w:r>
    </w:p>
    <w:p w:rsidR="00281CE7" w:rsidRPr="00281CE7" w:rsidRDefault="00281CE7" w:rsidP="00823CA1">
      <w:pPr>
        <w:autoSpaceDE w:val="0"/>
        <w:autoSpaceDN w:val="0"/>
        <w:adjustRightInd w:val="0"/>
        <w:jc w:val="left"/>
        <w:rPr>
          <w:rFonts w:ascii="ＭＳ ゴシック" w:eastAsia="ＭＳ ゴシック" w:hAnsi="ＭＳ ゴシック" w:cs="ＭＳ 明朝"/>
          <w:kern w:val="0"/>
          <w:szCs w:val="21"/>
        </w:rPr>
      </w:pPr>
    </w:p>
    <w:p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・カメラ取材は所定の位置でお願いします。</w:t>
      </w:r>
    </w:p>
    <w:p w:rsidR="00281CE7" w:rsidRPr="00281CE7" w:rsidRDefault="00281CE7" w:rsidP="00823CA1">
      <w:pPr>
        <w:autoSpaceDE w:val="0"/>
        <w:autoSpaceDN w:val="0"/>
        <w:adjustRightInd w:val="0"/>
        <w:jc w:val="left"/>
        <w:rPr>
          <w:rFonts w:ascii="ＭＳ ゴシック" w:eastAsia="ＭＳ ゴシック" w:hAnsi="ＭＳ ゴシック" w:cs="ＭＳ 明朝"/>
          <w:kern w:val="0"/>
          <w:szCs w:val="21"/>
        </w:rPr>
      </w:pPr>
    </w:p>
    <w:p w:rsidR="00A10723" w:rsidRPr="00281CE7" w:rsidRDefault="00281CE7" w:rsidP="00281CE7">
      <w:pPr>
        <w:autoSpaceDE w:val="0"/>
        <w:autoSpaceDN w:val="0"/>
        <w:adjustRightInd w:val="0"/>
        <w:ind w:left="210" w:hangingChars="100" w:hanging="210"/>
        <w:jc w:val="left"/>
        <w:rPr>
          <w:rFonts w:ascii="ＭＳ ゴシック" w:eastAsia="ＭＳ ゴシック" w:hAnsi="ＭＳ ゴシック"/>
        </w:rPr>
      </w:pPr>
      <w:r w:rsidRPr="00281CE7">
        <w:rPr>
          <w:rFonts w:ascii="ＭＳ ゴシック" w:eastAsia="ＭＳ ゴシック" w:hAnsi="ＭＳ ゴシック" w:cs="ＭＳ 明朝" w:hint="eastAsia"/>
          <w:kern w:val="0"/>
          <w:szCs w:val="21"/>
        </w:rPr>
        <w:t>・取材中は、会議の進行の妨げにならないよう、職員の指示、誘導に従っていただきますようお願いします。</w:t>
      </w:r>
    </w:p>
    <w:sectPr w:rsidR="00A10723" w:rsidRPr="00281CE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C66" w:rsidRDefault="00306C66" w:rsidP="00B90C18">
      <w:r>
        <w:separator/>
      </w:r>
    </w:p>
  </w:endnote>
  <w:endnote w:type="continuationSeparator" w:id="0">
    <w:p w:rsidR="00306C66" w:rsidRDefault="00306C66" w:rsidP="00B9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18" w:rsidRDefault="00B90C1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18" w:rsidRDefault="00B90C1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18" w:rsidRDefault="00B90C1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C66" w:rsidRDefault="00306C66" w:rsidP="00B90C18">
      <w:r>
        <w:separator/>
      </w:r>
    </w:p>
  </w:footnote>
  <w:footnote w:type="continuationSeparator" w:id="0">
    <w:p w:rsidR="00306C66" w:rsidRDefault="00306C66" w:rsidP="00B9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18" w:rsidRDefault="00B90C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18" w:rsidRDefault="00B90C1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18" w:rsidRDefault="00B90C1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04C58"/>
    <w:multiLevelType w:val="hybridMultilevel"/>
    <w:tmpl w:val="0C103BE0"/>
    <w:lvl w:ilvl="0" w:tplc="823CBA2C">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C086F72"/>
    <w:multiLevelType w:val="hybridMultilevel"/>
    <w:tmpl w:val="782CD4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5111D9"/>
    <w:multiLevelType w:val="hybridMultilevel"/>
    <w:tmpl w:val="A8B4ACE8"/>
    <w:lvl w:ilvl="0" w:tplc="823CBA2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D665A0"/>
    <w:multiLevelType w:val="hybridMultilevel"/>
    <w:tmpl w:val="A6AC8E4C"/>
    <w:lvl w:ilvl="0" w:tplc="823CBA2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F9543F"/>
    <w:multiLevelType w:val="hybridMultilevel"/>
    <w:tmpl w:val="EB6C4FDE"/>
    <w:lvl w:ilvl="0" w:tplc="63DEA08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674D0"/>
    <w:multiLevelType w:val="hybridMultilevel"/>
    <w:tmpl w:val="AAB21E80"/>
    <w:lvl w:ilvl="0" w:tplc="C2E098C8">
      <w:start w:val="1"/>
      <w:numFmt w:val="decimalEnclosedParen"/>
      <w:lvlText w:val="%1"/>
      <w:lvlJc w:val="left"/>
      <w:pPr>
        <w:ind w:left="360" w:hanging="36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656210"/>
    <w:multiLevelType w:val="hybridMultilevel"/>
    <w:tmpl w:val="C1542714"/>
    <w:lvl w:ilvl="0" w:tplc="656E8B5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08"/>
    <w:rsid w:val="002028AC"/>
    <w:rsid w:val="00281CE7"/>
    <w:rsid w:val="00306C66"/>
    <w:rsid w:val="0035704B"/>
    <w:rsid w:val="00665FAF"/>
    <w:rsid w:val="00823CA1"/>
    <w:rsid w:val="008E42F6"/>
    <w:rsid w:val="009566DF"/>
    <w:rsid w:val="00A10723"/>
    <w:rsid w:val="00A60C3D"/>
    <w:rsid w:val="00AB0DB8"/>
    <w:rsid w:val="00B834DD"/>
    <w:rsid w:val="00B90C18"/>
    <w:rsid w:val="00BB6FEE"/>
    <w:rsid w:val="00F33408"/>
    <w:rsid w:val="00FE0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413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0723"/>
  </w:style>
  <w:style w:type="character" w:customStyle="1" w:styleId="a4">
    <w:name w:val="日付 (文字)"/>
    <w:basedOn w:val="a0"/>
    <w:link w:val="a3"/>
    <w:uiPriority w:val="99"/>
    <w:semiHidden/>
    <w:rsid w:val="00A10723"/>
  </w:style>
  <w:style w:type="paragraph" w:styleId="a5">
    <w:name w:val="List Paragraph"/>
    <w:basedOn w:val="a"/>
    <w:uiPriority w:val="34"/>
    <w:qFormat/>
    <w:rsid w:val="00A60C3D"/>
    <w:pPr>
      <w:ind w:leftChars="400" w:left="840"/>
    </w:pPr>
  </w:style>
  <w:style w:type="paragraph" w:customStyle="1" w:styleId="Default">
    <w:name w:val="Default"/>
    <w:rsid w:val="009566D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6">
    <w:name w:val="header"/>
    <w:basedOn w:val="a"/>
    <w:link w:val="a7"/>
    <w:uiPriority w:val="99"/>
    <w:unhideWhenUsed/>
    <w:rsid w:val="002028AC"/>
    <w:pPr>
      <w:tabs>
        <w:tab w:val="center" w:pos="4252"/>
        <w:tab w:val="right" w:pos="8504"/>
      </w:tabs>
      <w:snapToGrid w:val="0"/>
    </w:pPr>
  </w:style>
  <w:style w:type="character" w:customStyle="1" w:styleId="a7">
    <w:name w:val="ヘッダー (文字)"/>
    <w:basedOn w:val="a0"/>
    <w:link w:val="a6"/>
    <w:uiPriority w:val="99"/>
    <w:rsid w:val="002028AC"/>
  </w:style>
  <w:style w:type="paragraph" w:styleId="a8">
    <w:name w:val="Balloon Text"/>
    <w:basedOn w:val="a"/>
    <w:link w:val="a9"/>
    <w:uiPriority w:val="99"/>
    <w:semiHidden/>
    <w:unhideWhenUsed/>
    <w:rsid w:val="008E42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2F6"/>
    <w:rPr>
      <w:rFonts w:asciiTheme="majorHAnsi" w:eastAsiaTheme="majorEastAsia" w:hAnsiTheme="majorHAnsi" w:cstheme="majorBidi"/>
      <w:sz w:val="18"/>
      <w:szCs w:val="18"/>
    </w:rPr>
  </w:style>
  <w:style w:type="paragraph" w:styleId="aa">
    <w:name w:val="footer"/>
    <w:basedOn w:val="a"/>
    <w:link w:val="ab"/>
    <w:uiPriority w:val="99"/>
    <w:unhideWhenUsed/>
    <w:rsid w:val="00B90C18"/>
    <w:pPr>
      <w:tabs>
        <w:tab w:val="center" w:pos="4252"/>
        <w:tab w:val="right" w:pos="8504"/>
      </w:tabs>
      <w:snapToGrid w:val="0"/>
    </w:pPr>
  </w:style>
  <w:style w:type="character" w:customStyle="1" w:styleId="ab">
    <w:name w:val="フッター (文字)"/>
    <w:basedOn w:val="a0"/>
    <w:link w:val="aa"/>
    <w:uiPriority w:val="99"/>
    <w:rsid w:val="00B90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2023-03-02T08:35:00Z</dcterms:created>
  <dcterms:modified xsi:type="dcterms:W3CDTF">2023-03-02T08:35:00Z</dcterms:modified>
</cp:coreProperties>
</file>