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EACB1" w14:textId="4A1AC2E2" w:rsidR="00A35FF9" w:rsidRDefault="00144861" w:rsidP="00144861">
      <w:pPr>
        <w:jc w:val="center"/>
        <w:rPr>
          <w:szCs w:val="21"/>
        </w:rPr>
      </w:pPr>
      <w:r w:rsidRPr="00144861">
        <w:rPr>
          <w:rFonts w:hint="eastAsia"/>
          <w:szCs w:val="21"/>
        </w:rPr>
        <w:t>官民連携による</w:t>
      </w:r>
      <w:r w:rsidR="00A35FF9">
        <w:rPr>
          <w:rFonts w:hint="eastAsia"/>
          <w:szCs w:val="21"/>
        </w:rPr>
        <w:t>西梅田</w:t>
      </w:r>
      <w:r w:rsidRPr="00144861">
        <w:rPr>
          <w:rFonts w:hint="eastAsia"/>
          <w:szCs w:val="21"/>
        </w:rPr>
        <w:t>公園の活性化に向けた</w:t>
      </w:r>
    </w:p>
    <w:p w14:paraId="116E5A04" w14:textId="37F01B28" w:rsidR="000D74BE" w:rsidRDefault="00A35FF9" w:rsidP="00144861">
      <w:pPr>
        <w:jc w:val="center"/>
        <w:rPr>
          <w:szCs w:val="21"/>
        </w:rPr>
      </w:pPr>
      <w:r>
        <w:rPr>
          <w:rFonts w:hint="eastAsia"/>
          <w:szCs w:val="21"/>
        </w:rPr>
        <w:t>トライアル実施付き</w:t>
      </w:r>
      <w:r w:rsidR="00144861" w:rsidRPr="00144861">
        <w:rPr>
          <w:rFonts w:hint="eastAsia"/>
          <w:szCs w:val="21"/>
        </w:rPr>
        <w:t>マーケットサウンディング（市場調査）</w:t>
      </w:r>
    </w:p>
    <w:p w14:paraId="6BA027C5" w14:textId="74B6DE7C" w:rsidR="00144861" w:rsidRPr="00D76622" w:rsidRDefault="00144861" w:rsidP="00144861">
      <w:pPr>
        <w:jc w:val="center"/>
        <w:rPr>
          <w:sz w:val="24"/>
          <w:szCs w:val="24"/>
        </w:rPr>
      </w:pPr>
      <w:r w:rsidRPr="00D76622">
        <w:rPr>
          <w:rFonts w:hint="eastAsia"/>
          <w:sz w:val="24"/>
          <w:szCs w:val="24"/>
        </w:rPr>
        <w:t>実</w:t>
      </w:r>
      <w:r w:rsidR="00D76622">
        <w:rPr>
          <w:rFonts w:hint="eastAsia"/>
          <w:sz w:val="24"/>
          <w:szCs w:val="24"/>
        </w:rPr>
        <w:t xml:space="preserve"> </w:t>
      </w:r>
      <w:r w:rsidRPr="00D76622">
        <w:rPr>
          <w:rFonts w:hint="eastAsia"/>
          <w:sz w:val="24"/>
          <w:szCs w:val="24"/>
        </w:rPr>
        <w:t>施</w:t>
      </w:r>
      <w:r w:rsidR="00D76622">
        <w:rPr>
          <w:rFonts w:hint="eastAsia"/>
          <w:sz w:val="24"/>
          <w:szCs w:val="24"/>
        </w:rPr>
        <w:t xml:space="preserve"> </w:t>
      </w:r>
      <w:r w:rsidRPr="00D76622">
        <w:rPr>
          <w:rFonts w:hint="eastAsia"/>
          <w:sz w:val="24"/>
          <w:szCs w:val="24"/>
        </w:rPr>
        <w:t>結</w:t>
      </w:r>
      <w:r w:rsidR="00D76622">
        <w:rPr>
          <w:rFonts w:hint="eastAsia"/>
          <w:sz w:val="24"/>
          <w:szCs w:val="24"/>
        </w:rPr>
        <w:t xml:space="preserve"> </w:t>
      </w:r>
      <w:r w:rsidRPr="00D76622">
        <w:rPr>
          <w:rFonts w:hint="eastAsia"/>
          <w:sz w:val="24"/>
          <w:szCs w:val="24"/>
        </w:rPr>
        <w:t>果</w:t>
      </w:r>
      <w:r w:rsidR="00D76622">
        <w:rPr>
          <w:rFonts w:hint="eastAsia"/>
          <w:sz w:val="24"/>
          <w:szCs w:val="24"/>
        </w:rPr>
        <w:t xml:space="preserve"> </w:t>
      </w:r>
      <w:r w:rsidRPr="00D76622">
        <w:rPr>
          <w:rFonts w:hint="eastAsia"/>
          <w:sz w:val="24"/>
          <w:szCs w:val="24"/>
        </w:rPr>
        <w:t>概</w:t>
      </w:r>
      <w:r w:rsidR="00D76622">
        <w:rPr>
          <w:rFonts w:hint="eastAsia"/>
          <w:sz w:val="24"/>
          <w:szCs w:val="24"/>
        </w:rPr>
        <w:t xml:space="preserve"> </w:t>
      </w:r>
      <w:r w:rsidRPr="00D76622">
        <w:rPr>
          <w:rFonts w:hint="eastAsia"/>
          <w:sz w:val="24"/>
          <w:szCs w:val="24"/>
        </w:rPr>
        <w:t>要</w:t>
      </w:r>
    </w:p>
    <w:p w14:paraId="02F0BE70" w14:textId="4D2A5D6F" w:rsidR="00144861" w:rsidRPr="00AB431E" w:rsidRDefault="00144861" w:rsidP="00A13285">
      <w:pPr>
        <w:rPr>
          <w:color w:val="000000" w:themeColor="text1"/>
          <w:szCs w:val="21"/>
        </w:rPr>
      </w:pPr>
      <w:r>
        <w:rPr>
          <w:rFonts w:hint="eastAsia"/>
          <w:szCs w:val="21"/>
        </w:rPr>
        <w:t>１　参</w:t>
      </w:r>
      <w:r w:rsidRPr="00AB431E">
        <w:rPr>
          <w:rFonts w:hint="eastAsia"/>
          <w:color w:val="000000" w:themeColor="text1"/>
          <w:szCs w:val="21"/>
        </w:rPr>
        <w:t>加事業者</w:t>
      </w:r>
      <w:r w:rsidR="005C4E08" w:rsidRPr="00AB431E">
        <w:rPr>
          <w:rFonts w:hint="eastAsia"/>
          <w:color w:val="000000" w:themeColor="text1"/>
          <w:szCs w:val="21"/>
        </w:rPr>
        <w:t>数</w:t>
      </w:r>
    </w:p>
    <w:p w14:paraId="352B5E27" w14:textId="3DC6B5F2" w:rsidR="00D76622" w:rsidRPr="00AB431E" w:rsidRDefault="00D76622" w:rsidP="00A13285">
      <w:pPr>
        <w:ind w:firstLineChars="100" w:firstLine="210"/>
        <w:rPr>
          <w:color w:val="000000" w:themeColor="text1"/>
          <w:szCs w:val="21"/>
        </w:rPr>
      </w:pPr>
      <w:r w:rsidRPr="00AB431E">
        <w:rPr>
          <w:rFonts w:hint="eastAsia"/>
          <w:color w:val="000000" w:themeColor="text1"/>
          <w:szCs w:val="21"/>
        </w:rPr>
        <w:t>事業者数：</w:t>
      </w:r>
      <w:r w:rsidR="00A35FF9" w:rsidRPr="00AB431E">
        <w:rPr>
          <w:rFonts w:hint="eastAsia"/>
          <w:color w:val="000000" w:themeColor="text1"/>
          <w:szCs w:val="21"/>
        </w:rPr>
        <w:t>１</w:t>
      </w:r>
      <w:r w:rsidR="00EB46FB" w:rsidRPr="00AB431E">
        <w:rPr>
          <w:rFonts w:hint="eastAsia"/>
          <w:color w:val="000000" w:themeColor="text1"/>
          <w:szCs w:val="21"/>
        </w:rPr>
        <w:t>団体</w:t>
      </w:r>
    </w:p>
    <w:p w14:paraId="41F4DC53" w14:textId="57391902" w:rsidR="00702729" w:rsidRPr="00AB431E" w:rsidRDefault="00702729" w:rsidP="00A13285">
      <w:pPr>
        <w:rPr>
          <w:color w:val="000000" w:themeColor="text1"/>
          <w:szCs w:val="21"/>
        </w:rPr>
      </w:pPr>
    </w:p>
    <w:p w14:paraId="473E81A4" w14:textId="7DDF30AF" w:rsidR="00814F3A" w:rsidRPr="00AB431E" w:rsidRDefault="00110DB7" w:rsidP="00A13285">
      <w:pPr>
        <w:rPr>
          <w:color w:val="000000" w:themeColor="text1"/>
          <w:szCs w:val="21"/>
        </w:rPr>
      </w:pPr>
      <w:r w:rsidRPr="00AB431E">
        <w:rPr>
          <w:rFonts w:hint="eastAsia"/>
          <w:color w:val="000000" w:themeColor="text1"/>
          <w:szCs w:val="21"/>
        </w:rPr>
        <w:t>２</w:t>
      </w:r>
      <w:r w:rsidR="00814F3A" w:rsidRPr="00AB431E">
        <w:rPr>
          <w:rFonts w:hint="eastAsia"/>
          <w:color w:val="000000" w:themeColor="text1"/>
          <w:szCs w:val="21"/>
        </w:rPr>
        <w:t xml:space="preserve">　</w:t>
      </w:r>
      <w:r w:rsidR="00AB431E" w:rsidRPr="00AB431E">
        <w:rPr>
          <w:rFonts w:hint="eastAsia"/>
          <w:color w:val="000000" w:themeColor="text1"/>
          <w:szCs w:val="21"/>
        </w:rPr>
        <w:t>トライアルの実施</w:t>
      </w:r>
      <w:r w:rsidR="004C23BE" w:rsidRPr="00AB431E">
        <w:rPr>
          <w:rFonts w:hint="eastAsia"/>
          <w:color w:val="000000" w:themeColor="text1"/>
          <w:szCs w:val="21"/>
        </w:rPr>
        <w:t>について</w:t>
      </w:r>
    </w:p>
    <w:p w14:paraId="6FECF79D" w14:textId="4809523F" w:rsidR="00561AC4" w:rsidRPr="00AB431E" w:rsidRDefault="00561AC4" w:rsidP="00A13285">
      <w:pPr>
        <w:rPr>
          <w:color w:val="000000" w:themeColor="text1"/>
          <w:szCs w:val="21"/>
        </w:rPr>
      </w:pPr>
      <w:r w:rsidRPr="00AB431E">
        <w:rPr>
          <w:rFonts w:hint="eastAsia"/>
          <w:color w:val="000000" w:themeColor="text1"/>
          <w:szCs w:val="21"/>
        </w:rPr>
        <w:t>≪トライアル検証内容≫</w:t>
      </w:r>
    </w:p>
    <w:p w14:paraId="65CA03FD" w14:textId="142BD2A6" w:rsidR="006D0D64" w:rsidRPr="00AB431E" w:rsidRDefault="00A263FB" w:rsidP="00A13285">
      <w:pPr>
        <w:ind w:firstLineChars="100" w:firstLine="210"/>
        <w:rPr>
          <w:color w:val="000000" w:themeColor="text1"/>
          <w:szCs w:val="21"/>
        </w:rPr>
      </w:pPr>
      <w:r w:rsidRPr="00AB431E">
        <w:rPr>
          <w:rFonts w:hint="eastAsia"/>
          <w:color w:val="000000" w:themeColor="text1"/>
          <w:szCs w:val="21"/>
        </w:rPr>
        <w:t>「日常利用促進」と「来園動機多様化」を目的とした検証を実施。</w:t>
      </w:r>
    </w:p>
    <w:p w14:paraId="0B4B9975" w14:textId="17AB8FCC" w:rsidR="006D0D64" w:rsidRPr="00AB431E" w:rsidRDefault="006D0D64" w:rsidP="00A13285">
      <w:pPr>
        <w:pStyle w:val="a3"/>
        <w:numPr>
          <w:ilvl w:val="0"/>
          <w:numId w:val="30"/>
        </w:numPr>
        <w:ind w:leftChars="0"/>
        <w:rPr>
          <w:color w:val="000000" w:themeColor="text1"/>
          <w:szCs w:val="21"/>
        </w:rPr>
      </w:pPr>
      <w:r w:rsidRPr="00AB431E">
        <w:rPr>
          <w:rFonts w:hint="eastAsia"/>
          <w:color w:val="000000" w:themeColor="text1"/>
          <w:szCs w:val="21"/>
        </w:rPr>
        <w:t>ファニチャー設置等の滞在環境改善</w:t>
      </w:r>
    </w:p>
    <w:p w14:paraId="5E60C69E" w14:textId="77777777" w:rsidR="006D0D64" w:rsidRPr="00AB431E" w:rsidRDefault="006D0D64" w:rsidP="00A13285">
      <w:pPr>
        <w:pStyle w:val="a3"/>
        <w:numPr>
          <w:ilvl w:val="0"/>
          <w:numId w:val="30"/>
        </w:numPr>
        <w:ind w:leftChars="0"/>
        <w:rPr>
          <w:color w:val="000000" w:themeColor="text1"/>
          <w:szCs w:val="21"/>
        </w:rPr>
      </w:pPr>
      <w:r w:rsidRPr="00AB431E">
        <w:rPr>
          <w:rFonts w:hint="eastAsia"/>
          <w:color w:val="000000" w:themeColor="text1"/>
          <w:szCs w:val="21"/>
        </w:rPr>
        <w:t>飲食提供</w:t>
      </w:r>
    </w:p>
    <w:p w14:paraId="5A2A45EE" w14:textId="20E63E11" w:rsidR="00F922A1" w:rsidRPr="00AB431E" w:rsidRDefault="006D0D64" w:rsidP="00A13285">
      <w:pPr>
        <w:pStyle w:val="a3"/>
        <w:numPr>
          <w:ilvl w:val="0"/>
          <w:numId w:val="15"/>
        </w:numPr>
        <w:ind w:leftChars="0"/>
        <w:rPr>
          <w:color w:val="000000" w:themeColor="text1"/>
          <w:szCs w:val="21"/>
        </w:rPr>
      </w:pPr>
      <w:r w:rsidRPr="00AB431E">
        <w:rPr>
          <w:rFonts w:hint="eastAsia"/>
          <w:color w:val="000000" w:themeColor="text1"/>
          <w:szCs w:val="21"/>
        </w:rPr>
        <w:t>アクティビティプログラム（ストリートスポーツなど）</w:t>
      </w:r>
    </w:p>
    <w:p w14:paraId="26506129" w14:textId="51388F1B" w:rsidR="00F922A1" w:rsidRPr="00AB431E" w:rsidRDefault="00F922A1" w:rsidP="00A13285">
      <w:pPr>
        <w:spacing w:beforeLines="50" w:before="180"/>
        <w:rPr>
          <w:color w:val="000000" w:themeColor="text1"/>
          <w:szCs w:val="21"/>
        </w:rPr>
      </w:pPr>
      <w:r w:rsidRPr="00AB431E">
        <w:rPr>
          <w:rFonts w:hint="eastAsia"/>
          <w:color w:val="000000" w:themeColor="text1"/>
          <w:szCs w:val="21"/>
        </w:rPr>
        <w:t>≪トライアル検証結果≫</w:t>
      </w:r>
    </w:p>
    <w:p w14:paraId="74AC2541" w14:textId="77777777" w:rsidR="00F922A1" w:rsidRPr="00AB431E" w:rsidRDefault="00F922A1" w:rsidP="00A13285">
      <w:pPr>
        <w:ind w:firstLineChars="100" w:firstLine="210"/>
        <w:rPr>
          <w:color w:val="000000" w:themeColor="text1"/>
          <w:szCs w:val="21"/>
        </w:rPr>
      </w:pPr>
      <w:r w:rsidRPr="00AB431E">
        <w:rPr>
          <w:rFonts w:hint="eastAsia"/>
          <w:color w:val="000000" w:themeColor="text1"/>
          <w:szCs w:val="21"/>
        </w:rPr>
        <w:t>在園時におけるアクティビティの充実を確認。</w:t>
      </w:r>
    </w:p>
    <w:p w14:paraId="0B1E13C5" w14:textId="77777777" w:rsidR="00F922A1" w:rsidRPr="00AB431E" w:rsidRDefault="00F922A1" w:rsidP="00A13285">
      <w:pPr>
        <w:pStyle w:val="a3"/>
        <w:numPr>
          <w:ilvl w:val="0"/>
          <w:numId w:val="31"/>
        </w:numPr>
        <w:ind w:leftChars="0"/>
        <w:rPr>
          <w:color w:val="000000" w:themeColor="text1"/>
          <w:szCs w:val="21"/>
        </w:rPr>
      </w:pPr>
      <w:r w:rsidRPr="00AB431E">
        <w:rPr>
          <w:rFonts w:hint="eastAsia"/>
          <w:color w:val="000000" w:themeColor="text1"/>
          <w:szCs w:val="21"/>
        </w:rPr>
        <w:t>来園者数の増加</w:t>
      </w:r>
    </w:p>
    <w:p w14:paraId="1C4078CE" w14:textId="77777777" w:rsidR="00A35F60" w:rsidRPr="002A302A" w:rsidRDefault="00F922A1" w:rsidP="00A13285">
      <w:pPr>
        <w:pStyle w:val="a3"/>
        <w:numPr>
          <w:ilvl w:val="0"/>
          <w:numId w:val="15"/>
        </w:numPr>
        <w:ind w:leftChars="0"/>
        <w:rPr>
          <w:szCs w:val="21"/>
        </w:rPr>
      </w:pPr>
      <w:r w:rsidRPr="002A302A">
        <w:rPr>
          <w:rFonts w:hint="eastAsia"/>
          <w:szCs w:val="21"/>
        </w:rPr>
        <w:t>滞在時間の長期化</w:t>
      </w:r>
    </w:p>
    <w:p w14:paraId="0F28F540" w14:textId="70673B2B" w:rsidR="004C23BE" w:rsidRPr="002A302A" w:rsidRDefault="00F922A1" w:rsidP="00A13285">
      <w:pPr>
        <w:pStyle w:val="a3"/>
        <w:numPr>
          <w:ilvl w:val="0"/>
          <w:numId w:val="15"/>
        </w:numPr>
        <w:ind w:leftChars="0"/>
        <w:rPr>
          <w:szCs w:val="21"/>
        </w:rPr>
      </w:pPr>
      <w:r w:rsidRPr="002A302A">
        <w:rPr>
          <w:rFonts w:hint="eastAsia"/>
          <w:szCs w:val="21"/>
        </w:rPr>
        <w:t>交流行動の促進</w:t>
      </w:r>
    </w:p>
    <w:p w14:paraId="1E64C57E" w14:textId="77777777" w:rsidR="004C23BE" w:rsidRPr="002A302A" w:rsidRDefault="004C23BE" w:rsidP="00A13285">
      <w:pPr>
        <w:rPr>
          <w:szCs w:val="21"/>
        </w:rPr>
      </w:pPr>
    </w:p>
    <w:p w14:paraId="5AE7F182" w14:textId="0D379354" w:rsidR="004C23BE" w:rsidRPr="002A302A" w:rsidRDefault="004C23BE" w:rsidP="00A13285">
      <w:pPr>
        <w:rPr>
          <w:szCs w:val="21"/>
        </w:rPr>
      </w:pPr>
      <w:r w:rsidRPr="002A302A">
        <w:rPr>
          <w:rFonts w:hint="eastAsia"/>
          <w:szCs w:val="21"/>
        </w:rPr>
        <w:t xml:space="preserve">３　</w:t>
      </w:r>
      <w:r w:rsidR="00787331" w:rsidRPr="002A302A">
        <w:rPr>
          <w:rFonts w:hint="eastAsia"/>
          <w:szCs w:val="21"/>
        </w:rPr>
        <w:t>トライアルの実施に基づいた</w:t>
      </w:r>
      <w:r w:rsidRPr="002A302A">
        <w:rPr>
          <w:rFonts w:hint="eastAsia"/>
          <w:szCs w:val="21"/>
        </w:rPr>
        <w:t>本格提案について</w:t>
      </w:r>
    </w:p>
    <w:p w14:paraId="2165ACBD" w14:textId="7A98C36C" w:rsidR="0043327C" w:rsidRPr="002A302A" w:rsidRDefault="00F922A1" w:rsidP="00A13285">
      <w:pPr>
        <w:spacing w:beforeLines="50" w:before="180"/>
        <w:rPr>
          <w:szCs w:val="21"/>
        </w:rPr>
      </w:pPr>
      <w:r w:rsidRPr="002A302A">
        <w:rPr>
          <w:rFonts w:hint="eastAsia"/>
          <w:szCs w:val="21"/>
        </w:rPr>
        <w:t>≪</w:t>
      </w:r>
      <w:r w:rsidR="00561AC4" w:rsidRPr="002A302A">
        <w:rPr>
          <w:rFonts w:hint="eastAsia"/>
          <w:szCs w:val="21"/>
        </w:rPr>
        <w:t>提案</w:t>
      </w:r>
      <w:r w:rsidR="0043327C" w:rsidRPr="002A302A">
        <w:rPr>
          <w:rFonts w:hint="eastAsia"/>
          <w:szCs w:val="21"/>
        </w:rPr>
        <w:t>概要≫</w:t>
      </w:r>
    </w:p>
    <w:p w14:paraId="3F4C3889" w14:textId="5D44E007" w:rsidR="006A180D" w:rsidRPr="002A302A" w:rsidRDefault="00CE6AAA" w:rsidP="00A13285">
      <w:pPr>
        <w:pStyle w:val="a3"/>
        <w:numPr>
          <w:ilvl w:val="0"/>
          <w:numId w:val="15"/>
        </w:numPr>
        <w:ind w:leftChars="0"/>
        <w:rPr>
          <w:szCs w:val="21"/>
        </w:rPr>
      </w:pPr>
      <w:r w:rsidRPr="002A302A">
        <w:rPr>
          <w:rFonts w:hint="eastAsia"/>
          <w:szCs w:val="21"/>
        </w:rPr>
        <w:t>滞在環境の整備（</w:t>
      </w:r>
      <w:r w:rsidR="006A180D" w:rsidRPr="002A302A">
        <w:rPr>
          <w:rFonts w:hint="eastAsia"/>
          <w:szCs w:val="21"/>
        </w:rPr>
        <w:t>仮設</w:t>
      </w:r>
      <w:r w:rsidRPr="002A302A">
        <w:rPr>
          <w:rFonts w:hint="eastAsia"/>
          <w:szCs w:val="21"/>
        </w:rPr>
        <w:t>ファニチャーの設置など）</w:t>
      </w:r>
    </w:p>
    <w:p w14:paraId="4A5F0E65" w14:textId="7911E188" w:rsidR="002919E1" w:rsidRPr="002A302A" w:rsidRDefault="002919E1" w:rsidP="00A13285">
      <w:pPr>
        <w:pStyle w:val="a3"/>
        <w:numPr>
          <w:ilvl w:val="0"/>
          <w:numId w:val="15"/>
        </w:numPr>
        <w:ind w:leftChars="0"/>
        <w:rPr>
          <w:szCs w:val="21"/>
        </w:rPr>
      </w:pPr>
      <w:r w:rsidRPr="002A302A">
        <w:rPr>
          <w:rFonts w:hint="eastAsia"/>
          <w:szCs w:val="21"/>
        </w:rPr>
        <w:t>水</w:t>
      </w:r>
      <w:r w:rsidR="00430ED7" w:rsidRPr="002A302A">
        <w:rPr>
          <w:rFonts w:hint="eastAsia"/>
          <w:szCs w:val="21"/>
        </w:rPr>
        <w:t>景</w:t>
      </w:r>
      <w:r w:rsidRPr="002A302A">
        <w:rPr>
          <w:rFonts w:hint="eastAsia"/>
          <w:szCs w:val="21"/>
        </w:rPr>
        <w:t>施設</w:t>
      </w:r>
      <w:r w:rsidR="000324F2" w:rsidRPr="002A302A">
        <w:rPr>
          <w:rFonts w:hint="eastAsia"/>
          <w:szCs w:val="21"/>
        </w:rPr>
        <w:t>跡</w:t>
      </w:r>
      <w:r w:rsidRPr="002A302A">
        <w:rPr>
          <w:rFonts w:hint="eastAsia"/>
          <w:szCs w:val="21"/>
        </w:rPr>
        <w:t>の</w:t>
      </w:r>
      <w:r w:rsidR="000324F2" w:rsidRPr="002A302A">
        <w:rPr>
          <w:rFonts w:hint="eastAsia"/>
          <w:szCs w:val="21"/>
        </w:rPr>
        <w:t>再整備</w:t>
      </w:r>
    </w:p>
    <w:p w14:paraId="3BB816F4" w14:textId="15DD4B42" w:rsidR="002919E1" w:rsidRPr="002A302A" w:rsidRDefault="002919E1" w:rsidP="00A13285">
      <w:pPr>
        <w:pStyle w:val="a3"/>
        <w:numPr>
          <w:ilvl w:val="0"/>
          <w:numId w:val="15"/>
        </w:numPr>
        <w:ind w:leftChars="0"/>
        <w:rPr>
          <w:szCs w:val="21"/>
        </w:rPr>
      </w:pPr>
      <w:r w:rsidRPr="002A302A">
        <w:rPr>
          <w:rFonts w:hint="eastAsia"/>
          <w:szCs w:val="21"/>
        </w:rPr>
        <w:t>インフラ設備の</w:t>
      </w:r>
      <w:r w:rsidR="000324F2" w:rsidRPr="002A302A">
        <w:rPr>
          <w:rFonts w:hint="eastAsia"/>
          <w:szCs w:val="21"/>
        </w:rPr>
        <w:t>整備</w:t>
      </w:r>
    </w:p>
    <w:p w14:paraId="18E18142" w14:textId="54E39E3B" w:rsidR="00EB4745" w:rsidRPr="002A302A" w:rsidRDefault="00EB4745" w:rsidP="00A13285">
      <w:pPr>
        <w:ind w:left="210"/>
        <w:rPr>
          <w:szCs w:val="21"/>
        </w:rPr>
      </w:pPr>
      <w:r w:rsidRPr="002A302A">
        <w:rPr>
          <w:rFonts w:hint="eastAsia"/>
          <w:szCs w:val="21"/>
        </w:rPr>
        <w:t xml:space="preserve">　※収益施設の整備について提案なし</w:t>
      </w:r>
    </w:p>
    <w:p w14:paraId="724060B1" w14:textId="22912DA6" w:rsidR="00601AA1" w:rsidRPr="002A302A" w:rsidRDefault="0043327C" w:rsidP="00A13285">
      <w:pPr>
        <w:spacing w:beforeLines="50" w:before="180"/>
        <w:rPr>
          <w:szCs w:val="21"/>
        </w:rPr>
      </w:pPr>
      <w:r w:rsidRPr="002A302A">
        <w:rPr>
          <w:rFonts w:hint="eastAsia"/>
          <w:szCs w:val="21"/>
        </w:rPr>
        <w:t>≪事業条件</w:t>
      </w:r>
      <w:r w:rsidR="00561AC4" w:rsidRPr="002A302A">
        <w:rPr>
          <w:rFonts w:hint="eastAsia"/>
          <w:szCs w:val="21"/>
        </w:rPr>
        <w:t>・課題</w:t>
      </w:r>
      <w:r w:rsidRPr="002A302A">
        <w:rPr>
          <w:rFonts w:hint="eastAsia"/>
          <w:szCs w:val="21"/>
        </w:rPr>
        <w:t>≫</w:t>
      </w:r>
    </w:p>
    <w:p w14:paraId="4C99C239" w14:textId="218EADD3" w:rsidR="002919E1" w:rsidRPr="002A302A" w:rsidRDefault="002919E1" w:rsidP="00A13285">
      <w:pPr>
        <w:pStyle w:val="a3"/>
        <w:numPr>
          <w:ilvl w:val="0"/>
          <w:numId w:val="15"/>
        </w:numPr>
        <w:ind w:leftChars="0"/>
        <w:rPr>
          <w:szCs w:val="21"/>
        </w:rPr>
      </w:pPr>
      <w:r w:rsidRPr="002A302A">
        <w:rPr>
          <w:rFonts w:hint="eastAsia"/>
          <w:szCs w:val="21"/>
        </w:rPr>
        <w:t>公園の再整備に係る費用</w:t>
      </w:r>
      <w:r w:rsidR="000E4EF5" w:rsidRPr="002A302A">
        <w:rPr>
          <w:rFonts w:hint="eastAsia"/>
          <w:szCs w:val="21"/>
        </w:rPr>
        <w:t>の</w:t>
      </w:r>
      <w:r w:rsidRPr="002A302A">
        <w:rPr>
          <w:rFonts w:hint="eastAsia"/>
          <w:szCs w:val="21"/>
        </w:rPr>
        <w:t>本市負担</w:t>
      </w:r>
    </w:p>
    <w:p w14:paraId="33E3DC76" w14:textId="672884B7" w:rsidR="00932669" w:rsidRPr="002A302A" w:rsidRDefault="006D0D64" w:rsidP="00A13285">
      <w:pPr>
        <w:pStyle w:val="a3"/>
        <w:numPr>
          <w:ilvl w:val="0"/>
          <w:numId w:val="15"/>
        </w:numPr>
        <w:ind w:leftChars="0"/>
        <w:rPr>
          <w:szCs w:val="21"/>
        </w:rPr>
      </w:pPr>
      <w:r w:rsidRPr="002A302A">
        <w:rPr>
          <w:rFonts w:hint="eastAsia"/>
          <w:szCs w:val="21"/>
        </w:rPr>
        <w:t>管</w:t>
      </w:r>
      <w:r w:rsidR="002919E1" w:rsidRPr="002A302A">
        <w:rPr>
          <w:rFonts w:hint="eastAsia"/>
          <w:szCs w:val="21"/>
        </w:rPr>
        <w:t>理運営・維持管理にかかる財源の捻出</w:t>
      </w:r>
    </w:p>
    <w:p w14:paraId="41BCD9C0" w14:textId="4F418382" w:rsidR="002919E1" w:rsidRPr="002A302A" w:rsidRDefault="00932669" w:rsidP="00A13285">
      <w:pPr>
        <w:pStyle w:val="a3"/>
        <w:numPr>
          <w:ilvl w:val="0"/>
          <w:numId w:val="15"/>
        </w:numPr>
        <w:ind w:leftChars="0"/>
        <w:rPr>
          <w:szCs w:val="21"/>
        </w:rPr>
      </w:pPr>
      <w:r w:rsidRPr="002A302A">
        <w:rPr>
          <w:szCs w:val="21"/>
        </w:rPr>
        <w:t>持続的な運営体制の構築</w:t>
      </w:r>
    </w:p>
    <w:p w14:paraId="0CDF520C" w14:textId="1E16CF2F" w:rsidR="00D76622" w:rsidRPr="00AB431E" w:rsidRDefault="00561AC4" w:rsidP="00A13285">
      <w:pPr>
        <w:spacing w:beforeLines="50" w:before="180"/>
        <w:rPr>
          <w:color w:val="000000" w:themeColor="text1"/>
          <w:szCs w:val="21"/>
        </w:rPr>
      </w:pPr>
      <w:r w:rsidRPr="00AB431E">
        <w:rPr>
          <w:rFonts w:hint="eastAsia"/>
          <w:color w:val="000000" w:themeColor="text1"/>
          <w:szCs w:val="21"/>
        </w:rPr>
        <w:t>≪その他要望≫</w:t>
      </w:r>
    </w:p>
    <w:p w14:paraId="7F1C104E" w14:textId="52470C7F" w:rsidR="006D0D64" w:rsidRPr="00AB431E" w:rsidRDefault="006D0D64" w:rsidP="00A13285">
      <w:pPr>
        <w:pStyle w:val="a3"/>
        <w:numPr>
          <w:ilvl w:val="0"/>
          <w:numId w:val="15"/>
        </w:numPr>
        <w:ind w:leftChars="0"/>
        <w:rPr>
          <w:color w:val="000000" w:themeColor="text1"/>
          <w:szCs w:val="21"/>
        </w:rPr>
      </w:pPr>
      <w:bookmarkStart w:id="0" w:name="_Hlk233809887"/>
      <w:r w:rsidRPr="00AB431E">
        <w:rPr>
          <w:rFonts w:hint="eastAsia"/>
          <w:color w:val="000000" w:themeColor="text1"/>
          <w:szCs w:val="21"/>
        </w:rPr>
        <w:t>西梅田公園の</w:t>
      </w:r>
      <w:r w:rsidR="00787331" w:rsidRPr="00AB431E">
        <w:rPr>
          <w:rFonts w:hint="eastAsia"/>
          <w:color w:val="000000" w:themeColor="text1"/>
          <w:szCs w:val="21"/>
        </w:rPr>
        <w:t>利用促進及び</w:t>
      </w:r>
      <w:r w:rsidRPr="00AB431E">
        <w:rPr>
          <w:rFonts w:hint="eastAsia"/>
          <w:color w:val="000000" w:themeColor="text1"/>
          <w:szCs w:val="21"/>
        </w:rPr>
        <w:t>活性化に向</w:t>
      </w:r>
      <w:r w:rsidRPr="00A13285">
        <w:rPr>
          <w:rFonts w:hint="eastAsia"/>
          <w:szCs w:val="21"/>
        </w:rPr>
        <w:t>けた</w:t>
      </w:r>
      <w:bookmarkEnd w:id="0"/>
      <w:r w:rsidR="00D928A7" w:rsidRPr="00A13285">
        <w:rPr>
          <w:rFonts w:hint="eastAsia"/>
          <w:szCs w:val="21"/>
        </w:rPr>
        <w:t>取り組みの継続</w:t>
      </w:r>
      <w:r w:rsidRPr="00A13285">
        <w:rPr>
          <w:rFonts w:hint="eastAsia"/>
          <w:szCs w:val="21"/>
        </w:rPr>
        <w:t>実施</w:t>
      </w:r>
    </w:p>
    <w:p w14:paraId="41CEB558" w14:textId="48659521" w:rsidR="00561AC4" w:rsidRPr="00AB431E" w:rsidRDefault="006D0D64" w:rsidP="00A13285">
      <w:pPr>
        <w:pStyle w:val="a3"/>
        <w:numPr>
          <w:ilvl w:val="0"/>
          <w:numId w:val="15"/>
        </w:numPr>
        <w:ind w:leftChars="0"/>
        <w:rPr>
          <w:color w:val="000000" w:themeColor="text1"/>
          <w:szCs w:val="21"/>
        </w:rPr>
      </w:pPr>
      <w:r w:rsidRPr="00AB431E">
        <w:rPr>
          <w:rFonts w:hint="eastAsia"/>
          <w:color w:val="000000" w:themeColor="text1"/>
          <w:szCs w:val="21"/>
        </w:rPr>
        <w:t>占用料・使用料の減免</w:t>
      </w:r>
    </w:p>
    <w:p w14:paraId="35D4A502" w14:textId="77777777" w:rsidR="00C70FCD" w:rsidRPr="00AB431E" w:rsidRDefault="00C70FCD" w:rsidP="00A263FB">
      <w:pPr>
        <w:rPr>
          <w:color w:val="000000" w:themeColor="text1"/>
          <w:szCs w:val="21"/>
        </w:rPr>
      </w:pPr>
    </w:p>
    <w:p w14:paraId="6D6CF1B7" w14:textId="69755648" w:rsidR="00C00D5C" w:rsidRPr="00AB431E" w:rsidRDefault="00A13285" w:rsidP="00C00D5C">
      <w:pPr>
        <w:rPr>
          <w:color w:val="000000" w:themeColor="text1"/>
          <w:szCs w:val="21"/>
        </w:rPr>
      </w:pPr>
      <w:r>
        <w:rPr>
          <w:rFonts w:hint="eastAsia"/>
          <w:color w:val="000000" w:themeColor="text1"/>
          <w:szCs w:val="21"/>
        </w:rPr>
        <w:t>【</w:t>
      </w:r>
      <w:r w:rsidR="00C00D5C" w:rsidRPr="00AB431E">
        <w:rPr>
          <w:rFonts w:hint="eastAsia"/>
          <w:color w:val="000000" w:themeColor="text1"/>
          <w:szCs w:val="21"/>
        </w:rPr>
        <w:t>参考</w:t>
      </w:r>
      <w:r>
        <w:rPr>
          <w:rFonts w:hint="eastAsia"/>
          <w:color w:val="000000" w:themeColor="text1"/>
          <w:szCs w:val="21"/>
        </w:rPr>
        <w:t>】</w:t>
      </w:r>
      <w:r w:rsidR="00C00D5C" w:rsidRPr="00AB431E">
        <w:rPr>
          <w:rFonts w:hint="eastAsia"/>
          <w:color w:val="000000" w:themeColor="text1"/>
          <w:szCs w:val="21"/>
        </w:rPr>
        <w:t>これまでの経過</w:t>
      </w:r>
    </w:p>
    <w:p w14:paraId="0781FB7C" w14:textId="77777777" w:rsidR="00C00D5C" w:rsidRPr="00AB431E" w:rsidRDefault="00C00D5C" w:rsidP="00C00D5C">
      <w:pPr>
        <w:ind w:firstLineChars="100" w:firstLine="210"/>
        <w:rPr>
          <w:color w:val="000000" w:themeColor="text1"/>
          <w:szCs w:val="21"/>
        </w:rPr>
      </w:pPr>
      <w:r w:rsidRPr="00AB431E">
        <w:rPr>
          <w:rFonts w:hint="eastAsia"/>
          <w:color w:val="000000" w:themeColor="text1"/>
          <w:szCs w:val="21"/>
        </w:rPr>
        <w:t>令和7年6月2日（月）～</w:t>
      </w:r>
      <w:r w:rsidRPr="00AB431E">
        <w:rPr>
          <w:rFonts w:hint="eastAsia"/>
          <w:color w:val="000000" w:themeColor="text1"/>
          <w:szCs w:val="21"/>
        </w:rPr>
        <w:tab/>
        <w:t>実施要領の公表、事前相談受付開始</w:t>
      </w:r>
    </w:p>
    <w:p w14:paraId="20997D38" w14:textId="77777777" w:rsidR="00C00D5C" w:rsidRPr="00AB431E" w:rsidRDefault="00C00D5C" w:rsidP="00C00D5C">
      <w:pPr>
        <w:ind w:firstLineChars="1600" w:firstLine="3360"/>
        <w:rPr>
          <w:color w:val="000000" w:themeColor="text1"/>
          <w:szCs w:val="21"/>
        </w:rPr>
      </w:pPr>
      <w:r w:rsidRPr="00AB431E">
        <w:rPr>
          <w:rFonts w:hint="eastAsia"/>
          <w:color w:val="000000" w:themeColor="text1"/>
          <w:szCs w:val="21"/>
        </w:rPr>
        <w:t>事前相談実施後、提案受付</w:t>
      </w:r>
    </w:p>
    <w:p w14:paraId="3B659786" w14:textId="77777777" w:rsidR="00C00D5C" w:rsidRPr="00AB431E" w:rsidRDefault="00C00D5C" w:rsidP="00C00D5C">
      <w:pPr>
        <w:ind w:firstLineChars="1600" w:firstLine="3360"/>
        <w:rPr>
          <w:color w:val="000000" w:themeColor="text1"/>
          <w:szCs w:val="21"/>
        </w:rPr>
      </w:pPr>
      <w:r w:rsidRPr="00AB431E">
        <w:rPr>
          <w:rFonts w:hint="eastAsia"/>
          <w:color w:val="000000" w:themeColor="text1"/>
          <w:szCs w:val="21"/>
        </w:rPr>
        <w:t>提案審査結果通知後、トライアル実施に向けた事前協議</w:t>
      </w:r>
    </w:p>
    <w:p w14:paraId="4372C2C6" w14:textId="21D6BDA3" w:rsidR="00C00D5C" w:rsidRPr="00AB431E" w:rsidRDefault="00C00D5C" w:rsidP="00CE6AAA">
      <w:pPr>
        <w:ind w:firstLineChars="100" w:firstLine="210"/>
        <w:rPr>
          <w:color w:val="000000" w:themeColor="text1"/>
          <w:szCs w:val="21"/>
        </w:rPr>
      </w:pPr>
      <w:r w:rsidRPr="00AB431E">
        <w:rPr>
          <w:rFonts w:hint="eastAsia"/>
          <w:color w:val="000000" w:themeColor="text1"/>
          <w:szCs w:val="21"/>
        </w:rPr>
        <w:t>令和7年9月１日（月）～令和7年11月30日（日）　トライアル実施</w:t>
      </w:r>
    </w:p>
    <w:p w14:paraId="24A710A1" w14:textId="60502E86" w:rsidR="00C00D5C" w:rsidRDefault="00C00D5C" w:rsidP="00C00D5C">
      <w:pPr>
        <w:ind w:firstLineChars="100" w:firstLine="210"/>
        <w:rPr>
          <w:color w:val="000000" w:themeColor="text1"/>
          <w:szCs w:val="21"/>
        </w:rPr>
      </w:pPr>
      <w:r w:rsidRPr="00AB431E">
        <w:rPr>
          <w:rFonts w:hint="eastAsia"/>
          <w:color w:val="000000" w:themeColor="text1"/>
          <w:szCs w:val="21"/>
        </w:rPr>
        <w:t>令和</w:t>
      </w:r>
      <w:r w:rsidR="00D70FC6" w:rsidRPr="00AB431E">
        <w:rPr>
          <w:rFonts w:hint="eastAsia"/>
          <w:color w:val="000000" w:themeColor="text1"/>
          <w:szCs w:val="21"/>
        </w:rPr>
        <w:t>8</w:t>
      </w:r>
      <w:r w:rsidRPr="00AB431E">
        <w:rPr>
          <w:rFonts w:hint="eastAsia"/>
          <w:color w:val="000000" w:themeColor="text1"/>
          <w:szCs w:val="21"/>
        </w:rPr>
        <w:t>年</w:t>
      </w:r>
      <w:r w:rsidR="00B542BB" w:rsidRPr="00AB431E">
        <w:rPr>
          <w:rFonts w:hint="eastAsia"/>
          <w:color w:val="000000" w:themeColor="text1"/>
          <w:szCs w:val="21"/>
        </w:rPr>
        <w:t>１</w:t>
      </w:r>
      <w:r w:rsidRPr="00AB431E">
        <w:rPr>
          <w:rFonts w:hint="eastAsia"/>
          <w:color w:val="000000" w:themeColor="text1"/>
          <w:szCs w:val="21"/>
        </w:rPr>
        <w:t>月</w:t>
      </w:r>
      <w:r w:rsidR="00D70FC6" w:rsidRPr="00AB431E">
        <w:rPr>
          <w:rFonts w:hint="eastAsia"/>
          <w:color w:val="000000" w:themeColor="text1"/>
          <w:szCs w:val="21"/>
        </w:rPr>
        <w:t xml:space="preserve">　　　　　</w:t>
      </w:r>
      <w:r w:rsidRPr="00AB431E">
        <w:rPr>
          <w:rFonts w:hint="eastAsia"/>
          <w:color w:val="000000" w:themeColor="text1"/>
          <w:szCs w:val="21"/>
        </w:rPr>
        <w:tab/>
        <w:t>本格提案</w:t>
      </w:r>
      <w:r w:rsidR="009E5D5B" w:rsidRPr="00AB431E">
        <w:rPr>
          <w:rFonts w:hint="eastAsia"/>
          <w:color w:val="000000" w:themeColor="text1"/>
          <w:szCs w:val="21"/>
        </w:rPr>
        <w:t>提出</w:t>
      </w:r>
    </w:p>
    <w:p w14:paraId="1AAD537F" w14:textId="77777777" w:rsidR="004D24B6" w:rsidRPr="00AB431E" w:rsidRDefault="004D24B6" w:rsidP="00C00D5C">
      <w:pPr>
        <w:ind w:firstLineChars="100" w:firstLine="210"/>
        <w:rPr>
          <w:color w:val="000000" w:themeColor="text1"/>
          <w:szCs w:val="21"/>
        </w:rPr>
      </w:pPr>
    </w:p>
    <w:p w14:paraId="042ACD28" w14:textId="5C25D9DE" w:rsidR="00D171F7" w:rsidRDefault="00A13285" w:rsidP="00D171F7">
      <w:pPr>
        <w:rPr>
          <w:szCs w:val="21"/>
        </w:rPr>
      </w:pPr>
      <w:r>
        <w:rPr>
          <w:rFonts w:hint="eastAsia"/>
          <w:szCs w:val="21"/>
        </w:rPr>
        <w:lastRenderedPageBreak/>
        <w:t>【</w:t>
      </w:r>
      <w:r w:rsidR="00E159AD">
        <w:rPr>
          <w:rFonts w:hint="eastAsia"/>
          <w:szCs w:val="21"/>
        </w:rPr>
        <w:t>参考</w:t>
      </w:r>
      <w:r>
        <w:rPr>
          <w:rFonts w:hint="eastAsia"/>
          <w:szCs w:val="21"/>
        </w:rPr>
        <w:t>】</w:t>
      </w:r>
      <w:r w:rsidR="00A35FF9">
        <w:rPr>
          <w:rFonts w:hint="eastAsia"/>
          <w:szCs w:val="21"/>
        </w:rPr>
        <w:t>トライアル実施付き</w:t>
      </w:r>
      <w:r w:rsidR="003406E2" w:rsidRPr="003406E2">
        <w:rPr>
          <w:rFonts w:hint="eastAsia"/>
          <w:szCs w:val="21"/>
        </w:rPr>
        <w:t>マーケットサウンディング</w:t>
      </w:r>
      <w:r w:rsidR="003406E2">
        <w:rPr>
          <w:rFonts w:hint="eastAsia"/>
          <w:szCs w:val="21"/>
        </w:rPr>
        <w:t>の概要（</w:t>
      </w:r>
      <w:r w:rsidR="00237BC1">
        <w:rPr>
          <w:rFonts w:hint="eastAsia"/>
          <w:szCs w:val="21"/>
        </w:rPr>
        <w:t>実施要領より抜粋</w:t>
      </w:r>
      <w:r w:rsidR="003406E2">
        <w:rPr>
          <w:rFonts w:hint="eastAsia"/>
          <w:szCs w:val="21"/>
        </w:rPr>
        <w:t>）</w:t>
      </w:r>
    </w:p>
    <w:tbl>
      <w:tblPr>
        <w:tblStyle w:val="af2"/>
        <w:tblW w:w="0" w:type="auto"/>
        <w:tblLook w:val="04A0" w:firstRow="1" w:lastRow="0" w:firstColumn="1" w:lastColumn="0" w:noHBand="0" w:noVBand="1"/>
      </w:tblPr>
      <w:tblGrid>
        <w:gridCol w:w="9230"/>
      </w:tblGrid>
      <w:tr w:rsidR="003406E2" w14:paraId="2A0949F9" w14:textId="77777777" w:rsidTr="001D609F">
        <w:trPr>
          <w:trHeight w:val="14368"/>
        </w:trPr>
        <w:tc>
          <w:tcPr>
            <w:tcW w:w="9493" w:type="dxa"/>
          </w:tcPr>
          <w:p w14:paraId="7A192E74" w14:textId="77777777" w:rsidR="003406E2" w:rsidRPr="003406E2" w:rsidRDefault="003406E2" w:rsidP="003406E2">
            <w:pPr>
              <w:pStyle w:val="1"/>
              <w:numPr>
                <w:ilvl w:val="0"/>
                <w:numId w:val="19"/>
              </w:numPr>
              <w:spacing w:beforeLines="30" w:before="108"/>
              <w:ind w:left="306" w:hanging="306"/>
              <w:rPr>
                <w:sz w:val="20"/>
                <w:szCs w:val="20"/>
              </w:rPr>
            </w:pPr>
            <w:r w:rsidRPr="003406E2">
              <w:rPr>
                <w:rFonts w:hint="eastAsia"/>
                <w:sz w:val="20"/>
                <w:szCs w:val="20"/>
              </w:rPr>
              <w:t>参加資格</w:t>
            </w:r>
          </w:p>
          <w:p w14:paraId="331813EC" w14:textId="2C6C857E" w:rsidR="003406E2" w:rsidRDefault="00A35FF9" w:rsidP="003406E2">
            <w:pPr>
              <w:ind w:leftChars="78" w:left="164" w:firstLineChars="12" w:firstLine="24"/>
              <w:rPr>
                <w:bCs/>
                <w:sz w:val="20"/>
                <w:szCs w:val="21"/>
              </w:rPr>
            </w:pPr>
            <w:r>
              <w:rPr>
                <w:rFonts w:hint="eastAsia"/>
                <w:bCs/>
                <w:sz w:val="20"/>
                <w:szCs w:val="21"/>
              </w:rPr>
              <w:t>西梅田</w:t>
            </w:r>
            <w:r w:rsidR="00890DE6">
              <w:rPr>
                <w:rFonts w:hint="eastAsia"/>
                <w:bCs/>
                <w:sz w:val="20"/>
                <w:szCs w:val="21"/>
              </w:rPr>
              <w:t>公園</w:t>
            </w:r>
            <w:r w:rsidR="003406E2" w:rsidRPr="003406E2">
              <w:rPr>
                <w:rFonts w:hint="eastAsia"/>
                <w:bCs/>
                <w:sz w:val="20"/>
                <w:szCs w:val="21"/>
              </w:rPr>
              <w:t>の活性化に向けた事業に、事業主体として関心と意欲を有する法人又は法人のグループ（個人の方の参加申込は</w:t>
            </w:r>
            <w:r w:rsidR="003406E2">
              <w:rPr>
                <w:rFonts w:hint="eastAsia"/>
                <w:bCs/>
                <w:sz w:val="20"/>
                <w:szCs w:val="21"/>
              </w:rPr>
              <w:t>不可</w:t>
            </w:r>
            <w:r w:rsidR="003406E2" w:rsidRPr="003406E2">
              <w:rPr>
                <w:rFonts w:hint="eastAsia"/>
                <w:bCs/>
                <w:sz w:val="20"/>
                <w:szCs w:val="21"/>
              </w:rPr>
              <w:t>）</w:t>
            </w:r>
          </w:p>
          <w:p w14:paraId="69373DF1" w14:textId="2FFF524B" w:rsidR="00A35FF9" w:rsidRPr="00A35FF9" w:rsidRDefault="00A35FF9" w:rsidP="00A35FF9">
            <w:pPr>
              <w:pStyle w:val="a3"/>
              <w:numPr>
                <w:ilvl w:val="0"/>
                <w:numId w:val="20"/>
              </w:numPr>
              <w:ind w:leftChars="0"/>
              <w:rPr>
                <w:bCs/>
                <w:sz w:val="20"/>
                <w:szCs w:val="21"/>
              </w:rPr>
            </w:pPr>
            <w:r w:rsidRPr="00A35FF9">
              <w:rPr>
                <w:bCs/>
                <w:sz w:val="20"/>
                <w:szCs w:val="21"/>
              </w:rPr>
              <w:t xml:space="preserve">本調査の趣旨を理解し、西梅田公園の活性化に向けた事業の本格実施に、事業主体として関心と意欲を有している者 </w:t>
            </w:r>
          </w:p>
          <w:p w14:paraId="2C2968B0" w14:textId="5C7D7335" w:rsidR="00EC4113" w:rsidRPr="00EC4113" w:rsidRDefault="00A35FF9" w:rsidP="00EC4113">
            <w:pPr>
              <w:pStyle w:val="a3"/>
              <w:numPr>
                <w:ilvl w:val="0"/>
                <w:numId w:val="20"/>
              </w:numPr>
              <w:ind w:leftChars="0"/>
              <w:rPr>
                <w:bCs/>
                <w:sz w:val="20"/>
                <w:szCs w:val="21"/>
              </w:rPr>
            </w:pPr>
            <w:r w:rsidRPr="00A35FF9">
              <w:rPr>
                <w:bCs/>
                <w:sz w:val="20"/>
                <w:szCs w:val="21"/>
              </w:rPr>
              <w:t>提案内容を実施主体として実現する意思と能力を有し、実施に当たっての地域（周辺の 施設や住民、連合振興町会、振興町会等）や関係機関との各種調整を自らの責任で実施できる者</w:t>
            </w:r>
          </w:p>
          <w:p w14:paraId="3DC12145" w14:textId="189D781F" w:rsidR="003406E2" w:rsidRPr="003406E2" w:rsidRDefault="003406E2" w:rsidP="003406E2">
            <w:pPr>
              <w:pStyle w:val="1"/>
              <w:numPr>
                <w:ilvl w:val="0"/>
                <w:numId w:val="19"/>
              </w:numPr>
              <w:spacing w:beforeLines="30" w:before="108"/>
              <w:ind w:left="306" w:hanging="306"/>
              <w:rPr>
                <w:sz w:val="20"/>
                <w:szCs w:val="20"/>
              </w:rPr>
            </w:pPr>
            <w:r w:rsidRPr="003406E2">
              <w:rPr>
                <w:rFonts w:hint="eastAsia"/>
                <w:sz w:val="20"/>
                <w:szCs w:val="20"/>
              </w:rPr>
              <w:t>提案</w:t>
            </w:r>
            <w:r w:rsidR="00A35FF9">
              <w:rPr>
                <w:rFonts w:hint="eastAsia"/>
                <w:sz w:val="20"/>
                <w:szCs w:val="20"/>
              </w:rPr>
              <w:t>及び実施</w:t>
            </w:r>
            <w:r w:rsidRPr="003406E2">
              <w:rPr>
                <w:rFonts w:hint="eastAsia"/>
                <w:sz w:val="20"/>
                <w:szCs w:val="20"/>
              </w:rPr>
              <w:t>条件</w:t>
            </w:r>
            <w:r>
              <w:rPr>
                <w:rFonts w:hint="eastAsia"/>
                <w:sz w:val="20"/>
                <w:szCs w:val="20"/>
              </w:rPr>
              <w:t>（</w:t>
            </w:r>
            <w:r w:rsidR="00A35FF9">
              <w:rPr>
                <w:rFonts w:hint="eastAsia"/>
                <w:sz w:val="20"/>
                <w:szCs w:val="20"/>
              </w:rPr>
              <w:t>トライアル実施</w:t>
            </w:r>
            <w:r>
              <w:rPr>
                <w:rFonts w:hint="eastAsia"/>
                <w:sz w:val="20"/>
                <w:szCs w:val="20"/>
              </w:rPr>
              <w:t>における留意事項）</w:t>
            </w:r>
          </w:p>
          <w:p w14:paraId="6DBFC239" w14:textId="77777777" w:rsidR="00A35FF9" w:rsidRDefault="003406E2" w:rsidP="003406E2">
            <w:pPr>
              <w:pStyle w:val="a3"/>
              <w:numPr>
                <w:ilvl w:val="0"/>
                <w:numId w:val="18"/>
              </w:numPr>
              <w:ind w:leftChars="0" w:left="589" w:hanging="379"/>
              <w:jc w:val="left"/>
              <w:rPr>
                <w:bCs/>
                <w:sz w:val="20"/>
                <w:szCs w:val="21"/>
              </w:rPr>
            </w:pPr>
            <w:r w:rsidRPr="003406E2">
              <w:rPr>
                <w:rFonts w:hint="eastAsia"/>
                <w:bCs/>
                <w:sz w:val="20"/>
                <w:szCs w:val="21"/>
              </w:rPr>
              <w:t>関係法令の遵守</w:t>
            </w:r>
            <w:r w:rsidR="00A35FF9" w:rsidRPr="00A35FF9">
              <w:rPr>
                <w:bCs/>
                <w:sz w:val="20"/>
                <w:szCs w:val="21"/>
              </w:rPr>
              <w:t xml:space="preserve">公園利用者の利便性、サービスの向上等につながる内容であること。 </w:t>
            </w:r>
          </w:p>
          <w:p w14:paraId="3AEF828D" w14:textId="069C8101" w:rsidR="00A35FF9" w:rsidRPr="00A13285" w:rsidRDefault="00A35FF9" w:rsidP="00A35FF9">
            <w:pPr>
              <w:pStyle w:val="a3"/>
              <w:numPr>
                <w:ilvl w:val="0"/>
                <w:numId w:val="18"/>
              </w:numPr>
              <w:ind w:leftChars="0" w:left="589" w:hanging="379"/>
              <w:jc w:val="left"/>
              <w:rPr>
                <w:bCs/>
                <w:sz w:val="20"/>
                <w:szCs w:val="21"/>
              </w:rPr>
            </w:pPr>
            <w:r w:rsidRPr="00A35FF9">
              <w:rPr>
                <w:bCs/>
                <w:sz w:val="20"/>
                <w:szCs w:val="21"/>
              </w:rPr>
              <w:t>本格実施を見据えた上で</w:t>
            </w:r>
            <w:r w:rsidRPr="00A13285">
              <w:rPr>
                <w:bCs/>
                <w:sz w:val="20"/>
                <w:szCs w:val="21"/>
              </w:rPr>
              <w:t>、</w:t>
            </w:r>
            <w:r w:rsidRPr="00A13285">
              <w:rPr>
                <w:b/>
                <w:sz w:val="20"/>
                <w:szCs w:val="21"/>
                <w:u w:val="single"/>
              </w:rPr>
              <w:t>将来的な、民間事業者による新たな施設の整備を伴う収益事業の展開が想定されている内容であること</w:t>
            </w:r>
            <w:r w:rsidRPr="00A13285">
              <w:rPr>
                <w:bCs/>
                <w:sz w:val="20"/>
                <w:szCs w:val="21"/>
              </w:rPr>
              <w:t>。また、本格実施した場合の関係法令の遵守 など、事業としての実現可能性や継続性が検討されている内容であること。</w:t>
            </w:r>
          </w:p>
          <w:p w14:paraId="54261104" w14:textId="601A20F2" w:rsidR="00A35FF9" w:rsidRPr="00A13285" w:rsidRDefault="00EC4113" w:rsidP="00A35FF9">
            <w:pPr>
              <w:pStyle w:val="a3"/>
              <w:numPr>
                <w:ilvl w:val="0"/>
                <w:numId w:val="18"/>
              </w:numPr>
              <w:ind w:leftChars="0" w:left="589" w:hanging="379"/>
              <w:jc w:val="left"/>
              <w:rPr>
                <w:bCs/>
                <w:sz w:val="20"/>
                <w:szCs w:val="21"/>
              </w:rPr>
            </w:pPr>
            <w:r w:rsidRPr="00A13285">
              <w:rPr>
                <w:bCs/>
                <w:sz w:val="20"/>
                <w:szCs w:val="21"/>
              </w:rPr>
              <w:t>実施に当たっては、公園事務所と協議の上、都市公園法及び大阪市公園条例に基づく許可及び公園使用料が必要となります</w:t>
            </w:r>
            <w:r w:rsidRPr="00A13285">
              <w:rPr>
                <w:rFonts w:hint="eastAsia"/>
                <w:bCs/>
                <w:sz w:val="20"/>
                <w:szCs w:val="21"/>
              </w:rPr>
              <w:t>。そのほか</w:t>
            </w:r>
            <w:r w:rsidRPr="00A13285">
              <w:rPr>
                <w:bCs/>
                <w:sz w:val="20"/>
                <w:szCs w:val="21"/>
              </w:rPr>
              <w:t>各種関係法令等に基づく必要な届出、協議等についても、全て応募者自らが行ってください。</w:t>
            </w:r>
          </w:p>
          <w:p w14:paraId="3E3DEFB9" w14:textId="63EB4225" w:rsidR="00EC4113" w:rsidRPr="00A13285" w:rsidRDefault="00EC4113" w:rsidP="00EC4113">
            <w:pPr>
              <w:pStyle w:val="a3"/>
              <w:numPr>
                <w:ilvl w:val="0"/>
                <w:numId w:val="18"/>
              </w:numPr>
              <w:ind w:leftChars="0" w:left="589" w:hanging="379"/>
              <w:jc w:val="left"/>
              <w:rPr>
                <w:bCs/>
                <w:sz w:val="20"/>
                <w:szCs w:val="21"/>
              </w:rPr>
            </w:pPr>
            <w:r w:rsidRPr="00A13285">
              <w:rPr>
                <w:bCs/>
                <w:sz w:val="20"/>
                <w:szCs w:val="21"/>
              </w:rPr>
              <w:t>本調査への応募、実施に当たっての公園使用料等、本調査への参加に係る全ての費用及びリスクは、応募者の負担とします。本市からの費用の弁償及び報酬の提供はありません</w:t>
            </w:r>
            <w:r w:rsidRPr="00A13285">
              <w:rPr>
                <w:rFonts w:hint="eastAsia"/>
                <w:bCs/>
                <w:sz w:val="20"/>
                <w:szCs w:val="21"/>
              </w:rPr>
              <w:t>。</w:t>
            </w:r>
          </w:p>
          <w:p w14:paraId="000883FA" w14:textId="66668981" w:rsidR="00EC4113" w:rsidRPr="00A13285" w:rsidRDefault="00EC4113" w:rsidP="00EC4113">
            <w:pPr>
              <w:pStyle w:val="a3"/>
              <w:numPr>
                <w:ilvl w:val="0"/>
                <w:numId w:val="18"/>
              </w:numPr>
              <w:ind w:leftChars="0" w:left="589" w:hanging="379"/>
              <w:jc w:val="left"/>
              <w:rPr>
                <w:bCs/>
                <w:sz w:val="20"/>
                <w:szCs w:val="21"/>
              </w:rPr>
            </w:pPr>
            <w:r w:rsidRPr="00A13285">
              <w:rPr>
                <w:rFonts w:hint="eastAsia"/>
                <w:bCs/>
                <w:sz w:val="20"/>
                <w:szCs w:val="21"/>
              </w:rPr>
              <w:t>実施期間中に利用者アンケートを実施するなど、公園利用者のニーズや市場性の把握を行</w:t>
            </w:r>
            <w:r w:rsidRPr="00A13285">
              <w:rPr>
                <w:bCs/>
                <w:sz w:val="20"/>
                <w:szCs w:val="21"/>
              </w:rPr>
              <w:t xml:space="preserve"> い、実施後に結果を本市に報告するとともに、結果を踏まえた将来的な事業展開の可能性や実 現に向けた課題等を本市に提案（本格提案）してください。</w:t>
            </w:r>
          </w:p>
          <w:p w14:paraId="24E49FCE" w14:textId="5DDEA4E1" w:rsidR="003406E2" w:rsidRPr="00A13285" w:rsidRDefault="00EC4113" w:rsidP="003406E2">
            <w:pPr>
              <w:pStyle w:val="1"/>
              <w:numPr>
                <w:ilvl w:val="0"/>
                <w:numId w:val="19"/>
              </w:numPr>
              <w:spacing w:beforeLines="30" w:before="108"/>
              <w:ind w:left="306" w:hanging="306"/>
              <w:rPr>
                <w:sz w:val="20"/>
                <w:szCs w:val="20"/>
              </w:rPr>
            </w:pPr>
            <w:bookmarkStart w:id="1" w:name="_Toc143613374"/>
            <w:r w:rsidRPr="00A13285">
              <w:rPr>
                <w:rFonts w:hint="eastAsia"/>
                <w:sz w:val="20"/>
                <w:szCs w:val="20"/>
              </w:rPr>
              <w:t>求める本格提案内容</w:t>
            </w:r>
            <w:bookmarkEnd w:id="1"/>
          </w:p>
          <w:p w14:paraId="70904E47" w14:textId="77777777" w:rsidR="00407572" w:rsidRPr="00A13285" w:rsidRDefault="00407572" w:rsidP="00407572">
            <w:pPr>
              <w:ind w:firstLineChars="100" w:firstLine="200"/>
              <w:jc w:val="left"/>
              <w:rPr>
                <w:sz w:val="20"/>
                <w:szCs w:val="21"/>
              </w:rPr>
            </w:pPr>
            <w:r w:rsidRPr="00A13285">
              <w:rPr>
                <w:rFonts w:hint="eastAsia"/>
                <w:sz w:val="20"/>
                <w:szCs w:val="21"/>
              </w:rPr>
              <w:t>ア）</w:t>
            </w:r>
            <w:r w:rsidRPr="00A13285">
              <w:rPr>
                <w:b/>
                <w:bCs/>
                <w:sz w:val="20"/>
                <w:szCs w:val="21"/>
                <w:u w:val="single"/>
              </w:rPr>
              <w:t>収益施設の整備及び運営</w:t>
            </w:r>
            <w:r w:rsidRPr="00A13285">
              <w:rPr>
                <w:sz w:val="20"/>
                <w:szCs w:val="21"/>
              </w:rPr>
              <w:t>（公園内で実施する収益事業）</w:t>
            </w:r>
          </w:p>
          <w:p w14:paraId="6B17EBFB" w14:textId="7CEE09C1" w:rsidR="00407572" w:rsidRPr="00A13285" w:rsidRDefault="00407572" w:rsidP="00407572">
            <w:pPr>
              <w:ind w:leftChars="200" w:left="620" w:hangingChars="100" w:hanging="200"/>
              <w:jc w:val="left"/>
              <w:rPr>
                <w:sz w:val="20"/>
                <w:szCs w:val="21"/>
              </w:rPr>
            </w:pPr>
            <w:r w:rsidRPr="00A13285">
              <w:rPr>
                <w:rFonts w:hint="eastAsia"/>
                <w:sz w:val="20"/>
                <w:szCs w:val="21"/>
              </w:rPr>
              <w:t>・</w:t>
            </w:r>
            <w:r w:rsidRPr="00A13285">
              <w:rPr>
                <w:b/>
                <w:bCs/>
                <w:sz w:val="20"/>
                <w:szCs w:val="21"/>
                <w:u w:val="single"/>
              </w:rPr>
              <w:t>民間事業者によって整備及び運営を行う、公園のにぎわい創出や活性化、公園利用者の利便性向上等に寄与する収益施設をご提案ください</w:t>
            </w:r>
            <w:r w:rsidRPr="00A13285">
              <w:rPr>
                <w:sz w:val="20"/>
                <w:szCs w:val="21"/>
              </w:rPr>
              <w:t>。</w:t>
            </w:r>
          </w:p>
          <w:p w14:paraId="0FC4F57F" w14:textId="77777777" w:rsidR="00407572" w:rsidRPr="00EC61DB" w:rsidRDefault="00407572" w:rsidP="00407572">
            <w:pPr>
              <w:ind w:leftChars="200" w:left="620" w:hangingChars="100" w:hanging="200"/>
              <w:jc w:val="left"/>
              <w:rPr>
                <w:sz w:val="20"/>
                <w:szCs w:val="21"/>
              </w:rPr>
            </w:pPr>
            <w:r w:rsidRPr="00A13285">
              <w:rPr>
                <w:rFonts w:hint="eastAsia"/>
                <w:sz w:val="20"/>
                <w:szCs w:val="21"/>
              </w:rPr>
              <w:t>・</w:t>
            </w:r>
            <w:r w:rsidRPr="00A13285">
              <w:rPr>
                <w:sz w:val="20"/>
                <w:szCs w:val="21"/>
              </w:rPr>
              <w:t>地域交流スペースの併設など、イ）に示す地域貢献の取組につながるご提案</w:t>
            </w:r>
            <w:r w:rsidRPr="00EC61DB">
              <w:rPr>
                <w:sz w:val="20"/>
                <w:szCs w:val="21"/>
              </w:rPr>
              <w:t>を期待しています。</w:t>
            </w:r>
          </w:p>
          <w:p w14:paraId="120ABF9D" w14:textId="77777777" w:rsidR="00407572" w:rsidRPr="00EC61DB" w:rsidRDefault="00407572" w:rsidP="00407572">
            <w:pPr>
              <w:ind w:leftChars="200" w:left="620" w:hangingChars="100" w:hanging="200"/>
              <w:jc w:val="left"/>
              <w:rPr>
                <w:sz w:val="20"/>
                <w:szCs w:val="21"/>
              </w:rPr>
            </w:pPr>
            <w:r>
              <w:rPr>
                <w:rFonts w:hint="eastAsia"/>
                <w:sz w:val="20"/>
                <w:szCs w:val="21"/>
              </w:rPr>
              <w:t>・</w:t>
            </w:r>
            <w:r w:rsidRPr="00EC61DB">
              <w:rPr>
                <w:sz w:val="20"/>
                <w:szCs w:val="21"/>
              </w:rPr>
              <w:t>収益施設の整備のほか、公園内で実施するイベント等の収益事業のご提案があれば、あわせてご提案ください。</w:t>
            </w:r>
          </w:p>
          <w:p w14:paraId="41659F89" w14:textId="77777777" w:rsidR="00407572" w:rsidRPr="00EC61DB" w:rsidRDefault="00407572" w:rsidP="00407572">
            <w:pPr>
              <w:ind w:firstLineChars="100" w:firstLine="200"/>
              <w:jc w:val="left"/>
              <w:rPr>
                <w:sz w:val="20"/>
                <w:szCs w:val="21"/>
              </w:rPr>
            </w:pPr>
            <w:r w:rsidRPr="00EC61DB">
              <w:rPr>
                <w:rFonts w:hint="eastAsia"/>
                <w:sz w:val="20"/>
                <w:szCs w:val="21"/>
              </w:rPr>
              <w:t>イ）</w:t>
            </w:r>
            <w:r w:rsidRPr="00EC61DB">
              <w:rPr>
                <w:sz w:val="20"/>
                <w:szCs w:val="21"/>
              </w:rPr>
              <w:t>公共還元・地域貢献</w:t>
            </w:r>
          </w:p>
          <w:p w14:paraId="72A618C4" w14:textId="77777777" w:rsidR="00407572" w:rsidRPr="00EC61DB" w:rsidRDefault="00407572" w:rsidP="00407572">
            <w:pPr>
              <w:ind w:leftChars="200" w:left="620" w:hangingChars="100" w:hanging="200"/>
              <w:jc w:val="left"/>
              <w:rPr>
                <w:sz w:val="20"/>
                <w:szCs w:val="21"/>
              </w:rPr>
            </w:pPr>
            <w:r>
              <w:rPr>
                <w:rFonts w:hint="eastAsia"/>
                <w:sz w:val="20"/>
                <w:szCs w:val="21"/>
              </w:rPr>
              <w:t>・</w:t>
            </w:r>
            <w:r w:rsidRPr="00EC61DB">
              <w:rPr>
                <w:sz w:val="20"/>
                <w:szCs w:val="21"/>
              </w:rPr>
              <w:t>ア）の収益施設やその他公園内で実施するイベント等の収益事業で得られる収益の一部により実施可能な、公園の維持管理等の内容をご提案ください。</w:t>
            </w:r>
          </w:p>
          <w:p w14:paraId="69111AC6" w14:textId="77777777" w:rsidR="00407572" w:rsidRPr="00EC61DB" w:rsidRDefault="00407572" w:rsidP="00407572">
            <w:pPr>
              <w:ind w:firstLineChars="300" w:firstLine="600"/>
              <w:jc w:val="left"/>
              <w:rPr>
                <w:sz w:val="20"/>
                <w:szCs w:val="21"/>
              </w:rPr>
            </w:pPr>
            <w:r w:rsidRPr="00EC61DB">
              <w:rPr>
                <w:rFonts w:hint="eastAsia"/>
                <w:sz w:val="20"/>
                <w:szCs w:val="21"/>
              </w:rPr>
              <w:t>例）除草、清掃、植栽管理、施設の点検・修繕　など</w:t>
            </w:r>
          </w:p>
          <w:p w14:paraId="503D1CA2" w14:textId="3A08C314" w:rsidR="00407572" w:rsidRDefault="00407572" w:rsidP="00407572">
            <w:pPr>
              <w:ind w:leftChars="200" w:left="620" w:hangingChars="100" w:hanging="200"/>
              <w:jc w:val="left"/>
              <w:rPr>
                <w:sz w:val="20"/>
                <w:szCs w:val="21"/>
              </w:rPr>
            </w:pPr>
            <w:r>
              <w:rPr>
                <w:rFonts w:hint="eastAsia"/>
                <w:sz w:val="20"/>
                <w:szCs w:val="21"/>
              </w:rPr>
              <w:t>・</w:t>
            </w:r>
            <w:r w:rsidRPr="00EC61DB">
              <w:rPr>
                <w:sz w:val="20"/>
                <w:szCs w:val="21"/>
              </w:rPr>
              <w:t>地域貢献については、愛護会等の地域活動の支援や連携、新たな活動協議会の設立など、地域と連携し、公園が地域の活動拠点となるようなご提案を期待しています。</w:t>
            </w:r>
          </w:p>
          <w:p w14:paraId="3DEAABA9" w14:textId="77777777" w:rsidR="00407572" w:rsidRPr="00EC61DB" w:rsidRDefault="00407572" w:rsidP="00407572">
            <w:pPr>
              <w:ind w:firstLineChars="100" w:firstLine="200"/>
              <w:jc w:val="left"/>
              <w:rPr>
                <w:sz w:val="20"/>
                <w:szCs w:val="21"/>
              </w:rPr>
            </w:pPr>
            <w:r w:rsidRPr="00EC61DB">
              <w:rPr>
                <w:rFonts w:hint="eastAsia"/>
                <w:sz w:val="20"/>
                <w:szCs w:val="21"/>
              </w:rPr>
              <w:t>ウ）</w:t>
            </w:r>
            <w:r w:rsidRPr="00EC61DB">
              <w:rPr>
                <w:sz w:val="20"/>
                <w:szCs w:val="21"/>
              </w:rPr>
              <w:t>公園施設の再整備</w:t>
            </w:r>
          </w:p>
          <w:p w14:paraId="1097C911" w14:textId="282262FD" w:rsidR="003406E2" w:rsidRPr="002919E1" w:rsidRDefault="00407572" w:rsidP="002919E1">
            <w:pPr>
              <w:ind w:leftChars="200" w:left="620" w:hangingChars="100" w:hanging="200"/>
              <w:jc w:val="left"/>
              <w:rPr>
                <w:sz w:val="20"/>
                <w:szCs w:val="21"/>
              </w:rPr>
            </w:pPr>
            <w:r>
              <w:rPr>
                <w:rFonts w:hint="eastAsia"/>
                <w:sz w:val="20"/>
                <w:szCs w:val="21"/>
              </w:rPr>
              <w:t>・</w:t>
            </w:r>
            <w:r w:rsidRPr="00EC61DB">
              <w:rPr>
                <w:sz w:val="20"/>
                <w:szCs w:val="21"/>
              </w:rPr>
              <w:t>収益施設の整備とあわせて、公園施設の再整備（リニューアル）を実施することを検討しています。収益施設の整備とあわせて行うことで、さらなる魅力向上につながる公園施設の再整備について、整備範囲や整備内容、概算費用及び事業者による費用負担の可能性（可能な場合は、官民の費用負担割合）についてご提案ください。</w:t>
            </w:r>
          </w:p>
        </w:tc>
      </w:tr>
    </w:tbl>
    <w:p w14:paraId="33ACB114" w14:textId="77777777" w:rsidR="00237BC1" w:rsidRDefault="00237BC1" w:rsidP="001D609F">
      <w:pPr>
        <w:rPr>
          <w:szCs w:val="21"/>
        </w:rPr>
      </w:pPr>
    </w:p>
    <w:sectPr w:rsidR="00237BC1" w:rsidSect="00A13285">
      <w:pgSz w:w="11906" w:h="16838"/>
      <w:pgMar w:top="851" w:right="1021" w:bottom="709" w:left="1021" w:header="851" w:footer="992" w:gutter="624"/>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B6E83" w14:textId="77777777" w:rsidR="00EA4118" w:rsidRDefault="00EA4118" w:rsidP="00DE10DF">
      <w:r>
        <w:separator/>
      </w:r>
    </w:p>
  </w:endnote>
  <w:endnote w:type="continuationSeparator" w:id="0">
    <w:p w14:paraId="44BCE679" w14:textId="77777777" w:rsidR="00EA4118" w:rsidRDefault="00EA4118" w:rsidP="00DE10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9C0585" w14:textId="77777777" w:rsidR="00EA4118" w:rsidRDefault="00EA4118" w:rsidP="00DE10DF">
      <w:r>
        <w:separator/>
      </w:r>
    </w:p>
  </w:footnote>
  <w:footnote w:type="continuationSeparator" w:id="0">
    <w:p w14:paraId="42233D0F" w14:textId="77777777" w:rsidR="00EA4118" w:rsidRDefault="00EA4118" w:rsidP="00DE10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F315A"/>
    <w:multiLevelType w:val="hybridMultilevel"/>
    <w:tmpl w:val="F8DEF458"/>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D0C3890"/>
    <w:multiLevelType w:val="hybridMultilevel"/>
    <w:tmpl w:val="522CEFA8"/>
    <w:lvl w:ilvl="0" w:tplc="ACE2F842">
      <w:start w:val="1"/>
      <w:numFmt w:val="bullet"/>
      <w:lvlText w:val=""/>
      <w:lvlJc w:val="left"/>
      <w:pPr>
        <w:ind w:left="860" w:hanging="440"/>
      </w:pPr>
      <w:rPr>
        <w:rFonts w:ascii="Wingdings" w:hAnsi="Wingdings" w:hint="default"/>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2" w15:restartNumberingAfterBreak="0">
    <w:nsid w:val="0EF0329B"/>
    <w:multiLevelType w:val="hybridMultilevel"/>
    <w:tmpl w:val="2DFED98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5CE2959"/>
    <w:multiLevelType w:val="hybridMultilevel"/>
    <w:tmpl w:val="DD664584"/>
    <w:lvl w:ilvl="0" w:tplc="ACE2F842">
      <w:start w:val="1"/>
      <w:numFmt w:val="bullet"/>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4" w15:restartNumberingAfterBreak="0">
    <w:nsid w:val="186C10A4"/>
    <w:multiLevelType w:val="hybridMultilevel"/>
    <w:tmpl w:val="18D64976"/>
    <w:lvl w:ilvl="0" w:tplc="ACE2F842">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19E1724E"/>
    <w:multiLevelType w:val="hybridMultilevel"/>
    <w:tmpl w:val="CDA4BA30"/>
    <w:lvl w:ilvl="0" w:tplc="5CB4FC5E">
      <w:start w:val="1"/>
      <w:numFmt w:val="bullet"/>
      <w:lvlText w:val=""/>
      <w:lvlJc w:val="left"/>
      <w:pPr>
        <w:ind w:left="630" w:hanging="420"/>
      </w:pPr>
      <w:rPr>
        <w:rFonts w:ascii="Wingdings" w:hAnsi="Wingdings" w:hint="default"/>
      </w:rPr>
    </w:lvl>
    <w:lvl w:ilvl="1" w:tplc="FFFFFFFF" w:tentative="1">
      <w:start w:val="1"/>
      <w:numFmt w:val="bullet"/>
      <w:lvlText w:val=""/>
      <w:lvlJc w:val="left"/>
      <w:pPr>
        <w:ind w:left="1050" w:hanging="420"/>
      </w:pPr>
      <w:rPr>
        <w:rFonts w:ascii="Wingdings" w:hAnsi="Wingdings" w:hint="default"/>
      </w:rPr>
    </w:lvl>
    <w:lvl w:ilvl="2" w:tplc="FFFFFFFF" w:tentative="1">
      <w:start w:val="1"/>
      <w:numFmt w:val="bullet"/>
      <w:lvlText w:val=""/>
      <w:lvlJc w:val="left"/>
      <w:pPr>
        <w:ind w:left="1470" w:hanging="420"/>
      </w:pPr>
      <w:rPr>
        <w:rFonts w:ascii="Wingdings" w:hAnsi="Wingdings" w:hint="default"/>
      </w:rPr>
    </w:lvl>
    <w:lvl w:ilvl="3" w:tplc="FFFFFFFF" w:tentative="1">
      <w:start w:val="1"/>
      <w:numFmt w:val="bullet"/>
      <w:lvlText w:val=""/>
      <w:lvlJc w:val="left"/>
      <w:pPr>
        <w:ind w:left="1890" w:hanging="420"/>
      </w:pPr>
      <w:rPr>
        <w:rFonts w:ascii="Wingdings" w:hAnsi="Wingdings" w:hint="default"/>
      </w:rPr>
    </w:lvl>
    <w:lvl w:ilvl="4" w:tplc="FFFFFFFF" w:tentative="1">
      <w:start w:val="1"/>
      <w:numFmt w:val="bullet"/>
      <w:lvlText w:val=""/>
      <w:lvlJc w:val="left"/>
      <w:pPr>
        <w:ind w:left="2310" w:hanging="420"/>
      </w:pPr>
      <w:rPr>
        <w:rFonts w:ascii="Wingdings" w:hAnsi="Wingdings" w:hint="default"/>
      </w:rPr>
    </w:lvl>
    <w:lvl w:ilvl="5" w:tplc="FFFFFFFF" w:tentative="1">
      <w:start w:val="1"/>
      <w:numFmt w:val="bullet"/>
      <w:lvlText w:val=""/>
      <w:lvlJc w:val="left"/>
      <w:pPr>
        <w:ind w:left="2730" w:hanging="420"/>
      </w:pPr>
      <w:rPr>
        <w:rFonts w:ascii="Wingdings" w:hAnsi="Wingdings" w:hint="default"/>
      </w:rPr>
    </w:lvl>
    <w:lvl w:ilvl="6" w:tplc="FFFFFFFF" w:tentative="1">
      <w:start w:val="1"/>
      <w:numFmt w:val="bullet"/>
      <w:lvlText w:val=""/>
      <w:lvlJc w:val="left"/>
      <w:pPr>
        <w:ind w:left="3150" w:hanging="420"/>
      </w:pPr>
      <w:rPr>
        <w:rFonts w:ascii="Wingdings" w:hAnsi="Wingdings" w:hint="default"/>
      </w:rPr>
    </w:lvl>
    <w:lvl w:ilvl="7" w:tplc="FFFFFFFF" w:tentative="1">
      <w:start w:val="1"/>
      <w:numFmt w:val="bullet"/>
      <w:lvlText w:val=""/>
      <w:lvlJc w:val="left"/>
      <w:pPr>
        <w:ind w:left="3570" w:hanging="420"/>
      </w:pPr>
      <w:rPr>
        <w:rFonts w:ascii="Wingdings" w:hAnsi="Wingdings" w:hint="default"/>
      </w:rPr>
    </w:lvl>
    <w:lvl w:ilvl="8" w:tplc="FFFFFFFF" w:tentative="1">
      <w:start w:val="1"/>
      <w:numFmt w:val="bullet"/>
      <w:lvlText w:val=""/>
      <w:lvlJc w:val="left"/>
      <w:pPr>
        <w:ind w:left="3990" w:hanging="420"/>
      </w:pPr>
      <w:rPr>
        <w:rFonts w:ascii="Wingdings" w:hAnsi="Wingdings" w:hint="default"/>
      </w:rPr>
    </w:lvl>
  </w:abstractNum>
  <w:abstractNum w:abstractNumId="6" w15:restartNumberingAfterBreak="0">
    <w:nsid w:val="1DF868BE"/>
    <w:multiLevelType w:val="hybridMultilevel"/>
    <w:tmpl w:val="8A28BBE8"/>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EE70FD3"/>
    <w:multiLevelType w:val="hybridMultilevel"/>
    <w:tmpl w:val="AD182524"/>
    <w:lvl w:ilvl="0" w:tplc="5E1492BC">
      <w:start w:val="1"/>
      <w:numFmt w:val="bullet"/>
      <w:lvlText w:val=""/>
      <w:lvlJc w:val="left"/>
      <w:pPr>
        <w:ind w:left="6657" w:hanging="420"/>
      </w:pPr>
      <w:rPr>
        <w:rFonts w:ascii="Wingdings" w:hAnsi="Wingdings" w:hint="default"/>
      </w:rPr>
    </w:lvl>
    <w:lvl w:ilvl="1" w:tplc="0409000B" w:tentative="1">
      <w:start w:val="1"/>
      <w:numFmt w:val="bullet"/>
      <w:lvlText w:val=""/>
      <w:lvlJc w:val="left"/>
      <w:pPr>
        <w:ind w:left="7077" w:hanging="420"/>
      </w:pPr>
      <w:rPr>
        <w:rFonts w:ascii="Wingdings" w:hAnsi="Wingdings" w:hint="default"/>
      </w:rPr>
    </w:lvl>
    <w:lvl w:ilvl="2" w:tplc="0409000D" w:tentative="1">
      <w:start w:val="1"/>
      <w:numFmt w:val="bullet"/>
      <w:lvlText w:val=""/>
      <w:lvlJc w:val="left"/>
      <w:pPr>
        <w:ind w:left="7497" w:hanging="420"/>
      </w:pPr>
      <w:rPr>
        <w:rFonts w:ascii="Wingdings" w:hAnsi="Wingdings" w:hint="default"/>
      </w:rPr>
    </w:lvl>
    <w:lvl w:ilvl="3" w:tplc="04090001" w:tentative="1">
      <w:start w:val="1"/>
      <w:numFmt w:val="bullet"/>
      <w:lvlText w:val=""/>
      <w:lvlJc w:val="left"/>
      <w:pPr>
        <w:ind w:left="7917" w:hanging="420"/>
      </w:pPr>
      <w:rPr>
        <w:rFonts w:ascii="Wingdings" w:hAnsi="Wingdings" w:hint="default"/>
      </w:rPr>
    </w:lvl>
    <w:lvl w:ilvl="4" w:tplc="0409000B" w:tentative="1">
      <w:start w:val="1"/>
      <w:numFmt w:val="bullet"/>
      <w:lvlText w:val=""/>
      <w:lvlJc w:val="left"/>
      <w:pPr>
        <w:ind w:left="8337" w:hanging="420"/>
      </w:pPr>
      <w:rPr>
        <w:rFonts w:ascii="Wingdings" w:hAnsi="Wingdings" w:hint="default"/>
      </w:rPr>
    </w:lvl>
    <w:lvl w:ilvl="5" w:tplc="0409000D" w:tentative="1">
      <w:start w:val="1"/>
      <w:numFmt w:val="bullet"/>
      <w:lvlText w:val=""/>
      <w:lvlJc w:val="left"/>
      <w:pPr>
        <w:ind w:left="8757" w:hanging="420"/>
      </w:pPr>
      <w:rPr>
        <w:rFonts w:ascii="Wingdings" w:hAnsi="Wingdings" w:hint="default"/>
      </w:rPr>
    </w:lvl>
    <w:lvl w:ilvl="6" w:tplc="04090001" w:tentative="1">
      <w:start w:val="1"/>
      <w:numFmt w:val="bullet"/>
      <w:lvlText w:val=""/>
      <w:lvlJc w:val="left"/>
      <w:pPr>
        <w:ind w:left="9177" w:hanging="420"/>
      </w:pPr>
      <w:rPr>
        <w:rFonts w:ascii="Wingdings" w:hAnsi="Wingdings" w:hint="default"/>
      </w:rPr>
    </w:lvl>
    <w:lvl w:ilvl="7" w:tplc="0409000B" w:tentative="1">
      <w:start w:val="1"/>
      <w:numFmt w:val="bullet"/>
      <w:lvlText w:val=""/>
      <w:lvlJc w:val="left"/>
      <w:pPr>
        <w:ind w:left="9597" w:hanging="420"/>
      </w:pPr>
      <w:rPr>
        <w:rFonts w:ascii="Wingdings" w:hAnsi="Wingdings" w:hint="default"/>
      </w:rPr>
    </w:lvl>
    <w:lvl w:ilvl="8" w:tplc="0409000D" w:tentative="1">
      <w:start w:val="1"/>
      <w:numFmt w:val="bullet"/>
      <w:lvlText w:val=""/>
      <w:lvlJc w:val="left"/>
      <w:pPr>
        <w:ind w:left="10017" w:hanging="420"/>
      </w:pPr>
      <w:rPr>
        <w:rFonts w:ascii="Wingdings" w:hAnsi="Wingdings" w:hint="default"/>
      </w:rPr>
    </w:lvl>
  </w:abstractNum>
  <w:abstractNum w:abstractNumId="8" w15:restartNumberingAfterBreak="0">
    <w:nsid w:val="2FBF602B"/>
    <w:multiLevelType w:val="hybridMultilevel"/>
    <w:tmpl w:val="5C140320"/>
    <w:lvl w:ilvl="0" w:tplc="ACE2F842">
      <w:start w:val="1"/>
      <w:numFmt w:val="bullet"/>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9" w15:restartNumberingAfterBreak="0">
    <w:nsid w:val="34D51E2D"/>
    <w:multiLevelType w:val="hybridMultilevel"/>
    <w:tmpl w:val="CCCC5ED0"/>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35A65E88"/>
    <w:multiLevelType w:val="hybridMultilevel"/>
    <w:tmpl w:val="90BAAC9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368E2F8F"/>
    <w:multiLevelType w:val="hybridMultilevel"/>
    <w:tmpl w:val="A022B0C6"/>
    <w:lvl w:ilvl="0" w:tplc="ACE2F842">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3C501A34"/>
    <w:multiLevelType w:val="hybridMultilevel"/>
    <w:tmpl w:val="F06E4360"/>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3DAC2D33"/>
    <w:multiLevelType w:val="hybridMultilevel"/>
    <w:tmpl w:val="5B3CA74C"/>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408C7A61"/>
    <w:multiLevelType w:val="hybridMultilevel"/>
    <w:tmpl w:val="387AEA9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417F5FBA"/>
    <w:multiLevelType w:val="hybridMultilevel"/>
    <w:tmpl w:val="81505F9C"/>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44A07125"/>
    <w:multiLevelType w:val="hybridMultilevel"/>
    <w:tmpl w:val="E15AE860"/>
    <w:lvl w:ilvl="0" w:tplc="ACE2F842">
      <w:start w:val="1"/>
      <w:numFmt w:val="bullet"/>
      <w:lvlText w:val=""/>
      <w:lvlJc w:val="left"/>
      <w:pPr>
        <w:ind w:left="628" w:hanging="440"/>
      </w:pPr>
      <w:rPr>
        <w:rFonts w:ascii="Wingdings" w:hAnsi="Wingdings" w:hint="default"/>
      </w:rPr>
    </w:lvl>
    <w:lvl w:ilvl="1" w:tplc="0409000B" w:tentative="1">
      <w:start w:val="1"/>
      <w:numFmt w:val="bullet"/>
      <w:lvlText w:val=""/>
      <w:lvlJc w:val="left"/>
      <w:pPr>
        <w:ind w:left="1068" w:hanging="440"/>
      </w:pPr>
      <w:rPr>
        <w:rFonts w:ascii="Wingdings" w:hAnsi="Wingdings" w:hint="default"/>
      </w:rPr>
    </w:lvl>
    <w:lvl w:ilvl="2" w:tplc="0409000D" w:tentative="1">
      <w:start w:val="1"/>
      <w:numFmt w:val="bullet"/>
      <w:lvlText w:val=""/>
      <w:lvlJc w:val="left"/>
      <w:pPr>
        <w:ind w:left="1508" w:hanging="440"/>
      </w:pPr>
      <w:rPr>
        <w:rFonts w:ascii="Wingdings" w:hAnsi="Wingdings" w:hint="default"/>
      </w:rPr>
    </w:lvl>
    <w:lvl w:ilvl="3" w:tplc="04090001" w:tentative="1">
      <w:start w:val="1"/>
      <w:numFmt w:val="bullet"/>
      <w:lvlText w:val=""/>
      <w:lvlJc w:val="left"/>
      <w:pPr>
        <w:ind w:left="1948" w:hanging="440"/>
      </w:pPr>
      <w:rPr>
        <w:rFonts w:ascii="Wingdings" w:hAnsi="Wingdings" w:hint="default"/>
      </w:rPr>
    </w:lvl>
    <w:lvl w:ilvl="4" w:tplc="0409000B" w:tentative="1">
      <w:start w:val="1"/>
      <w:numFmt w:val="bullet"/>
      <w:lvlText w:val=""/>
      <w:lvlJc w:val="left"/>
      <w:pPr>
        <w:ind w:left="2388" w:hanging="440"/>
      </w:pPr>
      <w:rPr>
        <w:rFonts w:ascii="Wingdings" w:hAnsi="Wingdings" w:hint="default"/>
      </w:rPr>
    </w:lvl>
    <w:lvl w:ilvl="5" w:tplc="0409000D" w:tentative="1">
      <w:start w:val="1"/>
      <w:numFmt w:val="bullet"/>
      <w:lvlText w:val=""/>
      <w:lvlJc w:val="left"/>
      <w:pPr>
        <w:ind w:left="2828" w:hanging="440"/>
      </w:pPr>
      <w:rPr>
        <w:rFonts w:ascii="Wingdings" w:hAnsi="Wingdings" w:hint="default"/>
      </w:rPr>
    </w:lvl>
    <w:lvl w:ilvl="6" w:tplc="04090001" w:tentative="1">
      <w:start w:val="1"/>
      <w:numFmt w:val="bullet"/>
      <w:lvlText w:val=""/>
      <w:lvlJc w:val="left"/>
      <w:pPr>
        <w:ind w:left="3268" w:hanging="440"/>
      </w:pPr>
      <w:rPr>
        <w:rFonts w:ascii="Wingdings" w:hAnsi="Wingdings" w:hint="default"/>
      </w:rPr>
    </w:lvl>
    <w:lvl w:ilvl="7" w:tplc="0409000B" w:tentative="1">
      <w:start w:val="1"/>
      <w:numFmt w:val="bullet"/>
      <w:lvlText w:val=""/>
      <w:lvlJc w:val="left"/>
      <w:pPr>
        <w:ind w:left="3708" w:hanging="440"/>
      </w:pPr>
      <w:rPr>
        <w:rFonts w:ascii="Wingdings" w:hAnsi="Wingdings" w:hint="default"/>
      </w:rPr>
    </w:lvl>
    <w:lvl w:ilvl="8" w:tplc="0409000D" w:tentative="1">
      <w:start w:val="1"/>
      <w:numFmt w:val="bullet"/>
      <w:lvlText w:val=""/>
      <w:lvlJc w:val="left"/>
      <w:pPr>
        <w:ind w:left="4148" w:hanging="440"/>
      </w:pPr>
      <w:rPr>
        <w:rFonts w:ascii="Wingdings" w:hAnsi="Wingdings" w:hint="default"/>
      </w:rPr>
    </w:lvl>
  </w:abstractNum>
  <w:abstractNum w:abstractNumId="17" w15:restartNumberingAfterBreak="0">
    <w:nsid w:val="4B4561F8"/>
    <w:multiLevelType w:val="hybridMultilevel"/>
    <w:tmpl w:val="6932330E"/>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4C9B1C18"/>
    <w:multiLevelType w:val="hybridMultilevel"/>
    <w:tmpl w:val="091A82A0"/>
    <w:lvl w:ilvl="0" w:tplc="ACE2F842">
      <w:start w:val="1"/>
      <w:numFmt w:val="bullet"/>
      <w:lvlText w:val=""/>
      <w:lvlJc w:val="left"/>
      <w:pPr>
        <w:ind w:left="860" w:hanging="440"/>
      </w:pPr>
      <w:rPr>
        <w:rFonts w:ascii="Wingdings" w:hAnsi="Wingdings" w:hint="default"/>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19" w15:restartNumberingAfterBreak="0">
    <w:nsid w:val="4D322C61"/>
    <w:multiLevelType w:val="hybridMultilevel"/>
    <w:tmpl w:val="90360F3E"/>
    <w:lvl w:ilvl="0" w:tplc="5CB4FC5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545873FC"/>
    <w:multiLevelType w:val="hybridMultilevel"/>
    <w:tmpl w:val="A84E5222"/>
    <w:lvl w:ilvl="0" w:tplc="ACE2F842">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55EA44ED"/>
    <w:multiLevelType w:val="hybridMultilevel"/>
    <w:tmpl w:val="FAC28630"/>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572C0015"/>
    <w:multiLevelType w:val="hybridMultilevel"/>
    <w:tmpl w:val="C97E85FC"/>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5E356A35"/>
    <w:multiLevelType w:val="hybridMultilevel"/>
    <w:tmpl w:val="FFE6B1CA"/>
    <w:lvl w:ilvl="0" w:tplc="5CB4FC5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61D57323"/>
    <w:multiLevelType w:val="hybridMultilevel"/>
    <w:tmpl w:val="C2BA15F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6F513474"/>
    <w:multiLevelType w:val="hybridMultilevel"/>
    <w:tmpl w:val="244005C6"/>
    <w:lvl w:ilvl="0" w:tplc="1C20669E">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6" w15:restartNumberingAfterBreak="0">
    <w:nsid w:val="73B81FA5"/>
    <w:multiLevelType w:val="hybridMultilevel"/>
    <w:tmpl w:val="6E9E3C2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76F607CF"/>
    <w:multiLevelType w:val="hybridMultilevel"/>
    <w:tmpl w:val="E2989E2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7D433B76"/>
    <w:multiLevelType w:val="hybridMultilevel"/>
    <w:tmpl w:val="B1827CA8"/>
    <w:lvl w:ilvl="0" w:tplc="ACE2F842">
      <w:start w:val="1"/>
      <w:numFmt w:val="bullet"/>
      <w:lvlText w:val=""/>
      <w:lvlJc w:val="left"/>
      <w:pPr>
        <w:ind w:left="65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9" w15:restartNumberingAfterBreak="0">
    <w:nsid w:val="7E0F5197"/>
    <w:multiLevelType w:val="hybridMultilevel"/>
    <w:tmpl w:val="86F041B2"/>
    <w:lvl w:ilvl="0" w:tplc="ACE2F842">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0" w15:restartNumberingAfterBreak="0">
    <w:nsid w:val="7EDD299A"/>
    <w:multiLevelType w:val="hybridMultilevel"/>
    <w:tmpl w:val="7FFEABAA"/>
    <w:lvl w:ilvl="0" w:tplc="ACE2F842">
      <w:start w:val="1"/>
      <w:numFmt w:val="bullet"/>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num w:numId="1" w16cid:durableId="1211847005">
    <w:abstractNumId w:val="24"/>
  </w:num>
  <w:num w:numId="2" w16cid:durableId="579288511">
    <w:abstractNumId w:val="27"/>
  </w:num>
  <w:num w:numId="3" w16cid:durableId="1740707674">
    <w:abstractNumId w:val="13"/>
  </w:num>
  <w:num w:numId="4" w16cid:durableId="1619019434">
    <w:abstractNumId w:val="2"/>
  </w:num>
  <w:num w:numId="5" w16cid:durableId="243227119">
    <w:abstractNumId w:val="15"/>
  </w:num>
  <w:num w:numId="6" w16cid:durableId="1127429188">
    <w:abstractNumId w:val="21"/>
  </w:num>
  <w:num w:numId="7" w16cid:durableId="1258950460">
    <w:abstractNumId w:val="9"/>
  </w:num>
  <w:num w:numId="8" w16cid:durableId="598678180">
    <w:abstractNumId w:val="14"/>
  </w:num>
  <w:num w:numId="9" w16cid:durableId="1106844776">
    <w:abstractNumId w:val="0"/>
  </w:num>
  <w:num w:numId="10" w16cid:durableId="675226338">
    <w:abstractNumId w:val="26"/>
  </w:num>
  <w:num w:numId="11" w16cid:durableId="1124814675">
    <w:abstractNumId w:val="22"/>
  </w:num>
  <w:num w:numId="12" w16cid:durableId="1853103454">
    <w:abstractNumId w:val="17"/>
  </w:num>
  <w:num w:numId="13" w16cid:durableId="2076969702">
    <w:abstractNumId w:val="23"/>
  </w:num>
  <w:num w:numId="14" w16cid:durableId="1530291692">
    <w:abstractNumId w:val="19"/>
  </w:num>
  <w:num w:numId="15" w16cid:durableId="1398241791">
    <w:abstractNumId w:val="28"/>
  </w:num>
  <w:num w:numId="16" w16cid:durableId="1261640745">
    <w:abstractNumId w:val="25"/>
  </w:num>
  <w:num w:numId="17" w16cid:durableId="270549281">
    <w:abstractNumId w:val="7"/>
  </w:num>
  <w:num w:numId="18" w16cid:durableId="2030139208">
    <w:abstractNumId w:val="5"/>
  </w:num>
  <w:num w:numId="19" w16cid:durableId="1535196050">
    <w:abstractNumId w:val="6"/>
  </w:num>
  <w:num w:numId="20" w16cid:durableId="983241286">
    <w:abstractNumId w:val="16"/>
  </w:num>
  <w:num w:numId="21" w16cid:durableId="896743194">
    <w:abstractNumId w:val="1"/>
  </w:num>
  <w:num w:numId="22" w16cid:durableId="1243176550">
    <w:abstractNumId w:val="8"/>
  </w:num>
  <w:num w:numId="23" w16cid:durableId="1713308186">
    <w:abstractNumId w:val="12"/>
  </w:num>
  <w:num w:numId="24" w16cid:durableId="2133594064">
    <w:abstractNumId w:val="20"/>
  </w:num>
  <w:num w:numId="25" w16cid:durableId="1243760592">
    <w:abstractNumId w:val="18"/>
  </w:num>
  <w:num w:numId="26" w16cid:durableId="1587881445">
    <w:abstractNumId w:val="29"/>
  </w:num>
  <w:num w:numId="27" w16cid:durableId="1290280032">
    <w:abstractNumId w:val="10"/>
  </w:num>
  <w:num w:numId="28" w16cid:durableId="1252398538">
    <w:abstractNumId w:val="4"/>
  </w:num>
  <w:num w:numId="29" w16cid:durableId="396781309">
    <w:abstractNumId w:val="11"/>
  </w:num>
  <w:num w:numId="30" w16cid:durableId="1745251568">
    <w:abstractNumId w:val="30"/>
  </w:num>
  <w:num w:numId="31" w16cid:durableId="1930332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098"/>
    <w:rsid w:val="00002808"/>
    <w:rsid w:val="00005714"/>
    <w:rsid w:val="00006EA3"/>
    <w:rsid w:val="00013A29"/>
    <w:rsid w:val="00030101"/>
    <w:rsid w:val="000324F2"/>
    <w:rsid w:val="00033E38"/>
    <w:rsid w:val="000405C6"/>
    <w:rsid w:val="00050D9C"/>
    <w:rsid w:val="000676FE"/>
    <w:rsid w:val="000A57A1"/>
    <w:rsid w:val="000A7FD7"/>
    <w:rsid w:val="000C6D08"/>
    <w:rsid w:val="000D74BE"/>
    <w:rsid w:val="000E4EF5"/>
    <w:rsid w:val="000E56AB"/>
    <w:rsid w:val="000F4EC3"/>
    <w:rsid w:val="0010676A"/>
    <w:rsid w:val="001076E8"/>
    <w:rsid w:val="00110DB7"/>
    <w:rsid w:val="00113D9A"/>
    <w:rsid w:val="00117A6A"/>
    <w:rsid w:val="001213E9"/>
    <w:rsid w:val="00140BB3"/>
    <w:rsid w:val="00141C6B"/>
    <w:rsid w:val="00144861"/>
    <w:rsid w:val="00164902"/>
    <w:rsid w:val="001827A1"/>
    <w:rsid w:val="00184480"/>
    <w:rsid w:val="001A503D"/>
    <w:rsid w:val="001B262D"/>
    <w:rsid w:val="001B7A9B"/>
    <w:rsid w:val="001D12C8"/>
    <w:rsid w:val="001D609F"/>
    <w:rsid w:val="001E3D6D"/>
    <w:rsid w:val="001E437C"/>
    <w:rsid w:val="001E7A01"/>
    <w:rsid w:val="001F2E04"/>
    <w:rsid w:val="001F66CD"/>
    <w:rsid w:val="0020367F"/>
    <w:rsid w:val="00211CDC"/>
    <w:rsid w:val="00215765"/>
    <w:rsid w:val="00230240"/>
    <w:rsid w:val="00237BC1"/>
    <w:rsid w:val="002758AC"/>
    <w:rsid w:val="00275EA4"/>
    <w:rsid w:val="002919E1"/>
    <w:rsid w:val="002A302A"/>
    <w:rsid w:val="002A428E"/>
    <w:rsid w:val="002C1B62"/>
    <w:rsid w:val="002C6361"/>
    <w:rsid w:val="002D6132"/>
    <w:rsid w:val="00310B94"/>
    <w:rsid w:val="003257AB"/>
    <w:rsid w:val="003333E3"/>
    <w:rsid w:val="00333C89"/>
    <w:rsid w:val="003406E2"/>
    <w:rsid w:val="00352C5E"/>
    <w:rsid w:val="00355BB3"/>
    <w:rsid w:val="0036417F"/>
    <w:rsid w:val="003817F1"/>
    <w:rsid w:val="003828EA"/>
    <w:rsid w:val="00386D3F"/>
    <w:rsid w:val="00387189"/>
    <w:rsid w:val="003979A1"/>
    <w:rsid w:val="003B7E87"/>
    <w:rsid w:val="003C3E80"/>
    <w:rsid w:val="003D0194"/>
    <w:rsid w:val="003D0743"/>
    <w:rsid w:val="003E25E8"/>
    <w:rsid w:val="003E311F"/>
    <w:rsid w:val="003F277F"/>
    <w:rsid w:val="003F279A"/>
    <w:rsid w:val="00407572"/>
    <w:rsid w:val="00417401"/>
    <w:rsid w:val="0042665C"/>
    <w:rsid w:val="00430ED7"/>
    <w:rsid w:val="0043327C"/>
    <w:rsid w:val="004508C2"/>
    <w:rsid w:val="004512C5"/>
    <w:rsid w:val="00454125"/>
    <w:rsid w:val="00463806"/>
    <w:rsid w:val="00480D2B"/>
    <w:rsid w:val="00484FA0"/>
    <w:rsid w:val="004960AF"/>
    <w:rsid w:val="004A0444"/>
    <w:rsid w:val="004A338D"/>
    <w:rsid w:val="004A457E"/>
    <w:rsid w:val="004C23BE"/>
    <w:rsid w:val="004C2618"/>
    <w:rsid w:val="004C50F3"/>
    <w:rsid w:val="004D24B6"/>
    <w:rsid w:val="00501F96"/>
    <w:rsid w:val="00511B6B"/>
    <w:rsid w:val="00520185"/>
    <w:rsid w:val="005221BF"/>
    <w:rsid w:val="00532933"/>
    <w:rsid w:val="00533E5F"/>
    <w:rsid w:val="00534CCA"/>
    <w:rsid w:val="00537E39"/>
    <w:rsid w:val="00540974"/>
    <w:rsid w:val="00550799"/>
    <w:rsid w:val="00561AC4"/>
    <w:rsid w:val="00580096"/>
    <w:rsid w:val="00585E7D"/>
    <w:rsid w:val="00586FAF"/>
    <w:rsid w:val="005A50A7"/>
    <w:rsid w:val="005A62A9"/>
    <w:rsid w:val="005B383A"/>
    <w:rsid w:val="005C4E08"/>
    <w:rsid w:val="005C6FDF"/>
    <w:rsid w:val="005D5B4F"/>
    <w:rsid w:val="005E1C88"/>
    <w:rsid w:val="00601AA1"/>
    <w:rsid w:val="0061515A"/>
    <w:rsid w:val="006333FC"/>
    <w:rsid w:val="0064481A"/>
    <w:rsid w:val="00680C13"/>
    <w:rsid w:val="00682AF3"/>
    <w:rsid w:val="00682CF7"/>
    <w:rsid w:val="00683927"/>
    <w:rsid w:val="006A180D"/>
    <w:rsid w:val="006A5796"/>
    <w:rsid w:val="006B3C0B"/>
    <w:rsid w:val="006C06F2"/>
    <w:rsid w:val="006D0D64"/>
    <w:rsid w:val="006E1318"/>
    <w:rsid w:val="006E71B3"/>
    <w:rsid w:val="00702729"/>
    <w:rsid w:val="0070628F"/>
    <w:rsid w:val="00713E73"/>
    <w:rsid w:val="0072381E"/>
    <w:rsid w:val="00724569"/>
    <w:rsid w:val="007407EE"/>
    <w:rsid w:val="0075012A"/>
    <w:rsid w:val="00754350"/>
    <w:rsid w:val="007627D1"/>
    <w:rsid w:val="00780C19"/>
    <w:rsid w:val="00782A8B"/>
    <w:rsid w:val="00787331"/>
    <w:rsid w:val="007C76C3"/>
    <w:rsid w:val="007D2833"/>
    <w:rsid w:val="007D6253"/>
    <w:rsid w:val="007E0FE6"/>
    <w:rsid w:val="007E2FD9"/>
    <w:rsid w:val="007F1363"/>
    <w:rsid w:val="007F418B"/>
    <w:rsid w:val="007F485D"/>
    <w:rsid w:val="007F79CC"/>
    <w:rsid w:val="008105CA"/>
    <w:rsid w:val="00814F3A"/>
    <w:rsid w:val="0081620C"/>
    <w:rsid w:val="00824EBB"/>
    <w:rsid w:val="00861D55"/>
    <w:rsid w:val="00863264"/>
    <w:rsid w:val="008808E8"/>
    <w:rsid w:val="008903E7"/>
    <w:rsid w:val="00890DE6"/>
    <w:rsid w:val="008B5EF7"/>
    <w:rsid w:val="008C006F"/>
    <w:rsid w:val="008C6590"/>
    <w:rsid w:val="008E35AE"/>
    <w:rsid w:val="008E36CD"/>
    <w:rsid w:val="008F34E6"/>
    <w:rsid w:val="00932669"/>
    <w:rsid w:val="00941D2C"/>
    <w:rsid w:val="0094537C"/>
    <w:rsid w:val="00945E09"/>
    <w:rsid w:val="00952284"/>
    <w:rsid w:val="009658EA"/>
    <w:rsid w:val="009922C6"/>
    <w:rsid w:val="009A0DA6"/>
    <w:rsid w:val="009C749B"/>
    <w:rsid w:val="009D47DD"/>
    <w:rsid w:val="009E5D5B"/>
    <w:rsid w:val="009F3A7E"/>
    <w:rsid w:val="009F4E2A"/>
    <w:rsid w:val="00A13285"/>
    <w:rsid w:val="00A205D3"/>
    <w:rsid w:val="00A21564"/>
    <w:rsid w:val="00A227FD"/>
    <w:rsid w:val="00A263FB"/>
    <w:rsid w:val="00A30BE6"/>
    <w:rsid w:val="00A35F60"/>
    <w:rsid w:val="00A35FF9"/>
    <w:rsid w:val="00A50B5C"/>
    <w:rsid w:val="00A53B4A"/>
    <w:rsid w:val="00A73A33"/>
    <w:rsid w:val="00A76303"/>
    <w:rsid w:val="00A94146"/>
    <w:rsid w:val="00A960F8"/>
    <w:rsid w:val="00AA59D0"/>
    <w:rsid w:val="00AB431E"/>
    <w:rsid w:val="00AC44F6"/>
    <w:rsid w:val="00AD7CED"/>
    <w:rsid w:val="00AE3D89"/>
    <w:rsid w:val="00AF006F"/>
    <w:rsid w:val="00B11366"/>
    <w:rsid w:val="00B13A67"/>
    <w:rsid w:val="00B23F6B"/>
    <w:rsid w:val="00B27399"/>
    <w:rsid w:val="00B3124D"/>
    <w:rsid w:val="00B542BB"/>
    <w:rsid w:val="00B61E92"/>
    <w:rsid w:val="00B8157B"/>
    <w:rsid w:val="00B873E4"/>
    <w:rsid w:val="00BA294D"/>
    <w:rsid w:val="00BB47EB"/>
    <w:rsid w:val="00BC0977"/>
    <w:rsid w:val="00BD1385"/>
    <w:rsid w:val="00BD66F8"/>
    <w:rsid w:val="00BD6F49"/>
    <w:rsid w:val="00BF4389"/>
    <w:rsid w:val="00C00D5C"/>
    <w:rsid w:val="00C07C6A"/>
    <w:rsid w:val="00C21098"/>
    <w:rsid w:val="00C21DC3"/>
    <w:rsid w:val="00C36AE0"/>
    <w:rsid w:val="00C4223F"/>
    <w:rsid w:val="00C474BA"/>
    <w:rsid w:val="00C51614"/>
    <w:rsid w:val="00C5483D"/>
    <w:rsid w:val="00C5526B"/>
    <w:rsid w:val="00C70FCD"/>
    <w:rsid w:val="00C72D7D"/>
    <w:rsid w:val="00C74728"/>
    <w:rsid w:val="00C87AEF"/>
    <w:rsid w:val="00CB41F8"/>
    <w:rsid w:val="00CC69CA"/>
    <w:rsid w:val="00CD7D01"/>
    <w:rsid w:val="00CE5D38"/>
    <w:rsid w:val="00CE6AAA"/>
    <w:rsid w:val="00CF5695"/>
    <w:rsid w:val="00D075AA"/>
    <w:rsid w:val="00D1160B"/>
    <w:rsid w:val="00D14054"/>
    <w:rsid w:val="00D171F7"/>
    <w:rsid w:val="00D315E3"/>
    <w:rsid w:val="00D41858"/>
    <w:rsid w:val="00D4535C"/>
    <w:rsid w:val="00D70FC6"/>
    <w:rsid w:val="00D76622"/>
    <w:rsid w:val="00D81B25"/>
    <w:rsid w:val="00D86148"/>
    <w:rsid w:val="00D928A7"/>
    <w:rsid w:val="00D94A8F"/>
    <w:rsid w:val="00DA10D2"/>
    <w:rsid w:val="00DA530C"/>
    <w:rsid w:val="00DA655D"/>
    <w:rsid w:val="00DD4B0F"/>
    <w:rsid w:val="00DE10DF"/>
    <w:rsid w:val="00DF4F61"/>
    <w:rsid w:val="00DF5C6E"/>
    <w:rsid w:val="00E04574"/>
    <w:rsid w:val="00E075A6"/>
    <w:rsid w:val="00E159AD"/>
    <w:rsid w:val="00E1785D"/>
    <w:rsid w:val="00E321D0"/>
    <w:rsid w:val="00E46686"/>
    <w:rsid w:val="00E6435F"/>
    <w:rsid w:val="00E65B19"/>
    <w:rsid w:val="00E67BD8"/>
    <w:rsid w:val="00E72DF3"/>
    <w:rsid w:val="00E75EA2"/>
    <w:rsid w:val="00E80599"/>
    <w:rsid w:val="00E87108"/>
    <w:rsid w:val="00E92CC5"/>
    <w:rsid w:val="00E96D8B"/>
    <w:rsid w:val="00EA1649"/>
    <w:rsid w:val="00EA25A2"/>
    <w:rsid w:val="00EA4118"/>
    <w:rsid w:val="00EA7A48"/>
    <w:rsid w:val="00EB46FB"/>
    <w:rsid w:val="00EB4745"/>
    <w:rsid w:val="00EC4113"/>
    <w:rsid w:val="00EC61DB"/>
    <w:rsid w:val="00EC64E6"/>
    <w:rsid w:val="00EE0E7A"/>
    <w:rsid w:val="00EF601E"/>
    <w:rsid w:val="00EF7836"/>
    <w:rsid w:val="00F07097"/>
    <w:rsid w:val="00F16FCF"/>
    <w:rsid w:val="00F71D12"/>
    <w:rsid w:val="00F7255E"/>
    <w:rsid w:val="00F74DAD"/>
    <w:rsid w:val="00F811DD"/>
    <w:rsid w:val="00F90E63"/>
    <w:rsid w:val="00F922A1"/>
    <w:rsid w:val="00FA1081"/>
    <w:rsid w:val="00FB1288"/>
    <w:rsid w:val="00FB336F"/>
    <w:rsid w:val="00FC3F56"/>
    <w:rsid w:val="00FC4943"/>
    <w:rsid w:val="00FE4481"/>
    <w:rsid w:val="00FE7CED"/>
    <w:rsid w:val="00FF50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9FF99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4E08"/>
    <w:pPr>
      <w:widowControl w:val="0"/>
      <w:jc w:val="both"/>
    </w:pPr>
  </w:style>
  <w:style w:type="paragraph" w:styleId="1">
    <w:name w:val="heading 1"/>
    <w:basedOn w:val="a"/>
    <w:next w:val="a"/>
    <w:link w:val="10"/>
    <w:uiPriority w:val="9"/>
    <w:qFormat/>
    <w:rsid w:val="00237BC1"/>
    <w:pPr>
      <w:jc w:val="left"/>
      <w:outlineLvl w:val="0"/>
    </w:pPr>
    <w:rPr>
      <w:rFonts w:asciiTheme="majorEastAsia" w:eastAsiaTheme="majorEastAsia" w:hAnsiTheme="majorEastAsia"/>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3F56"/>
    <w:pPr>
      <w:ind w:leftChars="400" w:left="840"/>
    </w:pPr>
  </w:style>
  <w:style w:type="paragraph" w:styleId="a4">
    <w:name w:val="header"/>
    <w:basedOn w:val="a"/>
    <w:link w:val="a5"/>
    <w:uiPriority w:val="99"/>
    <w:unhideWhenUsed/>
    <w:rsid w:val="00DE10DF"/>
    <w:pPr>
      <w:tabs>
        <w:tab w:val="center" w:pos="4252"/>
        <w:tab w:val="right" w:pos="8504"/>
      </w:tabs>
      <w:snapToGrid w:val="0"/>
    </w:pPr>
  </w:style>
  <w:style w:type="character" w:customStyle="1" w:styleId="a5">
    <w:name w:val="ヘッダー (文字)"/>
    <w:basedOn w:val="a0"/>
    <w:link w:val="a4"/>
    <w:uiPriority w:val="99"/>
    <w:rsid w:val="00DE10DF"/>
  </w:style>
  <w:style w:type="paragraph" w:styleId="a6">
    <w:name w:val="footer"/>
    <w:basedOn w:val="a"/>
    <w:link w:val="a7"/>
    <w:uiPriority w:val="99"/>
    <w:unhideWhenUsed/>
    <w:rsid w:val="00DE10DF"/>
    <w:pPr>
      <w:tabs>
        <w:tab w:val="center" w:pos="4252"/>
        <w:tab w:val="right" w:pos="8504"/>
      </w:tabs>
      <w:snapToGrid w:val="0"/>
    </w:pPr>
  </w:style>
  <w:style w:type="character" w:customStyle="1" w:styleId="a7">
    <w:name w:val="フッター (文字)"/>
    <w:basedOn w:val="a0"/>
    <w:link w:val="a6"/>
    <w:uiPriority w:val="99"/>
    <w:rsid w:val="00DE10DF"/>
  </w:style>
  <w:style w:type="paragraph" w:styleId="a8">
    <w:name w:val="Balloon Text"/>
    <w:basedOn w:val="a"/>
    <w:link w:val="a9"/>
    <w:uiPriority w:val="99"/>
    <w:semiHidden/>
    <w:unhideWhenUsed/>
    <w:rsid w:val="008105C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105CA"/>
    <w:rPr>
      <w:rFonts w:asciiTheme="majorHAnsi" w:eastAsiaTheme="majorEastAsia" w:hAnsiTheme="majorHAnsi" w:cstheme="majorBidi"/>
      <w:sz w:val="18"/>
      <w:szCs w:val="18"/>
    </w:rPr>
  </w:style>
  <w:style w:type="character" w:styleId="aa">
    <w:name w:val="Hyperlink"/>
    <w:basedOn w:val="a0"/>
    <w:uiPriority w:val="99"/>
    <w:unhideWhenUsed/>
    <w:rsid w:val="004C2618"/>
    <w:rPr>
      <w:color w:val="0000FF"/>
      <w:u w:val="single"/>
    </w:rPr>
  </w:style>
  <w:style w:type="paragraph" w:styleId="ab">
    <w:name w:val="Date"/>
    <w:basedOn w:val="a"/>
    <w:next w:val="a"/>
    <w:link w:val="ac"/>
    <w:uiPriority w:val="99"/>
    <w:semiHidden/>
    <w:unhideWhenUsed/>
    <w:rsid w:val="00BA294D"/>
  </w:style>
  <w:style w:type="character" w:customStyle="1" w:styleId="ac">
    <w:name w:val="日付 (文字)"/>
    <w:basedOn w:val="a0"/>
    <w:link w:val="ab"/>
    <w:uiPriority w:val="99"/>
    <w:semiHidden/>
    <w:rsid w:val="00BA294D"/>
  </w:style>
  <w:style w:type="character" w:styleId="ad">
    <w:name w:val="annotation reference"/>
    <w:basedOn w:val="a0"/>
    <w:uiPriority w:val="99"/>
    <w:semiHidden/>
    <w:unhideWhenUsed/>
    <w:rsid w:val="007407EE"/>
    <w:rPr>
      <w:sz w:val="18"/>
      <w:szCs w:val="18"/>
    </w:rPr>
  </w:style>
  <w:style w:type="paragraph" w:styleId="ae">
    <w:name w:val="annotation text"/>
    <w:basedOn w:val="a"/>
    <w:link w:val="af"/>
    <w:uiPriority w:val="99"/>
    <w:semiHidden/>
    <w:unhideWhenUsed/>
    <w:rsid w:val="007407EE"/>
    <w:pPr>
      <w:jc w:val="left"/>
    </w:pPr>
  </w:style>
  <w:style w:type="character" w:customStyle="1" w:styleId="af">
    <w:name w:val="コメント文字列 (文字)"/>
    <w:basedOn w:val="a0"/>
    <w:link w:val="ae"/>
    <w:uiPriority w:val="99"/>
    <w:semiHidden/>
    <w:rsid w:val="007407EE"/>
  </w:style>
  <w:style w:type="paragraph" w:styleId="af0">
    <w:name w:val="annotation subject"/>
    <w:basedOn w:val="ae"/>
    <w:next w:val="ae"/>
    <w:link w:val="af1"/>
    <w:uiPriority w:val="99"/>
    <w:semiHidden/>
    <w:unhideWhenUsed/>
    <w:rsid w:val="007407EE"/>
    <w:rPr>
      <w:b/>
      <w:bCs/>
    </w:rPr>
  </w:style>
  <w:style w:type="character" w:customStyle="1" w:styleId="af1">
    <w:name w:val="コメント内容 (文字)"/>
    <w:basedOn w:val="af"/>
    <w:link w:val="af0"/>
    <w:uiPriority w:val="99"/>
    <w:semiHidden/>
    <w:rsid w:val="007407EE"/>
    <w:rPr>
      <w:b/>
      <w:bCs/>
    </w:rPr>
  </w:style>
  <w:style w:type="table" w:styleId="af2">
    <w:name w:val="Table Grid"/>
    <w:basedOn w:val="a1"/>
    <w:uiPriority w:val="39"/>
    <w:rsid w:val="00E67B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237BC1"/>
    <w:rPr>
      <w:rFonts w:asciiTheme="majorEastAsia" w:eastAsiaTheme="majorEastAsia" w:hAnsiTheme="majorEastAsia"/>
      <w:b/>
      <w:sz w:val="22"/>
    </w:rPr>
  </w:style>
  <w:style w:type="paragraph" w:styleId="af3">
    <w:name w:val="Revision"/>
    <w:hidden/>
    <w:uiPriority w:val="99"/>
    <w:semiHidden/>
    <w:rsid w:val="007F1363"/>
  </w:style>
  <w:style w:type="character" w:styleId="af4">
    <w:name w:val="Unresolved Mention"/>
    <w:basedOn w:val="a0"/>
    <w:uiPriority w:val="99"/>
    <w:semiHidden/>
    <w:unhideWhenUsed/>
    <w:rsid w:val="00B542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944019">
      <w:bodyDiv w:val="1"/>
      <w:marLeft w:val="0"/>
      <w:marRight w:val="0"/>
      <w:marTop w:val="0"/>
      <w:marBottom w:val="0"/>
      <w:divBdr>
        <w:top w:val="none" w:sz="0" w:space="0" w:color="auto"/>
        <w:left w:val="none" w:sz="0" w:space="0" w:color="auto"/>
        <w:bottom w:val="none" w:sz="0" w:space="0" w:color="auto"/>
        <w:right w:val="none" w:sz="0" w:space="0" w:color="auto"/>
      </w:divBdr>
    </w:div>
    <w:div w:id="317854429">
      <w:bodyDiv w:val="1"/>
      <w:marLeft w:val="0"/>
      <w:marRight w:val="0"/>
      <w:marTop w:val="0"/>
      <w:marBottom w:val="0"/>
      <w:divBdr>
        <w:top w:val="none" w:sz="0" w:space="0" w:color="auto"/>
        <w:left w:val="none" w:sz="0" w:space="0" w:color="auto"/>
        <w:bottom w:val="none" w:sz="0" w:space="0" w:color="auto"/>
        <w:right w:val="none" w:sz="0" w:space="0" w:color="auto"/>
      </w:divBdr>
    </w:div>
    <w:div w:id="649670136">
      <w:bodyDiv w:val="1"/>
      <w:marLeft w:val="0"/>
      <w:marRight w:val="0"/>
      <w:marTop w:val="0"/>
      <w:marBottom w:val="0"/>
      <w:divBdr>
        <w:top w:val="none" w:sz="0" w:space="0" w:color="auto"/>
        <w:left w:val="none" w:sz="0" w:space="0" w:color="auto"/>
        <w:bottom w:val="none" w:sz="0" w:space="0" w:color="auto"/>
        <w:right w:val="none" w:sz="0" w:space="0" w:color="auto"/>
      </w:divBdr>
    </w:div>
    <w:div w:id="1226792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275</Words>
  <Characters>1570</Characters>
  <Application>Microsoft Office Word</Application>
  <DocSecurity>0</DocSecurity>
  <Lines>13</Lines>
  <Paragraphs>3</Paragraphs>
  <ScaleCrop>false</ScaleCrop>
  <Company/>
  <LinksUpToDate>false</LinksUpToDate>
  <CharactersWithSpaces>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2026-07-21T04:17:00Z</dcterms:created>
  <dcterms:modified xsi:type="dcterms:W3CDTF">2026-07-21T04:17:00Z</dcterms:modified>
</cp:coreProperties>
</file>