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3070" w14:textId="77777777" w:rsidR="00A63719" w:rsidRPr="00D07252" w:rsidRDefault="00A63719" w:rsidP="00A63719">
      <w:pPr>
        <w:autoSpaceDE w:val="0"/>
        <w:autoSpaceDN w:val="0"/>
        <w:adjustRightInd w:val="0"/>
        <w:jc w:val="center"/>
        <w:rPr>
          <w:rFonts w:ascii="ＭＳ ゴシック" w:eastAsia="ＭＳ ゴシック" w:hAnsi="ＭＳ ゴシック" w:cs="ＭＳ ゴシック"/>
          <w:b/>
          <w:kern w:val="0"/>
          <w:sz w:val="24"/>
          <w:szCs w:val="24"/>
        </w:rPr>
      </w:pPr>
      <w:r w:rsidRPr="00D07252">
        <w:rPr>
          <w:rFonts w:ascii="ＭＳ ゴシック" w:eastAsia="ＭＳ ゴシック" w:hAnsi="ＭＳ ゴシック" w:cs="ＭＳ ゴシック" w:hint="eastAsia"/>
          <w:b/>
          <w:kern w:val="0"/>
          <w:sz w:val="24"/>
          <w:szCs w:val="24"/>
        </w:rPr>
        <w:t>第３回　大阪市下水道施設維持管理審議会</w:t>
      </w:r>
    </w:p>
    <w:p w14:paraId="1397820E" w14:textId="4278A177" w:rsidR="006A5D0E" w:rsidRPr="00D07252" w:rsidRDefault="006A5D0E" w:rsidP="006A5D0E">
      <w:pPr>
        <w:autoSpaceDE w:val="0"/>
        <w:autoSpaceDN w:val="0"/>
        <w:adjustRightInd w:val="0"/>
        <w:jc w:val="center"/>
        <w:rPr>
          <w:rFonts w:ascii="ＭＳ ゴシック" w:eastAsia="ＭＳ ゴシック" w:hAnsi="ＭＳ ゴシック" w:cs="ＭＳ ゴシック"/>
          <w:b/>
          <w:kern w:val="0"/>
          <w:sz w:val="24"/>
          <w:szCs w:val="24"/>
        </w:rPr>
      </w:pPr>
      <w:r w:rsidRPr="00D07252">
        <w:rPr>
          <w:rFonts w:ascii="ＭＳ ゴシック" w:eastAsia="ＭＳ ゴシック" w:hAnsi="ＭＳ ゴシック" w:cs="ＭＳ ゴシック" w:hint="eastAsia"/>
          <w:b/>
          <w:kern w:val="0"/>
          <w:sz w:val="24"/>
          <w:szCs w:val="24"/>
        </w:rPr>
        <w:t>議事</w:t>
      </w:r>
      <w:r w:rsidR="006A1B9D" w:rsidRPr="00D07252">
        <w:rPr>
          <w:rFonts w:ascii="ＭＳ ゴシック" w:eastAsia="ＭＳ ゴシック" w:hAnsi="ＭＳ ゴシック" w:cs="ＭＳ ゴシック" w:hint="eastAsia"/>
          <w:b/>
          <w:kern w:val="0"/>
          <w:sz w:val="24"/>
          <w:szCs w:val="24"/>
        </w:rPr>
        <w:t>要旨</w:t>
      </w:r>
    </w:p>
    <w:p w14:paraId="36651C7B" w14:textId="77777777" w:rsidR="006A5D0E" w:rsidRPr="00D07252" w:rsidRDefault="006A5D0E" w:rsidP="006A5D0E">
      <w:pPr>
        <w:autoSpaceDE w:val="0"/>
        <w:autoSpaceDN w:val="0"/>
        <w:adjustRightInd w:val="0"/>
        <w:rPr>
          <w:rFonts w:ascii="ＭＳ 明朝" w:eastAsia="ＭＳ 明朝" w:hAnsi="ＭＳ 明朝" w:cs="ＭＳ ゴシック"/>
          <w:b/>
          <w:kern w:val="0"/>
          <w:szCs w:val="21"/>
        </w:rPr>
      </w:pPr>
    </w:p>
    <w:p w14:paraId="60025E28" w14:textId="12370AC6" w:rsidR="006A5D0E" w:rsidRPr="00D07252" w:rsidRDefault="006A5D0E" w:rsidP="006A5D0E">
      <w:pPr>
        <w:autoSpaceDE w:val="0"/>
        <w:autoSpaceDN w:val="0"/>
        <w:adjustRightInd w:val="0"/>
        <w:rPr>
          <w:rFonts w:ascii="ＭＳ 明朝" w:eastAsia="ＭＳ 明朝" w:hAnsi="ＭＳ 明朝" w:cs="ＭＳ 明朝"/>
          <w:kern w:val="0"/>
          <w:szCs w:val="21"/>
        </w:rPr>
      </w:pPr>
      <w:r w:rsidRPr="00D07252">
        <w:rPr>
          <w:rFonts w:ascii="ＭＳ 明朝" w:eastAsia="ＭＳ 明朝" w:hAnsi="ＭＳ 明朝" w:cs="ＭＳ 明朝" w:hint="eastAsia"/>
          <w:kern w:val="0"/>
          <w:szCs w:val="21"/>
        </w:rPr>
        <w:t>日　　時　　令和</w:t>
      </w:r>
      <w:r w:rsidR="00CD00BE" w:rsidRPr="00D07252">
        <w:rPr>
          <w:rFonts w:ascii="ＭＳ 明朝" w:eastAsia="ＭＳ 明朝" w:hAnsi="ＭＳ 明朝" w:cs="ＭＳ 明朝" w:hint="eastAsia"/>
          <w:kern w:val="0"/>
          <w:szCs w:val="21"/>
        </w:rPr>
        <w:t>８</w:t>
      </w:r>
      <w:r w:rsidRPr="00D07252">
        <w:rPr>
          <w:rFonts w:ascii="ＭＳ 明朝" w:eastAsia="ＭＳ 明朝" w:hAnsi="ＭＳ 明朝" w:cs="ＭＳ 明朝" w:hint="eastAsia"/>
          <w:kern w:val="0"/>
          <w:szCs w:val="21"/>
        </w:rPr>
        <w:t>年</w:t>
      </w:r>
      <w:r w:rsidR="00CD00BE" w:rsidRPr="00D07252">
        <w:rPr>
          <w:rFonts w:ascii="ＭＳ 明朝" w:eastAsia="ＭＳ 明朝" w:hAnsi="ＭＳ 明朝" w:cs="ＭＳ 明朝" w:hint="eastAsia"/>
          <w:kern w:val="0"/>
          <w:szCs w:val="21"/>
        </w:rPr>
        <w:t>２</w:t>
      </w:r>
      <w:r w:rsidRPr="00D07252">
        <w:rPr>
          <w:rFonts w:ascii="ＭＳ 明朝" w:eastAsia="ＭＳ 明朝" w:hAnsi="ＭＳ 明朝" w:cs="ＭＳ 明朝" w:hint="eastAsia"/>
          <w:kern w:val="0"/>
          <w:szCs w:val="21"/>
        </w:rPr>
        <w:t>月</w:t>
      </w:r>
      <w:r w:rsidR="00CD00BE" w:rsidRPr="00D07252">
        <w:rPr>
          <w:rFonts w:ascii="ＭＳ 明朝" w:eastAsia="ＭＳ 明朝" w:hAnsi="ＭＳ 明朝" w:cs="ＭＳ 明朝" w:hint="eastAsia"/>
          <w:kern w:val="0"/>
          <w:szCs w:val="21"/>
        </w:rPr>
        <w:t>３</w:t>
      </w:r>
      <w:r w:rsidRPr="00D07252">
        <w:rPr>
          <w:rFonts w:ascii="ＭＳ 明朝" w:eastAsia="ＭＳ 明朝" w:hAnsi="ＭＳ 明朝" w:cs="ＭＳ 明朝" w:hint="eastAsia"/>
          <w:kern w:val="0"/>
          <w:szCs w:val="21"/>
        </w:rPr>
        <w:t>日（火）午後</w:t>
      </w:r>
      <w:r w:rsidRPr="00D07252">
        <w:rPr>
          <w:rFonts w:ascii="ＭＳ 明朝" w:eastAsia="ＭＳ 明朝" w:hAnsi="ＭＳ 明朝" w:cs="Century" w:hint="eastAsia"/>
          <w:kern w:val="0"/>
          <w:szCs w:val="21"/>
        </w:rPr>
        <w:t>２</w:t>
      </w:r>
      <w:r w:rsidRPr="00D07252">
        <w:rPr>
          <w:rFonts w:ascii="ＭＳ 明朝" w:eastAsia="ＭＳ 明朝" w:hAnsi="ＭＳ 明朝" w:cs="ＭＳ 明朝" w:hint="eastAsia"/>
          <w:kern w:val="0"/>
          <w:szCs w:val="21"/>
        </w:rPr>
        <w:t>時00分～</w:t>
      </w:r>
      <w:r w:rsidR="00CD00BE" w:rsidRPr="00D07252">
        <w:rPr>
          <w:rFonts w:ascii="ＭＳ 明朝" w:eastAsia="ＭＳ 明朝" w:hAnsi="ＭＳ 明朝" w:cs="Century" w:hint="eastAsia"/>
          <w:kern w:val="0"/>
          <w:szCs w:val="21"/>
        </w:rPr>
        <w:t>４</w:t>
      </w:r>
      <w:r w:rsidRPr="00D07252">
        <w:rPr>
          <w:rFonts w:ascii="ＭＳ 明朝" w:eastAsia="ＭＳ 明朝" w:hAnsi="ＭＳ 明朝" w:cs="ＭＳ 明朝" w:hint="eastAsia"/>
          <w:kern w:val="0"/>
          <w:szCs w:val="21"/>
        </w:rPr>
        <w:t>時</w:t>
      </w:r>
      <w:r w:rsidR="00CD00BE" w:rsidRPr="00D07252">
        <w:rPr>
          <w:rFonts w:ascii="ＭＳ 明朝" w:eastAsia="ＭＳ 明朝" w:hAnsi="ＭＳ 明朝" w:cs="ＭＳ 明朝" w:hint="eastAsia"/>
          <w:kern w:val="0"/>
          <w:szCs w:val="21"/>
        </w:rPr>
        <w:t>00</w:t>
      </w:r>
      <w:r w:rsidRPr="00D07252">
        <w:rPr>
          <w:rFonts w:ascii="ＭＳ 明朝" w:eastAsia="ＭＳ 明朝" w:hAnsi="ＭＳ 明朝" w:cs="ＭＳ 明朝" w:hint="eastAsia"/>
          <w:kern w:val="0"/>
          <w:szCs w:val="21"/>
        </w:rPr>
        <w:t>分</w:t>
      </w:r>
    </w:p>
    <w:p w14:paraId="55E300FE" w14:textId="77777777" w:rsidR="006A5D0E" w:rsidRPr="00D07252" w:rsidRDefault="006A5D0E" w:rsidP="006A5D0E">
      <w:pPr>
        <w:autoSpaceDE w:val="0"/>
        <w:autoSpaceDN w:val="0"/>
        <w:adjustRightInd w:val="0"/>
        <w:rPr>
          <w:rFonts w:ascii="ＭＳ 明朝" w:eastAsia="ＭＳ 明朝" w:hAnsi="ＭＳ 明朝" w:cs="ＭＳ 明朝"/>
          <w:kern w:val="0"/>
          <w:szCs w:val="21"/>
        </w:rPr>
      </w:pPr>
      <w:r w:rsidRPr="00D07252">
        <w:rPr>
          <w:rFonts w:ascii="ＭＳ 明朝" w:eastAsia="ＭＳ 明朝" w:hAnsi="ＭＳ 明朝" w:cs="ＭＳ 明朝" w:hint="eastAsia"/>
          <w:kern w:val="0"/>
          <w:szCs w:val="21"/>
        </w:rPr>
        <w:t>開催場所　　大阪市下水道科学館　５階　多目的ホール</w:t>
      </w:r>
    </w:p>
    <w:p w14:paraId="00A9EFA9" w14:textId="77777777" w:rsidR="006A5D0E" w:rsidRPr="00D07252" w:rsidRDefault="006A5D0E" w:rsidP="006A5D0E">
      <w:pPr>
        <w:autoSpaceDE w:val="0"/>
        <w:autoSpaceDN w:val="0"/>
        <w:adjustRightInd w:val="0"/>
        <w:rPr>
          <w:rFonts w:ascii="ＭＳ 明朝" w:eastAsia="ＭＳ 明朝" w:hAnsi="ＭＳ 明朝" w:cs="ＭＳ 明朝"/>
          <w:kern w:val="0"/>
          <w:szCs w:val="21"/>
        </w:rPr>
      </w:pPr>
      <w:r w:rsidRPr="00D07252">
        <w:rPr>
          <w:rFonts w:ascii="ＭＳ 明朝" w:eastAsia="ＭＳ 明朝" w:hAnsi="ＭＳ 明朝" w:cs="ＭＳ 明朝" w:hint="eastAsia"/>
          <w:kern w:val="0"/>
          <w:szCs w:val="21"/>
        </w:rPr>
        <w:t>出 席 者</w:t>
      </w:r>
    </w:p>
    <w:p w14:paraId="125BE2A4" w14:textId="35851F60" w:rsidR="006A5D0E" w:rsidRPr="00D07252" w:rsidRDefault="006A5D0E" w:rsidP="006A5D0E">
      <w:pPr>
        <w:autoSpaceDE w:val="0"/>
        <w:autoSpaceDN w:val="0"/>
        <w:adjustRightInd w:val="0"/>
        <w:rPr>
          <w:rFonts w:ascii="ＭＳ 明朝" w:eastAsia="ＭＳ 明朝" w:hAnsi="ＭＳ 明朝" w:cs="ＭＳ 明朝"/>
          <w:kern w:val="0"/>
          <w:szCs w:val="21"/>
        </w:rPr>
      </w:pPr>
      <w:r w:rsidRPr="00D07252">
        <w:rPr>
          <w:rFonts w:ascii="ＭＳ 明朝" w:eastAsia="ＭＳ 明朝" w:hAnsi="ＭＳ 明朝" w:cs="ＭＳ 明朝" w:hint="eastAsia"/>
          <w:kern w:val="0"/>
          <w:szCs w:val="21"/>
        </w:rPr>
        <w:t>（委　員）塩田委員、藤原委員、松島委員</w:t>
      </w:r>
      <w:r w:rsidR="000A1D42" w:rsidRPr="00D07252">
        <w:rPr>
          <w:rFonts w:ascii="ＭＳ 明朝" w:eastAsia="ＭＳ 明朝" w:hAnsi="ＭＳ 明朝" w:cs="ＭＳ 明朝" w:hint="eastAsia"/>
          <w:kern w:val="0"/>
          <w:szCs w:val="21"/>
        </w:rPr>
        <w:t>【会長】</w:t>
      </w:r>
      <w:r w:rsidRPr="00D07252">
        <w:rPr>
          <w:rFonts w:ascii="ＭＳ 明朝" w:eastAsia="ＭＳ 明朝" w:hAnsi="ＭＳ 明朝" w:cs="ＭＳ 明朝" w:hint="eastAsia"/>
          <w:kern w:val="0"/>
          <w:szCs w:val="21"/>
        </w:rPr>
        <w:t>、茂原委員、米澤委員</w:t>
      </w:r>
    </w:p>
    <w:p w14:paraId="7E9598C9" w14:textId="06641E86" w:rsidR="006A5D0E" w:rsidRPr="00D07252" w:rsidRDefault="006A5D0E" w:rsidP="006A5D0E">
      <w:pPr>
        <w:autoSpaceDE w:val="0"/>
        <w:autoSpaceDN w:val="0"/>
        <w:adjustRightInd w:val="0"/>
        <w:rPr>
          <w:rFonts w:ascii="ＭＳ 明朝" w:eastAsia="ＭＳ 明朝" w:hAnsi="ＭＳ 明朝" w:cs="ＭＳ 明朝"/>
          <w:kern w:val="0"/>
          <w:szCs w:val="21"/>
        </w:rPr>
      </w:pPr>
      <w:r w:rsidRPr="00D07252">
        <w:rPr>
          <w:rFonts w:ascii="ＭＳ 明朝" w:eastAsia="ＭＳ 明朝" w:hAnsi="ＭＳ 明朝" w:cs="ＭＳ 明朝" w:hint="eastAsia"/>
          <w:kern w:val="0"/>
          <w:szCs w:val="21"/>
        </w:rPr>
        <w:t>（大阪市）野村部長、間渕部長、大野課長</w:t>
      </w:r>
    </w:p>
    <w:p w14:paraId="1ED1E2C4" w14:textId="15A8C396" w:rsidR="006A5D0E" w:rsidRPr="00D07252" w:rsidRDefault="006A5D0E" w:rsidP="006A5D0E">
      <w:pPr>
        <w:autoSpaceDE w:val="0"/>
        <w:autoSpaceDN w:val="0"/>
        <w:adjustRightInd w:val="0"/>
        <w:rPr>
          <w:rFonts w:ascii="ＭＳ 明朝" w:eastAsia="ＭＳ 明朝" w:hAnsi="ＭＳ 明朝" w:cs="ＭＳ 明朝"/>
          <w:kern w:val="0"/>
          <w:szCs w:val="21"/>
        </w:rPr>
      </w:pPr>
      <w:r w:rsidRPr="00D07252">
        <w:rPr>
          <w:rFonts w:ascii="ＭＳ 明朝" w:eastAsia="ＭＳ 明朝" w:hAnsi="ＭＳ 明朝" w:cs="ＭＳ 明朝" w:hint="eastAsia"/>
          <w:kern w:val="0"/>
          <w:szCs w:val="21"/>
        </w:rPr>
        <w:t>（事務局）建設局下水道部施設管理課</w:t>
      </w:r>
      <w:r w:rsidR="006C70B9" w:rsidRPr="00D07252">
        <w:rPr>
          <w:rFonts w:ascii="ＭＳ 明朝" w:eastAsia="ＭＳ 明朝" w:hAnsi="ＭＳ 明朝" w:cs="ＭＳ 明朝" w:hint="eastAsia"/>
          <w:kern w:val="0"/>
          <w:szCs w:val="21"/>
        </w:rPr>
        <w:t xml:space="preserve">　</w:t>
      </w:r>
      <w:r w:rsidR="0091150B" w:rsidRPr="00D07252">
        <w:rPr>
          <w:rFonts w:ascii="ＭＳ 明朝" w:eastAsia="ＭＳ 明朝" w:hAnsi="ＭＳ 明朝" w:cs="ＭＳ 明朝" w:hint="eastAsia"/>
          <w:kern w:val="0"/>
          <w:szCs w:val="21"/>
        </w:rPr>
        <w:t>田中課長代理、前田係長、</w:t>
      </w:r>
      <w:r w:rsidR="00CD00BE" w:rsidRPr="00D07252">
        <w:rPr>
          <w:rFonts w:ascii="ＭＳ 明朝" w:eastAsia="ＭＳ 明朝" w:hAnsi="ＭＳ 明朝" w:cs="ＭＳ 明朝" w:hint="eastAsia"/>
          <w:kern w:val="0"/>
          <w:szCs w:val="21"/>
        </w:rPr>
        <w:t>藤本係長</w:t>
      </w:r>
      <w:r w:rsidRPr="00D07252">
        <w:rPr>
          <w:rFonts w:ascii="ＭＳ 明朝" w:eastAsia="ＭＳ 明朝" w:hAnsi="ＭＳ 明朝" w:cs="ＭＳ 明朝" w:hint="eastAsia"/>
          <w:kern w:val="0"/>
          <w:szCs w:val="21"/>
        </w:rPr>
        <w:t>、</w:t>
      </w:r>
      <w:r w:rsidR="00CD00BE" w:rsidRPr="00D07252">
        <w:rPr>
          <w:rFonts w:ascii="ＭＳ 明朝" w:eastAsia="ＭＳ 明朝" w:hAnsi="ＭＳ 明朝" w:cs="ＭＳ 明朝" w:hint="eastAsia"/>
          <w:kern w:val="0"/>
          <w:szCs w:val="21"/>
        </w:rPr>
        <w:t>尾鳥</w:t>
      </w:r>
    </w:p>
    <w:p w14:paraId="25B76D3F" w14:textId="77777777" w:rsidR="006A5D0E" w:rsidRPr="00D07252" w:rsidRDefault="006A5D0E" w:rsidP="00A138C3">
      <w:pPr>
        <w:rPr>
          <w:rFonts w:ascii="ＭＳ 明朝" w:eastAsia="ＭＳ 明朝" w:hAnsi="ＭＳ 明朝"/>
          <w:szCs w:val="21"/>
        </w:rPr>
      </w:pPr>
    </w:p>
    <w:p w14:paraId="6939C0F8" w14:textId="77777777" w:rsidR="006A5D0E" w:rsidRPr="00D07252" w:rsidRDefault="006A5D0E" w:rsidP="006A5D0E">
      <w:pPr>
        <w:autoSpaceDE w:val="0"/>
        <w:autoSpaceDN w:val="0"/>
        <w:adjustRightInd w:val="0"/>
        <w:rPr>
          <w:rFonts w:ascii="ＭＳ 明朝" w:eastAsia="ＭＳ 明朝" w:hAnsi="ＭＳ 明朝" w:cs="ＭＳ 明朝"/>
          <w:b/>
          <w:bCs/>
          <w:kern w:val="0"/>
          <w:szCs w:val="21"/>
        </w:rPr>
      </w:pPr>
      <w:r w:rsidRPr="00D07252">
        <w:rPr>
          <w:rFonts w:ascii="ＭＳ 明朝" w:eastAsia="ＭＳ 明朝" w:hAnsi="ＭＳ 明朝" w:cs="ＭＳ 明朝" w:hint="eastAsia"/>
          <w:b/>
          <w:bCs/>
          <w:kern w:val="0"/>
          <w:szCs w:val="21"/>
        </w:rPr>
        <w:t>議　　題</w:t>
      </w:r>
    </w:p>
    <w:p w14:paraId="3C22C027" w14:textId="2475D360" w:rsidR="00CD00BE" w:rsidRPr="00D07252" w:rsidRDefault="00CD00BE" w:rsidP="00CD00BE">
      <w:pPr>
        <w:autoSpaceDE w:val="0"/>
        <w:autoSpaceDN w:val="0"/>
        <w:adjustRightInd w:val="0"/>
        <w:rPr>
          <w:rFonts w:ascii="ＭＳ 明朝" w:eastAsia="ＭＳ 明朝" w:hAnsi="ＭＳ 明朝" w:cs="ＭＳ 明朝" w:hint="eastAsia"/>
          <w:kern w:val="0"/>
          <w:szCs w:val="21"/>
        </w:rPr>
      </w:pPr>
      <w:r w:rsidRPr="00D07252">
        <w:rPr>
          <w:rFonts w:ascii="ＭＳ 明朝" w:eastAsia="ＭＳ 明朝" w:hAnsi="ＭＳ 明朝" w:cs="ＭＳ 明朝" w:hint="eastAsia"/>
          <w:kern w:val="0"/>
          <w:szCs w:val="21"/>
        </w:rPr>
        <w:t>（１）審議会のスケジュール（資料３　P３～４</w:t>
      </w:r>
      <w:r w:rsidRPr="00D07252">
        <w:rPr>
          <w:rFonts w:ascii="ＭＳ 明朝" w:eastAsia="ＭＳ 明朝" w:hAnsi="ＭＳ 明朝" w:cs="ＭＳ 明朝"/>
          <w:kern w:val="0"/>
          <w:szCs w:val="21"/>
        </w:rPr>
        <w:t>）</w:t>
      </w:r>
    </w:p>
    <w:p w14:paraId="1C32741C" w14:textId="77777777" w:rsidR="00CD00BE" w:rsidRPr="00D07252" w:rsidRDefault="00CD00BE" w:rsidP="00CD00BE">
      <w:pPr>
        <w:autoSpaceDE w:val="0"/>
        <w:autoSpaceDN w:val="0"/>
        <w:adjustRightInd w:val="0"/>
        <w:rPr>
          <w:rFonts w:ascii="ＭＳ 明朝" w:eastAsia="ＭＳ 明朝" w:hAnsi="ＭＳ 明朝" w:cs="ＭＳ 明朝"/>
          <w:kern w:val="0"/>
          <w:szCs w:val="21"/>
        </w:rPr>
      </w:pPr>
      <w:r w:rsidRPr="00D07252">
        <w:rPr>
          <w:rFonts w:ascii="ＭＳ 明朝" w:eastAsia="ＭＳ 明朝" w:hAnsi="ＭＳ 明朝" w:cs="ＭＳ 明朝" w:hint="eastAsia"/>
          <w:kern w:val="0"/>
          <w:szCs w:val="21"/>
        </w:rPr>
        <w:t>（２）調査審議事項</w:t>
      </w:r>
    </w:p>
    <w:p w14:paraId="569D04C7" w14:textId="77777777" w:rsidR="00CD00BE" w:rsidRPr="00D07252" w:rsidRDefault="00CD00BE" w:rsidP="00CD00BE">
      <w:pPr>
        <w:autoSpaceDE w:val="0"/>
        <w:autoSpaceDN w:val="0"/>
        <w:adjustRightInd w:val="0"/>
        <w:ind w:firstLineChars="200" w:firstLine="420"/>
        <w:rPr>
          <w:rFonts w:ascii="ＭＳ 明朝" w:eastAsia="ＭＳ 明朝" w:hAnsi="ＭＳ 明朝" w:cs="ＭＳ 明朝"/>
          <w:kern w:val="0"/>
          <w:szCs w:val="21"/>
        </w:rPr>
      </w:pPr>
      <w:r w:rsidRPr="00D07252">
        <w:rPr>
          <w:rFonts w:ascii="ＭＳ 明朝" w:eastAsia="ＭＳ 明朝" w:hAnsi="ＭＳ 明朝" w:cs="ＭＳ 明朝" w:hint="eastAsia"/>
          <w:kern w:val="0"/>
          <w:szCs w:val="21"/>
        </w:rPr>
        <w:t>１）５年毎の業務委託条件の見直し（資料３　P5～8）</w:t>
      </w:r>
    </w:p>
    <w:p w14:paraId="60CD1F62" w14:textId="5FDE9068" w:rsidR="00CD00BE" w:rsidRPr="00D07252" w:rsidRDefault="00CD00BE" w:rsidP="00A63719">
      <w:pPr>
        <w:ind w:firstLineChars="300" w:firstLine="630"/>
        <w:rPr>
          <w:rFonts w:ascii="ＭＳ 明朝" w:eastAsia="ＭＳ 明朝" w:hAnsi="ＭＳ 明朝"/>
          <w:szCs w:val="21"/>
        </w:rPr>
      </w:pPr>
      <w:bookmarkStart w:id="0" w:name="_Hlk221182730"/>
      <w:r w:rsidRPr="00D07252">
        <w:rPr>
          <w:rFonts w:ascii="ＭＳ 明朝" w:eastAsia="ＭＳ 明朝" w:hAnsi="ＭＳ 明朝" w:hint="eastAsia"/>
          <w:szCs w:val="21"/>
        </w:rPr>
        <w:t>①業務数量の見直しについて（管路施設）</w:t>
      </w:r>
      <w:r w:rsidRPr="00D07252">
        <w:rPr>
          <w:rFonts w:ascii="ＭＳ 明朝" w:eastAsia="ＭＳ 明朝" w:hAnsi="ＭＳ 明朝" w:cs="ＭＳ 明朝" w:hint="eastAsia"/>
          <w:kern w:val="0"/>
          <w:szCs w:val="21"/>
        </w:rPr>
        <w:t>（資料３　P9～18</w:t>
      </w:r>
      <w:r w:rsidRPr="00D07252">
        <w:rPr>
          <w:rFonts w:ascii="ＭＳ 明朝" w:eastAsia="ＭＳ 明朝" w:hAnsi="ＭＳ 明朝" w:cs="ＭＳ 明朝"/>
          <w:kern w:val="0"/>
          <w:szCs w:val="21"/>
        </w:rPr>
        <w:t>）</w:t>
      </w:r>
    </w:p>
    <w:p w14:paraId="3839CB51" w14:textId="488B354E" w:rsidR="00CD00BE" w:rsidRPr="00D07252" w:rsidRDefault="00CD00BE" w:rsidP="00A63719">
      <w:pPr>
        <w:ind w:firstLineChars="300" w:firstLine="630"/>
        <w:rPr>
          <w:rFonts w:ascii="ＭＳ 明朝" w:eastAsia="ＭＳ 明朝" w:hAnsi="ＭＳ 明朝"/>
          <w:szCs w:val="21"/>
        </w:rPr>
      </w:pPr>
      <w:r w:rsidRPr="00D07252">
        <w:rPr>
          <w:rFonts w:ascii="ＭＳ 明朝" w:eastAsia="ＭＳ 明朝" w:hAnsi="ＭＳ 明朝" w:hint="eastAsia"/>
          <w:szCs w:val="21"/>
        </w:rPr>
        <w:t>②維持管理と一体的な更新に向けて（処理場・抽水所施設）</w:t>
      </w:r>
      <w:r w:rsidRPr="00D07252">
        <w:rPr>
          <w:rFonts w:ascii="ＭＳ 明朝" w:eastAsia="ＭＳ 明朝" w:hAnsi="ＭＳ 明朝" w:cs="ＭＳ 明朝" w:hint="eastAsia"/>
          <w:kern w:val="0"/>
          <w:szCs w:val="21"/>
        </w:rPr>
        <w:t>（資料３　P19～23</w:t>
      </w:r>
      <w:r w:rsidRPr="00D07252">
        <w:rPr>
          <w:rFonts w:ascii="ＭＳ 明朝" w:eastAsia="ＭＳ 明朝" w:hAnsi="ＭＳ 明朝" w:cs="ＭＳ 明朝"/>
          <w:kern w:val="0"/>
          <w:szCs w:val="21"/>
        </w:rPr>
        <w:t>）</w:t>
      </w:r>
    </w:p>
    <w:p w14:paraId="1C39BEAA" w14:textId="16066E00" w:rsidR="00CD00BE" w:rsidRPr="00D07252" w:rsidRDefault="00CD00BE" w:rsidP="00A63719">
      <w:pPr>
        <w:ind w:firstLineChars="300" w:firstLine="630"/>
        <w:rPr>
          <w:rFonts w:ascii="ＭＳ 明朝" w:eastAsia="ＭＳ 明朝" w:hAnsi="ＭＳ 明朝"/>
          <w:szCs w:val="21"/>
        </w:rPr>
      </w:pPr>
      <w:r w:rsidRPr="00D07252">
        <w:rPr>
          <w:rFonts w:ascii="ＭＳ 明朝" w:eastAsia="ＭＳ 明朝" w:hAnsi="ＭＳ 明朝" w:hint="eastAsia"/>
          <w:szCs w:val="21"/>
        </w:rPr>
        <w:t>③評価基準値の見直しについて</w:t>
      </w:r>
      <w:r w:rsidRPr="00D07252">
        <w:rPr>
          <w:rFonts w:ascii="ＭＳ 明朝" w:eastAsia="ＭＳ 明朝" w:hAnsi="ＭＳ 明朝" w:cs="ＭＳ 明朝" w:hint="eastAsia"/>
          <w:kern w:val="0"/>
          <w:szCs w:val="21"/>
        </w:rPr>
        <w:t>（資料３　P24～31</w:t>
      </w:r>
      <w:r w:rsidRPr="00D07252">
        <w:rPr>
          <w:rFonts w:ascii="ＭＳ 明朝" w:eastAsia="ＭＳ 明朝" w:hAnsi="ＭＳ 明朝" w:cs="ＭＳ 明朝"/>
          <w:kern w:val="0"/>
          <w:szCs w:val="21"/>
        </w:rPr>
        <w:t>）</w:t>
      </w:r>
    </w:p>
    <w:p w14:paraId="6E544A3C" w14:textId="597DCB99" w:rsidR="00CD00BE" w:rsidRPr="00D07252" w:rsidRDefault="00CD00BE" w:rsidP="00A63719">
      <w:pPr>
        <w:ind w:firstLineChars="300" w:firstLine="630"/>
        <w:rPr>
          <w:rFonts w:ascii="ＭＳ 明朝" w:eastAsia="ＭＳ 明朝" w:hAnsi="ＭＳ 明朝"/>
          <w:szCs w:val="21"/>
        </w:rPr>
      </w:pPr>
      <w:r w:rsidRPr="00D07252">
        <w:rPr>
          <w:rFonts w:ascii="ＭＳ 明朝" w:eastAsia="ＭＳ 明朝" w:hAnsi="ＭＳ 明朝" w:hint="eastAsia"/>
          <w:szCs w:val="21"/>
        </w:rPr>
        <w:t>④その他項目の見直しについて</w:t>
      </w:r>
      <w:r w:rsidRPr="00D07252">
        <w:rPr>
          <w:rFonts w:ascii="ＭＳ 明朝" w:eastAsia="ＭＳ 明朝" w:hAnsi="ＭＳ 明朝" w:cs="ＭＳ 明朝" w:hint="eastAsia"/>
          <w:kern w:val="0"/>
          <w:szCs w:val="21"/>
        </w:rPr>
        <w:t>（資料３　P32～38</w:t>
      </w:r>
      <w:r w:rsidRPr="00D07252">
        <w:rPr>
          <w:rFonts w:ascii="ＭＳ 明朝" w:eastAsia="ＭＳ 明朝" w:hAnsi="ＭＳ 明朝" w:cs="ＭＳ 明朝"/>
          <w:kern w:val="0"/>
          <w:szCs w:val="21"/>
        </w:rPr>
        <w:t>）</w:t>
      </w:r>
    </w:p>
    <w:bookmarkEnd w:id="0"/>
    <w:p w14:paraId="32B0CEC4" w14:textId="77777777" w:rsidR="00CD00BE" w:rsidRPr="00D07252" w:rsidRDefault="00CD00BE" w:rsidP="00CD00BE">
      <w:pPr>
        <w:pStyle w:val="a9"/>
        <w:numPr>
          <w:ilvl w:val="0"/>
          <w:numId w:val="5"/>
        </w:numPr>
        <w:rPr>
          <w:rFonts w:ascii="ＭＳ 明朝" w:eastAsia="ＭＳ 明朝" w:hAnsi="ＭＳ 明朝"/>
          <w:szCs w:val="21"/>
        </w:rPr>
      </w:pPr>
      <w:r w:rsidRPr="00D07252">
        <w:rPr>
          <w:rFonts w:ascii="ＭＳ 明朝" w:eastAsia="ＭＳ 明朝" w:hAnsi="ＭＳ 明朝" w:cs="ＭＳ 明朝" w:hint="eastAsia"/>
          <w:kern w:val="0"/>
          <w:szCs w:val="21"/>
        </w:rPr>
        <w:t>包括委託契約における課題等への対応</w:t>
      </w:r>
    </w:p>
    <w:p w14:paraId="43F90F7E" w14:textId="77777777" w:rsidR="00CD00BE" w:rsidRPr="00D07252" w:rsidRDefault="00CD00BE" w:rsidP="00CD00BE">
      <w:pPr>
        <w:ind w:firstLineChars="300" w:firstLine="630"/>
        <w:rPr>
          <w:rFonts w:ascii="ＭＳ 明朝" w:eastAsia="ＭＳ 明朝" w:hAnsi="ＭＳ 明朝"/>
          <w:szCs w:val="21"/>
        </w:rPr>
      </w:pPr>
      <w:r w:rsidRPr="00D07252">
        <w:rPr>
          <w:rFonts w:ascii="ＭＳ 明朝" w:eastAsia="ＭＳ 明朝" w:hAnsi="ＭＳ 明朝" w:hint="eastAsia"/>
          <w:szCs w:val="21"/>
        </w:rPr>
        <w:t>①受注者のインセンティブ</w:t>
      </w:r>
      <w:r w:rsidRPr="00D07252">
        <w:rPr>
          <w:rFonts w:ascii="ＭＳ 明朝" w:eastAsia="ＭＳ 明朝" w:hAnsi="ＭＳ 明朝" w:cs="ＭＳ 明朝" w:hint="eastAsia"/>
          <w:kern w:val="0"/>
          <w:szCs w:val="21"/>
        </w:rPr>
        <w:t>（資料３　P39～41</w:t>
      </w:r>
      <w:r w:rsidRPr="00D07252">
        <w:rPr>
          <w:rFonts w:ascii="ＭＳ 明朝" w:eastAsia="ＭＳ 明朝" w:hAnsi="ＭＳ 明朝" w:cs="ＭＳ 明朝"/>
          <w:kern w:val="0"/>
          <w:szCs w:val="21"/>
        </w:rPr>
        <w:t>）</w:t>
      </w:r>
    </w:p>
    <w:p w14:paraId="44D429E4" w14:textId="77777777" w:rsidR="00CD00BE" w:rsidRPr="00D07252" w:rsidRDefault="00CD00BE" w:rsidP="00CD00BE">
      <w:pPr>
        <w:ind w:firstLineChars="300" w:firstLine="630"/>
        <w:rPr>
          <w:rFonts w:ascii="ＭＳ 明朝" w:eastAsia="ＭＳ 明朝" w:hAnsi="ＭＳ 明朝" w:cs="ＭＳ 明朝"/>
          <w:kern w:val="0"/>
          <w:szCs w:val="21"/>
        </w:rPr>
      </w:pPr>
      <w:r w:rsidRPr="00D07252">
        <w:rPr>
          <w:rFonts w:ascii="ＭＳ 明朝" w:eastAsia="ＭＳ 明朝" w:hAnsi="ＭＳ 明朝" w:hint="eastAsia"/>
          <w:szCs w:val="21"/>
        </w:rPr>
        <w:t>①－１受注者の動機付け</w:t>
      </w:r>
      <w:r w:rsidRPr="00D07252">
        <w:rPr>
          <w:rFonts w:ascii="ＭＳ 明朝" w:eastAsia="ＭＳ 明朝" w:hAnsi="ＭＳ 明朝" w:cs="ＭＳ 明朝" w:hint="eastAsia"/>
          <w:kern w:val="0"/>
          <w:szCs w:val="21"/>
        </w:rPr>
        <w:t>（資料３　P42</w:t>
      </w:r>
      <w:r w:rsidRPr="00D07252">
        <w:rPr>
          <w:rFonts w:ascii="ＭＳ 明朝" w:eastAsia="ＭＳ 明朝" w:hAnsi="ＭＳ 明朝" w:cs="ＭＳ 明朝"/>
          <w:kern w:val="0"/>
          <w:szCs w:val="21"/>
        </w:rPr>
        <w:t>）</w:t>
      </w:r>
    </w:p>
    <w:p w14:paraId="1A57F6DB" w14:textId="77777777" w:rsidR="00CD00BE" w:rsidRPr="00D07252" w:rsidRDefault="00CD00BE" w:rsidP="00CD00BE">
      <w:pPr>
        <w:ind w:firstLineChars="300" w:firstLine="630"/>
        <w:rPr>
          <w:rFonts w:ascii="ＭＳ 明朝" w:eastAsia="ＭＳ 明朝" w:hAnsi="ＭＳ 明朝"/>
          <w:szCs w:val="21"/>
        </w:rPr>
      </w:pPr>
      <w:r w:rsidRPr="00D07252">
        <w:rPr>
          <w:rFonts w:ascii="ＭＳ 明朝" w:eastAsia="ＭＳ 明朝" w:hAnsi="ＭＳ 明朝" w:cs="ＭＳ 明朝" w:hint="eastAsia"/>
          <w:kern w:val="0"/>
          <w:szCs w:val="21"/>
        </w:rPr>
        <w:t>①</w:t>
      </w:r>
      <w:r w:rsidRPr="00D07252">
        <w:rPr>
          <w:rFonts w:ascii="ＭＳ 明朝" w:eastAsia="ＭＳ 明朝" w:hAnsi="ＭＳ 明朝" w:hint="eastAsia"/>
          <w:szCs w:val="21"/>
        </w:rPr>
        <w:t>－２管路施設（現契約に規定された制度の活用）</w:t>
      </w:r>
      <w:r w:rsidRPr="00D07252">
        <w:rPr>
          <w:rFonts w:ascii="ＭＳ 明朝" w:eastAsia="ＭＳ 明朝" w:hAnsi="ＭＳ 明朝" w:cs="ＭＳ 明朝" w:hint="eastAsia"/>
          <w:kern w:val="0"/>
          <w:szCs w:val="21"/>
        </w:rPr>
        <w:t>（資料３　P43</w:t>
      </w:r>
      <w:r w:rsidRPr="00D07252">
        <w:rPr>
          <w:rFonts w:ascii="ＭＳ 明朝" w:eastAsia="ＭＳ 明朝" w:hAnsi="ＭＳ 明朝" w:cs="ＭＳ 明朝"/>
          <w:kern w:val="0"/>
          <w:szCs w:val="21"/>
        </w:rPr>
        <w:t>）</w:t>
      </w:r>
    </w:p>
    <w:p w14:paraId="3BA60008" w14:textId="77777777" w:rsidR="00CD00BE" w:rsidRPr="00D07252" w:rsidRDefault="00CD00BE" w:rsidP="00CD00BE">
      <w:pPr>
        <w:ind w:firstLineChars="300" w:firstLine="630"/>
        <w:rPr>
          <w:rFonts w:ascii="ＭＳ 明朝" w:eastAsia="ＭＳ 明朝" w:hAnsi="ＭＳ 明朝" w:cs="ＭＳ 明朝"/>
          <w:kern w:val="0"/>
          <w:szCs w:val="21"/>
        </w:rPr>
      </w:pPr>
      <w:r w:rsidRPr="00D07252">
        <w:rPr>
          <w:rFonts w:ascii="ＭＳ 明朝" w:eastAsia="ＭＳ 明朝" w:hAnsi="ＭＳ 明朝" w:hint="eastAsia"/>
          <w:szCs w:val="21"/>
        </w:rPr>
        <w:t>①－３処理場・抽水所施設（処理場施設の電気代削減に向けた提案）</w:t>
      </w:r>
      <w:r w:rsidRPr="00D07252">
        <w:rPr>
          <w:rFonts w:ascii="ＭＳ 明朝" w:eastAsia="ＭＳ 明朝" w:hAnsi="ＭＳ 明朝" w:cs="ＭＳ 明朝" w:hint="eastAsia"/>
          <w:kern w:val="0"/>
          <w:szCs w:val="21"/>
        </w:rPr>
        <w:t>（資料３　P44～47</w:t>
      </w:r>
      <w:r w:rsidRPr="00D07252">
        <w:rPr>
          <w:rFonts w:ascii="ＭＳ 明朝" w:eastAsia="ＭＳ 明朝" w:hAnsi="ＭＳ 明朝" w:cs="ＭＳ 明朝"/>
          <w:kern w:val="0"/>
          <w:szCs w:val="21"/>
        </w:rPr>
        <w:t>）</w:t>
      </w:r>
    </w:p>
    <w:p w14:paraId="7A3541EA" w14:textId="77777777" w:rsidR="007F3894" w:rsidRPr="00D07252" w:rsidRDefault="007F3894" w:rsidP="007F3894">
      <w:pPr>
        <w:rPr>
          <w:rFonts w:ascii="ＭＳ 明朝" w:eastAsia="ＭＳ 明朝" w:hAnsi="ＭＳ 明朝"/>
          <w:szCs w:val="21"/>
        </w:rPr>
      </w:pPr>
    </w:p>
    <w:p w14:paraId="37E5AAB8" w14:textId="51C342A2" w:rsidR="006A1B9D" w:rsidRPr="00D07252" w:rsidRDefault="006A1B9D" w:rsidP="007F3894">
      <w:pPr>
        <w:rPr>
          <w:rFonts w:ascii="ＭＳ 明朝" w:eastAsia="ＭＳ 明朝" w:hAnsi="ＭＳ 明朝"/>
          <w:b/>
          <w:bCs/>
          <w:szCs w:val="21"/>
        </w:rPr>
      </w:pPr>
      <w:r w:rsidRPr="00D07252">
        <w:rPr>
          <w:rFonts w:ascii="ＭＳ 明朝" w:eastAsia="ＭＳ 明朝" w:hAnsi="ＭＳ 明朝" w:hint="eastAsia"/>
          <w:b/>
          <w:bCs/>
          <w:szCs w:val="21"/>
        </w:rPr>
        <w:t>議事要旨</w:t>
      </w:r>
    </w:p>
    <w:p w14:paraId="2A6D1313" w14:textId="7FA1EB12" w:rsidR="006A1B9D" w:rsidRPr="00D07252" w:rsidRDefault="006A1B9D" w:rsidP="007F3894">
      <w:pPr>
        <w:rPr>
          <w:rFonts w:ascii="ＭＳ 明朝" w:eastAsia="ＭＳ 明朝" w:hAnsi="ＭＳ 明朝" w:cs="ＭＳ 明朝"/>
          <w:b/>
          <w:bCs/>
          <w:kern w:val="0"/>
          <w:szCs w:val="21"/>
        </w:rPr>
      </w:pPr>
      <w:r w:rsidRPr="00D07252">
        <w:rPr>
          <w:rFonts w:ascii="ＭＳ 明朝" w:eastAsia="ＭＳ 明朝" w:hAnsi="ＭＳ 明朝" w:cs="ＭＳ 明朝" w:hint="eastAsia"/>
          <w:b/>
          <w:bCs/>
          <w:kern w:val="0"/>
          <w:szCs w:val="21"/>
        </w:rPr>
        <w:t>（１）審議会のスケジュール</w:t>
      </w:r>
    </w:p>
    <w:p w14:paraId="40096DCB" w14:textId="1E6445C2" w:rsidR="0091150B" w:rsidRPr="00D07252" w:rsidRDefault="0091150B" w:rsidP="0091150B">
      <w:pPr>
        <w:ind w:firstLineChars="200" w:firstLine="420"/>
        <w:rPr>
          <w:rFonts w:ascii="ＭＳ 明朝" w:eastAsia="ＭＳ 明朝" w:hAnsi="ＭＳ 明朝"/>
          <w:szCs w:val="21"/>
        </w:rPr>
      </w:pPr>
      <w:r w:rsidRPr="00D07252">
        <w:rPr>
          <w:rFonts w:ascii="ＭＳ 明朝" w:eastAsia="ＭＳ 明朝" w:hAnsi="ＭＳ 明朝" w:hint="eastAsia"/>
          <w:szCs w:val="21"/>
        </w:rPr>
        <w:t>・特になし</w:t>
      </w:r>
    </w:p>
    <w:p w14:paraId="4D65704C" w14:textId="3CCFC694" w:rsidR="006A1B9D" w:rsidRPr="00D07252" w:rsidRDefault="006A1B9D" w:rsidP="006A1B9D">
      <w:pPr>
        <w:autoSpaceDE w:val="0"/>
        <w:autoSpaceDN w:val="0"/>
        <w:adjustRightInd w:val="0"/>
        <w:rPr>
          <w:rFonts w:ascii="ＭＳ 明朝" w:eastAsia="ＭＳ 明朝" w:hAnsi="ＭＳ 明朝" w:cs="ＭＳ 明朝"/>
          <w:b/>
          <w:bCs/>
          <w:kern w:val="0"/>
          <w:szCs w:val="21"/>
        </w:rPr>
      </w:pPr>
      <w:r w:rsidRPr="00D07252">
        <w:rPr>
          <w:rFonts w:ascii="ＭＳ 明朝" w:eastAsia="ＭＳ 明朝" w:hAnsi="ＭＳ 明朝" w:cs="ＭＳ 明朝" w:hint="eastAsia"/>
          <w:b/>
          <w:bCs/>
          <w:kern w:val="0"/>
          <w:szCs w:val="21"/>
        </w:rPr>
        <w:t>（２）</w:t>
      </w:r>
      <w:r w:rsidR="00A63719" w:rsidRPr="00D07252">
        <w:rPr>
          <w:rFonts w:ascii="ＭＳ 明朝" w:eastAsia="ＭＳ 明朝" w:hAnsi="ＭＳ 明朝" w:cs="ＭＳ 明朝" w:hint="eastAsia"/>
          <w:b/>
          <w:bCs/>
          <w:kern w:val="0"/>
          <w:szCs w:val="21"/>
        </w:rPr>
        <w:t>調査審議事項</w:t>
      </w:r>
    </w:p>
    <w:p w14:paraId="3B662DAE" w14:textId="7E857B72" w:rsidR="00354440" w:rsidRPr="00D07252" w:rsidRDefault="006A1B9D" w:rsidP="00354440">
      <w:pPr>
        <w:autoSpaceDE w:val="0"/>
        <w:autoSpaceDN w:val="0"/>
        <w:adjustRightInd w:val="0"/>
        <w:ind w:firstLineChars="100" w:firstLine="211"/>
        <w:rPr>
          <w:rFonts w:ascii="ＭＳ 明朝" w:eastAsia="ＭＳ 明朝" w:hAnsi="ＭＳ 明朝" w:cs="ＭＳ 明朝"/>
          <w:b/>
          <w:bCs/>
          <w:kern w:val="0"/>
          <w:szCs w:val="21"/>
        </w:rPr>
      </w:pPr>
      <w:r w:rsidRPr="00D07252">
        <w:rPr>
          <w:rFonts w:ascii="ＭＳ 明朝" w:eastAsia="ＭＳ 明朝" w:hAnsi="ＭＳ 明朝" w:cs="ＭＳ 明朝" w:hint="eastAsia"/>
          <w:b/>
          <w:bCs/>
          <w:kern w:val="0"/>
          <w:szCs w:val="21"/>
        </w:rPr>
        <w:t>１）</w:t>
      </w:r>
      <w:r w:rsidR="00A63719" w:rsidRPr="00D07252">
        <w:rPr>
          <w:rFonts w:ascii="ＭＳ 明朝" w:eastAsia="ＭＳ 明朝" w:hAnsi="ＭＳ 明朝" w:cs="ＭＳ 明朝" w:hint="eastAsia"/>
          <w:b/>
          <w:bCs/>
          <w:kern w:val="0"/>
          <w:szCs w:val="21"/>
        </w:rPr>
        <w:t>５年毎の業務委託条件の見直し</w:t>
      </w:r>
    </w:p>
    <w:p w14:paraId="3D9B6DB3" w14:textId="4B0C0511" w:rsidR="00A63719" w:rsidRPr="00D07252" w:rsidRDefault="00A63719" w:rsidP="00A63719">
      <w:pPr>
        <w:ind w:firstLineChars="200" w:firstLine="422"/>
        <w:rPr>
          <w:rFonts w:ascii="ＭＳ 明朝" w:eastAsia="ＭＳ 明朝" w:hAnsi="ＭＳ 明朝"/>
          <w:b/>
          <w:bCs/>
          <w:szCs w:val="21"/>
        </w:rPr>
      </w:pPr>
      <w:r w:rsidRPr="00D07252">
        <w:rPr>
          <w:rFonts w:ascii="ＭＳ 明朝" w:eastAsia="ＭＳ 明朝" w:hAnsi="ＭＳ 明朝" w:hint="eastAsia"/>
          <w:b/>
          <w:bCs/>
          <w:szCs w:val="21"/>
        </w:rPr>
        <w:t>①業務数量の見直しについて（管路施設）</w:t>
      </w:r>
    </w:p>
    <w:p w14:paraId="41D9A380" w14:textId="706786A1" w:rsidR="00A0797B" w:rsidRPr="00D07252" w:rsidRDefault="0091150B" w:rsidP="00A0797B">
      <w:pPr>
        <w:ind w:leftChars="200" w:left="567" w:hangingChars="70" w:hanging="147"/>
        <w:rPr>
          <w:rFonts w:ascii="ＭＳ 明朝" w:eastAsia="ＭＳ 明朝" w:hAnsi="ＭＳ 明朝" w:cs="ＭＳ 明朝"/>
          <w:kern w:val="0"/>
          <w:szCs w:val="21"/>
        </w:rPr>
      </w:pPr>
      <w:r w:rsidRPr="00D07252">
        <w:rPr>
          <w:rFonts w:ascii="ＭＳ 明朝" w:eastAsia="ＭＳ 明朝" w:hAnsi="ＭＳ 明朝" w:cs="ＭＳ 明朝" w:hint="eastAsia"/>
          <w:kern w:val="0"/>
          <w:szCs w:val="21"/>
        </w:rPr>
        <w:t>・</w:t>
      </w:r>
      <w:r w:rsidR="00A0797B" w:rsidRPr="00D07252">
        <w:rPr>
          <w:rFonts w:ascii="ＭＳ 明朝" w:eastAsia="ＭＳ 明朝" w:hAnsi="ＭＳ 明朝" w:hint="eastAsia"/>
          <w:szCs w:val="21"/>
        </w:rPr>
        <w:t>依然、施設の劣化に伴う第三者事故が発生しており、事故の未然防止に向けた調査を拡充すると理解した。</w:t>
      </w:r>
    </w:p>
    <w:p w14:paraId="5A036DB9" w14:textId="0EE46047" w:rsidR="0091150B" w:rsidRPr="00D07252" w:rsidRDefault="00A0797B" w:rsidP="0091150B">
      <w:pPr>
        <w:ind w:firstLineChars="200" w:firstLine="420"/>
        <w:rPr>
          <w:rFonts w:ascii="ＭＳ 明朝" w:eastAsia="ＭＳ 明朝" w:hAnsi="ＭＳ 明朝" w:cs="ＭＳ 明朝"/>
          <w:kern w:val="0"/>
          <w:szCs w:val="21"/>
        </w:rPr>
      </w:pPr>
      <w:r w:rsidRPr="00D07252">
        <w:rPr>
          <w:rFonts w:ascii="ＭＳ 明朝" w:eastAsia="ＭＳ 明朝" w:hAnsi="ＭＳ 明朝" w:cs="ＭＳ 明朝" w:hint="eastAsia"/>
          <w:kern w:val="0"/>
          <w:szCs w:val="21"/>
        </w:rPr>
        <w:t>・</w:t>
      </w:r>
      <w:r w:rsidR="0091150B" w:rsidRPr="00D07252">
        <w:rPr>
          <w:rFonts w:ascii="ＭＳ 明朝" w:eastAsia="ＭＳ 明朝" w:hAnsi="ＭＳ 明朝" w:hint="eastAsia"/>
          <w:szCs w:val="21"/>
        </w:rPr>
        <w:t>ストックマネジメントの見直し時期の延期に関して、今後の目安を教えて欲しい</w:t>
      </w:r>
      <w:r w:rsidR="0091150B" w:rsidRPr="00D07252">
        <w:rPr>
          <w:rFonts w:ascii="ＭＳ 明朝" w:eastAsia="ＭＳ 明朝" w:hAnsi="ＭＳ 明朝" w:cs="ＭＳ 明朝" w:hint="eastAsia"/>
          <w:kern w:val="0"/>
          <w:szCs w:val="21"/>
        </w:rPr>
        <w:t>。</w:t>
      </w:r>
    </w:p>
    <w:p w14:paraId="509541C6" w14:textId="3BE65198" w:rsidR="0091150B" w:rsidRPr="00D07252" w:rsidRDefault="0091150B" w:rsidP="0091150B">
      <w:pPr>
        <w:ind w:leftChars="200" w:left="567" w:hangingChars="70" w:hanging="147"/>
        <w:rPr>
          <w:rFonts w:ascii="ＭＳ 明朝" w:eastAsia="ＭＳ 明朝" w:hAnsi="ＭＳ 明朝" w:cs="ＭＳ 明朝"/>
          <w:kern w:val="0"/>
          <w:szCs w:val="21"/>
        </w:rPr>
      </w:pPr>
      <w:r w:rsidRPr="00D07252">
        <w:rPr>
          <w:rFonts w:ascii="ＭＳ 明朝" w:eastAsia="ＭＳ 明朝" w:hAnsi="ＭＳ 明朝" w:cs="ＭＳ 明朝" w:hint="eastAsia"/>
          <w:kern w:val="0"/>
          <w:szCs w:val="21"/>
        </w:rPr>
        <w:t>・</w:t>
      </w:r>
      <w:r w:rsidRPr="00D07252">
        <w:rPr>
          <w:rFonts w:ascii="ＭＳ 明朝" w:eastAsia="ＭＳ 明朝" w:hAnsi="ＭＳ 明朝" w:hint="eastAsia"/>
          <w:szCs w:val="21"/>
        </w:rPr>
        <w:t>市民対応業務に対する判断</w:t>
      </w:r>
      <w:r w:rsidR="00A0797B" w:rsidRPr="00D07252">
        <w:rPr>
          <w:rFonts w:ascii="ＭＳ 明朝" w:eastAsia="ＭＳ 明朝" w:hAnsi="ＭＳ 明朝" w:hint="eastAsia"/>
          <w:szCs w:val="21"/>
        </w:rPr>
        <w:t>を</w:t>
      </w:r>
      <w:r w:rsidRPr="00D07252">
        <w:rPr>
          <w:rFonts w:ascii="ＭＳ 明朝" w:eastAsia="ＭＳ 明朝" w:hAnsi="ＭＳ 明朝" w:hint="eastAsia"/>
          <w:szCs w:val="21"/>
        </w:rPr>
        <w:t>「検証時間が短く、次期尚早」と</w:t>
      </w:r>
      <w:r w:rsidR="00A0797B" w:rsidRPr="00D07252">
        <w:rPr>
          <w:rFonts w:ascii="ＭＳ 明朝" w:eastAsia="ＭＳ 明朝" w:hAnsi="ＭＳ 明朝" w:hint="eastAsia"/>
          <w:szCs w:val="21"/>
        </w:rPr>
        <w:t>しているが、</w:t>
      </w:r>
      <w:r w:rsidRPr="00D07252">
        <w:rPr>
          <w:rFonts w:ascii="ＭＳ 明朝" w:eastAsia="ＭＳ 明朝" w:hAnsi="ＭＳ 明朝" w:hint="eastAsia"/>
          <w:szCs w:val="21"/>
        </w:rPr>
        <w:t>市はどう考えているのか。</w:t>
      </w:r>
    </w:p>
    <w:p w14:paraId="30FB2A8D" w14:textId="77777777" w:rsidR="00AB6F42" w:rsidRPr="00D07252" w:rsidRDefault="00AB6F42" w:rsidP="00A63719">
      <w:pPr>
        <w:ind w:left="1050" w:hangingChars="500" w:hanging="1050"/>
        <w:rPr>
          <w:rFonts w:ascii="ＭＳ 明朝" w:eastAsia="ＭＳ 明朝" w:hAnsi="ＭＳ 明朝"/>
          <w:szCs w:val="21"/>
        </w:rPr>
      </w:pPr>
    </w:p>
    <w:p w14:paraId="298EC465" w14:textId="76253A9A" w:rsidR="00AB6F42" w:rsidRPr="00D07252" w:rsidRDefault="00AB6F42" w:rsidP="00AB6F42">
      <w:pPr>
        <w:ind w:firstLineChars="200" w:firstLine="422"/>
        <w:rPr>
          <w:rFonts w:ascii="ＭＳ 明朝" w:eastAsia="ＭＳ 明朝" w:hAnsi="ＭＳ 明朝" w:cs="ＭＳ 明朝"/>
          <w:b/>
          <w:bCs/>
          <w:kern w:val="0"/>
          <w:szCs w:val="21"/>
        </w:rPr>
      </w:pPr>
      <w:r w:rsidRPr="00D07252">
        <w:rPr>
          <w:rFonts w:ascii="ＭＳ 明朝" w:eastAsia="ＭＳ 明朝" w:hAnsi="ＭＳ 明朝" w:hint="eastAsia"/>
          <w:b/>
          <w:bCs/>
          <w:szCs w:val="21"/>
        </w:rPr>
        <w:lastRenderedPageBreak/>
        <w:t>②維持管理と一体的な更新に向けて（処理場・抽水所施設）</w:t>
      </w:r>
    </w:p>
    <w:p w14:paraId="2538427D" w14:textId="78D1CEBE" w:rsidR="00A0797B" w:rsidRPr="00D07252" w:rsidRDefault="00AB6F42" w:rsidP="00AB6F42">
      <w:pPr>
        <w:ind w:leftChars="200" w:left="630" w:hangingChars="100" w:hanging="210"/>
        <w:rPr>
          <w:rFonts w:ascii="ＭＳ 明朝" w:eastAsia="ＭＳ 明朝" w:hAnsi="ＭＳ 明朝"/>
          <w:szCs w:val="21"/>
        </w:rPr>
      </w:pPr>
      <w:r w:rsidRPr="00D07252">
        <w:rPr>
          <w:rFonts w:ascii="ＭＳ 明朝" w:eastAsia="ＭＳ 明朝" w:hAnsi="ＭＳ 明朝" w:hint="eastAsia"/>
          <w:szCs w:val="21"/>
        </w:rPr>
        <w:t>・</w:t>
      </w:r>
      <w:r w:rsidR="00A0797B" w:rsidRPr="00D07252">
        <w:rPr>
          <w:rFonts w:ascii="ＭＳ 明朝" w:eastAsia="ＭＳ 明朝" w:hAnsi="ＭＳ 明朝" w:hint="eastAsia"/>
          <w:szCs w:val="21"/>
        </w:rPr>
        <w:t>受注者が一括して実施することで効率化していくと理解した。</w:t>
      </w:r>
    </w:p>
    <w:p w14:paraId="555806F7" w14:textId="063C75FD" w:rsidR="00AB6F42" w:rsidRPr="00D07252" w:rsidRDefault="00A0797B" w:rsidP="00AB6F42">
      <w:pPr>
        <w:ind w:leftChars="200" w:left="630" w:hangingChars="100" w:hanging="210"/>
        <w:rPr>
          <w:rFonts w:ascii="ＭＳ 明朝" w:eastAsia="ＭＳ 明朝" w:hAnsi="ＭＳ 明朝" w:cs="ＭＳ 明朝"/>
          <w:kern w:val="0"/>
          <w:szCs w:val="21"/>
        </w:rPr>
      </w:pPr>
      <w:r w:rsidRPr="00D07252">
        <w:rPr>
          <w:rFonts w:ascii="ＭＳ 明朝" w:eastAsia="ＭＳ 明朝" w:hAnsi="ＭＳ 明朝" w:hint="eastAsia"/>
          <w:szCs w:val="21"/>
        </w:rPr>
        <w:t>・</w:t>
      </w:r>
      <w:r w:rsidR="00AB6F42" w:rsidRPr="00D07252">
        <w:rPr>
          <w:rFonts w:ascii="ＭＳ 明朝" w:eastAsia="ＭＳ 明朝" w:hAnsi="ＭＳ 明朝" w:cs="ＭＳ 明朝" w:hint="eastAsia"/>
          <w:kern w:val="0"/>
          <w:szCs w:val="21"/>
        </w:rPr>
        <w:t>地方公共団体では4月、5月の発注が難しいが、</w:t>
      </w:r>
      <w:r w:rsidRPr="00D07252">
        <w:rPr>
          <w:rFonts w:ascii="ＭＳ 明朝" w:eastAsia="ＭＳ 明朝" w:hAnsi="ＭＳ 明朝" w:cs="ＭＳ 明朝" w:hint="eastAsia"/>
          <w:kern w:val="0"/>
          <w:szCs w:val="21"/>
        </w:rPr>
        <w:t>移管</w:t>
      </w:r>
      <w:r w:rsidR="00AB6F42" w:rsidRPr="00D07252">
        <w:rPr>
          <w:rFonts w:ascii="ＭＳ 明朝" w:eastAsia="ＭＳ 明朝" w:hAnsi="ＭＳ 明朝" w:cs="ＭＳ 明朝" w:hint="eastAsia"/>
          <w:kern w:val="0"/>
          <w:szCs w:val="21"/>
        </w:rPr>
        <w:t>すれば平準化にもつながる。</w:t>
      </w:r>
    </w:p>
    <w:p w14:paraId="1E9260DC" w14:textId="14719B4E" w:rsidR="00AB6F42" w:rsidRPr="00D07252" w:rsidRDefault="00AB6F42" w:rsidP="00AB6F42">
      <w:pPr>
        <w:ind w:leftChars="200" w:left="630" w:hangingChars="100" w:hanging="210"/>
        <w:rPr>
          <w:rFonts w:ascii="ＭＳ 明朝" w:eastAsia="ＭＳ 明朝" w:hAnsi="ＭＳ 明朝"/>
          <w:szCs w:val="21"/>
        </w:rPr>
      </w:pPr>
      <w:r w:rsidRPr="00D07252">
        <w:rPr>
          <w:rFonts w:ascii="ＭＳ 明朝" w:eastAsia="ＭＳ 明朝" w:hAnsi="ＭＳ 明朝" w:cs="ＭＳ 明朝" w:hint="eastAsia"/>
          <w:kern w:val="0"/>
          <w:szCs w:val="21"/>
        </w:rPr>
        <w:t>・</w:t>
      </w:r>
      <w:r w:rsidR="007656B9" w:rsidRPr="00D07252">
        <w:rPr>
          <w:rFonts w:ascii="ＭＳ 明朝" w:eastAsia="ＭＳ 明朝" w:hAnsi="ＭＳ 明朝" w:hint="eastAsia"/>
          <w:szCs w:val="21"/>
        </w:rPr>
        <w:t>受注者の裁量権を増やすと、具体的に何を決められるようになるのか。</w:t>
      </w:r>
    </w:p>
    <w:p w14:paraId="4ED85FED" w14:textId="4493114A" w:rsidR="007656B9" w:rsidRPr="00D07252" w:rsidRDefault="007656B9" w:rsidP="007656B9">
      <w:pPr>
        <w:ind w:leftChars="200" w:left="630" w:hangingChars="100" w:hanging="210"/>
        <w:rPr>
          <w:rFonts w:ascii="ＭＳ 明朝" w:eastAsia="ＭＳ 明朝" w:hAnsi="ＭＳ 明朝"/>
          <w:szCs w:val="21"/>
        </w:rPr>
      </w:pPr>
      <w:r w:rsidRPr="00D07252">
        <w:rPr>
          <w:rFonts w:ascii="ＭＳ 明朝" w:eastAsia="ＭＳ 明朝" w:hAnsi="ＭＳ 明朝" w:cs="ＭＳ 明朝" w:hint="eastAsia"/>
          <w:kern w:val="0"/>
          <w:szCs w:val="21"/>
        </w:rPr>
        <w:t>・</w:t>
      </w:r>
      <w:r w:rsidRPr="00D07252">
        <w:rPr>
          <w:rFonts w:ascii="ＭＳ 明朝" w:eastAsia="ＭＳ 明朝" w:hAnsi="ＭＳ 明朝" w:hint="eastAsia"/>
          <w:szCs w:val="21"/>
        </w:rPr>
        <w:t>業務範囲拡大について</w:t>
      </w:r>
      <w:r w:rsidR="00A0797B" w:rsidRPr="00D07252">
        <w:rPr>
          <w:rFonts w:ascii="ＭＳ 明朝" w:eastAsia="ＭＳ 明朝" w:hAnsi="ＭＳ 明朝" w:hint="eastAsia"/>
          <w:szCs w:val="21"/>
        </w:rPr>
        <w:t>、</w:t>
      </w:r>
      <w:r w:rsidRPr="00D07252">
        <w:rPr>
          <w:rFonts w:ascii="ＭＳ 明朝" w:eastAsia="ＭＳ 明朝" w:hAnsi="ＭＳ 明朝" w:hint="eastAsia"/>
          <w:szCs w:val="21"/>
        </w:rPr>
        <w:t>受注者</w:t>
      </w:r>
      <w:r w:rsidR="00A0797B" w:rsidRPr="00D07252">
        <w:rPr>
          <w:rFonts w:ascii="ＭＳ 明朝" w:eastAsia="ＭＳ 明朝" w:hAnsi="ＭＳ 明朝" w:hint="eastAsia"/>
          <w:szCs w:val="21"/>
        </w:rPr>
        <w:t>の受け入れ体制は整っているのか</w:t>
      </w:r>
      <w:r w:rsidRPr="00D07252">
        <w:rPr>
          <w:rFonts w:ascii="ＭＳ 明朝" w:eastAsia="ＭＳ 明朝" w:hAnsi="ＭＳ 明朝" w:hint="eastAsia"/>
          <w:szCs w:val="21"/>
        </w:rPr>
        <w:t>。</w:t>
      </w:r>
    </w:p>
    <w:p w14:paraId="03CE433D" w14:textId="721F649D" w:rsidR="007656B9" w:rsidRPr="00D07252" w:rsidRDefault="007656B9" w:rsidP="007656B9">
      <w:pPr>
        <w:ind w:leftChars="200" w:left="630" w:hangingChars="100" w:hanging="210"/>
        <w:rPr>
          <w:rFonts w:ascii="ＭＳ 明朝" w:eastAsia="ＭＳ 明朝" w:hAnsi="ＭＳ 明朝"/>
          <w:szCs w:val="21"/>
        </w:rPr>
      </w:pPr>
      <w:r w:rsidRPr="00D07252">
        <w:rPr>
          <w:rFonts w:ascii="ＭＳ 明朝" w:eastAsia="ＭＳ 明朝" w:hAnsi="ＭＳ 明朝" w:cs="ＭＳ 明朝" w:hint="eastAsia"/>
          <w:kern w:val="0"/>
          <w:szCs w:val="21"/>
        </w:rPr>
        <w:t>・</w:t>
      </w:r>
      <w:r w:rsidRPr="00D07252">
        <w:rPr>
          <w:rFonts w:ascii="ＭＳ 明朝" w:eastAsia="ＭＳ 明朝" w:hAnsi="ＭＳ 明朝" w:hint="eastAsia"/>
          <w:szCs w:val="21"/>
        </w:rPr>
        <w:t>業務効率化</w:t>
      </w:r>
      <w:r w:rsidR="006B0B9A" w:rsidRPr="00D07252">
        <w:rPr>
          <w:rFonts w:ascii="ＭＳ 明朝" w:eastAsia="ＭＳ 明朝" w:hAnsi="ＭＳ 明朝" w:hint="eastAsia"/>
          <w:szCs w:val="21"/>
        </w:rPr>
        <w:t>が</w:t>
      </w:r>
      <w:r w:rsidR="00254CCD" w:rsidRPr="00D07252">
        <w:rPr>
          <w:rFonts w:ascii="ＭＳ 明朝" w:eastAsia="ＭＳ 明朝" w:hAnsi="ＭＳ 明朝" w:hint="eastAsia"/>
          <w:szCs w:val="21"/>
        </w:rPr>
        <w:t>目的なら、事業費削減の評価が必要となる。ど</w:t>
      </w:r>
      <w:r w:rsidR="006B0B9A" w:rsidRPr="00D07252">
        <w:rPr>
          <w:rFonts w:ascii="ＭＳ 明朝" w:eastAsia="ＭＳ 明朝" w:hAnsi="ＭＳ 明朝" w:hint="eastAsia"/>
          <w:szCs w:val="21"/>
        </w:rPr>
        <w:t>のよ</w:t>
      </w:r>
      <w:r w:rsidR="00254CCD" w:rsidRPr="00D07252">
        <w:rPr>
          <w:rFonts w:ascii="ＭＳ 明朝" w:eastAsia="ＭＳ 明朝" w:hAnsi="ＭＳ 明朝" w:hint="eastAsia"/>
          <w:szCs w:val="21"/>
        </w:rPr>
        <w:t>う</w:t>
      </w:r>
      <w:r w:rsidR="006B0B9A" w:rsidRPr="00D07252">
        <w:rPr>
          <w:rFonts w:ascii="ＭＳ 明朝" w:eastAsia="ＭＳ 明朝" w:hAnsi="ＭＳ 明朝" w:hint="eastAsia"/>
          <w:szCs w:val="21"/>
        </w:rPr>
        <w:t>に</w:t>
      </w:r>
      <w:r w:rsidR="00254CCD" w:rsidRPr="00D07252">
        <w:rPr>
          <w:rFonts w:ascii="ＭＳ 明朝" w:eastAsia="ＭＳ 明朝" w:hAnsi="ＭＳ 明朝" w:hint="eastAsia"/>
          <w:szCs w:val="21"/>
        </w:rPr>
        <w:t>算定</w:t>
      </w:r>
      <w:r w:rsidRPr="00D07252">
        <w:rPr>
          <w:rFonts w:ascii="ＭＳ 明朝" w:eastAsia="ＭＳ 明朝" w:hAnsi="ＭＳ 明朝" w:hint="eastAsia"/>
          <w:szCs w:val="21"/>
        </w:rPr>
        <w:t>するのか。</w:t>
      </w:r>
    </w:p>
    <w:p w14:paraId="4146CC38" w14:textId="0B76CA80" w:rsidR="004058D9" w:rsidRPr="00D07252" w:rsidRDefault="004058D9" w:rsidP="008B2483">
      <w:pPr>
        <w:ind w:leftChars="200" w:left="630" w:hangingChars="100" w:hanging="210"/>
        <w:rPr>
          <w:rFonts w:ascii="ＭＳ 明朝" w:eastAsia="ＭＳ 明朝" w:hAnsi="ＭＳ 明朝"/>
          <w:szCs w:val="21"/>
        </w:rPr>
      </w:pPr>
      <w:r w:rsidRPr="00D07252">
        <w:rPr>
          <w:rFonts w:ascii="ＭＳ 明朝" w:eastAsia="ＭＳ 明朝" w:hAnsi="ＭＳ 明朝" w:cs="ＭＳ 明朝" w:hint="eastAsia"/>
          <w:kern w:val="0"/>
          <w:szCs w:val="21"/>
        </w:rPr>
        <w:t>・</w:t>
      </w:r>
      <w:r w:rsidR="00254CCD" w:rsidRPr="00D07252">
        <w:rPr>
          <w:rFonts w:ascii="ＭＳ 明朝" w:eastAsia="ＭＳ 明朝" w:hAnsi="ＭＳ 明朝" w:hint="eastAsia"/>
          <w:szCs w:val="21"/>
        </w:rPr>
        <w:t>民間の経営手法を導入しても、単独費の執行においてコスト縮減・収益性向上を図るのは</w:t>
      </w:r>
      <w:r w:rsidRPr="00D07252">
        <w:rPr>
          <w:rFonts w:ascii="ＭＳ 明朝" w:eastAsia="ＭＳ 明朝" w:hAnsi="ＭＳ 明朝" w:hint="eastAsia"/>
          <w:szCs w:val="21"/>
        </w:rPr>
        <w:t>難しいのでは</w:t>
      </w:r>
      <w:r w:rsidR="00254CCD" w:rsidRPr="00D07252">
        <w:rPr>
          <w:rFonts w:ascii="ＭＳ 明朝" w:eastAsia="ＭＳ 明朝" w:hAnsi="ＭＳ 明朝" w:hint="eastAsia"/>
          <w:szCs w:val="21"/>
        </w:rPr>
        <w:t>ないか</w:t>
      </w:r>
      <w:r w:rsidRPr="00D07252">
        <w:rPr>
          <w:rFonts w:ascii="ＭＳ 明朝" w:eastAsia="ＭＳ 明朝" w:hAnsi="ＭＳ 明朝" w:hint="eastAsia"/>
          <w:szCs w:val="21"/>
        </w:rPr>
        <w:t>。</w:t>
      </w:r>
    </w:p>
    <w:p w14:paraId="227DBD5D" w14:textId="77777777" w:rsidR="00AB6F42" w:rsidRPr="00D07252" w:rsidRDefault="00AB6F42" w:rsidP="00AB6F42">
      <w:pPr>
        <w:rPr>
          <w:rFonts w:ascii="ＭＳ 明朝" w:eastAsia="ＭＳ 明朝" w:hAnsi="ＭＳ 明朝"/>
          <w:szCs w:val="21"/>
        </w:rPr>
      </w:pPr>
    </w:p>
    <w:p w14:paraId="65112643" w14:textId="56E7C623" w:rsidR="00AB6F42" w:rsidRPr="00D07252" w:rsidRDefault="00AB6F42" w:rsidP="00AB6F42">
      <w:pPr>
        <w:ind w:firstLineChars="200" w:firstLine="422"/>
        <w:rPr>
          <w:rFonts w:ascii="ＭＳ 明朝" w:eastAsia="ＭＳ 明朝" w:hAnsi="ＭＳ 明朝"/>
          <w:b/>
          <w:bCs/>
          <w:szCs w:val="21"/>
        </w:rPr>
      </w:pPr>
      <w:r w:rsidRPr="00D07252">
        <w:rPr>
          <w:rFonts w:ascii="ＭＳ 明朝" w:eastAsia="ＭＳ 明朝" w:hAnsi="ＭＳ 明朝" w:hint="eastAsia"/>
          <w:b/>
          <w:bCs/>
          <w:szCs w:val="21"/>
        </w:rPr>
        <w:t>③評価基準値の見直しについて</w:t>
      </w:r>
      <w:r w:rsidR="006B0B9A" w:rsidRPr="00D07252">
        <w:rPr>
          <w:rFonts w:ascii="ＭＳ 明朝" w:eastAsia="ＭＳ 明朝" w:hAnsi="ＭＳ 明朝" w:hint="eastAsia"/>
          <w:b/>
          <w:bCs/>
          <w:szCs w:val="21"/>
        </w:rPr>
        <w:t>（処理場・抽水所施設）</w:t>
      </w:r>
    </w:p>
    <w:p w14:paraId="714C4F36" w14:textId="77777777" w:rsidR="007E038A" w:rsidRPr="00D07252" w:rsidRDefault="004058D9" w:rsidP="004058D9">
      <w:pPr>
        <w:ind w:leftChars="200" w:left="630" w:hangingChars="100" w:hanging="210"/>
        <w:rPr>
          <w:rFonts w:ascii="ＭＳ 明朝" w:eastAsia="ＭＳ 明朝" w:hAnsi="ＭＳ 明朝"/>
          <w:szCs w:val="21"/>
        </w:rPr>
      </w:pPr>
      <w:r w:rsidRPr="00D07252">
        <w:rPr>
          <w:rFonts w:ascii="ＭＳ 明朝" w:eastAsia="ＭＳ 明朝" w:hAnsi="ＭＳ 明朝" w:cs="ＭＳ 明朝" w:hint="eastAsia"/>
          <w:kern w:val="0"/>
          <w:szCs w:val="21"/>
        </w:rPr>
        <w:t>・</w:t>
      </w:r>
      <w:r w:rsidR="007E038A" w:rsidRPr="00D07252">
        <w:rPr>
          <w:rFonts w:ascii="ＭＳ 明朝" w:eastAsia="ＭＳ 明朝" w:hAnsi="ＭＳ 明朝" w:hint="eastAsia"/>
          <w:szCs w:val="21"/>
        </w:rPr>
        <w:t>評価基準値超過時の対応について、受発注者ともに負担軽減となる仕組みが大事。</w:t>
      </w:r>
    </w:p>
    <w:p w14:paraId="4E7437EF" w14:textId="22C63572" w:rsidR="007E038A" w:rsidRPr="00D07252" w:rsidRDefault="007E038A" w:rsidP="004058D9">
      <w:pPr>
        <w:ind w:leftChars="200" w:left="630" w:hangingChars="100" w:hanging="210"/>
        <w:rPr>
          <w:rFonts w:ascii="ＭＳ 明朝" w:eastAsia="ＭＳ 明朝" w:hAnsi="ＭＳ 明朝"/>
          <w:szCs w:val="21"/>
        </w:rPr>
      </w:pPr>
      <w:r w:rsidRPr="00D07252">
        <w:rPr>
          <w:rFonts w:ascii="ＭＳ 明朝" w:eastAsia="ＭＳ 明朝" w:hAnsi="ＭＳ 明朝" w:hint="eastAsia"/>
          <w:szCs w:val="21"/>
        </w:rPr>
        <w:t>・１σを考慮</w:t>
      </w:r>
      <w:r w:rsidR="006B0B9A" w:rsidRPr="00D07252">
        <w:rPr>
          <w:rFonts w:ascii="ＭＳ 明朝" w:eastAsia="ＭＳ 明朝" w:hAnsi="ＭＳ 明朝" w:hint="eastAsia"/>
          <w:szCs w:val="21"/>
        </w:rPr>
        <w:t>するに</w:t>
      </w:r>
      <w:r w:rsidRPr="00D07252">
        <w:rPr>
          <w:rFonts w:ascii="ＭＳ 明朝" w:eastAsia="ＭＳ 明朝" w:hAnsi="ＭＳ 明朝" w:hint="eastAsia"/>
          <w:szCs w:val="21"/>
        </w:rPr>
        <w:t>しても</w:t>
      </w:r>
      <w:r w:rsidR="006B0B9A" w:rsidRPr="00D07252">
        <w:rPr>
          <w:rFonts w:ascii="ＭＳ 明朝" w:eastAsia="ＭＳ 明朝" w:hAnsi="ＭＳ 明朝" w:hint="eastAsia"/>
          <w:szCs w:val="21"/>
        </w:rPr>
        <w:t>、</w:t>
      </w:r>
      <w:r w:rsidRPr="00D07252">
        <w:rPr>
          <w:rFonts w:ascii="ＭＳ 明朝" w:eastAsia="ＭＳ 明朝" w:hAnsi="ＭＳ 明朝" w:hint="eastAsia"/>
          <w:szCs w:val="21"/>
        </w:rPr>
        <w:t>降雨時のデータ</w:t>
      </w:r>
      <w:r w:rsidR="006B0B9A" w:rsidRPr="00D07252">
        <w:rPr>
          <w:rFonts w:ascii="ＭＳ 明朝" w:eastAsia="ＭＳ 明朝" w:hAnsi="ＭＳ 明朝" w:hint="eastAsia"/>
          <w:szCs w:val="21"/>
        </w:rPr>
        <w:t>の</w:t>
      </w:r>
      <w:r w:rsidRPr="00D07252">
        <w:rPr>
          <w:rFonts w:ascii="ＭＳ 明朝" w:eastAsia="ＭＳ 明朝" w:hAnsi="ＭＳ 明朝" w:hint="eastAsia"/>
          <w:szCs w:val="21"/>
        </w:rPr>
        <w:t>除外が必要</w:t>
      </w:r>
      <w:r w:rsidR="006B0B9A" w:rsidRPr="00D07252">
        <w:rPr>
          <w:rFonts w:ascii="ＭＳ 明朝" w:eastAsia="ＭＳ 明朝" w:hAnsi="ＭＳ 明朝" w:hint="eastAsia"/>
          <w:szCs w:val="21"/>
        </w:rPr>
        <w:t>なの</w:t>
      </w:r>
      <w:r w:rsidRPr="00D07252">
        <w:rPr>
          <w:rFonts w:ascii="ＭＳ 明朝" w:eastAsia="ＭＳ 明朝" w:hAnsi="ＭＳ 明朝" w:hint="eastAsia"/>
          <w:szCs w:val="21"/>
        </w:rPr>
        <w:t>ではないか。</w:t>
      </w:r>
    </w:p>
    <w:p w14:paraId="7E19C61E" w14:textId="7ED77A4C" w:rsidR="007E038A" w:rsidRPr="00D07252" w:rsidRDefault="007E038A" w:rsidP="007E038A">
      <w:pPr>
        <w:ind w:leftChars="200" w:left="630" w:hangingChars="100" w:hanging="210"/>
        <w:rPr>
          <w:rFonts w:ascii="ＭＳ 明朝" w:eastAsia="ＭＳ 明朝" w:hAnsi="ＭＳ 明朝"/>
          <w:szCs w:val="21"/>
        </w:rPr>
      </w:pPr>
      <w:r w:rsidRPr="00D07252">
        <w:rPr>
          <w:rFonts w:ascii="ＭＳ 明朝" w:eastAsia="ＭＳ 明朝" w:hAnsi="ＭＳ 明朝" w:hint="eastAsia"/>
          <w:szCs w:val="21"/>
        </w:rPr>
        <w:t>・4方面ととりまとめ部署の関係性は</w:t>
      </w:r>
      <w:r w:rsidR="006B0B9A" w:rsidRPr="00D07252">
        <w:rPr>
          <w:rFonts w:ascii="ＭＳ 明朝" w:eastAsia="ＭＳ 明朝" w:hAnsi="ＭＳ 明朝" w:hint="eastAsia"/>
          <w:szCs w:val="21"/>
        </w:rPr>
        <w:t>どうなるのか</w:t>
      </w:r>
      <w:r w:rsidRPr="00D07252">
        <w:rPr>
          <w:rFonts w:ascii="ＭＳ 明朝" w:eastAsia="ＭＳ 明朝" w:hAnsi="ＭＳ 明朝" w:hint="eastAsia"/>
          <w:szCs w:val="21"/>
        </w:rPr>
        <w:t>。</w:t>
      </w:r>
    </w:p>
    <w:p w14:paraId="39D4C019" w14:textId="77777777" w:rsidR="004058D9" w:rsidRPr="00D07252" w:rsidRDefault="004058D9" w:rsidP="004058D9">
      <w:pPr>
        <w:ind w:left="991" w:hangingChars="472" w:hanging="991"/>
        <w:rPr>
          <w:rFonts w:ascii="ＭＳ 明朝" w:eastAsia="ＭＳ 明朝" w:hAnsi="ＭＳ 明朝"/>
          <w:szCs w:val="21"/>
        </w:rPr>
      </w:pPr>
    </w:p>
    <w:p w14:paraId="5DF5D4CB" w14:textId="01EC25BC" w:rsidR="00AB6F42" w:rsidRPr="00D07252" w:rsidRDefault="00AB6F42" w:rsidP="00AB6F42">
      <w:pPr>
        <w:ind w:firstLineChars="200" w:firstLine="422"/>
        <w:rPr>
          <w:rFonts w:ascii="ＭＳ 明朝" w:eastAsia="ＭＳ 明朝" w:hAnsi="ＭＳ 明朝"/>
          <w:b/>
          <w:bCs/>
          <w:szCs w:val="21"/>
        </w:rPr>
      </w:pPr>
      <w:r w:rsidRPr="00D07252">
        <w:rPr>
          <w:rFonts w:ascii="ＭＳ 明朝" w:eastAsia="ＭＳ 明朝" w:hAnsi="ＭＳ 明朝" w:hint="eastAsia"/>
          <w:b/>
          <w:bCs/>
          <w:szCs w:val="21"/>
        </w:rPr>
        <w:t>④その他項目の見直しについて</w:t>
      </w:r>
    </w:p>
    <w:p w14:paraId="12ACF0BF" w14:textId="0FB6B63B" w:rsidR="006B0B9A" w:rsidRPr="00D07252" w:rsidRDefault="006B0B9A" w:rsidP="007E038A">
      <w:pPr>
        <w:ind w:leftChars="200" w:left="630" w:hangingChars="100" w:hanging="210"/>
        <w:rPr>
          <w:rFonts w:ascii="ＭＳ 明朝" w:eastAsia="ＭＳ 明朝" w:hAnsi="ＭＳ 明朝"/>
          <w:szCs w:val="21"/>
          <w14:ligatures w14:val="none"/>
        </w:rPr>
      </w:pPr>
      <w:r w:rsidRPr="00D07252">
        <w:rPr>
          <w:rFonts w:ascii="ＭＳ 明朝" w:eastAsia="ＭＳ 明朝" w:hAnsi="ＭＳ 明朝" w:hint="eastAsia"/>
          <w:szCs w:val="21"/>
          <w14:ligatures w14:val="none"/>
        </w:rPr>
        <w:t>・コスト縮減効果を考慮した金額で委託契約を締結しているので、市としては、今後20年間、持続していくことが目標となる。</w:t>
      </w:r>
    </w:p>
    <w:p w14:paraId="6E130DF3" w14:textId="0522236B" w:rsidR="007E038A" w:rsidRPr="00D07252" w:rsidRDefault="007E038A" w:rsidP="007E038A">
      <w:pPr>
        <w:ind w:leftChars="200" w:left="630" w:hangingChars="100" w:hanging="210"/>
        <w:rPr>
          <w:rFonts w:ascii="ＭＳ 明朝" w:eastAsia="ＭＳ 明朝" w:hAnsi="ＭＳ 明朝"/>
          <w:szCs w:val="21"/>
          <w14:ligatures w14:val="none"/>
        </w:rPr>
      </w:pPr>
      <w:r w:rsidRPr="00D07252">
        <w:rPr>
          <w:rFonts w:ascii="ＭＳ 明朝" w:eastAsia="ＭＳ 明朝" w:hAnsi="ＭＳ 明朝" w:hint="eastAsia"/>
          <w:szCs w:val="21"/>
          <w14:ligatures w14:val="none"/>
        </w:rPr>
        <w:t>・下水道維持管理専門の株式会社</w:t>
      </w:r>
      <w:r w:rsidR="006B0B9A" w:rsidRPr="00D07252">
        <w:rPr>
          <w:rFonts w:ascii="ＭＳ 明朝" w:eastAsia="ＭＳ 明朝" w:hAnsi="ＭＳ 明朝" w:hint="eastAsia"/>
          <w:szCs w:val="21"/>
          <w14:ligatures w14:val="none"/>
        </w:rPr>
        <w:t>を作ったの</w:t>
      </w:r>
      <w:r w:rsidR="008B2483" w:rsidRPr="00D07252">
        <w:rPr>
          <w:rFonts w:ascii="ＭＳ 明朝" w:eastAsia="ＭＳ 明朝" w:hAnsi="ＭＳ 明朝" w:hint="eastAsia"/>
          <w:szCs w:val="21"/>
          <w14:ligatures w14:val="none"/>
        </w:rPr>
        <w:t>であ</w:t>
      </w:r>
      <w:r w:rsidR="006B0B9A" w:rsidRPr="00D07252">
        <w:rPr>
          <w:rFonts w:ascii="ＭＳ 明朝" w:eastAsia="ＭＳ 明朝" w:hAnsi="ＭＳ 明朝" w:hint="eastAsia"/>
          <w:szCs w:val="21"/>
          <w14:ligatures w14:val="none"/>
        </w:rPr>
        <w:t>れば</w:t>
      </w:r>
      <w:r w:rsidRPr="00D07252">
        <w:rPr>
          <w:rFonts w:ascii="ＭＳ 明朝" w:eastAsia="ＭＳ 明朝" w:hAnsi="ＭＳ 明朝" w:hint="eastAsia"/>
          <w:szCs w:val="21"/>
          <w14:ligatures w14:val="none"/>
        </w:rPr>
        <w:t>、</w:t>
      </w:r>
      <w:r w:rsidR="006B0B9A" w:rsidRPr="00D07252">
        <w:rPr>
          <w:rFonts w:ascii="ＭＳ 明朝" w:eastAsia="ＭＳ 明朝" w:hAnsi="ＭＳ 明朝" w:hint="eastAsia"/>
          <w:szCs w:val="21"/>
          <w14:ligatures w14:val="none"/>
        </w:rPr>
        <w:t>コスト大となる恐れがあったとしても</w:t>
      </w:r>
      <w:r w:rsidR="00DF6C1A" w:rsidRPr="00D07252">
        <w:rPr>
          <w:rFonts w:ascii="ＭＳ 明朝" w:eastAsia="ＭＳ 明朝" w:hAnsi="ＭＳ 明朝" w:hint="eastAsia"/>
          <w:szCs w:val="21"/>
          <w14:ligatures w14:val="none"/>
        </w:rPr>
        <w:t>、</w:t>
      </w:r>
      <w:r w:rsidRPr="00D07252">
        <w:rPr>
          <w:rFonts w:ascii="ＭＳ 明朝" w:eastAsia="ＭＳ 明朝" w:hAnsi="ＭＳ 明朝" w:hint="eastAsia"/>
          <w:szCs w:val="21"/>
          <w14:ligatures w14:val="none"/>
        </w:rPr>
        <w:t>弾力的な</w:t>
      </w:r>
      <w:r w:rsidR="008B2483" w:rsidRPr="00D07252">
        <w:rPr>
          <w:rFonts w:ascii="ＭＳ 明朝" w:eastAsia="ＭＳ 明朝" w:hAnsi="ＭＳ 明朝" w:hint="eastAsia"/>
          <w:szCs w:val="21"/>
          <w14:ligatures w14:val="none"/>
        </w:rPr>
        <w:t>経営となるよう</w:t>
      </w:r>
      <w:r w:rsidRPr="00D07252">
        <w:rPr>
          <w:rFonts w:ascii="ＭＳ 明朝" w:eastAsia="ＭＳ 明朝" w:hAnsi="ＭＳ 明朝" w:hint="eastAsia"/>
          <w:szCs w:val="21"/>
          <w14:ligatures w14:val="none"/>
        </w:rPr>
        <w:t>、</w:t>
      </w:r>
      <w:r w:rsidR="00DF6C1A" w:rsidRPr="00D07252">
        <w:rPr>
          <w:rFonts w:ascii="ＭＳ 明朝" w:eastAsia="ＭＳ 明朝" w:hAnsi="ＭＳ 明朝" w:hint="eastAsia"/>
          <w:szCs w:val="21"/>
          <w14:ligatures w14:val="none"/>
        </w:rPr>
        <w:t>受注者の</w:t>
      </w:r>
      <w:r w:rsidRPr="00D07252">
        <w:rPr>
          <w:rFonts w:ascii="ＭＳ 明朝" w:eastAsia="ＭＳ 明朝" w:hAnsi="ＭＳ 明朝" w:hint="eastAsia"/>
          <w:szCs w:val="21"/>
          <w14:ligatures w14:val="none"/>
        </w:rPr>
        <w:t>自由度を高</w:t>
      </w:r>
      <w:r w:rsidR="008B2483" w:rsidRPr="00D07252">
        <w:rPr>
          <w:rFonts w:ascii="ＭＳ 明朝" w:eastAsia="ＭＳ 明朝" w:hAnsi="ＭＳ 明朝" w:hint="eastAsia"/>
          <w:szCs w:val="21"/>
          <w14:ligatures w14:val="none"/>
        </w:rPr>
        <w:t>め</w:t>
      </w:r>
      <w:r w:rsidRPr="00D07252">
        <w:rPr>
          <w:rFonts w:ascii="ＭＳ 明朝" w:eastAsia="ＭＳ 明朝" w:hAnsi="ＭＳ 明朝" w:hint="eastAsia"/>
          <w:szCs w:val="21"/>
          <w14:ligatures w14:val="none"/>
        </w:rPr>
        <w:t>ていく</w:t>
      </w:r>
      <w:r w:rsidR="008B2483" w:rsidRPr="00D07252">
        <w:rPr>
          <w:rFonts w:ascii="ＭＳ 明朝" w:eastAsia="ＭＳ 明朝" w:hAnsi="ＭＳ 明朝" w:hint="eastAsia"/>
          <w:szCs w:val="21"/>
          <w14:ligatures w14:val="none"/>
        </w:rPr>
        <w:t>事</w:t>
      </w:r>
      <w:r w:rsidRPr="00D07252">
        <w:rPr>
          <w:rFonts w:ascii="ＭＳ 明朝" w:eastAsia="ＭＳ 明朝" w:hAnsi="ＭＳ 明朝" w:hint="eastAsia"/>
          <w:szCs w:val="21"/>
          <w14:ligatures w14:val="none"/>
        </w:rPr>
        <w:t>が大事である。</w:t>
      </w:r>
    </w:p>
    <w:p w14:paraId="2092453A" w14:textId="12E2F388" w:rsidR="007E038A" w:rsidRPr="00D07252" w:rsidRDefault="007E038A" w:rsidP="007E038A">
      <w:pPr>
        <w:ind w:leftChars="200" w:left="630" w:hangingChars="100" w:hanging="210"/>
        <w:rPr>
          <w:rFonts w:ascii="ＭＳ 明朝" w:eastAsia="ＭＳ 明朝" w:hAnsi="ＭＳ 明朝"/>
          <w:szCs w:val="21"/>
          <w14:ligatures w14:val="none"/>
        </w:rPr>
      </w:pPr>
      <w:r w:rsidRPr="00D07252">
        <w:rPr>
          <w:rFonts w:ascii="ＭＳ 明朝" w:eastAsia="ＭＳ 明朝" w:hAnsi="ＭＳ 明朝" w:hint="eastAsia"/>
          <w:szCs w:val="21"/>
          <w14:ligatures w14:val="none"/>
        </w:rPr>
        <w:t>・</w:t>
      </w:r>
      <w:r w:rsidR="00DF6C1A" w:rsidRPr="00D07252">
        <w:rPr>
          <w:rFonts w:ascii="ＭＳ 明朝" w:eastAsia="ＭＳ 明朝" w:hAnsi="ＭＳ 明朝" w:hint="eastAsia"/>
          <w:szCs w:val="21"/>
          <w14:ligatures w14:val="none"/>
        </w:rPr>
        <w:t>人件費の高騰</w:t>
      </w:r>
      <w:r w:rsidR="009C1F0C" w:rsidRPr="00D07252">
        <w:rPr>
          <w:rFonts w:ascii="ＭＳ 明朝" w:eastAsia="ＭＳ 明朝" w:hAnsi="ＭＳ 明朝" w:hint="eastAsia"/>
          <w:szCs w:val="21"/>
          <w14:ligatures w14:val="none"/>
        </w:rPr>
        <w:t>について、</w:t>
      </w:r>
      <w:r w:rsidR="00DF6C1A" w:rsidRPr="00D07252">
        <w:rPr>
          <w:rFonts w:ascii="ＭＳ 明朝" w:eastAsia="ＭＳ 明朝" w:hAnsi="ＭＳ 明朝" w:hint="eastAsia"/>
          <w:szCs w:val="21"/>
          <w14:ligatures w14:val="none"/>
        </w:rPr>
        <w:t>た</w:t>
      </w:r>
      <w:r w:rsidR="009C1F0C" w:rsidRPr="00D07252">
        <w:rPr>
          <w:rFonts w:ascii="ＭＳ 明朝" w:eastAsia="ＭＳ 明朝" w:hAnsi="ＭＳ 明朝" w:hint="eastAsia"/>
          <w:szCs w:val="21"/>
          <w14:ligatures w14:val="none"/>
        </w:rPr>
        <w:t>ちまち受注者が困るという事態になっていないのか。</w:t>
      </w:r>
    </w:p>
    <w:p w14:paraId="1EC586C3" w14:textId="1B2A1430" w:rsidR="009C1F0C" w:rsidRPr="00D07252" w:rsidRDefault="009C1F0C" w:rsidP="009C1F0C">
      <w:pPr>
        <w:ind w:leftChars="200" w:left="630" w:hangingChars="100" w:hanging="210"/>
        <w:rPr>
          <w:rFonts w:ascii="ＭＳ 明朝" w:eastAsia="ＭＳ 明朝" w:hAnsi="ＭＳ 明朝"/>
          <w:szCs w:val="21"/>
          <w14:ligatures w14:val="none"/>
        </w:rPr>
      </w:pPr>
      <w:r w:rsidRPr="00D07252">
        <w:rPr>
          <w:rFonts w:ascii="ＭＳ 明朝" w:eastAsia="ＭＳ 明朝" w:hAnsi="ＭＳ 明朝" w:hint="eastAsia"/>
          <w:szCs w:val="21"/>
          <w14:ligatures w14:val="none"/>
        </w:rPr>
        <w:t>・契約当初のコスト縮減額はデフレ時代の設定であり、現状のインフレ</w:t>
      </w:r>
      <w:r w:rsidR="00DF6C1A" w:rsidRPr="00D07252">
        <w:rPr>
          <w:rFonts w:ascii="ＭＳ 明朝" w:eastAsia="ＭＳ 明朝" w:hAnsi="ＭＳ 明朝" w:hint="eastAsia"/>
          <w:szCs w:val="21"/>
          <w14:ligatures w14:val="none"/>
        </w:rPr>
        <w:t>状況</w:t>
      </w:r>
      <w:r w:rsidRPr="00D07252">
        <w:rPr>
          <w:rFonts w:ascii="ＭＳ 明朝" w:eastAsia="ＭＳ 明朝" w:hAnsi="ＭＳ 明朝" w:hint="eastAsia"/>
          <w:szCs w:val="21"/>
          <w14:ligatures w14:val="none"/>
        </w:rPr>
        <w:t>を踏まえて、生産性のある議論をし</w:t>
      </w:r>
      <w:r w:rsidR="00DF6C1A" w:rsidRPr="00D07252">
        <w:rPr>
          <w:rFonts w:ascii="ＭＳ 明朝" w:eastAsia="ＭＳ 明朝" w:hAnsi="ＭＳ 明朝" w:hint="eastAsia"/>
          <w:szCs w:val="21"/>
          <w14:ligatures w14:val="none"/>
        </w:rPr>
        <w:t>た方が良い</w:t>
      </w:r>
      <w:r w:rsidRPr="00D07252">
        <w:rPr>
          <w:rFonts w:ascii="ＭＳ 明朝" w:eastAsia="ＭＳ 明朝" w:hAnsi="ＭＳ 明朝" w:hint="eastAsia"/>
          <w:szCs w:val="21"/>
          <w14:ligatures w14:val="none"/>
        </w:rPr>
        <w:t>。</w:t>
      </w:r>
    </w:p>
    <w:p w14:paraId="02C2AEB2" w14:textId="77777777" w:rsidR="007E038A" w:rsidRPr="00D07252" w:rsidRDefault="007E038A" w:rsidP="00A63719">
      <w:pPr>
        <w:ind w:left="1050" w:hangingChars="500" w:hanging="1050"/>
        <w:rPr>
          <w:rFonts w:ascii="ＭＳ 明朝" w:eastAsia="ＭＳ 明朝" w:hAnsi="ＭＳ 明朝"/>
          <w:szCs w:val="21"/>
        </w:rPr>
      </w:pPr>
    </w:p>
    <w:p w14:paraId="10DCA98C" w14:textId="1607896F" w:rsidR="00A63719" w:rsidRPr="00D07252" w:rsidRDefault="00AB6F42" w:rsidP="00A63719">
      <w:pPr>
        <w:autoSpaceDE w:val="0"/>
        <w:autoSpaceDN w:val="0"/>
        <w:adjustRightInd w:val="0"/>
        <w:ind w:firstLineChars="100" w:firstLine="211"/>
        <w:rPr>
          <w:rFonts w:ascii="ＭＳ 明朝" w:eastAsia="ＭＳ 明朝" w:hAnsi="ＭＳ 明朝" w:cs="ＭＳ 明朝"/>
          <w:b/>
          <w:bCs/>
          <w:kern w:val="0"/>
          <w:szCs w:val="21"/>
        </w:rPr>
      </w:pPr>
      <w:r w:rsidRPr="00D07252">
        <w:rPr>
          <w:rFonts w:ascii="ＭＳ 明朝" w:eastAsia="ＭＳ 明朝" w:hAnsi="ＭＳ 明朝" w:cs="ＭＳ 明朝" w:hint="eastAsia"/>
          <w:b/>
          <w:bCs/>
          <w:kern w:val="0"/>
          <w:szCs w:val="21"/>
        </w:rPr>
        <w:t>２）包括委託契約における課題等への対応</w:t>
      </w:r>
    </w:p>
    <w:p w14:paraId="3A7C705E" w14:textId="5AE3D97E" w:rsidR="00AB6F42" w:rsidRPr="00D07252" w:rsidRDefault="00AB6F42" w:rsidP="00AB6F42">
      <w:pPr>
        <w:ind w:firstLineChars="200" w:firstLine="422"/>
        <w:rPr>
          <w:rFonts w:ascii="ＭＳ 明朝" w:eastAsia="ＭＳ 明朝" w:hAnsi="ＭＳ 明朝" w:cs="ＭＳ 明朝"/>
          <w:b/>
          <w:bCs/>
          <w:kern w:val="0"/>
          <w:szCs w:val="21"/>
        </w:rPr>
      </w:pPr>
      <w:r w:rsidRPr="00D07252">
        <w:rPr>
          <w:rFonts w:ascii="ＭＳ 明朝" w:eastAsia="ＭＳ 明朝" w:hAnsi="ＭＳ 明朝" w:hint="eastAsia"/>
          <w:b/>
          <w:bCs/>
          <w:szCs w:val="21"/>
        </w:rPr>
        <w:t>①受注者のインセンティブ</w:t>
      </w:r>
    </w:p>
    <w:p w14:paraId="4C15F6A9" w14:textId="742E0BB9" w:rsidR="005D34E6" w:rsidRPr="00D07252" w:rsidRDefault="005D34E6" w:rsidP="004B3BF3">
      <w:pPr>
        <w:ind w:leftChars="200" w:left="630" w:hangingChars="100" w:hanging="210"/>
        <w:rPr>
          <w:rFonts w:ascii="ＭＳ 明朝" w:eastAsia="ＭＳ 明朝" w:hAnsi="ＭＳ 明朝"/>
          <w:szCs w:val="21"/>
        </w:rPr>
      </w:pPr>
      <w:r w:rsidRPr="00D07252">
        <w:rPr>
          <w:rFonts w:ascii="ＭＳ 明朝" w:eastAsia="ＭＳ 明朝" w:hAnsi="ＭＳ 明朝" w:hint="eastAsia"/>
          <w:szCs w:val="21"/>
          <w14:ligatures w14:val="none"/>
        </w:rPr>
        <w:t>・</w:t>
      </w:r>
      <w:r w:rsidR="00DF6C1A" w:rsidRPr="00D07252">
        <w:rPr>
          <w:rFonts w:ascii="ＭＳ 明朝" w:eastAsia="ＭＳ 明朝" w:hAnsi="ＭＳ 明朝" w:hint="eastAsia"/>
          <w:szCs w:val="21"/>
          <w14:ligatures w14:val="none"/>
        </w:rPr>
        <w:t>受注者の</w:t>
      </w:r>
      <w:r w:rsidR="004B3BF3" w:rsidRPr="00D07252">
        <w:rPr>
          <w:rFonts w:ascii="ＭＳ 明朝" w:eastAsia="ＭＳ 明朝" w:hAnsi="ＭＳ 明朝" w:hint="eastAsia"/>
          <w:szCs w:val="21"/>
          <w14:ligatures w14:val="none"/>
        </w:rPr>
        <w:t>インセンティブについては是非とも進めていただきたい。</w:t>
      </w:r>
      <w:r w:rsidRPr="00D07252">
        <w:rPr>
          <w:rFonts w:ascii="ＭＳ 明朝" w:eastAsia="ＭＳ 明朝" w:hAnsi="ＭＳ 明朝" w:hint="eastAsia"/>
          <w:szCs w:val="21"/>
          <w14:ligatures w14:val="none"/>
        </w:rPr>
        <w:t>これまでのデータを活用してシミュレーション</w:t>
      </w:r>
      <w:r w:rsidR="00DF6C1A" w:rsidRPr="00D07252">
        <w:rPr>
          <w:rFonts w:ascii="ＭＳ 明朝" w:eastAsia="ＭＳ 明朝" w:hAnsi="ＭＳ 明朝" w:hint="eastAsia"/>
          <w:szCs w:val="21"/>
          <w14:ligatures w14:val="none"/>
        </w:rPr>
        <w:t>してみてはどうか</w:t>
      </w:r>
      <w:r w:rsidRPr="00D07252">
        <w:rPr>
          <w:rFonts w:ascii="ＭＳ 明朝" w:eastAsia="ＭＳ 明朝" w:hAnsi="ＭＳ 明朝" w:hint="eastAsia"/>
          <w:szCs w:val="21"/>
          <w14:ligatures w14:val="none"/>
        </w:rPr>
        <w:t>。</w:t>
      </w:r>
    </w:p>
    <w:p w14:paraId="12BC51C7" w14:textId="39151F44" w:rsidR="004B3BF3" w:rsidRPr="00D07252" w:rsidRDefault="005D34E6" w:rsidP="004B3BF3">
      <w:pPr>
        <w:ind w:leftChars="200" w:left="630" w:hangingChars="100" w:hanging="210"/>
        <w:rPr>
          <w:rFonts w:ascii="ＭＳ 明朝" w:eastAsia="ＭＳ 明朝" w:hAnsi="ＭＳ 明朝"/>
          <w:szCs w:val="21"/>
          <w14:ligatures w14:val="none"/>
        </w:rPr>
      </w:pPr>
      <w:r w:rsidRPr="00D07252">
        <w:rPr>
          <w:rFonts w:ascii="ＭＳ 明朝" w:eastAsia="ＭＳ 明朝" w:hAnsi="ＭＳ 明朝" w:hint="eastAsia"/>
          <w:szCs w:val="21"/>
          <w14:ligatures w14:val="none"/>
        </w:rPr>
        <w:t>・</w:t>
      </w:r>
      <w:r w:rsidR="004B3BF3" w:rsidRPr="00D07252">
        <w:rPr>
          <w:rFonts w:ascii="ＭＳ 明朝" w:eastAsia="ＭＳ 明朝" w:hAnsi="ＭＳ 明朝" w:hint="eastAsia"/>
          <w:szCs w:val="21"/>
          <w14:ligatures w14:val="none"/>
        </w:rPr>
        <w:t>市の改築更新による削減効果や合流式における雨の影響等、どういったときにインセンティブを認める</w:t>
      </w:r>
      <w:r w:rsidR="00DF6C1A" w:rsidRPr="00D07252">
        <w:rPr>
          <w:rFonts w:ascii="ＭＳ 明朝" w:eastAsia="ＭＳ 明朝" w:hAnsi="ＭＳ 明朝" w:hint="eastAsia"/>
          <w:szCs w:val="21"/>
          <w14:ligatures w14:val="none"/>
        </w:rPr>
        <w:t>の</w:t>
      </w:r>
      <w:r w:rsidR="004B3BF3" w:rsidRPr="00D07252">
        <w:rPr>
          <w:rFonts w:ascii="ＭＳ 明朝" w:eastAsia="ＭＳ 明朝" w:hAnsi="ＭＳ 明朝" w:hint="eastAsia"/>
          <w:szCs w:val="21"/>
          <w14:ligatures w14:val="none"/>
        </w:rPr>
        <w:t>か</w:t>
      </w:r>
      <w:r w:rsidR="00DF6C1A" w:rsidRPr="00D07252">
        <w:rPr>
          <w:rFonts w:ascii="ＭＳ 明朝" w:eastAsia="ＭＳ 明朝" w:hAnsi="ＭＳ 明朝" w:hint="eastAsia"/>
          <w:szCs w:val="21"/>
          <w14:ligatures w14:val="none"/>
        </w:rPr>
        <w:t>、</w:t>
      </w:r>
      <w:r w:rsidR="004B3BF3" w:rsidRPr="00D07252">
        <w:rPr>
          <w:rFonts w:ascii="ＭＳ 明朝" w:eastAsia="ＭＳ 明朝" w:hAnsi="ＭＳ 明朝" w:hint="eastAsia"/>
          <w:szCs w:val="21"/>
          <w14:ligatures w14:val="none"/>
        </w:rPr>
        <w:t>ルール</w:t>
      </w:r>
      <w:r w:rsidR="00DF6C1A" w:rsidRPr="00D07252">
        <w:rPr>
          <w:rFonts w:ascii="ＭＳ 明朝" w:eastAsia="ＭＳ 明朝" w:hAnsi="ＭＳ 明朝" w:hint="eastAsia"/>
          <w:szCs w:val="21"/>
          <w14:ligatures w14:val="none"/>
        </w:rPr>
        <w:t>を</w:t>
      </w:r>
      <w:r w:rsidR="004B3BF3" w:rsidRPr="00D07252">
        <w:rPr>
          <w:rFonts w:ascii="ＭＳ 明朝" w:eastAsia="ＭＳ 明朝" w:hAnsi="ＭＳ 明朝" w:hint="eastAsia"/>
          <w:szCs w:val="21"/>
          <w14:ligatures w14:val="none"/>
        </w:rPr>
        <w:t>整理</w:t>
      </w:r>
      <w:r w:rsidR="00DF6C1A" w:rsidRPr="00D07252">
        <w:rPr>
          <w:rFonts w:ascii="ＭＳ 明朝" w:eastAsia="ＭＳ 明朝" w:hAnsi="ＭＳ 明朝" w:hint="eastAsia"/>
          <w:szCs w:val="21"/>
          <w14:ligatures w14:val="none"/>
        </w:rPr>
        <w:t>する</w:t>
      </w:r>
      <w:r w:rsidR="004B3BF3" w:rsidRPr="00D07252">
        <w:rPr>
          <w:rFonts w:ascii="ＭＳ 明朝" w:eastAsia="ＭＳ 明朝" w:hAnsi="ＭＳ 明朝" w:hint="eastAsia"/>
          <w:szCs w:val="21"/>
          <w14:ligatures w14:val="none"/>
        </w:rPr>
        <w:t>必要</w:t>
      </w:r>
      <w:r w:rsidR="00DF6C1A" w:rsidRPr="00D07252">
        <w:rPr>
          <w:rFonts w:ascii="ＭＳ 明朝" w:eastAsia="ＭＳ 明朝" w:hAnsi="ＭＳ 明朝" w:hint="eastAsia"/>
          <w:szCs w:val="21"/>
          <w14:ligatures w14:val="none"/>
        </w:rPr>
        <w:t>がある</w:t>
      </w:r>
      <w:r w:rsidRPr="00D07252">
        <w:rPr>
          <w:rFonts w:ascii="ＭＳ 明朝" w:eastAsia="ＭＳ 明朝" w:hAnsi="ＭＳ 明朝" w:hint="eastAsia"/>
          <w:szCs w:val="21"/>
          <w14:ligatures w14:val="none"/>
        </w:rPr>
        <w:t>。</w:t>
      </w:r>
    </w:p>
    <w:p w14:paraId="6A75C5D0" w14:textId="054DD1FC" w:rsidR="005D34E6" w:rsidRPr="00D07252" w:rsidRDefault="004B3BF3" w:rsidP="004B3BF3">
      <w:pPr>
        <w:ind w:leftChars="200" w:left="630" w:hangingChars="100" w:hanging="210"/>
        <w:rPr>
          <w:rFonts w:ascii="ＭＳ 明朝" w:eastAsia="ＭＳ 明朝" w:hAnsi="ＭＳ 明朝"/>
          <w:szCs w:val="21"/>
        </w:rPr>
      </w:pPr>
      <w:r w:rsidRPr="00D07252">
        <w:rPr>
          <w:rFonts w:ascii="ＭＳ 明朝" w:eastAsia="ＭＳ 明朝" w:hAnsi="ＭＳ 明朝" w:hint="eastAsia"/>
          <w:szCs w:val="21"/>
          <w14:ligatures w14:val="none"/>
        </w:rPr>
        <w:t>・対外的に説明できるように要因と結果を結び付けて評価する仕組みが必要。</w:t>
      </w:r>
      <w:r w:rsidR="00DF6C1A" w:rsidRPr="00D07252">
        <w:rPr>
          <w:rFonts w:ascii="ＭＳ 明朝" w:eastAsia="ＭＳ 明朝" w:hAnsi="ＭＳ 明朝" w:hint="eastAsia"/>
          <w:szCs w:val="21"/>
          <w14:ligatures w14:val="none"/>
        </w:rPr>
        <w:t>「何でもあり」と恣意的に見られないようにすべき。</w:t>
      </w:r>
    </w:p>
    <w:p w14:paraId="456D7948" w14:textId="3A9DD559" w:rsidR="00AB6F42" w:rsidRPr="00D07252" w:rsidRDefault="00AB6F42" w:rsidP="00AB6F42">
      <w:pPr>
        <w:rPr>
          <w:rFonts w:ascii="ＭＳ 明朝" w:eastAsia="ＭＳ 明朝" w:hAnsi="ＭＳ 明朝"/>
          <w:szCs w:val="21"/>
        </w:rPr>
      </w:pPr>
    </w:p>
    <w:p w14:paraId="414A4BB0" w14:textId="5ABCBD16" w:rsidR="00265137" w:rsidRPr="00D07252" w:rsidRDefault="00265137" w:rsidP="00265137">
      <w:pPr>
        <w:ind w:firstLineChars="100" w:firstLine="211"/>
        <w:rPr>
          <w:rFonts w:ascii="ＭＳ 明朝" w:eastAsia="ＭＳ 明朝" w:hAnsi="ＭＳ 明朝"/>
          <w:b/>
          <w:bCs/>
          <w:szCs w:val="21"/>
        </w:rPr>
      </w:pPr>
      <w:r w:rsidRPr="00D07252">
        <w:rPr>
          <w:rFonts w:ascii="ＭＳ 明朝" w:eastAsia="ＭＳ 明朝" w:hAnsi="ＭＳ 明朝" w:hint="eastAsia"/>
          <w:b/>
          <w:bCs/>
          <w:szCs w:val="21"/>
        </w:rPr>
        <w:t>その他</w:t>
      </w:r>
    </w:p>
    <w:p w14:paraId="4B99B29D" w14:textId="4C9B2035" w:rsidR="00265137" w:rsidRPr="00D07252" w:rsidRDefault="00265137" w:rsidP="00265137">
      <w:pPr>
        <w:ind w:leftChars="199" w:left="565" w:hangingChars="70" w:hanging="147"/>
        <w:rPr>
          <w:rFonts w:ascii="ＭＳ 明朝" w:eastAsia="ＭＳ 明朝" w:hAnsi="ＭＳ 明朝"/>
          <w:szCs w:val="21"/>
          <w14:ligatures w14:val="none"/>
        </w:rPr>
      </w:pPr>
      <w:r w:rsidRPr="00D07252">
        <w:rPr>
          <w:rFonts w:ascii="ＭＳ 明朝" w:eastAsia="ＭＳ 明朝" w:hAnsi="ＭＳ 明朝" w:hint="eastAsia"/>
          <w:szCs w:val="21"/>
          <w14:ligatures w14:val="none"/>
        </w:rPr>
        <w:t>・市が行ってきた業務を受注者に移管するのは良いが、将来的なビジョンを教えて欲しい。</w:t>
      </w:r>
    </w:p>
    <w:p w14:paraId="347BDB5B" w14:textId="2088C8C2" w:rsidR="004B3BF3" w:rsidRPr="00D07252" w:rsidRDefault="004B3BF3" w:rsidP="004B3BF3">
      <w:pPr>
        <w:ind w:leftChars="200" w:left="630" w:hangingChars="100" w:hanging="210"/>
        <w:rPr>
          <w:rFonts w:ascii="ＭＳ 明朝" w:eastAsia="ＭＳ 明朝" w:hAnsi="ＭＳ 明朝"/>
          <w:szCs w:val="21"/>
          <w14:ligatures w14:val="none"/>
        </w:rPr>
      </w:pPr>
      <w:r w:rsidRPr="00D07252">
        <w:rPr>
          <w:rFonts w:ascii="ＭＳ 明朝" w:eastAsia="ＭＳ 明朝" w:hAnsi="ＭＳ 明朝" w:hint="eastAsia"/>
          <w:szCs w:val="21"/>
          <w14:ligatures w14:val="none"/>
        </w:rPr>
        <w:t>・インフラ事業は生活必需品であり、</w:t>
      </w:r>
      <w:r w:rsidR="00265137" w:rsidRPr="00D07252">
        <w:rPr>
          <w:rFonts w:ascii="ＭＳ 明朝" w:eastAsia="ＭＳ 明朝" w:hAnsi="ＭＳ 明朝" w:hint="eastAsia"/>
          <w:szCs w:val="21"/>
          <w14:ligatures w14:val="none"/>
        </w:rPr>
        <w:t>一定の</w:t>
      </w:r>
      <w:r w:rsidRPr="00D07252">
        <w:rPr>
          <w:rFonts w:ascii="ＭＳ 明朝" w:eastAsia="ＭＳ 明朝" w:hAnsi="ＭＳ 明朝" w:hint="eastAsia"/>
          <w:szCs w:val="21"/>
          <w14:ligatures w14:val="none"/>
        </w:rPr>
        <w:t>収入</w:t>
      </w:r>
      <w:r w:rsidR="00265137" w:rsidRPr="00D07252">
        <w:rPr>
          <w:rFonts w:ascii="ＭＳ 明朝" w:eastAsia="ＭＳ 明朝" w:hAnsi="ＭＳ 明朝" w:hint="eastAsia"/>
          <w:szCs w:val="21"/>
          <w14:ligatures w14:val="none"/>
        </w:rPr>
        <w:t>の</w:t>
      </w:r>
      <w:r w:rsidRPr="00D07252">
        <w:rPr>
          <w:rFonts w:ascii="ＭＳ 明朝" w:eastAsia="ＭＳ 明朝" w:hAnsi="ＭＳ 明朝" w:hint="eastAsia"/>
          <w:szCs w:val="21"/>
          <w14:ligatures w14:val="none"/>
        </w:rPr>
        <w:t>中でいかに効率的に維持管理していくかを考える事が重要である。</w:t>
      </w:r>
    </w:p>
    <w:p w14:paraId="37B845B2" w14:textId="5BBAC286" w:rsidR="005D34E6" w:rsidRPr="00D07252" w:rsidRDefault="004B3BF3" w:rsidP="004B3BF3">
      <w:pPr>
        <w:ind w:leftChars="200" w:left="630" w:hangingChars="100" w:hanging="210"/>
        <w:rPr>
          <w:rFonts w:ascii="ＭＳ 明朝" w:eastAsia="ＭＳ 明朝" w:hAnsi="ＭＳ 明朝"/>
          <w:szCs w:val="21"/>
        </w:rPr>
      </w:pPr>
      <w:r w:rsidRPr="00D07252">
        <w:rPr>
          <w:rFonts w:ascii="ＭＳ 明朝" w:eastAsia="ＭＳ 明朝" w:hAnsi="ＭＳ 明朝" w:hint="eastAsia"/>
          <w:szCs w:val="21"/>
        </w:rPr>
        <w:lastRenderedPageBreak/>
        <w:t>・</w:t>
      </w:r>
      <w:r w:rsidR="00265137" w:rsidRPr="00D07252">
        <w:rPr>
          <w:rFonts w:ascii="ＭＳ 明朝" w:eastAsia="ＭＳ 明朝" w:hAnsi="ＭＳ 明朝" w:hint="eastAsia"/>
          <w:szCs w:val="21"/>
        </w:rPr>
        <w:t>受発注者ともに、</w:t>
      </w:r>
      <w:r w:rsidRPr="00D07252">
        <w:rPr>
          <w:rFonts w:ascii="ＭＳ 明朝" w:eastAsia="ＭＳ 明朝" w:hAnsi="ＭＳ 明朝" w:hint="eastAsia"/>
          <w:szCs w:val="21"/>
        </w:rPr>
        <w:t>事業継続に向けた官民連携としてお金を生む部分、やる気を生む部分をつくることが大事。</w:t>
      </w:r>
    </w:p>
    <w:p w14:paraId="22D6659E" w14:textId="56DE231E" w:rsidR="005D34E6" w:rsidRPr="00D07252" w:rsidRDefault="004B3BF3" w:rsidP="004B3BF3">
      <w:pPr>
        <w:ind w:leftChars="200" w:left="630" w:hangingChars="100" w:hanging="210"/>
        <w:rPr>
          <w:rFonts w:ascii="ＭＳ 明朝" w:eastAsia="ＭＳ 明朝" w:hAnsi="ＭＳ 明朝"/>
          <w:szCs w:val="21"/>
        </w:rPr>
      </w:pPr>
      <w:r w:rsidRPr="00D07252">
        <w:rPr>
          <w:rFonts w:ascii="ＭＳ 明朝" w:eastAsia="ＭＳ 明朝" w:hAnsi="ＭＳ 明朝" w:hint="eastAsia"/>
          <w:szCs w:val="21"/>
        </w:rPr>
        <w:t>・</w:t>
      </w:r>
      <w:r w:rsidRPr="00D07252">
        <w:rPr>
          <w:rFonts w:ascii="ＭＳ 明朝" w:eastAsia="ＭＳ 明朝" w:hAnsi="ＭＳ 明朝" w:hint="eastAsia"/>
          <w:szCs w:val="21"/>
          <w14:ligatures w14:val="none"/>
        </w:rPr>
        <w:t>常に「社会的に望ましい方向に向かっているか」ということを意識</w:t>
      </w:r>
      <w:r w:rsidR="00265137" w:rsidRPr="00D07252">
        <w:rPr>
          <w:rFonts w:ascii="ＭＳ 明朝" w:eastAsia="ＭＳ 明朝" w:hAnsi="ＭＳ 明朝" w:hint="eastAsia"/>
          <w:szCs w:val="21"/>
          <w14:ligatures w14:val="none"/>
        </w:rPr>
        <w:t>すること</w:t>
      </w:r>
      <w:r w:rsidRPr="00D07252">
        <w:rPr>
          <w:rFonts w:ascii="ＭＳ 明朝" w:eastAsia="ＭＳ 明朝" w:hAnsi="ＭＳ 明朝" w:hint="eastAsia"/>
          <w:szCs w:val="21"/>
          <w14:ligatures w14:val="none"/>
        </w:rPr>
        <w:t>。</w:t>
      </w:r>
    </w:p>
    <w:p w14:paraId="0DFFC7E2" w14:textId="77777777" w:rsidR="005D34E6" w:rsidRPr="00D07252" w:rsidRDefault="005D34E6" w:rsidP="007F3894">
      <w:pPr>
        <w:rPr>
          <w:rFonts w:ascii="ＭＳ 明朝" w:eastAsia="ＭＳ 明朝" w:hAnsi="ＭＳ 明朝"/>
          <w:szCs w:val="21"/>
        </w:rPr>
      </w:pPr>
    </w:p>
    <w:p w14:paraId="207318E7" w14:textId="77777777" w:rsidR="00A0797B" w:rsidRPr="00D07252" w:rsidRDefault="00A0797B" w:rsidP="007F3894">
      <w:pPr>
        <w:rPr>
          <w:rFonts w:ascii="ＭＳ 明朝" w:eastAsia="ＭＳ 明朝" w:hAnsi="ＭＳ 明朝"/>
          <w:szCs w:val="21"/>
        </w:rPr>
      </w:pPr>
    </w:p>
    <w:p w14:paraId="6078CA8C" w14:textId="77777777" w:rsidR="00A0797B" w:rsidRPr="00D07252" w:rsidRDefault="00A0797B" w:rsidP="007F3894">
      <w:pPr>
        <w:rPr>
          <w:rFonts w:ascii="ＭＳ 明朝" w:eastAsia="ＭＳ 明朝" w:hAnsi="ＭＳ 明朝"/>
          <w:szCs w:val="21"/>
        </w:rPr>
      </w:pPr>
    </w:p>
    <w:tbl>
      <w:tblPr>
        <w:tblStyle w:val="af"/>
        <w:tblW w:w="0" w:type="auto"/>
        <w:tblLook w:val="04A0" w:firstRow="1" w:lastRow="0" w:firstColumn="1" w:lastColumn="0" w:noHBand="0" w:noVBand="1"/>
      </w:tblPr>
      <w:tblGrid>
        <w:gridCol w:w="8779"/>
      </w:tblGrid>
      <w:tr w:rsidR="004058D9" w:rsidRPr="00D07252" w14:paraId="6460A65B" w14:textId="77777777" w:rsidTr="00A0797B">
        <w:trPr>
          <w:trHeight w:val="3206"/>
        </w:trPr>
        <w:tc>
          <w:tcPr>
            <w:tcW w:w="8779" w:type="dxa"/>
          </w:tcPr>
          <w:p w14:paraId="3BD41574" w14:textId="77777777" w:rsidR="004058D9" w:rsidRPr="00D07252" w:rsidRDefault="004058D9" w:rsidP="004058D9">
            <w:pPr>
              <w:rPr>
                <w:rFonts w:ascii="ＭＳ 明朝" w:eastAsia="ＭＳ 明朝" w:hAnsi="ＭＳ 明朝"/>
                <w:b/>
                <w:bCs/>
                <w:szCs w:val="21"/>
              </w:rPr>
            </w:pPr>
            <w:r w:rsidRPr="00D07252">
              <w:rPr>
                <w:rFonts w:ascii="ＭＳ 明朝" w:eastAsia="ＭＳ 明朝" w:hAnsi="ＭＳ 明朝" w:hint="eastAsia"/>
                <w:b/>
                <w:bCs/>
                <w:szCs w:val="21"/>
              </w:rPr>
              <w:t>審議結果（見解）</w:t>
            </w:r>
          </w:p>
          <w:p w14:paraId="598E88E6" w14:textId="641C52B7" w:rsidR="007E038A" w:rsidRPr="00D07252" w:rsidRDefault="007E038A" w:rsidP="007E038A">
            <w:pPr>
              <w:ind w:firstLineChars="100" w:firstLine="211"/>
              <w:rPr>
                <w:rFonts w:ascii="ＭＳ 明朝" w:eastAsia="ＭＳ 明朝" w:hAnsi="ＭＳ 明朝"/>
                <w:b/>
                <w:bCs/>
                <w:szCs w:val="21"/>
                <w14:ligatures w14:val="none"/>
              </w:rPr>
            </w:pPr>
            <w:r w:rsidRPr="00D07252">
              <w:rPr>
                <w:rFonts w:ascii="ＭＳ 明朝" w:eastAsia="ＭＳ 明朝" w:hAnsi="ＭＳ 明朝" w:hint="eastAsia"/>
                <w:b/>
                <w:bCs/>
                <w:szCs w:val="21"/>
              </w:rPr>
              <w:t>〇</w:t>
            </w:r>
            <w:r w:rsidR="007B0E28" w:rsidRPr="00D07252">
              <w:rPr>
                <w:rFonts w:ascii="ＭＳ 明朝" w:eastAsia="ＭＳ 明朝" w:hAnsi="ＭＳ 明朝" w:hint="eastAsia"/>
                <w:b/>
                <w:bCs/>
                <w:szCs w:val="21"/>
                <w14:ligatures w14:val="none"/>
              </w:rPr>
              <w:t>管路施設に対する</w:t>
            </w:r>
            <w:r w:rsidR="007B0E28" w:rsidRPr="00D07252">
              <w:rPr>
                <w:rFonts w:ascii="ＭＳ 明朝" w:eastAsia="ＭＳ 明朝" w:hAnsi="ＭＳ 明朝" w:hint="eastAsia"/>
                <w:b/>
                <w:bCs/>
                <w:szCs w:val="21"/>
              </w:rPr>
              <w:t>業務数量の見直し</w:t>
            </w:r>
            <w:r w:rsidRPr="00D07252">
              <w:rPr>
                <w:rFonts w:ascii="ＭＳ 明朝" w:eastAsia="ＭＳ 明朝" w:hAnsi="ＭＳ 明朝" w:hint="eastAsia"/>
                <w:b/>
                <w:bCs/>
                <w:szCs w:val="21"/>
                <w14:ligatures w14:val="none"/>
              </w:rPr>
              <w:t>について</w:t>
            </w:r>
          </w:p>
          <w:p w14:paraId="4C26D5F1" w14:textId="24693EAE" w:rsidR="007E038A" w:rsidRPr="00D07252" w:rsidRDefault="007E038A" w:rsidP="007E038A">
            <w:pPr>
              <w:ind w:leftChars="300" w:left="840" w:hangingChars="100" w:hanging="210"/>
              <w:rPr>
                <w:rFonts w:ascii="ＭＳ 明朝" w:eastAsia="ＭＳ 明朝" w:hAnsi="ＭＳ 明朝"/>
                <w:szCs w:val="21"/>
                <w14:ligatures w14:val="none"/>
              </w:rPr>
            </w:pPr>
            <w:r w:rsidRPr="00D07252">
              <w:rPr>
                <w:rFonts w:ascii="ＭＳ 明朝" w:eastAsia="ＭＳ 明朝" w:hAnsi="ＭＳ 明朝" w:hint="eastAsia"/>
                <w:szCs w:val="21"/>
                <w14:ligatures w14:val="none"/>
              </w:rPr>
              <w:t>市提案の</w:t>
            </w:r>
            <w:r w:rsidR="007B0E28" w:rsidRPr="00D07252">
              <w:rPr>
                <w:rFonts w:ascii="ＭＳ 明朝" w:eastAsia="ＭＳ 明朝" w:hAnsi="ＭＳ 明朝" w:hint="eastAsia"/>
                <w:szCs w:val="21"/>
                <w14:ligatures w14:val="none"/>
              </w:rPr>
              <w:t>「</w:t>
            </w:r>
            <w:r w:rsidR="007B0E28" w:rsidRPr="00D07252">
              <w:rPr>
                <w:rFonts w:ascii="ＭＳ 明朝" w:eastAsia="ＭＳ 明朝" w:hAnsi="ＭＳ 明朝" w:hint="eastAsia"/>
                <w:szCs w:val="21"/>
              </w:rPr>
              <w:t>事故未然防止に向け、調査点検を拡充する。」</w:t>
            </w:r>
            <w:r w:rsidR="007B0E28" w:rsidRPr="00D07252">
              <w:rPr>
                <w:rFonts w:ascii="ＭＳ 明朝" w:eastAsia="ＭＳ 明朝" w:hAnsi="ＭＳ 明朝" w:hint="eastAsia"/>
                <w:szCs w:val="21"/>
                <w14:ligatures w14:val="none"/>
              </w:rPr>
              <w:t>との</w:t>
            </w:r>
            <w:r w:rsidRPr="00D07252">
              <w:rPr>
                <w:rFonts w:ascii="ＭＳ 明朝" w:eastAsia="ＭＳ 明朝" w:hAnsi="ＭＳ 明朝" w:hint="eastAsia"/>
                <w:szCs w:val="21"/>
                <w14:ligatures w14:val="none"/>
              </w:rPr>
              <w:t>方針</w:t>
            </w:r>
            <w:r w:rsidR="007B0E28" w:rsidRPr="00D07252">
              <w:rPr>
                <w:rFonts w:ascii="ＭＳ 明朝" w:eastAsia="ＭＳ 明朝" w:hAnsi="ＭＳ 明朝" w:hint="eastAsia"/>
                <w:szCs w:val="21"/>
                <w14:ligatures w14:val="none"/>
              </w:rPr>
              <w:t>で良い</w:t>
            </w:r>
            <w:r w:rsidRPr="00D07252">
              <w:rPr>
                <w:rFonts w:ascii="ＭＳ 明朝" w:eastAsia="ＭＳ 明朝" w:hAnsi="ＭＳ 明朝" w:hint="eastAsia"/>
                <w:szCs w:val="21"/>
                <w14:ligatures w14:val="none"/>
              </w:rPr>
              <w:t>。</w:t>
            </w:r>
          </w:p>
          <w:p w14:paraId="4578E891" w14:textId="5D37DF42" w:rsidR="007B0E28" w:rsidRPr="00D07252" w:rsidRDefault="007B0E28" w:rsidP="007E038A">
            <w:pPr>
              <w:ind w:leftChars="300" w:left="840" w:hangingChars="100" w:hanging="210"/>
              <w:rPr>
                <w:rFonts w:ascii="ＭＳ 明朝" w:eastAsia="ＭＳ 明朝" w:hAnsi="ＭＳ 明朝"/>
                <w:szCs w:val="21"/>
                <w14:ligatures w14:val="none"/>
              </w:rPr>
            </w:pPr>
            <w:r w:rsidRPr="00D07252">
              <w:rPr>
                <w:rFonts w:ascii="ＭＳ 明朝" w:eastAsia="ＭＳ 明朝" w:hAnsi="ＭＳ 明朝" w:hint="eastAsia"/>
                <w:szCs w:val="21"/>
                <w14:ligatures w14:val="none"/>
              </w:rPr>
              <w:t>ただし、具体的な業務量を次回提案すること。</w:t>
            </w:r>
          </w:p>
          <w:p w14:paraId="19062064" w14:textId="4381A5DC" w:rsidR="007B0E28" w:rsidRPr="00D07252" w:rsidRDefault="007B0E28" w:rsidP="007B0E28">
            <w:pPr>
              <w:ind w:firstLineChars="100" w:firstLine="211"/>
              <w:rPr>
                <w:rFonts w:ascii="ＭＳ 明朝" w:eastAsia="ＭＳ 明朝" w:hAnsi="ＭＳ 明朝"/>
                <w:b/>
                <w:bCs/>
                <w:szCs w:val="21"/>
                <w14:ligatures w14:val="none"/>
              </w:rPr>
            </w:pPr>
            <w:r w:rsidRPr="00D07252">
              <w:rPr>
                <w:rFonts w:ascii="ＭＳ 明朝" w:eastAsia="ＭＳ 明朝" w:hAnsi="ＭＳ 明朝" w:hint="eastAsia"/>
                <w:b/>
                <w:bCs/>
                <w:szCs w:val="21"/>
              </w:rPr>
              <w:t>〇処理場・抽水所施設に対する維持管理と一体的な更新</w:t>
            </w:r>
            <w:r w:rsidRPr="00D07252">
              <w:rPr>
                <w:rFonts w:ascii="ＭＳ 明朝" w:eastAsia="ＭＳ 明朝" w:hAnsi="ＭＳ 明朝" w:hint="eastAsia"/>
                <w:b/>
                <w:bCs/>
                <w:szCs w:val="21"/>
                <w14:ligatures w14:val="none"/>
              </w:rPr>
              <w:t>について</w:t>
            </w:r>
          </w:p>
          <w:p w14:paraId="1B15592C" w14:textId="77777777" w:rsidR="007B0E28" w:rsidRPr="00D07252" w:rsidRDefault="007B0E28" w:rsidP="007B0E28">
            <w:pPr>
              <w:ind w:leftChars="300" w:left="840" w:hangingChars="100" w:hanging="210"/>
              <w:rPr>
                <w:rFonts w:ascii="ＭＳ 明朝" w:eastAsia="ＭＳ 明朝" w:hAnsi="ＭＳ 明朝"/>
                <w:szCs w:val="21"/>
                <w14:ligatures w14:val="none"/>
              </w:rPr>
            </w:pPr>
            <w:r w:rsidRPr="00D07252">
              <w:rPr>
                <w:rFonts w:ascii="ＭＳ 明朝" w:eastAsia="ＭＳ 明朝" w:hAnsi="ＭＳ 明朝" w:hint="eastAsia"/>
                <w:szCs w:val="21"/>
                <w14:ligatures w14:val="none"/>
              </w:rPr>
              <w:t>市提案の「施設修復費・単独費を段階的に移管する。」との方針で良い。</w:t>
            </w:r>
          </w:p>
          <w:p w14:paraId="1BEEE010" w14:textId="6EED712E" w:rsidR="007B0E28" w:rsidRPr="00D07252" w:rsidRDefault="00A0797B" w:rsidP="007B0E28">
            <w:pPr>
              <w:ind w:leftChars="300" w:left="840" w:hangingChars="100" w:hanging="210"/>
              <w:rPr>
                <w:rFonts w:ascii="ＭＳ 明朝" w:eastAsia="ＭＳ 明朝" w:hAnsi="ＭＳ 明朝"/>
                <w:szCs w:val="21"/>
                <w14:ligatures w14:val="none"/>
              </w:rPr>
            </w:pPr>
            <w:r w:rsidRPr="00D07252">
              <w:rPr>
                <w:rFonts w:ascii="ＭＳ 明朝" w:eastAsia="ＭＳ 明朝" w:hAnsi="ＭＳ 明朝" w:hint="eastAsia"/>
                <w:szCs w:val="21"/>
                <w14:ligatures w14:val="none"/>
              </w:rPr>
              <w:t>ただし、修繕費の増額については次回以降の審議対象とする。</w:t>
            </w:r>
          </w:p>
          <w:p w14:paraId="21424685" w14:textId="339DF127" w:rsidR="007E038A" w:rsidRPr="00D07252" w:rsidRDefault="007E038A" w:rsidP="007E038A">
            <w:pPr>
              <w:ind w:firstLineChars="100" w:firstLine="211"/>
              <w:rPr>
                <w:rFonts w:ascii="ＭＳ 明朝" w:eastAsia="ＭＳ 明朝" w:hAnsi="ＭＳ 明朝"/>
                <w:b/>
                <w:bCs/>
                <w:szCs w:val="21"/>
                <w14:ligatures w14:val="none"/>
              </w:rPr>
            </w:pPr>
            <w:r w:rsidRPr="00D07252">
              <w:rPr>
                <w:rFonts w:ascii="ＭＳ 明朝" w:eastAsia="ＭＳ 明朝" w:hAnsi="ＭＳ 明朝" w:hint="eastAsia"/>
                <w:b/>
                <w:bCs/>
                <w:szCs w:val="21"/>
              </w:rPr>
              <w:t>〇</w:t>
            </w:r>
            <w:r w:rsidR="007B0E28" w:rsidRPr="00D07252">
              <w:rPr>
                <w:rFonts w:ascii="ＭＳ 明朝" w:eastAsia="ＭＳ 明朝" w:hAnsi="ＭＳ 明朝" w:hint="eastAsia"/>
                <w:b/>
                <w:bCs/>
                <w:szCs w:val="21"/>
              </w:rPr>
              <w:t>処理場・抽水所施設に対する</w:t>
            </w:r>
            <w:r w:rsidRPr="00D07252">
              <w:rPr>
                <w:rFonts w:ascii="ＭＳ 明朝" w:eastAsia="ＭＳ 明朝" w:hAnsi="ＭＳ 明朝" w:hint="eastAsia"/>
                <w:b/>
                <w:bCs/>
                <w:szCs w:val="21"/>
                <w14:ligatures w14:val="none"/>
              </w:rPr>
              <w:t>評価基準値の見直しについて</w:t>
            </w:r>
          </w:p>
          <w:p w14:paraId="5C9BE9AE" w14:textId="07668748" w:rsidR="004058D9" w:rsidRPr="00D07252" w:rsidRDefault="007E038A" w:rsidP="00A0797B">
            <w:pPr>
              <w:ind w:leftChars="300" w:left="840" w:hangingChars="100" w:hanging="210"/>
              <w:rPr>
                <w:rFonts w:ascii="ＭＳ 明朝" w:eastAsia="ＭＳ 明朝" w:hAnsi="ＭＳ 明朝"/>
                <w:szCs w:val="21"/>
                <w14:ligatures w14:val="none"/>
              </w:rPr>
            </w:pPr>
            <w:r w:rsidRPr="00D07252">
              <w:rPr>
                <w:rFonts w:ascii="ＭＳ 明朝" w:eastAsia="ＭＳ 明朝" w:hAnsi="ＭＳ 明朝" w:hint="eastAsia"/>
                <w:szCs w:val="21"/>
                <w14:ligatures w14:val="none"/>
              </w:rPr>
              <w:t>市提案の</w:t>
            </w:r>
            <w:r w:rsidR="007B0E28" w:rsidRPr="00D07252">
              <w:rPr>
                <w:rFonts w:ascii="ＭＳ 明朝" w:eastAsia="ＭＳ 明朝" w:hAnsi="ＭＳ 明朝" w:hint="eastAsia"/>
                <w:szCs w:val="21"/>
                <w14:ligatures w14:val="none"/>
              </w:rPr>
              <w:t>「過去実績の平均値に１σを考慮する。」との</w:t>
            </w:r>
            <w:r w:rsidRPr="00D07252">
              <w:rPr>
                <w:rFonts w:ascii="ＭＳ 明朝" w:eastAsia="ＭＳ 明朝" w:hAnsi="ＭＳ 明朝" w:hint="eastAsia"/>
                <w:szCs w:val="21"/>
                <w14:ligatures w14:val="none"/>
              </w:rPr>
              <w:t>方針</w:t>
            </w:r>
            <w:r w:rsidR="007B0E28" w:rsidRPr="00D07252">
              <w:rPr>
                <w:rFonts w:ascii="ＭＳ 明朝" w:eastAsia="ＭＳ 明朝" w:hAnsi="ＭＳ 明朝" w:hint="eastAsia"/>
                <w:szCs w:val="21"/>
                <w14:ligatures w14:val="none"/>
              </w:rPr>
              <w:t>で良い</w:t>
            </w:r>
            <w:r w:rsidRPr="00D07252">
              <w:rPr>
                <w:rFonts w:ascii="ＭＳ 明朝" w:eastAsia="ＭＳ 明朝" w:hAnsi="ＭＳ 明朝" w:hint="eastAsia"/>
                <w:szCs w:val="21"/>
                <w14:ligatures w14:val="none"/>
              </w:rPr>
              <w:t>。</w:t>
            </w:r>
          </w:p>
        </w:tc>
      </w:tr>
    </w:tbl>
    <w:p w14:paraId="7A686506" w14:textId="77777777" w:rsidR="00581C51" w:rsidRPr="00D07252" w:rsidRDefault="00581C51" w:rsidP="008B2483">
      <w:pPr>
        <w:rPr>
          <w:rFonts w:ascii="ＭＳ 明朝" w:eastAsia="ＭＳ 明朝" w:hAnsi="ＭＳ 明朝"/>
          <w:szCs w:val="21"/>
          <w14:ligatures w14:val="none"/>
        </w:rPr>
      </w:pPr>
    </w:p>
    <w:p w14:paraId="2C0CE201" w14:textId="77777777" w:rsidR="00A0797B" w:rsidRPr="00D07252" w:rsidRDefault="00A0797B" w:rsidP="008B2483">
      <w:pPr>
        <w:rPr>
          <w:rFonts w:ascii="ＭＳ 明朝" w:eastAsia="ＭＳ 明朝" w:hAnsi="ＭＳ 明朝"/>
          <w:szCs w:val="21"/>
          <w14:ligatures w14:val="none"/>
        </w:rPr>
      </w:pPr>
    </w:p>
    <w:p w14:paraId="11AE669F" w14:textId="77777777" w:rsidR="00A0797B" w:rsidRPr="00D07252" w:rsidRDefault="00A0797B" w:rsidP="008B2483">
      <w:pPr>
        <w:rPr>
          <w:rFonts w:ascii="ＭＳ 明朝" w:eastAsia="ＭＳ 明朝" w:hAnsi="ＭＳ 明朝"/>
          <w:szCs w:val="21"/>
          <w14:ligatures w14:val="none"/>
        </w:rPr>
      </w:pPr>
    </w:p>
    <w:sectPr w:rsidR="00A0797B" w:rsidRPr="00D07252" w:rsidSect="007F3894">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AB77" w14:textId="77777777" w:rsidR="00CA097D" w:rsidRDefault="00CA097D" w:rsidP="00D3258F">
      <w:r>
        <w:separator/>
      </w:r>
    </w:p>
  </w:endnote>
  <w:endnote w:type="continuationSeparator" w:id="0">
    <w:p w14:paraId="4F0E7A48" w14:textId="77777777" w:rsidR="00CA097D" w:rsidRDefault="00CA097D" w:rsidP="00D3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5B5E" w14:textId="77777777" w:rsidR="00CA097D" w:rsidRDefault="00CA097D" w:rsidP="00D3258F">
      <w:r>
        <w:separator/>
      </w:r>
    </w:p>
  </w:footnote>
  <w:footnote w:type="continuationSeparator" w:id="0">
    <w:p w14:paraId="3B48B7F5" w14:textId="77777777" w:rsidR="00CA097D" w:rsidRDefault="00CA097D" w:rsidP="00D32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0FB4"/>
    <w:multiLevelType w:val="hybridMultilevel"/>
    <w:tmpl w:val="9FBA1E02"/>
    <w:lvl w:ilvl="0" w:tplc="9A66BE9A">
      <w:start w:val="1"/>
      <w:numFmt w:val="decimalEnclosedCircle"/>
      <w:lvlText w:val="%1"/>
      <w:lvlJc w:val="left"/>
      <w:pPr>
        <w:ind w:left="990" w:hanging="360"/>
      </w:pPr>
      <w:rPr>
        <w:rFonts w:cstheme="minorBidi"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1B4C7BD1"/>
    <w:multiLevelType w:val="hybridMultilevel"/>
    <w:tmpl w:val="9F561E60"/>
    <w:lvl w:ilvl="0" w:tplc="F2345A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0837AD9"/>
    <w:multiLevelType w:val="hybridMultilevel"/>
    <w:tmpl w:val="A732B936"/>
    <w:lvl w:ilvl="0" w:tplc="989AF79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9CB7870"/>
    <w:multiLevelType w:val="hybridMultilevel"/>
    <w:tmpl w:val="9732E460"/>
    <w:lvl w:ilvl="0" w:tplc="3D6CD55A">
      <w:start w:val="1"/>
      <w:numFmt w:val="decimalEnclosedCircle"/>
      <w:lvlText w:val="%1"/>
      <w:lvlJc w:val="left"/>
      <w:pPr>
        <w:ind w:left="990" w:hanging="360"/>
      </w:pPr>
      <w:rPr>
        <w:rFonts w:cstheme="minorBidi"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31BD608B"/>
    <w:multiLevelType w:val="hybridMultilevel"/>
    <w:tmpl w:val="1ACA36A0"/>
    <w:lvl w:ilvl="0" w:tplc="FCE236FE">
      <w:start w:val="1"/>
      <w:numFmt w:val="decimalEnclosedCircle"/>
      <w:lvlText w:val="%1"/>
      <w:lvlJc w:val="left"/>
      <w:pPr>
        <w:ind w:left="990" w:hanging="360"/>
      </w:pPr>
      <w:rPr>
        <w:rFonts w:cstheme="minorBidi"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34624394"/>
    <w:multiLevelType w:val="hybridMultilevel"/>
    <w:tmpl w:val="5952FDFA"/>
    <w:lvl w:ilvl="0" w:tplc="8848A65A">
      <w:start w:val="1"/>
      <w:numFmt w:val="decimalEnclosedCircle"/>
      <w:lvlText w:val="%1"/>
      <w:lvlJc w:val="left"/>
      <w:pPr>
        <w:ind w:left="780" w:hanging="360"/>
      </w:pPr>
      <w:rPr>
        <w:rFonts w:cstheme="minorBidi"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38097A07"/>
    <w:multiLevelType w:val="hybridMultilevel"/>
    <w:tmpl w:val="61B4AB98"/>
    <w:lvl w:ilvl="0" w:tplc="F2125106">
      <w:start w:val="2"/>
      <w:numFmt w:val="decimalFullWidth"/>
      <w:lvlText w:val="%1）"/>
      <w:lvlJc w:val="left"/>
      <w:pPr>
        <w:ind w:left="852" w:hanging="432"/>
      </w:pPr>
      <w:rPr>
        <w:rFonts w:cs="ＭＳ 明朝" w:hint="default"/>
      </w:rPr>
    </w:lvl>
    <w:lvl w:ilvl="1" w:tplc="12267AE0">
      <w:start w:val="1"/>
      <w:numFmt w:val="decimalEnclosedCircle"/>
      <w:lvlText w:val="%2"/>
      <w:lvlJc w:val="left"/>
      <w:pPr>
        <w:ind w:left="1220" w:hanging="360"/>
      </w:pPr>
      <w:rPr>
        <w:rFonts w:ascii="ＭＳ 明朝" w:eastAsia="ＭＳ 明朝" w:hAnsi="ＭＳ 明朝" w:cstheme="minorBidi"/>
      </w:rPr>
    </w:lvl>
    <w:lvl w:ilvl="2" w:tplc="7AEAF8AA">
      <w:start w:val="1"/>
      <w:numFmt w:val="decimalEnclosedCircle"/>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714C4750"/>
    <w:multiLevelType w:val="hybridMultilevel"/>
    <w:tmpl w:val="E460B354"/>
    <w:lvl w:ilvl="0" w:tplc="A57AABD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EBB30FB"/>
    <w:multiLevelType w:val="hybridMultilevel"/>
    <w:tmpl w:val="83D02CB2"/>
    <w:lvl w:ilvl="0" w:tplc="798438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263713">
    <w:abstractNumId w:val="1"/>
  </w:num>
  <w:num w:numId="2" w16cid:durableId="47264479">
    <w:abstractNumId w:val="7"/>
  </w:num>
  <w:num w:numId="3" w16cid:durableId="1310862430">
    <w:abstractNumId w:val="8"/>
  </w:num>
  <w:num w:numId="4" w16cid:durableId="1069036105">
    <w:abstractNumId w:val="2"/>
  </w:num>
  <w:num w:numId="5" w16cid:durableId="448355877">
    <w:abstractNumId w:val="6"/>
  </w:num>
  <w:num w:numId="6" w16cid:durableId="1102264614">
    <w:abstractNumId w:val="3"/>
  </w:num>
  <w:num w:numId="7" w16cid:durableId="860048510">
    <w:abstractNumId w:val="5"/>
  </w:num>
  <w:num w:numId="8" w16cid:durableId="486673957">
    <w:abstractNumId w:val="0"/>
  </w:num>
  <w:num w:numId="9" w16cid:durableId="923102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AF"/>
    <w:rsid w:val="00014BDC"/>
    <w:rsid w:val="00047A6D"/>
    <w:rsid w:val="0005207C"/>
    <w:rsid w:val="00063CB8"/>
    <w:rsid w:val="00074AF9"/>
    <w:rsid w:val="00082C10"/>
    <w:rsid w:val="000840A6"/>
    <w:rsid w:val="000A06B6"/>
    <w:rsid w:val="000A1D42"/>
    <w:rsid w:val="000A3FC3"/>
    <w:rsid w:val="000A6618"/>
    <w:rsid w:val="000C3636"/>
    <w:rsid w:val="000F610C"/>
    <w:rsid w:val="001053C4"/>
    <w:rsid w:val="00122BA0"/>
    <w:rsid w:val="00123EB9"/>
    <w:rsid w:val="00133A25"/>
    <w:rsid w:val="00136E97"/>
    <w:rsid w:val="00153D5E"/>
    <w:rsid w:val="00173B1C"/>
    <w:rsid w:val="00182A60"/>
    <w:rsid w:val="001F0773"/>
    <w:rsid w:val="001F5A1D"/>
    <w:rsid w:val="00222A31"/>
    <w:rsid w:val="00237398"/>
    <w:rsid w:val="00241410"/>
    <w:rsid w:val="0025240C"/>
    <w:rsid w:val="00254CCD"/>
    <w:rsid w:val="002618D8"/>
    <w:rsid w:val="00265137"/>
    <w:rsid w:val="00271AD2"/>
    <w:rsid w:val="0027605D"/>
    <w:rsid w:val="00282F1E"/>
    <w:rsid w:val="002840FF"/>
    <w:rsid w:val="002A7BAA"/>
    <w:rsid w:val="002C5701"/>
    <w:rsid w:val="003032C9"/>
    <w:rsid w:val="00320EE9"/>
    <w:rsid w:val="00320FA6"/>
    <w:rsid w:val="00325716"/>
    <w:rsid w:val="0035247C"/>
    <w:rsid w:val="00352EE6"/>
    <w:rsid w:val="00354440"/>
    <w:rsid w:val="00356A79"/>
    <w:rsid w:val="00360EE9"/>
    <w:rsid w:val="00374951"/>
    <w:rsid w:val="00384452"/>
    <w:rsid w:val="00393BD9"/>
    <w:rsid w:val="003A16DF"/>
    <w:rsid w:val="003B03BD"/>
    <w:rsid w:val="003D43EE"/>
    <w:rsid w:val="003F005F"/>
    <w:rsid w:val="003F4F31"/>
    <w:rsid w:val="004058D9"/>
    <w:rsid w:val="0044532E"/>
    <w:rsid w:val="00466313"/>
    <w:rsid w:val="00474C8F"/>
    <w:rsid w:val="004860E6"/>
    <w:rsid w:val="00495F5C"/>
    <w:rsid w:val="004B0552"/>
    <w:rsid w:val="004B3BF3"/>
    <w:rsid w:val="004D5FA7"/>
    <w:rsid w:val="004E4961"/>
    <w:rsid w:val="004F4B79"/>
    <w:rsid w:val="004F695C"/>
    <w:rsid w:val="00521703"/>
    <w:rsid w:val="005259FD"/>
    <w:rsid w:val="005515F4"/>
    <w:rsid w:val="0056691C"/>
    <w:rsid w:val="00581C51"/>
    <w:rsid w:val="00591C6A"/>
    <w:rsid w:val="005A1F59"/>
    <w:rsid w:val="005B1E63"/>
    <w:rsid w:val="005B1FAF"/>
    <w:rsid w:val="005B34EF"/>
    <w:rsid w:val="005D15C5"/>
    <w:rsid w:val="005D1976"/>
    <w:rsid w:val="005D34E6"/>
    <w:rsid w:val="005D68EF"/>
    <w:rsid w:val="005F192C"/>
    <w:rsid w:val="00602018"/>
    <w:rsid w:val="00605A15"/>
    <w:rsid w:val="00607FC4"/>
    <w:rsid w:val="006128DD"/>
    <w:rsid w:val="0062006E"/>
    <w:rsid w:val="00665163"/>
    <w:rsid w:val="00670E9E"/>
    <w:rsid w:val="00681091"/>
    <w:rsid w:val="006A1B9D"/>
    <w:rsid w:val="006A5D0E"/>
    <w:rsid w:val="006B0B9A"/>
    <w:rsid w:val="006C05D0"/>
    <w:rsid w:val="006C0879"/>
    <w:rsid w:val="006C40BE"/>
    <w:rsid w:val="006C70B9"/>
    <w:rsid w:val="006F3BFC"/>
    <w:rsid w:val="006F6B52"/>
    <w:rsid w:val="00716D52"/>
    <w:rsid w:val="007345D3"/>
    <w:rsid w:val="0076314B"/>
    <w:rsid w:val="007656B9"/>
    <w:rsid w:val="00777932"/>
    <w:rsid w:val="007837C8"/>
    <w:rsid w:val="00784FB1"/>
    <w:rsid w:val="00795D3F"/>
    <w:rsid w:val="007973B4"/>
    <w:rsid w:val="007A3B2F"/>
    <w:rsid w:val="007B0E28"/>
    <w:rsid w:val="007B3E64"/>
    <w:rsid w:val="007B7225"/>
    <w:rsid w:val="007C0966"/>
    <w:rsid w:val="007E038A"/>
    <w:rsid w:val="007E53C3"/>
    <w:rsid w:val="007F3894"/>
    <w:rsid w:val="00804597"/>
    <w:rsid w:val="00813B31"/>
    <w:rsid w:val="00817D30"/>
    <w:rsid w:val="00825D93"/>
    <w:rsid w:val="00872EB2"/>
    <w:rsid w:val="008767B7"/>
    <w:rsid w:val="00895958"/>
    <w:rsid w:val="008A342E"/>
    <w:rsid w:val="008A6376"/>
    <w:rsid w:val="008A7FA4"/>
    <w:rsid w:val="008B2483"/>
    <w:rsid w:val="008C199D"/>
    <w:rsid w:val="008F363E"/>
    <w:rsid w:val="0090593A"/>
    <w:rsid w:val="00906F68"/>
    <w:rsid w:val="009107AA"/>
    <w:rsid w:val="00910854"/>
    <w:rsid w:val="0091150B"/>
    <w:rsid w:val="0092127A"/>
    <w:rsid w:val="00927954"/>
    <w:rsid w:val="00930E36"/>
    <w:rsid w:val="00937752"/>
    <w:rsid w:val="009814DC"/>
    <w:rsid w:val="0099081C"/>
    <w:rsid w:val="00994188"/>
    <w:rsid w:val="009979E4"/>
    <w:rsid w:val="009B5DF7"/>
    <w:rsid w:val="009C1F0C"/>
    <w:rsid w:val="00A0007F"/>
    <w:rsid w:val="00A01B18"/>
    <w:rsid w:val="00A03861"/>
    <w:rsid w:val="00A04E93"/>
    <w:rsid w:val="00A057BE"/>
    <w:rsid w:val="00A0797B"/>
    <w:rsid w:val="00A138C3"/>
    <w:rsid w:val="00A24A99"/>
    <w:rsid w:val="00A40018"/>
    <w:rsid w:val="00A425D9"/>
    <w:rsid w:val="00A63719"/>
    <w:rsid w:val="00A86583"/>
    <w:rsid w:val="00AB6F42"/>
    <w:rsid w:val="00AC5D88"/>
    <w:rsid w:val="00AD0C01"/>
    <w:rsid w:val="00AD56D9"/>
    <w:rsid w:val="00AE6150"/>
    <w:rsid w:val="00AF706B"/>
    <w:rsid w:val="00B011EE"/>
    <w:rsid w:val="00B231D2"/>
    <w:rsid w:val="00B245F1"/>
    <w:rsid w:val="00B42CA3"/>
    <w:rsid w:val="00B5399C"/>
    <w:rsid w:val="00B618B9"/>
    <w:rsid w:val="00B70FAA"/>
    <w:rsid w:val="00B72A1C"/>
    <w:rsid w:val="00B92288"/>
    <w:rsid w:val="00BB6F77"/>
    <w:rsid w:val="00BC5A66"/>
    <w:rsid w:val="00BE4E3E"/>
    <w:rsid w:val="00BF16DB"/>
    <w:rsid w:val="00C05545"/>
    <w:rsid w:val="00C13E1F"/>
    <w:rsid w:val="00C309A8"/>
    <w:rsid w:val="00C30CD9"/>
    <w:rsid w:val="00C4738B"/>
    <w:rsid w:val="00CA097D"/>
    <w:rsid w:val="00CA480B"/>
    <w:rsid w:val="00CA6B69"/>
    <w:rsid w:val="00CA6E9E"/>
    <w:rsid w:val="00CC0DA7"/>
    <w:rsid w:val="00CD00BE"/>
    <w:rsid w:val="00CF7798"/>
    <w:rsid w:val="00D07252"/>
    <w:rsid w:val="00D0748C"/>
    <w:rsid w:val="00D076B8"/>
    <w:rsid w:val="00D3258F"/>
    <w:rsid w:val="00D32CC1"/>
    <w:rsid w:val="00D55CEA"/>
    <w:rsid w:val="00D64812"/>
    <w:rsid w:val="00D676A8"/>
    <w:rsid w:val="00D74174"/>
    <w:rsid w:val="00D77827"/>
    <w:rsid w:val="00D81042"/>
    <w:rsid w:val="00D869E0"/>
    <w:rsid w:val="00DA6FBC"/>
    <w:rsid w:val="00DD062E"/>
    <w:rsid w:val="00DD640D"/>
    <w:rsid w:val="00DE0794"/>
    <w:rsid w:val="00DE1189"/>
    <w:rsid w:val="00DF6C1A"/>
    <w:rsid w:val="00E11C64"/>
    <w:rsid w:val="00E22A73"/>
    <w:rsid w:val="00E25458"/>
    <w:rsid w:val="00E25BC9"/>
    <w:rsid w:val="00E430C2"/>
    <w:rsid w:val="00E77A13"/>
    <w:rsid w:val="00E85B96"/>
    <w:rsid w:val="00E95954"/>
    <w:rsid w:val="00E95A7E"/>
    <w:rsid w:val="00EC1F4C"/>
    <w:rsid w:val="00EC72E7"/>
    <w:rsid w:val="00EE14C8"/>
    <w:rsid w:val="00EE53B2"/>
    <w:rsid w:val="00EE76F1"/>
    <w:rsid w:val="00EF573D"/>
    <w:rsid w:val="00F14B47"/>
    <w:rsid w:val="00F15DAC"/>
    <w:rsid w:val="00F40B28"/>
    <w:rsid w:val="00F45788"/>
    <w:rsid w:val="00F57949"/>
    <w:rsid w:val="00F62CA8"/>
    <w:rsid w:val="00F84681"/>
    <w:rsid w:val="00F96676"/>
    <w:rsid w:val="00FB1FE0"/>
    <w:rsid w:val="00FC49FF"/>
    <w:rsid w:val="00FD5E2C"/>
    <w:rsid w:val="00FE2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F14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1F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1F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1F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1F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1F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1F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1F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1F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1F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1F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1F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1F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1F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1F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1F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1F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1F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1F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1F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1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F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1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FAF"/>
    <w:pPr>
      <w:spacing w:before="160" w:after="160"/>
      <w:jc w:val="center"/>
    </w:pPr>
    <w:rPr>
      <w:i/>
      <w:iCs/>
      <w:color w:val="404040" w:themeColor="text1" w:themeTint="BF"/>
    </w:rPr>
  </w:style>
  <w:style w:type="character" w:customStyle="1" w:styleId="a8">
    <w:name w:val="引用文 (文字)"/>
    <w:basedOn w:val="a0"/>
    <w:link w:val="a7"/>
    <w:uiPriority w:val="29"/>
    <w:rsid w:val="005B1FAF"/>
    <w:rPr>
      <w:i/>
      <w:iCs/>
      <w:color w:val="404040" w:themeColor="text1" w:themeTint="BF"/>
    </w:rPr>
  </w:style>
  <w:style w:type="paragraph" w:styleId="a9">
    <w:name w:val="List Paragraph"/>
    <w:basedOn w:val="a"/>
    <w:uiPriority w:val="34"/>
    <w:qFormat/>
    <w:rsid w:val="005B1FAF"/>
    <w:pPr>
      <w:ind w:left="720"/>
      <w:contextualSpacing/>
    </w:pPr>
  </w:style>
  <w:style w:type="character" w:styleId="21">
    <w:name w:val="Intense Emphasis"/>
    <w:basedOn w:val="a0"/>
    <w:uiPriority w:val="21"/>
    <w:qFormat/>
    <w:rsid w:val="005B1FAF"/>
    <w:rPr>
      <w:i/>
      <w:iCs/>
      <w:color w:val="0F4761" w:themeColor="accent1" w:themeShade="BF"/>
    </w:rPr>
  </w:style>
  <w:style w:type="paragraph" w:styleId="22">
    <w:name w:val="Intense Quote"/>
    <w:basedOn w:val="a"/>
    <w:next w:val="a"/>
    <w:link w:val="23"/>
    <w:uiPriority w:val="30"/>
    <w:qFormat/>
    <w:rsid w:val="005B1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1FAF"/>
    <w:rPr>
      <w:i/>
      <w:iCs/>
      <w:color w:val="0F4761" w:themeColor="accent1" w:themeShade="BF"/>
    </w:rPr>
  </w:style>
  <w:style w:type="character" w:styleId="24">
    <w:name w:val="Intense Reference"/>
    <w:basedOn w:val="a0"/>
    <w:uiPriority w:val="32"/>
    <w:qFormat/>
    <w:rsid w:val="005B1FAF"/>
    <w:rPr>
      <w:b/>
      <w:bCs/>
      <w:smallCaps/>
      <w:color w:val="0F4761" w:themeColor="accent1" w:themeShade="BF"/>
      <w:spacing w:val="5"/>
    </w:rPr>
  </w:style>
  <w:style w:type="paragraph" w:styleId="aa">
    <w:name w:val="header"/>
    <w:basedOn w:val="a"/>
    <w:link w:val="ab"/>
    <w:uiPriority w:val="99"/>
    <w:unhideWhenUsed/>
    <w:rsid w:val="00D3258F"/>
    <w:pPr>
      <w:tabs>
        <w:tab w:val="center" w:pos="4252"/>
        <w:tab w:val="right" w:pos="8504"/>
      </w:tabs>
      <w:snapToGrid w:val="0"/>
    </w:pPr>
  </w:style>
  <w:style w:type="character" w:customStyle="1" w:styleId="ab">
    <w:name w:val="ヘッダー (文字)"/>
    <w:basedOn w:val="a0"/>
    <w:link w:val="aa"/>
    <w:uiPriority w:val="99"/>
    <w:rsid w:val="00D3258F"/>
  </w:style>
  <w:style w:type="paragraph" w:styleId="ac">
    <w:name w:val="footer"/>
    <w:basedOn w:val="a"/>
    <w:link w:val="ad"/>
    <w:uiPriority w:val="99"/>
    <w:unhideWhenUsed/>
    <w:rsid w:val="00D3258F"/>
    <w:pPr>
      <w:tabs>
        <w:tab w:val="center" w:pos="4252"/>
        <w:tab w:val="right" w:pos="8504"/>
      </w:tabs>
      <w:snapToGrid w:val="0"/>
    </w:pPr>
  </w:style>
  <w:style w:type="character" w:customStyle="1" w:styleId="ad">
    <w:name w:val="フッター (文字)"/>
    <w:basedOn w:val="a0"/>
    <w:link w:val="ac"/>
    <w:uiPriority w:val="99"/>
    <w:rsid w:val="00D3258F"/>
  </w:style>
  <w:style w:type="numbering" w:customStyle="1" w:styleId="11">
    <w:name w:val="リストなし1"/>
    <w:next w:val="a2"/>
    <w:uiPriority w:val="99"/>
    <w:semiHidden/>
    <w:unhideWhenUsed/>
    <w:rsid w:val="00825D93"/>
  </w:style>
  <w:style w:type="paragraph" w:styleId="ae">
    <w:name w:val="Revision"/>
    <w:hidden/>
    <w:uiPriority w:val="99"/>
    <w:semiHidden/>
    <w:rsid w:val="0056691C"/>
  </w:style>
  <w:style w:type="table" w:styleId="af">
    <w:name w:val="Table Grid"/>
    <w:basedOn w:val="a1"/>
    <w:uiPriority w:val="39"/>
    <w:rsid w:val="00405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2026-04-13T06:05:00Z</dcterms:created>
  <dcterms:modified xsi:type="dcterms:W3CDTF">2026-04-13T06:13:00Z</dcterms:modified>
</cp:coreProperties>
</file>