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W w:w="0" w:type="auto"/>
        <w:jc w:val="center"/>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Look w:val="04A0" w:firstRow="1" w:lastRow="0" w:firstColumn="1" w:lastColumn="0" w:noHBand="0" w:noVBand="1"/>
      </w:tblPr>
      <w:tblGrid>
        <w:gridCol w:w="8980"/>
      </w:tblGrid>
      <w:tr w:rsidR="00F167E5">
        <w:trPr>
          <w:trHeight w:val="13952"/>
          <w:jc w:val="center"/>
        </w:trPr>
        <w:tc>
          <w:tcPr>
            <w:tcW w:w="9122" w:type="dxa"/>
            <w:vAlign w:val="center"/>
          </w:tcPr>
          <w:p w:rsidR="00F167E5" w:rsidRDefault="000D0E03" w:rsidP="008D2A1B">
            <w:pPr>
              <w:jc w:val="center"/>
              <w:rPr>
                <w:rFonts w:asciiTheme="majorEastAsia" w:eastAsiaTheme="majorEastAsia" w:hAnsiTheme="majorEastAsia"/>
              </w:rPr>
            </w:pPr>
            <w:bookmarkStart w:id="0" w:name="_GoBack"/>
            <w:bookmarkEnd w:id="0"/>
            <w:r>
              <w:rPr>
                <w:rFonts w:asciiTheme="majorEastAsia" w:eastAsiaTheme="majorEastAsia" w:hAnsiTheme="majorEastAsia" w:hint="eastAsia"/>
                <w:noProof/>
              </w:rPr>
              <w:drawing>
                <wp:anchor distT="0" distB="0" distL="114300" distR="114300" simplePos="0" relativeHeight="251644416" behindDoc="0" locked="0" layoutInCell="1" allowOverlap="1">
                  <wp:simplePos x="0" y="0"/>
                  <wp:positionH relativeFrom="column">
                    <wp:posOffset>130175</wp:posOffset>
                  </wp:positionH>
                  <wp:positionV relativeFrom="paragraph">
                    <wp:posOffset>-2874645</wp:posOffset>
                  </wp:positionV>
                  <wp:extent cx="1621155" cy="358775"/>
                  <wp:effectExtent l="19050" t="0" r="0" b="0"/>
                  <wp:wrapNone/>
                  <wp:docPr id="3" name="図 2" descr="E:\My Documents\My Pictures\h1_27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y Documents\My Pictures\h1_27100.gif"/>
                          <pic:cNvPicPr>
                            <a:picLocks noChangeAspect="1" noChangeArrowheads="1"/>
                          </pic:cNvPicPr>
                        </pic:nvPicPr>
                        <pic:blipFill>
                          <a:blip r:embed="rId8" cstate="print"/>
                          <a:srcRect/>
                          <a:stretch>
                            <a:fillRect/>
                          </a:stretch>
                        </pic:blipFill>
                        <pic:spPr bwMode="auto">
                          <a:xfrm>
                            <a:off x="0" y="0"/>
                            <a:ext cx="1621155" cy="358775"/>
                          </a:xfrm>
                          <a:prstGeom prst="rect">
                            <a:avLst/>
                          </a:prstGeom>
                          <a:noFill/>
                          <a:ln w="9525">
                            <a:noFill/>
                            <a:miter lim="800000"/>
                            <a:headEnd/>
                            <a:tailEnd/>
                          </a:ln>
                        </pic:spPr>
                      </pic:pic>
                    </a:graphicData>
                  </a:graphic>
                </wp:anchor>
              </w:drawing>
            </w:r>
            <w:r w:rsidR="00DA768C">
              <w:rPr>
                <w:rFonts w:asciiTheme="majorEastAsia" w:eastAsiaTheme="majorEastAsia" w:hAnsiTheme="majorEastAsia"/>
                <w:noProof/>
              </w:rPr>
              <mc:AlternateContent>
                <mc:Choice Requires="wps">
                  <w:drawing>
                    <wp:anchor distT="0" distB="0" distL="114300" distR="114300" simplePos="0" relativeHeight="251645440" behindDoc="0" locked="0" layoutInCell="1" allowOverlap="1">
                      <wp:simplePos x="0" y="0"/>
                      <wp:positionH relativeFrom="column">
                        <wp:posOffset>4891405</wp:posOffset>
                      </wp:positionH>
                      <wp:positionV relativeFrom="paragraph">
                        <wp:posOffset>-3601720</wp:posOffset>
                      </wp:positionV>
                      <wp:extent cx="1287145" cy="633730"/>
                      <wp:effectExtent l="0" t="0" r="3175"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145" cy="63373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a3"/>
                                    <w:tblW w:w="0" w:type="auto"/>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2017"/>
                                  </w:tblGrid>
                                  <w:tr w:rsidR="00D351CD">
                                    <w:trPr>
                                      <w:jc w:val="right"/>
                                    </w:trPr>
                                    <w:tc>
                                      <w:tcPr>
                                        <w:tcW w:w="2132" w:type="dxa"/>
                                      </w:tcPr>
                                      <w:p w:rsidR="00D351CD" w:rsidRDefault="00D351CD">
                                        <w:pPr>
                                          <w:pStyle w:val="a4"/>
                                          <w:adjustRightInd w:val="0"/>
                                          <w:jc w:val="center"/>
                                          <w:rPr>
                                            <w:rFonts w:ascii="MS UI Gothic" w:eastAsia="MS UI Gothic" w:hAnsi="MS UI Gothic"/>
                                            <w:sz w:val="18"/>
                                            <w:szCs w:val="18"/>
                                          </w:rPr>
                                        </w:pPr>
                                        <w:r>
                                          <w:rPr>
                                            <w:rFonts w:ascii="MS UI Gothic" w:eastAsia="MS UI Gothic" w:hAnsi="MS UI Gothic" w:hint="eastAsia"/>
                                            <w:sz w:val="18"/>
                                            <w:szCs w:val="18"/>
                                          </w:rPr>
                                          <w:t>271215</w:t>
                                        </w:r>
                                      </w:p>
                                    </w:tc>
                                  </w:tr>
                                  <w:tr w:rsidR="00D351CD">
                                    <w:trPr>
                                      <w:jc w:val="right"/>
                                    </w:trPr>
                                    <w:tc>
                                      <w:tcPr>
                                        <w:tcW w:w="2132" w:type="dxa"/>
                                      </w:tcPr>
                                      <w:p w:rsidR="00D351CD" w:rsidRDefault="00D351CD">
                                        <w:pPr>
                                          <w:pStyle w:val="a4"/>
                                          <w:adjustRightInd w:val="0"/>
                                          <w:jc w:val="center"/>
                                          <w:rPr>
                                            <w:rFonts w:ascii="MS UI Gothic" w:eastAsia="MS UI Gothic" w:hAnsi="MS UI Gothic"/>
                                            <w:sz w:val="16"/>
                                            <w:szCs w:val="16"/>
                                          </w:rPr>
                                        </w:pPr>
                                        <w:r>
                                          <w:rPr>
                                            <w:rFonts w:ascii="MS UI Gothic" w:eastAsia="MS UI Gothic" w:hAnsi="MS UI Gothic" w:hint="eastAsia"/>
                                            <w:sz w:val="16"/>
                                            <w:szCs w:val="16"/>
                                          </w:rPr>
                                          <w:t>(仮称)大阪市強靭化</w:t>
                                        </w:r>
                                      </w:p>
                                      <w:p w:rsidR="00D351CD" w:rsidRDefault="00D351CD">
                                        <w:pPr>
                                          <w:pStyle w:val="a4"/>
                                          <w:adjustRightInd w:val="0"/>
                                          <w:jc w:val="center"/>
                                          <w:rPr>
                                            <w:rFonts w:ascii="MS UI Gothic" w:eastAsia="MS UI Gothic" w:hAnsi="MS UI Gothic"/>
                                            <w:sz w:val="16"/>
                                            <w:szCs w:val="16"/>
                                          </w:rPr>
                                        </w:pPr>
                                        <w:r>
                                          <w:rPr>
                                            <w:rFonts w:ascii="MS UI Gothic" w:eastAsia="MS UI Gothic" w:hAnsi="MS UI Gothic" w:hint="eastAsia"/>
                                            <w:sz w:val="16"/>
                                            <w:szCs w:val="16"/>
                                          </w:rPr>
                                          <w:t>地域計画策定チーム会議</w:t>
                                        </w:r>
                                      </w:p>
                                      <w:p w:rsidR="00D351CD" w:rsidRDefault="00D351CD">
                                        <w:pPr>
                                          <w:pStyle w:val="a4"/>
                                          <w:snapToGrid/>
                                          <w:jc w:val="center"/>
                                          <w:rPr>
                                            <w:rFonts w:ascii="MS UI Gothic" w:eastAsia="MS UI Gothic" w:hAnsi="MS UI Gothic"/>
                                            <w:b/>
                                            <w:sz w:val="18"/>
                                            <w:szCs w:val="18"/>
                                          </w:rPr>
                                        </w:pPr>
                                        <w:r>
                                          <w:rPr>
                                            <w:rFonts w:ascii="MS UI Gothic" w:eastAsia="MS UI Gothic" w:hAnsi="MS UI Gothic" w:hint="eastAsia"/>
                                            <w:b/>
                                            <w:sz w:val="18"/>
                                            <w:szCs w:val="18"/>
                                            <w:bdr w:val="single" w:sz="4" w:space="0" w:color="auto"/>
                                          </w:rPr>
                                          <w:t xml:space="preserve"> 資料○ </w:t>
                                        </w:r>
                                      </w:p>
                                    </w:tc>
                                  </w:tr>
                                </w:tbl>
                                <w:p w:rsidR="00D351CD" w:rsidRDefault="00D351CD"/>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85.15pt;margin-top:-283.6pt;width:101.35pt;height:49.9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" filled="f" fillcolor="white [3212]" stroked="f">
                      <v:textbox inset="0,0,0,0">
                        <w:txbxContent>
                          <w:tbl>
                            <w:tblPr>
                              <w:tblStyle w:val="a3"/>
                              <w:tblW w:w="0" w:type="auto"/>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2017"/>
                            </w:tblGrid>
                            <w:tr w:rsidR="00D351CD">
                              <w:trPr>
                                <w:jc w:val="right"/>
                              </w:trPr>
                              <w:tc>
                                <w:tcPr>
                                  <w:tcW w:w="2132" w:type="dxa"/>
                                </w:tcPr>
                                <w:p w:rsidR="00D351CD" w:rsidRDefault="00D351CD">
                                  <w:pPr>
                                    <w:pStyle w:val="a4"/>
                                    <w:adjustRightInd w:val="0"/>
                                    <w:jc w:val="center"/>
                                    <w:rPr>
                                      <w:rFonts w:ascii="MS UI Gothic" w:eastAsia="MS UI Gothic" w:hAnsi="MS UI Gothic"/>
                                      <w:sz w:val="18"/>
                                      <w:szCs w:val="18"/>
                                    </w:rPr>
                                  </w:pPr>
                                  <w:r>
                                    <w:rPr>
                                      <w:rFonts w:ascii="MS UI Gothic" w:eastAsia="MS UI Gothic" w:hAnsi="MS UI Gothic" w:hint="eastAsia"/>
                                      <w:sz w:val="18"/>
                                      <w:szCs w:val="18"/>
                                    </w:rPr>
                                    <w:t>271215</w:t>
                                  </w:r>
                                </w:p>
                              </w:tc>
                            </w:tr>
                            <w:tr w:rsidR="00D351CD">
                              <w:trPr>
                                <w:jc w:val="right"/>
                              </w:trPr>
                              <w:tc>
                                <w:tcPr>
                                  <w:tcW w:w="2132" w:type="dxa"/>
                                </w:tcPr>
                                <w:p w:rsidR="00D351CD" w:rsidRDefault="00D351CD">
                                  <w:pPr>
                                    <w:pStyle w:val="a4"/>
                                    <w:adjustRightInd w:val="0"/>
                                    <w:jc w:val="center"/>
                                    <w:rPr>
                                      <w:rFonts w:ascii="MS UI Gothic" w:eastAsia="MS UI Gothic" w:hAnsi="MS UI Gothic"/>
                                      <w:sz w:val="16"/>
                                      <w:szCs w:val="16"/>
                                    </w:rPr>
                                  </w:pPr>
                                  <w:r>
                                    <w:rPr>
                                      <w:rFonts w:ascii="MS UI Gothic" w:eastAsia="MS UI Gothic" w:hAnsi="MS UI Gothic" w:hint="eastAsia"/>
                                      <w:sz w:val="16"/>
                                      <w:szCs w:val="16"/>
                                    </w:rPr>
                                    <w:t>(仮称)大阪市強靭化</w:t>
                                  </w:r>
                                </w:p>
                                <w:p w:rsidR="00D351CD" w:rsidRDefault="00D351CD">
                                  <w:pPr>
                                    <w:pStyle w:val="a4"/>
                                    <w:adjustRightInd w:val="0"/>
                                    <w:jc w:val="center"/>
                                    <w:rPr>
                                      <w:rFonts w:ascii="MS UI Gothic" w:eastAsia="MS UI Gothic" w:hAnsi="MS UI Gothic"/>
                                      <w:sz w:val="16"/>
                                      <w:szCs w:val="16"/>
                                    </w:rPr>
                                  </w:pPr>
                                  <w:r>
                                    <w:rPr>
                                      <w:rFonts w:ascii="MS UI Gothic" w:eastAsia="MS UI Gothic" w:hAnsi="MS UI Gothic" w:hint="eastAsia"/>
                                      <w:sz w:val="16"/>
                                      <w:szCs w:val="16"/>
                                    </w:rPr>
                                    <w:t>地域計画策定チーム会議</w:t>
                                  </w:r>
                                </w:p>
                                <w:p w:rsidR="00D351CD" w:rsidRDefault="00D351CD">
                                  <w:pPr>
                                    <w:pStyle w:val="a4"/>
                                    <w:snapToGrid/>
                                    <w:jc w:val="center"/>
                                    <w:rPr>
                                      <w:rFonts w:ascii="MS UI Gothic" w:eastAsia="MS UI Gothic" w:hAnsi="MS UI Gothic"/>
                                      <w:b/>
                                      <w:sz w:val="18"/>
                                      <w:szCs w:val="18"/>
                                    </w:rPr>
                                  </w:pPr>
                                  <w:r>
                                    <w:rPr>
                                      <w:rFonts w:ascii="MS UI Gothic" w:eastAsia="MS UI Gothic" w:hAnsi="MS UI Gothic" w:hint="eastAsia"/>
                                      <w:b/>
                                      <w:sz w:val="18"/>
                                      <w:szCs w:val="18"/>
                                      <w:bdr w:val="single" w:sz="4" w:space="0" w:color="auto"/>
                                    </w:rPr>
                                    <w:t xml:space="preserve"> 資料○ </w:t>
                                  </w:r>
                                </w:p>
                              </w:tc>
                            </w:tr>
                          </w:tbl>
                          <w:p w:rsidR="00D351CD" w:rsidRDefault="00D351CD"/>
                        </w:txbxContent>
                      </v:textbox>
                    </v:shape>
                  </w:pict>
                </mc:Fallback>
              </mc:AlternateContent>
            </w:r>
          </w:p>
          <w:p w:rsidR="00F167E5" w:rsidRDefault="000D0E03">
            <w:pPr>
              <w:jc w:val="center"/>
              <w:rPr>
                <w:rFonts w:asciiTheme="majorEastAsia" w:eastAsiaTheme="majorEastAsia" w:hAnsiTheme="majorEastAsia" w:cs="メイリオ"/>
                <w:b/>
                <w:sz w:val="72"/>
                <w:szCs w:val="72"/>
              </w:rPr>
            </w:pPr>
            <w:r>
              <w:rPr>
                <w:rFonts w:asciiTheme="majorEastAsia" w:eastAsiaTheme="majorEastAsia" w:hAnsiTheme="majorEastAsia" w:cs="メイリオ" w:hint="eastAsia"/>
                <w:b/>
                <w:sz w:val="72"/>
                <w:szCs w:val="72"/>
              </w:rPr>
              <w:t>難波駅周辺地区</w:t>
            </w:r>
          </w:p>
          <w:p w:rsidR="00F167E5" w:rsidRDefault="000D0E03">
            <w:pPr>
              <w:jc w:val="center"/>
              <w:rPr>
                <w:rFonts w:asciiTheme="majorEastAsia" w:eastAsiaTheme="majorEastAsia" w:hAnsiTheme="majorEastAsia" w:cs="メイリオ"/>
                <w:b/>
                <w:sz w:val="72"/>
                <w:szCs w:val="72"/>
              </w:rPr>
            </w:pPr>
            <w:r>
              <w:rPr>
                <w:rFonts w:asciiTheme="majorEastAsia" w:eastAsiaTheme="majorEastAsia" w:hAnsiTheme="majorEastAsia" w:cs="メイリオ" w:hint="eastAsia"/>
                <w:b/>
                <w:sz w:val="72"/>
                <w:szCs w:val="72"/>
              </w:rPr>
              <w:t>帰宅困難者対策計画</w:t>
            </w:r>
          </w:p>
          <w:p w:rsidR="00F167E5" w:rsidRPr="001418DF" w:rsidRDefault="00F11061" w:rsidP="00F11061">
            <w:pPr>
              <w:jc w:val="center"/>
              <w:rPr>
                <w:rFonts w:asciiTheme="majorEastAsia" w:eastAsiaTheme="majorEastAsia" w:hAnsiTheme="majorEastAsia" w:cs="メイリオ"/>
                <w:color w:val="FF0000"/>
                <w:sz w:val="48"/>
                <w:szCs w:val="48"/>
              </w:rPr>
            </w:pPr>
            <w:r>
              <w:rPr>
                <w:rFonts w:asciiTheme="majorEastAsia" w:eastAsiaTheme="majorEastAsia" w:hAnsiTheme="majorEastAsia" w:cs="メイリオ"/>
                <w:color w:val="FF0000"/>
                <w:sz w:val="48"/>
                <w:szCs w:val="48"/>
              </w:rPr>
              <w:t xml:space="preserve">  </w:t>
            </w:r>
          </w:p>
          <w:p w:rsidR="00F167E5" w:rsidRDefault="00F167E5">
            <w:pPr>
              <w:jc w:val="center"/>
              <w:rPr>
                <w:rFonts w:asciiTheme="majorEastAsia" w:eastAsiaTheme="majorEastAsia" w:hAnsiTheme="majorEastAsia" w:cs="メイリオ"/>
                <w:szCs w:val="21"/>
              </w:rPr>
            </w:pPr>
          </w:p>
          <w:p w:rsidR="00F167E5" w:rsidRDefault="00DA768C">
            <w:pPr>
              <w:jc w:val="center"/>
              <w:rPr>
                <w:rFonts w:asciiTheme="majorEastAsia" w:eastAsiaTheme="majorEastAsia" w:hAnsiTheme="majorEastAsia" w:cs="メイリオ"/>
                <w:szCs w:val="21"/>
              </w:rPr>
            </w:pPr>
            <w:r>
              <w:rPr>
                <w:rFonts w:asciiTheme="majorEastAsia" w:eastAsiaTheme="majorEastAsia" w:hAnsiTheme="majorEastAsia" w:cs="メイリオ"/>
                <w:noProof/>
                <w:szCs w:val="21"/>
              </w:rPr>
              <mc:AlternateContent>
                <mc:Choice Requires="wps">
                  <w:drawing>
                    <wp:anchor distT="0" distB="0" distL="114300" distR="114300" simplePos="0" relativeHeight="251655680" behindDoc="0" locked="0" layoutInCell="0" allowOverlap="1">
                      <wp:simplePos x="0" y="0"/>
                      <wp:positionH relativeFrom="column">
                        <wp:posOffset>250190</wp:posOffset>
                      </wp:positionH>
                      <wp:positionV relativeFrom="page">
                        <wp:posOffset>4425950</wp:posOffset>
                      </wp:positionV>
                      <wp:extent cx="4959985" cy="1532890"/>
                      <wp:effectExtent l="12065" t="6350" r="9525" b="13335"/>
                      <wp:wrapNone/>
                      <wp:docPr id="40"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9985" cy="1532890"/>
                              </a:xfrm>
                              <a:prstGeom prst="roundRect">
                                <a:avLst>
                                  <a:gd name="adj" fmla="val 8699"/>
                                </a:avLst>
                              </a:prstGeom>
                              <a:solidFill>
                                <a:srgbClr val="FFFFFF"/>
                              </a:solidFill>
                              <a:ln w="9525" cap="rnd">
                                <a:solidFill>
                                  <a:srgbClr val="000000"/>
                                </a:solidFill>
                                <a:prstDash val="sysDot"/>
                                <a:round/>
                                <a:headEnd/>
                                <a:tailEnd/>
                              </a:ln>
                            </wps:spPr>
                            <wps:txbx>
                              <w:txbxContent>
                                <w:p w:rsidR="00D351CD" w:rsidRPr="006F2F7D" w:rsidRDefault="00D351CD" w:rsidP="00B76BDE">
                                  <w:pPr>
                                    <w:pStyle w:val="a8"/>
                                    <w:spacing w:line="360" w:lineRule="auto"/>
                                    <w:ind w:leftChars="0" w:left="284"/>
                                    <w:rPr>
                                      <w:rFonts w:ascii="HG丸ｺﾞｼｯｸM-PRO" w:eastAsia="HG丸ｺﾞｼｯｸM-PRO"/>
                                    </w:rPr>
                                  </w:pPr>
                                  <w:r w:rsidRPr="005369B7">
                                    <w:rPr>
                                      <w:rFonts w:ascii="HG丸ｺﾞｼｯｸM-PRO" w:eastAsia="HG丸ｺﾞｼｯｸM-PRO" w:hint="eastAsia"/>
                                    </w:rPr>
                                    <w:t>本計画は、協議会として</w:t>
                                  </w:r>
                                </w:p>
                                <w:p w:rsidR="00D351CD" w:rsidRPr="005369B7" w:rsidRDefault="00D351CD" w:rsidP="00B76BDE">
                                  <w:pPr>
                                    <w:spacing w:line="360" w:lineRule="auto"/>
                                    <w:ind w:firstLineChars="200" w:firstLine="453"/>
                                    <w:rPr>
                                      <w:rFonts w:ascii="HG丸ｺﾞｼｯｸM-PRO" w:eastAsia="HG丸ｺﾞｼｯｸM-PRO"/>
                                    </w:rPr>
                                  </w:pPr>
                                  <w:r w:rsidRPr="005369B7">
                                    <w:rPr>
                                      <w:rFonts w:ascii="HG丸ｺﾞｼｯｸM-PRO" w:eastAsia="HG丸ｺﾞｼｯｸM-PRO" w:hint="eastAsia"/>
                                    </w:rPr>
                                    <w:t>「活動の全体像・方向性の共有」</w:t>
                                  </w:r>
                                </w:p>
                                <w:p w:rsidR="00D351CD" w:rsidRPr="005369B7" w:rsidRDefault="00D351CD" w:rsidP="00B76BDE">
                                  <w:pPr>
                                    <w:spacing w:line="360" w:lineRule="auto"/>
                                    <w:ind w:firstLineChars="200" w:firstLine="453"/>
                                    <w:rPr>
                                      <w:rFonts w:ascii="HG丸ｺﾞｼｯｸM-PRO" w:eastAsia="HG丸ｺﾞｼｯｸM-PRO"/>
                                    </w:rPr>
                                  </w:pPr>
                                  <w:r w:rsidRPr="005369B7">
                                    <w:rPr>
                                      <w:rFonts w:ascii="HG丸ｺﾞｼｯｸM-PRO" w:eastAsia="HG丸ｺﾞｼｯｸM-PRO" w:hint="eastAsia"/>
                                    </w:rPr>
                                    <w:t>「課題の的確な整理及び対策の深度化」</w:t>
                                  </w:r>
                                </w:p>
                                <w:p w:rsidR="00D351CD" w:rsidRDefault="00D351CD" w:rsidP="00B76BDE">
                                  <w:pPr>
                                    <w:spacing w:line="360" w:lineRule="auto"/>
                                    <w:ind w:leftChars="100" w:left="227" w:firstLineChars="100" w:firstLine="227"/>
                                    <w:rPr>
                                      <w:rFonts w:ascii="HG丸ｺﾞｼｯｸM-PRO" w:eastAsia="HG丸ｺﾞｼｯｸM-PRO"/>
                                    </w:rPr>
                                  </w:pPr>
                                  <w:r w:rsidRPr="005369B7">
                                    <w:rPr>
                                      <w:rFonts w:ascii="HG丸ｺﾞｼｯｸM-PRO" w:eastAsia="HG丸ｺﾞｼｯｸM-PRO" w:hint="eastAsia"/>
                                    </w:rPr>
                                    <w:t>「行政と事業者等の関係者が連携した災害時の対応体制の構築」</w:t>
                                  </w:r>
                                </w:p>
                                <w:p w:rsidR="00D351CD" w:rsidRPr="00B76BDE" w:rsidRDefault="00D351CD" w:rsidP="00B76BDE">
                                  <w:pPr>
                                    <w:spacing w:line="360" w:lineRule="auto"/>
                                    <w:ind w:leftChars="100" w:left="227"/>
                                    <w:rPr>
                                      <w:rFonts w:ascii="HG丸ｺﾞｼｯｸM-PRO" w:eastAsia="HG丸ｺﾞｼｯｸM-PRO"/>
                                      <w:b/>
                                      <w:u w:val="single"/>
                                    </w:rPr>
                                  </w:pPr>
                                  <w:r w:rsidRPr="005369B7">
                                    <w:rPr>
                                      <w:rFonts w:ascii="HG丸ｺﾞｼｯｸM-PRO" w:eastAsia="HG丸ｺﾞｼｯｸM-PRO" w:hint="eastAsia"/>
                                    </w:rPr>
                                    <w:t>を</w:t>
                                  </w:r>
                                  <w:r>
                                    <w:rPr>
                                      <w:rFonts w:ascii="HG丸ｺﾞｼｯｸM-PRO" w:eastAsia="HG丸ｺﾞｼｯｸM-PRO" w:hint="eastAsia"/>
                                    </w:rPr>
                                    <w:t>図ることを目指して策定するものである。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2" o:spid="_x0000_s1027" style="position:absolute;left:0;text-align:left;margin-left:19.7pt;margin-top:348.5pt;width:390.55pt;height:120.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57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" o:allowincell="f">
                      <v:stroke dashstyle="1 1" endcap="round"/>
                      <v:textbox inset="5.85pt,.7pt,5.85pt,.7pt">
                        <w:txbxContent>
                          <w:p w:rsidR="00D351CD" w:rsidRPr="006F2F7D" w:rsidRDefault="00D351CD" w:rsidP="00B76BDE">
                            <w:pPr>
                              <w:pStyle w:val="a8"/>
                              <w:spacing w:line="360" w:lineRule="auto"/>
                              <w:ind w:leftChars="0" w:left="284"/>
                              <w:rPr>
                                <w:rFonts w:ascii="HG丸ｺﾞｼｯｸM-PRO" w:eastAsia="HG丸ｺﾞｼｯｸM-PRO"/>
                              </w:rPr>
                            </w:pPr>
                            <w:r w:rsidRPr="005369B7">
                              <w:rPr>
                                <w:rFonts w:ascii="HG丸ｺﾞｼｯｸM-PRO" w:eastAsia="HG丸ｺﾞｼｯｸM-PRO" w:hint="eastAsia"/>
                              </w:rPr>
                              <w:t>本計画は、協議会として</w:t>
                            </w:r>
                          </w:p>
                          <w:p w:rsidR="00D351CD" w:rsidRPr="005369B7" w:rsidRDefault="00D351CD" w:rsidP="00B76BDE">
                            <w:pPr>
                              <w:spacing w:line="360" w:lineRule="auto"/>
                              <w:ind w:firstLineChars="200" w:firstLine="453"/>
                              <w:rPr>
                                <w:rFonts w:ascii="HG丸ｺﾞｼｯｸM-PRO" w:eastAsia="HG丸ｺﾞｼｯｸM-PRO"/>
                              </w:rPr>
                            </w:pPr>
                            <w:r w:rsidRPr="005369B7">
                              <w:rPr>
                                <w:rFonts w:ascii="HG丸ｺﾞｼｯｸM-PRO" w:eastAsia="HG丸ｺﾞｼｯｸM-PRO" w:hint="eastAsia"/>
                              </w:rPr>
                              <w:t>「活動の全体像・方向性の共有」</w:t>
                            </w:r>
                          </w:p>
                          <w:p w:rsidR="00D351CD" w:rsidRPr="005369B7" w:rsidRDefault="00D351CD" w:rsidP="00B76BDE">
                            <w:pPr>
                              <w:spacing w:line="360" w:lineRule="auto"/>
                              <w:ind w:firstLineChars="200" w:firstLine="453"/>
                              <w:rPr>
                                <w:rFonts w:ascii="HG丸ｺﾞｼｯｸM-PRO" w:eastAsia="HG丸ｺﾞｼｯｸM-PRO"/>
                              </w:rPr>
                            </w:pPr>
                            <w:r w:rsidRPr="005369B7">
                              <w:rPr>
                                <w:rFonts w:ascii="HG丸ｺﾞｼｯｸM-PRO" w:eastAsia="HG丸ｺﾞｼｯｸM-PRO" w:hint="eastAsia"/>
                              </w:rPr>
                              <w:t>「課題の的確な整理及び対策の深度化」</w:t>
                            </w:r>
                          </w:p>
                          <w:p w:rsidR="00D351CD" w:rsidRDefault="00D351CD" w:rsidP="00B76BDE">
                            <w:pPr>
                              <w:spacing w:line="360" w:lineRule="auto"/>
                              <w:ind w:leftChars="100" w:left="227" w:firstLineChars="100" w:firstLine="227"/>
                              <w:rPr>
                                <w:rFonts w:ascii="HG丸ｺﾞｼｯｸM-PRO" w:eastAsia="HG丸ｺﾞｼｯｸM-PRO"/>
                              </w:rPr>
                            </w:pPr>
                            <w:r w:rsidRPr="005369B7">
                              <w:rPr>
                                <w:rFonts w:ascii="HG丸ｺﾞｼｯｸM-PRO" w:eastAsia="HG丸ｺﾞｼｯｸM-PRO" w:hint="eastAsia"/>
                              </w:rPr>
                              <w:t>「行政と事業者等の関係者が連携した災害時の対応体制の構築」</w:t>
                            </w:r>
                          </w:p>
                          <w:p w:rsidR="00D351CD" w:rsidRPr="00B76BDE" w:rsidRDefault="00D351CD" w:rsidP="00B76BDE">
                            <w:pPr>
                              <w:spacing w:line="360" w:lineRule="auto"/>
                              <w:ind w:leftChars="100" w:left="227"/>
                              <w:rPr>
                                <w:rFonts w:ascii="HG丸ｺﾞｼｯｸM-PRO" w:eastAsia="HG丸ｺﾞｼｯｸM-PRO"/>
                                <w:b/>
                                <w:u w:val="single"/>
                              </w:rPr>
                            </w:pPr>
                            <w:r w:rsidRPr="005369B7">
                              <w:rPr>
                                <w:rFonts w:ascii="HG丸ｺﾞｼｯｸM-PRO" w:eastAsia="HG丸ｺﾞｼｯｸM-PRO" w:hint="eastAsia"/>
                              </w:rPr>
                              <w:t>を</w:t>
                            </w:r>
                            <w:r>
                              <w:rPr>
                                <w:rFonts w:ascii="HG丸ｺﾞｼｯｸM-PRO" w:eastAsia="HG丸ｺﾞｼｯｸM-PRO" w:hint="eastAsia"/>
                              </w:rPr>
                              <w:t>図ることを目指して策定するものである。</w:t>
                            </w:r>
                          </w:p>
                        </w:txbxContent>
                      </v:textbox>
                      <w10:wrap anchory="page"/>
                    </v:roundrect>
                  </w:pict>
                </mc:Fallback>
              </mc:AlternateContent>
            </w:r>
          </w:p>
          <w:p w:rsidR="00A852EF" w:rsidRDefault="00A852EF">
            <w:pPr>
              <w:jc w:val="center"/>
              <w:rPr>
                <w:rFonts w:asciiTheme="majorEastAsia" w:eastAsiaTheme="majorEastAsia" w:hAnsiTheme="majorEastAsia" w:cs="メイリオ"/>
                <w:szCs w:val="21"/>
              </w:rPr>
            </w:pPr>
          </w:p>
          <w:p w:rsidR="00A852EF" w:rsidRDefault="00A852EF">
            <w:pPr>
              <w:jc w:val="center"/>
              <w:rPr>
                <w:rFonts w:asciiTheme="majorEastAsia" w:eastAsiaTheme="majorEastAsia" w:hAnsiTheme="majorEastAsia" w:cs="メイリオ"/>
                <w:szCs w:val="21"/>
              </w:rPr>
            </w:pPr>
          </w:p>
          <w:p w:rsidR="00A852EF" w:rsidRPr="00BD6AA4" w:rsidRDefault="00BD6AA4">
            <w:pPr>
              <w:jc w:val="center"/>
              <w:rPr>
                <w:rFonts w:asciiTheme="majorEastAsia" w:eastAsiaTheme="majorEastAsia" w:hAnsiTheme="majorEastAsia" w:cs="メイリオ"/>
                <w:sz w:val="28"/>
                <w:szCs w:val="28"/>
                <w:bdr w:val="single" w:sz="4" w:space="0" w:color="auto"/>
              </w:rPr>
            </w:pPr>
            <w:r w:rsidRPr="00BD6AA4">
              <w:rPr>
                <w:rFonts w:asciiTheme="majorEastAsia" w:eastAsiaTheme="majorEastAsia" w:hAnsiTheme="majorEastAsia" w:cs="メイリオ" w:hint="eastAsia"/>
                <w:sz w:val="28"/>
                <w:szCs w:val="28"/>
                <w:bdr w:val="single" w:sz="4" w:space="0" w:color="auto"/>
              </w:rPr>
              <w:t>公表版</w:t>
            </w:r>
          </w:p>
          <w:p w:rsidR="00BD6AA4" w:rsidRDefault="00BD6AA4">
            <w:pPr>
              <w:jc w:val="center"/>
              <w:rPr>
                <w:rFonts w:asciiTheme="majorEastAsia" w:eastAsiaTheme="majorEastAsia" w:hAnsiTheme="majorEastAsia" w:cs="メイリオ"/>
                <w:szCs w:val="21"/>
              </w:rPr>
            </w:pPr>
          </w:p>
          <w:p w:rsidR="00BD6AA4" w:rsidRDefault="00BD6AA4">
            <w:pPr>
              <w:jc w:val="center"/>
              <w:rPr>
                <w:rFonts w:asciiTheme="majorEastAsia" w:eastAsiaTheme="majorEastAsia" w:hAnsiTheme="majorEastAsia" w:cs="メイリオ"/>
                <w:szCs w:val="21"/>
              </w:rPr>
            </w:pPr>
          </w:p>
          <w:p w:rsidR="00BD6AA4" w:rsidRDefault="00BD6AA4">
            <w:pPr>
              <w:jc w:val="center"/>
              <w:rPr>
                <w:rFonts w:asciiTheme="majorEastAsia" w:eastAsiaTheme="majorEastAsia" w:hAnsiTheme="majorEastAsia" w:cs="メイリオ"/>
                <w:szCs w:val="21"/>
              </w:rPr>
            </w:pPr>
          </w:p>
          <w:p w:rsidR="00BD6AA4" w:rsidRDefault="00BD6AA4">
            <w:pPr>
              <w:jc w:val="center"/>
              <w:rPr>
                <w:rFonts w:asciiTheme="majorEastAsia" w:eastAsiaTheme="majorEastAsia" w:hAnsiTheme="majorEastAsia" w:cs="メイリオ"/>
                <w:szCs w:val="21"/>
              </w:rPr>
            </w:pPr>
          </w:p>
          <w:p w:rsidR="00BD6AA4" w:rsidRDefault="00BD6AA4">
            <w:pPr>
              <w:jc w:val="center"/>
              <w:rPr>
                <w:rFonts w:asciiTheme="majorEastAsia" w:eastAsiaTheme="majorEastAsia" w:hAnsiTheme="majorEastAsia" w:cs="メイリオ"/>
                <w:szCs w:val="21"/>
              </w:rPr>
            </w:pPr>
          </w:p>
          <w:p w:rsidR="00BD6AA4" w:rsidRDefault="00BD6AA4">
            <w:pPr>
              <w:jc w:val="center"/>
              <w:rPr>
                <w:rFonts w:asciiTheme="majorEastAsia" w:eastAsiaTheme="majorEastAsia" w:hAnsiTheme="majorEastAsia" w:cs="メイリオ"/>
                <w:szCs w:val="21"/>
              </w:rPr>
            </w:pPr>
          </w:p>
          <w:p w:rsidR="00F167E5" w:rsidRDefault="00F167E5">
            <w:pPr>
              <w:jc w:val="center"/>
              <w:rPr>
                <w:rFonts w:asciiTheme="majorEastAsia" w:eastAsiaTheme="majorEastAsia" w:hAnsiTheme="majorEastAsia" w:cs="メイリオ"/>
                <w:szCs w:val="21"/>
              </w:rPr>
            </w:pPr>
          </w:p>
          <w:p w:rsidR="00F167E5" w:rsidRDefault="00F167E5">
            <w:pPr>
              <w:jc w:val="center"/>
              <w:rPr>
                <w:rFonts w:asciiTheme="majorEastAsia" w:eastAsiaTheme="majorEastAsia" w:hAnsiTheme="majorEastAsia" w:cs="メイリオ"/>
                <w:szCs w:val="21"/>
              </w:rPr>
            </w:pPr>
          </w:p>
          <w:p w:rsidR="00F167E5" w:rsidRDefault="00F167E5">
            <w:pPr>
              <w:jc w:val="center"/>
              <w:rPr>
                <w:rFonts w:asciiTheme="majorEastAsia" w:eastAsiaTheme="majorEastAsia" w:hAnsiTheme="majorEastAsia" w:cs="メイリオ"/>
                <w:szCs w:val="21"/>
              </w:rPr>
            </w:pPr>
          </w:p>
          <w:p w:rsidR="00F167E5" w:rsidRDefault="00F167E5">
            <w:pPr>
              <w:jc w:val="center"/>
              <w:rPr>
                <w:rFonts w:asciiTheme="majorEastAsia" w:eastAsiaTheme="majorEastAsia" w:hAnsiTheme="majorEastAsia" w:cs="メイリオ"/>
                <w:szCs w:val="21"/>
              </w:rPr>
            </w:pPr>
          </w:p>
          <w:p w:rsidR="00F167E5" w:rsidRDefault="00F167E5">
            <w:pPr>
              <w:jc w:val="center"/>
              <w:rPr>
                <w:rFonts w:asciiTheme="majorEastAsia" w:eastAsiaTheme="majorEastAsia" w:hAnsiTheme="majorEastAsia" w:cs="メイリオ"/>
                <w:szCs w:val="21"/>
              </w:rPr>
            </w:pPr>
          </w:p>
          <w:p w:rsidR="00F167E5" w:rsidRDefault="00F167E5">
            <w:pPr>
              <w:jc w:val="center"/>
              <w:rPr>
                <w:rFonts w:asciiTheme="majorEastAsia" w:eastAsiaTheme="majorEastAsia" w:hAnsiTheme="majorEastAsia" w:cs="メイリオ"/>
                <w:szCs w:val="21"/>
              </w:rPr>
            </w:pPr>
          </w:p>
          <w:p w:rsidR="00F167E5" w:rsidRDefault="00F167E5">
            <w:pPr>
              <w:jc w:val="center"/>
              <w:rPr>
                <w:rFonts w:asciiTheme="majorEastAsia" w:eastAsiaTheme="majorEastAsia" w:hAnsiTheme="majorEastAsia" w:cs="メイリオ"/>
                <w:szCs w:val="21"/>
              </w:rPr>
            </w:pPr>
          </w:p>
          <w:p w:rsidR="00F167E5" w:rsidRDefault="00F167E5">
            <w:pPr>
              <w:jc w:val="center"/>
              <w:rPr>
                <w:rFonts w:asciiTheme="majorEastAsia" w:eastAsiaTheme="majorEastAsia" w:hAnsiTheme="majorEastAsia" w:cs="メイリオ"/>
                <w:szCs w:val="21"/>
              </w:rPr>
            </w:pPr>
          </w:p>
          <w:p w:rsidR="00F167E5" w:rsidRDefault="00F167E5">
            <w:pPr>
              <w:jc w:val="center"/>
              <w:rPr>
                <w:rFonts w:asciiTheme="majorEastAsia" w:eastAsiaTheme="majorEastAsia" w:hAnsiTheme="majorEastAsia" w:cs="メイリオ"/>
                <w:szCs w:val="21"/>
              </w:rPr>
            </w:pPr>
          </w:p>
          <w:p w:rsidR="00F167E5" w:rsidRDefault="00F167E5">
            <w:pPr>
              <w:jc w:val="center"/>
              <w:rPr>
                <w:rFonts w:asciiTheme="majorEastAsia" w:eastAsiaTheme="majorEastAsia" w:hAnsiTheme="majorEastAsia" w:cs="メイリオ"/>
                <w:szCs w:val="21"/>
              </w:rPr>
            </w:pPr>
          </w:p>
          <w:p w:rsidR="00F167E5" w:rsidRDefault="000D0E03">
            <w:pPr>
              <w:adjustRightInd w:val="0"/>
              <w:snapToGrid w:val="0"/>
              <w:jc w:val="center"/>
              <w:rPr>
                <w:rFonts w:asciiTheme="majorEastAsia" w:eastAsiaTheme="majorEastAsia" w:hAnsiTheme="majorEastAsia" w:cs="メイリオ"/>
                <w:sz w:val="40"/>
                <w:szCs w:val="40"/>
              </w:rPr>
            </w:pPr>
            <w:r>
              <w:rPr>
                <w:rFonts w:asciiTheme="majorEastAsia" w:eastAsiaTheme="majorEastAsia" w:hAnsiTheme="majorEastAsia" w:cs="メイリオ" w:hint="eastAsia"/>
                <w:sz w:val="40"/>
                <w:szCs w:val="40"/>
              </w:rPr>
              <w:t>難波駅周辺地区</w:t>
            </w:r>
          </w:p>
          <w:p w:rsidR="00F167E5" w:rsidRDefault="000D0E03">
            <w:pPr>
              <w:adjustRightInd w:val="0"/>
              <w:snapToGrid w:val="0"/>
              <w:jc w:val="center"/>
              <w:rPr>
                <w:rFonts w:asciiTheme="majorEastAsia" w:eastAsiaTheme="majorEastAsia" w:hAnsiTheme="majorEastAsia" w:cs="メイリオ"/>
                <w:szCs w:val="21"/>
              </w:rPr>
            </w:pPr>
            <w:r>
              <w:rPr>
                <w:rFonts w:asciiTheme="majorEastAsia" w:eastAsiaTheme="majorEastAsia" w:hAnsiTheme="majorEastAsia" w:cs="メイリオ" w:hint="eastAsia"/>
                <w:sz w:val="40"/>
                <w:szCs w:val="40"/>
              </w:rPr>
              <w:t>帰宅困難者対策協議会</w:t>
            </w:r>
          </w:p>
          <w:p w:rsidR="00F167E5" w:rsidRDefault="00F167E5">
            <w:pPr>
              <w:jc w:val="center"/>
              <w:rPr>
                <w:rFonts w:asciiTheme="majorEastAsia" w:eastAsiaTheme="majorEastAsia" w:hAnsiTheme="majorEastAsia" w:cs="メイリオ"/>
                <w:szCs w:val="21"/>
              </w:rPr>
            </w:pPr>
          </w:p>
          <w:p w:rsidR="00F167E5" w:rsidRDefault="00F167E5">
            <w:pPr>
              <w:jc w:val="center"/>
              <w:rPr>
                <w:rFonts w:asciiTheme="majorEastAsia" w:eastAsiaTheme="majorEastAsia" w:hAnsiTheme="majorEastAsia" w:cs="メイリオ"/>
                <w:szCs w:val="21"/>
              </w:rPr>
            </w:pPr>
          </w:p>
          <w:p w:rsidR="00F167E5" w:rsidRPr="00537D98" w:rsidRDefault="00F167E5">
            <w:pPr>
              <w:jc w:val="center"/>
              <w:rPr>
                <w:rFonts w:asciiTheme="majorEastAsia" w:eastAsiaTheme="majorEastAsia" w:hAnsiTheme="majorEastAsia" w:cs="メイリオ"/>
                <w:szCs w:val="21"/>
              </w:rPr>
            </w:pPr>
          </w:p>
          <w:p w:rsidR="00F167E5" w:rsidRDefault="001F2D29">
            <w:pPr>
              <w:jc w:val="center"/>
              <w:rPr>
                <w:rFonts w:asciiTheme="majorEastAsia" w:eastAsiaTheme="majorEastAsia" w:hAnsiTheme="majorEastAsia" w:cs="メイリオ"/>
                <w:sz w:val="40"/>
                <w:szCs w:val="40"/>
              </w:rPr>
            </w:pPr>
            <w:r>
              <w:rPr>
                <w:rFonts w:asciiTheme="majorEastAsia" w:eastAsiaTheme="majorEastAsia" w:hAnsiTheme="majorEastAsia" w:cs="メイリオ" w:hint="eastAsia"/>
                <w:sz w:val="40"/>
                <w:szCs w:val="40"/>
              </w:rPr>
              <w:t>2019</w:t>
            </w:r>
            <w:r w:rsidR="005369B7">
              <w:rPr>
                <w:rFonts w:asciiTheme="majorEastAsia" w:eastAsiaTheme="majorEastAsia" w:hAnsiTheme="majorEastAsia" w:cs="メイリオ" w:hint="eastAsia"/>
                <w:sz w:val="40"/>
                <w:szCs w:val="40"/>
              </w:rPr>
              <w:t>年2</w:t>
            </w:r>
            <w:r w:rsidR="000D0E03">
              <w:rPr>
                <w:rFonts w:asciiTheme="majorEastAsia" w:eastAsiaTheme="majorEastAsia" w:hAnsiTheme="majorEastAsia" w:cs="メイリオ" w:hint="eastAsia"/>
                <w:sz w:val="40"/>
                <w:szCs w:val="40"/>
              </w:rPr>
              <w:t>月</w:t>
            </w:r>
          </w:p>
        </w:tc>
      </w:tr>
    </w:tbl>
    <w:p w:rsidR="00F167E5" w:rsidRDefault="000D0E03">
      <w:pPr>
        <w:spacing w:line="360" w:lineRule="auto"/>
        <w:jc w:val="center"/>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目次</w: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7"/>
        <w:gridCol w:w="5270"/>
        <w:gridCol w:w="673"/>
      </w:tblGrid>
      <w:tr w:rsidR="00F167E5">
        <w:trPr>
          <w:trHeight w:val="335"/>
          <w:jc w:val="center"/>
        </w:trPr>
        <w:tc>
          <w:tcPr>
            <w:tcW w:w="8447" w:type="dxa"/>
            <w:gridSpan w:val="2"/>
            <w:vAlign w:val="center"/>
          </w:tcPr>
          <w:p w:rsidR="00F167E5" w:rsidRDefault="000D0E03">
            <w:pPr>
              <w:spacing w:line="360" w:lineRule="auto"/>
              <w:rPr>
                <w:rFonts w:asciiTheme="majorEastAsia" w:eastAsiaTheme="majorEastAsia" w:hAnsiTheme="majorEastAsia"/>
                <w:b/>
                <w:sz w:val="32"/>
                <w:szCs w:val="32"/>
              </w:rPr>
            </w:pPr>
            <w:r>
              <w:rPr>
                <w:rFonts w:asciiTheme="majorEastAsia" w:eastAsiaTheme="majorEastAsia" w:hAnsiTheme="majorEastAsia" w:hint="eastAsia"/>
                <w:b/>
                <w:sz w:val="32"/>
                <w:szCs w:val="32"/>
              </w:rPr>
              <w:t>第１章　総則</w:t>
            </w:r>
          </w:p>
        </w:tc>
        <w:tc>
          <w:tcPr>
            <w:tcW w:w="672" w:type="dxa"/>
            <w:vAlign w:val="center"/>
          </w:tcPr>
          <w:p w:rsidR="00F167E5" w:rsidRDefault="00596901">
            <w:pPr>
              <w:spacing w:line="360" w:lineRule="auto"/>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1</w:t>
            </w:r>
          </w:p>
        </w:tc>
      </w:tr>
      <w:tr w:rsidR="00F167E5">
        <w:trPr>
          <w:trHeight w:val="335"/>
          <w:jc w:val="center"/>
        </w:trPr>
        <w:tc>
          <w:tcPr>
            <w:tcW w:w="8447" w:type="dxa"/>
            <w:gridSpan w:val="2"/>
            <w:vAlign w:val="center"/>
          </w:tcPr>
          <w:p w:rsidR="00F167E5" w:rsidRDefault="000D0E03">
            <w:pPr>
              <w:spacing w:line="360" w:lineRule="auto"/>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１　目的</w:t>
            </w:r>
          </w:p>
        </w:tc>
        <w:tc>
          <w:tcPr>
            <w:tcW w:w="672" w:type="dxa"/>
            <w:vAlign w:val="center"/>
          </w:tcPr>
          <w:p w:rsidR="00F167E5" w:rsidRDefault="00596901" w:rsidP="00596901">
            <w:pPr>
              <w:spacing w:line="360" w:lineRule="auto"/>
              <w:jc w:val="center"/>
              <w:rPr>
                <w:rFonts w:asciiTheme="majorEastAsia" w:eastAsiaTheme="majorEastAsia" w:hAnsiTheme="majorEastAsia"/>
                <w:szCs w:val="21"/>
              </w:rPr>
            </w:pPr>
            <w:r>
              <w:rPr>
                <w:rFonts w:asciiTheme="majorEastAsia" w:eastAsiaTheme="majorEastAsia" w:hAnsiTheme="majorEastAsia" w:hint="eastAsia"/>
                <w:szCs w:val="21"/>
              </w:rPr>
              <w:t>1</w:t>
            </w:r>
          </w:p>
        </w:tc>
      </w:tr>
      <w:tr w:rsidR="00F167E5">
        <w:trPr>
          <w:trHeight w:val="335"/>
          <w:jc w:val="center"/>
        </w:trPr>
        <w:tc>
          <w:tcPr>
            <w:tcW w:w="8447" w:type="dxa"/>
            <w:gridSpan w:val="2"/>
            <w:vAlign w:val="center"/>
          </w:tcPr>
          <w:p w:rsidR="00F167E5" w:rsidRDefault="000D0E03">
            <w:pPr>
              <w:spacing w:line="360" w:lineRule="auto"/>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２　用語の定義</w:t>
            </w:r>
          </w:p>
        </w:tc>
        <w:tc>
          <w:tcPr>
            <w:tcW w:w="672" w:type="dxa"/>
            <w:vAlign w:val="center"/>
          </w:tcPr>
          <w:p w:rsidR="00F167E5" w:rsidRDefault="00596901" w:rsidP="00596901">
            <w:pPr>
              <w:spacing w:line="360" w:lineRule="auto"/>
              <w:jc w:val="center"/>
              <w:rPr>
                <w:rFonts w:asciiTheme="majorEastAsia" w:eastAsiaTheme="majorEastAsia" w:hAnsiTheme="majorEastAsia"/>
                <w:szCs w:val="21"/>
              </w:rPr>
            </w:pPr>
            <w:r>
              <w:rPr>
                <w:rFonts w:asciiTheme="majorEastAsia" w:eastAsiaTheme="majorEastAsia" w:hAnsiTheme="majorEastAsia" w:hint="eastAsia"/>
                <w:szCs w:val="21"/>
              </w:rPr>
              <w:t>1</w:t>
            </w:r>
          </w:p>
        </w:tc>
      </w:tr>
      <w:tr w:rsidR="00F167E5">
        <w:trPr>
          <w:trHeight w:val="335"/>
          <w:jc w:val="center"/>
        </w:trPr>
        <w:tc>
          <w:tcPr>
            <w:tcW w:w="8447" w:type="dxa"/>
            <w:gridSpan w:val="2"/>
            <w:vAlign w:val="center"/>
          </w:tcPr>
          <w:p w:rsidR="00F167E5" w:rsidRDefault="000D0E03">
            <w:pPr>
              <w:spacing w:line="360" w:lineRule="auto"/>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３　難波駅周辺地区の状況</w:t>
            </w:r>
          </w:p>
        </w:tc>
        <w:tc>
          <w:tcPr>
            <w:tcW w:w="672" w:type="dxa"/>
            <w:vAlign w:val="center"/>
          </w:tcPr>
          <w:p w:rsidR="00F167E5" w:rsidRDefault="00596901">
            <w:pPr>
              <w:spacing w:line="360" w:lineRule="auto"/>
              <w:jc w:val="center"/>
              <w:rPr>
                <w:rFonts w:asciiTheme="majorEastAsia" w:eastAsiaTheme="majorEastAsia" w:hAnsiTheme="majorEastAsia"/>
                <w:szCs w:val="21"/>
              </w:rPr>
            </w:pPr>
            <w:r>
              <w:rPr>
                <w:rFonts w:asciiTheme="majorEastAsia" w:eastAsiaTheme="majorEastAsia" w:hAnsiTheme="majorEastAsia" w:hint="eastAsia"/>
                <w:szCs w:val="21"/>
              </w:rPr>
              <w:t>2</w:t>
            </w:r>
          </w:p>
        </w:tc>
      </w:tr>
      <w:tr w:rsidR="00F167E5">
        <w:trPr>
          <w:trHeight w:val="335"/>
          <w:jc w:val="center"/>
        </w:trPr>
        <w:tc>
          <w:tcPr>
            <w:tcW w:w="8447" w:type="dxa"/>
            <w:gridSpan w:val="2"/>
            <w:vAlign w:val="center"/>
          </w:tcPr>
          <w:p w:rsidR="00F167E5" w:rsidRDefault="000D0E03">
            <w:pPr>
              <w:spacing w:line="360" w:lineRule="auto"/>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４　計画の位置付け</w:t>
            </w:r>
          </w:p>
        </w:tc>
        <w:tc>
          <w:tcPr>
            <w:tcW w:w="672" w:type="dxa"/>
            <w:vAlign w:val="center"/>
          </w:tcPr>
          <w:p w:rsidR="00F167E5" w:rsidRDefault="00596901">
            <w:pPr>
              <w:spacing w:line="360" w:lineRule="auto"/>
              <w:jc w:val="center"/>
              <w:rPr>
                <w:rFonts w:asciiTheme="majorEastAsia" w:eastAsiaTheme="majorEastAsia" w:hAnsiTheme="majorEastAsia"/>
                <w:szCs w:val="21"/>
              </w:rPr>
            </w:pPr>
            <w:r>
              <w:rPr>
                <w:rFonts w:asciiTheme="majorEastAsia" w:eastAsiaTheme="majorEastAsia" w:hAnsiTheme="majorEastAsia" w:hint="eastAsia"/>
                <w:szCs w:val="21"/>
              </w:rPr>
              <w:t>7</w:t>
            </w:r>
          </w:p>
        </w:tc>
      </w:tr>
      <w:tr w:rsidR="00F167E5">
        <w:trPr>
          <w:trHeight w:val="335"/>
          <w:jc w:val="center"/>
        </w:trPr>
        <w:tc>
          <w:tcPr>
            <w:tcW w:w="8447" w:type="dxa"/>
            <w:gridSpan w:val="2"/>
            <w:vAlign w:val="center"/>
          </w:tcPr>
          <w:p w:rsidR="00F167E5" w:rsidRDefault="000D0E03">
            <w:pPr>
              <w:spacing w:line="360" w:lineRule="auto"/>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５　事業者・行政・帰宅困難者の役割分担</w:t>
            </w:r>
          </w:p>
        </w:tc>
        <w:tc>
          <w:tcPr>
            <w:tcW w:w="672" w:type="dxa"/>
            <w:vAlign w:val="center"/>
          </w:tcPr>
          <w:p w:rsidR="00F167E5" w:rsidRDefault="00596901">
            <w:pPr>
              <w:spacing w:line="360" w:lineRule="auto"/>
              <w:jc w:val="center"/>
              <w:rPr>
                <w:rFonts w:asciiTheme="majorEastAsia" w:eastAsiaTheme="majorEastAsia" w:hAnsiTheme="majorEastAsia"/>
                <w:szCs w:val="21"/>
              </w:rPr>
            </w:pPr>
            <w:r>
              <w:rPr>
                <w:rFonts w:asciiTheme="majorEastAsia" w:eastAsiaTheme="majorEastAsia" w:hAnsiTheme="majorEastAsia" w:hint="eastAsia"/>
                <w:szCs w:val="21"/>
              </w:rPr>
              <w:t>8</w:t>
            </w:r>
          </w:p>
        </w:tc>
      </w:tr>
      <w:tr w:rsidR="00F167E5">
        <w:trPr>
          <w:trHeight w:val="335"/>
          <w:jc w:val="center"/>
        </w:trPr>
        <w:tc>
          <w:tcPr>
            <w:tcW w:w="8447" w:type="dxa"/>
            <w:gridSpan w:val="2"/>
            <w:vAlign w:val="center"/>
          </w:tcPr>
          <w:p w:rsidR="00F167E5" w:rsidRDefault="000D0E03">
            <w:pPr>
              <w:spacing w:line="360" w:lineRule="auto"/>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６　基本的な帰宅困難者対策</w:t>
            </w:r>
          </w:p>
        </w:tc>
        <w:tc>
          <w:tcPr>
            <w:tcW w:w="672" w:type="dxa"/>
            <w:vAlign w:val="center"/>
          </w:tcPr>
          <w:p w:rsidR="00F167E5" w:rsidRDefault="00596901">
            <w:pPr>
              <w:spacing w:line="360" w:lineRule="auto"/>
              <w:jc w:val="center"/>
              <w:rPr>
                <w:rFonts w:asciiTheme="majorEastAsia" w:eastAsiaTheme="majorEastAsia" w:hAnsiTheme="majorEastAsia"/>
                <w:szCs w:val="21"/>
              </w:rPr>
            </w:pPr>
            <w:r>
              <w:rPr>
                <w:rFonts w:asciiTheme="majorEastAsia" w:eastAsiaTheme="majorEastAsia" w:hAnsiTheme="majorEastAsia" w:hint="eastAsia"/>
                <w:szCs w:val="21"/>
              </w:rPr>
              <w:t>8</w:t>
            </w:r>
          </w:p>
        </w:tc>
      </w:tr>
      <w:tr w:rsidR="00F167E5">
        <w:trPr>
          <w:trHeight w:val="664"/>
          <w:jc w:val="center"/>
        </w:trPr>
        <w:tc>
          <w:tcPr>
            <w:tcW w:w="8447" w:type="dxa"/>
            <w:gridSpan w:val="2"/>
            <w:vAlign w:val="center"/>
          </w:tcPr>
          <w:p w:rsidR="00F167E5" w:rsidRDefault="00F167E5">
            <w:pPr>
              <w:rPr>
                <w:rFonts w:asciiTheme="majorEastAsia" w:eastAsiaTheme="majorEastAsia" w:hAnsiTheme="majorEastAsia"/>
                <w:szCs w:val="21"/>
              </w:rPr>
            </w:pPr>
          </w:p>
        </w:tc>
        <w:tc>
          <w:tcPr>
            <w:tcW w:w="672" w:type="dxa"/>
            <w:vAlign w:val="center"/>
          </w:tcPr>
          <w:p w:rsidR="00F167E5" w:rsidRDefault="00F167E5">
            <w:pPr>
              <w:jc w:val="center"/>
              <w:rPr>
                <w:rFonts w:asciiTheme="majorEastAsia" w:eastAsiaTheme="majorEastAsia" w:hAnsiTheme="majorEastAsia"/>
                <w:szCs w:val="21"/>
              </w:rPr>
            </w:pPr>
          </w:p>
        </w:tc>
      </w:tr>
      <w:tr w:rsidR="00F167E5">
        <w:trPr>
          <w:trHeight w:val="335"/>
          <w:jc w:val="center"/>
        </w:trPr>
        <w:tc>
          <w:tcPr>
            <w:tcW w:w="3144" w:type="dxa"/>
            <w:vAlign w:val="center"/>
          </w:tcPr>
          <w:p w:rsidR="00F167E5" w:rsidRDefault="000D0E03">
            <w:pPr>
              <w:spacing w:line="360" w:lineRule="auto"/>
              <w:jc w:val="left"/>
              <w:rPr>
                <w:rFonts w:asciiTheme="majorEastAsia" w:eastAsiaTheme="majorEastAsia" w:hAnsiTheme="majorEastAsia"/>
                <w:b/>
                <w:sz w:val="32"/>
                <w:szCs w:val="32"/>
              </w:rPr>
            </w:pPr>
            <w:r>
              <w:rPr>
                <w:rFonts w:asciiTheme="majorEastAsia" w:eastAsiaTheme="majorEastAsia" w:hAnsiTheme="majorEastAsia" w:hint="eastAsia"/>
                <w:b/>
                <w:sz w:val="32"/>
                <w:szCs w:val="32"/>
              </w:rPr>
              <w:t>第２章　事前対策</w:t>
            </w:r>
          </w:p>
        </w:tc>
        <w:tc>
          <w:tcPr>
            <w:tcW w:w="5303" w:type="dxa"/>
            <w:vAlign w:val="center"/>
          </w:tcPr>
          <w:p w:rsidR="00F167E5" w:rsidRDefault="00F167E5">
            <w:pPr>
              <w:spacing w:line="360" w:lineRule="auto"/>
              <w:jc w:val="left"/>
              <w:rPr>
                <w:rFonts w:asciiTheme="majorEastAsia" w:eastAsiaTheme="majorEastAsia" w:hAnsiTheme="majorEastAsia"/>
                <w:sz w:val="16"/>
                <w:szCs w:val="16"/>
              </w:rPr>
            </w:pPr>
          </w:p>
        </w:tc>
        <w:tc>
          <w:tcPr>
            <w:tcW w:w="672" w:type="dxa"/>
            <w:vAlign w:val="center"/>
          </w:tcPr>
          <w:p w:rsidR="00F167E5" w:rsidRPr="00115137" w:rsidRDefault="00596901">
            <w:pPr>
              <w:spacing w:line="360" w:lineRule="auto"/>
              <w:jc w:val="center"/>
              <w:rPr>
                <w:rFonts w:asciiTheme="majorEastAsia" w:eastAsiaTheme="majorEastAsia" w:hAnsiTheme="majorEastAsia"/>
                <w:b/>
                <w:sz w:val="28"/>
                <w:szCs w:val="28"/>
              </w:rPr>
            </w:pPr>
            <w:r w:rsidRPr="00115137">
              <w:rPr>
                <w:rFonts w:asciiTheme="majorEastAsia" w:eastAsiaTheme="majorEastAsia" w:hAnsiTheme="majorEastAsia" w:hint="eastAsia"/>
                <w:b/>
                <w:sz w:val="28"/>
                <w:szCs w:val="28"/>
              </w:rPr>
              <w:t>11</w:t>
            </w:r>
          </w:p>
        </w:tc>
      </w:tr>
      <w:tr w:rsidR="00F167E5">
        <w:trPr>
          <w:trHeight w:val="335"/>
          <w:jc w:val="center"/>
        </w:trPr>
        <w:tc>
          <w:tcPr>
            <w:tcW w:w="8447" w:type="dxa"/>
            <w:gridSpan w:val="2"/>
            <w:vAlign w:val="center"/>
          </w:tcPr>
          <w:p w:rsidR="00F167E5" w:rsidRDefault="003D20C7">
            <w:pPr>
              <w:spacing w:line="360" w:lineRule="auto"/>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１　</w:t>
            </w:r>
            <w:r w:rsidR="000D0E03">
              <w:rPr>
                <w:rFonts w:asciiTheme="majorEastAsia" w:eastAsiaTheme="majorEastAsia" w:hAnsiTheme="majorEastAsia" w:hint="eastAsia"/>
                <w:sz w:val="28"/>
                <w:szCs w:val="28"/>
              </w:rPr>
              <w:t>情報提供拠点の確保</w:t>
            </w:r>
          </w:p>
        </w:tc>
        <w:tc>
          <w:tcPr>
            <w:tcW w:w="672" w:type="dxa"/>
            <w:vAlign w:val="center"/>
          </w:tcPr>
          <w:p w:rsidR="00F167E5" w:rsidRDefault="00596901" w:rsidP="00115137">
            <w:pPr>
              <w:spacing w:line="360" w:lineRule="auto"/>
              <w:jc w:val="center"/>
              <w:rPr>
                <w:rFonts w:asciiTheme="majorEastAsia" w:eastAsiaTheme="majorEastAsia" w:hAnsiTheme="majorEastAsia"/>
                <w:szCs w:val="21"/>
              </w:rPr>
            </w:pPr>
            <w:r>
              <w:rPr>
                <w:rFonts w:asciiTheme="majorEastAsia" w:eastAsiaTheme="majorEastAsia" w:hAnsiTheme="majorEastAsia" w:hint="eastAsia"/>
                <w:szCs w:val="21"/>
              </w:rPr>
              <w:t>11</w:t>
            </w:r>
          </w:p>
        </w:tc>
      </w:tr>
      <w:tr w:rsidR="00F167E5">
        <w:trPr>
          <w:trHeight w:val="335"/>
          <w:jc w:val="center"/>
        </w:trPr>
        <w:tc>
          <w:tcPr>
            <w:tcW w:w="8447" w:type="dxa"/>
            <w:gridSpan w:val="2"/>
            <w:vAlign w:val="center"/>
          </w:tcPr>
          <w:p w:rsidR="00F167E5" w:rsidRPr="002B3AEA" w:rsidRDefault="000D0E03">
            <w:pPr>
              <w:spacing w:line="360" w:lineRule="auto"/>
              <w:rPr>
                <w:rFonts w:asciiTheme="majorEastAsia" w:eastAsiaTheme="majorEastAsia" w:hAnsiTheme="majorEastAsia"/>
                <w:sz w:val="28"/>
                <w:szCs w:val="28"/>
              </w:rPr>
            </w:pPr>
            <w:r w:rsidRPr="002B3AEA">
              <w:rPr>
                <w:rFonts w:asciiTheme="majorEastAsia" w:eastAsiaTheme="majorEastAsia" w:hAnsiTheme="majorEastAsia" w:hint="eastAsia"/>
                <w:sz w:val="28"/>
                <w:szCs w:val="28"/>
              </w:rPr>
              <w:t xml:space="preserve">　　２　一時</w:t>
            </w:r>
            <w:r w:rsidR="005369B7" w:rsidRPr="002B3AEA">
              <w:rPr>
                <w:rFonts w:asciiTheme="majorEastAsia" w:eastAsiaTheme="majorEastAsia" w:hAnsiTheme="majorEastAsia" w:hint="eastAsia"/>
                <w:sz w:val="28"/>
                <w:szCs w:val="28"/>
              </w:rPr>
              <w:t>滞在</w:t>
            </w:r>
            <w:r w:rsidRPr="002B3AEA">
              <w:rPr>
                <w:rFonts w:asciiTheme="majorEastAsia" w:eastAsiaTheme="majorEastAsia" w:hAnsiTheme="majorEastAsia" w:hint="eastAsia"/>
                <w:sz w:val="28"/>
                <w:szCs w:val="28"/>
              </w:rPr>
              <w:t>スペースの確保</w:t>
            </w:r>
          </w:p>
        </w:tc>
        <w:tc>
          <w:tcPr>
            <w:tcW w:w="672" w:type="dxa"/>
            <w:vAlign w:val="center"/>
          </w:tcPr>
          <w:p w:rsidR="00F167E5" w:rsidRDefault="00596901">
            <w:pPr>
              <w:spacing w:line="360" w:lineRule="auto"/>
              <w:jc w:val="center"/>
              <w:rPr>
                <w:rFonts w:asciiTheme="majorEastAsia" w:eastAsiaTheme="majorEastAsia" w:hAnsiTheme="majorEastAsia"/>
                <w:szCs w:val="21"/>
              </w:rPr>
            </w:pPr>
            <w:r>
              <w:rPr>
                <w:rFonts w:asciiTheme="majorEastAsia" w:eastAsiaTheme="majorEastAsia" w:hAnsiTheme="majorEastAsia" w:hint="eastAsia"/>
                <w:szCs w:val="21"/>
              </w:rPr>
              <w:t>11</w:t>
            </w:r>
          </w:p>
        </w:tc>
      </w:tr>
      <w:tr w:rsidR="00F167E5">
        <w:trPr>
          <w:trHeight w:val="617"/>
          <w:jc w:val="center"/>
        </w:trPr>
        <w:tc>
          <w:tcPr>
            <w:tcW w:w="8447" w:type="dxa"/>
            <w:gridSpan w:val="2"/>
            <w:vAlign w:val="center"/>
          </w:tcPr>
          <w:p w:rsidR="00F167E5" w:rsidRPr="002B3AEA" w:rsidRDefault="00F167E5">
            <w:pPr>
              <w:rPr>
                <w:rFonts w:asciiTheme="majorEastAsia" w:eastAsiaTheme="majorEastAsia" w:hAnsiTheme="majorEastAsia"/>
                <w:szCs w:val="21"/>
              </w:rPr>
            </w:pPr>
          </w:p>
        </w:tc>
        <w:tc>
          <w:tcPr>
            <w:tcW w:w="672" w:type="dxa"/>
            <w:vAlign w:val="center"/>
          </w:tcPr>
          <w:p w:rsidR="00F167E5" w:rsidRDefault="00F167E5">
            <w:pPr>
              <w:jc w:val="center"/>
              <w:rPr>
                <w:rFonts w:asciiTheme="majorEastAsia" w:eastAsiaTheme="majorEastAsia" w:hAnsiTheme="majorEastAsia"/>
                <w:szCs w:val="21"/>
              </w:rPr>
            </w:pPr>
          </w:p>
        </w:tc>
      </w:tr>
      <w:tr w:rsidR="00F167E5">
        <w:trPr>
          <w:trHeight w:val="335"/>
          <w:jc w:val="center"/>
        </w:trPr>
        <w:tc>
          <w:tcPr>
            <w:tcW w:w="3144" w:type="dxa"/>
            <w:vAlign w:val="center"/>
          </w:tcPr>
          <w:p w:rsidR="00F167E5" w:rsidRPr="002B3AEA" w:rsidRDefault="000D0E03">
            <w:pPr>
              <w:adjustRightInd w:val="0"/>
              <w:snapToGrid w:val="0"/>
              <w:jc w:val="left"/>
              <w:rPr>
                <w:rFonts w:asciiTheme="majorEastAsia" w:eastAsiaTheme="majorEastAsia" w:hAnsiTheme="majorEastAsia"/>
                <w:b/>
                <w:sz w:val="32"/>
                <w:szCs w:val="32"/>
              </w:rPr>
            </w:pPr>
            <w:r w:rsidRPr="002B3AEA">
              <w:rPr>
                <w:rFonts w:asciiTheme="majorEastAsia" w:eastAsiaTheme="majorEastAsia" w:hAnsiTheme="majorEastAsia" w:hint="eastAsia"/>
                <w:b/>
                <w:sz w:val="32"/>
                <w:szCs w:val="32"/>
              </w:rPr>
              <w:t>第３章　応急対策</w:t>
            </w:r>
          </w:p>
        </w:tc>
        <w:tc>
          <w:tcPr>
            <w:tcW w:w="5303" w:type="dxa"/>
            <w:vAlign w:val="center"/>
          </w:tcPr>
          <w:p w:rsidR="00F167E5" w:rsidRPr="002B3AEA" w:rsidRDefault="000D0E03">
            <w:pPr>
              <w:ind w:firstLineChars="100" w:firstLine="137"/>
              <w:jc w:val="left"/>
              <w:rPr>
                <w:rFonts w:asciiTheme="majorEastAsia" w:eastAsiaTheme="majorEastAsia" w:hAnsiTheme="majorEastAsia"/>
                <w:spacing w:val="-20"/>
                <w:sz w:val="16"/>
                <w:szCs w:val="16"/>
              </w:rPr>
            </w:pPr>
            <w:r w:rsidRPr="002B3AEA">
              <w:rPr>
                <w:rFonts w:asciiTheme="majorEastAsia" w:eastAsiaTheme="majorEastAsia" w:hAnsiTheme="majorEastAsia" w:hint="eastAsia"/>
                <w:spacing w:val="-20"/>
                <w:sz w:val="16"/>
                <w:szCs w:val="16"/>
                <w:bdr w:val="single" w:sz="4" w:space="0" w:color="auto"/>
              </w:rPr>
              <w:t>フェーズ１</w:t>
            </w:r>
            <w:r w:rsidRPr="002B3AEA">
              <w:rPr>
                <w:rFonts w:asciiTheme="majorEastAsia" w:eastAsiaTheme="majorEastAsia" w:hAnsiTheme="majorEastAsia" w:hint="eastAsia"/>
                <w:spacing w:val="-20"/>
                <w:sz w:val="16"/>
                <w:szCs w:val="16"/>
              </w:rPr>
              <w:t xml:space="preserve"> 　災害発生　</w:t>
            </w:r>
            <w:r w:rsidRPr="002B3AEA">
              <w:rPr>
                <w:rFonts w:asciiTheme="majorEastAsia" w:eastAsiaTheme="majorEastAsia" w:hAnsiTheme="majorEastAsia" w:hint="eastAsia"/>
                <w:spacing w:val="-20"/>
                <w:sz w:val="16"/>
                <w:szCs w:val="16"/>
                <w:bdr w:val="single" w:sz="4" w:space="0" w:color="auto"/>
              </w:rPr>
              <w:t>フェーズ２</w:t>
            </w:r>
            <w:r w:rsidRPr="002B3AEA">
              <w:rPr>
                <w:rFonts w:asciiTheme="majorEastAsia" w:eastAsiaTheme="majorEastAsia" w:hAnsiTheme="majorEastAsia" w:hint="eastAsia"/>
                <w:spacing w:val="-20"/>
                <w:sz w:val="16"/>
                <w:szCs w:val="16"/>
              </w:rPr>
              <w:t xml:space="preserve"> 避難行動</w:t>
            </w:r>
          </w:p>
          <w:p w:rsidR="00F167E5" w:rsidRPr="002B3AEA" w:rsidRDefault="000D0E03">
            <w:pPr>
              <w:ind w:firstLineChars="100" w:firstLine="137"/>
              <w:jc w:val="left"/>
              <w:rPr>
                <w:rFonts w:asciiTheme="majorEastAsia" w:eastAsiaTheme="majorEastAsia" w:hAnsiTheme="majorEastAsia"/>
                <w:b/>
                <w:sz w:val="16"/>
                <w:szCs w:val="16"/>
              </w:rPr>
            </w:pPr>
            <w:r w:rsidRPr="002B3AEA">
              <w:rPr>
                <w:rFonts w:asciiTheme="majorEastAsia" w:eastAsiaTheme="majorEastAsia" w:hAnsiTheme="majorEastAsia" w:hint="eastAsia"/>
                <w:spacing w:val="-20"/>
                <w:sz w:val="16"/>
                <w:szCs w:val="16"/>
                <w:bdr w:val="single" w:sz="4" w:space="0" w:color="auto"/>
              </w:rPr>
              <w:t>フェーズ３</w:t>
            </w:r>
            <w:r w:rsidRPr="002B3AEA">
              <w:rPr>
                <w:rFonts w:asciiTheme="majorEastAsia" w:eastAsiaTheme="majorEastAsia" w:hAnsiTheme="majorEastAsia" w:hint="eastAsia"/>
                <w:spacing w:val="-20"/>
                <w:sz w:val="16"/>
                <w:szCs w:val="16"/>
              </w:rPr>
              <w:t xml:space="preserve"> </w:t>
            </w:r>
            <w:r w:rsidR="005369B7" w:rsidRPr="002B3AEA">
              <w:rPr>
                <w:rFonts w:asciiTheme="majorEastAsia" w:eastAsiaTheme="majorEastAsia" w:hAnsiTheme="majorEastAsia" w:hint="eastAsia"/>
                <w:spacing w:val="-20"/>
                <w:sz w:val="16"/>
                <w:szCs w:val="16"/>
              </w:rPr>
              <w:t>一時滞在</w:t>
            </w:r>
            <w:r w:rsidRPr="002B3AEA">
              <w:rPr>
                <w:rFonts w:asciiTheme="majorEastAsia" w:eastAsiaTheme="majorEastAsia" w:hAnsiTheme="majorEastAsia" w:hint="eastAsia"/>
                <w:spacing w:val="-20"/>
                <w:sz w:val="16"/>
                <w:szCs w:val="16"/>
              </w:rPr>
              <w:t>スペースでの対応</w:t>
            </w:r>
          </w:p>
        </w:tc>
        <w:tc>
          <w:tcPr>
            <w:tcW w:w="672" w:type="dxa"/>
            <w:vAlign w:val="center"/>
          </w:tcPr>
          <w:p w:rsidR="00F167E5" w:rsidRPr="00115137" w:rsidRDefault="00596901" w:rsidP="00115137">
            <w:pPr>
              <w:spacing w:line="360" w:lineRule="auto"/>
              <w:jc w:val="center"/>
              <w:rPr>
                <w:rFonts w:asciiTheme="majorEastAsia" w:eastAsiaTheme="majorEastAsia" w:hAnsiTheme="majorEastAsia"/>
                <w:b/>
                <w:sz w:val="28"/>
                <w:szCs w:val="28"/>
              </w:rPr>
            </w:pPr>
            <w:r w:rsidRPr="00115137">
              <w:rPr>
                <w:rFonts w:asciiTheme="majorEastAsia" w:eastAsiaTheme="majorEastAsia" w:hAnsiTheme="majorEastAsia" w:hint="eastAsia"/>
                <w:b/>
                <w:sz w:val="28"/>
                <w:szCs w:val="28"/>
              </w:rPr>
              <w:t>12</w:t>
            </w:r>
          </w:p>
        </w:tc>
      </w:tr>
      <w:tr w:rsidR="00F167E5">
        <w:trPr>
          <w:trHeight w:val="335"/>
          <w:jc w:val="center"/>
        </w:trPr>
        <w:tc>
          <w:tcPr>
            <w:tcW w:w="8447" w:type="dxa"/>
            <w:gridSpan w:val="2"/>
            <w:vAlign w:val="center"/>
          </w:tcPr>
          <w:p w:rsidR="00F167E5" w:rsidRPr="002B3AEA" w:rsidRDefault="000D0E03">
            <w:pPr>
              <w:spacing w:line="360" w:lineRule="auto"/>
              <w:rPr>
                <w:rFonts w:asciiTheme="majorEastAsia" w:eastAsiaTheme="majorEastAsia" w:hAnsiTheme="majorEastAsia"/>
                <w:sz w:val="28"/>
                <w:szCs w:val="28"/>
              </w:rPr>
            </w:pPr>
            <w:r w:rsidRPr="002B3AEA">
              <w:rPr>
                <w:rFonts w:asciiTheme="majorEastAsia" w:eastAsiaTheme="majorEastAsia" w:hAnsiTheme="majorEastAsia" w:hint="eastAsia"/>
                <w:sz w:val="28"/>
                <w:szCs w:val="28"/>
              </w:rPr>
              <w:t xml:space="preserve">　　１　情報連絡体制</w:t>
            </w:r>
          </w:p>
        </w:tc>
        <w:tc>
          <w:tcPr>
            <w:tcW w:w="672" w:type="dxa"/>
            <w:vAlign w:val="center"/>
          </w:tcPr>
          <w:p w:rsidR="00F167E5" w:rsidRDefault="00596901" w:rsidP="00115137">
            <w:pPr>
              <w:spacing w:line="360" w:lineRule="auto"/>
              <w:jc w:val="center"/>
              <w:rPr>
                <w:rFonts w:asciiTheme="majorEastAsia" w:eastAsiaTheme="majorEastAsia" w:hAnsiTheme="majorEastAsia"/>
                <w:szCs w:val="21"/>
              </w:rPr>
            </w:pPr>
            <w:r>
              <w:rPr>
                <w:rFonts w:asciiTheme="majorEastAsia" w:eastAsiaTheme="majorEastAsia" w:hAnsiTheme="majorEastAsia" w:hint="eastAsia"/>
                <w:szCs w:val="21"/>
              </w:rPr>
              <w:t>12</w:t>
            </w:r>
          </w:p>
        </w:tc>
      </w:tr>
      <w:tr w:rsidR="00F167E5">
        <w:trPr>
          <w:trHeight w:val="335"/>
          <w:jc w:val="center"/>
        </w:trPr>
        <w:tc>
          <w:tcPr>
            <w:tcW w:w="8447" w:type="dxa"/>
            <w:gridSpan w:val="2"/>
            <w:vAlign w:val="center"/>
          </w:tcPr>
          <w:p w:rsidR="00F167E5" w:rsidRPr="002B3AEA" w:rsidRDefault="003D20C7">
            <w:pPr>
              <w:spacing w:line="360" w:lineRule="auto"/>
              <w:rPr>
                <w:rFonts w:asciiTheme="majorEastAsia" w:eastAsiaTheme="majorEastAsia" w:hAnsiTheme="majorEastAsia"/>
                <w:sz w:val="28"/>
                <w:szCs w:val="28"/>
              </w:rPr>
            </w:pPr>
            <w:r w:rsidRPr="002B3AEA">
              <w:rPr>
                <w:rFonts w:asciiTheme="majorEastAsia" w:eastAsiaTheme="majorEastAsia" w:hAnsiTheme="majorEastAsia" w:hint="eastAsia"/>
                <w:sz w:val="28"/>
                <w:szCs w:val="28"/>
              </w:rPr>
              <w:t xml:space="preserve">　　２　</w:t>
            </w:r>
            <w:r w:rsidR="000D0E03" w:rsidRPr="002B3AEA">
              <w:rPr>
                <w:rFonts w:asciiTheme="majorEastAsia" w:eastAsiaTheme="majorEastAsia" w:hAnsiTheme="majorEastAsia" w:hint="eastAsia"/>
                <w:sz w:val="28"/>
                <w:szCs w:val="28"/>
              </w:rPr>
              <w:t>情報提供拠点の運営</w:t>
            </w:r>
          </w:p>
        </w:tc>
        <w:tc>
          <w:tcPr>
            <w:tcW w:w="672" w:type="dxa"/>
            <w:vAlign w:val="center"/>
          </w:tcPr>
          <w:p w:rsidR="00F167E5" w:rsidRDefault="00596901">
            <w:pPr>
              <w:spacing w:line="360" w:lineRule="auto"/>
              <w:jc w:val="center"/>
              <w:rPr>
                <w:rFonts w:asciiTheme="majorEastAsia" w:eastAsiaTheme="majorEastAsia" w:hAnsiTheme="majorEastAsia"/>
                <w:szCs w:val="21"/>
              </w:rPr>
            </w:pPr>
            <w:r>
              <w:rPr>
                <w:rFonts w:asciiTheme="majorEastAsia" w:eastAsiaTheme="majorEastAsia" w:hAnsiTheme="majorEastAsia" w:hint="eastAsia"/>
                <w:szCs w:val="21"/>
              </w:rPr>
              <w:t>13</w:t>
            </w:r>
          </w:p>
        </w:tc>
      </w:tr>
      <w:tr w:rsidR="00F167E5">
        <w:trPr>
          <w:trHeight w:val="335"/>
          <w:jc w:val="center"/>
        </w:trPr>
        <w:tc>
          <w:tcPr>
            <w:tcW w:w="8447" w:type="dxa"/>
            <w:gridSpan w:val="2"/>
            <w:vAlign w:val="center"/>
          </w:tcPr>
          <w:p w:rsidR="00F167E5" w:rsidRPr="002B3AEA" w:rsidRDefault="000D0E03">
            <w:pPr>
              <w:spacing w:line="360" w:lineRule="auto"/>
              <w:rPr>
                <w:rFonts w:asciiTheme="majorEastAsia" w:eastAsiaTheme="majorEastAsia" w:hAnsiTheme="majorEastAsia"/>
                <w:sz w:val="28"/>
                <w:szCs w:val="28"/>
              </w:rPr>
            </w:pPr>
            <w:r w:rsidRPr="002B3AEA">
              <w:rPr>
                <w:rFonts w:asciiTheme="majorEastAsia" w:eastAsiaTheme="majorEastAsia" w:hAnsiTheme="majorEastAsia" w:hint="eastAsia"/>
                <w:sz w:val="28"/>
                <w:szCs w:val="28"/>
              </w:rPr>
              <w:t xml:space="preserve">　　３　一時</w:t>
            </w:r>
            <w:r w:rsidR="005369B7" w:rsidRPr="002B3AEA">
              <w:rPr>
                <w:rFonts w:asciiTheme="majorEastAsia" w:eastAsiaTheme="majorEastAsia" w:hAnsiTheme="majorEastAsia" w:hint="eastAsia"/>
                <w:sz w:val="28"/>
                <w:szCs w:val="28"/>
              </w:rPr>
              <w:t>滞在</w:t>
            </w:r>
            <w:r w:rsidRPr="002B3AEA">
              <w:rPr>
                <w:rFonts w:asciiTheme="majorEastAsia" w:eastAsiaTheme="majorEastAsia" w:hAnsiTheme="majorEastAsia" w:hint="eastAsia"/>
                <w:sz w:val="28"/>
                <w:szCs w:val="28"/>
              </w:rPr>
              <w:t>スペースの運営</w:t>
            </w:r>
          </w:p>
        </w:tc>
        <w:tc>
          <w:tcPr>
            <w:tcW w:w="672" w:type="dxa"/>
            <w:vAlign w:val="center"/>
          </w:tcPr>
          <w:p w:rsidR="00F167E5" w:rsidRDefault="00596901">
            <w:pPr>
              <w:spacing w:line="360" w:lineRule="auto"/>
              <w:jc w:val="center"/>
              <w:rPr>
                <w:rFonts w:asciiTheme="majorEastAsia" w:eastAsiaTheme="majorEastAsia" w:hAnsiTheme="majorEastAsia"/>
                <w:szCs w:val="21"/>
              </w:rPr>
            </w:pPr>
            <w:r>
              <w:rPr>
                <w:rFonts w:asciiTheme="majorEastAsia" w:eastAsiaTheme="majorEastAsia" w:hAnsiTheme="majorEastAsia" w:hint="eastAsia"/>
                <w:szCs w:val="21"/>
              </w:rPr>
              <w:t>13</w:t>
            </w:r>
          </w:p>
        </w:tc>
      </w:tr>
      <w:tr w:rsidR="00F167E5">
        <w:trPr>
          <w:trHeight w:val="677"/>
          <w:jc w:val="center"/>
        </w:trPr>
        <w:tc>
          <w:tcPr>
            <w:tcW w:w="8447" w:type="dxa"/>
            <w:gridSpan w:val="2"/>
            <w:vAlign w:val="center"/>
          </w:tcPr>
          <w:p w:rsidR="00F167E5" w:rsidRDefault="00F167E5">
            <w:pPr>
              <w:rPr>
                <w:rFonts w:asciiTheme="majorEastAsia" w:eastAsiaTheme="majorEastAsia" w:hAnsiTheme="majorEastAsia"/>
                <w:szCs w:val="21"/>
              </w:rPr>
            </w:pPr>
          </w:p>
        </w:tc>
        <w:tc>
          <w:tcPr>
            <w:tcW w:w="672" w:type="dxa"/>
            <w:vAlign w:val="center"/>
          </w:tcPr>
          <w:p w:rsidR="00F167E5" w:rsidRDefault="00F167E5">
            <w:pPr>
              <w:jc w:val="center"/>
              <w:rPr>
                <w:rFonts w:asciiTheme="majorEastAsia" w:eastAsiaTheme="majorEastAsia" w:hAnsiTheme="majorEastAsia"/>
                <w:szCs w:val="21"/>
              </w:rPr>
            </w:pPr>
          </w:p>
        </w:tc>
      </w:tr>
      <w:tr w:rsidR="00F167E5">
        <w:trPr>
          <w:trHeight w:val="591"/>
          <w:jc w:val="center"/>
        </w:trPr>
        <w:tc>
          <w:tcPr>
            <w:tcW w:w="3144" w:type="dxa"/>
            <w:vAlign w:val="center"/>
          </w:tcPr>
          <w:p w:rsidR="00F167E5" w:rsidRDefault="000D0E03">
            <w:pPr>
              <w:adjustRightInd w:val="0"/>
              <w:snapToGrid w:val="0"/>
              <w:jc w:val="left"/>
              <w:rPr>
                <w:rFonts w:asciiTheme="majorEastAsia" w:eastAsiaTheme="majorEastAsia" w:hAnsiTheme="majorEastAsia"/>
                <w:b/>
                <w:sz w:val="32"/>
                <w:szCs w:val="32"/>
              </w:rPr>
            </w:pPr>
            <w:r>
              <w:rPr>
                <w:rFonts w:asciiTheme="majorEastAsia" w:eastAsiaTheme="majorEastAsia" w:hAnsiTheme="majorEastAsia" w:hint="eastAsia"/>
                <w:b/>
                <w:sz w:val="32"/>
                <w:szCs w:val="32"/>
              </w:rPr>
              <w:t>第４章　帰宅行動</w:t>
            </w:r>
          </w:p>
        </w:tc>
        <w:tc>
          <w:tcPr>
            <w:tcW w:w="5303" w:type="dxa"/>
            <w:vAlign w:val="center"/>
          </w:tcPr>
          <w:p w:rsidR="00F167E5" w:rsidRDefault="000D0E03">
            <w:pPr>
              <w:adjustRightInd w:val="0"/>
              <w:snapToGrid w:val="0"/>
              <w:jc w:val="left"/>
              <w:rPr>
                <w:rFonts w:asciiTheme="majorEastAsia" w:eastAsiaTheme="majorEastAsia" w:hAnsiTheme="majorEastAsia"/>
                <w:sz w:val="16"/>
                <w:szCs w:val="16"/>
              </w:rPr>
            </w:pPr>
            <w:r>
              <w:rPr>
                <w:rFonts w:asciiTheme="majorEastAsia" w:eastAsiaTheme="majorEastAsia" w:hAnsiTheme="majorEastAsia" w:hint="eastAsia"/>
                <w:sz w:val="16"/>
                <w:szCs w:val="16"/>
                <w:bdr w:val="single" w:sz="4" w:space="0" w:color="auto"/>
              </w:rPr>
              <w:t>フェーズ４</w:t>
            </w:r>
            <w:r>
              <w:rPr>
                <w:rFonts w:asciiTheme="majorEastAsia" w:eastAsiaTheme="majorEastAsia" w:hAnsiTheme="majorEastAsia" w:hint="eastAsia"/>
                <w:sz w:val="16"/>
                <w:szCs w:val="16"/>
              </w:rPr>
              <w:t xml:space="preserve"> 帰宅行動</w:t>
            </w:r>
          </w:p>
        </w:tc>
        <w:tc>
          <w:tcPr>
            <w:tcW w:w="672" w:type="dxa"/>
            <w:vAlign w:val="center"/>
          </w:tcPr>
          <w:p w:rsidR="00F167E5" w:rsidRPr="00115137" w:rsidRDefault="00596901" w:rsidP="00115137">
            <w:pPr>
              <w:spacing w:line="360" w:lineRule="auto"/>
              <w:jc w:val="center"/>
              <w:rPr>
                <w:rFonts w:asciiTheme="majorEastAsia" w:eastAsiaTheme="majorEastAsia" w:hAnsiTheme="majorEastAsia"/>
                <w:b/>
                <w:sz w:val="28"/>
                <w:szCs w:val="28"/>
              </w:rPr>
            </w:pPr>
            <w:r w:rsidRPr="00115137">
              <w:rPr>
                <w:rFonts w:asciiTheme="majorEastAsia" w:eastAsiaTheme="majorEastAsia" w:hAnsiTheme="majorEastAsia" w:hint="eastAsia"/>
                <w:b/>
                <w:sz w:val="28"/>
                <w:szCs w:val="28"/>
              </w:rPr>
              <w:t>13</w:t>
            </w:r>
          </w:p>
        </w:tc>
      </w:tr>
      <w:tr w:rsidR="00F167E5">
        <w:trPr>
          <w:trHeight w:val="681"/>
          <w:jc w:val="center"/>
        </w:trPr>
        <w:tc>
          <w:tcPr>
            <w:tcW w:w="8447" w:type="dxa"/>
            <w:gridSpan w:val="2"/>
            <w:vAlign w:val="center"/>
          </w:tcPr>
          <w:p w:rsidR="00F167E5" w:rsidRDefault="00F167E5">
            <w:pPr>
              <w:spacing w:line="360" w:lineRule="auto"/>
              <w:rPr>
                <w:rFonts w:asciiTheme="majorEastAsia" w:eastAsiaTheme="majorEastAsia" w:hAnsiTheme="majorEastAsia"/>
                <w:szCs w:val="21"/>
              </w:rPr>
            </w:pPr>
          </w:p>
        </w:tc>
        <w:tc>
          <w:tcPr>
            <w:tcW w:w="672" w:type="dxa"/>
            <w:vAlign w:val="center"/>
          </w:tcPr>
          <w:p w:rsidR="00F167E5" w:rsidRDefault="00F167E5">
            <w:pPr>
              <w:spacing w:line="360" w:lineRule="auto"/>
              <w:jc w:val="center"/>
              <w:rPr>
                <w:rFonts w:asciiTheme="majorEastAsia" w:eastAsiaTheme="majorEastAsia" w:hAnsiTheme="majorEastAsia"/>
                <w:szCs w:val="21"/>
              </w:rPr>
            </w:pPr>
          </w:p>
        </w:tc>
      </w:tr>
      <w:tr w:rsidR="00596901" w:rsidTr="00596901">
        <w:trPr>
          <w:trHeight w:val="507"/>
          <w:jc w:val="center"/>
        </w:trPr>
        <w:tc>
          <w:tcPr>
            <w:tcW w:w="8445" w:type="dxa"/>
            <w:gridSpan w:val="2"/>
            <w:vAlign w:val="center"/>
          </w:tcPr>
          <w:p w:rsidR="00596901" w:rsidRDefault="00596901">
            <w:pPr>
              <w:adjustRightInd w:val="0"/>
              <w:snapToGrid w:val="0"/>
              <w:jc w:val="left"/>
              <w:rPr>
                <w:rFonts w:asciiTheme="majorEastAsia" w:eastAsiaTheme="majorEastAsia" w:hAnsiTheme="majorEastAsia"/>
                <w:b/>
                <w:sz w:val="32"/>
                <w:szCs w:val="32"/>
              </w:rPr>
            </w:pPr>
            <w:r>
              <w:rPr>
                <w:rFonts w:asciiTheme="majorEastAsia" w:eastAsiaTheme="majorEastAsia" w:hAnsiTheme="majorEastAsia" w:hint="eastAsia"/>
                <w:b/>
                <w:sz w:val="32"/>
                <w:szCs w:val="32"/>
              </w:rPr>
              <w:t>第５章 今後の検討課題</w:t>
            </w:r>
          </w:p>
        </w:tc>
        <w:tc>
          <w:tcPr>
            <w:tcW w:w="674" w:type="dxa"/>
            <w:vAlign w:val="center"/>
          </w:tcPr>
          <w:p w:rsidR="00596901" w:rsidRDefault="00596901" w:rsidP="00596901">
            <w:pPr>
              <w:adjustRightInd w:val="0"/>
              <w:snapToGrid w:val="0"/>
              <w:jc w:val="left"/>
              <w:rPr>
                <w:rFonts w:asciiTheme="majorEastAsia" w:eastAsiaTheme="majorEastAsia" w:hAnsiTheme="majorEastAsia"/>
                <w:b/>
                <w:sz w:val="32"/>
                <w:szCs w:val="32"/>
              </w:rPr>
            </w:pPr>
            <w:r>
              <w:rPr>
                <w:rFonts w:asciiTheme="majorEastAsia" w:eastAsiaTheme="majorEastAsia" w:hAnsiTheme="majorEastAsia" w:hint="eastAsia"/>
                <w:b/>
                <w:sz w:val="32"/>
                <w:szCs w:val="32"/>
              </w:rPr>
              <w:t>13</w:t>
            </w:r>
          </w:p>
        </w:tc>
      </w:tr>
      <w:tr w:rsidR="00F167E5">
        <w:trPr>
          <w:trHeight w:val="335"/>
          <w:jc w:val="center"/>
        </w:trPr>
        <w:tc>
          <w:tcPr>
            <w:tcW w:w="8447" w:type="dxa"/>
            <w:gridSpan w:val="2"/>
            <w:vAlign w:val="center"/>
          </w:tcPr>
          <w:p w:rsidR="00F167E5" w:rsidRDefault="00F167E5">
            <w:pPr>
              <w:spacing w:line="360" w:lineRule="auto"/>
              <w:jc w:val="left"/>
              <w:rPr>
                <w:rFonts w:asciiTheme="majorEastAsia" w:eastAsiaTheme="majorEastAsia" w:hAnsiTheme="majorEastAsia"/>
                <w:b/>
                <w:sz w:val="24"/>
                <w:szCs w:val="24"/>
              </w:rPr>
            </w:pPr>
          </w:p>
        </w:tc>
        <w:tc>
          <w:tcPr>
            <w:tcW w:w="672" w:type="dxa"/>
            <w:vAlign w:val="center"/>
          </w:tcPr>
          <w:p w:rsidR="00F167E5" w:rsidRDefault="00F167E5">
            <w:pPr>
              <w:spacing w:line="360" w:lineRule="auto"/>
              <w:jc w:val="center"/>
              <w:rPr>
                <w:rFonts w:asciiTheme="majorEastAsia" w:eastAsiaTheme="majorEastAsia" w:hAnsiTheme="majorEastAsia"/>
                <w:szCs w:val="21"/>
              </w:rPr>
            </w:pPr>
          </w:p>
        </w:tc>
      </w:tr>
      <w:tr w:rsidR="00F167E5">
        <w:trPr>
          <w:trHeight w:val="74"/>
          <w:jc w:val="center"/>
        </w:trPr>
        <w:tc>
          <w:tcPr>
            <w:tcW w:w="8447" w:type="dxa"/>
            <w:gridSpan w:val="2"/>
            <w:vAlign w:val="center"/>
          </w:tcPr>
          <w:p w:rsidR="00F167E5" w:rsidRDefault="000D0E03">
            <w:pPr>
              <w:jc w:val="left"/>
              <w:rPr>
                <w:rFonts w:asciiTheme="majorEastAsia" w:eastAsiaTheme="majorEastAsia" w:hAnsiTheme="majorEastAsia"/>
                <w:b/>
                <w:szCs w:val="21"/>
              </w:rPr>
            </w:pPr>
            <w:r>
              <w:rPr>
                <w:rFonts w:asciiTheme="majorEastAsia" w:eastAsiaTheme="majorEastAsia" w:hAnsiTheme="majorEastAsia" w:hint="eastAsia"/>
                <w:b/>
                <w:szCs w:val="21"/>
              </w:rPr>
              <w:t>（参考資料）</w:t>
            </w:r>
          </w:p>
        </w:tc>
        <w:tc>
          <w:tcPr>
            <w:tcW w:w="672" w:type="dxa"/>
            <w:vAlign w:val="center"/>
          </w:tcPr>
          <w:p w:rsidR="00F167E5" w:rsidRDefault="00596901" w:rsidP="00115137">
            <w:pPr>
              <w:spacing w:line="360" w:lineRule="auto"/>
              <w:jc w:val="center"/>
              <w:rPr>
                <w:rFonts w:asciiTheme="majorEastAsia" w:eastAsiaTheme="majorEastAsia" w:hAnsiTheme="majorEastAsia"/>
                <w:szCs w:val="21"/>
              </w:rPr>
            </w:pPr>
            <w:r>
              <w:rPr>
                <w:rFonts w:asciiTheme="majorEastAsia" w:eastAsiaTheme="majorEastAsia" w:hAnsiTheme="majorEastAsia" w:hint="eastAsia"/>
                <w:szCs w:val="21"/>
              </w:rPr>
              <w:t>14</w:t>
            </w:r>
          </w:p>
        </w:tc>
      </w:tr>
    </w:tbl>
    <w:p w:rsidR="00596901" w:rsidRDefault="00596901">
      <w:pPr>
        <w:widowControl/>
        <w:ind w:leftChars="-63" w:left="-140" w:hanging="3"/>
        <w:jc w:val="left"/>
        <w:rPr>
          <w:rFonts w:asciiTheme="majorEastAsia" w:eastAsiaTheme="majorEastAsia" w:hAnsiTheme="majorEastAsia"/>
          <w:b/>
          <w:sz w:val="32"/>
          <w:szCs w:val="32"/>
        </w:rPr>
        <w:sectPr w:rsidR="00596901" w:rsidSect="00CE681F">
          <w:headerReference w:type="even" r:id="rId9"/>
          <w:headerReference w:type="default" r:id="rId10"/>
          <w:footerReference w:type="even" r:id="rId11"/>
          <w:footerReference w:type="default" r:id="rId12"/>
          <w:headerReference w:type="first" r:id="rId13"/>
          <w:footerReference w:type="first" r:id="rId14"/>
          <w:pgSz w:w="11906" w:h="16838" w:code="9"/>
          <w:pgMar w:top="1418" w:right="1418" w:bottom="1134" w:left="1418" w:header="284" w:footer="567" w:gutter="0"/>
          <w:pgNumType w:start="1"/>
          <w:cols w:space="425"/>
          <w:titlePg/>
          <w:docGrid w:type="linesAndChars" w:linePitch="310" w:charSpace="3430"/>
        </w:sectPr>
      </w:pPr>
    </w:p>
    <w:p w:rsidR="00970A9C" w:rsidRDefault="00DA768C">
      <w:pPr>
        <w:widowControl/>
        <w:ind w:leftChars="-63" w:left="-140" w:hanging="3"/>
        <w:jc w:val="left"/>
        <w:rPr>
          <w:rFonts w:asciiTheme="majorEastAsia" w:eastAsiaTheme="majorEastAsia" w:hAnsiTheme="majorEastAsia"/>
          <w:b/>
          <w:sz w:val="32"/>
          <w:szCs w:val="32"/>
        </w:rPr>
      </w:pPr>
      <w:r>
        <w:rPr>
          <w:rFonts w:asciiTheme="majorEastAsia" w:eastAsiaTheme="majorEastAsia" w:hAnsiTheme="majorEastAsia"/>
          <w:b/>
          <w:noProof/>
          <w:sz w:val="32"/>
          <w:szCs w:val="32"/>
        </w:rPr>
        <w:lastRenderedPageBreak/>
        <mc:AlternateContent>
          <mc:Choice Requires="wps">
            <w:drawing>
              <wp:anchor distT="0" distB="0" distL="114300" distR="114300" simplePos="0" relativeHeight="251746816" behindDoc="0" locked="0" layoutInCell="1" allowOverlap="1">
                <wp:simplePos x="0" y="0"/>
                <wp:positionH relativeFrom="margin">
                  <wp:align>right</wp:align>
                </wp:positionH>
                <wp:positionV relativeFrom="paragraph">
                  <wp:posOffset>233045</wp:posOffset>
                </wp:positionV>
                <wp:extent cx="5705475" cy="714375"/>
                <wp:effectExtent l="0" t="0" r="28575" b="28575"/>
                <wp:wrapNone/>
                <wp:docPr id="39"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714375"/>
                        </a:xfrm>
                        <a:prstGeom prst="rect">
                          <a:avLst/>
                        </a:prstGeom>
                        <a:solidFill>
                          <a:srgbClr val="FFFFFF"/>
                        </a:solidFill>
                        <a:ln w="9525">
                          <a:solidFill>
                            <a:srgbClr val="000000"/>
                          </a:solidFill>
                          <a:miter lim="800000"/>
                          <a:headEnd/>
                          <a:tailEnd/>
                        </a:ln>
                      </wps:spPr>
                      <wps:txbx>
                        <w:txbxContent>
                          <w:p w:rsidR="00D351CD" w:rsidRPr="00F009D1" w:rsidRDefault="00D351CD" w:rsidP="00970A9C">
                            <w:pPr>
                              <w:ind w:firstLineChars="100" w:firstLine="227"/>
                              <w:rPr>
                                <w:color w:val="000000" w:themeColor="text1"/>
                              </w:rPr>
                            </w:pPr>
                            <w:r w:rsidRPr="00F009D1">
                              <w:rPr>
                                <w:rFonts w:hint="eastAsia"/>
                                <w:color w:val="000000" w:themeColor="text1"/>
                              </w:rPr>
                              <w:t>本計画は、廣井悠氏（東京大学大学院</w:t>
                            </w:r>
                            <w:r w:rsidRPr="00F009D1">
                              <w:rPr>
                                <w:rFonts w:hint="eastAsia"/>
                                <w:color w:val="000000" w:themeColor="text1"/>
                              </w:rPr>
                              <w:t xml:space="preserve"> </w:t>
                            </w:r>
                            <w:r w:rsidRPr="00F009D1">
                              <w:rPr>
                                <w:rFonts w:hint="eastAsia"/>
                                <w:color w:val="000000" w:themeColor="text1"/>
                              </w:rPr>
                              <w:t>工学系研究科</w:t>
                            </w:r>
                            <w:r w:rsidRPr="00F009D1">
                              <w:rPr>
                                <w:rFonts w:hint="eastAsia"/>
                                <w:color w:val="000000" w:themeColor="text1"/>
                              </w:rPr>
                              <w:t xml:space="preserve"> </w:t>
                            </w:r>
                            <w:r w:rsidRPr="00F009D1">
                              <w:rPr>
                                <w:rFonts w:hint="eastAsia"/>
                                <w:color w:val="000000" w:themeColor="text1"/>
                              </w:rPr>
                              <w:t>都市工学専攻</w:t>
                            </w:r>
                            <w:r w:rsidRPr="00F009D1">
                              <w:rPr>
                                <w:rFonts w:hint="eastAsia"/>
                                <w:color w:val="000000" w:themeColor="text1"/>
                              </w:rPr>
                              <w:t xml:space="preserve"> </w:t>
                            </w:r>
                            <w:r w:rsidRPr="00F009D1">
                              <w:rPr>
                                <w:rFonts w:hint="eastAsia"/>
                                <w:color w:val="000000" w:themeColor="text1"/>
                              </w:rPr>
                              <w:t>准教授）に助言・監修いただいたものです。</w:t>
                            </w:r>
                          </w:p>
                          <w:p w:rsidR="00D351CD" w:rsidRPr="00F009D1" w:rsidRDefault="00D351CD" w:rsidP="00970A9C">
                            <w:pPr>
                              <w:ind w:firstLineChars="100" w:firstLine="227"/>
                              <w:jc w:val="right"/>
                              <w:rPr>
                                <w:color w:val="000000" w:themeColor="text1"/>
                              </w:rPr>
                            </w:pPr>
                            <w:r w:rsidRPr="00F009D1">
                              <w:rPr>
                                <w:rFonts w:hint="eastAsia"/>
                                <w:color w:val="000000" w:themeColor="text1"/>
                              </w:rPr>
                              <w:t>2019</w:t>
                            </w:r>
                            <w:r w:rsidRPr="00F009D1">
                              <w:rPr>
                                <w:rFonts w:hint="eastAsia"/>
                                <w:color w:val="000000" w:themeColor="text1"/>
                              </w:rPr>
                              <w:t>年</w:t>
                            </w:r>
                            <w:r w:rsidRPr="00F009D1">
                              <w:rPr>
                                <w:rFonts w:hint="eastAsia"/>
                                <w:color w:val="000000" w:themeColor="text1"/>
                              </w:rPr>
                              <w:t>2</w:t>
                            </w:r>
                            <w:r w:rsidRPr="00F009D1">
                              <w:rPr>
                                <w:rFonts w:hint="eastAsia"/>
                                <w:color w:val="000000" w:themeColor="text1"/>
                              </w:rPr>
                              <w:t>月</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568" o:spid="_x0000_s1028" type="#_x0000_t202" style="position:absolute;left:0;text-align:left;margin-left:398.05pt;margin-top:18.35pt;width:449.25pt;height:56.25pt;z-index:251746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">
                <v:textbox inset="5.85pt,.7pt,5.85pt,.7pt">
                  <w:txbxContent>
                    <w:p w:rsidR="00D351CD" w:rsidRPr="00F009D1" w:rsidRDefault="00D351CD" w:rsidP="00970A9C">
                      <w:pPr>
                        <w:ind w:firstLineChars="100" w:firstLine="227"/>
                        <w:rPr>
                          <w:color w:val="000000" w:themeColor="text1"/>
                        </w:rPr>
                      </w:pPr>
                      <w:r w:rsidRPr="00F009D1">
                        <w:rPr>
                          <w:rFonts w:hint="eastAsia"/>
                          <w:color w:val="000000" w:themeColor="text1"/>
                        </w:rPr>
                        <w:t>本計画は、廣井悠氏（東京大学大学院</w:t>
                      </w:r>
                      <w:r w:rsidRPr="00F009D1">
                        <w:rPr>
                          <w:rFonts w:hint="eastAsia"/>
                          <w:color w:val="000000" w:themeColor="text1"/>
                        </w:rPr>
                        <w:t xml:space="preserve"> </w:t>
                      </w:r>
                      <w:r w:rsidRPr="00F009D1">
                        <w:rPr>
                          <w:rFonts w:hint="eastAsia"/>
                          <w:color w:val="000000" w:themeColor="text1"/>
                        </w:rPr>
                        <w:t>工学系研究科</w:t>
                      </w:r>
                      <w:r w:rsidRPr="00F009D1">
                        <w:rPr>
                          <w:rFonts w:hint="eastAsia"/>
                          <w:color w:val="000000" w:themeColor="text1"/>
                        </w:rPr>
                        <w:t xml:space="preserve"> </w:t>
                      </w:r>
                      <w:r w:rsidRPr="00F009D1">
                        <w:rPr>
                          <w:rFonts w:hint="eastAsia"/>
                          <w:color w:val="000000" w:themeColor="text1"/>
                        </w:rPr>
                        <w:t>都市工学専攻</w:t>
                      </w:r>
                      <w:r w:rsidRPr="00F009D1">
                        <w:rPr>
                          <w:rFonts w:hint="eastAsia"/>
                          <w:color w:val="000000" w:themeColor="text1"/>
                        </w:rPr>
                        <w:t xml:space="preserve"> </w:t>
                      </w:r>
                      <w:r w:rsidRPr="00F009D1">
                        <w:rPr>
                          <w:rFonts w:hint="eastAsia"/>
                          <w:color w:val="000000" w:themeColor="text1"/>
                        </w:rPr>
                        <w:t>准教授）に助言・監修いただいたものです。</w:t>
                      </w:r>
                    </w:p>
                    <w:p w:rsidR="00D351CD" w:rsidRPr="00F009D1" w:rsidRDefault="00D351CD" w:rsidP="00970A9C">
                      <w:pPr>
                        <w:ind w:firstLineChars="100" w:firstLine="227"/>
                        <w:jc w:val="right"/>
                        <w:rPr>
                          <w:color w:val="000000" w:themeColor="text1"/>
                        </w:rPr>
                      </w:pPr>
                      <w:r w:rsidRPr="00F009D1">
                        <w:rPr>
                          <w:rFonts w:hint="eastAsia"/>
                          <w:color w:val="000000" w:themeColor="text1"/>
                        </w:rPr>
                        <w:t>2019</w:t>
                      </w:r>
                      <w:r w:rsidRPr="00F009D1">
                        <w:rPr>
                          <w:rFonts w:hint="eastAsia"/>
                          <w:color w:val="000000" w:themeColor="text1"/>
                        </w:rPr>
                        <w:t>年</w:t>
                      </w:r>
                      <w:r w:rsidRPr="00F009D1">
                        <w:rPr>
                          <w:rFonts w:hint="eastAsia"/>
                          <w:color w:val="000000" w:themeColor="text1"/>
                        </w:rPr>
                        <w:t>2</w:t>
                      </w:r>
                      <w:r w:rsidRPr="00F009D1">
                        <w:rPr>
                          <w:rFonts w:hint="eastAsia"/>
                          <w:color w:val="000000" w:themeColor="text1"/>
                        </w:rPr>
                        <w:t>月</w:t>
                      </w:r>
                    </w:p>
                  </w:txbxContent>
                </v:textbox>
                <w10:wrap anchorx="margin"/>
              </v:shape>
            </w:pict>
          </mc:Fallback>
        </mc:AlternateContent>
      </w:r>
    </w:p>
    <w:p w:rsidR="00970A9C" w:rsidRDefault="00970A9C">
      <w:pPr>
        <w:widowControl/>
        <w:ind w:leftChars="-63" w:left="-140" w:hanging="3"/>
        <w:jc w:val="left"/>
        <w:rPr>
          <w:rFonts w:asciiTheme="majorEastAsia" w:eastAsiaTheme="majorEastAsia" w:hAnsiTheme="majorEastAsia"/>
          <w:b/>
          <w:sz w:val="32"/>
          <w:szCs w:val="32"/>
        </w:rPr>
      </w:pPr>
    </w:p>
    <w:p w:rsidR="00970A9C" w:rsidRDefault="00970A9C">
      <w:pPr>
        <w:widowControl/>
        <w:ind w:leftChars="-63" w:left="-140" w:hanging="3"/>
        <w:jc w:val="left"/>
        <w:rPr>
          <w:rFonts w:asciiTheme="majorEastAsia" w:eastAsiaTheme="majorEastAsia" w:hAnsiTheme="majorEastAsia"/>
          <w:b/>
          <w:sz w:val="32"/>
          <w:szCs w:val="32"/>
        </w:rPr>
      </w:pPr>
    </w:p>
    <w:p w:rsidR="00970A9C" w:rsidRDefault="00970A9C">
      <w:pPr>
        <w:widowControl/>
        <w:ind w:leftChars="-63" w:left="-140" w:hanging="3"/>
        <w:jc w:val="left"/>
        <w:rPr>
          <w:rFonts w:asciiTheme="majorEastAsia" w:eastAsiaTheme="majorEastAsia" w:hAnsiTheme="majorEastAsia"/>
          <w:b/>
          <w:sz w:val="32"/>
          <w:szCs w:val="32"/>
        </w:rPr>
      </w:pPr>
    </w:p>
    <w:p w:rsidR="00F167E5" w:rsidRDefault="000D0E03">
      <w:pPr>
        <w:widowControl/>
        <w:ind w:leftChars="-63" w:left="-140" w:hanging="3"/>
        <w:jc w:val="left"/>
        <w:rPr>
          <w:rFonts w:asciiTheme="majorEastAsia" w:eastAsiaTheme="majorEastAsia" w:hAnsiTheme="majorEastAsia"/>
          <w:b/>
          <w:sz w:val="32"/>
          <w:szCs w:val="32"/>
        </w:rPr>
      </w:pPr>
      <w:r>
        <w:rPr>
          <w:rFonts w:asciiTheme="majorEastAsia" w:eastAsiaTheme="majorEastAsia" w:hAnsiTheme="majorEastAsia" w:hint="eastAsia"/>
          <w:b/>
          <w:sz w:val="32"/>
          <w:szCs w:val="32"/>
        </w:rPr>
        <w:t>第１章　総則</w:t>
      </w:r>
    </w:p>
    <w:p w:rsidR="00F167E5" w:rsidRDefault="000D0E03">
      <w:pPr>
        <w:widowControl/>
        <w:spacing w:line="360" w:lineRule="auto"/>
        <w:jc w:val="left"/>
        <w:rPr>
          <w:rFonts w:asciiTheme="majorEastAsia" w:eastAsiaTheme="majorEastAsia" w:hAnsiTheme="majorEastAsia"/>
          <w:b/>
          <w:sz w:val="28"/>
          <w:szCs w:val="28"/>
        </w:rPr>
      </w:pPr>
      <w:r>
        <w:rPr>
          <w:rFonts w:asciiTheme="majorEastAsia" w:eastAsiaTheme="majorEastAsia" w:hAnsiTheme="majorEastAsia" w:hint="eastAsia"/>
          <w:b/>
          <w:sz w:val="28"/>
          <w:szCs w:val="28"/>
        </w:rPr>
        <w:t>１ 目的</w:t>
      </w:r>
    </w:p>
    <w:p w:rsidR="00F167E5" w:rsidRDefault="000D0E03">
      <w:pPr>
        <w:pStyle w:val="a8"/>
        <w:widowControl/>
        <w:numPr>
          <w:ilvl w:val="0"/>
          <w:numId w:val="1"/>
        </w:numPr>
        <w:ind w:leftChars="0" w:left="709" w:hanging="283"/>
        <w:jc w:val="left"/>
        <w:rPr>
          <w:rFonts w:ascii="HG丸ｺﾞｼｯｸM-PRO" w:eastAsia="HG丸ｺﾞｼｯｸM-PRO" w:hAnsiTheme="majorEastAsia"/>
        </w:rPr>
      </w:pPr>
      <w:r>
        <w:rPr>
          <w:rFonts w:ascii="HG丸ｺﾞｼｯｸM-PRO" w:eastAsia="HG丸ｺﾞｼｯｸM-PRO" w:hAnsiTheme="majorEastAsia" w:hint="eastAsia"/>
        </w:rPr>
        <w:t>この計画は、災害対策基本法及び大阪市防災・減災条例の趣旨に則り、大阪市及</w:t>
      </w:r>
      <w:r w:rsidR="00D257B2">
        <w:rPr>
          <w:rFonts w:ascii="HG丸ｺﾞｼｯｸM-PRO" w:eastAsia="HG丸ｺﾞｼｯｸM-PRO" w:hAnsiTheme="majorEastAsia" w:hint="eastAsia"/>
        </w:rPr>
        <w:t>び難波駅周辺地区の事業者がそれぞれの責任と役割を果たし、連携し</w:t>
      </w:r>
      <w:r w:rsidR="00C32CBF">
        <w:rPr>
          <w:rFonts w:ascii="HG丸ｺﾞｼｯｸM-PRO" w:eastAsia="HG丸ｺﾞｼｯｸM-PRO" w:hAnsiTheme="majorEastAsia" w:hint="eastAsia"/>
        </w:rPr>
        <w:t>た</w:t>
      </w:r>
      <w:r>
        <w:rPr>
          <w:rFonts w:ascii="HG丸ｺﾞｼｯｸM-PRO" w:eastAsia="HG丸ｺﾞｼｯｸM-PRO" w:hAnsiTheme="majorEastAsia" w:hint="eastAsia"/>
        </w:rPr>
        <w:t>難波駅周辺地区での混乱防止を図ることを目的とし、帰宅困難者対策を円滑に行うための「難波駅周辺地区の統一的な指針」として、本計画を策定するものである。</w:t>
      </w:r>
    </w:p>
    <w:p w:rsidR="00F167E5" w:rsidRDefault="00F167E5">
      <w:pPr>
        <w:widowControl/>
        <w:ind w:left="426"/>
        <w:jc w:val="left"/>
        <w:rPr>
          <w:rFonts w:asciiTheme="majorEastAsia" w:eastAsiaTheme="majorEastAsia" w:hAnsiTheme="majorEastAsia"/>
        </w:rPr>
      </w:pPr>
    </w:p>
    <w:p w:rsidR="00F167E5" w:rsidRDefault="000D0E03">
      <w:pPr>
        <w:widowControl/>
        <w:spacing w:line="360" w:lineRule="auto"/>
        <w:jc w:val="left"/>
        <w:rPr>
          <w:rFonts w:asciiTheme="majorEastAsia" w:eastAsiaTheme="majorEastAsia" w:hAnsiTheme="majorEastAsia"/>
          <w:b/>
          <w:sz w:val="28"/>
          <w:szCs w:val="28"/>
        </w:rPr>
      </w:pPr>
      <w:r>
        <w:rPr>
          <w:rFonts w:asciiTheme="majorEastAsia" w:eastAsiaTheme="majorEastAsia" w:hAnsiTheme="majorEastAsia" w:hint="eastAsia"/>
          <w:b/>
          <w:sz w:val="28"/>
          <w:szCs w:val="28"/>
        </w:rPr>
        <w:t>２ 用語の定義</w:t>
      </w:r>
    </w:p>
    <w:p w:rsidR="00F167E5" w:rsidRDefault="000D0E03">
      <w:pPr>
        <w:pStyle w:val="a8"/>
        <w:widowControl/>
        <w:numPr>
          <w:ilvl w:val="0"/>
          <w:numId w:val="1"/>
        </w:numPr>
        <w:ind w:leftChars="0" w:left="709" w:hanging="283"/>
        <w:jc w:val="left"/>
        <w:rPr>
          <w:rFonts w:ascii="HG丸ｺﾞｼｯｸM-PRO" w:eastAsia="HG丸ｺﾞｼｯｸM-PRO" w:hAnsiTheme="majorEastAsia"/>
        </w:rPr>
      </w:pPr>
      <w:r>
        <w:rPr>
          <w:rFonts w:ascii="HG丸ｺﾞｼｯｸM-PRO" w:eastAsia="HG丸ｺﾞｼｯｸM-PRO" w:hAnsiTheme="majorEastAsia" w:hint="eastAsia"/>
        </w:rPr>
        <w:t>本計画で使用する用語について、次の通り定義する。</w:t>
      </w:r>
    </w:p>
    <w:p w:rsidR="00F167E5" w:rsidRDefault="00F167E5">
      <w:pPr>
        <w:widowControl/>
        <w:jc w:val="left"/>
        <w:rPr>
          <w:rFonts w:asciiTheme="majorEastAsia" w:eastAsiaTheme="majorEastAsia" w:hAnsiTheme="majorEastAsia"/>
        </w:rPr>
      </w:pPr>
    </w:p>
    <w:tbl>
      <w:tblPr>
        <w:tblStyle w:val="a3"/>
        <w:tblW w:w="0" w:type="auto"/>
        <w:jc w:val="center"/>
        <w:tblLook w:val="04A0" w:firstRow="1" w:lastRow="0" w:firstColumn="1" w:lastColumn="0" w:noHBand="0" w:noVBand="1"/>
      </w:tblPr>
      <w:tblGrid>
        <w:gridCol w:w="2350"/>
        <w:gridCol w:w="6243"/>
      </w:tblGrid>
      <w:tr w:rsidR="00F167E5" w:rsidTr="007C79D5">
        <w:trPr>
          <w:jc w:val="center"/>
        </w:trPr>
        <w:tc>
          <w:tcPr>
            <w:tcW w:w="2350" w:type="dxa"/>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用　語</w:t>
            </w:r>
          </w:p>
        </w:tc>
        <w:tc>
          <w:tcPr>
            <w:tcW w:w="6243" w:type="dxa"/>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定　義</w:t>
            </w:r>
          </w:p>
        </w:tc>
      </w:tr>
      <w:tr w:rsidR="00F167E5" w:rsidTr="007C79D5">
        <w:trPr>
          <w:jc w:val="center"/>
        </w:trPr>
        <w:tc>
          <w:tcPr>
            <w:tcW w:w="2350" w:type="dxa"/>
            <w:vAlign w:val="center"/>
          </w:tcPr>
          <w:p w:rsidR="00F167E5" w:rsidRDefault="000D0E03" w:rsidP="00B86C0F">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帰宅困難者</w:t>
            </w:r>
          </w:p>
        </w:tc>
        <w:tc>
          <w:tcPr>
            <w:tcW w:w="6243" w:type="dxa"/>
          </w:tcPr>
          <w:p w:rsidR="00F167E5" w:rsidRDefault="000D0E03">
            <w:pPr>
              <w:pStyle w:val="a8"/>
              <w:widowControl/>
              <w:numPr>
                <w:ilvl w:val="0"/>
                <w:numId w:val="1"/>
              </w:numPr>
              <w:tabs>
                <w:tab w:val="left" w:pos="1816"/>
              </w:tabs>
              <w:ind w:leftChars="0" w:left="135" w:hanging="135"/>
              <w:jc w:val="left"/>
              <w:rPr>
                <w:rFonts w:asciiTheme="majorEastAsia" w:eastAsiaTheme="majorEastAsia" w:hAnsiTheme="majorEastAsia"/>
                <w:sz w:val="20"/>
                <w:szCs w:val="20"/>
              </w:rPr>
            </w:pPr>
            <w:r>
              <w:rPr>
                <w:rFonts w:asciiTheme="majorEastAsia" w:eastAsiaTheme="majorEastAsia" w:hAnsiTheme="majorEastAsia" w:hint="eastAsia"/>
                <w:sz w:val="20"/>
                <w:szCs w:val="20"/>
              </w:rPr>
              <w:t>災害が発生した場合において</w:t>
            </w:r>
            <w:r w:rsidR="00210260">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公共交通機関の運行の停止等により</w:t>
            </w:r>
            <w:r w:rsidR="007C79D5">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徒歩で容易に帰宅することができない者</w:t>
            </w:r>
          </w:p>
        </w:tc>
      </w:tr>
      <w:tr w:rsidR="00F167E5" w:rsidTr="007C79D5">
        <w:trPr>
          <w:jc w:val="center"/>
        </w:trPr>
        <w:tc>
          <w:tcPr>
            <w:tcW w:w="2350" w:type="dxa"/>
            <w:vAlign w:val="center"/>
          </w:tcPr>
          <w:p w:rsidR="00F167E5" w:rsidRDefault="000D0E03" w:rsidP="00B86C0F">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情報提供拠点</w:t>
            </w:r>
          </w:p>
        </w:tc>
        <w:tc>
          <w:tcPr>
            <w:tcW w:w="6243" w:type="dxa"/>
          </w:tcPr>
          <w:p w:rsidR="00F167E5" w:rsidRPr="000A4D09" w:rsidRDefault="00210260" w:rsidP="007C79D5">
            <w:pPr>
              <w:pStyle w:val="a8"/>
              <w:widowControl/>
              <w:numPr>
                <w:ilvl w:val="0"/>
                <w:numId w:val="1"/>
              </w:numPr>
              <w:tabs>
                <w:tab w:val="left" w:pos="1816"/>
              </w:tabs>
              <w:ind w:leftChars="0" w:left="135" w:hanging="135"/>
              <w:jc w:val="left"/>
              <w:rPr>
                <w:rFonts w:asciiTheme="majorEastAsia" w:eastAsiaTheme="majorEastAsia" w:hAnsiTheme="majorEastAsia"/>
                <w:sz w:val="20"/>
                <w:szCs w:val="20"/>
              </w:rPr>
            </w:pPr>
            <w:r w:rsidRPr="000A4D09">
              <w:rPr>
                <w:rFonts w:asciiTheme="majorEastAsia" w:eastAsiaTheme="majorEastAsia" w:hAnsiTheme="majorEastAsia" w:hint="eastAsia"/>
                <w:sz w:val="20"/>
                <w:szCs w:val="20"/>
              </w:rPr>
              <w:t>駅周辺等</w:t>
            </w:r>
            <w:r w:rsidR="007C79D5" w:rsidRPr="000A4D09">
              <w:rPr>
                <w:rFonts w:asciiTheme="majorEastAsia" w:eastAsiaTheme="majorEastAsia" w:hAnsiTheme="majorEastAsia" w:hint="eastAsia"/>
                <w:sz w:val="20"/>
                <w:szCs w:val="20"/>
              </w:rPr>
              <w:t>に</w:t>
            </w:r>
            <w:r w:rsidRPr="000A4D09">
              <w:rPr>
                <w:rFonts w:asciiTheme="majorEastAsia" w:eastAsiaTheme="majorEastAsia" w:hAnsiTheme="majorEastAsia" w:hint="eastAsia"/>
                <w:sz w:val="20"/>
                <w:szCs w:val="20"/>
              </w:rPr>
              <w:t>滞留する屋外滞留者に、災害情報や交通情報等を</w:t>
            </w:r>
            <w:r w:rsidR="00B76BDE" w:rsidRPr="000A4D09">
              <w:rPr>
                <w:rFonts w:asciiTheme="majorEastAsia" w:eastAsiaTheme="majorEastAsia" w:hAnsiTheme="majorEastAsia" w:hint="eastAsia"/>
                <w:sz w:val="20"/>
                <w:szCs w:val="20"/>
              </w:rPr>
              <w:t>提供</w:t>
            </w:r>
            <w:r w:rsidRPr="000A4D09">
              <w:rPr>
                <w:rFonts w:asciiTheme="majorEastAsia" w:eastAsiaTheme="majorEastAsia" w:hAnsiTheme="majorEastAsia" w:hint="eastAsia"/>
                <w:sz w:val="20"/>
                <w:szCs w:val="20"/>
              </w:rPr>
              <w:t>する場所</w:t>
            </w:r>
          </w:p>
        </w:tc>
      </w:tr>
      <w:tr w:rsidR="00F167E5" w:rsidTr="007C79D5">
        <w:trPr>
          <w:jc w:val="center"/>
        </w:trPr>
        <w:tc>
          <w:tcPr>
            <w:tcW w:w="2350" w:type="dxa"/>
            <w:vAlign w:val="center"/>
          </w:tcPr>
          <w:p w:rsidR="00F167E5" w:rsidRDefault="005369B7" w:rsidP="00B86C0F">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一時</w:t>
            </w:r>
            <w:r w:rsidRPr="002B3AEA">
              <w:rPr>
                <w:rFonts w:asciiTheme="majorEastAsia" w:eastAsiaTheme="majorEastAsia" w:hAnsiTheme="majorEastAsia" w:hint="eastAsia"/>
                <w:sz w:val="20"/>
                <w:szCs w:val="20"/>
              </w:rPr>
              <w:t>滞在</w:t>
            </w:r>
            <w:r w:rsidR="000D0E03">
              <w:rPr>
                <w:rFonts w:asciiTheme="majorEastAsia" w:eastAsiaTheme="majorEastAsia" w:hAnsiTheme="majorEastAsia" w:hint="eastAsia"/>
                <w:sz w:val="20"/>
                <w:szCs w:val="20"/>
              </w:rPr>
              <w:t>スペース</w:t>
            </w:r>
          </w:p>
        </w:tc>
        <w:tc>
          <w:tcPr>
            <w:tcW w:w="6243" w:type="dxa"/>
          </w:tcPr>
          <w:p w:rsidR="00F167E5" w:rsidRPr="000A4D09" w:rsidRDefault="005369B7">
            <w:pPr>
              <w:pStyle w:val="a8"/>
              <w:widowControl/>
              <w:numPr>
                <w:ilvl w:val="0"/>
                <w:numId w:val="1"/>
              </w:numPr>
              <w:tabs>
                <w:tab w:val="left" w:pos="1816"/>
              </w:tabs>
              <w:ind w:leftChars="0" w:left="135" w:hanging="135"/>
              <w:jc w:val="left"/>
              <w:rPr>
                <w:rFonts w:asciiTheme="majorEastAsia" w:eastAsiaTheme="majorEastAsia" w:hAnsiTheme="majorEastAsia"/>
                <w:sz w:val="20"/>
                <w:szCs w:val="20"/>
              </w:rPr>
            </w:pPr>
            <w:r w:rsidRPr="000A4D09">
              <w:rPr>
                <w:rFonts w:asciiTheme="majorEastAsia" w:eastAsiaTheme="majorEastAsia" w:hAnsiTheme="majorEastAsia" w:hint="eastAsia"/>
                <w:sz w:val="20"/>
                <w:szCs w:val="20"/>
              </w:rPr>
              <w:t>帰宅困難者</w:t>
            </w:r>
            <w:r w:rsidR="00210260" w:rsidRPr="000A4D09">
              <w:rPr>
                <w:rFonts w:asciiTheme="majorEastAsia" w:eastAsiaTheme="majorEastAsia" w:hAnsiTheme="majorEastAsia" w:hint="eastAsia"/>
                <w:sz w:val="20"/>
                <w:szCs w:val="20"/>
              </w:rPr>
              <w:t>（屋外滞留者）</w:t>
            </w:r>
            <w:r w:rsidR="007C79D5" w:rsidRPr="000A4D09">
              <w:rPr>
                <w:rFonts w:asciiTheme="majorEastAsia" w:eastAsiaTheme="majorEastAsia" w:hAnsiTheme="majorEastAsia" w:hint="eastAsia"/>
                <w:sz w:val="20"/>
                <w:szCs w:val="20"/>
              </w:rPr>
              <w:t>を</w:t>
            </w:r>
            <w:r w:rsidRPr="000A4D09">
              <w:rPr>
                <w:rFonts w:asciiTheme="majorEastAsia" w:eastAsiaTheme="majorEastAsia" w:hAnsiTheme="majorEastAsia" w:hint="eastAsia"/>
                <w:sz w:val="20"/>
                <w:szCs w:val="20"/>
              </w:rPr>
              <w:t>一時的に</w:t>
            </w:r>
            <w:r w:rsidR="007C79D5" w:rsidRPr="000A4D09">
              <w:rPr>
                <w:rFonts w:asciiTheme="majorEastAsia" w:eastAsiaTheme="majorEastAsia" w:hAnsiTheme="majorEastAsia" w:hint="eastAsia"/>
                <w:sz w:val="20"/>
                <w:szCs w:val="20"/>
              </w:rPr>
              <w:t>受け入れる施設</w:t>
            </w:r>
          </w:p>
        </w:tc>
      </w:tr>
      <w:tr w:rsidR="00F167E5" w:rsidTr="007C79D5">
        <w:trPr>
          <w:jc w:val="center"/>
        </w:trPr>
        <w:tc>
          <w:tcPr>
            <w:tcW w:w="2350" w:type="dxa"/>
            <w:tcBorders>
              <w:bottom w:val="single" w:sz="4" w:space="0" w:color="auto"/>
            </w:tcBorders>
            <w:vAlign w:val="center"/>
          </w:tcPr>
          <w:p w:rsidR="00F167E5" w:rsidRDefault="000D0E03" w:rsidP="00B86C0F">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屋内滞留者</w:t>
            </w:r>
          </w:p>
        </w:tc>
        <w:tc>
          <w:tcPr>
            <w:tcW w:w="6243" w:type="dxa"/>
            <w:tcBorders>
              <w:bottom w:val="single" w:sz="4" w:space="0" w:color="auto"/>
            </w:tcBorders>
          </w:tcPr>
          <w:p w:rsidR="00F167E5" w:rsidRPr="000A4D09" w:rsidRDefault="00B76BDE" w:rsidP="007C79D5">
            <w:pPr>
              <w:pStyle w:val="a8"/>
              <w:widowControl/>
              <w:numPr>
                <w:ilvl w:val="0"/>
                <w:numId w:val="1"/>
              </w:numPr>
              <w:tabs>
                <w:tab w:val="left" w:pos="1816"/>
              </w:tabs>
              <w:ind w:leftChars="0" w:left="135" w:hanging="135"/>
              <w:jc w:val="left"/>
              <w:rPr>
                <w:rFonts w:asciiTheme="majorEastAsia" w:eastAsiaTheme="majorEastAsia" w:hAnsiTheme="majorEastAsia"/>
                <w:sz w:val="20"/>
                <w:szCs w:val="20"/>
              </w:rPr>
            </w:pPr>
            <w:r w:rsidRPr="000A4D09">
              <w:rPr>
                <w:rFonts w:asciiTheme="majorEastAsia" w:eastAsiaTheme="majorEastAsia" w:hAnsiTheme="majorEastAsia" w:hint="eastAsia"/>
                <w:sz w:val="20"/>
                <w:szCs w:val="20"/>
              </w:rPr>
              <w:t>帰宅困難者のうち、</w:t>
            </w:r>
            <w:r w:rsidR="000D0E03" w:rsidRPr="000A4D09">
              <w:rPr>
                <w:rFonts w:asciiTheme="majorEastAsia" w:eastAsiaTheme="majorEastAsia" w:hAnsiTheme="majorEastAsia" w:hint="eastAsia"/>
                <w:sz w:val="20"/>
                <w:szCs w:val="20"/>
              </w:rPr>
              <w:t>各施設</w:t>
            </w:r>
            <w:r w:rsidR="008968E6" w:rsidRPr="000A4D09">
              <w:rPr>
                <w:rFonts w:asciiTheme="majorEastAsia" w:eastAsiaTheme="majorEastAsia" w:hAnsiTheme="majorEastAsia" w:hint="eastAsia"/>
                <w:sz w:val="20"/>
                <w:szCs w:val="20"/>
              </w:rPr>
              <w:t>内</w:t>
            </w:r>
            <w:r w:rsidR="000D0E03" w:rsidRPr="000A4D09">
              <w:rPr>
                <w:rFonts w:asciiTheme="majorEastAsia" w:eastAsiaTheme="majorEastAsia" w:hAnsiTheme="majorEastAsia" w:hint="eastAsia"/>
                <w:sz w:val="20"/>
                <w:szCs w:val="20"/>
              </w:rPr>
              <w:t>にいる者（従業員</w:t>
            </w:r>
            <w:r w:rsidR="00210260" w:rsidRPr="000A4D09">
              <w:rPr>
                <w:rFonts w:asciiTheme="majorEastAsia" w:eastAsiaTheme="majorEastAsia" w:hAnsiTheme="majorEastAsia" w:hint="eastAsia"/>
                <w:sz w:val="20"/>
                <w:szCs w:val="20"/>
              </w:rPr>
              <w:t>等</w:t>
            </w:r>
            <w:r w:rsidRPr="000A4D09">
              <w:rPr>
                <w:rFonts w:asciiTheme="majorEastAsia" w:eastAsiaTheme="majorEastAsia" w:hAnsiTheme="majorEastAsia" w:hint="eastAsia"/>
                <w:sz w:val="20"/>
                <w:szCs w:val="20"/>
              </w:rPr>
              <w:t>、来所者</w:t>
            </w:r>
            <w:r w:rsidR="007C79D5" w:rsidRPr="000A4D09">
              <w:rPr>
                <w:rFonts w:asciiTheme="majorEastAsia" w:eastAsiaTheme="majorEastAsia" w:hAnsiTheme="majorEastAsia" w:hint="eastAsia"/>
                <w:sz w:val="20"/>
                <w:szCs w:val="20"/>
              </w:rPr>
              <w:t>、生徒等</w:t>
            </w:r>
            <w:r w:rsidR="00210260" w:rsidRPr="000A4D09">
              <w:rPr>
                <w:rFonts w:asciiTheme="majorEastAsia" w:eastAsiaTheme="majorEastAsia" w:hAnsiTheme="majorEastAsia" w:hint="eastAsia"/>
                <w:sz w:val="20"/>
                <w:szCs w:val="20"/>
              </w:rPr>
              <w:t>）で、屋内に</w:t>
            </w:r>
            <w:r w:rsidR="000D0E03" w:rsidRPr="000A4D09">
              <w:rPr>
                <w:rFonts w:asciiTheme="majorEastAsia" w:eastAsiaTheme="majorEastAsia" w:hAnsiTheme="majorEastAsia" w:hint="eastAsia"/>
                <w:sz w:val="20"/>
                <w:szCs w:val="20"/>
              </w:rPr>
              <w:t>滞留する者</w:t>
            </w:r>
          </w:p>
        </w:tc>
      </w:tr>
      <w:tr w:rsidR="00F167E5" w:rsidRPr="007C79D5" w:rsidTr="007C79D5">
        <w:trPr>
          <w:jc w:val="center"/>
        </w:trPr>
        <w:tc>
          <w:tcPr>
            <w:tcW w:w="2350" w:type="dxa"/>
            <w:tcBorders>
              <w:bottom w:val="single" w:sz="4" w:space="0" w:color="auto"/>
            </w:tcBorders>
            <w:vAlign w:val="center"/>
          </w:tcPr>
          <w:p w:rsidR="00F167E5" w:rsidRDefault="000D0E03" w:rsidP="00B86C0F">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屋外滞留者</w:t>
            </w:r>
          </w:p>
        </w:tc>
        <w:tc>
          <w:tcPr>
            <w:tcW w:w="6243" w:type="dxa"/>
            <w:tcBorders>
              <w:bottom w:val="single" w:sz="4" w:space="0" w:color="auto"/>
            </w:tcBorders>
          </w:tcPr>
          <w:p w:rsidR="00F167E5" w:rsidRPr="000A4D09" w:rsidRDefault="007C79D5" w:rsidP="007C79D5">
            <w:pPr>
              <w:pStyle w:val="a8"/>
              <w:widowControl/>
              <w:numPr>
                <w:ilvl w:val="0"/>
                <w:numId w:val="1"/>
              </w:numPr>
              <w:tabs>
                <w:tab w:val="left" w:pos="1816"/>
              </w:tabs>
              <w:ind w:leftChars="0" w:left="135" w:hanging="135"/>
              <w:jc w:val="left"/>
              <w:rPr>
                <w:rFonts w:asciiTheme="majorEastAsia" w:eastAsiaTheme="majorEastAsia" w:hAnsiTheme="majorEastAsia"/>
                <w:sz w:val="20"/>
                <w:szCs w:val="20"/>
              </w:rPr>
            </w:pPr>
            <w:r w:rsidRPr="000A4D09">
              <w:rPr>
                <w:rFonts w:asciiTheme="majorEastAsia" w:eastAsiaTheme="majorEastAsia" w:hAnsiTheme="majorEastAsia" w:hint="eastAsia"/>
                <w:sz w:val="20"/>
                <w:szCs w:val="20"/>
              </w:rPr>
              <w:t>帰宅困難者のうち、行き</w:t>
            </w:r>
            <w:r w:rsidR="000D0E03" w:rsidRPr="000A4D09">
              <w:rPr>
                <w:rFonts w:asciiTheme="majorEastAsia" w:eastAsiaTheme="majorEastAsia" w:hAnsiTheme="majorEastAsia" w:hint="eastAsia"/>
                <w:sz w:val="20"/>
                <w:szCs w:val="20"/>
              </w:rPr>
              <w:t>場</w:t>
            </w:r>
            <w:r w:rsidRPr="000A4D09">
              <w:rPr>
                <w:rFonts w:asciiTheme="majorEastAsia" w:eastAsiaTheme="majorEastAsia" w:hAnsiTheme="majorEastAsia" w:hint="eastAsia"/>
                <w:sz w:val="20"/>
                <w:szCs w:val="20"/>
              </w:rPr>
              <w:t>がなく、屋外に滞留する者</w:t>
            </w:r>
          </w:p>
        </w:tc>
      </w:tr>
      <w:tr w:rsidR="00F167E5" w:rsidTr="007C79D5">
        <w:trPr>
          <w:trHeight w:val="605"/>
          <w:jc w:val="center"/>
        </w:trPr>
        <w:tc>
          <w:tcPr>
            <w:tcW w:w="2350" w:type="dxa"/>
            <w:tcBorders>
              <w:left w:val="nil"/>
              <w:bottom w:val="nil"/>
              <w:right w:val="nil"/>
            </w:tcBorders>
          </w:tcPr>
          <w:p w:rsidR="00F167E5" w:rsidRDefault="00F167E5" w:rsidP="00210260">
            <w:pPr>
              <w:widowControl/>
              <w:tabs>
                <w:tab w:val="left" w:pos="1816"/>
              </w:tabs>
              <w:adjustRightInd w:val="0"/>
              <w:snapToGrid w:val="0"/>
              <w:jc w:val="center"/>
              <w:rPr>
                <w:rFonts w:asciiTheme="majorEastAsia" w:eastAsiaTheme="majorEastAsia" w:hAnsiTheme="majorEastAsia"/>
                <w:sz w:val="20"/>
                <w:szCs w:val="20"/>
              </w:rPr>
            </w:pPr>
          </w:p>
        </w:tc>
        <w:tc>
          <w:tcPr>
            <w:tcW w:w="6243" w:type="dxa"/>
            <w:tcBorders>
              <w:left w:val="nil"/>
              <w:bottom w:val="nil"/>
              <w:right w:val="nil"/>
            </w:tcBorders>
          </w:tcPr>
          <w:p w:rsidR="00F167E5" w:rsidRPr="007C79D5" w:rsidRDefault="00F167E5" w:rsidP="00210260">
            <w:pPr>
              <w:widowControl/>
              <w:tabs>
                <w:tab w:val="left" w:pos="1816"/>
              </w:tabs>
              <w:adjustRightInd w:val="0"/>
              <w:snapToGrid w:val="0"/>
              <w:jc w:val="center"/>
              <w:rPr>
                <w:rFonts w:asciiTheme="majorEastAsia" w:eastAsiaTheme="majorEastAsia" w:hAnsiTheme="majorEastAsia"/>
                <w:sz w:val="20"/>
                <w:szCs w:val="20"/>
              </w:rPr>
            </w:pPr>
          </w:p>
        </w:tc>
      </w:tr>
    </w:tbl>
    <w:p w:rsidR="00F167E5" w:rsidRDefault="00F167E5">
      <w:pPr>
        <w:widowControl/>
        <w:jc w:val="right"/>
        <w:rPr>
          <w:rFonts w:asciiTheme="majorEastAsia" w:eastAsiaTheme="majorEastAsia" w:hAnsiTheme="majorEastAsia"/>
          <w:sz w:val="16"/>
          <w:szCs w:val="16"/>
        </w:rPr>
      </w:pPr>
    </w:p>
    <w:p w:rsidR="00F167E5" w:rsidRDefault="000D0E03">
      <w:pPr>
        <w:widowControl/>
        <w:jc w:val="left"/>
        <w:rPr>
          <w:rFonts w:asciiTheme="majorEastAsia" w:eastAsiaTheme="majorEastAsia" w:hAnsiTheme="majorEastAsia"/>
        </w:rPr>
      </w:pPr>
      <w:r>
        <w:rPr>
          <w:rFonts w:asciiTheme="majorEastAsia" w:eastAsiaTheme="majorEastAsia" w:hAnsiTheme="majorEastAsia"/>
        </w:rPr>
        <w:br w:type="page"/>
      </w:r>
    </w:p>
    <w:p w:rsidR="00F167E5" w:rsidRDefault="000D0E03">
      <w:pPr>
        <w:widowControl/>
        <w:spacing w:line="360" w:lineRule="auto"/>
        <w:jc w:val="left"/>
        <w:rPr>
          <w:rFonts w:asciiTheme="majorEastAsia" w:eastAsiaTheme="majorEastAsia" w:hAnsiTheme="majorEastAsia"/>
          <w:b/>
          <w:sz w:val="28"/>
          <w:szCs w:val="28"/>
        </w:rPr>
      </w:pPr>
      <w:r>
        <w:rPr>
          <w:rFonts w:asciiTheme="majorEastAsia" w:eastAsiaTheme="majorEastAsia" w:hAnsiTheme="majorEastAsia" w:hint="eastAsia"/>
          <w:b/>
          <w:sz w:val="28"/>
          <w:szCs w:val="28"/>
        </w:rPr>
        <w:t>３ 難波駅周辺地区の状況</w:t>
      </w:r>
    </w:p>
    <w:p w:rsidR="00F167E5" w:rsidRDefault="000D0E03">
      <w:pPr>
        <w:widowControl/>
        <w:spacing w:line="360" w:lineRule="auto"/>
        <w:ind w:firstLineChars="50" w:firstLine="129"/>
        <w:jc w:val="left"/>
        <w:rPr>
          <w:rFonts w:asciiTheme="majorEastAsia" w:eastAsiaTheme="majorEastAsia" w:hAnsiTheme="majorEastAsia"/>
          <w:b/>
          <w:sz w:val="24"/>
          <w:szCs w:val="24"/>
        </w:rPr>
      </w:pPr>
      <w:r>
        <w:rPr>
          <w:rFonts w:asciiTheme="majorEastAsia" w:eastAsiaTheme="majorEastAsia" w:hAnsiTheme="majorEastAsia" w:hint="eastAsia"/>
          <w:b/>
          <w:sz w:val="24"/>
          <w:szCs w:val="24"/>
        </w:rPr>
        <w:t>3-1 対象エリア</w:t>
      </w:r>
      <w:r>
        <w:rPr>
          <w:rFonts w:asciiTheme="majorEastAsia" w:eastAsiaTheme="majorEastAsia" w:hAnsiTheme="majorEastAsia" w:hint="eastAsia"/>
          <w:b/>
          <w:sz w:val="24"/>
          <w:szCs w:val="24"/>
          <w:vertAlign w:val="superscript"/>
        </w:rPr>
        <w:t>※</w:t>
      </w:r>
    </w:p>
    <w:p w:rsidR="00F167E5" w:rsidRDefault="000D0E03">
      <w:pPr>
        <w:widowControl/>
        <w:jc w:val="left"/>
        <w:rPr>
          <w:rFonts w:asciiTheme="majorEastAsia" w:eastAsiaTheme="majorEastAsia" w:hAnsiTheme="majorEastAsia"/>
          <w:bdr w:val="single" w:sz="4" w:space="0" w:color="auto"/>
        </w:rPr>
      </w:pPr>
      <w:r w:rsidRPr="00583288">
        <w:rPr>
          <w:rFonts w:asciiTheme="majorEastAsia" w:eastAsiaTheme="majorEastAsia" w:hAnsiTheme="majorEastAsia"/>
          <w:noProof/>
        </w:rPr>
        <w:drawing>
          <wp:inline distT="0" distB="0" distL="0" distR="0" wp14:anchorId="427A7BC5" wp14:editId="6FEB1812">
            <wp:extent cx="5759450" cy="5885815"/>
            <wp:effectExtent l="19050" t="0" r="0" b="0"/>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759450" cy="5885815"/>
                    </a:xfrm>
                    <a:prstGeom prst="rect">
                      <a:avLst/>
                    </a:prstGeom>
                    <a:noFill/>
                    <a:ln w="9525">
                      <a:noFill/>
                      <a:miter lim="800000"/>
                      <a:headEnd/>
                      <a:tailEnd/>
                    </a:ln>
                  </pic:spPr>
                </pic:pic>
              </a:graphicData>
            </a:graphic>
          </wp:inline>
        </w:drawing>
      </w:r>
    </w:p>
    <w:p w:rsidR="00F167E5" w:rsidRDefault="000D0E03">
      <w:pPr>
        <w:widowControl/>
        <w:spacing w:line="360" w:lineRule="auto"/>
        <w:jc w:val="center"/>
        <w:rPr>
          <w:rFonts w:asciiTheme="majorEastAsia" w:eastAsiaTheme="majorEastAsia" w:hAnsiTheme="majorEastAsia"/>
        </w:rPr>
      </w:pPr>
      <w:r>
        <w:rPr>
          <w:rFonts w:asciiTheme="majorEastAsia" w:eastAsiaTheme="majorEastAsia" w:hAnsiTheme="majorEastAsia" w:hint="eastAsia"/>
        </w:rPr>
        <w:t>図　目安とする対象エリア</w:t>
      </w:r>
    </w:p>
    <w:p w:rsidR="00F167E5" w:rsidRDefault="00F167E5">
      <w:pPr>
        <w:widowControl/>
        <w:jc w:val="left"/>
        <w:rPr>
          <w:rFonts w:asciiTheme="majorEastAsia" w:eastAsiaTheme="majorEastAsia" w:hAnsiTheme="majorEastAsia"/>
        </w:rPr>
      </w:pPr>
    </w:p>
    <w:p w:rsidR="00F167E5" w:rsidRDefault="000D0E03">
      <w:pPr>
        <w:pStyle w:val="a8"/>
        <w:widowControl/>
        <w:numPr>
          <w:ilvl w:val="0"/>
          <w:numId w:val="1"/>
        </w:numPr>
        <w:ind w:leftChars="0" w:left="993" w:hanging="284"/>
        <w:jc w:val="left"/>
        <w:rPr>
          <w:rFonts w:ascii="HG丸ｺﾞｼｯｸM-PRO" w:eastAsia="HG丸ｺﾞｼｯｸM-PRO" w:hAnsiTheme="majorEastAsia"/>
        </w:rPr>
      </w:pPr>
      <w:r>
        <w:rPr>
          <w:rFonts w:ascii="HG丸ｺﾞｼｯｸM-PRO" w:eastAsia="HG丸ｺﾞｼｯｸM-PRO" w:hAnsiTheme="majorEastAsia" w:hint="eastAsia"/>
        </w:rPr>
        <w:t>対象エリアは、鉄道駅（ＪＲ 難波駅、近鉄・阪神 大阪難波駅、南海 なんば駅、地下鉄 難波駅（３路線）の計７駅）を含む「</w:t>
      </w:r>
      <w:r w:rsidRPr="000A4D09">
        <w:rPr>
          <w:rFonts w:ascii="HG丸ｺﾞｼｯｸM-PRO" w:eastAsia="HG丸ｺﾞｼｯｸM-PRO" w:hAnsiTheme="majorEastAsia" w:hint="eastAsia"/>
        </w:rPr>
        <w:t>駅前エリア</w:t>
      </w:r>
      <w:r>
        <w:rPr>
          <w:rFonts w:ascii="HG丸ｺﾞｼｯｸM-PRO" w:eastAsia="HG丸ｺﾞｼｯｸM-PRO" w:hAnsiTheme="majorEastAsia" w:hint="eastAsia"/>
        </w:rPr>
        <w:t>」を中心に、商店街や地下街など商業施設の広がりを考慮しながら、駅や道路などを目安に「</w:t>
      </w:r>
      <w:r w:rsidRPr="000A4D09">
        <w:rPr>
          <w:rFonts w:ascii="HG丸ｺﾞｼｯｸM-PRO" w:eastAsia="HG丸ｺﾞｼｯｸM-PRO" w:hAnsiTheme="majorEastAsia" w:hint="eastAsia"/>
        </w:rPr>
        <w:t>周辺エリア</w:t>
      </w:r>
      <w:r>
        <w:rPr>
          <w:rFonts w:ascii="HG丸ｺﾞｼｯｸM-PRO" w:eastAsia="HG丸ｺﾞｼｯｸM-PRO" w:hAnsiTheme="majorEastAsia" w:hint="eastAsia"/>
        </w:rPr>
        <w:t>」を含む範囲とする。</w:t>
      </w:r>
    </w:p>
    <w:p w:rsidR="00F167E5" w:rsidRDefault="00F167E5">
      <w:pPr>
        <w:widowControl/>
        <w:jc w:val="left"/>
        <w:rPr>
          <w:rFonts w:ascii="HG丸ｺﾞｼｯｸM-PRO" w:eastAsia="HG丸ｺﾞｼｯｸM-PRO" w:hAnsiTheme="majorEastAsia"/>
        </w:rPr>
      </w:pPr>
    </w:p>
    <w:p w:rsidR="00F167E5" w:rsidRDefault="000D0E03">
      <w:pPr>
        <w:pStyle w:val="a8"/>
        <w:widowControl/>
        <w:numPr>
          <w:ilvl w:val="0"/>
          <w:numId w:val="7"/>
        </w:numPr>
        <w:adjustRightInd w:val="0"/>
        <w:snapToGrid w:val="0"/>
        <w:ind w:leftChars="0" w:left="851"/>
        <w:jc w:val="left"/>
        <w:rPr>
          <w:rFonts w:ascii="HG丸ｺﾞｼｯｸM-PRO" w:eastAsia="HG丸ｺﾞｼｯｸM-PRO" w:hAnsiTheme="majorEastAsia"/>
          <w:sz w:val="18"/>
          <w:szCs w:val="18"/>
        </w:rPr>
      </w:pPr>
      <w:r>
        <w:rPr>
          <w:rFonts w:ascii="HG丸ｺﾞｼｯｸM-PRO" w:eastAsia="HG丸ｺﾞｼｯｸM-PRO" w:hAnsiTheme="majorEastAsia" w:hint="eastAsia"/>
          <w:sz w:val="18"/>
          <w:szCs w:val="18"/>
        </w:rPr>
        <w:t>対象エリアは、難波駅周辺地区として検討するために、</w:t>
      </w:r>
      <w:r w:rsidRPr="000A4D09">
        <w:rPr>
          <w:rFonts w:ascii="HG丸ｺﾞｼｯｸM-PRO" w:eastAsia="HG丸ｺﾞｼｯｸM-PRO" w:hAnsiTheme="majorEastAsia" w:hint="eastAsia"/>
          <w:sz w:val="18"/>
          <w:szCs w:val="18"/>
        </w:rPr>
        <w:t>一定の目安として設定</w:t>
      </w:r>
      <w:r>
        <w:rPr>
          <w:rFonts w:ascii="HG丸ｺﾞｼｯｸM-PRO" w:eastAsia="HG丸ｺﾞｼｯｸM-PRO" w:hAnsiTheme="majorEastAsia" w:hint="eastAsia"/>
          <w:sz w:val="18"/>
          <w:szCs w:val="18"/>
        </w:rPr>
        <w:t>するものであり、必ずしもエリア内に限定するものではない。</w:t>
      </w:r>
    </w:p>
    <w:p w:rsidR="00F167E5" w:rsidRDefault="000D0E03">
      <w:pPr>
        <w:widowControl/>
        <w:jc w:val="left"/>
        <w:rPr>
          <w:rFonts w:asciiTheme="majorEastAsia" w:eastAsiaTheme="majorEastAsia" w:hAnsiTheme="majorEastAsia"/>
        </w:rPr>
      </w:pPr>
      <w:r>
        <w:rPr>
          <w:rFonts w:asciiTheme="majorEastAsia" w:eastAsiaTheme="majorEastAsia" w:hAnsiTheme="majorEastAsia"/>
        </w:rPr>
        <w:br w:type="page"/>
      </w:r>
    </w:p>
    <w:p w:rsidR="00F167E5" w:rsidRDefault="000D0E03">
      <w:pPr>
        <w:widowControl/>
        <w:adjustRightInd w:val="0"/>
        <w:snapToGrid w:val="0"/>
        <w:spacing w:line="360" w:lineRule="auto"/>
        <w:ind w:firstLineChars="50" w:firstLine="129"/>
        <w:jc w:val="left"/>
        <w:rPr>
          <w:rFonts w:asciiTheme="majorEastAsia" w:eastAsiaTheme="majorEastAsia" w:hAnsiTheme="majorEastAsia"/>
          <w:b/>
          <w:sz w:val="24"/>
          <w:szCs w:val="24"/>
        </w:rPr>
      </w:pPr>
      <w:r>
        <w:rPr>
          <w:rFonts w:asciiTheme="majorEastAsia" w:eastAsiaTheme="majorEastAsia" w:hAnsiTheme="majorEastAsia" w:hint="eastAsia"/>
          <w:b/>
          <w:sz w:val="24"/>
          <w:szCs w:val="24"/>
        </w:rPr>
        <w:t>3-2 対象エリアの特性</w:t>
      </w:r>
    </w:p>
    <w:p w:rsidR="00F167E5" w:rsidRDefault="000D0E03">
      <w:pPr>
        <w:pStyle w:val="a8"/>
        <w:widowControl/>
        <w:numPr>
          <w:ilvl w:val="0"/>
          <w:numId w:val="1"/>
        </w:numPr>
        <w:ind w:leftChars="0" w:left="993" w:hanging="284"/>
        <w:jc w:val="left"/>
        <w:rPr>
          <w:rFonts w:ascii="HG丸ｺﾞｼｯｸM-PRO" w:eastAsia="HG丸ｺﾞｼｯｸM-PRO" w:hAnsiTheme="majorEastAsia"/>
        </w:rPr>
      </w:pPr>
      <w:r>
        <w:rPr>
          <w:rFonts w:ascii="HG丸ｺﾞｼｯｸM-PRO" w:eastAsia="HG丸ｺﾞｼｯｸM-PRO" w:hAnsiTheme="majorEastAsia" w:hint="eastAsia"/>
        </w:rPr>
        <w:t>対象エリアの特性を把握するために複数のブロック</w:t>
      </w:r>
      <w:r>
        <w:rPr>
          <w:rFonts w:ascii="HG丸ｺﾞｼｯｸM-PRO" w:eastAsia="HG丸ｺﾞｼｯｸM-PRO" w:hAnsiTheme="majorEastAsia" w:hint="eastAsia"/>
          <w:vertAlign w:val="superscript"/>
        </w:rPr>
        <w:t>※</w:t>
      </w:r>
      <w:r>
        <w:rPr>
          <w:rFonts w:ascii="HG丸ｺﾞｼｯｸM-PRO" w:eastAsia="HG丸ｺﾞｼｯｸM-PRO" w:hAnsiTheme="majorEastAsia" w:hint="eastAsia"/>
        </w:rPr>
        <w:t>に分けて、各ブロック内の施設状況や人の流れ等を明らかにし、対象エリアの特性を考慮しながら地区全体として対策に取組む。</w:t>
      </w:r>
    </w:p>
    <w:p w:rsidR="00F167E5" w:rsidRDefault="000D0E03">
      <w:pPr>
        <w:pStyle w:val="a8"/>
        <w:widowControl/>
        <w:numPr>
          <w:ilvl w:val="0"/>
          <w:numId w:val="1"/>
        </w:numPr>
        <w:ind w:leftChars="0" w:left="993" w:hanging="284"/>
        <w:jc w:val="left"/>
        <w:rPr>
          <w:rFonts w:ascii="HG丸ｺﾞｼｯｸM-PRO" w:eastAsia="HG丸ｺﾞｼｯｸM-PRO" w:hAnsiTheme="majorEastAsia"/>
        </w:rPr>
      </w:pPr>
      <w:r>
        <w:rPr>
          <w:rFonts w:ascii="HG丸ｺﾞｼｯｸM-PRO" w:eastAsia="HG丸ｺﾞｼｯｸM-PRO" w:hAnsiTheme="majorEastAsia" w:hint="eastAsia"/>
        </w:rPr>
        <w:t>地域特性としては、「駅前エリア」を西と東の２ブロック、「周辺エリア」をＡ～Ｄの４ブロックに分けると、次のとおりである。</w:t>
      </w:r>
    </w:p>
    <w:p w:rsidR="00F167E5" w:rsidRDefault="00F167E5">
      <w:pPr>
        <w:widowControl/>
        <w:jc w:val="left"/>
        <w:rPr>
          <w:rFonts w:ascii="HG丸ｺﾞｼｯｸM-PRO" w:eastAsia="HG丸ｺﾞｼｯｸM-PRO" w:hAnsiTheme="majorEastAsia"/>
        </w:rPr>
      </w:pPr>
    </w:p>
    <w:p w:rsidR="00F167E5" w:rsidRDefault="000D0E03">
      <w:pPr>
        <w:pStyle w:val="a8"/>
        <w:widowControl/>
        <w:numPr>
          <w:ilvl w:val="0"/>
          <w:numId w:val="7"/>
        </w:numPr>
        <w:adjustRightInd w:val="0"/>
        <w:snapToGrid w:val="0"/>
        <w:ind w:leftChars="0" w:left="993" w:hanging="284"/>
        <w:jc w:val="left"/>
        <w:rPr>
          <w:rFonts w:ascii="HG丸ｺﾞｼｯｸM-PRO" w:eastAsia="HG丸ｺﾞｼｯｸM-PRO" w:hAnsiTheme="majorEastAsia"/>
          <w:bdr w:val="single" w:sz="4" w:space="0" w:color="auto"/>
        </w:rPr>
      </w:pPr>
      <w:r>
        <w:rPr>
          <w:rFonts w:ascii="HG丸ｺﾞｼｯｸM-PRO" w:eastAsia="HG丸ｺﾞｼｯｸM-PRO" w:hAnsiTheme="majorEastAsia" w:hint="eastAsia"/>
          <w:sz w:val="18"/>
          <w:szCs w:val="18"/>
        </w:rPr>
        <w:t>ブロック分けは、対象エリアの特性を捉えるために分けたものであり、各ブロックの特性を考慮しながら協議会全体として対策を検討する。（現時点では、ブロック別に会議を設置して検討するものではありません</w:t>
      </w:r>
      <w:r w:rsidR="0065048E">
        <w:rPr>
          <w:rFonts w:ascii="HG丸ｺﾞｼｯｸM-PRO" w:eastAsia="HG丸ｺﾞｼｯｸM-PRO" w:hAnsiTheme="majorEastAsia" w:hint="eastAsia"/>
          <w:sz w:val="18"/>
          <w:szCs w:val="18"/>
        </w:rPr>
        <w:t>。</w:t>
      </w:r>
      <w:r>
        <w:rPr>
          <w:rFonts w:ascii="HG丸ｺﾞｼｯｸM-PRO" w:eastAsia="HG丸ｺﾞｼｯｸM-PRO" w:hAnsiTheme="majorEastAsia" w:hint="eastAsia"/>
          <w:sz w:val="18"/>
          <w:szCs w:val="18"/>
        </w:rPr>
        <w:t>）</w:t>
      </w:r>
    </w:p>
    <w:p w:rsidR="00F167E5" w:rsidRDefault="00F167E5">
      <w:pPr>
        <w:widowControl/>
        <w:adjustRightInd w:val="0"/>
        <w:snapToGrid w:val="0"/>
        <w:ind w:left="431"/>
        <w:jc w:val="left"/>
        <w:rPr>
          <w:rFonts w:ascii="HG丸ｺﾞｼｯｸM-PRO" w:eastAsia="HG丸ｺﾞｼｯｸM-PRO" w:hAnsiTheme="majorEastAsia"/>
          <w:bdr w:val="single" w:sz="4" w:space="0" w:color="auto"/>
        </w:rPr>
      </w:pPr>
    </w:p>
    <w:p w:rsidR="00F167E5" w:rsidRDefault="00F167E5">
      <w:pPr>
        <w:widowControl/>
        <w:adjustRightInd w:val="0"/>
        <w:snapToGrid w:val="0"/>
        <w:jc w:val="left"/>
        <w:rPr>
          <w:rFonts w:ascii="HG丸ｺﾞｼｯｸM-PRO" w:eastAsia="HG丸ｺﾞｼｯｸM-PRO" w:hAnsiTheme="majorEastAsia"/>
          <w:bdr w:val="single" w:sz="4" w:space="0" w:color="auto"/>
        </w:rPr>
        <w:sectPr w:rsidR="00F167E5" w:rsidSect="00596901">
          <w:headerReference w:type="default" r:id="rId16"/>
          <w:footerReference w:type="default" r:id="rId17"/>
          <w:headerReference w:type="first" r:id="rId18"/>
          <w:footerReference w:type="first" r:id="rId19"/>
          <w:type w:val="continuous"/>
          <w:pgSz w:w="11906" w:h="16838" w:code="9"/>
          <w:pgMar w:top="1418" w:right="1418" w:bottom="1134" w:left="1418" w:header="284" w:footer="397" w:gutter="0"/>
          <w:pgNumType w:start="1"/>
          <w:cols w:space="425"/>
          <w:docGrid w:type="linesAndChars" w:linePitch="310" w:charSpace="3430"/>
        </w:sectPr>
      </w:pPr>
    </w:p>
    <w:p w:rsidR="00F167E5" w:rsidRDefault="00DA768C">
      <w:pPr>
        <w:widowControl/>
        <w:ind w:leftChars="62" w:left="141"/>
        <w:jc w:val="center"/>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653632" behindDoc="0" locked="0" layoutInCell="1" allowOverlap="1">
                <wp:simplePos x="0" y="0"/>
                <wp:positionH relativeFrom="column">
                  <wp:posOffset>250825</wp:posOffset>
                </wp:positionH>
                <wp:positionV relativeFrom="paragraph">
                  <wp:posOffset>142875</wp:posOffset>
                </wp:positionV>
                <wp:extent cx="294005" cy="295275"/>
                <wp:effectExtent l="12700" t="9525" r="17145" b="9525"/>
                <wp:wrapNone/>
                <wp:docPr id="3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 cy="295275"/>
                        </a:xfrm>
                        <a:prstGeom prst="rect">
                          <a:avLst/>
                        </a:prstGeom>
                        <a:noFill/>
                        <a:ln w="19050">
                          <a:solidFill>
                            <a:schemeClr val="tx1">
                              <a:lumMod val="100000"/>
                              <a:lumOff val="0"/>
                            </a:schemeClr>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D351CD" w:rsidRDefault="00D351CD">
                            <w:pPr>
                              <w:jc w:val="center"/>
                              <w:rPr>
                                <w:rFonts w:ascii="MS UI Gothic" w:eastAsia="MS UI Gothic" w:hAnsi="MS UI Gothic"/>
                                <w:sz w:val="16"/>
                                <w:szCs w:val="16"/>
                              </w:rPr>
                            </w:pPr>
                            <w:r>
                              <w:rPr>
                                <w:rFonts w:ascii="MS UI Gothic" w:eastAsia="MS UI Gothic" w:hAnsi="MS UI Gothic" w:hint="eastAsia"/>
                                <w:sz w:val="16"/>
                                <w:szCs w:val="16"/>
                              </w:rPr>
                              <w:t>駅前エリア</w:t>
                            </w:r>
                          </w:p>
                          <w:p w:rsidR="00D351CD" w:rsidRDefault="00D351CD">
                            <w:pPr>
                              <w:adjustRightInd w:val="0"/>
                              <w:snapToGrid w:val="0"/>
                              <w:jc w:val="center"/>
                              <w:rPr>
                                <w:rFonts w:ascii="MS UI Gothic" w:eastAsia="MS UI Gothic" w:hAnsi="MS UI Gothic"/>
                                <w:sz w:val="16"/>
                                <w:szCs w:val="16"/>
                              </w:rPr>
                            </w:pPr>
                            <w:r>
                              <w:rPr>
                                <w:rFonts w:ascii="MS UI Gothic" w:eastAsia="MS UI Gothic" w:hAnsi="MS UI Gothic" w:hint="eastAsia"/>
                                <w:sz w:val="16"/>
                                <w:szCs w:val="16"/>
                              </w:rPr>
                              <w:t>（西・東）</w:t>
                            </w:r>
                          </w:p>
                        </w:txbxContent>
                      </wps:txbx>
                      <wps:bodyPr rot="0" vert="horz" wrap="square" lIns="0"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84" o:spid="_x0000_s1029" type="#_x0000_t202" style="position:absolute;left:0;text-align:left;margin-left:19.75pt;margin-top:11.25pt;width:23.15pt;height:23.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" filled="f" strokecolor="black [3213]" strokeweight="1.5pt">
                <v:stroke dashstyle="dash"/>
                <v:textbox style="mso-fit-shape-to-text:t" inset="0,0,0,0">
                  <w:txbxContent>
                    <w:p w:rsidR="00D351CD" w:rsidRDefault="00D351CD">
                      <w:pPr>
                        <w:jc w:val="center"/>
                        <w:rPr>
                          <w:rFonts w:ascii="MS UI Gothic" w:eastAsia="MS UI Gothic" w:hAnsi="MS UI Gothic"/>
                          <w:sz w:val="16"/>
                          <w:szCs w:val="16"/>
                        </w:rPr>
                      </w:pPr>
                      <w:r>
                        <w:rPr>
                          <w:rFonts w:ascii="MS UI Gothic" w:eastAsia="MS UI Gothic" w:hAnsi="MS UI Gothic" w:hint="eastAsia"/>
                          <w:sz w:val="16"/>
                          <w:szCs w:val="16"/>
                        </w:rPr>
                        <w:t>駅前エリア</w:t>
                      </w:r>
                    </w:p>
                    <w:p w:rsidR="00D351CD" w:rsidRDefault="00D351CD">
                      <w:pPr>
                        <w:adjustRightInd w:val="0"/>
                        <w:snapToGrid w:val="0"/>
                        <w:jc w:val="center"/>
                        <w:rPr>
                          <w:rFonts w:ascii="MS UI Gothic" w:eastAsia="MS UI Gothic" w:hAnsi="MS UI Gothic"/>
                          <w:sz w:val="16"/>
                          <w:szCs w:val="16"/>
                        </w:rPr>
                      </w:pPr>
                      <w:r>
                        <w:rPr>
                          <w:rFonts w:ascii="MS UI Gothic" w:eastAsia="MS UI Gothic" w:hAnsi="MS UI Gothic" w:hint="eastAsia"/>
                          <w:sz w:val="16"/>
                          <w:szCs w:val="16"/>
                        </w:rPr>
                        <w:t>（</w:t>
                      </w:r>
                      <w:r>
                        <w:rPr>
                          <w:rFonts w:ascii="MS UI Gothic" w:eastAsia="MS UI Gothic" w:hAnsi="MS UI Gothic" w:hint="eastAsia"/>
                          <w:sz w:val="16"/>
                          <w:szCs w:val="16"/>
                        </w:rPr>
                        <w:t>西・東）</w:t>
                      </w:r>
                    </w:p>
                  </w:txbxContent>
                </v:textbox>
              </v:shape>
            </w:pict>
          </mc:Fallback>
        </mc:AlternateContent>
      </w:r>
      <w:r>
        <w:rPr>
          <w:rFonts w:asciiTheme="majorEastAsia" w:eastAsiaTheme="majorEastAsia" w:hAnsiTheme="majorEastAsia"/>
          <w:noProof/>
        </w:rPr>
        <mc:AlternateContent>
          <mc:Choice Requires="wps">
            <w:drawing>
              <wp:anchor distT="0" distB="0" distL="114300" distR="114300" simplePos="0" relativeHeight="251647488" behindDoc="0" locked="0" layoutInCell="1" allowOverlap="1">
                <wp:simplePos x="0" y="0"/>
                <wp:positionH relativeFrom="column">
                  <wp:posOffset>1572895</wp:posOffset>
                </wp:positionH>
                <wp:positionV relativeFrom="paragraph">
                  <wp:posOffset>1801495</wp:posOffset>
                </wp:positionV>
                <wp:extent cx="361950" cy="200025"/>
                <wp:effectExtent l="1270" t="1270" r="0" b="0"/>
                <wp:wrapNone/>
                <wp:docPr id="37"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D351CD" w:rsidRDefault="00D351CD">
                            <w:pPr>
                              <w:jc w:val="center"/>
                              <w:rPr>
                                <w:rFonts w:ascii="MS UI Gothic" w:eastAsia="MS UI Gothic" w:hAnsi="MS UI Gothic"/>
                                <w:sz w:val="18"/>
                                <w:szCs w:val="18"/>
                                <w:bdr w:val="single" w:sz="4" w:space="0" w:color="auto"/>
                              </w:rPr>
                            </w:pPr>
                            <w:r>
                              <w:rPr>
                                <w:rFonts w:ascii="MS UI Gothic" w:eastAsia="MS UI Gothic" w:hAnsi="MS UI Gothic" w:hint="eastAsia"/>
                                <w:sz w:val="18"/>
                                <w:szCs w:val="18"/>
                                <w:bdr w:val="single" w:sz="4" w:space="0" w:color="auto"/>
                              </w:rPr>
                              <w:t>駅前東</w:t>
                            </w:r>
                          </w:p>
                        </w:txbxContent>
                      </wps:txbx>
                      <wps:bodyPr rot="0" vert="horz" wrap="none" lIns="0"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59" o:spid="_x0000_s1030" type="#_x0000_t202" style="position:absolute;left:0;text-align:left;margin-left:123.85pt;margin-top:141.85pt;width:28.5pt;height:15.75pt;z-index:25164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" filled="f" stroked="f" strokecolor="white [3212]">
                <v:textbox style="mso-fit-shape-to-text:t" inset="0,0,0,0">
                  <w:txbxContent>
                    <w:p w:rsidR="00D351CD" w:rsidRDefault="00D351CD">
                      <w:pPr>
                        <w:jc w:val="center"/>
                        <w:rPr>
                          <w:rFonts w:ascii="MS UI Gothic" w:eastAsia="MS UI Gothic" w:hAnsi="MS UI Gothic"/>
                          <w:sz w:val="18"/>
                          <w:szCs w:val="18"/>
                          <w:bdr w:val="single" w:sz="4" w:space="0" w:color="auto"/>
                        </w:rPr>
                      </w:pPr>
                      <w:r>
                        <w:rPr>
                          <w:rFonts w:ascii="MS UI Gothic" w:eastAsia="MS UI Gothic" w:hAnsi="MS UI Gothic" w:hint="eastAsia"/>
                          <w:sz w:val="18"/>
                          <w:szCs w:val="18"/>
                          <w:bdr w:val="single" w:sz="4" w:space="0" w:color="auto"/>
                        </w:rPr>
                        <w:t>駅前東</w:t>
                      </w:r>
                    </w:p>
                  </w:txbxContent>
                </v:textbox>
              </v:shape>
            </w:pict>
          </mc:Fallback>
        </mc:AlternateContent>
      </w:r>
      <w:r>
        <w:rPr>
          <w:rFonts w:asciiTheme="majorEastAsia" w:eastAsiaTheme="majorEastAsia" w:hAnsiTheme="majorEastAsia"/>
          <w:noProof/>
        </w:rPr>
        <mc:AlternateContent>
          <mc:Choice Requires="wps">
            <w:drawing>
              <wp:anchor distT="0" distB="0" distL="114300" distR="114300" simplePos="0" relativeHeight="251648512" behindDoc="0" locked="0" layoutInCell="1" allowOverlap="1">
                <wp:simplePos x="0" y="0"/>
                <wp:positionH relativeFrom="column">
                  <wp:posOffset>628650</wp:posOffset>
                </wp:positionH>
                <wp:positionV relativeFrom="paragraph">
                  <wp:posOffset>1355725</wp:posOffset>
                </wp:positionV>
                <wp:extent cx="361950" cy="200025"/>
                <wp:effectExtent l="0" t="3175" r="0" b="0"/>
                <wp:wrapNone/>
                <wp:docPr id="3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D351CD" w:rsidRDefault="00D351CD">
                            <w:pPr>
                              <w:jc w:val="center"/>
                              <w:rPr>
                                <w:rFonts w:ascii="MS UI Gothic" w:eastAsia="MS UI Gothic" w:hAnsi="MS UI Gothic"/>
                                <w:sz w:val="18"/>
                                <w:szCs w:val="18"/>
                                <w:bdr w:val="single" w:sz="4" w:space="0" w:color="auto"/>
                              </w:rPr>
                            </w:pPr>
                            <w:r>
                              <w:rPr>
                                <w:rFonts w:ascii="MS UI Gothic" w:eastAsia="MS UI Gothic" w:hAnsi="MS UI Gothic" w:hint="eastAsia"/>
                                <w:sz w:val="18"/>
                                <w:szCs w:val="18"/>
                                <w:bdr w:val="single" w:sz="4" w:space="0" w:color="auto"/>
                              </w:rPr>
                              <w:t>駅前西</w:t>
                            </w:r>
                          </w:p>
                        </w:txbxContent>
                      </wps:txbx>
                      <wps:bodyPr rot="0" vert="horz" wrap="none" lIns="0"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60" o:spid="_x0000_s1031" type="#_x0000_t202" style="position:absolute;left:0;text-align:left;margin-left:49.5pt;margin-top:106.75pt;width:28.5pt;height:15.75pt;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" filled="f" stroked="f" strokecolor="white [3212]">
                <v:textbox style="mso-fit-shape-to-text:t" inset="0,0,0,0">
                  <w:txbxContent>
                    <w:p w:rsidR="00D351CD" w:rsidRDefault="00D351CD">
                      <w:pPr>
                        <w:jc w:val="center"/>
                        <w:rPr>
                          <w:rFonts w:ascii="MS UI Gothic" w:eastAsia="MS UI Gothic" w:hAnsi="MS UI Gothic"/>
                          <w:sz w:val="18"/>
                          <w:szCs w:val="18"/>
                          <w:bdr w:val="single" w:sz="4" w:space="0" w:color="auto"/>
                        </w:rPr>
                      </w:pPr>
                      <w:r>
                        <w:rPr>
                          <w:rFonts w:ascii="MS UI Gothic" w:eastAsia="MS UI Gothic" w:hAnsi="MS UI Gothic" w:hint="eastAsia"/>
                          <w:sz w:val="18"/>
                          <w:szCs w:val="18"/>
                          <w:bdr w:val="single" w:sz="4" w:space="0" w:color="auto"/>
                        </w:rPr>
                        <w:t>駅前西</w:t>
                      </w:r>
                    </w:p>
                  </w:txbxContent>
                </v:textbox>
              </v:shape>
            </w:pict>
          </mc:Fallback>
        </mc:AlternateContent>
      </w:r>
      <w:r>
        <w:rPr>
          <w:rFonts w:asciiTheme="majorEastAsia" w:eastAsiaTheme="majorEastAsia" w:hAnsiTheme="majorEastAsia"/>
          <w:noProof/>
        </w:rPr>
        <mc:AlternateContent>
          <mc:Choice Requires="wps">
            <w:drawing>
              <wp:anchor distT="0" distB="0" distL="114300" distR="114300" simplePos="0" relativeHeight="251654656" behindDoc="0" locked="0" layoutInCell="1" allowOverlap="1">
                <wp:simplePos x="0" y="0"/>
                <wp:positionH relativeFrom="column">
                  <wp:posOffset>1997075</wp:posOffset>
                </wp:positionH>
                <wp:positionV relativeFrom="paragraph">
                  <wp:posOffset>142875</wp:posOffset>
                </wp:positionV>
                <wp:extent cx="314325" cy="285750"/>
                <wp:effectExtent l="6350" t="9525" r="12700" b="9525"/>
                <wp:wrapNone/>
                <wp:docPr id="3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85750"/>
                        </a:xfrm>
                        <a:prstGeom prst="rect">
                          <a:avLst/>
                        </a:prstGeom>
                        <a:noFill/>
                        <a:ln w="9525">
                          <a:solidFill>
                            <a:schemeClr val="tx1">
                              <a:lumMod val="100000"/>
                              <a:lumOff val="0"/>
                            </a:schemeClr>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D351CD" w:rsidRDefault="00D351CD">
                            <w:pPr>
                              <w:jc w:val="center"/>
                              <w:rPr>
                                <w:rFonts w:ascii="MS UI Gothic" w:eastAsia="MS UI Gothic" w:hAnsi="MS UI Gothic"/>
                                <w:sz w:val="16"/>
                                <w:szCs w:val="16"/>
                              </w:rPr>
                            </w:pPr>
                            <w:r>
                              <w:rPr>
                                <w:rFonts w:ascii="MS UI Gothic" w:eastAsia="MS UI Gothic" w:hAnsi="MS UI Gothic" w:hint="eastAsia"/>
                                <w:sz w:val="16"/>
                                <w:szCs w:val="16"/>
                              </w:rPr>
                              <w:t>周辺エリア</w:t>
                            </w:r>
                          </w:p>
                          <w:p w:rsidR="00D351CD" w:rsidRDefault="00D351CD">
                            <w:pPr>
                              <w:adjustRightInd w:val="0"/>
                              <w:snapToGrid w:val="0"/>
                              <w:jc w:val="center"/>
                              <w:rPr>
                                <w:rFonts w:ascii="MS UI Gothic" w:eastAsia="MS UI Gothic" w:hAnsi="MS UI Gothic"/>
                                <w:sz w:val="16"/>
                                <w:szCs w:val="16"/>
                              </w:rPr>
                            </w:pPr>
                            <w:r>
                              <w:rPr>
                                <w:rFonts w:ascii="MS UI Gothic" w:eastAsia="MS UI Gothic" w:hAnsi="MS UI Gothic" w:hint="eastAsia"/>
                                <w:sz w:val="16"/>
                                <w:szCs w:val="16"/>
                              </w:rPr>
                              <w:t>（ＡＢＣＤ）</w:t>
                            </w:r>
                          </w:p>
                        </w:txbxContent>
                      </wps:txbx>
                      <wps:bodyPr rot="0" vert="horz" wrap="square" lIns="0"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85" o:spid="_x0000_s1032" type="#_x0000_t202" style="position:absolute;left:0;text-align:left;margin-left:157.25pt;margin-top:11.25pt;width:24.75pt;height:2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" filled="f" strokecolor="black [3213]">
                <v:stroke dashstyle="1 1"/>
                <v:textbox style="mso-fit-shape-to-text:t" inset="0,0,0,0">
                  <w:txbxContent>
                    <w:p w:rsidR="00D351CD" w:rsidRDefault="00D351CD">
                      <w:pPr>
                        <w:jc w:val="center"/>
                        <w:rPr>
                          <w:rFonts w:ascii="MS UI Gothic" w:eastAsia="MS UI Gothic" w:hAnsi="MS UI Gothic"/>
                          <w:sz w:val="16"/>
                          <w:szCs w:val="16"/>
                        </w:rPr>
                      </w:pPr>
                      <w:r>
                        <w:rPr>
                          <w:rFonts w:ascii="MS UI Gothic" w:eastAsia="MS UI Gothic" w:hAnsi="MS UI Gothic" w:hint="eastAsia"/>
                          <w:sz w:val="16"/>
                          <w:szCs w:val="16"/>
                        </w:rPr>
                        <w:t>周辺エリア</w:t>
                      </w:r>
                    </w:p>
                    <w:p w:rsidR="00D351CD" w:rsidRDefault="00D351CD">
                      <w:pPr>
                        <w:adjustRightInd w:val="0"/>
                        <w:snapToGrid w:val="0"/>
                        <w:jc w:val="center"/>
                        <w:rPr>
                          <w:rFonts w:ascii="MS UI Gothic" w:eastAsia="MS UI Gothic" w:hAnsi="MS UI Gothic"/>
                          <w:sz w:val="16"/>
                          <w:szCs w:val="16"/>
                        </w:rPr>
                      </w:pPr>
                      <w:r>
                        <w:rPr>
                          <w:rFonts w:ascii="MS UI Gothic" w:eastAsia="MS UI Gothic" w:hAnsi="MS UI Gothic" w:hint="eastAsia"/>
                          <w:sz w:val="16"/>
                          <w:szCs w:val="16"/>
                        </w:rPr>
                        <w:t>（</w:t>
                      </w:r>
                      <w:r>
                        <w:rPr>
                          <w:rFonts w:ascii="MS UI Gothic" w:eastAsia="MS UI Gothic" w:hAnsi="MS UI Gothic" w:hint="eastAsia"/>
                          <w:sz w:val="16"/>
                          <w:szCs w:val="16"/>
                        </w:rPr>
                        <w:t>ＡＢＣＤ）</w:t>
                      </w:r>
                    </w:p>
                  </w:txbxContent>
                </v:textbox>
              </v:shape>
            </w:pict>
          </mc:Fallback>
        </mc:AlternateContent>
      </w:r>
      <w:r>
        <w:rPr>
          <w:rFonts w:asciiTheme="majorEastAsia" w:eastAsiaTheme="majorEastAsia" w:hAnsiTheme="majorEastAsia"/>
          <w:noProof/>
        </w:rPr>
        <mc:AlternateContent>
          <mc:Choice Requires="wps">
            <w:drawing>
              <wp:anchor distT="0" distB="0" distL="114300" distR="114300" simplePos="0" relativeHeight="251651584" behindDoc="0" locked="0" layoutInCell="1" allowOverlap="1">
                <wp:simplePos x="0" y="0"/>
                <wp:positionH relativeFrom="column">
                  <wp:posOffset>2162810</wp:posOffset>
                </wp:positionH>
                <wp:positionV relativeFrom="paragraph">
                  <wp:posOffset>1715770</wp:posOffset>
                </wp:positionV>
                <wp:extent cx="419100" cy="200025"/>
                <wp:effectExtent l="635" t="1270" r="0" b="0"/>
                <wp:wrapNone/>
                <wp:docPr id="3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D351CD" w:rsidRDefault="00D351CD">
                            <w:pPr>
                              <w:jc w:val="center"/>
                              <w:rPr>
                                <w:rFonts w:ascii="MS UI Gothic" w:eastAsia="MS UI Gothic" w:hAnsi="MS UI Gothic"/>
                                <w:sz w:val="18"/>
                                <w:szCs w:val="18"/>
                                <w:bdr w:val="single" w:sz="4" w:space="0" w:color="auto"/>
                              </w:rPr>
                            </w:pPr>
                            <w:r>
                              <w:rPr>
                                <w:rFonts w:ascii="MS UI Gothic" w:eastAsia="MS UI Gothic" w:hAnsi="MS UI Gothic" w:hint="eastAsia"/>
                                <w:sz w:val="18"/>
                                <w:szCs w:val="18"/>
                                <w:bdr w:val="single" w:sz="4" w:space="0" w:color="auto"/>
                              </w:rPr>
                              <w:t>Ｂブロック</w:t>
                            </w:r>
                          </w:p>
                        </w:txbxContent>
                      </wps:txbx>
                      <wps:bodyPr rot="0" vert="horz" wrap="none" lIns="0"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64" o:spid="_x0000_s1033" type="#_x0000_t202" style="position:absolute;left:0;text-align:left;margin-left:170.3pt;margin-top:135.1pt;width:33pt;height:15.75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" filled="f" stroked="f" strokecolor="white [3212]">
                <v:textbox style="mso-fit-shape-to-text:t" inset="0,0,0,0">
                  <w:txbxContent>
                    <w:p w:rsidR="00D351CD" w:rsidRDefault="00D351CD">
                      <w:pPr>
                        <w:jc w:val="center"/>
                        <w:rPr>
                          <w:rFonts w:ascii="MS UI Gothic" w:eastAsia="MS UI Gothic" w:hAnsi="MS UI Gothic"/>
                          <w:sz w:val="18"/>
                          <w:szCs w:val="18"/>
                          <w:bdr w:val="single" w:sz="4" w:space="0" w:color="auto"/>
                        </w:rPr>
                      </w:pPr>
                      <w:r>
                        <w:rPr>
                          <w:rFonts w:ascii="MS UI Gothic" w:eastAsia="MS UI Gothic" w:hAnsi="MS UI Gothic" w:hint="eastAsia"/>
                          <w:sz w:val="18"/>
                          <w:szCs w:val="18"/>
                          <w:bdr w:val="single" w:sz="4" w:space="0" w:color="auto"/>
                        </w:rPr>
                        <w:t>Ｂブロック</w:t>
                      </w:r>
                    </w:p>
                  </w:txbxContent>
                </v:textbox>
              </v:shape>
            </w:pict>
          </mc:Fallback>
        </mc:AlternateContent>
      </w:r>
      <w:r>
        <w:rPr>
          <w:rFonts w:asciiTheme="majorEastAsia" w:eastAsiaTheme="majorEastAsia" w:hAnsiTheme="majorEastAsia"/>
          <w:noProof/>
        </w:rPr>
        <mc:AlternateContent>
          <mc:Choice Requires="wps">
            <w:drawing>
              <wp:anchor distT="0" distB="0" distL="114300" distR="114300" simplePos="0" relativeHeight="251652608" behindDoc="0" locked="0" layoutInCell="1" allowOverlap="1">
                <wp:simplePos x="0" y="0"/>
                <wp:positionH relativeFrom="column">
                  <wp:posOffset>1301750</wp:posOffset>
                </wp:positionH>
                <wp:positionV relativeFrom="paragraph">
                  <wp:posOffset>2578735</wp:posOffset>
                </wp:positionV>
                <wp:extent cx="419100" cy="200025"/>
                <wp:effectExtent l="0" t="0" r="3175" b="2540"/>
                <wp:wrapNone/>
                <wp:docPr id="33"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D351CD" w:rsidRDefault="00D351CD">
                            <w:pPr>
                              <w:jc w:val="center"/>
                              <w:rPr>
                                <w:rFonts w:ascii="MS UI Gothic" w:eastAsia="MS UI Gothic" w:hAnsi="MS UI Gothic"/>
                                <w:sz w:val="18"/>
                                <w:szCs w:val="18"/>
                                <w:bdr w:val="single" w:sz="4" w:space="0" w:color="auto"/>
                              </w:rPr>
                            </w:pPr>
                            <w:r>
                              <w:rPr>
                                <w:rFonts w:ascii="MS UI Gothic" w:eastAsia="MS UI Gothic" w:hAnsi="MS UI Gothic" w:hint="eastAsia"/>
                                <w:sz w:val="18"/>
                                <w:szCs w:val="18"/>
                                <w:bdr w:val="single" w:sz="4" w:space="0" w:color="auto"/>
                              </w:rPr>
                              <w:t>Ｃブロック</w:t>
                            </w:r>
                          </w:p>
                        </w:txbxContent>
                      </wps:txbx>
                      <wps:bodyPr rot="0" vert="horz" wrap="none" lIns="0"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70" o:spid="_x0000_s1034" type="#_x0000_t202" style="position:absolute;left:0;text-align:left;margin-left:102.5pt;margin-top:203.05pt;width:33pt;height:15.75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" filled="f" stroked="f" strokecolor="white [3212]">
                <v:textbox style="mso-fit-shape-to-text:t" inset="0,0,0,0">
                  <w:txbxContent>
                    <w:p w:rsidR="00D351CD" w:rsidRDefault="00D351CD">
                      <w:pPr>
                        <w:jc w:val="center"/>
                        <w:rPr>
                          <w:rFonts w:ascii="MS UI Gothic" w:eastAsia="MS UI Gothic" w:hAnsi="MS UI Gothic"/>
                          <w:sz w:val="18"/>
                          <w:szCs w:val="18"/>
                          <w:bdr w:val="single" w:sz="4" w:space="0" w:color="auto"/>
                        </w:rPr>
                      </w:pPr>
                      <w:r>
                        <w:rPr>
                          <w:rFonts w:ascii="MS UI Gothic" w:eastAsia="MS UI Gothic" w:hAnsi="MS UI Gothic" w:hint="eastAsia"/>
                          <w:sz w:val="18"/>
                          <w:szCs w:val="18"/>
                          <w:bdr w:val="single" w:sz="4" w:space="0" w:color="auto"/>
                        </w:rPr>
                        <w:t>Ｃブロック</w:t>
                      </w:r>
                    </w:p>
                  </w:txbxContent>
                </v:textbox>
              </v:shape>
            </w:pict>
          </mc:Fallback>
        </mc:AlternateContent>
      </w:r>
      <w:r>
        <w:rPr>
          <w:rFonts w:asciiTheme="majorEastAsia" w:eastAsiaTheme="majorEastAsia" w:hAnsiTheme="majorEastAsia"/>
          <w:noProof/>
        </w:rPr>
        <mc:AlternateContent>
          <mc:Choice Requires="wps">
            <w:drawing>
              <wp:anchor distT="0" distB="0" distL="114300" distR="114300" simplePos="0" relativeHeight="251650560" behindDoc="0" locked="0" layoutInCell="1" allowOverlap="1">
                <wp:simplePos x="0" y="0"/>
                <wp:positionH relativeFrom="column">
                  <wp:posOffset>665480</wp:posOffset>
                </wp:positionH>
                <wp:positionV relativeFrom="paragraph">
                  <wp:posOffset>1826895</wp:posOffset>
                </wp:positionV>
                <wp:extent cx="419100" cy="200025"/>
                <wp:effectExtent l="0" t="0" r="1270" b="1905"/>
                <wp:wrapNone/>
                <wp:docPr id="3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D351CD" w:rsidRDefault="00D351CD">
                            <w:pPr>
                              <w:jc w:val="center"/>
                              <w:rPr>
                                <w:rFonts w:ascii="MS UI Gothic" w:eastAsia="MS UI Gothic" w:hAnsi="MS UI Gothic"/>
                                <w:sz w:val="18"/>
                                <w:szCs w:val="18"/>
                                <w:bdr w:val="single" w:sz="4" w:space="0" w:color="auto"/>
                              </w:rPr>
                            </w:pPr>
                            <w:r>
                              <w:rPr>
                                <w:rFonts w:ascii="MS UI Gothic" w:eastAsia="MS UI Gothic" w:hAnsi="MS UI Gothic" w:hint="eastAsia"/>
                                <w:sz w:val="18"/>
                                <w:szCs w:val="18"/>
                                <w:bdr w:val="single" w:sz="4" w:space="0" w:color="auto"/>
                              </w:rPr>
                              <w:t>Ｄブロック</w:t>
                            </w:r>
                          </w:p>
                        </w:txbxContent>
                      </wps:txbx>
                      <wps:bodyPr rot="0" vert="horz" wrap="none" lIns="0"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62" o:spid="_x0000_s1035" type="#_x0000_t202" style="position:absolute;left:0;text-align:left;margin-left:52.4pt;margin-top:143.85pt;width:33pt;height:15.75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" filled="f" stroked="f" strokecolor="white [3212]">
                <v:textbox style="mso-fit-shape-to-text:t" inset="0,0,0,0">
                  <w:txbxContent>
                    <w:p w:rsidR="00D351CD" w:rsidRDefault="00D351CD">
                      <w:pPr>
                        <w:jc w:val="center"/>
                        <w:rPr>
                          <w:rFonts w:ascii="MS UI Gothic" w:eastAsia="MS UI Gothic" w:hAnsi="MS UI Gothic"/>
                          <w:sz w:val="18"/>
                          <w:szCs w:val="18"/>
                          <w:bdr w:val="single" w:sz="4" w:space="0" w:color="auto"/>
                        </w:rPr>
                      </w:pPr>
                      <w:r>
                        <w:rPr>
                          <w:rFonts w:ascii="MS UI Gothic" w:eastAsia="MS UI Gothic" w:hAnsi="MS UI Gothic" w:hint="eastAsia"/>
                          <w:sz w:val="18"/>
                          <w:szCs w:val="18"/>
                          <w:bdr w:val="single" w:sz="4" w:space="0" w:color="auto"/>
                        </w:rPr>
                        <w:t>Ｄブロック</w:t>
                      </w:r>
                    </w:p>
                  </w:txbxContent>
                </v:textbox>
              </v:shape>
            </w:pict>
          </mc:Fallback>
        </mc:AlternateContent>
      </w:r>
      <w:r>
        <w:rPr>
          <w:rFonts w:asciiTheme="majorEastAsia" w:eastAsiaTheme="majorEastAsia" w:hAnsiTheme="majorEastAsia"/>
          <w:noProof/>
        </w:rPr>
        <mc:AlternateContent>
          <mc:Choice Requires="wps">
            <w:drawing>
              <wp:anchor distT="0" distB="0" distL="114300" distR="114300" simplePos="0" relativeHeight="251649536" behindDoc="0" locked="0" layoutInCell="1" allowOverlap="1">
                <wp:simplePos x="0" y="0"/>
                <wp:positionH relativeFrom="column">
                  <wp:posOffset>1042670</wp:posOffset>
                </wp:positionH>
                <wp:positionV relativeFrom="paragraph">
                  <wp:posOffset>707390</wp:posOffset>
                </wp:positionV>
                <wp:extent cx="419100" cy="200025"/>
                <wp:effectExtent l="4445" t="2540" r="0" b="0"/>
                <wp:wrapNone/>
                <wp:docPr id="127"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D351CD" w:rsidRDefault="00D351CD">
                            <w:pPr>
                              <w:jc w:val="center"/>
                              <w:rPr>
                                <w:rFonts w:ascii="MS UI Gothic" w:eastAsia="MS UI Gothic" w:hAnsi="MS UI Gothic"/>
                                <w:sz w:val="18"/>
                                <w:szCs w:val="18"/>
                                <w:bdr w:val="single" w:sz="4" w:space="0" w:color="auto"/>
                              </w:rPr>
                            </w:pPr>
                            <w:r>
                              <w:rPr>
                                <w:rFonts w:ascii="MS UI Gothic" w:eastAsia="MS UI Gothic" w:hAnsi="MS UI Gothic" w:hint="eastAsia"/>
                                <w:sz w:val="18"/>
                                <w:szCs w:val="18"/>
                                <w:bdr w:val="single" w:sz="4" w:space="0" w:color="auto"/>
                              </w:rPr>
                              <w:t>Ａブロック</w:t>
                            </w:r>
                          </w:p>
                        </w:txbxContent>
                      </wps:txbx>
                      <wps:bodyPr rot="0" vert="horz" wrap="none" lIns="0"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61" o:spid="_x0000_s1036" type="#_x0000_t202" style="position:absolute;left:0;text-align:left;margin-left:82.1pt;margin-top:55.7pt;width:33pt;height:15.75pt;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" filled="f" stroked="f" strokecolor="white [3212]">
                <v:textbox style="mso-fit-shape-to-text:t" inset="0,0,0,0">
                  <w:txbxContent>
                    <w:p w:rsidR="00D351CD" w:rsidRDefault="00D351CD">
                      <w:pPr>
                        <w:jc w:val="center"/>
                        <w:rPr>
                          <w:rFonts w:ascii="MS UI Gothic" w:eastAsia="MS UI Gothic" w:hAnsi="MS UI Gothic"/>
                          <w:sz w:val="18"/>
                          <w:szCs w:val="18"/>
                          <w:bdr w:val="single" w:sz="4" w:space="0" w:color="auto"/>
                        </w:rPr>
                      </w:pPr>
                      <w:r>
                        <w:rPr>
                          <w:rFonts w:ascii="MS UI Gothic" w:eastAsia="MS UI Gothic" w:hAnsi="MS UI Gothic" w:hint="eastAsia"/>
                          <w:sz w:val="18"/>
                          <w:szCs w:val="18"/>
                          <w:bdr w:val="single" w:sz="4" w:space="0" w:color="auto"/>
                        </w:rPr>
                        <w:t>Ａブロック</w:t>
                      </w:r>
                    </w:p>
                  </w:txbxContent>
                </v:textbox>
              </v:shape>
            </w:pict>
          </mc:Fallback>
        </mc:AlternateContent>
      </w:r>
      <w:r w:rsidR="000D0E03">
        <w:rPr>
          <w:rFonts w:asciiTheme="majorEastAsia" w:eastAsiaTheme="majorEastAsia" w:hAnsiTheme="majorEastAsia" w:hint="eastAsia"/>
          <w:noProof/>
        </w:rPr>
        <w:drawing>
          <wp:inline distT="0" distB="0" distL="0" distR="0">
            <wp:extent cx="2503433" cy="2928870"/>
            <wp:effectExtent l="38100" t="19050" r="11167" b="23880"/>
            <wp:docPr id="1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2515603" cy="2943108"/>
                    </a:xfrm>
                    <a:prstGeom prst="rect">
                      <a:avLst/>
                    </a:prstGeom>
                    <a:noFill/>
                    <a:ln w="3175">
                      <a:solidFill>
                        <a:schemeClr val="tx1"/>
                      </a:solidFill>
                      <a:miter lim="800000"/>
                      <a:headEnd/>
                      <a:tailEnd/>
                    </a:ln>
                  </pic:spPr>
                </pic:pic>
              </a:graphicData>
            </a:graphic>
          </wp:inline>
        </w:drawing>
      </w:r>
      <w:r w:rsidR="000D0E03">
        <w:rPr>
          <w:rFonts w:asciiTheme="majorEastAsia" w:eastAsiaTheme="majorEastAsia" w:hAnsiTheme="majorEastAsia" w:hint="eastAsia"/>
        </w:rPr>
        <w:t xml:space="preserve">　図　対象エリアの区分</w:t>
      </w:r>
    </w:p>
    <w:p w:rsidR="00F167E5" w:rsidRDefault="000D0E03">
      <w:pPr>
        <w:widowControl/>
        <w:spacing w:line="360" w:lineRule="auto"/>
        <w:jc w:val="left"/>
        <w:rPr>
          <w:rFonts w:asciiTheme="majorEastAsia" w:eastAsiaTheme="majorEastAsia" w:hAnsiTheme="majorEastAsia"/>
          <w:shd w:val="pct15" w:color="auto" w:fill="FFFFFF"/>
        </w:rPr>
      </w:pPr>
      <w:r>
        <w:rPr>
          <w:rFonts w:asciiTheme="majorEastAsia" w:eastAsiaTheme="majorEastAsia" w:hAnsiTheme="majorEastAsia" w:hint="eastAsia"/>
          <w:bdr w:val="single" w:sz="4" w:space="0" w:color="auto"/>
          <w:shd w:val="pct15" w:color="auto" w:fill="FFFFFF"/>
        </w:rPr>
        <w:t>駅前エリア</w:t>
      </w:r>
    </w:p>
    <w:p w:rsidR="00F167E5" w:rsidRDefault="000D0E03">
      <w:pPr>
        <w:widowControl/>
        <w:jc w:val="left"/>
        <w:rPr>
          <w:rFonts w:asciiTheme="majorEastAsia" w:eastAsiaTheme="majorEastAsia" w:hAnsiTheme="majorEastAsia"/>
        </w:rPr>
      </w:pPr>
      <w:r>
        <w:rPr>
          <w:rFonts w:asciiTheme="majorEastAsia" w:eastAsiaTheme="majorEastAsia" w:hAnsiTheme="majorEastAsia" w:hint="eastAsia"/>
        </w:rPr>
        <w:t>【駅前西】</w:t>
      </w:r>
    </w:p>
    <w:p w:rsidR="00F167E5" w:rsidRDefault="000D0E03">
      <w:pPr>
        <w:pStyle w:val="a8"/>
        <w:widowControl/>
        <w:numPr>
          <w:ilvl w:val="0"/>
          <w:numId w:val="1"/>
        </w:numPr>
        <w:ind w:leftChars="0" w:left="284" w:hanging="142"/>
        <w:jc w:val="left"/>
        <w:rPr>
          <w:rFonts w:ascii="HG丸ｺﾞｼｯｸM-PRO" w:eastAsia="HG丸ｺﾞｼｯｸM-PRO" w:hAnsiTheme="majorEastAsia"/>
        </w:rPr>
      </w:pPr>
      <w:r>
        <w:rPr>
          <w:rFonts w:ascii="HG丸ｺﾞｼｯｸM-PRO" w:eastAsia="HG丸ｺﾞｼｯｸM-PRO" w:hAnsiTheme="majorEastAsia" w:hint="eastAsia"/>
        </w:rPr>
        <w:t>ＪＲ難波駅を中心に、湊町リバープレイス・ＯＣＡＴ・マルイト難波ビル（ホテルモントレほか）や、大型集客施設、商業施設、マンションなどが立地している。</w:t>
      </w:r>
    </w:p>
    <w:p w:rsidR="00F167E5" w:rsidRDefault="000D0E03">
      <w:pPr>
        <w:pStyle w:val="a8"/>
        <w:widowControl/>
        <w:numPr>
          <w:ilvl w:val="0"/>
          <w:numId w:val="1"/>
        </w:numPr>
        <w:ind w:leftChars="0" w:left="284" w:hanging="142"/>
        <w:jc w:val="left"/>
        <w:rPr>
          <w:rFonts w:ascii="HG丸ｺﾞｼｯｸM-PRO" w:eastAsia="HG丸ｺﾞｼｯｸM-PRO" w:hAnsiTheme="majorEastAsia"/>
        </w:rPr>
      </w:pPr>
      <w:r>
        <w:rPr>
          <w:rFonts w:ascii="HG丸ｺﾞｼｯｸM-PRO" w:eastAsia="HG丸ｺﾞｼｯｸM-PRO" w:hAnsiTheme="majorEastAsia" w:hint="eastAsia"/>
        </w:rPr>
        <w:t>地下街・地下通路を経由し</w:t>
      </w:r>
      <w:r w:rsidR="00731CB8">
        <w:rPr>
          <w:rFonts w:ascii="HG丸ｺﾞｼｯｸM-PRO" w:eastAsia="HG丸ｺﾞｼｯｸM-PRO" w:hAnsiTheme="majorEastAsia" w:hint="eastAsia"/>
        </w:rPr>
        <w:t>て</w:t>
      </w:r>
      <w:r>
        <w:rPr>
          <w:rFonts w:ascii="HG丸ｺﾞｼｯｸM-PRO" w:eastAsia="HG丸ｺﾞｼｯｸM-PRO" w:hAnsiTheme="majorEastAsia" w:hint="eastAsia"/>
        </w:rPr>
        <w:t>ＪＲ難波駅周辺地域</w:t>
      </w:r>
      <w:r w:rsidR="00731CB8">
        <w:rPr>
          <w:rFonts w:ascii="HG丸ｺﾞｼｯｸM-PRO" w:eastAsia="HG丸ｺﾞｼｯｸM-PRO" w:hAnsiTheme="majorEastAsia" w:hint="eastAsia"/>
        </w:rPr>
        <w:t>へ</w:t>
      </w:r>
      <w:r>
        <w:rPr>
          <w:rFonts w:ascii="HG丸ｺﾞｼｯｸM-PRO" w:eastAsia="HG丸ｺﾞｼｯｸM-PRO" w:hAnsiTheme="majorEastAsia" w:hint="eastAsia"/>
        </w:rPr>
        <w:t>アクセスする人が多い。</w:t>
      </w:r>
    </w:p>
    <w:p w:rsidR="00F167E5" w:rsidRDefault="000D0E03">
      <w:pPr>
        <w:pStyle w:val="a8"/>
        <w:widowControl/>
        <w:numPr>
          <w:ilvl w:val="0"/>
          <w:numId w:val="1"/>
        </w:numPr>
        <w:ind w:leftChars="0" w:left="284" w:hanging="142"/>
        <w:jc w:val="left"/>
        <w:rPr>
          <w:rFonts w:ascii="HG丸ｺﾞｼｯｸM-PRO" w:eastAsia="HG丸ｺﾞｼｯｸM-PRO" w:hAnsiTheme="majorEastAsia"/>
        </w:rPr>
      </w:pPr>
      <w:r>
        <w:rPr>
          <w:rFonts w:ascii="HG丸ｺﾞｼｯｸM-PRO" w:eastAsia="HG丸ｺﾞｼｯｸM-PRO" w:hAnsiTheme="majorEastAsia" w:hint="eastAsia"/>
        </w:rPr>
        <w:t>道路幅員は比較的広く、湊町バスターミナルや阪神高速湊町出入口、駐車場など、自動車交通も多い。</w:t>
      </w:r>
    </w:p>
    <w:p w:rsidR="00F167E5" w:rsidRDefault="00F167E5">
      <w:pPr>
        <w:widowControl/>
        <w:jc w:val="left"/>
        <w:rPr>
          <w:rFonts w:asciiTheme="majorEastAsia" w:eastAsiaTheme="majorEastAsia" w:hAnsiTheme="majorEastAsia"/>
        </w:rPr>
      </w:pPr>
    </w:p>
    <w:p w:rsidR="00F167E5" w:rsidRDefault="00F167E5">
      <w:pPr>
        <w:widowControl/>
        <w:jc w:val="left"/>
        <w:rPr>
          <w:rFonts w:asciiTheme="majorEastAsia" w:eastAsiaTheme="majorEastAsia" w:hAnsiTheme="majorEastAsia"/>
        </w:rPr>
        <w:sectPr w:rsidR="00F167E5">
          <w:type w:val="continuous"/>
          <w:pgSz w:w="11906" w:h="16838" w:code="9"/>
          <w:pgMar w:top="1418" w:right="1418" w:bottom="1134" w:left="1418" w:header="284" w:footer="567" w:gutter="0"/>
          <w:cols w:num="2" w:space="228"/>
          <w:docGrid w:type="linesAndChars" w:linePitch="323" w:charSpace="3430"/>
        </w:sectPr>
      </w:pPr>
    </w:p>
    <w:p w:rsidR="00F167E5" w:rsidRDefault="000D0E03">
      <w:pPr>
        <w:widowControl/>
        <w:ind w:leftChars="62" w:left="141"/>
        <w:jc w:val="left"/>
        <w:rPr>
          <w:rFonts w:asciiTheme="majorEastAsia" w:eastAsiaTheme="majorEastAsia" w:hAnsiTheme="majorEastAsia"/>
        </w:rPr>
      </w:pPr>
      <w:r>
        <w:rPr>
          <w:rFonts w:asciiTheme="majorEastAsia" w:eastAsiaTheme="majorEastAsia" w:hAnsiTheme="majorEastAsia" w:hint="eastAsia"/>
        </w:rPr>
        <w:t>【駅前東】</w:t>
      </w:r>
    </w:p>
    <w:p w:rsidR="00F167E5" w:rsidRDefault="000D0E03">
      <w:pPr>
        <w:pStyle w:val="a8"/>
        <w:widowControl/>
        <w:numPr>
          <w:ilvl w:val="0"/>
          <w:numId w:val="1"/>
        </w:numPr>
        <w:ind w:leftChars="187" w:left="566" w:hanging="142"/>
        <w:jc w:val="left"/>
        <w:rPr>
          <w:rFonts w:ascii="HG丸ｺﾞｼｯｸM-PRO" w:eastAsia="HG丸ｺﾞｼｯｸM-PRO" w:hAnsiTheme="majorEastAsia"/>
        </w:rPr>
      </w:pPr>
      <w:r>
        <w:rPr>
          <w:rFonts w:ascii="HG丸ｺﾞｼｯｸM-PRO" w:eastAsia="HG丸ｺﾞｼｯｸM-PRO" w:hAnsiTheme="majorEastAsia" w:hint="eastAsia"/>
        </w:rPr>
        <w:t>南海ビルディング（南海なんば駅・髙島屋）やスイスホテル南海大阪、なんばパークスを中心に、商店街や大小の商業施設が密集し、西側はＪＲ難波駅、東側は日本橋駅と地下街・地下通路でつながっている。</w:t>
      </w:r>
    </w:p>
    <w:p w:rsidR="00F167E5" w:rsidRDefault="00F167E5">
      <w:pPr>
        <w:pStyle w:val="a8"/>
        <w:widowControl/>
        <w:numPr>
          <w:ilvl w:val="0"/>
          <w:numId w:val="1"/>
        </w:numPr>
        <w:ind w:leftChars="187" w:left="566" w:hanging="142"/>
        <w:jc w:val="left"/>
        <w:rPr>
          <w:rFonts w:ascii="HG丸ｺﾞｼｯｸM-PRO" w:eastAsia="HG丸ｺﾞｼｯｸM-PRO" w:hAnsiTheme="majorEastAsia"/>
        </w:rPr>
        <w:sectPr w:rsidR="00F167E5">
          <w:type w:val="continuous"/>
          <w:pgSz w:w="11906" w:h="16838" w:code="9"/>
          <w:pgMar w:top="1134" w:right="1418" w:bottom="1134" w:left="1418" w:header="284" w:footer="567" w:gutter="0"/>
          <w:cols w:space="228"/>
          <w:docGrid w:type="linesAndChars" w:linePitch="323" w:charSpace="3430"/>
        </w:sectPr>
      </w:pPr>
    </w:p>
    <w:p w:rsidR="00F167E5" w:rsidRDefault="000D0E03">
      <w:pPr>
        <w:pStyle w:val="a8"/>
        <w:widowControl/>
        <w:numPr>
          <w:ilvl w:val="0"/>
          <w:numId w:val="1"/>
        </w:numPr>
        <w:ind w:leftChars="187" w:left="566" w:hanging="142"/>
        <w:jc w:val="left"/>
        <w:rPr>
          <w:rFonts w:ascii="HG丸ｺﾞｼｯｸM-PRO" w:eastAsia="HG丸ｺﾞｼｯｸM-PRO" w:hAnsiTheme="majorEastAsia"/>
        </w:rPr>
      </w:pPr>
      <w:r>
        <w:rPr>
          <w:rFonts w:ascii="HG丸ｺﾞｼｯｸM-PRO" w:eastAsia="HG丸ｺﾞｼｯｸM-PRO" w:hAnsiTheme="majorEastAsia" w:hint="eastAsia"/>
        </w:rPr>
        <w:t>６駅（地下鉄３、私鉄３）があり、地上・地下部分ともに曜日を問わず混雑している。</w:t>
      </w:r>
    </w:p>
    <w:p w:rsidR="00F167E5" w:rsidRDefault="000D0E03">
      <w:pPr>
        <w:pStyle w:val="a8"/>
        <w:widowControl/>
        <w:numPr>
          <w:ilvl w:val="0"/>
          <w:numId w:val="1"/>
        </w:numPr>
        <w:ind w:leftChars="187" w:left="566" w:hanging="142"/>
        <w:jc w:val="left"/>
        <w:rPr>
          <w:rFonts w:ascii="HG丸ｺﾞｼｯｸM-PRO" w:eastAsia="HG丸ｺﾞｼｯｸM-PRO" w:hAnsiTheme="majorEastAsia"/>
        </w:rPr>
      </w:pPr>
      <w:r>
        <w:rPr>
          <w:rFonts w:ascii="HG丸ｺﾞｼｯｸM-PRO" w:eastAsia="HG丸ｺﾞｼｯｸM-PRO" w:hAnsiTheme="majorEastAsia" w:hint="eastAsia"/>
        </w:rPr>
        <w:t>道路幅員は、難波・難波西口交差点やなんば高速バスターミナル・駐車場などへのアクセス部分は比較的広く自動車交通が多いが、商店街や商業施設が密集するエリアの道路幅員はあまり広くなく、ほとんどが歩行者の通行である。</w:t>
      </w:r>
    </w:p>
    <w:p w:rsidR="00F167E5" w:rsidRDefault="00F167E5">
      <w:pPr>
        <w:widowControl/>
        <w:ind w:left="142"/>
        <w:jc w:val="left"/>
        <w:rPr>
          <w:rFonts w:asciiTheme="majorEastAsia" w:eastAsiaTheme="majorEastAsia" w:hAnsiTheme="majorEastAsia"/>
        </w:rPr>
      </w:pPr>
    </w:p>
    <w:p w:rsidR="00F167E5" w:rsidRDefault="00F167E5">
      <w:pPr>
        <w:widowControl/>
        <w:jc w:val="left"/>
        <w:rPr>
          <w:rFonts w:asciiTheme="majorEastAsia" w:eastAsiaTheme="majorEastAsia" w:hAnsiTheme="majorEastAsia"/>
          <w:bdr w:val="single" w:sz="4" w:space="0" w:color="auto"/>
        </w:rPr>
        <w:sectPr w:rsidR="00F167E5">
          <w:type w:val="continuous"/>
          <w:pgSz w:w="11906" w:h="16838" w:code="9"/>
          <w:pgMar w:top="1134" w:right="1418" w:bottom="1134" w:left="1418" w:header="284" w:footer="567" w:gutter="0"/>
          <w:cols w:space="228"/>
          <w:docGrid w:type="linesAndChars" w:linePitch="323" w:charSpace="3430"/>
        </w:sectPr>
      </w:pPr>
    </w:p>
    <w:p w:rsidR="00F167E5" w:rsidRDefault="000D0E03">
      <w:pPr>
        <w:widowControl/>
        <w:spacing w:line="360" w:lineRule="auto"/>
        <w:ind w:leftChars="62" w:left="141"/>
        <w:jc w:val="left"/>
        <w:rPr>
          <w:rFonts w:asciiTheme="majorEastAsia" w:eastAsiaTheme="majorEastAsia" w:hAnsiTheme="majorEastAsia"/>
          <w:shd w:val="pct15" w:color="auto" w:fill="FFFFFF"/>
        </w:rPr>
      </w:pPr>
      <w:r>
        <w:rPr>
          <w:rFonts w:asciiTheme="majorEastAsia" w:eastAsiaTheme="majorEastAsia" w:hAnsiTheme="majorEastAsia" w:hint="eastAsia"/>
          <w:bdr w:val="single" w:sz="4" w:space="0" w:color="auto"/>
          <w:shd w:val="pct15" w:color="auto" w:fill="FFFFFF"/>
        </w:rPr>
        <w:t>周辺エリア</w:t>
      </w:r>
    </w:p>
    <w:p w:rsidR="00F167E5" w:rsidRDefault="000D0E03">
      <w:pPr>
        <w:widowControl/>
        <w:ind w:leftChars="62" w:left="141"/>
        <w:jc w:val="left"/>
        <w:rPr>
          <w:rFonts w:asciiTheme="majorEastAsia" w:eastAsiaTheme="majorEastAsia" w:hAnsiTheme="majorEastAsia"/>
        </w:rPr>
      </w:pPr>
      <w:r>
        <w:rPr>
          <w:rFonts w:asciiTheme="majorEastAsia" w:eastAsiaTheme="majorEastAsia" w:hAnsiTheme="majorEastAsia" w:hint="eastAsia"/>
        </w:rPr>
        <w:t>【Ａブロック】</w:t>
      </w:r>
    </w:p>
    <w:p w:rsidR="00F167E5" w:rsidRDefault="000D0E03">
      <w:pPr>
        <w:pStyle w:val="a8"/>
        <w:widowControl/>
        <w:numPr>
          <w:ilvl w:val="0"/>
          <w:numId w:val="1"/>
        </w:numPr>
        <w:ind w:leftChars="187" w:left="566" w:hanging="142"/>
        <w:jc w:val="left"/>
        <w:rPr>
          <w:rFonts w:ascii="HG丸ｺﾞｼｯｸM-PRO" w:eastAsia="HG丸ｺﾞｼｯｸM-PRO" w:hAnsiTheme="majorEastAsia"/>
        </w:rPr>
      </w:pPr>
      <w:r>
        <w:rPr>
          <w:rFonts w:ascii="HG丸ｺﾞｼｯｸM-PRO" w:eastAsia="HG丸ｺﾞｼｯｸM-PRO" w:hAnsiTheme="majorEastAsia" w:hint="eastAsia"/>
        </w:rPr>
        <w:t>心斎橋筋商店街や道頓堀（戎橋周辺）は、曜日や昼夜を問わず観光スポットとして多くの観光客（最近では外国人観光客も多い）でにぎわっている。</w:t>
      </w:r>
    </w:p>
    <w:p w:rsidR="00F167E5" w:rsidRDefault="00F167E5">
      <w:pPr>
        <w:widowControl/>
        <w:jc w:val="left"/>
        <w:rPr>
          <w:rFonts w:asciiTheme="majorEastAsia" w:eastAsiaTheme="majorEastAsia" w:hAnsiTheme="majorEastAsia"/>
        </w:rPr>
      </w:pPr>
    </w:p>
    <w:p w:rsidR="00BD6AA4" w:rsidRDefault="00BD6AA4">
      <w:pPr>
        <w:widowControl/>
        <w:jc w:val="left"/>
        <w:rPr>
          <w:rFonts w:asciiTheme="majorEastAsia" w:eastAsiaTheme="majorEastAsia" w:hAnsiTheme="majorEastAsia"/>
        </w:rPr>
      </w:pPr>
    </w:p>
    <w:p w:rsidR="00BD6AA4" w:rsidRDefault="00BD6AA4">
      <w:pPr>
        <w:widowControl/>
        <w:jc w:val="left"/>
        <w:rPr>
          <w:rFonts w:asciiTheme="majorEastAsia" w:eastAsiaTheme="majorEastAsia" w:hAnsiTheme="majorEastAsia"/>
        </w:rPr>
      </w:pPr>
    </w:p>
    <w:p w:rsidR="00F167E5" w:rsidRDefault="000D0E03">
      <w:pPr>
        <w:widowControl/>
        <w:ind w:leftChars="62" w:left="141"/>
        <w:jc w:val="left"/>
        <w:rPr>
          <w:rFonts w:asciiTheme="majorEastAsia" w:eastAsiaTheme="majorEastAsia" w:hAnsiTheme="majorEastAsia"/>
        </w:rPr>
      </w:pPr>
      <w:r>
        <w:rPr>
          <w:rFonts w:asciiTheme="majorEastAsia" w:eastAsiaTheme="majorEastAsia" w:hAnsiTheme="majorEastAsia" w:hint="eastAsia"/>
        </w:rPr>
        <w:t>【Ｂブロック】</w:t>
      </w:r>
    </w:p>
    <w:p w:rsidR="00F167E5" w:rsidRDefault="000D0E03">
      <w:pPr>
        <w:pStyle w:val="a8"/>
        <w:widowControl/>
        <w:numPr>
          <w:ilvl w:val="0"/>
          <w:numId w:val="1"/>
        </w:numPr>
        <w:ind w:leftChars="187" w:left="566" w:hanging="142"/>
        <w:jc w:val="left"/>
        <w:rPr>
          <w:rFonts w:ascii="HG丸ｺﾞｼｯｸM-PRO" w:eastAsia="HG丸ｺﾞｼｯｸM-PRO" w:hAnsiTheme="majorEastAsia"/>
        </w:rPr>
      </w:pPr>
      <w:r>
        <w:rPr>
          <w:rFonts w:ascii="HG丸ｺﾞｼｯｸM-PRO" w:eastAsia="HG丸ｺﾞｼｯｸM-PRO" w:hAnsiTheme="majorEastAsia" w:hint="eastAsia"/>
        </w:rPr>
        <w:t>でんでんタウンをはじめとする商店街や商業施設が密集しており、難波駅からの利用者も多い。</w:t>
      </w:r>
    </w:p>
    <w:p w:rsidR="00D351CD" w:rsidRPr="00BD6AA4" w:rsidRDefault="00D351CD" w:rsidP="00BD6AA4">
      <w:pPr>
        <w:widowControl/>
        <w:ind w:left="444"/>
        <w:jc w:val="left"/>
        <w:rPr>
          <w:rFonts w:ascii="HG丸ｺﾞｼｯｸM-PRO" w:eastAsia="HG丸ｺﾞｼｯｸM-PRO" w:hAnsiTheme="majorEastAsia"/>
        </w:rPr>
      </w:pPr>
    </w:p>
    <w:p w:rsidR="00F167E5" w:rsidRDefault="000D0E03">
      <w:pPr>
        <w:widowControl/>
        <w:ind w:leftChars="62" w:left="141"/>
        <w:jc w:val="left"/>
        <w:rPr>
          <w:rFonts w:asciiTheme="majorEastAsia" w:eastAsiaTheme="majorEastAsia" w:hAnsiTheme="majorEastAsia"/>
        </w:rPr>
      </w:pPr>
      <w:r>
        <w:rPr>
          <w:rFonts w:asciiTheme="majorEastAsia" w:eastAsiaTheme="majorEastAsia" w:hAnsiTheme="majorEastAsia" w:hint="eastAsia"/>
        </w:rPr>
        <w:t>【Ｃブロック】</w:t>
      </w:r>
    </w:p>
    <w:p w:rsidR="00F167E5" w:rsidRDefault="000D0E03">
      <w:pPr>
        <w:pStyle w:val="a8"/>
        <w:widowControl/>
        <w:numPr>
          <w:ilvl w:val="0"/>
          <w:numId w:val="1"/>
        </w:numPr>
        <w:ind w:leftChars="187" w:left="566" w:hanging="142"/>
        <w:jc w:val="left"/>
        <w:rPr>
          <w:rFonts w:ascii="HG丸ｺﾞｼｯｸM-PRO" w:eastAsia="HG丸ｺﾞｼｯｸM-PRO" w:hAnsiTheme="majorEastAsia"/>
        </w:rPr>
      </w:pPr>
      <w:r>
        <w:rPr>
          <w:rFonts w:ascii="HG丸ｺﾞｼｯｸM-PRO" w:eastAsia="HG丸ｺﾞｼｯｸM-PRO" w:hAnsiTheme="majorEastAsia" w:hint="eastAsia"/>
        </w:rPr>
        <w:t>事業所やマンション・市営住宅等の高層建築物が多く、比較的道路の幅員は広い。</w:t>
      </w:r>
    </w:p>
    <w:p w:rsidR="00F167E5" w:rsidRDefault="00F167E5">
      <w:pPr>
        <w:widowControl/>
        <w:jc w:val="left"/>
        <w:rPr>
          <w:rFonts w:asciiTheme="majorEastAsia" w:eastAsiaTheme="majorEastAsia" w:hAnsiTheme="majorEastAsia"/>
        </w:rPr>
      </w:pPr>
    </w:p>
    <w:p w:rsidR="00F167E5" w:rsidRDefault="000D0E03">
      <w:pPr>
        <w:widowControl/>
        <w:ind w:leftChars="62" w:left="141"/>
        <w:jc w:val="left"/>
        <w:rPr>
          <w:rFonts w:asciiTheme="majorEastAsia" w:eastAsiaTheme="majorEastAsia" w:hAnsiTheme="majorEastAsia"/>
        </w:rPr>
      </w:pPr>
      <w:r>
        <w:rPr>
          <w:rFonts w:asciiTheme="majorEastAsia" w:eastAsiaTheme="majorEastAsia" w:hAnsiTheme="majorEastAsia" w:hint="eastAsia"/>
        </w:rPr>
        <w:t>【Ｄブロック】</w:t>
      </w:r>
    </w:p>
    <w:p w:rsidR="00F167E5" w:rsidRDefault="000D0E03">
      <w:pPr>
        <w:pStyle w:val="a8"/>
        <w:widowControl/>
        <w:numPr>
          <w:ilvl w:val="0"/>
          <w:numId w:val="1"/>
        </w:numPr>
        <w:ind w:leftChars="187" w:left="566" w:hanging="142"/>
        <w:jc w:val="left"/>
        <w:rPr>
          <w:rFonts w:ascii="HG丸ｺﾞｼｯｸM-PRO" w:eastAsia="HG丸ｺﾞｼｯｸM-PRO" w:hAnsiTheme="majorEastAsia"/>
        </w:rPr>
      </w:pPr>
      <w:r>
        <w:rPr>
          <w:rFonts w:ascii="HG丸ｺﾞｼｯｸM-PRO" w:eastAsia="HG丸ｺﾞｼｯｸM-PRO" w:hAnsiTheme="majorEastAsia" w:hint="eastAsia"/>
        </w:rPr>
        <w:t>浪速区役所、府立体育館、スポーツセンターや小学校の公共施設、ＪＲ難波駅南側の事業所やマンション・事業所などの高層建築物が多く、比較的道路の幅員は広い。</w:t>
      </w:r>
    </w:p>
    <w:p w:rsidR="00F167E5" w:rsidRDefault="00F167E5">
      <w:pPr>
        <w:widowControl/>
        <w:jc w:val="left"/>
        <w:rPr>
          <w:rFonts w:asciiTheme="majorEastAsia" w:eastAsiaTheme="majorEastAsia" w:hAnsiTheme="majorEastAsia"/>
          <w:b/>
          <w:sz w:val="24"/>
          <w:szCs w:val="24"/>
        </w:rPr>
      </w:pPr>
    </w:p>
    <w:p w:rsidR="00F167E5" w:rsidRPr="009137D2" w:rsidRDefault="000D0E03">
      <w:pPr>
        <w:widowControl/>
        <w:ind w:firstLineChars="50" w:firstLine="129"/>
        <w:jc w:val="left"/>
        <w:rPr>
          <w:rFonts w:asciiTheme="majorEastAsia" w:eastAsiaTheme="majorEastAsia" w:hAnsiTheme="majorEastAsia"/>
          <w:b/>
          <w:sz w:val="24"/>
          <w:szCs w:val="24"/>
        </w:rPr>
      </w:pPr>
      <w:r>
        <w:rPr>
          <w:rFonts w:asciiTheme="majorEastAsia" w:eastAsiaTheme="majorEastAsia" w:hAnsiTheme="majorEastAsia" w:hint="eastAsia"/>
          <w:b/>
          <w:sz w:val="24"/>
          <w:szCs w:val="24"/>
        </w:rPr>
        <w:t>3-3想定される被害・様相及び対策</w:t>
      </w:r>
    </w:p>
    <w:p w:rsidR="00F167E5" w:rsidRPr="009137D2" w:rsidRDefault="009137D2" w:rsidP="009137D2">
      <w:pPr>
        <w:widowControl/>
        <w:adjustRightInd w:val="0"/>
        <w:snapToGrid w:val="0"/>
        <w:ind w:leftChars="300" w:left="1133" w:hangingChars="200" w:hanging="453"/>
        <w:jc w:val="left"/>
        <w:rPr>
          <w:rFonts w:ascii="ＭＳ 明朝" w:eastAsia="ＭＳ 明朝" w:hAnsi="ＭＳ 明朝" w:cs="ＭＳ 明朝"/>
        </w:rPr>
      </w:pPr>
      <w:r>
        <w:rPr>
          <w:rFonts w:ascii="ＭＳ 明朝" w:eastAsia="ＭＳ 明朝" w:hAnsi="ＭＳ 明朝" w:cs="ＭＳ 明朝" w:hint="eastAsia"/>
        </w:rPr>
        <w:t xml:space="preserve">・　</w:t>
      </w:r>
      <w:r w:rsidR="000D0E03" w:rsidRPr="009137D2">
        <w:rPr>
          <w:rFonts w:ascii="HG丸ｺﾞｼｯｸM-PRO" w:eastAsia="HG丸ｺﾞｼｯｸM-PRO" w:hAnsiTheme="majorEastAsia" w:hint="eastAsia"/>
        </w:rPr>
        <w:t>計画で想定する被害は、東日本大震災発災直後（H23.3.11）の首都圏と同様、「壊滅的ではない共助による対応が可能な状況」、「全鉄道が運行停止し、振替輸送がなく、一斉帰宅が生じてしまうような状況」とする。</w:t>
      </w:r>
    </w:p>
    <w:p w:rsidR="00F167E5" w:rsidRDefault="000D0E03">
      <w:pPr>
        <w:pStyle w:val="a8"/>
        <w:widowControl/>
        <w:numPr>
          <w:ilvl w:val="0"/>
          <w:numId w:val="4"/>
        </w:numPr>
        <w:ind w:leftChars="0"/>
        <w:jc w:val="left"/>
        <w:rPr>
          <w:rFonts w:ascii="HG丸ｺﾞｼｯｸM-PRO" w:eastAsia="HG丸ｺﾞｼｯｸM-PRO" w:hAnsiTheme="majorEastAsia"/>
        </w:rPr>
      </w:pPr>
      <w:r>
        <w:rPr>
          <w:rFonts w:ascii="HG丸ｺﾞｼｯｸM-PRO" w:eastAsia="HG丸ｺﾞｼｯｸM-PRO" w:hAnsiTheme="majorEastAsia" w:hint="eastAsia"/>
        </w:rPr>
        <w:t>対象エリアにおいて予想される混乱の様相と、その対策として次のことが考えられる。</w:t>
      </w:r>
    </w:p>
    <w:p w:rsidR="00F167E5" w:rsidRDefault="00F167E5">
      <w:pPr>
        <w:widowControl/>
        <w:jc w:val="left"/>
        <w:rPr>
          <w:rFonts w:asciiTheme="majorEastAsia" w:eastAsiaTheme="majorEastAsia" w:hAnsiTheme="majorEastAsia"/>
        </w:rPr>
      </w:pPr>
    </w:p>
    <w:p w:rsidR="00F167E5" w:rsidRDefault="000D0E03">
      <w:pPr>
        <w:widowControl/>
        <w:spacing w:line="360" w:lineRule="auto"/>
        <w:ind w:firstLineChars="100" w:firstLine="227"/>
        <w:jc w:val="left"/>
        <w:rPr>
          <w:rFonts w:asciiTheme="majorEastAsia" w:eastAsiaTheme="majorEastAsia" w:hAnsiTheme="majorEastAsia"/>
          <w:shd w:val="pct15" w:color="auto" w:fill="FFFFFF"/>
        </w:rPr>
      </w:pPr>
      <w:r>
        <w:rPr>
          <w:rFonts w:asciiTheme="majorEastAsia" w:eastAsiaTheme="majorEastAsia" w:hAnsiTheme="majorEastAsia" w:hint="eastAsia"/>
          <w:bdr w:val="single" w:sz="4" w:space="0" w:color="auto"/>
          <w:shd w:val="pct15" w:color="auto" w:fill="FFFFFF"/>
        </w:rPr>
        <w:t>駅前エリア</w:t>
      </w:r>
    </w:p>
    <w:p w:rsidR="00F167E5" w:rsidRDefault="000D0E03">
      <w:pPr>
        <w:widowControl/>
        <w:ind w:firstLineChars="100" w:firstLine="227"/>
        <w:jc w:val="left"/>
        <w:rPr>
          <w:rFonts w:asciiTheme="majorEastAsia" w:eastAsiaTheme="majorEastAsia" w:hAnsiTheme="majorEastAsia"/>
        </w:rPr>
      </w:pPr>
      <w:r>
        <w:rPr>
          <w:rFonts w:asciiTheme="majorEastAsia" w:eastAsiaTheme="majorEastAsia" w:hAnsiTheme="majorEastAsia" w:hint="eastAsia"/>
        </w:rPr>
        <w:t>【駅前西】</w:t>
      </w:r>
    </w:p>
    <w:p w:rsidR="00F167E5" w:rsidRDefault="000D0E03">
      <w:pPr>
        <w:widowControl/>
        <w:ind w:firstLineChars="100" w:firstLine="227"/>
        <w:jc w:val="left"/>
        <w:rPr>
          <w:rFonts w:asciiTheme="majorEastAsia" w:eastAsiaTheme="majorEastAsia" w:hAnsiTheme="majorEastAsia"/>
        </w:rPr>
      </w:pPr>
      <w:r>
        <w:rPr>
          <w:rFonts w:asciiTheme="majorEastAsia" w:eastAsiaTheme="majorEastAsia" w:hAnsiTheme="majorEastAsia" w:hint="eastAsia"/>
        </w:rPr>
        <w:t xml:space="preserve">　（混乱の様相）</w:t>
      </w:r>
    </w:p>
    <w:p w:rsidR="00F167E5" w:rsidRDefault="000D0E03">
      <w:pPr>
        <w:pStyle w:val="a8"/>
        <w:widowControl/>
        <w:numPr>
          <w:ilvl w:val="0"/>
          <w:numId w:val="4"/>
        </w:numPr>
        <w:ind w:leftChars="0"/>
        <w:jc w:val="left"/>
        <w:rPr>
          <w:rFonts w:ascii="HG丸ｺﾞｼｯｸM-PRO" w:eastAsia="HG丸ｺﾞｼｯｸM-PRO" w:hAnsiTheme="majorEastAsia"/>
        </w:rPr>
      </w:pPr>
      <w:r>
        <w:rPr>
          <w:rFonts w:ascii="HG丸ｺﾞｼｯｸM-PRO" w:eastAsia="HG丸ｺﾞｼｯｸM-PRO" w:hAnsiTheme="majorEastAsia" w:hint="eastAsia"/>
        </w:rPr>
        <w:t>地上の通行者はそれほど多くないものの、地下街の通行者は日常的に多い</w:t>
      </w:r>
      <w:r w:rsidRPr="00097902">
        <w:rPr>
          <w:rFonts w:ascii="HG丸ｺﾞｼｯｸM-PRO" w:eastAsia="HG丸ｺﾞｼｯｸM-PRO" w:hAnsiTheme="majorEastAsia" w:hint="eastAsia"/>
        </w:rPr>
        <w:t>ため、</w:t>
      </w:r>
      <w:r>
        <w:rPr>
          <w:rFonts w:ascii="HG丸ｺﾞｼｯｸM-PRO" w:eastAsia="HG丸ｺﾞｼｯｸM-PRO" w:hAnsiTheme="majorEastAsia" w:hint="eastAsia"/>
        </w:rPr>
        <w:t>交通機関の停止時には、地下街から多くの通行者が地上に溢れ出ることが予想される。</w:t>
      </w:r>
    </w:p>
    <w:p w:rsidR="00F167E5" w:rsidRDefault="000D0E03">
      <w:pPr>
        <w:pStyle w:val="a8"/>
        <w:widowControl/>
        <w:numPr>
          <w:ilvl w:val="0"/>
          <w:numId w:val="4"/>
        </w:numPr>
        <w:ind w:leftChars="0"/>
        <w:jc w:val="left"/>
        <w:rPr>
          <w:rFonts w:ascii="HG丸ｺﾞｼｯｸM-PRO" w:eastAsia="HG丸ｺﾞｼｯｸM-PRO" w:hAnsiTheme="majorEastAsia"/>
        </w:rPr>
      </w:pPr>
      <w:r>
        <w:rPr>
          <w:rFonts w:ascii="HG丸ｺﾞｼｯｸM-PRO" w:eastAsia="HG丸ｺﾞｼｯｸM-PRO" w:hAnsiTheme="majorEastAsia" w:hint="eastAsia"/>
        </w:rPr>
        <w:t>地下鉄四つ橋線の難波駅方面への地下通路部分は比較的狭く、人が殺到した際は大きな事故が発生する可能性が予想される。</w:t>
      </w:r>
    </w:p>
    <w:p w:rsidR="00F167E5" w:rsidRDefault="000D0E03">
      <w:pPr>
        <w:widowControl/>
        <w:ind w:firstLineChars="100" w:firstLine="227"/>
        <w:jc w:val="left"/>
        <w:rPr>
          <w:rFonts w:asciiTheme="majorEastAsia" w:eastAsiaTheme="majorEastAsia" w:hAnsiTheme="majorEastAsia"/>
        </w:rPr>
      </w:pPr>
      <w:r>
        <w:rPr>
          <w:rFonts w:asciiTheme="majorEastAsia" w:eastAsiaTheme="majorEastAsia" w:hAnsiTheme="majorEastAsia" w:hint="eastAsia"/>
        </w:rPr>
        <w:t xml:space="preserve">　（考えられる対策）</w:t>
      </w:r>
    </w:p>
    <w:p w:rsidR="00F167E5" w:rsidRDefault="000D0E03">
      <w:pPr>
        <w:pStyle w:val="a8"/>
        <w:widowControl/>
        <w:numPr>
          <w:ilvl w:val="0"/>
          <w:numId w:val="4"/>
        </w:numPr>
        <w:ind w:leftChars="0"/>
        <w:jc w:val="left"/>
        <w:rPr>
          <w:rFonts w:ascii="HG丸ｺﾞｼｯｸM-PRO" w:eastAsia="HG丸ｺﾞｼｯｸM-PRO" w:hAnsiTheme="majorEastAsia"/>
        </w:rPr>
      </w:pPr>
      <w:r>
        <w:rPr>
          <w:rFonts w:ascii="HG丸ｺﾞｼｯｸM-PRO" w:eastAsia="HG丸ｺﾞｼｯｸM-PRO" w:hAnsiTheme="majorEastAsia" w:hint="eastAsia"/>
        </w:rPr>
        <w:t>地下街・地下通路における利用者の安全確保や情報提供　など</w:t>
      </w:r>
    </w:p>
    <w:p w:rsidR="00F167E5" w:rsidRDefault="00F167E5">
      <w:pPr>
        <w:widowControl/>
        <w:jc w:val="left"/>
        <w:rPr>
          <w:rFonts w:asciiTheme="majorEastAsia" w:eastAsiaTheme="majorEastAsia" w:hAnsiTheme="majorEastAsia"/>
        </w:rPr>
      </w:pPr>
    </w:p>
    <w:p w:rsidR="00F167E5" w:rsidRDefault="000D0E03">
      <w:pPr>
        <w:widowControl/>
        <w:ind w:firstLineChars="100" w:firstLine="227"/>
        <w:jc w:val="left"/>
        <w:rPr>
          <w:rFonts w:asciiTheme="majorEastAsia" w:eastAsiaTheme="majorEastAsia" w:hAnsiTheme="majorEastAsia"/>
        </w:rPr>
      </w:pPr>
      <w:r>
        <w:rPr>
          <w:rFonts w:asciiTheme="majorEastAsia" w:eastAsiaTheme="majorEastAsia" w:hAnsiTheme="majorEastAsia" w:hint="eastAsia"/>
        </w:rPr>
        <w:t>【駅前東】</w:t>
      </w:r>
    </w:p>
    <w:p w:rsidR="00F167E5" w:rsidRDefault="000D0E03">
      <w:pPr>
        <w:widowControl/>
        <w:jc w:val="left"/>
        <w:rPr>
          <w:rFonts w:asciiTheme="majorEastAsia" w:eastAsiaTheme="majorEastAsia" w:hAnsiTheme="majorEastAsia"/>
        </w:rPr>
      </w:pPr>
      <w:r>
        <w:rPr>
          <w:rFonts w:asciiTheme="majorEastAsia" w:eastAsiaTheme="majorEastAsia" w:hAnsiTheme="majorEastAsia" w:hint="eastAsia"/>
        </w:rPr>
        <w:t xml:space="preserve">　　（混乱の様相）</w:t>
      </w:r>
    </w:p>
    <w:p w:rsidR="00F167E5" w:rsidRDefault="000D0E03">
      <w:pPr>
        <w:pStyle w:val="a8"/>
        <w:widowControl/>
        <w:numPr>
          <w:ilvl w:val="0"/>
          <w:numId w:val="4"/>
        </w:numPr>
        <w:ind w:leftChars="0"/>
        <w:jc w:val="left"/>
        <w:rPr>
          <w:rFonts w:ascii="HG丸ｺﾞｼｯｸM-PRO" w:eastAsia="HG丸ｺﾞｼｯｸM-PRO" w:hAnsiTheme="majorEastAsia"/>
        </w:rPr>
      </w:pPr>
      <w:r>
        <w:rPr>
          <w:rFonts w:ascii="HG丸ｺﾞｼｯｸM-PRO" w:eastAsia="HG丸ｺﾞｼｯｸM-PRO" w:hAnsiTheme="majorEastAsia" w:hint="eastAsia"/>
        </w:rPr>
        <w:t>駅利用者や買い物客等で常に混雑しており、商店街及び商業施設の密集地に、周辺エリアから情報等を求める人が集中することが予想される。</w:t>
      </w:r>
    </w:p>
    <w:p w:rsidR="00F167E5" w:rsidRDefault="000D0E03">
      <w:pPr>
        <w:widowControl/>
        <w:ind w:firstLineChars="200" w:firstLine="453"/>
        <w:jc w:val="left"/>
        <w:rPr>
          <w:rFonts w:asciiTheme="majorEastAsia" w:eastAsiaTheme="majorEastAsia" w:hAnsiTheme="majorEastAsia"/>
        </w:rPr>
      </w:pPr>
      <w:r>
        <w:rPr>
          <w:rFonts w:asciiTheme="majorEastAsia" w:eastAsiaTheme="majorEastAsia" w:hAnsiTheme="majorEastAsia" w:hint="eastAsia"/>
        </w:rPr>
        <w:t>（考えられる対策）</w:t>
      </w:r>
    </w:p>
    <w:p w:rsidR="00F167E5" w:rsidRDefault="000D0E03">
      <w:pPr>
        <w:pStyle w:val="a8"/>
        <w:widowControl/>
        <w:numPr>
          <w:ilvl w:val="0"/>
          <w:numId w:val="4"/>
        </w:numPr>
        <w:ind w:leftChars="0"/>
        <w:jc w:val="left"/>
        <w:rPr>
          <w:rFonts w:ascii="HG丸ｺﾞｼｯｸM-PRO" w:eastAsia="HG丸ｺﾞｼｯｸM-PRO" w:hAnsiTheme="majorEastAsia"/>
        </w:rPr>
      </w:pPr>
      <w:r>
        <w:rPr>
          <w:rFonts w:ascii="HG丸ｺﾞｼｯｸM-PRO" w:eastAsia="HG丸ｺﾞｼｯｸM-PRO" w:hAnsiTheme="majorEastAsia" w:hint="eastAsia"/>
        </w:rPr>
        <w:t>人の集中を防止するためにエリア周辺での情報提供や</w:t>
      </w:r>
      <w:r w:rsidRPr="00097902">
        <w:rPr>
          <w:rFonts w:ascii="HG丸ｺﾞｼｯｸM-PRO" w:eastAsia="HG丸ｺﾞｼｯｸM-PRO" w:hAnsiTheme="majorEastAsia" w:hint="eastAsia"/>
        </w:rPr>
        <w:t>身を守るためのオープン空間・空地</w:t>
      </w:r>
      <w:r>
        <w:rPr>
          <w:rFonts w:ascii="HG丸ｺﾞｼｯｸM-PRO" w:eastAsia="HG丸ｺﾞｼｯｸM-PRO" w:hAnsiTheme="majorEastAsia" w:hint="eastAsia"/>
        </w:rPr>
        <w:t>の確保・案内　など</w:t>
      </w:r>
    </w:p>
    <w:p w:rsidR="00F167E5" w:rsidRDefault="00F167E5">
      <w:pPr>
        <w:widowControl/>
        <w:jc w:val="left"/>
        <w:rPr>
          <w:rFonts w:asciiTheme="majorEastAsia" w:eastAsiaTheme="majorEastAsia" w:hAnsiTheme="majorEastAsia"/>
        </w:rPr>
      </w:pPr>
    </w:p>
    <w:p w:rsidR="00F167E5" w:rsidRDefault="000D0E03">
      <w:pPr>
        <w:widowControl/>
        <w:jc w:val="left"/>
        <w:rPr>
          <w:rFonts w:asciiTheme="majorEastAsia" w:eastAsiaTheme="majorEastAsia" w:hAnsiTheme="majorEastAsia"/>
          <w:bdr w:val="single" w:sz="4" w:space="0" w:color="auto"/>
        </w:rPr>
      </w:pPr>
      <w:r>
        <w:rPr>
          <w:rFonts w:asciiTheme="majorEastAsia" w:eastAsiaTheme="majorEastAsia" w:hAnsiTheme="majorEastAsia"/>
          <w:bdr w:val="single" w:sz="4" w:space="0" w:color="auto"/>
        </w:rPr>
        <w:br w:type="page"/>
      </w:r>
    </w:p>
    <w:p w:rsidR="00F167E5" w:rsidRDefault="000D0E03">
      <w:pPr>
        <w:widowControl/>
        <w:spacing w:line="360" w:lineRule="auto"/>
        <w:ind w:firstLineChars="100" w:firstLine="227"/>
        <w:jc w:val="left"/>
        <w:rPr>
          <w:rFonts w:asciiTheme="majorEastAsia" w:eastAsiaTheme="majorEastAsia" w:hAnsiTheme="majorEastAsia"/>
          <w:bdr w:val="single" w:sz="4" w:space="0" w:color="auto"/>
          <w:shd w:val="pct15" w:color="auto" w:fill="FFFFFF"/>
        </w:rPr>
      </w:pPr>
      <w:r>
        <w:rPr>
          <w:rFonts w:asciiTheme="majorEastAsia" w:eastAsiaTheme="majorEastAsia" w:hAnsiTheme="majorEastAsia" w:hint="eastAsia"/>
          <w:bdr w:val="single" w:sz="4" w:space="0" w:color="auto"/>
          <w:shd w:val="pct15" w:color="auto" w:fill="FFFFFF"/>
        </w:rPr>
        <w:t>周辺エリア</w:t>
      </w:r>
    </w:p>
    <w:p w:rsidR="00F167E5" w:rsidRDefault="000D0E03">
      <w:pPr>
        <w:pStyle w:val="a8"/>
        <w:widowControl/>
        <w:numPr>
          <w:ilvl w:val="0"/>
          <w:numId w:val="4"/>
        </w:numPr>
        <w:ind w:leftChars="0" w:left="709" w:hanging="283"/>
        <w:jc w:val="left"/>
        <w:rPr>
          <w:rFonts w:ascii="HG丸ｺﾞｼｯｸM-PRO" w:eastAsia="HG丸ｺﾞｼｯｸM-PRO" w:hAnsiTheme="majorEastAsia"/>
        </w:rPr>
      </w:pPr>
      <w:r>
        <w:rPr>
          <w:rFonts w:ascii="HG丸ｺﾞｼｯｸM-PRO" w:eastAsia="HG丸ｺﾞｼｯｸM-PRO" w:hAnsiTheme="majorEastAsia" w:hint="eastAsia"/>
        </w:rPr>
        <w:t>周辺エリアは、駅方面に「向かわせない対策」と「駅方面から来た人への対応」を基本に考える。</w:t>
      </w:r>
    </w:p>
    <w:p w:rsidR="00F167E5" w:rsidRDefault="00F167E5">
      <w:pPr>
        <w:widowControl/>
        <w:ind w:firstLineChars="100" w:firstLine="227"/>
        <w:jc w:val="left"/>
        <w:rPr>
          <w:rFonts w:asciiTheme="majorEastAsia" w:eastAsiaTheme="majorEastAsia" w:hAnsiTheme="majorEastAsia"/>
        </w:rPr>
      </w:pPr>
    </w:p>
    <w:p w:rsidR="00F167E5" w:rsidRDefault="000D0E03">
      <w:pPr>
        <w:widowControl/>
        <w:ind w:firstLineChars="100" w:firstLine="227"/>
        <w:jc w:val="left"/>
        <w:rPr>
          <w:rFonts w:asciiTheme="majorEastAsia" w:eastAsiaTheme="majorEastAsia" w:hAnsiTheme="majorEastAsia"/>
        </w:rPr>
      </w:pPr>
      <w:r>
        <w:rPr>
          <w:rFonts w:asciiTheme="majorEastAsia" w:eastAsiaTheme="majorEastAsia" w:hAnsiTheme="majorEastAsia" w:hint="eastAsia"/>
        </w:rPr>
        <w:t>【Ａブロック】</w:t>
      </w:r>
    </w:p>
    <w:p w:rsidR="00F167E5" w:rsidRDefault="000D0E03">
      <w:pPr>
        <w:widowControl/>
        <w:ind w:firstLineChars="100" w:firstLine="227"/>
        <w:jc w:val="left"/>
        <w:rPr>
          <w:rFonts w:asciiTheme="majorEastAsia" w:eastAsiaTheme="majorEastAsia" w:hAnsiTheme="majorEastAsia"/>
        </w:rPr>
      </w:pPr>
      <w:r>
        <w:rPr>
          <w:rFonts w:asciiTheme="majorEastAsia" w:eastAsiaTheme="majorEastAsia" w:hAnsiTheme="majorEastAsia" w:hint="eastAsia"/>
        </w:rPr>
        <w:t xml:space="preserve">　（混乱の様相）</w:t>
      </w:r>
    </w:p>
    <w:p w:rsidR="00F167E5" w:rsidRDefault="000D0E03">
      <w:pPr>
        <w:pStyle w:val="a8"/>
        <w:widowControl/>
        <w:numPr>
          <w:ilvl w:val="0"/>
          <w:numId w:val="4"/>
        </w:numPr>
        <w:ind w:leftChars="0"/>
        <w:jc w:val="left"/>
        <w:rPr>
          <w:rFonts w:ascii="HG丸ｺﾞｼｯｸM-PRO" w:eastAsia="HG丸ｺﾞｼｯｸM-PRO" w:hAnsiTheme="majorEastAsia"/>
        </w:rPr>
      </w:pPr>
      <w:r>
        <w:rPr>
          <w:rFonts w:ascii="HG丸ｺﾞｼｯｸM-PRO" w:eastAsia="HG丸ｺﾞｼｯｸM-PRO" w:hAnsiTheme="majorEastAsia" w:hint="eastAsia"/>
        </w:rPr>
        <w:t>観光客（外国人を含む）や買い物客等で常に混雑しており、商店街及び商業施設の密集地であり、</w:t>
      </w:r>
      <w:r w:rsidRPr="00097902">
        <w:rPr>
          <w:rFonts w:ascii="HG丸ｺﾞｼｯｸM-PRO" w:eastAsia="HG丸ｺﾞｼｯｸM-PRO" w:hAnsiTheme="majorEastAsia" w:hint="eastAsia"/>
        </w:rPr>
        <w:t>身を守るためのオープン空間・空地があまり</w:t>
      </w:r>
      <w:r>
        <w:rPr>
          <w:rFonts w:ascii="HG丸ｺﾞｼｯｸM-PRO" w:eastAsia="HG丸ｺﾞｼｯｸM-PRO" w:hAnsiTheme="majorEastAsia" w:hint="eastAsia"/>
        </w:rPr>
        <w:t>なく、滞留者がそのまま多量の帰宅困難者となることが予想される。</w:t>
      </w:r>
    </w:p>
    <w:p w:rsidR="00F167E5" w:rsidRDefault="000D0E03">
      <w:pPr>
        <w:widowControl/>
        <w:ind w:firstLineChars="200" w:firstLine="453"/>
        <w:jc w:val="left"/>
        <w:rPr>
          <w:rFonts w:asciiTheme="majorEastAsia" w:eastAsiaTheme="majorEastAsia" w:hAnsiTheme="majorEastAsia"/>
        </w:rPr>
      </w:pPr>
      <w:r>
        <w:rPr>
          <w:rFonts w:asciiTheme="majorEastAsia" w:eastAsiaTheme="majorEastAsia" w:hAnsiTheme="majorEastAsia" w:hint="eastAsia"/>
        </w:rPr>
        <w:t>（考えられる対策）</w:t>
      </w:r>
    </w:p>
    <w:p w:rsidR="00F167E5" w:rsidRDefault="000D0E03">
      <w:pPr>
        <w:pStyle w:val="a8"/>
        <w:widowControl/>
        <w:numPr>
          <w:ilvl w:val="0"/>
          <w:numId w:val="4"/>
        </w:numPr>
        <w:ind w:leftChars="0"/>
        <w:jc w:val="left"/>
        <w:rPr>
          <w:rFonts w:ascii="HG丸ｺﾞｼｯｸM-PRO" w:eastAsia="HG丸ｺﾞｼｯｸM-PRO" w:hAnsiTheme="majorEastAsia"/>
        </w:rPr>
      </w:pPr>
      <w:r>
        <w:rPr>
          <w:rFonts w:ascii="HG丸ｺﾞｼｯｸM-PRO" w:eastAsia="HG丸ｺﾞｼｯｸM-PRO" w:hAnsiTheme="majorEastAsia" w:hint="eastAsia"/>
        </w:rPr>
        <w:t>商店街等における多言語対応や旅行会社による観光客への意識啓発</w:t>
      </w:r>
    </w:p>
    <w:p w:rsidR="00F167E5" w:rsidRDefault="000D0E03">
      <w:pPr>
        <w:pStyle w:val="a8"/>
        <w:widowControl/>
        <w:numPr>
          <w:ilvl w:val="0"/>
          <w:numId w:val="4"/>
        </w:numPr>
        <w:ind w:leftChars="0"/>
        <w:jc w:val="left"/>
        <w:rPr>
          <w:rFonts w:ascii="HG丸ｺﾞｼｯｸM-PRO" w:eastAsia="HG丸ｺﾞｼｯｸM-PRO" w:hAnsiTheme="majorEastAsia"/>
        </w:rPr>
      </w:pPr>
      <w:r>
        <w:rPr>
          <w:rFonts w:ascii="HG丸ｺﾞｼｯｸM-PRO" w:eastAsia="HG丸ｺﾞｼｯｸM-PRO" w:hAnsiTheme="majorEastAsia" w:hint="eastAsia"/>
        </w:rPr>
        <w:t>難波駅方面に近づけないために本町方面で</w:t>
      </w:r>
      <w:r w:rsidRPr="00097902">
        <w:rPr>
          <w:rFonts w:ascii="HG丸ｺﾞｼｯｸM-PRO" w:eastAsia="HG丸ｺﾞｼｯｸM-PRO" w:hAnsiTheme="majorEastAsia" w:hint="eastAsia"/>
        </w:rPr>
        <w:t>身を守るためのオープン空間・空地</w:t>
      </w:r>
      <w:r>
        <w:rPr>
          <w:rFonts w:ascii="HG丸ｺﾞｼｯｸM-PRO" w:eastAsia="HG丸ｺﾞｼｯｸM-PRO" w:hAnsiTheme="majorEastAsia" w:hint="eastAsia"/>
        </w:rPr>
        <w:t>の確保・案内　など</w:t>
      </w:r>
    </w:p>
    <w:p w:rsidR="00F167E5" w:rsidRDefault="00F167E5">
      <w:pPr>
        <w:widowControl/>
        <w:jc w:val="left"/>
        <w:rPr>
          <w:rFonts w:asciiTheme="majorEastAsia" w:eastAsiaTheme="majorEastAsia" w:hAnsiTheme="majorEastAsia"/>
          <w:bdr w:val="single" w:sz="4" w:space="0" w:color="auto"/>
        </w:rPr>
      </w:pPr>
    </w:p>
    <w:p w:rsidR="00F167E5" w:rsidRDefault="000D0E03">
      <w:pPr>
        <w:widowControl/>
        <w:ind w:firstLineChars="100" w:firstLine="227"/>
        <w:jc w:val="left"/>
        <w:rPr>
          <w:rFonts w:asciiTheme="majorEastAsia" w:eastAsiaTheme="majorEastAsia" w:hAnsiTheme="majorEastAsia"/>
        </w:rPr>
      </w:pPr>
      <w:r>
        <w:rPr>
          <w:rFonts w:asciiTheme="majorEastAsia" w:eastAsiaTheme="majorEastAsia" w:hAnsiTheme="majorEastAsia" w:hint="eastAsia"/>
        </w:rPr>
        <w:t>【Ｂブロック】</w:t>
      </w:r>
    </w:p>
    <w:p w:rsidR="00F167E5" w:rsidRDefault="000D0E03">
      <w:pPr>
        <w:widowControl/>
        <w:ind w:firstLineChars="100" w:firstLine="227"/>
        <w:jc w:val="left"/>
        <w:rPr>
          <w:rFonts w:asciiTheme="majorEastAsia" w:eastAsiaTheme="majorEastAsia" w:hAnsiTheme="majorEastAsia"/>
        </w:rPr>
      </w:pPr>
      <w:r>
        <w:rPr>
          <w:rFonts w:asciiTheme="majorEastAsia" w:eastAsiaTheme="majorEastAsia" w:hAnsiTheme="majorEastAsia" w:hint="eastAsia"/>
        </w:rPr>
        <w:t xml:space="preserve">　（混乱の様相）</w:t>
      </w:r>
    </w:p>
    <w:p w:rsidR="00F167E5" w:rsidRDefault="000D0E03">
      <w:pPr>
        <w:pStyle w:val="a8"/>
        <w:widowControl/>
        <w:numPr>
          <w:ilvl w:val="0"/>
          <w:numId w:val="4"/>
        </w:numPr>
        <w:ind w:leftChars="0"/>
        <w:jc w:val="left"/>
        <w:rPr>
          <w:rFonts w:ascii="HG丸ｺﾞｼｯｸM-PRO" w:eastAsia="HG丸ｺﾞｼｯｸM-PRO" w:hAnsiTheme="majorEastAsia"/>
        </w:rPr>
      </w:pPr>
      <w:r>
        <w:rPr>
          <w:rFonts w:ascii="HG丸ｺﾞｼｯｸM-PRO" w:eastAsia="HG丸ｺﾞｼｯｸM-PRO" w:hAnsiTheme="majorEastAsia" w:hint="eastAsia"/>
        </w:rPr>
        <w:t>Ａブロックほどではないものの買い物客等で混雑しており、でんでんタウンをはじめとする商店街や商業施設の密集地であり、</w:t>
      </w:r>
      <w:r w:rsidR="00097902">
        <w:rPr>
          <w:rFonts w:ascii="HG丸ｺﾞｼｯｸM-PRO" w:eastAsia="HG丸ｺﾞｼｯｸM-PRO" w:hAnsiTheme="majorEastAsia" w:hint="eastAsia"/>
        </w:rPr>
        <w:t>身を守るためのオープン空間</w:t>
      </w:r>
      <w:r w:rsidRPr="00097902">
        <w:rPr>
          <w:rFonts w:ascii="HG丸ｺﾞｼｯｸM-PRO" w:eastAsia="HG丸ｺﾞｼｯｸM-PRO" w:hAnsiTheme="majorEastAsia" w:hint="eastAsia"/>
        </w:rPr>
        <w:t>・空地が</w:t>
      </w:r>
      <w:r>
        <w:rPr>
          <w:rFonts w:ascii="HG丸ｺﾞｼｯｸM-PRO" w:eastAsia="HG丸ｺﾞｼｯｸM-PRO" w:hAnsiTheme="majorEastAsia" w:hint="eastAsia"/>
        </w:rPr>
        <w:t>ほとんどなく、滞留者がそのまま多量の帰宅困難者となることが予想される。</w:t>
      </w:r>
    </w:p>
    <w:p w:rsidR="00F167E5" w:rsidRDefault="000D0E03">
      <w:pPr>
        <w:widowControl/>
        <w:ind w:firstLineChars="200" w:firstLine="453"/>
        <w:jc w:val="left"/>
        <w:rPr>
          <w:rFonts w:asciiTheme="majorEastAsia" w:eastAsiaTheme="majorEastAsia" w:hAnsiTheme="majorEastAsia"/>
        </w:rPr>
      </w:pPr>
      <w:r>
        <w:rPr>
          <w:rFonts w:asciiTheme="majorEastAsia" w:eastAsiaTheme="majorEastAsia" w:hAnsiTheme="majorEastAsia" w:hint="eastAsia"/>
        </w:rPr>
        <w:t>（考えられる対策）</w:t>
      </w:r>
    </w:p>
    <w:p w:rsidR="00F167E5" w:rsidRDefault="000D0E03">
      <w:pPr>
        <w:pStyle w:val="a8"/>
        <w:widowControl/>
        <w:numPr>
          <w:ilvl w:val="0"/>
          <w:numId w:val="4"/>
        </w:numPr>
        <w:ind w:leftChars="0"/>
        <w:jc w:val="left"/>
        <w:rPr>
          <w:rFonts w:ascii="HG丸ｺﾞｼｯｸM-PRO" w:eastAsia="HG丸ｺﾞｼｯｸM-PRO" w:hAnsiTheme="majorEastAsia"/>
        </w:rPr>
      </w:pPr>
      <w:r>
        <w:rPr>
          <w:rFonts w:ascii="HG丸ｺﾞｼｯｸM-PRO" w:eastAsia="HG丸ｺﾞｼｯｸM-PRO" w:hAnsiTheme="majorEastAsia" w:hint="eastAsia"/>
        </w:rPr>
        <w:t>難波駅方面に近づけないために堺筋付近で</w:t>
      </w:r>
      <w:r w:rsidRPr="00097902">
        <w:rPr>
          <w:rFonts w:ascii="HG丸ｺﾞｼｯｸM-PRO" w:eastAsia="HG丸ｺﾞｼｯｸM-PRO" w:hAnsiTheme="majorEastAsia" w:hint="eastAsia"/>
        </w:rPr>
        <w:t>身を守るためのオープン空間・空地</w:t>
      </w:r>
      <w:r>
        <w:rPr>
          <w:rFonts w:ascii="HG丸ｺﾞｼｯｸM-PRO" w:eastAsia="HG丸ｺﾞｼｯｸM-PRO" w:hAnsiTheme="majorEastAsia" w:hint="eastAsia"/>
        </w:rPr>
        <w:t>の確保・案内　など</w:t>
      </w:r>
    </w:p>
    <w:p w:rsidR="00F167E5" w:rsidRDefault="00F167E5">
      <w:pPr>
        <w:widowControl/>
        <w:jc w:val="left"/>
        <w:rPr>
          <w:rFonts w:asciiTheme="majorEastAsia" w:eastAsiaTheme="majorEastAsia" w:hAnsiTheme="majorEastAsia"/>
        </w:rPr>
      </w:pPr>
    </w:p>
    <w:p w:rsidR="00F167E5" w:rsidRDefault="000D0E03">
      <w:pPr>
        <w:widowControl/>
        <w:ind w:firstLineChars="100" w:firstLine="227"/>
        <w:jc w:val="left"/>
        <w:rPr>
          <w:rFonts w:asciiTheme="majorEastAsia" w:eastAsiaTheme="majorEastAsia" w:hAnsiTheme="majorEastAsia"/>
        </w:rPr>
      </w:pPr>
      <w:r>
        <w:rPr>
          <w:rFonts w:asciiTheme="majorEastAsia" w:eastAsiaTheme="majorEastAsia" w:hAnsiTheme="majorEastAsia" w:hint="eastAsia"/>
        </w:rPr>
        <w:t>【Ｃブロック】</w:t>
      </w:r>
    </w:p>
    <w:p w:rsidR="00F167E5" w:rsidRDefault="000D0E03">
      <w:pPr>
        <w:widowControl/>
        <w:ind w:firstLineChars="100" w:firstLine="227"/>
        <w:jc w:val="left"/>
        <w:rPr>
          <w:rFonts w:asciiTheme="majorEastAsia" w:eastAsiaTheme="majorEastAsia" w:hAnsiTheme="majorEastAsia"/>
        </w:rPr>
      </w:pPr>
      <w:r>
        <w:rPr>
          <w:rFonts w:asciiTheme="majorEastAsia" w:eastAsiaTheme="majorEastAsia" w:hAnsiTheme="majorEastAsia" w:hint="eastAsia"/>
        </w:rPr>
        <w:t xml:space="preserve">　（混乱の様相）</w:t>
      </w:r>
    </w:p>
    <w:p w:rsidR="00F167E5" w:rsidRDefault="000D0E03">
      <w:pPr>
        <w:pStyle w:val="a8"/>
        <w:widowControl/>
        <w:numPr>
          <w:ilvl w:val="0"/>
          <w:numId w:val="4"/>
        </w:numPr>
        <w:ind w:leftChars="0"/>
        <w:jc w:val="left"/>
        <w:rPr>
          <w:rFonts w:ascii="HG丸ｺﾞｼｯｸM-PRO" w:eastAsia="HG丸ｺﾞｼｯｸM-PRO" w:hAnsiTheme="majorEastAsia"/>
        </w:rPr>
      </w:pPr>
      <w:r>
        <w:rPr>
          <w:rFonts w:ascii="HG丸ｺﾞｼｯｸM-PRO" w:eastAsia="HG丸ｺﾞｼｯｸM-PRO" w:hAnsiTheme="majorEastAsia" w:hint="eastAsia"/>
        </w:rPr>
        <w:t>Ｄブロックと同様に事業所やマンション・市営住宅等の地域である</w:t>
      </w:r>
      <w:r w:rsidRPr="00097902">
        <w:rPr>
          <w:rFonts w:ascii="HG丸ｺﾞｼｯｸM-PRO" w:eastAsia="HG丸ｺﾞｼｯｸM-PRO" w:hAnsiTheme="majorEastAsia" w:hint="eastAsia"/>
        </w:rPr>
        <w:t>ため、</w:t>
      </w:r>
      <w:r>
        <w:rPr>
          <w:rFonts w:ascii="HG丸ｺﾞｼｯｸM-PRO" w:eastAsia="HG丸ｺﾞｼｯｸM-PRO" w:hAnsiTheme="majorEastAsia" w:hint="eastAsia"/>
        </w:rPr>
        <w:t>「買い物等の自由目的」で来訪する人は比較的少ないと予想される。</w:t>
      </w:r>
    </w:p>
    <w:p w:rsidR="00F167E5" w:rsidRDefault="000D0E03">
      <w:pPr>
        <w:widowControl/>
        <w:ind w:firstLineChars="200" w:firstLine="453"/>
        <w:jc w:val="left"/>
        <w:rPr>
          <w:rFonts w:asciiTheme="majorEastAsia" w:eastAsiaTheme="majorEastAsia" w:hAnsiTheme="majorEastAsia"/>
        </w:rPr>
      </w:pPr>
      <w:r>
        <w:rPr>
          <w:rFonts w:asciiTheme="majorEastAsia" w:eastAsiaTheme="majorEastAsia" w:hAnsiTheme="majorEastAsia" w:hint="eastAsia"/>
        </w:rPr>
        <w:t>（考えられる対策）</w:t>
      </w:r>
    </w:p>
    <w:p w:rsidR="00F167E5" w:rsidRDefault="000D0E03">
      <w:pPr>
        <w:pStyle w:val="a8"/>
        <w:widowControl/>
        <w:numPr>
          <w:ilvl w:val="0"/>
          <w:numId w:val="4"/>
        </w:numPr>
        <w:ind w:leftChars="0"/>
        <w:jc w:val="left"/>
        <w:rPr>
          <w:rFonts w:ascii="HG丸ｺﾞｼｯｸM-PRO" w:eastAsia="HG丸ｺﾞｼｯｸM-PRO" w:hAnsiTheme="majorEastAsia"/>
        </w:rPr>
      </w:pPr>
      <w:r>
        <w:rPr>
          <w:rFonts w:ascii="HG丸ｺﾞｼｯｸM-PRO" w:eastAsia="HG丸ｺﾞｼｯｸM-PRO" w:hAnsiTheme="majorEastAsia" w:hint="eastAsia"/>
        </w:rPr>
        <w:t>むやみに移動させないことを対策の基本とし、駅前エリアへ人が集中しないように情報提供を行う　など</w:t>
      </w:r>
    </w:p>
    <w:p w:rsidR="00F167E5" w:rsidRPr="003D20C7" w:rsidRDefault="00F167E5">
      <w:pPr>
        <w:widowControl/>
        <w:jc w:val="left"/>
        <w:rPr>
          <w:rFonts w:asciiTheme="majorEastAsia" w:eastAsiaTheme="majorEastAsia" w:hAnsiTheme="majorEastAsia"/>
        </w:rPr>
      </w:pPr>
    </w:p>
    <w:p w:rsidR="00F167E5" w:rsidRDefault="000D0E03">
      <w:pPr>
        <w:widowControl/>
        <w:ind w:firstLineChars="100" w:firstLine="227"/>
        <w:jc w:val="left"/>
        <w:rPr>
          <w:rFonts w:asciiTheme="majorEastAsia" w:eastAsiaTheme="majorEastAsia" w:hAnsiTheme="majorEastAsia"/>
        </w:rPr>
      </w:pPr>
      <w:r>
        <w:rPr>
          <w:rFonts w:asciiTheme="majorEastAsia" w:eastAsiaTheme="majorEastAsia" w:hAnsiTheme="majorEastAsia" w:hint="eastAsia"/>
        </w:rPr>
        <w:t>【Ｄブロック】</w:t>
      </w:r>
    </w:p>
    <w:p w:rsidR="00F167E5" w:rsidRDefault="000D0E03">
      <w:pPr>
        <w:widowControl/>
        <w:ind w:firstLineChars="100" w:firstLine="227"/>
        <w:jc w:val="left"/>
        <w:rPr>
          <w:rFonts w:asciiTheme="majorEastAsia" w:eastAsiaTheme="majorEastAsia" w:hAnsiTheme="majorEastAsia"/>
        </w:rPr>
      </w:pPr>
      <w:r>
        <w:rPr>
          <w:rFonts w:asciiTheme="majorEastAsia" w:eastAsiaTheme="majorEastAsia" w:hAnsiTheme="majorEastAsia" w:hint="eastAsia"/>
        </w:rPr>
        <w:t xml:space="preserve">　（混乱の様相）</w:t>
      </w:r>
    </w:p>
    <w:p w:rsidR="00F167E5" w:rsidRDefault="000D0E03">
      <w:pPr>
        <w:pStyle w:val="a8"/>
        <w:widowControl/>
        <w:numPr>
          <w:ilvl w:val="0"/>
          <w:numId w:val="4"/>
        </w:numPr>
        <w:ind w:leftChars="0"/>
        <w:jc w:val="left"/>
        <w:rPr>
          <w:rFonts w:ascii="HG丸ｺﾞｼｯｸM-PRO" w:eastAsia="HG丸ｺﾞｼｯｸM-PRO" w:hAnsiTheme="majorEastAsia"/>
        </w:rPr>
      </w:pPr>
      <w:r>
        <w:rPr>
          <w:rFonts w:ascii="HG丸ｺﾞｼｯｸM-PRO" w:eastAsia="HG丸ｺﾞｼｯｸM-PRO" w:hAnsiTheme="majorEastAsia" w:hint="eastAsia"/>
        </w:rPr>
        <w:t>事業所や</w:t>
      </w:r>
      <w:r w:rsidRPr="00AB5CCC">
        <w:rPr>
          <w:rFonts w:ascii="HG丸ｺﾞｼｯｸM-PRO" w:eastAsia="HG丸ｺﾞｼｯｸM-PRO" w:hAnsiTheme="majorEastAsia" w:hint="eastAsia"/>
          <w:color w:val="000000" w:themeColor="text1"/>
        </w:rPr>
        <w:t>マンションな</w:t>
      </w:r>
      <w:r>
        <w:rPr>
          <w:rFonts w:ascii="HG丸ｺﾞｼｯｸM-PRO" w:eastAsia="HG丸ｺﾞｼｯｸM-PRO" w:hAnsiTheme="majorEastAsia" w:hint="eastAsia"/>
        </w:rPr>
        <w:t>どが多い</w:t>
      </w:r>
      <w:r w:rsidRPr="00097902">
        <w:rPr>
          <w:rFonts w:ascii="HG丸ｺﾞｼｯｸM-PRO" w:eastAsia="HG丸ｺﾞｼｯｸM-PRO" w:hAnsiTheme="majorEastAsia" w:hint="eastAsia"/>
        </w:rPr>
        <w:t>ため</w:t>
      </w:r>
      <w:r>
        <w:rPr>
          <w:rFonts w:ascii="HG丸ｺﾞｼｯｸM-PRO" w:eastAsia="HG丸ｺﾞｼｯｸM-PRO" w:hAnsiTheme="majorEastAsia" w:hint="eastAsia"/>
        </w:rPr>
        <w:t>「買い物等の自由目的」で来訪する人は比較的少ないと予想される。</w:t>
      </w:r>
    </w:p>
    <w:p w:rsidR="00F167E5" w:rsidRDefault="000D0E03">
      <w:pPr>
        <w:widowControl/>
        <w:ind w:firstLineChars="200" w:firstLine="453"/>
        <w:jc w:val="left"/>
        <w:rPr>
          <w:rFonts w:asciiTheme="majorEastAsia" w:eastAsiaTheme="majorEastAsia" w:hAnsiTheme="majorEastAsia"/>
        </w:rPr>
      </w:pPr>
      <w:r>
        <w:rPr>
          <w:rFonts w:asciiTheme="majorEastAsia" w:eastAsiaTheme="majorEastAsia" w:hAnsiTheme="majorEastAsia" w:hint="eastAsia"/>
        </w:rPr>
        <w:t>（考えられる対策）</w:t>
      </w:r>
    </w:p>
    <w:p w:rsidR="00F167E5" w:rsidRDefault="003D20C7">
      <w:pPr>
        <w:pStyle w:val="a8"/>
        <w:widowControl/>
        <w:numPr>
          <w:ilvl w:val="0"/>
          <w:numId w:val="4"/>
        </w:numPr>
        <w:ind w:leftChars="0"/>
        <w:jc w:val="left"/>
        <w:rPr>
          <w:rFonts w:ascii="HG丸ｺﾞｼｯｸM-PRO" w:eastAsia="HG丸ｺﾞｼｯｸM-PRO" w:hAnsiTheme="majorEastAsia"/>
        </w:rPr>
      </w:pPr>
      <w:r>
        <w:rPr>
          <w:rFonts w:ascii="HG丸ｺﾞｼｯｸM-PRO" w:eastAsia="HG丸ｺﾞｼｯｸM-PRO" w:hAnsiTheme="majorEastAsia" w:hint="eastAsia"/>
        </w:rPr>
        <w:t>むやみに移動させない</w:t>
      </w:r>
      <w:r w:rsidR="000D0E03">
        <w:rPr>
          <w:rFonts w:ascii="HG丸ｺﾞｼｯｸM-PRO" w:eastAsia="HG丸ｺﾞｼｯｸM-PRO" w:hAnsiTheme="majorEastAsia" w:hint="eastAsia"/>
        </w:rPr>
        <w:t>ことを対策の基本とし、駅前エリアへ人が集中しないように情報提供を行う　など</w:t>
      </w:r>
    </w:p>
    <w:p w:rsidR="00F167E5" w:rsidRDefault="00F167E5">
      <w:pPr>
        <w:widowControl/>
        <w:jc w:val="left"/>
        <w:rPr>
          <w:rFonts w:asciiTheme="majorEastAsia" w:eastAsiaTheme="majorEastAsia" w:hAnsiTheme="majorEastAsia"/>
          <w:b/>
        </w:rPr>
      </w:pPr>
    </w:p>
    <w:p w:rsidR="00F167E5" w:rsidRDefault="000D0E03">
      <w:pPr>
        <w:widowControl/>
        <w:jc w:val="left"/>
        <w:rPr>
          <w:rFonts w:asciiTheme="majorEastAsia" w:eastAsiaTheme="majorEastAsia" w:hAnsiTheme="majorEastAsia"/>
          <w:b/>
          <w:sz w:val="24"/>
          <w:szCs w:val="24"/>
        </w:rPr>
      </w:pPr>
      <w:r>
        <w:rPr>
          <w:rFonts w:asciiTheme="majorEastAsia" w:eastAsiaTheme="majorEastAsia" w:hAnsiTheme="majorEastAsia"/>
          <w:b/>
          <w:sz w:val="24"/>
          <w:szCs w:val="24"/>
        </w:rPr>
        <w:br w:type="page"/>
      </w:r>
    </w:p>
    <w:p w:rsidR="00F167E5" w:rsidRPr="00F009D1" w:rsidRDefault="001300F1">
      <w:pPr>
        <w:widowControl/>
        <w:ind w:firstLineChars="50" w:firstLine="113"/>
        <w:jc w:val="left"/>
        <w:rPr>
          <w:rFonts w:asciiTheme="majorEastAsia" w:eastAsiaTheme="majorEastAsia" w:hAnsiTheme="majorEastAsia"/>
          <w:b/>
          <w:color w:val="000000" w:themeColor="text1"/>
          <w:sz w:val="24"/>
          <w:szCs w:val="24"/>
        </w:rPr>
      </w:pPr>
      <w:r w:rsidRPr="001F2D29">
        <w:rPr>
          <w:noProof/>
        </w:rPr>
        <w:drawing>
          <wp:anchor distT="0" distB="0" distL="114300" distR="114300" simplePos="0" relativeHeight="251643391" behindDoc="0" locked="0" layoutInCell="1" allowOverlap="1">
            <wp:simplePos x="0" y="0"/>
            <wp:positionH relativeFrom="column">
              <wp:posOffset>1909445</wp:posOffset>
            </wp:positionH>
            <wp:positionV relativeFrom="paragraph">
              <wp:posOffset>286431</wp:posOffset>
            </wp:positionV>
            <wp:extent cx="3687445" cy="4402971"/>
            <wp:effectExtent l="0" t="0" r="8255"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690263" cy="4406335"/>
                    </a:xfrm>
                    <a:prstGeom prst="rect">
                      <a:avLst/>
                    </a:prstGeom>
                  </pic:spPr>
                </pic:pic>
              </a:graphicData>
            </a:graphic>
            <wp14:sizeRelH relativeFrom="margin">
              <wp14:pctWidth>0</wp14:pctWidth>
            </wp14:sizeRelH>
            <wp14:sizeRelV relativeFrom="margin">
              <wp14:pctHeight>0</wp14:pctHeight>
            </wp14:sizeRelV>
          </wp:anchor>
        </w:drawing>
      </w:r>
      <w:r w:rsidR="000D0E03" w:rsidRPr="00F009D1">
        <w:rPr>
          <w:rFonts w:asciiTheme="majorEastAsia" w:eastAsiaTheme="majorEastAsia" w:hAnsiTheme="majorEastAsia" w:hint="eastAsia"/>
          <w:b/>
          <w:color w:val="000000" w:themeColor="text1"/>
          <w:sz w:val="24"/>
          <w:szCs w:val="24"/>
        </w:rPr>
        <w:t>3-4 想定帰宅困難者数</w:t>
      </w:r>
    </w:p>
    <w:p w:rsidR="00F167E5" w:rsidRDefault="00F167E5">
      <w:pPr>
        <w:widowControl/>
        <w:tabs>
          <w:tab w:val="left" w:pos="1589"/>
        </w:tabs>
        <w:jc w:val="left"/>
        <w:rPr>
          <w:rFonts w:asciiTheme="majorEastAsia" w:eastAsiaTheme="majorEastAsia" w:hAnsiTheme="majorEastAsia"/>
        </w:rPr>
      </w:pPr>
    </w:p>
    <w:p w:rsidR="00F167E5" w:rsidRDefault="00F167E5">
      <w:pPr>
        <w:widowControl/>
        <w:tabs>
          <w:tab w:val="left" w:pos="1589"/>
        </w:tabs>
        <w:jc w:val="left"/>
        <w:rPr>
          <w:rFonts w:asciiTheme="majorEastAsia" w:eastAsiaTheme="majorEastAsia" w:hAnsiTheme="majorEastAsia"/>
        </w:rPr>
      </w:pPr>
    </w:p>
    <w:p w:rsidR="00596901" w:rsidRDefault="00596901">
      <w:pPr>
        <w:widowControl/>
        <w:tabs>
          <w:tab w:val="left" w:pos="1589"/>
        </w:tabs>
        <w:jc w:val="left"/>
        <w:rPr>
          <w:rFonts w:asciiTheme="majorEastAsia" w:eastAsiaTheme="majorEastAsia" w:hAnsiTheme="majorEastAsia"/>
        </w:rPr>
      </w:pPr>
    </w:p>
    <w:p w:rsidR="00596901" w:rsidRDefault="00596901">
      <w:pPr>
        <w:widowControl/>
        <w:tabs>
          <w:tab w:val="left" w:pos="1589"/>
        </w:tabs>
        <w:jc w:val="left"/>
        <w:rPr>
          <w:rFonts w:asciiTheme="majorEastAsia" w:eastAsiaTheme="majorEastAsia" w:hAnsiTheme="majorEastAsia"/>
        </w:rPr>
      </w:pPr>
    </w:p>
    <w:p w:rsidR="00596901" w:rsidRDefault="00596901">
      <w:pPr>
        <w:widowControl/>
        <w:tabs>
          <w:tab w:val="left" w:pos="1589"/>
        </w:tabs>
        <w:jc w:val="left"/>
        <w:rPr>
          <w:rFonts w:asciiTheme="majorEastAsia" w:eastAsiaTheme="majorEastAsia" w:hAnsiTheme="majorEastAsia"/>
        </w:rPr>
      </w:pPr>
    </w:p>
    <w:p w:rsidR="00596901" w:rsidRDefault="00596901">
      <w:pPr>
        <w:widowControl/>
        <w:tabs>
          <w:tab w:val="left" w:pos="1589"/>
        </w:tabs>
        <w:jc w:val="left"/>
        <w:rPr>
          <w:rFonts w:asciiTheme="majorEastAsia" w:eastAsiaTheme="majorEastAsia" w:hAnsiTheme="majorEastAsia"/>
        </w:rPr>
      </w:pPr>
    </w:p>
    <w:p w:rsidR="00596901" w:rsidRDefault="00596901">
      <w:pPr>
        <w:widowControl/>
        <w:tabs>
          <w:tab w:val="left" w:pos="1589"/>
        </w:tabs>
        <w:jc w:val="left"/>
        <w:rPr>
          <w:rFonts w:asciiTheme="majorEastAsia" w:eastAsiaTheme="majorEastAsia" w:hAnsiTheme="majorEastAsia"/>
        </w:rPr>
      </w:pPr>
    </w:p>
    <w:p w:rsidR="00596901" w:rsidRDefault="00596901">
      <w:pPr>
        <w:widowControl/>
        <w:tabs>
          <w:tab w:val="left" w:pos="1589"/>
        </w:tabs>
        <w:jc w:val="left"/>
        <w:rPr>
          <w:rFonts w:asciiTheme="majorEastAsia" w:eastAsiaTheme="majorEastAsia" w:hAnsiTheme="majorEastAsia"/>
        </w:rPr>
      </w:pPr>
    </w:p>
    <w:p w:rsidR="00596901" w:rsidRDefault="00596901">
      <w:pPr>
        <w:widowControl/>
        <w:tabs>
          <w:tab w:val="left" w:pos="1589"/>
        </w:tabs>
        <w:jc w:val="left"/>
        <w:rPr>
          <w:rFonts w:asciiTheme="majorEastAsia" w:eastAsiaTheme="majorEastAsia" w:hAnsiTheme="majorEastAsia"/>
        </w:rPr>
      </w:pPr>
    </w:p>
    <w:p w:rsidR="00596901" w:rsidRDefault="00596901">
      <w:pPr>
        <w:widowControl/>
        <w:tabs>
          <w:tab w:val="left" w:pos="1589"/>
        </w:tabs>
        <w:jc w:val="left"/>
        <w:rPr>
          <w:rFonts w:asciiTheme="majorEastAsia" w:eastAsiaTheme="majorEastAsia" w:hAnsiTheme="majorEastAsia"/>
        </w:rPr>
      </w:pPr>
    </w:p>
    <w:p w:rsidR="00596901" w:rsidRDefault="00596901">
      <w:pPr>
        <w:widowControl/>
        <w:tabs>
          <w:tab w:val="left" w:pos="1589"/>
        </w:tabs>
        <w:jc w:val="left"/>
        <w:rPr>
          <w:rFonts w:asciiTheme="majorEastAsia" w:eastAsiaTheme="majorEastAsia" w:hAnsiTheme="majorEastAsia"/>
        </w:rPr>
      </w:pPr>
    </w:p>
    <w:p w:rsidR="00596901" w:rsidRDefault="00596901">
      <w:pPr>
        <w:widowControl/>
        <w:tabs>
          <w:tab w:val="left" w:pos="1589"/>
        </w:tabs>
        <w:jc w:val="left"/>
        <w:rPr>
          <w:rFonts w:asciiTheme="majorEastAsia" w:eastAsiaTheme="majorEastAsia" w:hAnsiTheme="majorEastAsia"/>
        </w:rPr>
      </w:pPr>
    </w:p>
    <w:p w:rsidR="00596901" w:rsidRDefault="00596901">
      <w:pPr>
        <w:widowControl/>
        <w:tabs>
          <w:tab w:val="left" w:pos="1589"/>
        </w:tabs>
        <w:jc w:val="left"/>
        <w:rPr>
          <w:rFonts w:asciiTheme="majorEastAsia" w:eastAsiaTheme="majorEastAsia" w:hAnsiTheme="majorEastAsia"/>
        </w:rPr>
      </w:pPr>
    </w:p>
    <w:p w:rsidR="00596901" w:rsidRDefault="00596901">
      <w:pPr>
        <w:widowControl/>
        <w:tabs>
          <w:tab w:val="left" w:pos="1589"/>
        </w:tabs>
        <w:jc w:val="left"/>
        <w:rPr>
          <w:rFonts w:asciiTheme="majorEastAsia" w:eastAsiaTheme="majorEastAsia" w:hAnsiTheme="majorEastAsia"/>
        </w:rPr>
      </w:pPr>
    </w:p>
    <w:p w:rsidR="00596901" w:rsidRDefault="00596901">
      <w:pPr>
        <w:widowControl/>
        <w:tabs>
          <w:tab w:val="left" w:pos="1589"/>
        </w:tabs>
        <w:jc w:val="left"/>
        <w:rPr>
          <w:rFonts w:asciiTheme="majorEastAsia" w:eastAsiaTheme="majorEastAsia" w:hAnsiTheme="majorEastAsia"/>
        </w:rPr>
      </w:pPr>
    </w:p>
    <w:p w:rsidR="00596901" w:rsidRDefault="001300F1">
      <w:pPr>
        <w:widowControl/>
        <w:tabs>
          <w:tab w:val="left" w:pos="1589"/>
        </w:tabs>
        <w:jc w:val="left"/>
        <w:rPr>
          <w:rFonts w:asciiTheme="majorEastAsia" w:eastAsiaTheme="majorEastAsia" w:hAnsiTheme="majorEastAsia"/>
        </w:rPr>
      </w:pPr>
      <w:r w:rsidRPr="00B63F5B">
        <w:rPr>
          <w:rFonts w:asciiTheme="majorEastAsia" w:eastAsiaTheme="majorEastAsia" w:hAnsiTheme="majorEastAsia"/>
          <w:noProof/>
        </w:rPr>
        <mc:AlternateContent>
          <mc:Choice Requires="wps">
            <w:drawing>
              <wp:anchor distT="45720" distB="45720" distL="114300" distR="114300" simplePos="0" relativeHeight="251759104" behindDoc="0" locked="0" layoutInCell="1" allowOverlap="1" wp14:anchorId="5FE30C36" wp14:editId="24584D29">
                <wp:simplePos x="0" y="0"/>
                <wp:positionH relativeFrom="margin">
                  <wp:posOffset>1828800</wp:posOffset>
                </wp:positionH>
                <wp:positionV relativeFrom="paragraph">
                  <wp:posOffset>100965</wp:posOffset>
                </wp:positionV>
                <wp:extent cx="314325" cy="285750"/>
                <wp:effectExtent l="0" t="0" r="9525" b="0"/>
                <wp:wrapSquare wrapText="bothSides"/>
                <wp:docPr id="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85750"/>
                        </a:xfrm>
                        <a:prstGeom prst="rect">
                          <a:avLst/>
                        </a:prstGeom>
                        <a:solidFill>
                          <a:srgbClr val="FFFFFF"/>
                        </a:solidFill>
                        <a:ln w="9525">
                          <a:noFill/>
                          <a:miter lim="800000"/>
                          <a:headEnd/>
                          <a:tailEnd/>
                        </a:ln>
                      </wps:spPr>
                      <wps:txbx>
                        <w:txbxContent>
                          <w:p w:rsidR="001300F1" w:rsidRDefault="001300F1" w:rsidP="001300F1">
                            <w:r>
                              <w:rPr>
                                <w:rFonts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E30C36" id="テキスト ボックス 2" o:spid="_x0000_s1037" type="#_x0000_t202" style="position:absolute;margin-left:2in;margin-top:7.95pt;width:24.75pt;height:22.5pt;z-index:251759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" stroked="f">
                <v:textbox>
                  <w:txbxContent>
                    <w:p w:rsidR="001300F1" w:rsidRDefault="001300F1" w:rsidP="001300F1">
                      <w:r>
                        <w:rPr>
                          <w:rFonts w:hint="eastAsia"/>
                        </w:rPr>
                        <w:t>Ⓐ</w:t>
                      </w:r>
                    </w:p>
                  </w:txbxContent>
                </v:textbox>
                <w10:wrap type="square" anchorx="margin"/>
              </v:shape>
            </w:pict>
          </mc:Fallback>
        </mc:AlternateContent>
      </w:r>
    </w:p>
    <w:p w:rsidR="00596901" w:rsidRDefault="00665958">
      <w:pPr>
        <w:widowControl/>
        <w:tabs>
          <w:tab w:val="left" w:pos="1589"/>
        </w:tabs>
        <w:jc w:val="left"/>
        <w:rPr>
          <w:rFonts w:asciiTheme="majorEastAsia" w:eastAsiaTheme="majorEastAsia" w:hAnsiTheme="majorEastAsia"/>
        </w:rPr>
      </w:pPr>
      <w:r>
        <w:rPr>
          <w:rFonts w:asciiTheme="majorEastAsia" w:eastAsiaTheme="majorEastAsia" w:hAnsiTheme="majorEastAsia" w:hint="eastAsia"/>
        </w:rPr>
        <w:t xml:space="preserve">　　　　　</w:t>
      </w:r>
      <w:r w:rsidR="00B63F5B">
        <w:rPr>
          <w:rFonts w:asciiTheme="majorEastAsia" w:eastAsiaTheme="majorEastAsia" w:hAnsiTheme="majorEastAsia" w:hint="eastAsia"/>
        </w:rPr>
        <w:t xml:space="preserve">　 　</w:t>
      </w:r>
      <w:r>
        <w:rPr>
          <w:rFonts w:asciiTheme="majorEastAsia" w:eastAsiaTheme="majorEastAsia" w:hAnsiTheme="majorEastAsia" w:hint="eastAsia"/>
        </w:rPr>
        <w:t xml:space="preserve">　</w:t>
      </w:r>
      <w:r w:rsidR="00B63F5B">
        <w:rPr>
          <w:rFonts w:asciiTheme="majorEastAsia" w:eastAsiaTheme="majorEastAsia" w:hAnsiTheme="majorEastAsia" w:hint="eastAsia"/>
        </w:rPr>
        <w:t xml:space="preserve">　</w:t>
      </w:r>
      <w:r>
        <w:rPr>
          <w:rFonts w:asciiTheme="majorEastAsia" w:eastAsiaTheme="majorEastAsia" w:hAnsiTheme="majorEastAsia" w:hint="eastAsia"/>
        </w:rPr>
        <w:t xml:space="preserve">　</w:t>
      </w:r>
      <w:r w:rsidR="00B63F5B">
        <w:rPr>
          <w:rFonts w:asciiTheme="majorEastAsia" w:eastAsiaTheme="majorEastAsia" w:hAnsiTheme="majorEastAsia" w:hint="eastAsia"/>
        </w:rPr>
        <w:t xml:space="preserve">　</w:t>
      </w:r>
      <w:r>
        <w:rPr>
          <w:rFonts w:asciiTheme="majorEastAsia" w:eastAsiaTheme="majorEastAsia" w:hAnsiTheme="majorEastAsia" w:hint="eastAsia"/>
        </w:rPr>
        <w:t xml:space="preserve">　</w:t>
      </w:r>
    </w:p>
    <w:p w:rsidR="00596901" w:rsidRDefault="00596901">
      <w:pPr>
        <w:widowControl/>
        <w:tabs>
          <w:tab w:val="left" w:pos="1589"/>
        </w:tabs>
        <w:jc w:val="left"/>
        <w:rPr>
          <w:rFonts w:asciiTheme="majorEastAsia" w:eastAsiaTheme="majorEastAsia" w:hAnsiTheme="majorEastAsia"/>
        </w:rPr>
      </w:pPr>
    </w:p>
    <w:p w:rsidR="00596901" w:rsidRDefault="00596901">
      <w:pPr>
        <w:widowControl/>
        <w:tabs>
          <w:tab w:val="left" w:pos="1589"/>
        </w:tabs>
        <w:jc w:val="left"/>
        <w:rPr>
          <w:rFonts w:asciiTheme="majorEastAsia" w:eastAsiaTheme="majorEastAsia" w:hAnsiTheme="majorEastAsia"/>
        </w:rPr>
      </w:pPr>
    </w:p>
    <w:p w:rsidR="00596901" w:rsidRDefault="00B63F5B">
      <w:pPr>
        <w:widowControl/>
        <w:tabs>
          <w:tab w:val="left" w:pos="1589"/>
        </w:tabs>
        <w:jc w:val="left"/>
        <w:rPr>
          <w:rFonts w:asciiTheme="majorEastAsia" w:eastAsiaTheme="majorEastAsia" w:hAnsiTheme="majorEastAsia"/>
        </w:rPr>
      </w:pPr>
      <w:r w:rsidRPr="00B63F5B">
        <w:rPr>
          <w:rFonts w:asciiTheme="majorEastAsia" w:eastAsiaTheme="majorEastAsia" w:hAnsiTheme="majorEastAsia"/>
          <w:noProof/>
        </w:rPr>
        <mc:AlternateContent>
          <mc:Choice Requires="wps">
            <w:drawing>
              <wp:anchor distT="45720" distB="45720" distL="114300" distR="114300" simplePos="0" relativeHeight="251755008" behindDoc="0" locked="0" layoutInCell="1" allowOverlap="1">
                <wp:simplePos x="0" y="0"/>
                <wp:positionH relativeFrom="column">
                  <wp:posOffset>3233420</wp:posOffset>
                </wp:positionH>
                <wp:positionV relativeFrom="paragraph">
                  <wp:posOffset>180975</wp:posOffset>
                </wp:positionV>
                <wp:extent cx="314325" cy="247650"/>
                <wp:effectExtent l="0" t="0" r="9525"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47650"/>
                        </a:xfrm>
                        <a:prstGeom prst="rect">
                          <a:avLst/>
                        </a:prstGeom>
                        <a:solidFill>
                          <a:srgbClr val="FFFFFF"/>
                        </a:solidFill>
                        <a:ln w="9525">
                          <a:noFill/>
                          <a:miter lim="800000"/>
                          <a:headEnd/>
                          <a:tailEnd/>
                        </a:ln>
                      </wps:spPr>
                      <wps:txbx>
                        <w:txbxContent>
                          <w:p w:rsidR="00B63F5B" w:rsidRDefault="00B63F5B">
                            <w:r>
                              <w:rPr>
                                <w:rFonts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37" type="#_x0000_t202" style="position:absolute;margin-left:254.6pt;margin-top:14.25pt;width:24.75pt;height:19.5pt;z-index:251755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" stroked="f">
                <v:textbox>
                  <w:txbxContent>
                    <w:p w:rsidR="00B63F5B" w:rsidRDefault="00B63F5B">
                      <w:r>
                        <w:rPr>
                          <w:rFonts w:hint="eastAsia"/>
                        </w:rPr>
                        <w:t>Ⓒ</w:t>
                      </w:r>
                    </w:p>
                  </w:txbxContent>
                </v:textbox>
                <w10:wrap type="square"/>
              </v:shape>
            </w:pict>
          </mc:Fallback>
        </mc:AlternateContent>
      </w:r>
    </w:p>
    <w:p w:rsidR="00596901" w:rsidRDefault="00B63F5B">
      <w:pPr>
        <w:widowControl/>
        <w:tabs>
          <w:tab w:val="left" w:pos="1589"/>
        </w:tabs>
        <w:jc w:val="left"/>
        <w:rPr>
          <w:rFonts w:asciiTheme="majorEastAsia" w:eastAsiaTheme="majorEastAsia" w:hAnsiTheme="majorEastAsia"/>
        </w:rPr>
      </w:pPr>
      <w:r w:rsidRPr="00B63F5B">
        <w:rPr>
          <w:rFonts w:asciiTheme="majorEastAsia" w:eastAsiaTheme="majorEastAsia" w:hAnsiTheme="majorEastAsia"/>
          <w:noProof/>
        </w:rPr>
        <mc:AlternateContent>
          <mc:Choice Requires="wps">
            <w:drawing>
              <wp:anchor distT="45720" distB="45720" distL="114300" distR="114300" simplePos="0" relativeHeight="251757056" behindDoc="0" locked="0" layoutInCell="1" allowOverlap="1" wp14:anchorId="6D395E2C" wp14:editId="4CDEA84F">
                <wp:simplePos x="0" y="0"/>
                <wp:positionH relativeFrom="column">
                  <wp:posOffset>5186045</wp:posOffset>
                </wp:positionH>
                <wp:positionV relativeFrom="paragraph">
                  <wp:posOffset>5715</wp:posOffset>
                </wp:positionV>
                <wp:extent cx="314325" cy="247650"/>
                <wp:effectExtent l="0" t="0" r="9525" b="0"/>
                <wp:wrapSquare wrapText="bothSides"/>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47650"/>
                        </a:xfrm>
                        <a:prstGeom prst="rect">
                          <a:avLst/>
                        </a:prstGeom>
                        <a:solidFill>
                          <a:srgbClr val="FFFFFF"/>
                        </a:solidFill>
                        <a:ln w="9525">
                          <a:noFill/>
                          <a:miter lim="800000"/>
                          <a:headEnd/>
                          <a:tailEnd/>
                        </a:ln>
                      </wps:spPr>
                      <wps:txbx>
                        <w:txbxContent>
                          <w:p w:rsidR="00B63F5B" w:rsidRDefault="00B63F5B" w:rsidP="00B63F5B">
                            <w:r>
                              <w:rPr>
                                <w:rFonts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395E2C" id="_x0000_s1038" type="#_x0000_t202" style="position:absolute;margin-left:408.35pt;margin-top:.45pt;width:24.75pt;height:19.5pt;z-index:251757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" stroked="f">
                <v:textbox>
                  <w:txbxContent>
                    <w:p w:rsidR="00B63F5B" w:rsidRDefault="00B63F5B" w:rsidP="00B63F5B">
                      <w:r>
                        <w:rPr>
                          <w:rFonts w:hint="eastAsia"/>
                        </w:rPr>
                        <w:t>Ⓑ</w:t>
                      </w:r>
                    </w:p>
                  </w:txbxContent>
                </v:textbox>
                <w10:wrap type="square"/>
              </v:shape>
            </w:pict>
          </mc:Fallback>
        </mc:AlternateContent>
      </w:r>
      <w:r>
        <w:rPr>
          <w:rFonts w:asciiTheme="majorEastAsia" w:eastAsiaTheme="majorEastAsia" w:hAnsiTheme="majorEastAsia" w:hint="eastAsia"/>
        </w:rPr>
        <w:t xml:space="preserve">　　</w:t>
      </w:r>
    </w:p>
    <w:p w:rsidR="00B63F5B" w:rsidRDefault="00B63F5B">
      <w:pPr>
        <w:widowControl/>
        <w:tabs>
          <w:tab w:val="left" w:pos="1589"/>
        </w:tabs>
        <w:jc w:val="left"/>
        <w:rPr>
          <w:rFonts w:asciiTheme="majorEastAsia" w:eastAsiaTheme="majorEastAsia" w:hAnsiTheme="majorEastAsia"/>
        </w:rPr>
      </w:pPr>
    </w:p>
    <w:p w:rsidR="00B63F5B" w:rsidRDefault="00B63F5B">
      <w:pPr>
        <w:widowControl/>
        <w:tabs>
          <w:tab w:val="left" w:pos="1589"/>
        </w:tabs>
        <w:jc w:val="left"/>
        <w:rPr>
          <w:rFonts w:asciiTheme="majorEastAsia" w:eastAsiaTheme="majorEastAsia" w:hAnsiTheme="majorEastAsia"/>
        </w:rPr>
      </w:pPr>
    </w:p>
    <w:p w:rsidR="00B63F5B" w:rsidRPr="00F72D85" w:rsidRDefault="00B63F5B" w:rsidP="00B63F5B">
      <w:pPr>
        <w:widowControl/>
        <w:spacing w:beforeLines="50" w:before="145"/>
        <w:ind w:firstLineChars="100" w:firstLine="217"/>
        <w:jc w:val="left"/>
        <w:rPr>
          <w:rFonts w:asciiTheme="majorEastAsia" w:eastAsiaTheme="majorEastAsia" w:hAnsiTheme="majorEastAsia"/>
          <w:noProof/>
          <w:sz w:val="20"/>
          <w:szCs w:val="20"/>
        </w:rPr>
      </w:pPr>
      <w:r w:rsidRPr="00F72D85">
        <w:rPr>
          <w:rFonts w:asciiTheme="majorEastAsia" w:eastAsiaTheme="majorEastAsia" w:hAnsiTheme="majorEastAsia" w:hint="eastAsia"/>
          <w:noProof/>
          <w:sz w:val="20"/>
          <w:szCs w:val="20"/>
        </w:rPr>
        <w:t>［本計画における帰宅困難者（Ⓐ＋Ⓑ＋Ⓒ）の整理（基本的な考え方）］</w:t>
      </w:r>
    </w:p>
    <w:p w:rsidR="00B63F5B" w:rsidRPr="00F72D85" w:rsidRDefault="00B63F5B" w:rsidP="00B63F5B">
      <w:pPr>
        <w:widowControl/>
        <w:ind w:firstLineChars="200" w:firstLine="433"/>
        <w:jc w:val="left"/>
        <w:rPr>
          <w:rFonts w:asciiTheme="minorEastAsia" w:hAnsiTheme="minorEastAsia"/>
          <w:noProof/>
          <w:sz w:val="20"/>
          <w:szCs w:val="20"/>
        </w:rPr>
      </w:pPr>
      <w:r w:rsidRPr="00F72D85">
        <w:rPr>
          <w:rFonts w:asciiTheme="minorEastAsia" w:hAnsiTheme="minorEastAsia" w:hint="eastAsia"/>
          <w:noProof/>
          <w:sz w:val="20"/>
          <w:szCs w:val="20"/>
        </w:rPr>
        <w:t>○従業者等の滞留人口（屋内滞留者）（Ⓐ）⇒　一斉帰宅の抑制が必要</w:t>
      </w:r>
    </w:p>
    <w:p w:rsidR="00B63F5B" w:rsidRPr="00F72D85" w:rsidRDefault="00B63F5B" w:rsidP="00B63F5B">
      <w:pPr>
        <w:widowControl/>
        <w:ind w:firstLineChars="200" w:firstLine="433"/>
        <w:jc w:val="left"/>
        <w:rPr>
          <w:rFonts w:asciiTheme="minorEastAsia" w:hAnsiTheme="minorEastAsia"/>
          <w:noProof/>
          <w:sz w:val="20"/>
          <w:szCs w:val="20"/>
        </w:rPr>
      </w:pPr>
      <w:r w:rsidRPr="00F72D85">
        <w:rPr>
          <w:rFonts w:asciiTheme="minorEastAsia" w:hAnsiTheme="minorEastAsia" w:hint="eastAsia"/>
          <w:noProof/>
          <w:sz w:val="20"/>
          <w:szCs w:val="20"/>
        </w:rPr>
        <w:t>○外部来訪者の滞留人口（屋外滞留者）のうち</w:t>
      </w:r>
      <w:r>
        <w:rPr>
          <w:rFonts w:asciiTheme="minorEastAsia" w:hAnsiTheme="minorEastAsia" w:hint="eastAsia"/>
          <w:noProof/>
          <w:sz w:val="20"/>
          <w:szCs w:val="20"/>
        </w:rPr>
        <w:t>徒歩</w:t>
      </w:r>
      <w:r w:rsidRPr="00F72D85">
        <w:rPr>
          <w:rFonts w:asciiTheme="minorEastAsia" w:hAnsiTheme="minorEastAsia" w:hint="eastAsia"/>
          <w:noProof/>
          <w:sz w:val="20"/>
          <w:szCs w:val="20"/>
        </w:rPr>
        <w:t>帰宅不可能者（Ⓑ）⇒</w:t>
      </w:r>
    </w:p>
    <w:p w:rsidR="00B63F5B" w:rsidRPr="00F72D85" w:rsidRDefault="00B63F5B" w:rsidP="00B63F5B">
      <w:pPr>
        <w:widowControl/>
        <w:ind w:firstLineChars="200" w:firstLine="433"/>
        <w:jc w:val="left"/>
        <w:rPr>
          <w:rFonts w:asciiTheme="minorEastAsia" w:hAnsiTheme="minorEastAsia"/>
          <w:noProof/>
          <w:sz w:val="20"/>
          <w:szCs w:val="20"/>
        </w:rPr>
      </w:pPr>
      <w:r w:rsidRPr="00F72D85">
        <w:rPr>
          <w:rFonts w:asciiTheme="minorEastAsia" w:hAnsiTheme="minorEastAsia" w:hint="eastAsia"/>
          <w:noProof/>
          <w:sz w:val="20"/>
          <w:szCs w:val="20"/>
        </w:rPr>
        <w:t xml:space="preserve">　一時滞在スペースの確保が必要</w:t>
      </w:r>
    </w:p>
    <w:p w:rsidR="00596901" w:rsidRPr="00F009D1" w:rsidRDefault="00596901" w:rsidP="00596901">
      <w:pPr>
        <w:widowControl/>
        <w:ind w:firstLineChars="100" w:firstLine="227"/>
        <w:jc w:val="left"/>
        <w:rPr>
          <w:rFonts w:asciiTheme="majorEastAsia" w:eastAsiaTheme="majorEastAsia" w:hAnsiTheme="majorEastAsia"/>
          <w:noProof/>
          <w:color w:val="000000" w:themeColor="text1"/>
          <w:szCs w:val="21"/>
        </w:rPr>
      </w:pPr>
      <w:r w:rsidRPr="00F009D1">
        <w:rPr>
          <w:rFonts w:asciiTheme="majorEastAsia" w:eastAsiaTheme="majorEastAsia" w:hAnsiTheme="majorEastAsia" w:hint="eastAsia"/>
          <w:noProof/>
          <w:color w:val="000000" w:themeColor="text1"/>
          <w:szCs w:val="21"/>
        </w:rPr>
        <w:t>［想定手法］</w:t>
      </w:r>
    </w:p>
    <w:tbl>
      <w:tblPr>
        <w:tblStyle w:val="a3"/>
        <w:tblW w:w="8902" w:type="dxa"/>
        <w:tblInd w:w="562" w:type="dxa"/>
        <w:tblLook w:val="04A0" w:firstRow="1" w:lastRow="0" w:firstColumn="1" w:lastColumn="0" w:noHBand="0" w:noVBand="1"/>
      </w:tblPr>
      <w:tblGrid>
        <w:gridCol w:w="2080"/>
        <w:gridCol w:w="6822"/>
      </w:tblGrid>
      <w:tr w:rsidR="00F009D1" w:rsidRPr="00F009D1" w:rsidTr="00D351CD">
        <w:tc>
          <w:tcPr>
            <w:tcW w:w="2080" w:type="dxa"/>
            <w:shd w:val="clear" w:color="auto" w:fill="BFBFBF" w:themeFill="background1" w:themeFillShade="BF"/>
            <w:vAlign w:val="center"/>
          </w:tcPr>
          <w:p w:rsidR="00596901" w:rsidRPr="00F009D1" w:rsidRDefault="00596901" w:rsidP="00D351CD">
            <w:pPr>
              <w:jc w:val="center"/>
              <w:rPr>
                <w:rFonts w:ascii="ＭＳ ゴシック" w:eastAsia="ＭＳ ゴシック" w:hAnsi="ＭＳ ゴシック" w:cs="Times New Roman"/>
                <w:color w:val="000000" w:themeColor="text1"/>
              </w:rPr>
            </w:pPr>
            <w:r w:rsidRPr="00F009D1">
              <w:rPr>
                <w:rFonts w:ascii="ＭＳ ゴシック" w:eastAsia="ＭＳ ゴシック" w:hAnsi="ＭＳ ゴシック" w:cs="Times New Roman" w:hint="eastAsia"/>
                <w:color w:val="000000" w:themeColor="text1"/>
              </w:rPr>
              <w:t>区　分</w:t>
            </w:r>
          </w:p>
        </w:tc>
        <w:tc>
          <w:tcPr>
            <w:tcW w:w="6822" w:type="dxa"/>
            <w:shd w:val="clear" w:color="auto" w:fill="BFBFBF" w:themeFill="background1" w:themeFillShade="BF"/>
            <w:vAlign w:val="center"/>
          </w:tcPr>
          <w:p w:rsidR="00596901" w:rsidRPr="00F009D1" w:rsidRDefault="00596901" w:rsidP="00D351CD">
            <w:pPr>
              <w:jc w:val="center"/>
              <w:rPr>
                <w:rFonts w:ascii="ＭＳ ゴシック" w:eastAsia="ＭＳ ゴシック" w:hAnsi="ＭＳ ゴシック" w:cs="Times New Roman"/>
                <w:color w:val="000000" w:themeColor="text1"/>
              </w:rPr>
            </w:pPr>
            <w:r w:rsidRPr="00F009D1">
              <w:rPr>
                <w:rFonts w:ascii="ＭＳ ゴシック" w:eastAsia="ＭＳ ゴシック" w:hAnsi="ＭＳ ゴシック" w:cs="Times New Roman" w:hint="eastAsia"/>
                <w:color w:val="000000" w:themeColor="text1"/>
              </w:rPr>
              <w:t>内　容</w:t>
            </w:r>
          </w:p>
        </w:tc>
      </w:tr>
      <w:tr w:rsidR="00F009D1" w:rsidRPr="00F009D1" w:rsidTr="00D351CD">
        <w:tc>
          <w:tcPr>
            <w:tcW w:w="2080" w:type="dxa"/>
            <w:vAlign w:val="center"/>
          </w:tcPr>
          <w:p w:rsidR="00596901" w:rsidRPr="00F009D1" w:rsidRDefault="00596901" w:rsidP="00D351CD">
            <w:pPr>
              <w:jc w:val="center"/>
              <w:rPr>
                <w:rFonts w:ascii="Century" w:eastAsia="ＭＳ 明朝" w:hAnsi="Century" w:cs="Times New Roman"/>
                <w:color w:val="000000" w:themeColor="text1"/>
              </w:rPr>
            </w:pPr>
            <w:r w:rsidRPr="00F009D1">
              <w:rPr>
                <w:rFonts w:ascii="Century" w:eastAsia="ＭＳ 明朝" w:hAnsi="Century" w:cs="Times New Roman" w:hint="eastAsia"/>
                <w:color w:val="000000" w:themeColor="text1"/>
              </w:rPr>
              <w:t>想定の考え方</w:t>
            </w:r>
          </w:p>
        </w:tc>
        <w:tc>
          <w:tcPr>
            <w:tcW w:w="6822" w:type="dxa"/>
          </w:tcPr>
          <w:p w:rsidR="00596901" w:rsidRPr="00F009D1" w:rsidRDefault="00596901" w:rsidP="00596901">
            <w:pPr>
              <w:spacing w:beforeLines="20" w:before="58"/>
              <w:ind w:left="227" w:hangingChars="100" w:hanging="227"/>
              <w:rPr>
                <w:rFonts w:ascii="Century" w:eastAsia="ＭＳ 明朝" w:hAnsi="Century" w:cs="Times New Roman"/>
                <w:color w:val="000000" w:themeColor="text1"/>
              </w:rPr>
            </w:pPr>
            <w:r w:rsidRPr="00F009D1">
              <w:rPr>
                <w:rFonts w:ascii="Century" w:eastAsia="ＭＳ 明朝" w:hAnsi="Century" w:cs="Times New Roman" w:hint="eastAsia"/>
                <w:color w:val="000000" w:themeColor="text1"/>
              </w:rPr>
              <w:t>○国土交通省の駅周辺滞留者数想定フローに基づいて想定した。</w:t>
            </w:r>
          </w:p>
          <w:p w:rsidR="00596901" w:rsidRPr="00F009D1" w:rsidRDefault="00596901" w:rsidP="00596901">
            <w:pPr>
              <w:spacing w:beforeLines="20" w:before="58"/>
              <w:ind w:left="227" w:hangingChars="100" w:hanging="227"/>
              <w:rPr>
                <w:rFonts w:ascii="Century" w:eastAsia="ＭＳ 明朝" w:hAnsi="Century" w:cs="Times New Roman"/>
                <w:color w:val="000000" w:themeColor="text1"/>
              </w:rPr>
            </w:pPr>
            <w:r w:rsidRPr="00F009D1">
              <w:rPr>
                <w:rFonts w:ascii="Century" w:eastAsia="ＭＳ 明朝" w:hAnsi="Century" w:cs="Times New Roman" w:hint="eastAsia"/>
                <w:color w:val="000000" w:themeColor="text1"/>
              </w:rPr>
              <w:t>○近畿圏パーソントリップ調査のデータを基に、対象駅周辺ゾーン</w:t>
            </w:r>
            <w:r w:rsidRPr="00F009D1">
              <w:rPr>
                <w:rFonts w:ascii="Century" w:eastAsia="ＭＳ 明朝" w:hAnsi="Century" w:cs="Times New Roman" w:hint="eastAsia"/>
                <w:color w:val="000000" w:themeColor="text1"/>
                <w:vertAlign w:val="superscript"/>
              </w:rPr>
              <w:t>※１</w:t>
            </w:r>
            <w:r w:rsidRPr="00F009D1">
              <w:rPr>
                <w:rFonts w:ascii="Century" w:eastAsia="ＭＳ 明朝" w:hAnsi="Century" w:cs="Times New Roman" w:hint="eastAsia"/>
                <w:color w:val="000000" w:themeColor="text1"/>
              </w:rPr>
              <w:t>における平日の非居住滞留人口</w:t>
            </w:r>
            <w:r w:rsidRPr="00F009D1">
              <w:rPr>
                <w:rFonts w:ascii="Century" w:eastAsia="ＭＳ 明朝" w:hAnsi="Century" w:cs="Times New Roman" w:hint="eastAsia"/>
                <w:color w:val="000000" w:themeColor="text1"/>
                <w:vertAlign w:val="superscript"/>
              </w:rPr>
              <w:t>※２</w:t>
            </w:r>
            <w:r w:rsidRPr="00F009D1">
              <w:rPr>
                <w:rFonts w:ascii="Century" w:eastAsia="ＭＳ 明朝" w:hAnsi="Century" w:cs="Times New Roman" w:hint="eastAsia"/>
                <w:color w:val="000000" w:themeColor="text1"/>
              </w:rPr>
              <w:t>の推計を行い、来訪者の来訪目的によって、帰宅困難者になり得る人数を想定した。</w:t>
            </w:r>
          </w:p>
          <w:p w:rsidR="00596901" w:rsidRPr="00F009D1" w:rsidRDefault="00DA768C" w:rsidP="00596901">
            <w:pPr>
              <w:spacing w:beforeLines="20" w:before="58"/>
              <w:ind w:firstLineChars="200" w:firstLine="453"/>
              <w:rPr>
                <w:rFonts w:ascii="Century" w:eastAsia="ＭＳ 明朝" w:hAnsi="Century" w:cs="Times New Roman"/>
                <w:color w:val="000000" w:themeColor="text1"/>
                <w:sz w:val="20"/>
              </w:rPr>
            </w:pPr>
            <w:r>
              <w:rPr>
                <w:noProof/>
                <w:color w:val="000000" w:themeColor="text1"/>
              </w:rPr>
              <mc:AlternateContent>
                <mc:Choice Requires="wps">
                  <w:drawing>
                    <wp:anchor distT="0" distB="0" distL="114300" distR="114300" simplePos="0" relativeHeight="251752960" behindDoc="0" locked="0" layoutInCell="1" allowOverlap="1">
                      <wp:simplePos x="0" y="0"/>
                      <wp:positionH relativeFrom="column">
                        <wp:posOffset>198119</wp:posOffset>
                      </wp:positionH>
                      <wp:positionV relativeFrom="paragraph">
                        <wp:posOffset>34925</wp:posOffset>
                      </wp:positionV>
                      <wp:extent cx="3228975" cy="351790"/>
                      <wp:effectExtent l="0" t="0" r="28575" b="10160"/>
                      <wp:wrapNone/>
                      <wp:docPr id="42" name="大かっこ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8975" cy="351790"/>
                              </a:xfrm>
                              <a:prstGeom prst="bracketPair">
                                <a:avLst>
                                  <a:gd name="adj" fmla="val 9767"/>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3A8FF27"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42" o:spid="_x0000_s1026" type="#_x0000_t185" style="position:absolute;left:0;text-align:left;margin-left:15.6pt;margin-top:2.75pt;width:254.25pt;height:27.7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" adj="2110" strokecolor="windowText" strokeweight=".5pt">
                      <v:stroke joinstyle="miter"/>
                      <v:path arrowok="t"/>
                    </v:shape>
                  </w:pict>
                </mc:Fallback>
              </mc:AlternateContent>
            </w:r>
            <w:r w:rsidR="00596901" w:rsidRPr="00F009D1">
              <w:rPr>
                <w:rFonts w:ascii="Century" w:eastAsia="ＭＳ 明朝" w:hAnsi="Century" w:cs="Times New Roman" w:hint="eastAsia"/>
                <w:color w:val="000000" w:themeColor="text1"/>
                <w:sz w:val="20"/>
              </w:rPr>
              <w:t>※</w:t>
            </w:r>
            <w:r w:rsidR="00596901" w:rsidRPr="00F009D1">
              <w:rPr>
                <w:rFonts w:ascii="Century" w:eastAsia="ＭＳ 明朝" w:hAnsi="Century" w:cs="Times New Roman" w:hint="eastAsia"/>
                <w:color w:val="000000" w:themeColor="text1"/>
                <w:sz w:val="20"/>
              </w:rPr>
              <w:t xml:space="preserve">1  </w:t>
            </w:r>
            <w:r w:rsidR="00596901" w:rsidRPr="00F009D1">
              <w:rPr>
                <w:rFonts w:ascii="Century" w:eastAsia="ＭＳ 明朝" w:hAnsi="Century" w:cs="Times New Roman" w:hint="eastAsia"/>
                <w:color w:val="000000" w:themeColor="text1"/>
                <w:sz w:val="20"/>
              </w:rPr>
              <w:t>駅を中心とする概ね半径</w:t>
            </w:r>
            <w:r w:rsidR="00596901" w:rsidRPr="00F009D1">
              <w:rPr>
                <w:rFonts w:ascii="Century" w:eastAsia="ＭＳ 明朝" w:hAnsi="Century" w:cs="Times New Roman" w:hint="eastAsia"/>
                <w:color w:val="000000" w:themeColor="text1"/>
                <w:sz w:val="20"/>
              </w:rPr>
              <w:t>1km</w:t>
            </w:r>
            <w:r w:rsidR="00596901" w:rsidRPr="00F009D1">
              <w:rPr>
                <w:rFonts w:ascii="Century" w:eastAsia="ＭＳ 明朝" w:hAnsi="Century" w:cs="Times New Roman" w:hint="eastAsia"/>
                <w:color w:val="000000" w:themeColor="text1"/>
                <w:sz w:val="20"/>
              </w:rPr>
              <w:t>圏内を設定。</w:t>
            </w:r>
          </w:p>
          <w:p w:rsidR="00596901" w:rsidRPr="00F009D1" w:rsidRDefault="00596901" w:rsidP="00596901">
            <w:pPr>
              <w:ind w:leftChars="199" w:left="991" w:hangingChars="249" w:hanging="540"/>
              <w:rPr>
                <w:rFonts w:ascii="Century" w:eastAsia="ＭＳ 明朝" w:hAnsi="Century" w:cs="Times New Roman"/>
                <w:color w:val="000000" w:themeColor="text1"/>
              </w:rPr>
            </w:pPr>
            <w:r w:rsidRPr="00F009D1">
              <w:rPr>
                <w:rFonts w:ascii="Century" w:eastAsia="ＭＳ 明朝" w:hAnsi="Century" w:cs="Times New Roman" w:hint="eastAsia"/>
                <w:color w:val="000000" w:themeColor="text1"/>
                <w:sz w:val="20"/>
              </w:rPr>
              <w:t>※</w:t>
            </w:r>
            <w:r w:rsidRPr="00F009D1">
              <w:rPr>
                <w:rFonts w:ascii="Century" w:eastAsia="ＭＳ 明朝" w:hAnsi="Century" w:cs="Times New Roman" w:hint="eastAsia"/>
                <w:color w:val="000000" w:themeColor="text1"/>
                <w:sz w:val="20"/>
              </w:rPr>
              <w:t>2</w:t>
            </w:r>
            <w:r w:rsidRPr="00F009D1">
              <w:rPr>
                <w:rFonts w:ascii="Century" w:eastAsia="ＭＳ 明朝" w:hAnsi="Century" w:cs="Times New Roman" w:hint="eastAsia"/>
                <w:color w:val="000000" w:themeColor="text1"/>
                <w:sz w:val="20"/>
              </w:rPr>
              <w:t xml:space="preserve">　対象駅周辺ゾーン内の居住者は含まない。</w:t>
            </w:r>
          </w:p>
          <w:p w:rsidR="00596901" w:rsidRPr="00F009D1" w:rsidRDefault="00596901" w:rsidP="00596901">
            <w:pPr>
              <w:spacing w:beforeLines="20" w:before="58"/>
              <w:ind w:left="227" w:hangingChars="100" w:hanging="227"/>
              <w:rPr>
                <w:rFonts w:ascii="Century" w:eastAsia="ＭＳ 明朝" w:hAnsi="Century" w:cs="Times New Roman"/>
                <w:color w:val="000000" w:themeColor="text1"/>
              </w:rPr>
            </w:pPr>
            <w:r w:rsidRPr="00F009D1">
              <w:rPr>
                <w:rFonts w:ascii="Century" w:eastAsia="ＭＳ 明朝" w:hAnsi="Century" w:cs="Times New Roman" w:hint="eastAsia"/>
                <w:color w:val="000000" w:themeColor="text1"/>
              </w:rPr>
              <w:t>○また、近畿圏パーソントリップ調査では動向が把握できない、近年増加傾向にある外国人観光客等の人数や近畿圏外からの来訪者の人数を別途想定し、反映した。</w:t>
            </w:r>
          </w:p>
          <w:p w:rsidR="00596901" w:rsidRPr="00F009D1" w:rsidRDefault="00596901" w:rsidP="00596901">
            <w:pPr>
              <w:spacing w:beforeLines="20" w:before="58" w:afterLines="20" w:after="58"/>
              <w:ind w:left="227" w:hangingChars="100" w:hanging="227"/>
              <w:rPr>
                <w:rFonts w:ascii="Century" w:eastAsia="ＭＳ 明朝" w:hAnsi="Century" w:cs="Times New Roman"/>
                <w:color w:val="000000" w:themeColor="text1"/>
              </w:rPr>
            </w:pPr>
            <w:r w:rsidRPr="00F009D1">
              <w:rPr>
                <w:rFonts w:ascii="Century" w:eastAsia="ＭＳ 明朝" w:hAnsi="Century" w:cs="Times New Roman" w:hint="eastAsia"/>
                <w:color w:val="000000" w:themeColor="text1"/>
              </w:rPr>
              <w:t>○その他、国勢調査のデータを基に、経年変化を反映した。</w:t>
            </w:r>
          </w:p>
        </w:tc>
      </w:tr>
      <w:tr w:rsidR="00F009D1" w:rsidRPr="00F009D1" w:rsidTr="00D351CD">
        <w:trPr>
          <w:trHeight w:val="466"/>
        </w:trPr>
        <w:tc>
          <w:tcPr>
            <w:tcW w:w="2080" w:type="dxa"/>
            <w:vAlign w:val="center"/>
          </w:tcPr>
          <w:p w:rsidR="00596901" w:rsidRPr="00F009D1" w:rsidRDefault="00596901" w:rsidP="00D351CD">
            <w:pPr>
              <w:jc w:val="center"/>
              <w:rPr>
                <w:rFonts w:ascii="Century" w:eastAsia="ＭＳ 明朝" w:hAnsi="Century" w:cs="Times New Roman"/>
                <w:color w:val="000000" w:themeColor="text1"/>
              </w:rPr>
            </w:pPr>
            <w:r w:rsidRPr="00F009D1">
              <w:rPr>
                <w:rFonts w:ascii="Century" w:eastAsia="ＭＳ 明朝" w:hAnsi="Century" w:cs="Times New Roman" w:hint="eastAsia"/>
                <w:color w:val="000000" w:themeColor="text1"/>
              </w:rPr>
              <w:t>使用データ</w:t>
            </w:r>
          </w:p>
        </w:tc>
        <w:tc>
          <w:tcPr>
            <w:tcW w:w="6822" w:type="dxa"/>
            <w:vAlign w:val="center"/>
          </w:tcPr>
          <w:p w:rsidR="00596901" w:rsidRPr="00F009D1" w:rsidRDefault="00596901" w:rsidP="00D351CD">
            <w:pPr>
              <w:rPr>
                <w:rFonts w:ascii="Century" w:eastAsia="ＭＳ 明朝" w:hAnsi="Century" w:cs="Times New Roman"/>
                <w:color w:val="000000" w:themeColor="text1"/>
              </w:rPr>
            </w:pPr>
            <w:r w:rsidRPr="00F009D1">
              <w:rPr>
                <w:rFonts w:ascii="Century" w:eastAsia="ＭＳ 明朝" w:hAnsi="Century" w:cs="Times New Roman" w:hint="eastAsia"/>
                <w:color w:val="000000" w:themeColor="text1"/>
              </w:rPr>
              <w:t>○近畿圏パーソントリップ調査（平成</w:t>
            </w:r>
            <w:r w:rsidRPr="00F009D1">
              <w:rPr>
                <w:rFonts w:ascii="Century" w:eastAsia="ＭＳ 明朝" w:hAnsi="Century" w:cs="Times New Roman" w:hint="eastAsia"/>
                <w:color w:val="000000" w:themeColor="text1"/>
              </w:rPr>
              <w:t>22</w:t>
            </w:r>
            <w:r w:rsidRPr="00F009D1">
              <w:rPr>
                <w:rFonts w:ascii="Century" w:eastAsia="ＭＳ 明朝" w:hAnsi="Century" w:cs="Times New Roman" w:hint="eastAsia"/>
                <w:color w:val="000000" w:themeColor="text1"/>
              </w:rPr>
              <w:t>年）／国土交通省</w:t>
            </w:r>
          </w:p>
          <w:p w:rsidR="00596901" w:rsidRPr="00F009D1" w:rsidRDefault="00596901" w:rsidP="00D351CD">
            <w:pPr>
              <w:rPr>
                <w:rFonts w:ascii="Century" w:eastAsia="ＭＳ 明朝" w:hAnsi="Century" w:cs="Times New Roman"/>
                <w:color w:val="000000" w:themeColor="text1"/>
              </w:rPr>
            </w:pPr>
            <w:r w:rsidRPr="00F009D1">
              <w:rPr>
                <w:rFonts w:ascii="Century" w:eastAsia="ＭＳ 明朝" w:hAnsi="Century" w:cs="Times New Roman" w:hint="eastAsia"/>
                <w:color w:val="000000" w:themeColor="text1"/>
              </w:rPr>
              <w:t>○訪日外客数（平成</w:t>
            </w:r>
            <w:r w:rsidRPr="00F009D1">
              <w:rPr>
                <w:rFonts w:ascii="Century" w:eastAsia="ＭＳ 明朝" w:hAnsi="Century" w:cs="Times New Roman" w:hint="eastAsia"/>
                <w:color w:val="000000" w:themeColor="text1"/>
              </w:rPr>
              <w:t>29</w:t>
            </w:r>
            <w:r w:rsidRPr="00F009D1">
              <w:rPr>
                <w:rFonts w:ascii="Century" w:eastAsia="ＭＳ 明朝" w:hAnsi="Century" w:cs="Times New Roman" w:hint="eastAsia"/>
                <w:color w:val="000000" w:themeColor="text1"/>
              </w:rPr>
              <w:t>年）／日本政府観光局</w:t>
            </w:r>
          </w:p>
          <w:p w:rsidR="00596901" w:rsidRPr="00F009D1" w:rsidRDefault="00596901" w:rsidP="00D351CD">
            <w:pPr>
              <w:rPr>
                <w:rFonts w:ascii="Century" w:eastAsia="ＭＳ 明朝" w:hAnsi="Century" w:cs="Times New Roman"/>
                <w:color w:val="000000" w:themeColor="text1"/>
              </w:rPr>
            </w:pPr>
            <w:r w:rsidRPr="00F009D1">
              <w:rPr>
                <w:rFonts w:ascii="Century" w:eastAsia="ＭＳ 明朝" w:hAnsi="Century" w:cs="Times New Roman" w:hint="eastAsia"/>
                <w:color w:val="000000" w:themeColor="text1"/>
              </w:rPr>
              <w:t>○来阪外客数の推移（平成</w:t>
            </w:r>
            <w:r w:rsidRPr="00F009D1">
              <w:rPr>
                <w:rFonts w:ascii="Century" w:eastAsia="ＭＳ 明朝" w:hAnsi="Century" w:cs="Times New Roman" w:hint="eastAsia"/>
                <w:color w:val="000000" w:themeColor="text1"/>
              </w:rPr>
              <w:t>29</w:t>
            </w:r>
            <w:r w:rsidRPr="00F009D1">
              <w:rPr>
                <w:rFonts w:ascii="Century" w:eastAsia="ＭＳ 明朝" w:hAnsi="Century" w:cs="Times New Roman" w:hint="eastAsia"/>
                <w:color w:val="000000" w:themeColor="text1"/>
              </w:rPr>
              <w:t>年）／大阪観光局</w:t>
            </w:r>
          </w:p>
          <w:p w:rsidR="00596901" w:rsidRPr="00F009D1" w:rsidRDefault="00596901" w:rsidP="00D351CD">
            <w:pPr>
              <w:rPr>
                <w:rFonts w:ascii="Century" w:eastAsia="ＭＳ 明朝" w:hAnsi="Century" w:cs="Times New Roman"/>
                <w:color w:val="000000" w:themeColor="text1"/>
              </w:rPr>
            </w:pPr>
            <w:r w:rsidRPr="00F009D1">
              <w:rPr>
                <w:rFonts w:ascii="Century" w:eastAsia="ＭＳ 明朝" w:hAnsi="Century" w:cs="Times New Roman" w:hint="eastAsia"/>
                <w:color w:val="000000" w:themeColor="text1"/>
              </w:rPr>
              <w:t>○国勢調査（平成</w:t>
            </w:r>
            <w:r w:rsidRPr="00F009D1">
              <w:rPr>
                <w:rFonts w:ascii="Century" w:eastAsia="ＭＳ 明朝" w:hAnsi="Century" w:cs="Times New Roman" w:hint="eastAsia"/>
                <w:color w:val="000000" w:themeColor="text1"/>
              </w:rPr>
              <w:t>22</w:t>
            </w:r>
            <w:r w:rsidRPr="00F009D1">
              <w:rPr>
                <w:rFonts w:ascii="Century" w:eastAsia="ＭＳ 明朝" w:hAnsi="Century" w:cs="Times New Roman" w:hint="eastAsia"/>
                <w:color w:val="000000" w:themeColor="text1"/>
              </w:rPr>
              <w:t>年、平成</w:t>
            </w:r>
            <w:r w:rsidRPr="00F009D1">
              <w:rPr>
                <w:rFonts w:ascii="Century" w:eastAsia="ＭＳ 明朝" w:hAnsi="Century" w:cs="Times New Roman" w:hint="eastAsia"/>
                <w:color w:val="000000" w:themeColor="text1"/>
              </w:rPr>
              <w:t>27</w:t>
            </w:r>
            <w:r w:rsidRPr="00F009D1">
              <w:rPr>
                <w:rFonts w:ascii="Century" w:eastAsia="ＭＳ 明朝" w:hAnsi="Century" w:cs="Times New Roman" w:hint="eastAsia"/>
                <w:color w:val="000000" w:themeColor="text1"/>
              </w:rPr>
              <w:t>年）／総務省</w:t>
            </w:r>
          </w:p>
          <w:p w:rsidR="00596901" w:rsidRPr="00F009D1" w:rsidRDefault="00596901" w:rsidP="00D351CD">
            <w:pPr>
              <w:rPr>
                <w:rFonts w:ascii="Century" w:eastAsia="ＭＳ 明朝" w:hAnsi="Century" w:cs="Times New Roman"/>
                <w:color w:val="000000" w:themeColor="text1"/>
              </w:rPr>
            </w:pPr>
            <w:r w:rsidRPr="00F009D1">
              <w:rPr>
                <w:rFonts w:ascii="Century" w:eastAsia="ＭＳ 明朝" w:hAnsi="Century" w:cs="Times New Roman" w:hint="eastAsia"/>
                <w:color w:val="000000" w:themeColor="text1"/>
              </w:rPr>
              <w:t>○各駅の乗車人数（平成</w:t>
            </w:r>
            <w:r w:rsidRPr="00F009D1">
              <w:rPr>
                <w:rFonts w:ascii="Century" w:eastAsia="ＭＳ 明朝" w:hAnsi="Century" w:cs="Times New Roman" w:hint="eastAsia"/>
                <w:color w:val="000000" w:themeColor="text1"/>
              </w:rPr>
              <w:t>27</w:t>
            </w:r>
            <w:r w:rsidRPr="00F009D1">
              <w:rPr>
                <w:rFonts w:ascii="Century" w:eastAsia="ＭＳ 明朝" w:hAnsi="Century" w:cs="Times New Roman" w:hint="eastAsia"/>
                <w:color w:val="000000" w:themeColor="text1"/>
              </w:rPr>
              <w:t>年）／大阪市</w:t>
            </w:r>
          </w:p>
          <w:p w:rsidR="00596901" w:rsidRPr="00F009D1" w:rsidRDefault="00596901" w:rsidP="00D351CD">
            <w:pPr>
              <w:rPr>
                <w:rFonts w:ascii="Century" w:eastAsia="ＭＳ 明朝" w:hAnsi="Century" w:cs="Times New Roman"/>
                <w:color w:val="000000" w:themeColor="text1"/>
              </w:rPr>
            </w:pPr>
            <w:r w:rsidRPr="00F009D1">
              <w:rPr>
                <w:rFonts w:ascii="Century" w:eastAsia="ＭＳ 明朝" w:hAnsi="Century" w:cs="Times New Roman" w:hint="eastAsia"/>
                <w:color w:val="000000" w:themeColor="text1"/>
              </w:rPr>
              <w:t>○全国都市交通特性調査（平成</w:t>
            </w:r>
            <w:r w:rsidRPr="00F009D1">
              <w:rPr>
                <w:rFonts w:ascii="Century" w:eastAsia="ＭＳ 明朝" w:hAnsi="Century" w:cs="Times New Roman" w:hint="eastAsia"/>
                <w:color w:val="000000" w:themeColor="text1"/>
              </w:rPr>
              <w:t>27</w:t>
            </w:r>
            <w:r w:rsidRPr="00F009D1">
              <w:rPr>
                <w:rFonts w:ascii="Century" w:eastAsia="ＭＳ 明朝" w:hAnsi="Century" w:cs="Times New Roman" w:hint="eastAsia"/>
                <w:color w:val="000000" w:themeColor="text1"/>
              </w:rPr>
              <w:t>年）／国土交通省</w:t>
            </w:r>
          </w:p>
        </w:tc>
      </w:tr>
    </w:tbl>
    <w:p w:rsidR="00596901" w:rsidRDefault="00596901" w:rsidP="00596901">
      <w:pPr>
        <w:widowControl/>
        <w:spacing w:line="140" w:lineRule="exact"/>
        <w:jc w:val="left"/>
        <w:rPr>
          <w:rFonts w:asciiTheme="majorEastAsia" w:eastAsiaTheme="majorEastAsia" w:hAnsiTheme="majorEastAsia"/>
          <w:b/>
          <w:sz w:val="28"/>
          <w:szCs w:val="28"/>
        </w:rPr>
      </w:pPr>
      <w:r>
        <w:rPr>
          <w:rFonts w:asciiTheme="majorEastAsia" w:eastAsiaTheme="majorEastAsia" w:hAnsiTheme="majorEastAsia"/>
          <w:b/>
          <w:sz w:val="28"/>
          <w:szCs w:val="28"/>
        </w:rPr>
        <w:br w:type="page"/>
      </w:r>
    </w:p>
    <w:p w:rsidR="00F167E5" w:rsidRDefault="000D0E03">
      <w:pPr>
        <w:widowControl/>
        <w:spacing w:line="360" w:lineRule="auto"/>
        <w:jc w:val="left"/>
        <w:rPr>
          <w:rFonts w:asciiTheme="majorEastAsia" w:eastAsiaTheme="majorEastAsia" w:hAnsiTheme="majorEastAsia"/>
          <w:b/>
          <w:sz w:val="28"/>
          <w:szCs w:val="28"/>
        </w:rPr>
      </w:pPr>
      <w:r>
        <w:rPr>
          <w:rFonts w:asciiTheme="majorEastAsia" w:eastAsiaTheme="majorEastAsia" w:hAnsiTheme="majorEastAsia" w:hint="eastAsia"/>
          <w:b/>
          <w:sz w:val="28"/>
          <w:szCs w:val="28"/>
        </w:rPr>
        <w:t>４ 計画の位置付け</w:t>
      </w:r>
    </w:p>
    <w:p w:rsidR="00F167E5" w:rsidRDefault="000D0E03">
      <w:pPr>
        <w:pStyle w:val="a8"/>
        <w:widowControl/>
        <w:numPr>
          <w:ilvl w:val="0"/>
          <w:numId w:val="1"/>
        </w:numPr>
        <w:ind w:leftChars="0" w:left="709" w:hanging="283"/>
        <w:jc w:val="left"/>
        <w:rPr>
          <w:rFonts w:ascii="HG丸ｺﾞｼｯｸM-PRO" w:eastAsia="HG丸ｺﾞｼｯｸM-PRO" w:hAnsiTheme="majorEastAsia"/>
        </w:rPr>
      </w:pPr>
      <w:r>
        <w:rPr>
          <w:rFonts w:ascii="HG丸ｺﾞｼｯｸM-PRO" w:eastAsia="HG丸ｺﾞｼｯｸM-PRO" w:hAnsiTheme="majorEastAsia" w:hint="eastAsia"/>
        </w:rPr>
        <w:t>本計画は、災害の発生等により</w:t>
      </w:r>
      <w:r w:rsidR="0069431A" w:rsidRPr="00097902">
        <w:rPr>
          <w:rFonts w:ascii="HG丸ｺﾞｼｯｸM-PRO" w:eastAsia="HG丸ｺﾞｼｯｸM-PRO" w:hAnsiTheme="majorEastAsia" w:hint="eastAsia"/>
        </w:rPr>
        <w:t>東日本大震災発災直後（H23.3.11）の首都圏と同様、「壊滅的ではない共助による対応が可能な状況」、「全鉄道が運行停止し、振替輸送がなく、一斉帰宅が生じてしまうような状況」で</w:t>
      </w:r>
      <w:r w:rsidRPr="00097902">
        <w:rPr>
          <w:rFonts w:ascii="HG丸ｺﾞｼｯｸM-PRO" w:eastAsia="HG丸ｺﾞｼｯｸM-PRO" w:hAnsiTheme="majorEastAsia" w:hint="eastAsia"/>
        </w:rPr>
        <w:t>の難波</w:t>
      </w:r>
      <w:r>
        <w:rPr>
          <w:rFonts w:ascii="HG丸ｺﾞｼｯｸM-PRO" w:eastAsia="HG丸ｺﾞｼｯｸM-PRO" w:hAnsiTheme="majorEastAsia" w:hint="eastAsia"/>
        </w:rPr>
        <w:t>駅周辺地区の混乱防止を目的とし、災害発生から発災後の帰宅が可能となるまでの対策と、これらに必要となる対策について策定する。</w:t>
      </w:r>
    </w:p>
    <w:p w:rsidR="00F167E5" w:rsidRDefault="000D0E03">
      <w:pPr>
        <w:pStyle w:val="a8"/>
        <w:widowControl/>
        <w:numPr>
          <w:ilvl w:val="0"/>
          <w:numId w:val="1"/>
        </w:numPr>
        <w:ind w:leftChars="0" w:left="709" w:hanging="283"/>
        <w:jc w:val="left"/>
        <w:rPr>
          <w:rFonts w:ascii="HG丸ｺﾞｼｯｸM-PRO" w:eastAsia="HG丸ｺﾞｼｯｸM-PRO" w:hAnsiTheme="majorEastAsia"/>
        </w:rPr>
      </w:pPr>
      <w:r>
        <w:rPr>
          <w:rFonts w:ascii="HG丸ｺﾞｼｯｸM-PRO" w:eastAsia="HG丸ｺﾞｼｯｸM-PRO" w:hAnsiTheme="majorEastAsia" w:hint="eastAsia"/>
        </w:rPr>
        <w:t>関係機関や事業者がそれぞれの役割を分担しながら、帰宅困難者対策に取り組むこととする。</w:t>
      </w:r>
    </w:p>
    <w:p w:rsidR="00F167E5" w:rsidRDefault="000D0E03">
      <w:pPr>
        <w:pStyle w:val="a8"/>
        <w:widowControl/>
        <w:numPr>
          <w:ilvl w:val="0"/>
          <w:numId w:val="1"/>
        </w:numPr>
        <w:ind w:leftChars="0" w:left="709" w:hanging="283"/>
        <w:jc w:val="left"/>
        <w:rPr>
          <w:rFonts w:ascii="HG丸ｺﾞｼｯｸM-PRO" w:eastAsia="HG丸ｺﾞｼｯｸM-PRO" w:hAnsiTheme="majorEastAsia"/>
        </w:rPr>
      </w:pPr>
      <w:r>
        <w:rPr>
          <w:rFonts w:ascii="HG丸ｺﾞｼｯｸM-PRO" w:eastAsia="HG丸ｺﾞｼｯｸM-PRO" w:hAnsiTheme="majorEastAsia" w:hint="eastAsia"/>
        </w:rPr>
        <w:t>災害発生後に対応する段階を４つのフェーズに分け、帰宅困難者への対応としての具体的な取組み（６項目）と、本協議会での適用範囲との関係を整理すると次のように考えられ、フェーズ１（災害発生）からフェーズ４（帰宅行動）開始までを本計画の対象範囲として位置付ける。</w:t>
      </w:r>
    </w:p>
    <w:p w:rsidR="00F167E5" w:rsidRDefault="00F167E5">
      <w:pPr>
        <w:widowControl/>
        <w:jc w:val="left"/>
        <w:rPr>
          <w:rFonts w:asciiTheme="majorEastAsia" w:eastAsiaTheme="majorEastAsia" w:hAnsiTheme="majorEastAsia"/>
        </w:rPr>
      </w:pPr>
    </w:p>
    <w:p w:rsidR="00F167E5" w:rsidRDefault="00F167E5">
      <w:pPr>
        <w:widowControl/>
        <w:jc w:val="left"/>
        <w:rPr>
          <w:rFonts w:asciiTheme="majorEastAsia" w:eastAsiaTheme="majorEastAsia" w:hAnsiTheme="majorEastAsia"/>
        </w:rPr>
      </w:pPr>
    </w:p>
    <w:tbl>
      <w:tblPr>
        <w:tblStyle w:val="1"/>
        <w:tblW w:w="0" w:type="auto"/>
        <w:jc w:val="center"/>
        <w:tblLook w:val="04A0" w:firstRow="1" w:lastRow="0" w:firstColumn="1" w:lastColumn="0" w:noHBand="0" w:noVBand="1"/>
      </w:tblPr>
      <w:tblGrid>
        <w:gridCol w:w="8980"/>
      </w:tblGrid>
      <w:tr w:rsidR="00694AC3" w:rsidRPr="00694AC3" w:rsidTr="00820B25">
        <w:trPr>
          <w:trHeight w:val="477"/>
          <w:jc w:val="center"/>
        </w:trPr>
        <w:tc>
          <w:tcPr>
            <w:tcW w:w="8980" w:type="dxa"/>
            <w:tcBorders>
              <w:top w:val="nil"/>
              <w:left w:val="nil"/>
              <w:bottom w:val="nil"/>
              <w:right w:val="nil"/>
            </w:tcBorders>
          </w:tcPr>
          <w:p w:rsidR="00694AC3" w:rsidRPr="000A4D09" w:rsidRDefault="00694AC3" w:rsidP="00694AC3">
            <w:pPr>
              <w:widowControl/>
              <w:jc w:val="center"/>
              <w:rPr>
                <w:rFonts w:ascii="HG丸ｺﾞｼｯｸM-PRO" w:eastAsia="HG丸ｺﾞｼｯｸM-PRO" w:hAnsiTheme="majorEastAsia"/>
              </w:rPr>
            </w:pPr>
            <w:r w:rsidRPr="000A4D09">
              <w:rPr>
                <w:rFonts w:ascii="HG丸ｺﾞｼｯｸM-PRO" w:eastAsia="HG丸ｺﾞｼｯｸM-PRO" w:hAnsiTheme="majorEastAsia" w:hint="eastAsia"/>
              </w:rPr>
              <w:t>表　計画の位置付け</w:t>
            </w:r>
          </w:p>
          <w:p w:rsidR="00694AC3" w:rsidRPr="00694AC3" w:rsidRDefault="00694AC3" w:rsidP="00694AC3">
            <w:pPr>
              <w:widowControl/>
              <w:jc w:val="center"/>
              <w:rPr>
                <w:rFonts w:ascii="HG丸ｺﾞｼｯｸM-PRO" w:eastAsia="HG丸ｺﾞｼｯｸM-PRO" w:hAnsiTheme="majorEastAsia"/>
              </w:rPr>
            </w:pPr>
          </w:p>
        </w:tc>
      </w:tr>
      <w:tr w:rsidR="00694AC3" w:rsidRPr="00694AC3" w:rsidTr="00820B25">
        <w:trPr>
          <w:trHeight w:val="4271"/>
          <w:jc w:val="center"/>
        </w:trPr>
        <w:tc>
          <w:tcPr>
            <w:tcW w:w="8980" w:type="dxa"/>
            <w:tcBorders>
              <w:top w:val="nil"/>
              <w:left w:val="nil"/>
              <w:bottom w:val="nil"/>
              <w:right w:val="nil"/>
            </w:tcBorders>
          </w:tcPr>
          <w:tbl>
            <w:tblPr>
              <w:tblpPr w:leftFromText="142" w:rightFromText="142" w:vertAnchor="text" w:horzAnchor="margin" w:tblpXSpec="center" w:tblpY="107"/>
              <w:tblW w:w="8754" w:type="dxa"/>
              <w:tblCellMar>
                <w:left w:w="99" w:type="dxa"/>
                <w:right w:w="99" w:type="dxa"/>
              </w:tblCellMar>
              <w:tblLook w:val="04A0" w:firstRow="1" w:lastRow="0" w:firstColumn="1" w:lastColumn="0" w:noHBand="0" w:noVBand="1"/>
            </w:tblPr>
            <w:tblGrid>
              <w:gridCol w:w="413"/>
              <w:gridCol w:w="2073"/>
              <w:gridCol w:w="1908"/>
              <w:gridCol w:w="1980"/>
              <w:gridCol w:w="2380"/>
            </w:tblGrid>
            <w:tr w:rsidR="00694AC3" w:rsidRPr="00694AC3" w:rsidTr="00820B25">
              <w:trPr>
                <w:trHeight w:val="276"/>
              </w:trPr>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20"/>
                      <w:szCs w:val="20"/>
                    </w:rPr>
                  </w:pPr>
                  <w:r w:rsidRPr="00694AC3">
                    <w:rPr>
                      <w:rFonts w:ascii="ＭＳ Ｐゴシック" w:eastAsia="ＭＳ Ｐゴシック" w:hAnsi="ＭＳ Ｐゴシック" w:cs="ＭＳ Ｐゴシック" w:hint="eastAsia"/>
                      <w:color w:val="000000"/>
                      <w:kern w:val="0"/>
                      <w:sz w:val="20"/>
                      <w:szCs w:val="20"/>
                    </w:rPr>
                    <w:t xml:space="preserve">　</w:t>
                  </w:r>
                </w:p>
              </w:tc>
              <w:tc>
                <w:tcPr>
                  <w:tcW w:w="2073" w:type="dxa"/>
                  <w:tcBorders>
                    <w:top w:val="single" w:sz="4" w:space="0" w:color="auto"/>
                    <w:left w:val="nil"/>
                    <w:bottom w:val="single" w:sz="4" w:space="0" w:color="auto"/>
                    <w:right w:val="single" w:sz="4" w:space="0" w:color="auto"/>
                  </w:tcBorders>
                  <w:shd w:val="clear" w:color="auto" w:fill="auto"/>
                  <w:noWrap/>
                  <w:vAlign w:val="center"/>
                  <w:hideMark/>
                </w:tcPr>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フェーズ１</w:t>
                  </w:r>
                </w:p>
              </w:tc>
              <w:tc>
                <w:tcPr>
                  <w:tcW w:w="1908" w:type="dxa"/>
                  <w:tcBorders>
                    <w:top w:val="single" w:sz="4" w:space="0" w:color="auto"/>
                    <w:left w:val="nil"/>
                    <w:bottom w:val="single" w:sz="4" w:space="0" w:color="auto"/>
                    <w:right w:val="single" w:sz="4" w:space="0" w:color="auto"/>
                  </w:tcBorders>
                  <w:shd w:val="clear" w:color="auto" w:fill="auto"/>
                  <w:noWrap/>
                  <w:vAlign w:val="center"/>
                  <w:hideMark/>
                </w:tcPr>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フェーズ２</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フェーズ３</w:t>
                  </w:r>
                </w:p>
              </w:tc>
              <w:tc>
                <w:tcPr>
                  <w:tcW w:w="2380" w:type="dxa"/>
                  <w:tcBorders>
                    <w:top w:val="single" w:sz="4" w:space="0" w:color="auto"/>
                    <w:left w:val="nil"/>
                    <w:bottom w:val="single" w:sz="4" w:space="0" w:color="auto"/>
                    <w:right w:val="single" w:sz="4" w:space="0" w:color="auto"/>
                  </w:tcBorders>
                  <w:shd w:val="clear" w:color="auto" w:fill="auto"/>
                  <w:noWrap/>
                  <w:vAlign w:val="center"/>
                  <w:hideMark/>
                </w:tcPr>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フェーズ４</w:t>
                  </w:r>
                </w:p>
              </w:tc>
            </w:tr>
            <w:tr w:rsidR="00694AC3" w:rsidRPr="00694AC3" w:rsidTr="00820B25">
              <w:trPr>
                <w:trHeight w:val="335"/>
              </w:trPr>
              <w:tc>
                <w:tcPr>
                  <w:tcW w:w="413" w:type="dxa"/>
                  <w:tcBorders>
                    <w:top w:val="nil"/>
                    <w:left w:val="single" w:sz="4" w:space="0" w:color="auto"/>
                    <w:bottom w:val="single" w:sz="4" w:space="0" w:color="auto"/>
                    <w:right w:val="single" w:sz="4" w:space="0" w:color="auto"/>
                  </w:tcBorders>
                  <w:shd w:val="clear" w:color="auto" w:fill="auto"/>
                  <w:noWrap/>
                  <w:vAlign w:val="center"/>
                  <w:hideMark/>
                </w:tcPr>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状況</w:t>
                  </w:r>
                </w:p>
              </w:tc>
              <w:tc>
                <w:tcPr>
                  <w:tcW w:w="2073" w:type="dxa"/>
                  <w:tcBorders>
                    <w:top w:val="nil"/>
                    <w:left w:val="nil"/>
                    <w:bottom w:val="single" w:sz="4" w:space="0" w:color="auto"/>
                    <w:right w:val="single" w:sz="4" w:space="0" w:color="auto"/>
                  </w:tcBorders>
                  <w:shd w:val="clear" w:color="auto" w:fill="auto"/>
                  <w:noWrap/>
                  <w:vAlign w:val="center"/>
                  <w:hideMark/>
                </w:tcPr>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災害発生</w:t>
                  </w:r>
                </w:p>
              </w:tc>
              <w:tc>
                <w:tcPr>
                  <w:tcW w:w="1908" w:type="dxa"/>
                  <w:tcBorders>
                    <w:top w:val="nil"/>
                    <w:left w:val="nil"/>
                    <w:bottom w:val="single" w:sz="4" w:space="0" w:color="auto"/>
                    <w:right w:val="single" w:sz="4" w:space="0" w:color="auto"/>
                  </w:tcBorders>
                  <w:shd w:val="clear" w:color="auto" w:fill="auto"/>
                  <w:noWrap/>
                  <w:vAlign w:val="center"/>
                  <w:hideMark/>
                </w:tcPr>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避難行動</w:t>
                  </w:r>
                </w:p>
              </w:tc>
              <w:tc>
                <w:tcPr>
                  <w:tcW w:w="1980" w:type="dxa"/>
                  <w:tcBorders>
                    <w:top w:val="nil"/>
                    <w:left w:val="nil"/>
                    <w:bottom w:val="single" w:sz="4" w:space="0" w:color="auto"/>
                    <w:right w:val="single" w:sz="4" w:space="0" w:color="auto"/>
                  </w:tcBorders>
                  <w:shd w:val="clear" w:color="auto" w:fill="auto"/>
                  <w:vAlign w:val="center"/>
                  <w:hideMark/>
                </w:tcPr>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一時</w:t>
                  </w:r>
                  <w:r w:rsidR="000401E2" w:rsidRPr="002B3AEA">
                    <w:rPr>
                      <w:rFonts w:ascii="ＭＳ Ｐゴシック" w:eastAsia="ＭＳ Ｐゴシック" w:hAnsi="ＭＳ Ｐゴシック" w:cs="ＭＳ Ｐゴシック" w:hint="eastAsia"/>
                      <w:kern w:val="0"/>
                      <w:sz w:val="18"/>
                      <w:szCs w:val="18"/>
                    </w:rPr>
                    <w:t>滞在</w:t>
                  </w:r>
                  <w:r w:rsidRPr="00694AC3">
                    <w:rPr>
                      <w:rFonts w:ascii="ＭＳ Ｐゴシック" w:eastAsia="ＭＳ Ｐゴシック" w:hAnsi="ＭＳ Ｐゴシック" w:cs="ＭＳ Ｐゴシック" w:hint="eastAsia"/>
                      <w:color w:val="000000"/>
                      <w:kern w:val="0"/>
                      <w:sz w:val="18"/>
                      <w:szCs w:val="18"/>
                    </w:rPr>
                    <w:t>スペース</w:t>
                  </w:r>
                </w:p>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での対応</w:t>
                  </w:r>
                </w:p>
              </w:tc>
              <w:tc>
                <w:tcPr>
                  <w:tcW w:w="2380" w:type="dxa"/>
                  <w:tcBorders>
                    <w:top w:val="nil"/>
                    <w:left w:val="nil"/>
                    <w:bottom w:val="single" w:sz="4" w:space="0" w:color="auto"/>
                    <w:right w:val="single" w:sz="4" w:space="0" w:color="auto"/>
                  </w:tcBorders>
                  <w:shd w:val="clear" w:color="auto" w:fill="auto"/>
                  <w:noWrap/>
                  <w:vAlign w:val="center"/>
                  <w:hideMark/>
                </w:tcPr>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帰宅行動</w:t>
                  </w:r>
                </w:p>
              </w:tc>
            </w:tr>
            <w:tr w:rsidR="00694AC3" w:rsidRPr="00694AC3" w:rsidTr="00820B25">
              <w:trPr>
                <w:trHeight w:val="652"/>
              </w:trPr>
              <w:tc>
                <w:tcPr>
                  <w:tcW w:w="413" w:type="dxa"/>
                  <w:tcBorders>
                    <w:top w:val="nil"/>
                    <w:left w:val="single" w:sz="4" w:space="0" w:color="auto"/>
                    <w:right w:val="single" w:sz="4" w:space="0" w:color="auto"/>
                  </w:tcBorders>
                  <w:shd w:val="clear" w:color="auto" w:fill="auto"/>
                  <w:noWrap/>
                  <w:vAlign w:val="center"/>
                  <w:hideMark/>
                </w:tcPr>
                <w:p w:rsidR="00694AC3" w:rsidRPr="00694AC3" w:rsidRDefault="00694AC3" w:rsidP="00694AC3">
                  <w:pPr>
                    <w:jc w:val="center"/>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対応</w:t>
                  </w:r>
                </w:p>
              </w:tc>
              <w:tc>
                <w:tcPr>
                  <w:tcW w:w="2073" w:type="dxa"/>
                  <w:tcBorders>
                    <w:top w:val="nil"/>
                    <w:left w:val="single" w:sz="4" w:space="0" w:color="auto"/>
                    <w:bottom w:val="single" w:sz="4" w:space="0" w:color="000000"/>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①一斉帰宅の抑制</w:t>
                  </w:r>
                </w:p>
              </w:tc>
              <w:tc>
                <w:tcPr>
                  <w:tcW w:w="3888" w:type="dxa"/>
                  <w:gridSpan w:val="2"/>
                  <w:tcBorders>
                    <w:top w:val="single" w:sz="4" w:space="0" w:color="auto"/>
                    <w:left w:val="nil"/>
                    <w:bottom w:val="single" w:sz="4" w:space="0" w:color="auto"/>
                    <w:right w:val="single" w:sz="4" w:space="0" w:color="auto"/>
                  </w:tcBorders>
                  <w:shd w:val="clear" w:color="auto" w:fill="auto"/>
                  <w:noWrap/>
                  <w:vAlign w:val="center"/>
                  <w:hideMark/>
                </w:tcPr>
                <w:p w:rsidR="00694AC3" w:rsidRPr="00694AC3" w:rsidRDefault="00694AC3" w:rsidP="000401E2">
                  <w:pPr>
                    <w:widowControl/>
                    <w:ind w:firstLineChars="100" w:firstLine="197"/>
                    <w:jc w:val="left"/>
                    <w:rPr>
                      <w:rFonts w:asciiTheme="majorEastAsia" w:eastAsiaTheme="majorEastAsia" w:hAnsiTheme="majorEastAsia"/>
                    </w:rPr>
                  </w:pPr>
                  <w:r w:rsidRPr="00694AC3">
                    <w:rPr>
                      <w:rFonts w:ascii="ＭＳ Ｐゴシック" w:eastAsia="ＭＳ Ｐゴシック" w:hAnsi="ＭＳ Ｐゴシック" w:cs="ＭＳ Ｐゴシック" w:hint="eastAsia"/>
                      <w:color w:val="000000"/>
                      <w:kern w:val="0"/>
                      <w:sz w:val="18"/>
                      <w:szCs w:val="18"/>
                    </w:rPr>
                    <w:t>②帰宅困難者の安全確保</w:t>
                  </w:r>
                </w:p>
                <w:p w:rsidR="00694AC3" w:rsidRPr="00694AC3" w:rsidRDefault="00694AC3" w:rsidP="000401E2">
                  <w:pPr>
                    <w:widowControl/>
                    <w:ind w:firstLineChars="100" w:firstLine="197"/>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③帰宅困難者への情報提供</w:t>
                  </w:r>
                </w:p>
                <w:p w:rsidR="00694AC3" w:rsidRPr="00694AC3" w:rsidRDefault="00694AC3" w:rsidP="000401E2">
                  <w:pPr>
                    <w:widowControl/>
                    <w:ind w:firstLineChars="100" w:firstLine="197"/>
                    <w:jc w:val="left"/>
                    <w:rPr>
                      <w:rFonts w:asciiTheme="majorEastAsia" w:eastAsiaTheme="majorEastAsia" w:hAnsiTheme="majorEastAsia"/>
                    </w:rPr>
                  </w:pPr>
                  <w:r w:rsidRPr="00694AC3">
                    <w:rPr>
                      <w:rFonts w:ascii="ＭＳ Ｐゴシック" w:eastAsia="ＭＳ Ｐゴシック" w:hAnsi="ＭＳ Ｐゴシック" w:cs="ＭＳ Ｐゴシック" w:hint="eastAsia"/>
                      <w:color w:val="000000"/>
                      <w:kern w:val="0"/>
                      <w:sz w:val="18"/>
                      <w:szCs w:val="18"/>
                    </w:rPr>
                    <w:t>④駅周辺等における混乱防止</w:t>
                  </w:r>
                </w:p>
              </w:tc>
              <w:tc>
                <w:tcPr>
                  <w:tcW w:w="2380" w:type="dxa"/>
                  <w:tcBorders>
                    <w:top w:val="nil"/>
                    <w:left w:val="single" w:sz="4" w:space="0" w:color="auto"/>
                    <w:bottom w:val="single" w:sz="4" w:space="0" w:color="auto"/>
                    <w:right w:val="single" w:sz="4" w:space="0" w:color="auto"/>
                  </w:tcBorders>
                  <w:shd w:val="clear" w:color="auto" w:fill="auto"/>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⑤徒歩帰宅者への支援</w:t>
                  </w:r>
                  <w:r w:rsidRPr="00694AC3">
                    <w:rPr>
                      <w:rFonts w:ascii="ＭＳ Ｐゴシック" w:eastAsia="ＭＳ Ｐゴシック" w:hAnsi="ＭＳ Ｐゴシック" w:cs="ＭＳ Ｐゴシック" w:hint="eastAsia"/>
                      <w:color w:val="000000"/>
                      <w:kern w:val="0"/>
                      <w:sz w:val="18"/>
                      <w:szCs w:val="18"/>
                    </w:rPr>
                    <w:br/>
                    <w:t xml:space="preserve">　⑥帰宅困難者の搬送</w:t>
                  </w:r>
                </w:p>
              </w:tc>
            </w:tr>
            <w:tr w:rsidR="00694AC3" w:rsidRPr="00694AC3" w:rsidTr="00820B25">
              <w:trPr>
                <w:trHeight w:val="454"/>
              </w:trPr>
              <w:tc>
                <w:tcPr>
                  <w:tcW w:w="413" w:type="dxa"/>
                  <w:vMerge w:val="restart"/>
                  <w:tcBorders>
                    <w:top w:val="single" w:sz="4" w:space="0" w:color="auto"/>
                    <w:left w:val="single" w:sz="4" w:space="0" w:color="auto"/>
                    <w:right w:val="single" w:sz="4" w:space="0" w:color="auto"/>
                  </w:tcBorders>
                  <w:shd w:val="clear" w:color="auto" w:fill="auto"/>
                  <w:vAlign w:val="center"/>
                  <w:hideMark/>
                </w:tcPr>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p>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p>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p>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p>
              </w:tc>
              <w:tc>
                <w:tcPr>
                  <w:tcW w:w="2073" w:type="dxa"/>
                  <w:tcBorders>
                    <w:top w:val="nil"/>
                    <w:left w:val="nil"/>
                    <w:bottom w:val="nil"/>
                    <w:right w:val="single" w:sz="4" w:space="0" w:color="auto"/>
                  </w:tcBorders>
                  <w:shd w:val="clear" w:color="auto" w:fill="auto"/>
                  <w:noWrap/>
                  <w:vAlign w:val="center"/>
                  <w:hideMark/>
                </w:tcPr>
                <w:p w:rsidR="00694AC3" w:rsidRPr="00694AC3" w:rsidRDefault="00DA768C" w:rsidP="00694AC3">
                  <w:pPr>
                    <w:widowControl/>
                    <w:jc w:val="lef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noProof/>
                      <w:color w:val="000000"/>
                      <w:kern w:val="0"/>
                      <w:sz w:val="18"/>
                      <w:szCs w:val="18"/>
                    </w:rPr>
                    <mc:AlternateContent>
                      <mc:Choice Requires="wps">
                        <w:drawing>
                          <wp:anchor distT="0" distB="0" distL="114300" distR="114300" simplePos="0" relativeHeight="251666944" behindDoc="0" locked="0" layoutInCell="1" allowOverlap="1">
                            <wp:simplePos x="0" y="0"/>
                            <wp:positionH relativeFrom="column">
                              <wp:posOffset>1044575</wp:posOffset>
                            </wp:positionH>
                            <wp:positionV relativeFrom="paragraph">
                              <wp:posOffset>245745</wp:posOffset>
                            </wp:positionV>
                            <wp:extent cx="2287905" cy="272415"/>
                            <wp:effectExtent l="0" t="0" r="1270" b="0"/>
                            <wp:wrapNone/>
                            <wp:docPr id="126"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905" cy="272415"/>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51CD" w:rsidRPr="007363E6" w:rsidRDefault="00D351CD" w:rsidP="00694AC3">
                                        <w:pPr>
                                          <w:jc w:val="center"/>
                                          <w:rPr>
                                            <w:rFonts w:ascii="HG丸ｺﾞｼｯｸM-PRO" w:eastAsia="HG丸ｺﾞｼｯｸM-PRO"/>
                                            <w:sz w:val="20"/>
                                            <w:szCs w:val="20"/>
                                          </w:rPr>
                                        </w:pPr>
                                        <w:r>
                                          <w:rPr>
                                            <w:rFonts w:ascii="HG丸ｺﾞｼｯｸM-PRO" w:eastAsia="HG丸ｺﾞｼｯｸM-PRO" w:hint="eastAsia"/>
                                            <w:sz w:val="20"/>
                                            <w:szCs w:val="20"/>
                                          </w:rPr>
                                          <w:t>難波駅周辺地区帰宅困難者対策協議会</w:t>
                                        </w:r>
                                      </w:p>
                                    </w:txbxContent>
                                  </wps:txbx>
                                  <wps:bodyPr rot="0" vert="horz" wrap="none" lIns="91440" tIns="45720" rIns="91440" bIns="45720" anchor="ctr" anchorCtr="0" upright="1">
                                    <a:spAutoFit/>
                                  </wps:bodyPr>
                                </wps:wsp>
                              </a:graphicData>
                            </a:graphic>
                            <wp14:sizeRelH relativeFrom="margin">
                              <wp14:pctWidth>0</wp14:pctWidth>
                            </wp14:sizeRelH>
                            <wp14:sizeRelV relativeFrom="margin">
                              <wp14:pctHeight>0</wp14:pctHeight>
                            </wp14:sizeRelV>
                          </wp:anchor>
                        </w:drawing>
                      </mc:Choice>
                      <mc:Fallback>
                        <w:pict>
                          <v:shape id="Text Box 278" o:spid="_x0000_s1037" type="#_x0000_t202" style="position:absolute;margin-left:82.25pt;margin-top:19.35pt;width:180.15pt;height:21.45pt;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" fillcolor="#c6d9f1 [671]" stroked="f">
                            <v:textbox style="mso-fit-shape-to-text:t">
                              <w:txbxContent>
                                <w:p w:rsidR="00D351CD" w:rsidRPr="007363E6" w:rsidRDefault="00D351CD" w:rsidP="00694AC3">
                                  <w:pPr>
                                    <w:jc w:val="center"/>
                                    <w:rPr>
                                      <w:rFonts w:ascii="HG丸ｺﾞｼｯｸM-PRO" w:eastAsia="HG丸ｺﾞｼｯｸM-PRO"/>
                                      <w:sz w:val="20"/>
                                      <w:szCs w:val="20"/>
                                    </w:rPr>
                                  </w:pPr>
                                  <w:r>
                                    <w:rPr>
                                      <w:rFonts w:ascii="HG丸ｺﾞｼｯｸM-PRO" w:eastAsia="HG丸ｺﾞｼｯｸM-PRO" w:hint="eastAsia"/>
                                      <w:sz w:val="20"/>
                                      <w:szCs w:val="20"/>
                                    </w:rPr>
                                    <w:t>難波駅周辺地区帰宅困難者対策協議会</w:t>
                                  </w:r>
                                </w:p>
                              </w:txbxContent>
                            </v:textbox>
                          </v:shape>
                        </w:pict>
                      </mc:Fallback>
                    </mc:AlternateContent>
                  </w:r>
                  <w:r w:rsidR="00694AC3" w:rsidRPr="00694AC3">
                    <w:rPr>
                      <w:rFonts w:ascii="ＭＳ Ｐゴシック" w:eastAsia="ＭＳ Ｐゴシック" w:hAnsi="ＭＳ Ｐゴシック" w:cs="ＭＳ Ｐゴシック" w:hint="eastAsia"/>
                      <w:color w:val="000000"/>
                      <w:kern w:val="0"/>
                      <w:sz w:val="18"/>
                      <w:szCs w:val="18"/>
                    </w:rPr>
                    <w:t xml:space="preserve">　</w:t>
                  </w:r>
                </w:p>
              </w:tc>
              <w:tc>
                <w:tcPr>
                  <w:tcW w:w="1908" w:type="dxa"/>
                  <w:tcBorders>
                    <w:top w:val="single" w:sz="4" w:space="0" w:color="auto"/>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1980" w:type="dxa"/>
                  <w:tcBorders>
                    <w:top w:val="single" w:sz="4" w:space="0" w:color="auto"/>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2380"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r>
            <w:tr w:rsidR="00694AC3" w:rsidRPr="00694AC3" w:rsidTr="00820B25">
              <w:trPr>
                <w:trHeight w:val="134"/>
              </w:trPr>
              <w:tc>
                <w:tcPr>
                  <w:tcW w:w="413" w:type="dxa"/>
                  <w:vMerge/>
                  <w:tcBorders>
                    <w:left w:val="single" w:sz="4" w:space="0" w:color="auto"/>
                    <w:right w:val="single" w:sz="4" w:space="0" w:color="auto"/>
                  </w:tcBorders>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p>
              </w:tc>
              <w:tc>
                <w:tcPr>
                  <w:tcW w:w="2073" w:type="dxa"/>
                  <w:tcBorders>
                    <w:top w:val="nil"/>
                    <w:left w:val="nil"/>
                    <w:bottom w:val="nil"/>
                    <w:right w:val="single" w:sz="4" w:space="0" w:color="auto"/>
                  </w:tcBorders>
                  <w:shd w:val="clear" w:color="auto" w:fill="auto"/>
                  <w:noWrap/>
                  <w:vAlign w:val="center"/>
                  <w:hideMark/>
                </w:tcPr>
                <w:p w:rsidR="00694AC3" w:rsidRPr="00694AC3" w:rsidRDefault="00DA768C" w:rsidP="00694AC3">
                  <w:pPr>
                    <w:widowControl/>
                    <w:jc w:val="lef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noProof/>
                      <w:color w:val="000000"/>
                      <w:kern w:val="0"/>
                      <w:sz w:val="18"/>
                      <w:szCs w:val="18"/>
                    </w:rPr>
                    <mc:AlternateContent>
                      <mc:Choice Requires="wps">
                        <w:drawing>
                          <wp:anchor distT="0" distB="0" distL="114300" distR="114300" simplePos="0" relativeHeight="251661824" behindDoc="0" locked="0" layoutInCell="1" allowOverlap="1">
                            <wp:simplePos x="0" y="0"/>
                            <wp:positionH relativeFrom="column">
                              <wp:posOffset>25400</wp:posOffset>
                            </wp:positionH>
                            <wp:positionV relativeFrom="paragraph">
                              <wp:posOffset>311150</wp:posOffset>
                            </wp:positionV>
                            <wp:extent cx="4274185" cy="0"/>
                            <wp:effectExtent l="44450" t="130175" r="43815" b="127000"/>
                            <wp:wrapNone/>
                            <wp:docPr id="125" name="AutoShap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4185" cy="0"/>
                                    </a:xfrm>
                                    <a:prstGeom prst="straightConnector1">
                                      <a:avLst/>
                                    </a:prstGeom>
                                    <a:noFill/>
                                    <a:ln w="571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EF15407" id="_x0000_t32" coordsize="21600,21600" o:spt="32" o:oned="t" path="m,l21600,21600e" filled="f">
                            <v:path arrowok="t" fillok="f" o:connecttype="none"/>
                            <o:lock v:ext="edit" shapetype="t"/>
                          </v:shapetype>
                          <v:shape id="AutoShape 273" o:spid="_x0000_s1026" type="#_x0000_t32" style="position:absolute;left:0;text-align:left;margin-left:2pt;margin-top:24.5pt;width:336.55pt;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" strokeweight="4.5pt">
                            <v:stroke startarrow="block" endarrow="block"/>
                          </v:shape>
                        </w:pict>
                      </mc:Fallback>
                    </mc:AlternateContent>
                  </w:r>
                </w:p>
              </w:tc>
              <w:tc>
                <w:tcPr>
                  <w:tcW w:w="1908" w:type="dxa"/>
                  <w:tcBorders>
                    <w:top w:val="nil"/>
                    <w:left w:val="nil"/>
                    <w:bottom w:val="nil"/>
                    <w:right w:val="single" w:sz="4" w:space="0" w:color="auto"/>
                  </w:tcBorders>
                  <w:shd w:val="clear" w:color="auto" w:fill="auto"/>
                  <w:noWrap/>
                  <w:vAlign w:val="center"/>
                  <w:hideMark/>
                </w:tcPr>
                <w:p w:rsidR="00694AC3" w:rsidRPr="00694AC3" w:rsidRDefault="00DA768C" w:rsidP="00694AC3">
                  <w:pPr>
                    <w:widowControl/>
                    <w:jc w:val="lef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noProof/>
                      <w:color w:val="000000"/>
                      <w:kern w:val="0"/>
                      <w:sz w:val="18"/>
                      <w:szCs w:val="18"/>
                    </w:rPr>
                    <mc:AlternateContent>
                      <mc:Choice Requires="wps">
                        <w:drawing>
                          <wp:anchor distT="0" distB="0" distL="114300" distR="114300" simplePos="0" relativeHeight="251660800" behindDoc="0" locked="0" layoutInCell="1" allowOverlap="1">
                            <wp:simplePos x="0" y="0"/>
                            <wp:positionH relativeFrom="column">
                              <wp:posOffset>-10795</wp:posOffset>
                            </wp:positionH>
                            <wp:positionV relativeFrom="paragraph">
                              <wp:posOffset>407670</wp:posOffset>
                            </wp:positionV>
                            <wp:extent cx="2040255" cy="1177290"/>
                            <wp:effectExtent l="0" t="0" r="0" b="0"/>
                            <wp:wrapNone/>
                            <wp:docPr id="124"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255" cy="1177290"/>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51CD" w:rsidRDefault="00D351CD" w:rsidP="00694AC3">
                                        <w:pPr>
                                          <w:jc w:val="left"/>
                                          <w:rPr>
                                            <w:rFonts w:ascii="HG丸ｺﾞｼｯｸM-PRO" w:eastAsia="HG丸ｺﾞｼｯｸM-PRO"/>
                                            <w:sz w:val="18"/>
                                            <w:szCs w:val="18"/>
                                          </w:rPr>
                                        </w:pPr>
                                        <w:r>
                                          <w:rPr>
                                            <w:rFonts w:ascii="HG丸ｺﾞｼｯｸM-PRO" w:eastAsia="HG丸ｺﾞｼｯｸM-PRO" w:hint="eastAsia"/>
                                            <w:sz w:val="18"/>
                                            <w:szCs w:val="18"/>
                                          </w:rPr>
                                          <w:t>（全体計画）</w:t>
                                        </w:r>
                                      </w:p>
                                      <w:p w:rsidR="00D351CD" w:rsidRDefault="00D351CD" w:rsidP="000401E2">
                                        <w:pPr>
                                          <w:ind w:firstLineChars="100" w:firstLine="197"/>
                                          <w:jc w:val="left"/>
                                          <w:rPr>
                                            <w:rFonts w:ascii="HG丸ｺﾞｼｯｸM-PRO" w:eastAsia="HG丸ｺﾞｼｯｸM-PRO"/>
                                            <w:sz w:val="18"/>
                                            <w:szCs w:val="18"/>
                                          </w:rPr>
                                        </w:pPr>
                                        <w:r>
                                          <w:rPr>
                                            <w:rFonts w:ascii="ＭＳ 明朝" w:eastAsia="ＭＳ 明朝" w:hAnsi="ＭＳ 明朝" w:cs="ＭＳ 明朝" w:hint="eastAsia"/>
                                            <w:sz w:val="18"/>
                                            <w:szCs w:val="18"/>
                                          </w:rPr>
                                          <w:t xml:space="preserve">➢ </w:t>
                                        </w:r>
                                        <w:r>
                                          <w:rPr>
                                            <w:rFonts w:ascii="HG丸ｺﾞｼｯｸM-PRO" w:eastAsia="HG丸ｺﾞｼｯｸM-PRO" w:hint="eastAsia"/>
                                            <w:sz w:val="18"/>
                                            <w:szCs w:val="18"/>
                                          </w:rPr>
                                          <w:t>帰宅困難者対策計画</w:t>
                                        </w:r>
                                      </w:p>
                                      <w:p w:rsidR="00D351CD" w:rsidRDefault="00D351CD" w:rsidP="00694AC3">
                                        <w:pPr>
                                          <w:jc w:val="left"/>
                                          <w:rPr>
                                            <w:rFonts w:ascii="HG丸ｺﾞｼｯｸM-PRO" w:eastAsia="HG丸ｺﾞｼｯｸM-PRO"/>
                                            <w:sz w:val="18"/>
                                            <w:szCs w:val="18"/>
                                          </w:rPr>
                                        </w:pPr>
                                        <w:r>
                                          <w:rPr>
                                            <w:rFonts w:ascii="HG丸ｺﾞｼｯｸM-PRO" w:eastAsia="HG丸ｺﾞｼｯｸM-PRO" w:hint="eastAsia"/>
                                            <w:sz w:val="18"/>
                                            <w:szCs w:val="18"/>
                                          </w:rPr>
                                          <w:t>（現地対応）</w:t>
                                        </w:r>
                                      </w:p>
                                      <w:p w:rsidR="00D351CD" w:rsidRPr="000A4D09" w:rsidRDefault="00D351CD" w:rsidP="000401E2">
                                        <w:pPr>
                                          <w:ind w:firstLineChars="100" w:firstLine="197"/>
                                          <w:jc w:val="left"/>
                                          <w:rPr>
                                            <w:rFonts w:ascii="HG丸ｺﾞｼｯｸM-PRO" w:eastAsia="HG丸ｺﾞｼｯｸM-PRO"/>
                                            <w:sz w:val="18"/>
                                            <w:szCs w:val="18"/>
                                          </w:rPr>
                                        </w:pPr>
                                        <w:r w:rsidRPr="000A4D09">
                                          <w:rPr>
                                            <w:rFonts w:ascii="ＭＳ 明朝" w:eastAsia="ＭＳ 明朝" w:hAnsi="ＭＳ 明朝" w:cs="ＭＳ 明朝" w:hint="eastAsia"/>
                                            <w:sz w:val="18"/>
                                            <w:szCs w:val="18"/>
                                          </w:rPr>
                                          <w:t xml:space="preserve">➢ </w:t>
                                        </w:r>
                                        <w:r w:rsidRPr="000A4D09">
                                          <w:rPr>
                                            <w:rFonts w:ascii="HG丸ｺﾞｼｯｸM-PRO" w:eastAsia="HG丸ｺﾞｼｯｸM-PRO" w:hint="eastAsia"/>
                                            <w:sz w:val="18"/>
                                            <w:szCs w:val="18"/>
                                          </w:rPr>
                                          <w:t>帰宅困難者対応マニュアル</w:t>
                                        </w:r>
                                      </w:p>
                                      <w:p w:rsidR="00D351CD" w:rsidRPr="000A4D09" w:rsidRDefault="00D351CD" w:rsidP="000401E2">
                                        <w:pPr>
                                          <w:ind w:firstLineChars="100" w:firstLine="197"/>
                                          <w:jc w:val="left"/>
                                          <w:rPr>
                                            <w:rFonts w:ascii="HG丸ｺﾞｼｯｸM-PRO" w:eastAsia="HG丸ｺﾞｼｯｸM-PRO"/>
                                            <w:sz w:val="18"/>
                                            <w:szCs w:val="18"/>
                                          </w:rPr>
                                        </w:pPr>
                                        <w:r w:rsidRPr="000A4D09">
                                          <w:rPr>
                                            <w:rFonts w:ascii="ＭＳ 明朝" w:eastAsia="ＭＳ 明朝" w:hAnsi="ＭＳ 明朝" w:cs="ＭＳ 明朝" w:hint="eastAsia"/>
                                            <w:sz w:val="18"/>
                                            <w:szCs w:val="18"/>
                                          </w:rPr>
                                          <w:t xml:space="preserve">➢ </w:t>
                                        </w:r>
                                        <w:r w:rsidRPr="000A4D09">
                                          <w:rPr>
                                            <w:rFonts w:ascii="HG丸ｺﾞｼｯｸM-PRO" w:eastAsia="HG丸ｺﾞｼｯｸM-PRO" w:hint="eastAsia"/>
                                            <w:sz w:val="18"/>
                                            <w:szCs w:val="18"/>
                                          </w:rPr>
                                          <w:t>情報提供拠点運営マニュアル</w:t>
                                        </w:r>
                                      </w:p>
                                      <w:p w:rsidR="00D351CD" w:rsidRPr="000A4D09" w:rsidRDefault="00D351CD" w:rsidP="00694AC3">
                                        <w:pPr>
                                          <w:jc w:val="left"/>
                                          <w:rPr>
                                            <w:rFonts w:ascii="HG丸ｺﾞｼｯｸM-PRO" w:eastAsia="HG丸ｺﾞｼｯｸM-PRO"/>
                                            <w:sz w:val="18"/>
                                            <w:szCs w:val="18"/>
                                          </w:rPr>
                                        </w:pPr>
                                        <w:r w:rsidRPr="000A4D09">
                                          <w:rPr>
                                            <w:rFonts w:ascii="HG丸ｺﾞｼｯｸM-PRO" w:eastAsia="HG丸ｺﾞｼｯｸM-PRO" w:hint="eastAsia"/>
                                            <w:sz w:val="18"/>
                                            <w:szCs w:val="18"/>
                                          </w:rPr>
                                          <w:t xml:space="preserve">　</w:t>
                                        </w:r>
                                        <w:r w:rsidRPr="000A4D09">
                                          <w:rPr>
                                            <w:rFonts w:ascii="ＭＳ 明朝" w:eastAsia="ＭＳ 明朝" w:hAnsi="ＭＳ 明朝" w:cs="ＭＳ 明朝" w:hint="eastAsia"/>
                                            <w:sz w:val="18"/>
                                            <w:szCs w:val="18"/>
                                          </w:rPr>
                                          <w:t>➢ 一</w:t>
                                        </w:r>
                                        <w:r w:rsidRPr="000A4D09">
                                          <w:rPr>
                                            <w:rFonts w:ascii="HG丸ｺﾞｼｯｸM-PRO" w:eastAsia="HG丸ｺﾞｼｯｸM-PRO" w:hint="eastAsia"/>
                                            <w:sz w:val="18"/>
                                            <w:szCs w:val="18"/>
                                          </w:rPr>
                                          <w:t>時滞在スペース運営マニュアル</w:t>
                                        </w:r>
                                      </w:p>
                                    </w:txbxContent>
                                  </wps:txbx>
                                  <wps:bodyPr rot="0" vert="horz" wrap="none" lIns="91440" tIns="45720" rIns="91440" bIns="45720" anchor="ctr"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72" o:spid="_x0000_s1038" type="#_x0000_t202" style="position:absolute;margin-left:-.85pt;margin-top:32.1pt;width:160.65pt;height:92.7pt;z-index:251660800;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" fillcolor="#c6d9f1 [671]" stroked="f">
                            <v:textbox style="mso-fit-shape-to-text:t">
                              <w:txbxContent>
                                <w:p w:rsidR="00D351CD" w:rsidRDefault="00D351CD" w:rsidP="00694AC3">
                                  <w:pPr>
                                    <w:jc w:val="left"/>
                                    <w:rPr>
                                      <w:rFonts w:ascii="HG丸ｺﾞｼｯｸM-PRO" w:eastAsia="HG丸ｺﾞｼｯｸM-PRO"/>
                                      <w:sz w:val="18"/>
                                      <w:szCs w:val="18"/>
                                    </w:rPr>
                                  </w:pPr>
                                  <w:r>
                                    <w:rPr>
                                      <w:rFonts w:ascii="HG丸ｺﾞｼｯｸM-PRO" w:eastAsia="HG丸ｺﾞｼｯｸM-PRO" w:hint="eastAsia"/>
                                      <w:sz w:val="18"/>
                                      <w:szCs w:val="18"/>
                                    </w:rPr>
                                    <w:t>（</w:t>
                                  </w:r>
                                  <w:r>
                                    <w:rPr>
                                      <w:rFonts w:ascii="HG丸ｺﾞｼｯｸM-PRO" w:eastAsia="HG丸ｺﾞｼｯｸM-PRO" w:hint="eastAsia"/>
                                      <w:sz w:val="18"/>
                                      <w:szCs w:val="18"/>
                                    </w:rPr>
                                    <w:t>全体計画）</w:t>
                                  </w:r>
                                </w:p>
                                <w:p w:rsidR="00D351CD" w:rsidRDefault="00D351CD" w:rsidP="000401E2">
                                  <w:pPr>
                                    <w:ind w:firstLineChars="100" w:firstLine="197"/>
                                    <w:jc w:val="left"/>
                                    <w:rPr>
                                      <w:rFonts w:ascii="HG丸ｺﾞｼｯｸM-PRO" w:eastAsia="HG丸ｺﾞｼｯｸM-PRO"/>
                                      <w:sz w:val="18"/>
                                      <w:szCs w:val="18"/>
                                    </w:rPr>
                                  </w:pPr>
                                  <w:r>
                                    <w:rPr>
                                      <w:rFonts w:ascii="ＭＳ 明朝" w:eastAsia="ＭＳ 明朝" w:hAnsi="ＭＳ 明朝" w:cs="ＭＳ 明朝" w:hint="eastAsia"/>
                                      <w:sz w:val="18"/>
                                      <w:szCs w:val="18"/>
                                    </w:rPr>
                                    <w:t xml:space="preserve">➢ </w:t>
                                  </w:r>
                                  <w:r>
                                    <w:rPr>
                                      <w:rFonts w:ascii="HG丸ｺﾞｼｯｸM-PRO" w:eastAsia="HG丸ｺﾞｼｯｸM-PRO" w:hint="eastAsia"/>
                                      <w:sz w:val="18"/>
                                      <w:szCs w:val="18"/>
                                    </w:rPr>
                                    <w:t>帰宅困難者対策計画</w:t>
                                  </w:r>
                                </w:p>
                                <w:p w:rsidR="00D351CD" w:rsidRDefault="00D351CD" w:rsidP="00694AC3">
                                  <w:pPr>
                                    <w:jc w:val="left"/>
                                    <w:rPr>
                                      <w:rFonts w:ascii="HG丸ｺﾞｼｯｸM-PRO" w:eastAsia="HG丸ｺﾞｼｯｸM-PRO"/>
                                      <w:sz w:val="18"/>
                                      <w:szCs w:val="18"/>
                                    </w:rPr>
                                  </w:pPr>
                                  <w:r>
                                    <w:rPr>
                                      <w:rFonts w:ascii="HG丸ｺﾞｼｯｸM-PRO" w:eastAsia="HG丸ｺﾞｼｯｸM-PRO" w:hint="eastAsia"/>
                                      <w:sz w:val="18"/>
                                      <w:szCs w:val="18"/>
                                    </w:rPr>
                                    <w:t>（現地対応）</w:t>
                                  </w:r>
                                </w:p>
                                <w:p w:rsidR="00D351CD" w:rsidRPr="000A4D09" w:rsidRDefault="00D351CD" w:rsidP="000401E2">
                                  <w:pPr>
                                    <w:ind w:firstLineChars="100" w:firstLine="197"/>
                                    <w:jc w:val="left"/>
                                    <w:rPr>
                                      <w:rFonts w:ascii="HG丸ｺﾞｼｯｸM-PRO" w:eastAsia="HG丸ｺﾞｼｯｸM-PRO"/>
                                      <w:sz w:val="18"/>
                                      <w:szCs w:val="18"/>
                                    </w:rPr>
                                  </w:pPr>
                                  <w:r w:rsidRPr="000A4D09">
                                    <w:rPr>
                                      <w:rFonts w:ascii="ＭＳ 明朝" w:eastAsia="ＭＳ 明朝" w:hAnsi="ＭＳ 明朝" w:cs="ＭＳ 明朝" w:hint="eastAsia"/>
                                      <w:sz w:val="18"/>
                                      <w:szCs w:val="18"/>
                                    </w:rPr>
                                    <w:t xml:space="preserve">➢ </w:t>
                                  </w:r>
                                  <w:r w:rsidRPr="000A4D09">
                                    <w:rPr>
                                      <w:rFonts w:ascii="HG丸ｺﾞｼｯｸM-PRO" w:eastAsia="HG丸ｺﾞｼｯｸM-PRO" w:hint="eastAsia"/>
                                      <w:sz w:val="18"/>
                                      <w:szCs w:val="18"/>
                                    </w:rPr>
                                    <w:t>帰宅困難者対応マニュアル</w:t>
                                  </w:r>
                                </w:p>
                                <w:p w:rsidR="00D351CD" w:rsidRPr="000A4D09" w:rsidRDefault="00D351CD" w:rsidP="000401E2">
                                  <w:pPr>
                                    <w:ind w:firstLineChars="100" w:firstLine="197"/>
                                    <w:jc w:val="left"/>
                                    <w:rPr>
                                      <w:rFonts w:ascii="HG丸ｺﾞｼｯｸM-PRO" w:eastAsia="HG丸ｺﾞｼｯｸM-PRO"/>
                                      <w:sz w:val="18"/>
                                      <w:szCs w:val="18"/>
                                    </w:rPr>
                                  </w:pPr>
                                  <w:r w:rsidRPr="000A4D09">
                                    <w:rPr>
                                      <w:rFonts w:ascii="ＭＳ 明朝" w:eastAsia="ＭＳ 明朝" w:hAnsi="ＭＳ 明朝" w:cs="ＭＳ 明朝" w:hint="eastAsia"/>
                                      <w:sz w:val="18"/>
                                      <w:szCs w:val="18"/>
                                    </w:rPr>
                                    <w:t xml:space="preserve">➢ </w:t>
                                  </w:r>
                                  <w:r w:rsidRPr="000A4D09">
                                    <w:rPr>
                                      <w:rFonts w:ascii="HG丸ｺﾞｼｯｸM-PRO" w:eastAsia="HG丸ｺﾞｼｯｸM-PRO" w:hint="eastAsia"/>
                                      <w:sz w:val="18"/>
                                      <w:szCs w:val="18"/>
                                    </w:rPr>
                                    <w:t>情報提供拠点運営マニュアル</w:t>
                                  </w:r>
                                </w:p>
                                <w:p w:rsidR="00D351CD" w:rsidRPr="000A4D09" w:rsidRDefault="00D351CD" w:rsidP="00694AC3">
                                  <w:pPr>
                                    <w:jc w:val="left"/>
                                    <w:rPr>
                                      <w:rFonts w:ascii="HG丸ｺﾞｼｯｸM-PRO" w:eastAsia="HG丸ｺﾞｼｯｸM-PRO"/>
                                      <w:sz w:val="18"/>
                                      <w:szCs w:val="18"/>
                                    </w:rPr>
                                  </w:pPr>
                                  <w:r w:rsidRPr="000A4D09">
                                    <w:rPr>
                                      <w:rFonts w:ascii="HG丸ｺﾞｼｯｸM-PRO" w:eastAsia="HG丸ｺﾞｼｯｸM-PRO" w:hint="eastAsia"/>
                                      <w:sz w:val="18"/>
                                      <w:szCs w:val="18"/>
                                    </w:rPr>
                                    <w:t xml:space="preserve">　</w:t>
                                  </w:r>
                                  <w:r w:rsidRPr="000A4D09">
                                    <w:rPr>
                                      <w:rFonts w:ascii="ＭＳ 明朝" w:eastAsia="ＭＳ 明朝" w:hAnsi="ＭＳ 明朝" w:cs="ＭＳ 明朝" w:hint="eastAsia"/>
                                      <w:sz w:val="18"/>
                                      <w:szCs w:val="18"/>
                                    </w:rPr>
                                    <w:t>➢ 一</w:t>
                                  </w:r>
                                  <w:r w:rsidRPr="000A4D09">
                                    <w:rPr>
                                      <w:rFonts w:ascii="HG丸ｺﾞｼｯｸM-PRO" w:eastAsia="HG丸ｺﾞｼｯｸM-PRO" w:hint="eastAsia"/>
                                      <w:sz w:val="18"/>
                                      <w:szCs w:val="18"/>
                                    </w:rPr>
                                    <w:t>時滞在スペース運営マニュアル</w:t>
                                  </w:r>
                                </w:p>
                              </w:txbxContent>
                            </v:textbox>
                          </v:shape>
                        </w:pict>
                      </mc:Fallback>
                    </mc:AlternateContent>
                  </w:r>
                  <w:r w:rsidR="00694AC3" w:rsidRPr="00694AC3">
                    <w:rPr>
                      <w:rFonts w:ascii="ＭＳ Ｐゴシック" w:eastAsia="ＭＳ Ｐゴシック" w:hAnsi="ＭＳ Ｐゴシック" w:cs="ＭＳ Ｐゴシック" w:hint="eastAsia"/>
                      <w:color w:val="000000"/>
                      <w:kern w:val="0"/>
                      <w:sz w:val="18"/>
                      <w:szCs w:val="18"/>
                    </w:rPr>
                    <w:t xml:space="preserve">　</w:t>
                  </w:r>
                </w:p>
              </w:tc>
              <w:tc>
                <w:tcPr>
                  <w:tcW w:w="1980"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2380"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r>
            <w:tr w:rsidR="00694AC3" w:rsidRPr="00694AC3" w:rsidTr="00820B25">
              <w:trPr>
                <w:trHeight w:val="134"/>
              </w:trPr>
              <w:tc>
                <w:tcPr>
                  <w:tcW w:w="413" w:type="dxa"/>
                  <w:vMerge w:val="restart"/>
                  <w:tcBorders>
                    <w:left w:val="single" w:sz="4" w:space="0" w:color="auto"/>
                    <w:right w:val="single" w:sz="4" w:space="0" w:color="auto"/>
                  </w:tcBorders>
                  <w:shd w:val="clear" w:color="auto" w:fill="auto"/>
                  <w:vAlign w:val="center"/>
                  <w:hideMark/>
                </w:tcPr>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適応範囲</w:t>
                  </w:r>
                </w:p>
              </w:tc>
              <w:tc>
                <w:tcPr>
                  <w:tcW w:w="2073"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1908"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1980"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2380"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r>
            <w:tr w:rsidR="00694AC3" w:rsidRPr="00694AC3" w:rsidTr="00820B25">
              <w:trPr>
                <w:trHeight w:val="134"/>
              </w:trPr>
              <w:tc>
                <w:tcPr>
                  <w:tcW w:w="413" w:type="dxa"/>
                  <w:vMerge/>
                  <w:tcBorders>
                    <w:left w:val="single" w:sz="4" w:space="0" w:color="auto"/>
                    <w:right w:val="single" w:sz="4" w:space="0" w:color="auto"/>
                  </w:tcBorders>
                  <w:vAlign w:val="center"/>
                  <w:hideMark/>
                </w:tcPr>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p>
              </w:tc>
              <w:tc>
                <w:tcPr>
                  <w:tcW w:w="2073" w:type="dxa"/>
                  <w:vMerge w:val="restart"/>
                  <w:tcBorders>
                    <w:top w:val="nil"/>
                    <w:left w:val="single" w:sz="4" w:space="0" w:color="auto"/>
                    <w:bottom w:val="nil"/>
                    <w:right w:val="single" w:sz="4" w:space="0" w:color="auto"/>
                  </w:tcBorders>
                  <w:shd w:val="clear" w:color="auto" w:fill="auto"/>
                  <w:noWrap/>
                  <w:vAlign w:val="center"/>
                  <w:hideMark/>
                </w:tcPr>
                <w:p w:rsidR="00694AC3" w:rsidRPr="00694AC3" w:rsidRDefault="00694AC3" w:rsidP="00694AC3">
                  <w:pPr>
                    <w:widowControl/>
                    <w:rPr>
                      <w:rFonts w:ascii="ＭＳ Ｐゴシック" w:eastAsia="ＭＳ Ｐゴシック" w:hAnsi="ＭＳ Ｐゴシック" w:cs="ＭＳ Ｐゴシック"/>
                      <w:color w:val="000000"/>
                      <w:kern w:val="0"/>
                      <w:sz w:val="18"/>
                      <w:szCs w:val="18"/>
                    </w:rPr>
                  </w:pPr>
                </w:p>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大阪府</w:t>
                  </w:r>
                </w:p>
              </w:tc>
              <w:tc>
                <w:tcPr>
                  <w:tcW w:w="1908"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1980"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2380" w:type="dxa"/>
                  <w:vMerge w:val="restart"/>
                  <w:tcBorders>
                    <w:top w:val="nil"/>
                    <w:left w:val="single" w:sz="4" w:space="0" w:color="auto"/>
                    <w:bottom w:val="nil"/>
                    <w:right w:val="single" w:sz="4" w:space="0" w:color="auto"/>
                  </w:tcBorders>
                  <w:shd w:val="clear" w:color="auto" w:fill="auto"/>
                  <w:noWrap/>
                  <w:vAlign w:val="center"/>
                  <w:hideMark/>
                </w:tcPr>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p>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関西広域連合</w:t>
                  </w:r>
                </w:p>
              </w:tc>
            </w:tr>
            <w:tr w:rsidR="00694AC3" w:rsidRPr="00694AC3" w:rsidTr="00820B25">
              <w:trPr>
                <w:trHeight w:val="134"/>
              </w:trPr>
              <w:tc>
                <w:tcPr>
                  <w:tcW w:w="413" w:type="dxa"/>
                  <w:vMerge/>
                  <w:tcBorders>
                    <w:left w:val="single" w:sz="4" w:space="0" w:color="auto"/>
                    <w:right w:val="single" w:sz="4" w:space="0" w:color="auto"/>
                  </w:tcBorders>
                  <w:vAlign w:val="center"/>
                  <w:hideMark/>
                </w:tcPr>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p>
              </w:tc>
              <w:tc>
                <w:tcPr>
                  <w:tcW w:w="2073" w:type="dxa"/>
                  <w:vMerge/>
                  <w:tcBorders>
                    <w:top w:val="nil"/>
                    <w:left w:val="single" w:sz="4" w:space="0" w:color="auto"/>
                    <w:bottom w:val="nil"/>
                    <w:right w:val="single" w:sz="4" w:space="0" w:color="auto"/>
                  </w:tcBorders>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p>
              </w:tc>
              <w:tc>
                <w:tcPr>
                  <w:tcW w:w="1908"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1980"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2380" w:type="dxa"/>
                  <w:vMerge/>
                  <w:tcBorders>
                    <w:top w:val="nil"/>
                    <w:left w:val="single" w:sz="4" w:space="0" w:color="auto"/>
                    <w:bottom w:val="nil"/>
                    <w:right w:val="single" w:sz="4" w:space="0" w:color="auto"/>
                  </w:tcBorders>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p>
              </w:tc>
            </w:tr>
            <w:tr w:rsidR="00694AC3" w:rsidRPr="00694AC3" w:rsidTr="00820B25">
              <w:trPr>
                <w:trHeight w:val="134"/>
              </w:trPr>
              <w:tc>
                <w:tcPr>
                  <w:tcW w:w="413" w:type="dxa"/>
                  <w:vMerge/>
                  <w:tcBorders>
                    <w:left w:val="single" w:sz="4" w:space="0" w:color="auto"/>
                    <w:right w:val="single" w:sz="4" w:space="0" w:color="auto"/>
                  </w:tcBorders>
                  <w:vAlign w:val="center"/>
                  <w:hideMark/>
                </w:tcPr>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p>
              </w:tc>
              <w:tc>
                <w:tcPr>
                  <w:tcW w:w="2073" w:type="dxa"/>
                  <w:tcBorders>
                    <w:top w:val="nil"/>
                    <w:left w:val="nil"/>
                    <w:bottom w:val="nil"/>
                    <w:right w:val="single" w:sz="4" w:space="0" w:color="auto"/>
                  </w:tcBorders>
                  <w:shd w:val="clear" w:color="auto" w:fill="auto"/>
                  <w:noWrap/>
                  <w:vAlign w:val="center"/>
                  <w:hideMark/>
                </w:tcPr>
                <w:p w:rsidR="00694AC3" w:rsidRPr="00694AC3" w:rsidRDefault="00DA768C" w:rsidP="00694AC3">
                  <w:pPr>
                    <w:widowControl/>
                    <w:jc w:val="lef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noProof/>
                      <w:color w:val="000000"/>
                      <w:kern w:val="0"/>
                      <w:sz w:val="18"/>
                      <w:szCs w:val="18"/>
                    </w:rPr>
                    <mc:AlternateContent>
                      <mc:Choice Requires="wps">
                        <w:drawing>
                          <wp:anchor distT="0" distB="0" distL="114300" distR="114300" simplePos="0" relativeHeight="251662848" behindDoc="0" locked="0" layoutInCell="1" allowOverlap="1">
                            <wp:simplePos x="0" y="0"/>
                            <wp:positionH relativeFrom="column">
                              <wp:posOffset>-13335</wp:posOffset>
                            </wp:positionH>
                            <wp:positionV relativeFrom="paragraph">
                              <wp:posOffset>88900</wp:posOffset>
                            </wp:positionV>
                            <wp:extent cx="1195070" cy="0"/>
                            <wp:effectExtent l="24765" t="60325" r="27940" b="63500"/>
                            <wp:wrapNone/>
                            <wp:docPr id="123" name="AutoShap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5070" cy="0"/>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EF2C18" id="AutoShape 274" o:spid="_x0000_s1026" type="#_x0000_t32" style="position:absolute;left:0;text-align:left;margin-left:-1.05pt;margin-top:7pt;width:94.1pt;height: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" strokeweight="1.5pt">
                            <v:stroke startarrow="block" endarrow="block"/>
                          </v:shape>
                        </w:pict>
                      </mc:Fallback>
                    </mc:AlternateContent>
                  </w:r>
                  <w:r w:rsidR="00694AC3" w:rsidRPr="00694AC3">
                    <w:rPr>
                      <w:rFonts w:ascii="ＭＳ Ｐゴシック" w:eastAsia="ＭＳ Ｐゴシック" w:hAnsi="ＭＳ Ｐゴシック" w:cs="ＭＳ Ｐゴシック" w:hint="eastAsia"/>
                      <w:color w:val="000000"/>
                      <w:kern w:val="0"/>
                      <w:sz w:val="18"/>
                      <w:szCs w:val="18"/>
                    </w:rPr>
                    <w:t xml:space="preserve">　</w:t>
                  </w:r>
                </w:p>
              </w:tc>
              <w:tc>
                <w:tcPr>
                  <w:tcW w:w="1908"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1980"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2380" w:type="dxa"/>
                  <w:tcBorders>
                    <w:top w:val="nil"/>
                    <w:left w:val="nil"/>
                    <w:bottom w:val="nil"/>
                    <w:right w:val="single" w:sz="4" w:space="0" w:color="auto"/>
                  </w:tcBorders>
                  <w:shd w:val="clear" w:color="auto" w:fill="auto"/>
                  <w:noWrap/>
                  <w:vAlign w:val="center"/>
                  <w:hideMark/>
                </w:tcPr>
                <w:p w:rsidR="00694AC3" w:rsidRPr="00694AC3" w:rsidRDefault="00DA768C" w:rsidP="00694AC3">
                  <w:pPr>
                    <w:widowControl/>
                    <w:jc w:val="lef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noProof/>
                      <w:color w:val="000000"/>
                      <w:kern w:val="0"/>
                      <w:sz w:val="18"/>
                      <w:szCs w:val="18"/>
                    </w:rPr>
                    <mc:AlternateContent>
                      <mc:Choice Requires="wps">
                        <w:drawing>
                          <wp:anchor distT="0" distB="0" distL="114300" distR="114300" simplePos="0" relativeHeight="251665920" behindDoc="0" locked="0" layoutInCell="1" allowOverlap="1">
                            <wp:simplePos x="0" y="0"/>
                            <wp:positionH relativeFrom="column">
                              <wp:posOffset>120650</wp:posOffset>
                            </wp:positionH>
                            <wp:positionV relativeFrom="paragraph">
                              <wp:posOffset>136525</wp:posOffset>
                            </wp:positionV>
                            <wp:extent cx="1148715" cy="657225"/>
                            <wp:effectExtent l="0" t="0" r="0" b="9525"/>
                            <wp:wrapNone/>
                            <wp:docPr id="122"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715" cy="657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51CD" w:rsidRDefault="00D351CD" w:rsidP="00694AC3">
                                        <w:pPr>
                                          <w:spacing w:line="0" w:lineRule="atLeast"/>
                                          <w:rPr>
                                            <w:rFonts w:asciiTheme="majorEastAsia" w:eastAsiaTheme="majorEastAsia" w:hAnsiTheme="majorEastAsia"/>
                                            <w:sz w:val="16"/>
                                            <w:szCs w:val="16"/>
                                          </w:rPr>
                                        </w:pPr>
                                        <w:r>
                                          <w:rPr>
                                            <w:rFonts w:asciiTheme="majorEastAsia" w:eastAsiaTheme="majorEastAsia" w:hAnsiTheme="majorEastAsia" w:hint="eastAsia"/>
                                            <w:sz w:val="16"/>
                                            <w:szCs w:val="16"/>
                                          </w:rPr>
                                          <w:t>交通機関の代替輸送</w:t>
                                        </w:r>
                                      </w:p>
                                      <w:p w:rsidR="00D351CD" w:rsidRPr="00BF13EC" w:rsidRDefault="00D351CD" w:rsidP="00694AC3">
                                        <w:pPr>
                                          <w:spacing w:line="0" w:lineRule="atLeast"/>
                                          <w:rPr>
                                            <w:rFonts w:asciiTheme="majorEastAsia" w:eastAsiaTheme="majorEastAsia" w:hAnsiTheme="majorEastAsia"/>
                                            <w:sz w:val="16"/>
                                            <w:szCs w:val="16"/>
                                          </w:rPr>
                                        </w:pPr>
                                        <w:r>
                                          <w:rPr>
                                            <w:rFonts w:asciiTheme="majorEastAsia" w:eastAsiaTheme="majorEastAsia" w:hAnsiTheme="majorEastAsia" w:hint="eastAsia"/>
                                            <w:sz w:val="16"/>
                                            <w:szCs w:val="16"/>
                                          </w:rPr>
                                          <w:t>徒歩帰宅支援　等</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7" o:spid="_x0000_s1039" type="#_x0000_t202" style="position:absolute;margin-left:9.5pt;margin-top:10.75pt;width:90.45pt;height:51.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" stroked="f">
                            <v:textbox>
                              <w:txbxContent>
                                <w:p w:rsidR="00D351CD" w:rsidRDefault="00D351CD" w:rsidP="00694AC3">
                                  <w:pPr>
                                    <w:spacing w:line="0" w:lineRule="atLeast"/>
                                    <w:rPr>
                                      <w:rFonts w:asciiTheme="majorEastAsia" w:eastAsiaTheme="majorEastAsia" w:hAnsiTheme="majorEastAsia"/>
                                      <w:sz w:val="16"/>
                                      <w:szCs w:val="16"/>
                                    </w:rPr>
                                  </w:pPr>
                                  <w:r>
                                    <w:rPr>
                                      <w:rFonts w:asciiTheme="majorEastAsia" w:eastAsiaTheme="majorEastAsia" w:hAnsiTheme="majorEastAsia" w:hint="eastAsia"/>
                                      <w:sz w:val="16"/>
                                      <w:szCs w:val="16"/>
                                    </w:rPr>
                                    <w:t>交通機関の代替輸送</w:t>
                                  </w:r>
                                </w:p>
                                <w:p w:rsidR="00D351CD" w:rsidRPr="00BF13EC" w:rsidRDefault="00D351CD" w:rsidP="00694AC3">
                                  <w:pPr>
                                    <w:spacing w:line="0" w:lineRule="atLeast"/>
                                    <w:rPr>
                                      <w:rFonts w:asciiTheme="majorEastAsia" w:eastAsiaTheme="majorEastAsia" w:hAnsiTheme="majorEastAsia"/>
                                      <w:sz w:val="16"/>
                                      <w:szCs w:val="16"/>
                                    </w:rPr>
                                  </w:pPr>
                                  <w:r>
                                    <w:rPr>
                                      <w:rFonts w:asciiTheme="majorEastAsia" w:eastAsiaTheme="majorEastAsia" w:hAnsiTheme="majorEastAsia" w:hint="eastAsia"/>
                                      <w:sz w:val="16"/>
                                      <w:szCs w:val="16"/>
                                    </w:rPr>
                                    <w:t>徒歩帰宅支援　等</w:t>
                                  </w:r>
                                </w:p>
                              </w:txbxContent>
                            </v:textbox>
                          </v:shape>
                        </w:pict>
                      </mc:Fallback>
                    </mc:AlternateContent>
                  </w:r>
                  <w:r>
                    <w:rPr>
                      <w:rFonts w:ascii="ＭＳ Ｐゴシック" w:eastAsia="ＭＳ Ｐゴシック" w:hAnsi="ＭＳ Ｐゴシック" w:cs="ＭＳ Ｐゴシック"/>
                      <w:noProof/>
                      <w:color w:val="000000"/>
                      <w:kern w:val="0"/>
                      <w:sz w:val="18"/>
                      <w:szCs w:val="18"/>
                    </w:rPr>
                    <mc:AlternateContent>
                      <mc:Choice Requires="wps">
                        <w:drawing>
                          <wp:anchor distT="0" distB="0" distL="114300" distR="114300" simplePos="0" relativeHeight="251664896" behindDoc="0" locked="0" layoutInCell="1" allowOverlap="1">
                            <wp:simplePos x="0" y="0"/>
                            <wp:positionH relativeFrom="column">
                              <wp:posOffset>-13970</wp:posOffset>
                            </wp:positionH>
                            <wp:positionV relativeFrom="paragraph">
                              <wp:posOffset>98425</wp:posOffset>
                            </wp:positionV>
                            <wp:extent cx="1375410" cy="0"/>
                            <wp:effectExtent l="24130" t="60325" r="19685" b="63500"/>
                            <wp:wrapNone/>
                            <wp:docPr id="121" name="AutoShap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5410" cy="0"/>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4688F1" id="AutoShape 276" o:spid="_x0000_s1026" type="#_x0000_t32" style="position:absolute;left:0;text-align:left;margin-left:-1.1pt;margin-top:7.75pt;width:108.3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" strokeweight="1.5pt">
                            <v:stroke startarrow="block" endarrow="block"/>
                          </v:shape>
                        </w:pict>
                      </mc:Fallback>
                    </mc:AlternateContent>
                  </w:r>
                  <w:r w:rsidR="00694AC3" w:rsidRPr="00694AC3">
                    <w:rPr>
                      <w:rFonts w:ascii="ＭＳ Ｐゴシック" w:eastAsia="ＭＳ Ｐゴシック" w:hAnsi="ＭＳ Ｐゴシック" w:cs="ＭＳ Ｐゴシック" w:hint="eastAsia"/>
                      <w:color w:val="000000"/>
                      <w:kern w:val="0"/>
                      <w:sz w:val="18"/>
                      <w:szCs w:val="18"/>
                    </w:rPr>
                    <w:t xml:space="preserve">　</w:t>
                  </w:r>
                </w:p>
              </w:tc>
            </w:tr>
            <w:tr w:rsidR="00694AC3" w:rsidRPr="00694AC3" w:rsidTr="00820B25">
              <w:trPr>
                <w:trHeight w:val="134"/>
              </w:trPr>
              <w:tc>
                <w:tcPr>
                  <w:tcW w:w="413" w:type="dxa"/>
                  <w:vMerge/>
                  <w:tcBorders>
                    <w:left w:val="single" w:sz="4" w:space="0" w:color="auto"/>
                    <w:right w:val="single" w:sz="4" w:space="0" w:color="auto"/>
                  </w:tcBorders>
                  <w:vAlign w:val="center"/>
                  <w:hideMark/>
                </w:tcPr>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p>
              </w:tc>
              <w:tc>
                <w:tcPr>
                  <w:tcW w:w="2073" w:type="dxa"/>
                  <w:tcBorders>
                    <w:top w:val="nil"/>
                    <w:left w:val="nil"/>
                    <w:bottom w:val="nil"/>
                    <w:right w:val="single" w:sz="4" w:space="0" w:color="auto"/>
                  </w:tcBorders>
                  <w:shd w:val="clear" w:color="auto" w:fill="auto"/>
                  <w:noWrap/>
                  <w:vAlign w:val="center"/>
                  <w:hideMark/>
                </w:tcPr>
                <w:p w:rsidR="00694AC3" w:rsidRPr="00694AC3" w:rsidRDefault="00DA768C" w:rsidP="00694AC3">
                  <w:pPr>
                    <w:widowControl/>
                    <w:jc w:val="lef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noProof/>
                      <w:color w:val="000000"/>
                      <w:kern w:val="0"/>
                      <w:sz w:val="18"/>
                      <w:szCs w:val="18"/>
                    </w:rPr>
                    <mc:AlternateContent>
                      <mc:Choice Requires="wps">
                        <w:drawing>
                          <wp:anchor distT="0" distB="0" distL="114300" distR="114300" simplePos="0" relativeHeight="251663872" behindDoc="0" locked="0" layoutInCell="1" allowOverlap="1">
                            <wp:simplePos x="0" y="0"/>
                            <wp:positionH relativeFrom="column">
                              <wp:posOffset>34925</wp:posOffset>
                            </wp:positionH>
                            <wp:positionV relativeFrom="paragraph">
                              <wp:posOffset>50800</wp:posOffset>
                            </wp:positionV>
                            <wp:extent cx="1089660" cy="1181100"/>
                            <wp:effectExtent l="0" t="0" r="0" b="0"/>
                            <wp:wrapNone/>
                            <wp:docPr id="120"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1181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51CD" w:rsidRDefault="00D351CD" w:rsidP="00694AC3">
                                        <w:pPr>
                                          <w:spacing w:line="0" w:lineRule="atLeast"/>
                                          <w:jc w:val="left"/>
                                          <w:rPr>
                                            <w:rFonts w:asciiTheme="majorEastAsia" w:eastAsiaTheme="majorEastAsia" w:hAnsiTheme="majorEastAsia"/>
                                            <w:sz w:val="16"/>
                                            <w:szCs w:val="16"/>
                                          </w:rPr>
                                        </w:pPr>
                                        <w:r w:rsidRPr="008D4C6B">
                                          <w:rPr>
                                            <w:rFonts w:asciiTheme="majorEastAsia" w:eastAsiaTheme="majorEastAsia" w:hAnsiTheme="majorEastAsia" w:hint="eastAsia"/>
                                            <w:sz w:val="16"/>
                                            <w:szCs w:val="16"/>
                                          </w:rPr>
                                          <w:t>事業所における</w:t>
                                        </w:r>
                                      </w:p>
                                      <w:p w:rsidR="00D351CD" w:rsidRDefault="00D351CD" w:rsidP="00694AC3">
                                        <w:pPr>
                                          <w:spacing w:line="0" w:lineRule="atLeast"/>
                                          <w:jc w:val="left"/>
                                          <w:rPr>
                                            <w:rFonts w:asciiTheme="majorEastAsia" w:eastAsiaTheme="majorEastAsia" w:hAnsiTheme="majorEastAsia"/>
                                            <w:sz w:val="16"/>
                                            <w:szCs w:val="16"/>
                                          </w:rPr>
                                        </w:pPr>
                                        <w:r w:rsidRPr="008D4C6B">
                                          <w:rPr>
                                            <w:rFonts w:asciiTheme="majorEastAsia" w:eastAsiaTheme="majorEastAsia" w:hAnsiTheme="majorEastAsia" w:hint="eastAsia"/>
                                            <w:sz w:val="16"/>
                                            <w:szCs w:val="16"/>
                                          </w:rPr>
                                          <w:t>「一斉帰宅の抑制」</w:t>
                                        </w:r>
                                      </w:p>
                                      <w:p w:rsidR="00D351CD" w:rsidRPr="008D4C6B" w:rsidRDefault="00D351CD" w:rsidP="00694AC3">
                                        <w:pPr>
                                          <w:spacing w:line="0" w:lineRule="atLeast"/>
                                          <w:jc w:val="left"/>
                                          <w:rPr>
                                            <w:rFonts w:asciiTheme="majorEastAsia" w:eastAsiaTheme="majorEastAsia" w:hAnsiTheme="majorEastAsia"/>
                                            <w:sz w:val="16"/>
                                            <w:szCs w:val="16"/>
                                          </w:rPr>
                                        </w:pPr>
                                        <w:r w:rsidRPr="008D4C6B">
                                          <w:rPr>
                                            <w:rFonts w:asciiTheme="majorEastAsia" w:eastAsiaTheme="majorEastAsia" w:hAnsiTheme="majorEastAsia" w:hint="eastAsia"/>
                                            <w:sz w:val="16"/>
                                            <w:szCs w:val="16"/>
                                          </w:rPr>
                                          <w:t>対策ガイドライン</w:t>
                                        </w:r>
                                      </w:p>
                                      <w:p w:rsidR="00D351CD" w:rsidRPr="008D4C6B" w:rsidRDefault="00D351CD" w:rsidP="00694AC3">
                                        <w:pPr>
                                          <w:spacing w:line="0" w:lineRule="atLeast"/>
                                          <w:jc w:val="left"/>
                                          <w:rPr>
                                            <w:rFonts w:asciiTheme="majorEastAsia" w:eastAsiaTheme="majorEastAsia" w:hAnsiTheme="majorEastAsia"/>
                                            <w:sz w:val="16"/>
                                            <w:szCs w:val="16"/>
                                          </w:rPr>
                                        </w:pPr>
                                        <w:r w:rsidRPr="008D4C6B">
                                          <w:rPr>
                                            <w:rFonts w:asciiTheme="majorEastAsia" w:eastAsiaTheme="majorEastAsia" w:hAnsiTheme="majorEastAsia" w:hint="eastAsia"/>
                                            <w:sz w:val="16"/>
                                            <w:szCs w:val="16"/>
                                          </w:rPr>
                                          <w:t>（平成</w:t>
                                        </w:r>
                                        <w:r w:rsidRPr="00845D2A">
                                          <w:rPr>
                                            <w:rFonts w:asciiTheme="majorEastAsia" w:eastAsiaTheme="majorEastAsia" w:hAnsiTheme="majorEastAsia" w:hint="eastAsia"/>
                                            <w:color w:val="000000" w:themeColor="text1"/>
                                            <w:sz w:val="16"/>
                                            <w:szCs w:val="16"/>
                                          </w:rPr>
                                          <w:t>30年9</w:t>
                                        </w:r>
                                        <w:r w:rsidRPr="008D4C6B">
                                          <w:rPr>
                                            <w:rFonts w:asciiTheme="majorEastAsia" w:eastAsiaTheme="majorEastAsia" w:hAnsiTheme="majorEastAsia" w:hint="eastAsia"/>
                                            <w:sz w:val="16"/>
                                            <w:szCs w:val="16"/>
                                          </w:rPr>
                                          <w:t>月）</w:t>
                                        </w:r>
                                      </w:p>
                                      <w:p w:rsidR="00D351CD" w:rsidRDefault="00D351CD" w:rsidP="00694AC3">
                                        <w:pPr>
                                          <w:spacing w:line="0" w:lineRule="atLeast"/>
                                          <w:jc w:val="left"/>
                                          <w:rPr>
                                            <w:rFonts w:asciiTheme="majorEastAsia" w:eastAsiaTheme="majorEastAsia" w:hAnsiTheme="majorEastAsia"/>
                                            <w:sz w:val="16"/>
                                            <w:szCs w:val="16"/>
                                          </w:rPr>
                                        </w:pPr>
                                        <w:r w:rsidRPr="008D4C6B">
                                          <w:rPr>
                                            <w:rFonts w:asciiTheme="majorEastAsia" w:eastAsiaTheme="majorEastAsia" w:hAnsiTheme="majorEastAsia" w:hint="eastAsia"/>
                                            <w:sz w:val="16"/>
                                            <w:szCs w:val="16"/>
                                          </w:rPr>
                                          <w:t>※府内事業所での</w:t>
                                        </w:r>
                                      </w:p>
                                      <w:p w:rsidR="00D351CD" w:rsidRPr="008D4C6B" w:rsidRDefault="00D351CD" w:rsidP="00694AC3">
                                        <w:pPr>
                                          <w:spacing w:line="0" w:lineRule="atLeast"/>
                                          <w:ind w:firstLineChars="100" w:firstLine="177"/>
                                          <w:jc w:val="left"/>
                                          <w:rPr>
                                            <w:rFonts w:asciiTheme="majorEastAsia" w:eastAsiaTheme="majorEastAsia" w:hAnsiTheme="majorEastAsia"/>
                                            <w:sz w:val="16"/>
                                            <w:szCs w:val="16"/>
                                          </w:rPr>
                                        </w:pPr>
                                        <w:r w:rsidRPr="008D4C6B">
                                          <w:rPr>
                                            <w:rFonts w:asciiTheme="majorEastAsia" w:eastAsiaTheme="majorEastAsia" w:hAnsiTheme="majorEastAsia" w:hint="eastAsia"/>
                                            <w:sz w:val="16"/>
                                            <w:szCs w:val="16"/>
                                          </w:rPr>
                                          <w:t>取組み</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5" o:spid="_x0000_s1040" type="#_x0000_t202" style="position:absolute;margin-left:2.75pt;margin-top:4pt;width:85.8pt;height:9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" stroked="f">
                            <v:textbox>
                              <w:txbxContent>
                                <w:p w:rsidR="00D351CD" w:rsidRDefault="00D351CD" w:rsidP="00694AC3">
                                  <w:pPr>
                                    <w:spacing w:line="0" w:lineRule="atLeast"/>
                                    <w:jc w:val="left"/>
                                    <w:rPr>
                                      <w:rFonts w:asciiTheme="majorEastAsia" w:eastAsiaTheme="majorEastAsia" w:hAnsiTheme="majorEastAsia"/>
                                      <w:sz w:val="16"/>
                                      <w:szCs w:val="16"/>
                                    </w:rPr>
                                  </w:pPr>
                                  <w:r w:rsidRPr="008D4C6B">
                                    <w:rPr>
                                      <w:rFonts w:asciiTheme="majorEastAsia" w:eastAsiaTheme="majorEastAsia" w:hAnsiTheme="majorEastAsia" w:hint="eastAsia"/>
                                      <w:sz w:val="16"/>
                                      <w:szCs w:val="16"/>
                                    </w:rPr>
                                    <w:t>事業所における</w:t>
                                  </w:r>
                                </w:p>
                                <w:p w:rsidR="00D351CD" w:rsidRDefault="00D351CD" w:rsidP="00694AC3">
                                  <w:pPr>
                                    <w:spacing w:line="0" w:lineRule="atLeast"/>
                                    <w:jc w:val="left"/>
                                    <w:rPr>
                                      <w:rFonts w:asciiTheme="majorEastAsia" w:eastAsiaTheme="majorEastAsia" w:hAnsiTheme="majorEastAsia"/>
                                      <w:sz w:val="16"/>
                                      <w:szCs w:val="16"/>
                                    </w:rPr>
                                  </w:pPr>
                                  <w:r w:rsidRPr="008D4C6B">
                                    <w:rPr>
                                      <w:rFonts w:asciiTheme="majorEastAsia" w:eastAsiaTheme="majorEastAsia" w:hAnsiTheme="majorEastAsia" w:hint="eastAsia"/>
                                      <w:sz w:val="16"/>
                                      <w:szCs w:val="16"/>
                                    </w:rPr>
                                    <w:t>「一斉帰宅の抑制」</w:t>
                                  </w:r>
                                </w:p>
                                <w:p w:rsidR="00D351CD" w:rsidRPr="008D4C6B" w:rsidRDefault="00D351CD" w:rsidP="00694AC3">
                                  <w:pPr>
                                    <w:spacing w:line="0" w:lineRule="atLeast"/>
                                    <w:jc w:val="left"/>
                                    <w:rPr>
                                      <w:rFonts w:asciiTheme="majorEastAsia" w:eastAsiaTheme="majorEastAsia" w:hAnsiTheme="majorEastAsia"/>
                                      <w:sz w:val="16"/>
                                      <w:szCs w:val="16"/>
                                    </w:rPr>
                                  </w:pPr>
                                  <w:r w:rsidRPr="008D4C6B">
                                    <w:rPr>
                                      <w:rFonts w:asciiTheme="majorEastAsia" w:eastAsiaTheme="majorEastAsia" w:hAnsiTheme="majorEastAsia" w:hint="eastAsia"/>
                                      <w:sz w:val="16"/>
                                      <w:szCs w:val="16"/>
                                    </w:rPr>
                                    <w:t>対策ガイドライン</w:t>
                                  </w:r>
                                </w:p>
                                <w:p w:rsidR="00D351CD" w:rsidRPr="008D4C6B" w:rsidRDefault="00D351CD" w:rsidP="00694AC3">
                                  <w:pPr>
                                    <w:spacing w:line="0" w:lineRule="atLeast"/>
                                    <w:jc w:val="left"/>
                                    <w:rPr>
                                      <w:rFonts w:asciiTheme="majorEastAsia" w:eastAsiaTheme="majorEastAsia" w:hAnsiTheme="majorEastAsia"/>
                                      <w:sz w:val="16"/>
                                      <w:szCs w:val="16"/>
                                    </w:rPr>
                                  </w:pPr>
                                  <w:r w:rsidRPr="008D4C6B">
                                    <w:rPr>
                                      <w:rFonts w:asciiTheme="majorEastAsia" w:eastAsiaTheme="majorEastAsia" w:hAnsiTheme="majorEastAsia" w:hint="eastAsia"/>
                                      <w:sz w:val="16"/>
                                      <w:szCs w:val="16"/>
                                    </w:rPr>
                                    <w:t>（平成</w:t>
                                  </w:r>
                                  <w:r w:rsidRPr="00845D2A">
                                    <w:rPr>
                                      <w:rFonts w:asciiTheme="majorEastAsia" w:eastAsiaTheme="majorEastAsia" w:hAnsiTheme="majorEastAsia" w:hint="eastAsia"/>
                                      <w:color w:val="000000" w:themeColor="text1"/>
                                      <w:sz w:val="16"/>
                                      <w:szCs w:val="16"/>
                                    </w:rPr>
                                    <w:t>30年9</w:t>
                                  </w:r>
                                  <w:r w:rsidRPr="008D4C6B">
                                    <w:rPr>
                                      <w:rFonts w:asciiTheme="majorEastAsia" w:eastAsiaTheme="majorEastAsia" w:hAnsiTheme="majorEastAsia" w:hint="eastAsia"/>
                                      <w:sz w:val="16"/>
                                      <w:szCs w:val="16"/>
                                    </w:rPr>
                                    <w:t>月）</w:t>
                                  </w:r>
                                </w:p>
                                <w:p w:rsidR="00D351CD" w:rsidRDefault="00D351CD" w:rsidP="00694AC3">
                                  <w:pPr>
                                    <w:spacing w:line="0" w:lineRule="atLeast"/>
                                    <w:jc w:val="left"/>
                                    <w:rPr>
                                      <w:rFonts w:asciiTheme="majorEastAsia" w:eastAsiaTheme="majorEastAsia" w:hAnsiTheme="majorEastAsia"/>
                                      <w:sz w:val="16"/>
                                      <w:szCs w:val="16"/>
                                    </w:rPr>
                                  </w:pPr>
                                  <w:r w:rsidRPr="008D4C6B">
                                    <w:rPr>
                                      <w:rFonts w:asciiTheme="majorEastAsia" w:eastAsiaTheme="majorEastAsia" w:hAnsiTheme="majorEastAsia" w:hint="eastAsia"/>
                                      <w:sz w:val="16"/>
                                      <w:szCs w:val="16"/>
                                    </w:rPr>
                                    <w:t>※府内事業所での</w:t>
                                  </w:r>
                                </w:p>
                                <w:p w:rsidR="00D351CD" w:rsidRPr="008D4C6B" w:rsidRDefault="00D351CD" w:rsidP="00694AC3">
                                  <w:pPr>
                                    <w:spacing w:line="0" w:lineRule="atLeast"/>
                                    <w:ind w:firstLineChars="100" w:firstLine="177"/>
                                    <w:jc w:val="left"/>
                                    <w:rPr>
                                      <w:rFonts w:asciiTheme="majorEastAsia" w:eastAsiaTheme="majorEastAsia" w:hAnsiTheme="majorEastAsia"/>
                                      <w:sz w:val="16"/>
                                      <w:szCs w:val="16"/>
                                    </w:rPr>
                                  </w:pPr>
                                  <w:r w:rsidRPr="008D4C6B">
                                    <w:rPr>
                                      <w:rFonts w:asciiTheme="majorEastAsia" w:eastAsiaTheme="majorEastAsia" w:hAnsiTheme="majorEastAsia" w:hint="eastAsia"/>
                                      <w:sz w:val="16"/>
                                      <w:szCs w:val="16"/>
                                    </w:rPr>
                                    <w:t>取組み</w:t>
                                  </w:r>
                                </w:p>
                              </w:txbxContent>
                            </v:textbox>
                          </v:shape>
                        </w:pict>
                      </mc:Fallback>
                    </mc:AlternateContent>
                  </w:r>
                  <w:r w:rsidR="00694AC3" w:rsidRPr="00694AC3">
                    <w:rPr>
                      <w:rFonts w:ascii="ＭＳ Ｐゴシック" w:eastAsia="ＭＳ Ｐゴシック" w:hAnsi="ＭＳ Ｐゴシック" w:cs="ＭＳ Ｐゴシック" w:hint="eastAsia"/>
                      <w:color w:val="000000"/>
                      <w:kern w:val="0"/>
                      <w:sz w:val="18"/>
                      <w:szCs w:val="18"/>
                    </w:rPr>
                    <w:t xml:space="preserve">　</w:t>
                  </w:r>
                </w:p>
              </w:tc>
              <w:tc>
                <w:tcPr>
                  <w:tcW w:w="1908"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1980"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2380"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r>
            <w:tr w:rsidR="00694AC3" w:rsidRPr="00694AC3" w:rsidTr="00820B25">
              <w:trPr>
                <w:trHeight w:val="134"/>
              </w:trPr>
              <w:tc>
                <w:tcPr>
                  <w:tcW w:w="413" w:type="dxa"/>
                  <w:vMerge w:val="restart"/>
                  <w:tcBorders>
                    <w:left w:val="single" w:sz="4" w:space="0" w:color="auto"/>
                    <w:right w:val="single" w:sz="4" w:space="0" w:color="auto"/>
                  </w:tcBorders>
                  <w:shd w:val="clear" w:color="auto" w:fill="auto"/>
                  <w:vAlign w:val="center"/>
                  <w:hideMark/>
                </w:tcPr>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p>
              </w:tc>
              <w:tc>
                <w:tcPr>
                  <w:tcW w:w="2073"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1908"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p>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p>
              </w:tc>
              <w:tc>
                <w:tcPr>
                  <w:tcW w:w="1980"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2380"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r>
            <w:tr w:rsidR="00694AC3" w:rsidRPr="00694AC3" w:rsidTr="00820B25">
              <w:trPr>
                <w:trHeight w:val="134"/>
              </w:trPr>
              <w:tc>
                <w:tcPr>
                  <w:tcW w:w="413" w:type="dxa"/>
                  <w:vMerge/>
                  <w:tcBorders>
                    <w:left w:val="single" w:sz="4" w:space="0" w:color="auto"/>
                    <w:right w:val="single" w:sz="4" w:space="0" w:color="auto"/>
                  </w:tcBorders>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p>
              </w:tc>
              <w:tc>
                <w:tcPr>
                  <w:tcW w:w="2073"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1908" w:type="dxa"/>
                  <w:tcBorders>
                    <w:top w:val="nil"/>
                    <w:left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1980"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2380"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r>
            <w:tr w:rsidR="00694AC3" w:rsidRPr="00694AC3" w:rsidTr="00820B25">
              <w:trPr>
                <w:trHeight w:val="134"/>
              </w:trPr>
              <w:tc>
                <w:tcPr>
                  <w:tcW w:w="413" w:type="dxa"/>
                  <w:vMerge/>
                  <w:tcBorders>
                    <w:left w:val="single" w:sz="4" w:space="0" w:color="auto"/>
                    <w:right w:val="single" w:sz="4" w:space="0" w:color="auto"/>
                  </w:tcBorders>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p>
              </w:tc>
              <w:tc>
                <w:tcPr>
                  <w:tcW w:w="2073"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1908" w:type="dxa"/>
                  <w:tcBorders>
                    <w:top w:val="nil"/>
                    <w:left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p>
              </w:tc>
              <w:tc>
                <w:tcPr>
                  <w:tcW w:w="1980"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2380"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r>
            <w:tr w:rsidR="00694AC3" w:rsidRPr="00694AC3" w:rsidTr="00820B25">
              <w:trPr>
                <w:trHeight w:val="134"/>
              </w:trPr>
              <w:tc>
                <w:tcPr>
                  <w:tcW w:w="413" w:type="dxa"/>
                  <w:vMerge/>
                  <w:tcBorders>
                    <w:left w:val="single" w:sz="4" w:space="0" w:color="auto"/>
                    <w:bottom w:val="single" w:sz="4" w:space="0" w:color="auto"/>
                    <w:right w:val="single" w:sz="4" w:space="0" w:color="auto"/>
                  </w:tcBorders>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p>
              </w:tc>
              <w:tc>
                <w:tcPr>
                  <w:tcW w:w="2073" w:type="dxa"/>
                  <w:tcBorders>
                    <w:top w:val="nil"/>
                    <w:left w:val="nil"/>
                    <w:bottom w:val="single" w:sz="4" w:space="0" w:color="auto"/>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1908" w:type="dxa"/>
                  <w:tcBorders>
                    <w:top w:val="nil"/>
                    <w:left w:val="nil"/>
                    <w:bottom w:val="single" w:sz="4" w:space="0" w:color="auto"/>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p>
              </w:tc>
              <w:tc>
                <w:tcPr>
                  <w:tcW w:w="1980" w:type="dxa"/>
                  <w:tcBorders>
                    <w:top w:val="nil"/>
                    <w:left w:val="nil"/>
                    <w:bottom w:val="single" w:sz="4" w:space="0" w:color="auto"/>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p>
              </w:tc>
              <w:tc>
                <w:tcPr>
                  <w:tcW w:w="2380" w:type="dxa"/>
                  <w:tcBorders>
                    <w:top w:val="nil"/>
                    <w:left w:val="nil"/>
                    <w:bottom w:val="single" w:sz="4" w:space="0" w:color="auto"/>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r>
          </w:tbl>
          <w:p w:rsidR="00694AC3" w:rsidRPr="00694AC3" w:rsidRDefault="00694AC3" w:rsidP="00694AC3">
            <w:pPr>
              <w:widowControl/>
              <w:jc w:val="left"/>
              <w:rPr>
                <w:rFonts w:ascii="HG丸ｺﾞｼｯｸM-PRO" w:eastAsia="HG丸ｺﾞｼｯｸM-PRO" w:hAnsiTheme="majorEastAsia"/>
              </w:rPr>
            </w:pPr>
          </w:p>
        </w:tc>
      </w:tr>
    </w:tbl>
    <w:p w:rsidR="00F167E5" w:rsidRDefault="00F167E5">
      <w:pPr>
        <w:widowControl/>
        <w:jc w:val="left"/>
        <w:rPr>
          <w:rFonts w:asciiTheme="majorEastAsia" w:eastAsiaTheme="majorEastAsia" w:hAnsiTheme="majorEastAsia"/>
        </w:rPr>
      </w:pPr>
    </w:p>
    <w:p w:rsidR="00F167E5" w:rsidRDefault="00F167E5">
      <w:pPr>
        <w:widowControl/>
        <w:jc w:val="left"/>
        <w:rPr>
          <w:rFonts w:asciiTheme="majorEastAsia" w:eastAsiaTheme="majorEastAsia" w:hAnsiTheme="majorEastAsia"/>
        </w:rPr>
      </w:pPr>
    </w:p>
    <w:p w:rsidR="00F167E5" w:rsidRDefault="000D0E03">
      <w:pPr>
        <w:widowControl/>
        <w:jc w:val="left"/>
        <w:rPr>
          <w:rFonts w:asciiTheme="majorEastAsia" w:eastAsiaTheme="majorEastAsia" w:hAnsiTheme="majorEastAsia"/>
          <w:b/>
          <w:sz w:val="28"/>
          <w:szCs w:val="28"/>
        </w:rPr>
      </w:pPr>
      <w:r>
        <w:rPr>
          <w:rFonts w:asciiTheme="majorEastAsia" w:eastAsiaTheme="majorEastAsia" w:hAnsiTheme="majorEastAsia"/>
          <w:b/>
          <w:sz w:val="28"/>
          <w:szCs w:val="28"/>
        </w:rPr>
        <w:br w:type="page"/>
      </w:r>
    </w:p>
    <w:p w:rsidR="00F167E5" w:rsidRDefault="000D0E03">
      <w:pPr>
        <w:widowControl/>
        <w:spacing w:line="360" w:lineRule="auto"/>
        <w:jc w:val="left"/>
        <w:rPr>
          <w:rFonts w:asciiTheme="majorEastAsia" w:eastAsiaTheme="majorEastAsia" w:hAnsiTheme="majorEastAsia"/>
          <w:b/>
          <w:sz w:val="28"/>
          <w:szCs w:val="28"/>
        </w:rPr>
      </w:pPr>
      <w:r>
        <w:rPr>
          <w:rFonts w:asciiTheme="majorEastAsia" w:eastAsiaTheme="majorEastAsia" w:hAnsiTheme="majorEastAsia" w:hint="eastAsia"/>
          <w:b/>
          <w:sz w:val="28"/>
          <w:szCs w:val="28"/>
        </w:rPr>
        <w:t>５ 事業者・行政・帰宅困難者の役割分担</w:t>
      </w:r>
    </w:p>
    <w:p w:rsidR="00F167E5" w:rsidRDefault="000D0E03">
      <w:pPr>
        <w:pStyle w:val="a8"/>
        <w:widowControl/>
        <w:numPr>
          <w:ilvl w:val="0"/>
          <w:numId w:val="1"/>
        </w:numPr>
        <w:ind w:leftChars="0" w:left="709" w:hanging="283"/>
        <w:jc w:val="left"/>
        <w:rPr>
          <w:rFonts w:ascii="HG丸ｺﾞｼｯｸM-PRO" w:eastAsia="HG丸ｺﾞｼｯｸM-PRO" w:hAnsiTheme="majorEastAsia"/>
        </w:rPr>
      </w:pPr>
      <w:r>
        <w:rPr>
          <w:rFonts w:ascii="HG丸ｺﾞｼｯｸM-PRO" w:eastAsia="HG丸ｺﾞｼｯｸM-PRO" w:hAnsiTheme="majorEastAsia" w:hint="eastAsia"/>
        </w:rPr>
        <w:t>帰宅困難者への対応については、行政は被災市民の救援を行う中で、『公助』には限界があるため、事業者等の『自助』『共助』による取組みとともに、帰宅困難者の協力を含めた、連携した取組みが必要である。</w:t>
      </w:r>
    </w:p>
    <w:p w:rsidR="00F167E5" w:rsidRDefault="00F167E5">
      <w:pPr>
        <w:widowControl/>
        <w:jc w:val="left"/>
        <w:rPr>
          <w:rFonts w:asciiTheme="majorEastAsia" w:eastAsiaTheme="majorEastAsia" w:hAnsiTheme="majorEastAsia"/>
        </w:rPr>
      </w:pPr>
    </w:p>
    <w:tbl>
      <w:tblPr>
        <w:tblStyle w:val="a3"/>
        <w:tblW w:w="8943" w:type="dxa"/>
        <w:jc w:val="center"/>
        <w:tblLook w:val="04A0" w:firstRow="1" w:lastRow="0" w:firstColumn="1" w:lastColumn="0" w:noHBand="0" w:noVBand="1"/>
      </w:tblPr>
      <w:tblGrid>
        <w:gridCol w:w="431"/>
        <w:gridCol w:w="3457"/>
        <w:gridCol w:w="1008"/>
        <w:gridCol w:w="1010"/>
        <w:gridCol w:w="1008"/>
        <w:gridCol w:w="1010"/>
        <w:gridCol w:w="1019"/>
      </w:tblGrid>
      <w:tr w:rsidR="00F167E5" w:rsidTr="004F2644">
        <w:trPr>
          <w:trHeight w:val="13"/>
          <w:jc w:val="center"/>
        </w:trPr>
        <w:tc>
          <w:tcPr>
            <w:tcW w:w="8943" w:type="dxa"/>
            <w:gridSpan w:val="7"/>
            <w:tcBorders>
              <w:top w:val="nil"/>
              <w:left w:val="nil"/>
              <w:bottom w:val="nil"/>
              <w:right w:val="nil"/>
            </w:tcBorders>
            <w:vAlign w:val="center"/>
          </w:tcPr>
          <w:p w:rsidR="00F167E5" w:rsidRDefault="000D0E03">
            <w:pPr>
              <w:widowControl/>
              <w:adjustRightInd w:val="0"/>
              <w:snapToGrid w:val="0"/>
              <w:jc w:val="center"/>
              <w:rPr>
                <w:rFonts w:ascii="HG丸ｺﾞｼｯｸM-PRO" w:eastAsia="HG丸ｺﾞｼｯｸM-PRO" w:hAnsiTheme="majorEastAsia"/>
                <w:sz w:val="20"/>
                <w:szCs w:val="20"/>
              </w:rPr>
            </w:pPr>
            <w:r>
              <w:rPr>
                <w:rFonts w:ascii="HG丸ｺﾞｼｯｸM-PRO" w:eastAsia="HG丸ｺﾞｼｯｸM-PRO" w:hAnsiTheme="majorEastAsia" w:hint="eastAsia"/>
                <w:sz w:val="20"/>
                <w:szCs w:val="20"/>
              </w:rPr>
              <w:t>表　事業者・行政・帰宅困難者の役割分担</w:t>
            </w:r>
          </w:p>
        </w:tc>
      </w:tr>
      <w:tr w:rsidR="00F167E5" w:rsidTr="004F2644">
        <w:trPr>
          <w:trHeight w:val="13"/>
          <w:jc w:val="center"/>
        </w:trPr>
        <w:tc>
          <w:tcPr>
            <w:tcW w:w="8943" w:type="dxa"/>
            <w:gridSpan w:val="7"/>
            <w:tcBorders>
              <w:top w:val="nil"/>
              <w:left w:val="nil"/>
              <w:right w:val="nil"/>
            </w:tcBorders>
            <w:vAlign w:val="center"/>
          </w:tcPr>
          <w:p w:rsidR="00F167E5" w:rsidRDefault="00F167E5">
            <w:pPr>
              <w:widowControl/>
              <w:adjustRightInd w:val="0"/>
              <w:snapToGrid w:val="0"/>
              <w:jc w:val="center"/>
              <w:rPr>
                <w:rFonts w:asciiTheme="majorEastAsia" w:eastAsiaTheme="majorEastAsia" w:hAnsiTheme="majorEastAsia"/>
                <w:sz w:val="20"/>
                <w:szCs w:val="20"/>
              </w:rPr>
            </w:pPr>
          </w:p>
        </w:tc>
      </w:tr>
      <w:tr w:rsidR="00F167E5" w:rsidTr="004F2644">
        <w:trPr>
          <w:trHeight w:val="13"/>
          <w:jc w:val="center"/>
        </w:trPr>
        <w:tc>
          <w:tcPr>
            <w:tcW w:w="431" w:type="dxa"/>
            <w:vAlign w:val="center"/>
          </w:tcPr>
          <w:p w:rsidR="00F167E5" w:rsidRDefault="00F167E5">
            <w:pPr>
              <w:widowControl/>
              <w:adjustRightInd w:val="0"/>
              <w:snapToGrid w:val="0"/>
              <w:jc w:val="center"/>
              <w:rPr>
                <w:rFonts w:asciiTheme="majorEastAsia" w:eastAsiaTheme="majorEastAsia" w:hAnsiTheme="majorEastAsia"/>
                <w:sz w:val="20"/>
                <w:szCs w:val="20"/>
              </w:rPr>
            </w:pPr>
          </w:p>
        </w:tc>
        <w:tc>
          <w:tcPr>
            <w:tcW w:w="3457" w:type="dxa"/>
            <w:vAlign w:val="center"/>
          </w:tcPr>
          <w:p w:rsidR="00F167E5" w:rsidRDefault="000D0E03">
            <w:pPr>
              <w:widowControl/>
              <w:adjustRightInd w:val="0"/>
              <w:snapToGrid w:val="0"/>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取組内容</w:t>
            </w:r>
          </w:p>
        </w:tc>
        <w:tc>
          <w:tcPr>
            <w:tcW w:w="1008" w:type="dxa"/>
            <w:vAlign w:val="center"/>
          </w:tcPr>
          <w:p w:rsidR="00F167E5" w:rsidRDefault="000D0E03">
            <w:pPr>
              <w:widowControl/>
              <w:adjustRightInd w:val="0"/>
              <w:snapToGrid w:val="0"/>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駅周辺</w:t>
            </w:r>
          </w:p>
          <w:p w:rsidR="00F167E5" w:rsidRDefault="000D0E03">
            <w:pPr>
              <w:widowControl/>
              <w:adjustRightInd w:val="0"/>
              <w:snapToGrid w:val="0"/>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事業者</w:t>
            </w:r>
          </w:p>
        </w:tc>
        <w:tc>
          <w:tcPr>
            <w:tcW w:w="1010" w:type="dxa"/>
            <w:vAlign w:val="center"/>
          </w:tcPr>
          <w:p w:rsidR="00F167E5" w:rsidRDefault="000D0E03">
            <w:pPr>
              <w:widowControl/>
              <w:adjustRightInd w:val="0"/>
              <w:snapToGrid w:val="0"/>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施設</w:t>
            </w:r>
          </w:p>
          <w:p w:rsidR="00F167E5" w:rsidRDefault="000D0E03">
            <w:pPr>
              <w:widowControl/>
              <w:adjustRightInd w:val="0"/>
              <w:snapToGrid w:val="0"/>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管理者</w:t>
            </w:r>
          </w:p>
        </w:tc>
        <w:tc>
          <w:tcPr>
            <w:tcW w:w="1008" w:type="dxa"/>
            <w:vAlign w:val="center"/>
          </w:tcPr>
          <w:p w:rsidR="00F167E5" w:rsidRDefault="000D0E03">
            <w:pPr>
              <w:widowControl/>
              <w:adjustRightInd w:val="0"/>
              <w:snapToGrid w:val="0"/>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交通</w:t>
            </w:r>
          </w:p>
          <w:p w:rsidR="00F167E5" w:rsidRDefault="000D0E03">
            <w:pPr>
              <w:widowControl/>
              <w:adjustRightInd w:val="0"/>
              <w:snapToGrid w:val="0"/>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事業者</w:t>
            </w:r>
          </w:p>
        </w:tc>
        <w:tc>
          <w:tcPr>
            <w:tcW w:w="1010" w:type="dxa"/>
          </w:tcPr>
          <w:p w:rsidR="00F167E5" w:rsidRDefault="000D0E03">
            <w:pPr>
              <w:widowControl/>
              <w:adjustRightInd w:val="0"/>
              <w:snapToGrid w:val="0"/>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帰宅</w:t>
            </w:r>
          </w:p>
          <w:p w:rsidR="00F167E5" w:rsidRDefault="000D0E03">
            <w:pPr>
              <w:widowControl/>
              <w:adjustRightInd w:val="0"/>
              <w:snapToGrid w:val="0"/>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困難者</w:t>
            </w:r>
          </w:p>
        </w:tc>
        <w:tc>
          <w:tcPr>
            <w:tcW w:w="1017" w:type="dxa"/>
            <w:vAlign w:val="center"/>
          </w:tcPr>
          <w:p w:rsidR="00F167E5" w:rsidRDefault="000D0E03">
            <w:pPr>
              <w:widowControl/>
              <w:adjustRightInd w:val="0"/>
              <w:snapToGrid w:val="0"/>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大阪市</w:t>
            </w:r>
          </w:p>
        </w:tc>
      </w:tr>
      <w:tr w:rsidR="00F167E5" w:rsidTr="004F2644">
        <w:trPr>
          <w:trHeight w:val="13"/>
          <w:jc w:val="center"/>
        </w:trPr>
        <w:tc>
          <w:tcPr>
            <w:tcW w:w="431" w:type="dxa"/>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1</w:t>
            </w:r>
          </w:p>
        </w:tc>
        <w:tc>
          <w:tcPr>
            <w:tcW w:w="3457" w:type="dxa"/>
          </w:tcPr>
          <w:p w:rsidR="00F167E5" w:rsidRDefault="000D0E03">
            <w:pPr>
              <w:widowControl/>
              <w:jc w:val="left"/>
              <w:rPr>
                <w:rFonts w:asciiTheme="majorEastAsia" w:eastAsiaTheme="majorEastAsia" w:hAnsiTheme="majorEastAsia"/>
                <w:sz w:val="20"/>
                <w:szCs w:val="20"/>
              </w:rPr>
            </w:pPr>
            <w:r>
              <w:rPr>
                <w:rFonts w:asciiTheme="majorEastAsia" w:eastAsiaTheme="majorEastAsia" w:hAnsiTheme="majorEastAsia" w:hint="eastAsia"/>
                <w:sz w:val="20"/>
                <w:szCs w:val="20"/>
              </w:rPr>
              <w:t>従業員やお客様の安全確保</w:t>
            </w:r>
          </w:p>
        </w:tc>
        <w:tc>
          <w:tcPr>
            <w:tcW w:w="1008" w:type="dxa"/>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c>
          <w:tcPr>
            <w:tcW w:w="1010" w:type="dxa"/>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c>
          <w:tcPr>
            <w:tcW w:w="1008" w:type="dxa"/>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c>
          <w:tcPr>
            <w:tcW w:w="1010" w:type="dxa"/>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c>
          <w:tcPr>
            <w:tcW w:w="1017" w:type="dxa"/>
          </w:tcPr>
          <w:p w:rsidR="00F167E5" w:rsidRDefault="00F167E5">
            <w:pPr>
              <w:widowControl/>
              <w:jc w:val="center"/>
              <w:rPr>
                <w:rFonts w:asciiTheme="majorEastAsia" w:eastAsiaTheme="majorEastAsia" w:hAnsiTheme="majorEastAsia"/>
                <w:sz w:val="20"/>
                <w:szCs w:val="20"/>
              </w:rPr>
            </w:pPr>
          </w:p>
        </w:tc>
      </w:tr>
      <w:tr w:rsidR="00F167E5" w:rsidTr="004F2644">
        <w:trPr>
          <w:trHeight w:val="13"/>
          <w:jc w:val="center"/>
        </w:trPr>
        <w:tc>
          <w:tcPr>
            <w:tcW w:w="431" w:type="dxa"/>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2</w:t>
            </w:r>
          </w:p>
        </w:tc>
        <w:tc>
          <w:tcPr>
            <w:tcW w:w="3457" w:type="dxa"/>
          </w:tcPr>
          <w:p w:rsidR="00F167E5" w:rsidRDefault="000D0E03">
            <w:pPr>
              <w:widowControl/>
              <w:jc w:val="left"/>
              <w:rPr>
                <w:rFonts w:asciiTheme="majorEastAsia" w:eastAsiaTheme="majorEastAsia" w:hAnsiTheme="majorEastAsia"/>
                <w:sz w:val="20"/>
                <w:szCs w:val="20"/>
              </w:rPr>
            </w:pPr>
            <w:r>
              <w:rPr>
                <w:rFonts w:asciiTheme="majorEastAsia" w:eastAsiaTheme="majorEastAsia" w:hAnsiTheme="majorEastAsia" w:hint="eastAsia"/>
                <w:sz w:val="20"/>
                <w:szCs w:val="20"/>
              </w:rPr>
              <w:t>交通機関の運行状況の提供</w:t>
            </w:r>
          </w:p>
        </w:tc>
        <w:tc>
          <w:tcPr>
            <w:tcW w:w="1008" w:type="dxa"/>
          </w:tcPr>
          <w:p w:rsidR="00F167E5" w:rsidRDefault="00F167E5">
            <w:pPr>
              <w:widowControl/>
              <w:jc w:val="center"/>
              <w:rPr>
                <w:rFonts w:asciiTheme="majorEastAsia" w:eastAsiaTheme="majorEastAsia" w:hAnsiTheme="majorEastAsia"/>
                <w:sz w:val="20"/>
                <w:szCs w:val="20"/>
              </w:rPr>
            </w:pPr>
          </w:p>
        </w:tc>
        <w:tc>
          <w:tcPr>
            <w:tcW w:w="1010" w:type="dxa"/>
          </w:tcPr>
          <w:p w:rsidR="00F167E5" w:rsidRDefault="00F167E5">
            <w:pPr>
              <w:widowControl/>
              <w:jc w:val="center"/>
              <w:rPr>
                <w:rFonts w:asciiTheme="majorEastAsia" w:eastAsiaTheme="majorEastAsia" w:hAnsiTheme="majorEastAsia"/>
                <w:sz w:val="20"/>
                <w:szCs w:val="20"/>
              </w:rPr>
            </w:pPr>
          </w:p>
        </w:tc>
        <w:tc>
          <w:tcPr>
            <w:tcW w:w="1008" w:type="dxa"/>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c>
          <w:tcPr>
            <w:tcW w:w="1010" w:type="dxa"/>
          </w:tcPr>
          <w:p w:rsidR="00F167E5" w:rsidRDefault="00F167E5">
            <w:pPr>
              <w:widowControl/>
              <w:jc w:val="center"/>
              <w:rPr>
                <w:rFonts w:asciiTheme="majorEastAsia" w:eastAsiaTheme="majorEastAsia" w:hAnsiTheme="majorEastAsia"/>
                <w:sz w:val="20"/>
                <w:szCs w:val="20"/>
              </w:rPr>
            </w:pPr>
          </w:p>
        </w:tc>
        <w:tc>
          <w:tcPr>
            <w:tcW w:w="1017" w:type="dxa"/>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r>
      <w:tr w:rsidR="00F167E5" w:rsidTr="004F2644">
        <w:trPr>
          <w:trHeight w:val="13"/>
          <w:jc w:val="center"/>
        </w:trPr>
        <w:tc>
          <w:tcPr>
            <w:tcW w:w="431" w:type="dxa"/>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3</w:t>
            </w:r>
          </w:p>
        </w:tc>
        <w:tc>
          <w:tcPr>
            <w:tcW w:w="3457" w:type="dxa"/>
          </w:tcPr>
          <w:p w:rsidR="00F167E5" w:rsidRDefault="000D0E03">
            <w:pPr>
              <w:widowControl/>
              <w:ind w:firstLineChars="400" w:firstLine="867"/>
              <w:jc w:val="left"/>
              <w:rPr>
                <w:rFonts w:asciiTheme="majorEastAsia" w:eastAsiaTheme="majorEastAsia" w:hAnsiTheme="majorEastAsia"/>
                <w:sz w:val="20"/>
                <w:szCs w:val="20"/>
              </w:rPr>
            </w:pPr>
            <w:r>
              <w:rPr>
                <w:rFonts w:asciiTheme="majorEastAsia" w:eastAsiaTheme="majorEastAsia" w:hAnsiTheme="majorEastAsia" w:hint="eastAsia"/>
                <w:sz w:val="20"/>
                <w:szCs w:val="20"/>
              </w:rPr>
              <w:t>〃　　　　　伝達</w:t>
            </w:r>
          </w:p>
        </w:tc>
        <w:tc>
          <w:tcPr>
            <w:tcW w:w="1008" w:type="dxa"/>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c>
          <w:tcPr>
            <w:tcW w:w="1010" w:type="dxa"/>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c>
          <w:tcPr>
            <w:tcW w:w="1008" w:type="dxa"/>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c>
          <w:tcPr>
            <w:tcW w:w="1010" w:type="dxa"/>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c>
          <w:tcPr>
            <w:tcW w:w="1017" w:type="dxa"/>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r>
      <w:tr w:rsidR="00F167E5" w:rsidTr="004F2644">
        <w:trPr>
          <w:trHeight w:val="13"/>
          <w:jc w:val="center"/>
        </w:trPr>
        <w:tc>
          <w:tcPr>
            <w:tcW w:w="431" w:type="dxa"/>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4</w:t>
            </w:r>
          </w:p>
        </w:tc>
        <w:tc>
          <w:tcPr>
            <w:tcW w:w="3457" w:type="dxa"/>
          </w:tcPr>
          <w:p w:rsidR="00F167E5" w:rsidRDefault="000D0E03">
            <w:pPr>
              <w:widowControl/>
              <w:jc w:val="left"/>
              <w:rPr>
                <w:rFonts w:asciiTheme="majorEastAsia" w:eastAsiaTheme="majorEastAsia" w:hAnsiTheme="majorEastAsia"/>
                <w:sz w:val="20"/>
                <w:szCs w:val="20"/>
              </w:rPr>
            </w:pPr>
            <w:r>
              <w:rPr>
                <w:rFonts w:asciiTheme="majorEastAsia" w:eastAsiaTheme="majorEastAsia" w:hAnsiTheme="majorEastAsia" w:hint="eastAsia"/>
                <w:sz w:val="20"/>
                <w:szCs w:val="20"/>
              </w:rPr>
              <w:t>災害情報等の提供</w:t>
            </w:r>
          </w:p>
        </w:tc>
        <w:tc>
          <w:tcPr>
            <w:tcW w:w="1008" w:type="dxa"/>
          </w:tcPr>
          <w:p w:rsidR="00F167E5" w:rsidRDefault="00F167E5">
            <w:pPr>
              <w:widowControl/>
              <w:jc w:val="center"/>
              <w:rPr>
                <w:rFonts w:asciiTheme="majorEastAsia" w:eastAsiaTheme="majorEastAsia" w:hAnsiTheme="majorEastAsia"/>
                <w:sz w:val="20"/>
                <w:szCs w:val="20"/>
              </w:rPr>
            </w:pPr>
          </w:p>
        </w:tc>
        <w:tc>
          <w:tcPr>
            <w:tcW w:w="1010" w:type="dxa"/>
          </w:tcPr>
          <w:p w:rsidR="00F167E5" w:rsidRDefault="00F167E5">
            <w:pPr>
              <w:widowControl/>
              <w:jc w:val="center"/>
              <w:rPr>
                <w:rFonts w:asciiTheme="majorEastAsia" w:eastAsiaTheme="majorEastAsia" w:hAnsiTheme="majorEastAsia"/>
                <w:sz w:val="20"/>
                <w:szCs w:val="20"/>
              </w:rPr>
            </w:pPr>
          </w:p>
        </w:tc>
        <w:tc>
          <w:tcPr>
            <w:tcW w:w="1008" w:type="dxa"/>
          </w:tcPr>
          <w:p w:rsidR="00F167E5" w:rsidRDefault="00F167E5">
            <w:pPr>
              <w:widowControl/>
              <w:jc w:val="center"/>
              <w:rPr>
                <w:rFonts w:asciiTheme="majorEastAsia" w:eastAsiaTheme="majorEastAsia" w:hAnsiTheme="majorEastAsia"/>
                <w:sz w:val="20"/>
                <w:szCs w:val="20"/>
              </w:rPr>
            </w:pPr>
          </w:p>
        </w:tc>
        <w:tc>
          <w:tcPr>
            <w:tcW w:w="1010" w:type="dxa"/>
          </w:tcPr>
          <w:p w:rsidR="00F167E5" w:rsidRDefault="00F167E5">
            <w:pPr>
              <w:widowControl/>
              <w:jc w:val="center"/>
              <w:rPr>
                <w:rFonts w:asciiTheme="majorEastAsia" w:eastAsiaTheme="majorEastAsia" w:hAnsiTheme="majorEastAsia"/>
                <w:sz w:val="20"/>
                <w:szCs w:val="20"/>
              </w:rPr>
            </w:pPr>
          </w:p>
        </w:tc>
        <w:tc>
          <w:tcPr>
            <w:tcW w:w="1017" w:type="dxa"/>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r>
      <w:tr w:rsidR="00F167E5" w:rsidTr="004F2644">
        <w:trPr>
          <w:trHeight w:val="13"/>
          <w:jc w:val="center"/>
        </w:trPr>
        <w:tc>
          <w:tcPr>
            <w:tcW w:w="431" w:type="dxa"/>
            <w:tcBorders>
              <w:bottom w:val="single" w:sz="4" w:space="0" w:color="auto"/>
            </w:tcBorders>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5</w:t>
            </w:r>
          </w:p>
        </w:tc>
        <w:tc>
          <w:tcPr>
            <w:tcW w:w="3457" w:type="dxa"/>
            <w:tcBorders>
              <w:bottom w:val="single" w:sz="4" w:space="0" w:color="auto"/>
            </w:tcBorders>
          </w:tcPr>
          <w:p w:rsidR="00F167E5" w:rsidRDefault="000D0E03">
            <w:pPr>
              <w:widowControl/>
              <w:ind w:firstLineChars="300" w:firstLine="650"/>
              <w:jc w:val="left"/>
              <w:rPr>
                <w:rFonts w:asciiTheme="majorEastAsia" w:eastAsiaTheme="majorEastAsia" w:hAnsiTheme="majorEastAsia"/>
                <w:sz w:val="20"/>
                <w:szCs w:val="20"/>
              </w:rPr>
            </w:pPr>
            <w:r>
              <w:rPr>
                <w:rFonts w:asciiTheme="majorEastAsia" w:eastAsiaTheme="majorEastAsia" w:hAnsiTheme="majorEastAsia" w:hint="eastAsia"/>
                <w:sz w:val="20"/>
                <w:szCs w:val="20"/>
              </w:rPr>
              <w:t>〃　　伝達</w:t>
            </w:r>
          </w:p>
        </w:tc>
        <w:tc>
          <w:tcPr>
            <w:tcW w:w="1008" w:type="dxa"/>
            <w:tcBorders>
              <w:bottom w:val="single" w:sz="4" w:space="0" w:color="auto"/>
            </w:tcBorders>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c>
          <w:tcPr>
            <w:tcW w:w="1010" w:type="dxa"/>
            <w:tcBorders>
              <w:bottom w:val="single" w:sz="4" w:space="0" w:color="auto"/>
            </w:tcBorders>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c>
          <w:tcPr>
            <w:tcW w:w="1008" w:type="dxa"/>
            <w:tcBorders>
              <w:bottom w:val="single" w:sz="4" w:space="0" w:color="auto"/>
            </w:tcBorders>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c>
          <w:tcPr>
            <w:tcW w:w="1010" w:type="dxa"/>
            <w:tcBorders>
              <w:bottom w:val="single" w:sz="4" w:space="0" w:color="auto"/>
            </w:tcBorders>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c>
          <w:tcPr>
            <w:tcW w:w="1017" w:type="dxa"/>
            <w:tcBorders>
              <w:bottom w:val="single" w:sz="4" w:space="0" w:color="auto"/>
            </w:tcBorders>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r>
      <w:tr w:rsidR="00F167E5" w:rsidTr="004F2644">
        <w:trPr>
          <w:trHeight w:val="468"/>
          <w:jc w:val="center"/>
        </w:trPr>
        <w:tc>
          <w:tcPr>
            <w:tcW w:w="431" w:type="dxa"/>
            <w:tcBorders>
              <w:left w:val="nil"/>
              <w:bottom w:val="nil"/>
              <w:right w:val="nil"/>
            </w:tcBorders>
            <w:vAlign w:val="center"/>
          </w:tcPr>
          <w:p w:rsidR="00F167E5" w:rsidRDefault="00F167E5">
            <w:pPr>
              <w:widowControl/>
              <w:adjustRightInd w:val="0"/>
              <w:snapToGrid w:val="0"/>
              <w:spacing w:line="160" w:lineRule="exact"/>
              <w:jc w:val="center"/>
              <w:rPr>
                <w:rFonts w:asciiTheme="majorEastAsia" w:eastAsiaTheme="majorEastAsia" w:hAnsiTheme="majorEastAsia"/>
                <w:sz w:val="20"/>
                <w:szCs w:val="20"/>
              </w:rPr>
            </w:pPr>
          </w:p>
        </w:tc>
        <w:tc>
          <w:tcPr>
            <w:tcW w:w="3457" w:type="dxa"/>
            <w:tcBorders>
              <w:left w:val="nil"/>
              <w:bottom w:val="nil"/>
              <w:right w:val="nil"/>
            </w:tcBorders>
            <w:vAlign w:val="center"/>
          </w:tcPr>
          <w:p w:rsidR="00F167E5" w:rsidRDefault="00F167E5">
            <w:pPr>
              <w:widowControl/>
              <w:adjustRightInd w:val="0"/>
              <w:snapToGrid w:val="0"/>
              <w:spacing w:line="160" w:lineRule="exact"/>
              <w:ind w:firstLineChars="300" w:firstLine="650"/>
              <w:jc w:val="center"/>
              <w:rPr>
                <w:rFonts w:asciiTheme="majorEastAsia" w:eastAsiaTheme="majorEastAsia" w:hAnsiTheme="majorEastAsia"/>
                <w:sz w:val="20"/>
                <w:szCs w:val="20"/>
              </w:rPr>
            </w:pPr>
          </w:p>
        </w:tc>
        <w:tc>
          <w:tcPr>
            <w:tcW w:w="1008" w:type="dxa"/>
            <w:tcBorders>
              <w:left w:val="nil"/>
              <w:bottom w:val="nil"/>
              <w:right w:val="nil"/>
            </w:tcBorders>
            <w:vAlign w:val="center"/>
          </w:tcPr>
          <w:p w:rsidR="00F167E5" w:rsidRDefault="00F167E5" w:rsidP="00D4494C">
            <w:pPr>
              <w:widowControl/>
              <w:adjustRightInd w:val="0"/>
              <w:snapToGrid w:val="0"/>
              <w:spacing w:line="160" w:lineRule="exact"/>
              <w:rPr>
                <w:rFonts w:asciiTheme="majorEastAsia" w:eastAsiaTheme="majorEastAsia" w:hAnsiTheme="majorEastAsia"/>
                <w:sz w:val="20"/>
                <w:szCs w:val="20"/>
              </w:rPr>
            </w:pPr>
          </w:p>
        </w:tc>
        <w:tc>
          <w:tcPr>
            <w:tcW w:w="1010" w:type="dxa"/>
            <w:tcBorders>
              <w:left w:val="nil"/>
              <w:bottom w:val="nil"/>
              <w:right w:val="nil"/>
            </w:tcBorders>
            <w:vAlign w:val="center"/>
          </w:tcPr>
          <w:p w:rsidR="00F167E5" w:rsidRDefault="00F167E5">
            <w:pPr>
              <w:widowControl/>
              <w:adjustRightInd w:val="0"/>
              <w:snapToGrid w:val="0"/>
              <w:spacing w:line="160" w:lineRule="exact"/>
              <w:jc w:val="center"/>
              <w:rPr>
                <w:rFonts w:asciiTheme="majorEastAsia" w:eastAsiaTheme="majorEastAsia" w:hAnsiTheme="majorEastAsia"/>
                <w:sz w:val="20"/>
                <w:szCs w:val="20"/>
              </w:rPr>
            </w:pPr>
          </w:p>
        </w:tc>
        <w:tc>
          <w:tcPr>
            <w:tcW w:w="1008" w:type="dxa"/>
            <w:tcBorders>
              <w:left w:val="nil"/>
              <w:bottom w:val="nil"/>
              <w:right w:val="nil"/>
            </w:tcBorders>
            <w:vAlign w:val="center"/>
          </w:tcPr>
          <w:p w:rsidR="00F167E5" w:rsidRDefault="00F167E5">
            <w:pPr>
              <w:widowControl/>
              <w:adjustRightInd w:val="0"/>
              <w:snapToGrid w:val="0"/>
              <w:spacing w:line="160" w:lineRule="exact"/>
              <w:jc w:val="center"/>
              <w:rPr>
                <w:rFonts w:asciiTheme="majorEastAsia" w:eastAsiaTheme="majorEastAsia" w:hAnsiTheme="majorEastAsia"/>
                <w:sz w:val="20"/>
                <w:szCs w:val="20"/>
              </w:rPr>
            </w:pPr>
          </w:p>
        </w:tc>
        <w:tc>
          <w:tcPr>
            <w:tcW w:w="1010" w:type="dxa"/>
            <w:tcBorders>
              <w:left w:val="nil"/>
              <w:bottom w:val="nil"/>
              <w:right w:val="nil"/>
            </w:tcBorders>
            <w:vAlign w:val="center"/>
          </w:tcPr>
          <w:p w:rsidR="00F167E5" w:rsidRDefault="00F167E5">
            <w:pPr>
              <w:widowControl/>
              <w:adjustRightInd w:val="0"/>
              <w:snapToGrid w:val="0"/>
              <w:spacing w:line="160" w:lineRule="exact"/>
              <w:jc w:val="center"/>
              <w:rPr>
                <w:rFonts w:asciiTheme="majorEastAsia" w:eastAsiaTheme="majorEastAsia" w:hAnsiTheme="majorEastAsia"/>
                <w:sz w:val="20"/>
                <w:szCs w:val="20"/>
              </w:rPr>
            </w:pPr>
          </w:p>
        </w:tc>
        <w:tc>
          <w:tcPr>
            <w:tcW w:w="1017" w:type="dxa"/>
            <w:tcBorders>
              <w:left w:val="nil"/>
              <w:bottom w:val="nil"/>
              <w:right w:val="nil"/>
            </w:tcBorders>
            <w:vAlign w:val="center"/>
          </w:tcPr>
          <w:p w:rsidR="00F167E5" w:rsidRDefault="00F167E5">
            <w:pPr>
              <w:widowControl/>
              <w:adjustRightInd w:val="0"/>
              <w:snapToGrid w:val="0"/>
              <w:spacing w:line="160" w:lineRule="exact"/>
              <w:jc w:val="center"/>
              <w:rPr>
                <w:rFonts w:asciiTheme="majorEastAsia" w:eastAsiaTheme="majorEastAsia" w:hAnsiTheme="majorEastAsia"/>
                <w:sz w:val="20"/>
                <w:szCs w:val="20"/>
              </w:rPr>
            </w:pPr>
          </w:p>
        </w:tc>
      </w:tr>
    </w:tbl>
    <w:p w:rsidR="00F167E5" w:rsidRDefault="000D0E03">
      <w:pPr>
        <w:widowControl/>
        <w:spacing w:line="360" w:lineRule="auto"/>
        <w:jc w:val="left"/>
        <w:rPr>
          <w:rFonts w:asciiTheme="majorEastAsia" w:eastAsiaTheme="majorEastAsia" w:hAnsiTheme="majorEastAsia"/>
          <w:b/>
          <w:sz w:val="28"/>
          <w:szCs w:val="28"/>
        </w:rPr>
      </w:pPr>
      <w:r>
        <w:rPr>
          <w:rFonts w:asciiTheme="majorEastAsia" w:eastAsiaTheme="majorEastAsia" w:hAnsiTheme="majorEastAsia" w:hint="eastAsia"/>
          <w:b/>
          <w:sz w:val="28"/>
          <w:szCs w:val="28"/>
        </w:rPr>
        <w:t>６ 基本的な帰宅困難者対策</w:t>
      </w:r>
    </w:p>
    <w:p w:rsidR="00F167E5" w:rsidRDefault="000D0E03">
      <w:pPr>
        <w:pStyle w:val="a8"/>
        <w:widowControl/>
        <w:numPr>
          <w:ilvl w:val="0"/>
          <w:numId w:val="1"/>
        </w:numPr>
        <w:ind w:leftChars="0" w:left="709" w:hanging="283"/>
        <w:jc w:val="left"/>
        <w:rPr>
          <w:rFonts w:ascii="HG丸ｺﾞｼｯｸM-PRO" w:eastAsia="HG丸ｺﾞｼｯｸM-PRO" w:hAnsiTheme="majorEastAsia"/>
        </w:rPr>
      </w:pPr>
      <w:r>
        <w:rPr>
          <w:rFonts w:ascii="HG丸ｺﾞｼｯｸM-PRO" w:eastAsia="HG丸ｺﾞｼｯｸM-PRO" w:hAnsiTheme="majorEastAsia" w:hint="eastAsia"/>
        </w:rPr>
        <w:t>基本的な対策としては、各事業所において「一斉帰宅の抑制」</w:t>
      </w:r>
      <w:r>
        <w:rPr>
          <w:rFonts w:ascii="HG丸ｺﾞｼｯｸM-PRO" w:eastAsia="HG丸ｺﾞｼｯｸM-PRO" w:hAnsiTheme="majorEastAsia" w:hint="eastAsia"/>
          <w:vertAlign w:val="superscript"/>
        </w:rPr>
        <w:t>※</w:t>
      </w:r>
      <w:r>
        <w:rPr>
          <w:rFonts w:ascii="HG丸ｺﾞｼｯｸM-PRO" w:eastAsia="HG丸ｺﾞｼｯｸM-PRO" w:hAnsiTheme="majorEastAsia" w:hint="eastAsia"/>
        </w:rPr>
        <w:t>に取組む中で、帰宅困難者に関する計画（防災計画）の作成・啓発や連絡手段の確認（情報入手方法の確保）、対応の準備（安全対策）を行うとともに、「</w:t>
      </w:r>
      <w:r w:rsidR="00AA6271">
        <w:rPr>
          <w:rFonts w:ascii="HG丸ｺﾞｼｯｸM-PRO" w:eastAsia="HG丸ｺﾞｼｯｸM-PRO" w:hAnsiTheme="majorEastAsia" w:hint="eastAsia"/>
        </w:rPr>
        <w:t>帰宅困難者の安全確保」</w:t>
      </w:r>
      <w:r w:rsidR="0083434C">
        <w:rPr>
          <w:rFonts w:ascii="HG丸ｺﾞｼｯｸM-PRO" w:eastAsia="HG丸ｺﾞｼｯｸM-PRO" w:hAnsiTheme="majorEastAsia" w:hint="eastAsia"/>
        </w:rPr>
        <w:t>と</w:t>
      </w:r>
      <w:r w:rsidR="00AA6271">
        <w:rPr>
          <w:rFonts w:ascii="HG丸ｺﾞｼｯｸM-PRO" w:eastAsia="HG丸ｺﾞｼｯｸM-PRO" w:hAnsiTheme="majorEastAsia" w:hint="eastAsia"/>
        </w:rPr>
        <w:t>「帰宅困難者への情報提供</w:t>
      </w:r>
      <w:r>
        <w:rPr>
          <w:rFonts w:ascii="HG丸ｺﾞｼｯｸM-PRO" w:eastAsia="HG丸ｺﾞｼｯｸM-PRO" w:hAnsiTheme="majorEastAsia" w:hint="eastAsia"/>
        </w:rPr>
        <w:t>」を駅周辺での混乱を防止する対策の基本とし、そのための「</w:t>
      </w:r>
      <w:r w:rsidR="005369B7">
        <w:rPr>
          <w:rFonts w:ascii="HG丸ｺﾞｼｯｸM-PRO" w:eastAsia="HG丸ｺﾞｼｯｸM-PRO" w:hAnsiTheme="majorEastAsia" w:hint="eastAsia"/>
        </w:rPr>
        <w:t>情報提供拠点の確保」と「一時</w:t>
      </w:r>
      <w:r w:rsidR="005369B7" w:rsidRPr="002B3AEA">
        <w:rPr>
          <w:rFonts w:ascii="HG丸ｺﾞｼｯｸM-PRO" w:eastAsia="HG丸ｺﾞｼｯｸM-PRO" w:hAnsiTheme="majorEastAsia" w:hint="eastAsia"/>
        </w:rPr>
        <w:t>滞在</w:t>
      </w:r>
      <w:r>
        <w:rPr>
          <w:rFonts w:ascii="HG丸ｺﾞｼｯｸM-PRO" w:eastAsia="HG丸ｺﾞｼｯｸM-PRO" w:hAnsiTheme="majorEastAsia" w:hint="eastAsia"/>
        </w:rPr>
        <w:t>スペースの確保」に取り組む。</w:t>
      </w:r>
    </w:p>
    <w:p w:rsidR="00F167E5" w:rsidRDefault="00F167E5">
      <w:pPr>
        <w:pStyle w:val="a8"/>
        <w:widowControl/>
        <w:adjustRightInd w:val="0"/>
        <w:snapToGrid w:val="0"/>
        <w:ind w:leftChars="0" w:left="709" w:right="788"/>
        <w:rPr>
          <w:rFonts w:ascii="HG丸ｺﾞｼｯｸM-PRO" w:eastAsia="HG丸ｺﾞｼｯｸM-PRO" w:hAnsiTheme="majorEastAsia"/>
          <w:sz w:val="18"/>
          <w:szCs w:val="18"/>
        </w:rPr>
      </w:pPr>
    </w:p>
    <w:p w:rsidR="00F167E5" w:rsidRPr="00845D2A" w:rsidRDefault="000D0E03">
      <w:pPr>
        <w:pStyle w:val="a8"/>
        <w:widowControl/>
        <w:adjustRightInd w:val="0"/>
        <w:snapToGrid w:val="0"/>
        <w:ind w:leftChars="0" w:left="709" w:right="-2"/>
        <w:rPr>
          <w:rFonts w:ascii="HG丸ｺﾞｼｯｸM-PRO" w:eastAsia="HG丸ｺﾞｼｯｸM-PRO" w:hAnsiTheme="majorEastAsia"/>
          <w:color w:val="000000" w:themeColor="text1"/>
          <w:sz w:val="18"/>
          <w:szCs w:val="18"/>
        </w:rPr>
      </w:pPr>
      <w:r>
        <w:rPr>
          <w:rFonts w:ascii="HG丸ｺﾞｼｯｸM-PRO" w:eastAsia="HG丸ｺﾞｼｯｸM-PRO" w:hAnsiTheme="majorEastAsia" w:hint="eastAsia"/>
          <w:sz w:val="18"/>
          <w:szCs w:val="18"/>
        </w:rPr>
        <w:t>※大阪府：事業所における「一斉帰宅の抑制」対策ガイドライン（平成</w:t>
      </w:r>
      <w:r w:rsidR="00820B25" w:rsidRPr="00845D2A">
        <w:rPr>
          <w:rFonts w:ascii="HG丸ｺﾞｼｯｸM-PRO" w:eastAsia="HG丸ｺﾞｼｯｸM-PRO" w:hAnsiTheme="majorEastAsia" w:hint="eastAsia"/>
          <w:color w:val="000000" w:themeColor="text1"/>
          <w:sz w:val="18"/>
          <w:szCs w:val="18"/>
        </w:rPr>
        <w:t>３０</w:t>
      </w:r>
      <w:r w:rsidRPr="00845D2A">
        <w:rPr>
          <w:rFonts w:ascii="HG丸ｺﾞｼｯｸM-PRO" w:eastAsia="HG丸ｺﾞｼｯｸM-PRO" w:hAnsiTheme="majorEastAsia" w:hint="eastAsia"/>
          <w:color w:val="000000" w:themeColor="text1"/>
          <w:sz w:val="18"/>
          <w:szCs w:val="18"/>
        </w:rPr>
        <w:t>年</w:t>
      </w:r>
      <w:r w:rsidR="00820B25" w:rsidRPr="00845D2A">
        <w:rPr>
          <w:rFonts w:ascii="HG丸ｺﾞｼｯｸM-PRO" w:eastAsia="HG丸ｺﾞｼｯｸM-PRO" w:hAnsiTheme="majorEastAsia" w:hint="eastAsia"/>
          <w:color w:val="000000" w:themeColor="text1"/>
          <w:sz w:val="18"/>
          <w:szCs w:val="18"/>
        </w:rPr>
        <w:t>９</w:t>
      </w:r>
      <w:r w:rsidRPr="00845D2A">
        <w:rPr>
          <w:rFonts w:ascii="HG丸ｺﾞｼｯｸM-PRO" w:eastAsia="HG丸ｺﾞｼｯｸM-PRO" w:hAnsiTheme="majorEastAsia" w:hint="eastAsia"/>
          <w:color w:val="000000" w:themeColor="text1"/>
          <w:sz w:val="18"/>
          <w:szCs w:val="18"/>
        </w:rPr>
        <w:t>月））</w:t>
      </w:r>
    </w:p>
    <w:p w:rsidR="00F167E5" w:rsidRDefault="000D0E03">
      <w:pPr>
        <w:pStyle w:val="a8"/>
        <w:widowControl/>
        <w:adjustRightInd w:val="0"/>
        <w:snapToGrid w:val="0"/>
        <w:ind w:leftChars="0" w:left="709" w:right="-2"/>
        <w:jc w:val="right"/>
        <w:rPr>
          <w:rFonts w:ascii="HG丸ｺﾞｼｯｸM-PRO" w:eastAsia="HG丸ｺﾞｼｯｸM-PRO" w:hAnsiTheme="majorEastAsia"/>
          <w:sz w:val="18"/>
          <w:szCs w:val="18"/>
        </w:rPr>
      </w:pPr>
      <w:r w:rsidRPr="00845D2A">
        <w:rPr>
          <w:rFonts w:ascii="HG丸ｺﾞｼｯｸM-PRO" w:eastAsia="HG丸ｺﾞｼｯｸM-PRO" w:hAnsiTheme="majorEastAsia" w:hint="eastAsia"/>
          <w:color w:val="000000" w:themeColor="text1"/>
          <w:sz w:val="18"/>
          <w:szCs w:val="18"/>
        </w:rPr>
        <w:t>巻末参</w:t>
      </w:r>
      <w:r>
        <w:rPr>
          <w:rFonts w:ascii="HG丸ｺﾞｼｯｸM-PRO" w:eastAsia="HG丸ｺﾞｼｯｸM-PRO" w:hAnsiTheme="majorEastAsia" w:hint="eastAsia"/>
          <w:sz w:val="18"/>
          <w:szCs w:val="18"/>
        </w:rPr>
        <w:t>考資料参照</w:t>
      </w:r>
    </w:p>
    <w:p w:rsidR="00F167E5" w:rsidRDefault="00F167E5">
      <w:pPr>
        <w:pStyle w:val="a8"/>
        <w:widowControl/>
        <w:adjustRightInd w:val="0"/>
        <w:snapToGrid w:val="0"/>
        <w:ind w:leftChars="0" w:left="709"/>
        <w:jc w:val="right"/>
        <w:rPr>
          <w:rFonts w:asciiTheme="majorEastAsia" w:eastAsiaTheme="majorEastAsia" w:hAnsiTheme="majorEastAsia"/>
          <w:sz w:val="18"/>
          <w:szCs w:val="18"/>
        </w:rPr>
      </w:pPr>
    </w:p>
    <w:p w:rsidR="00F167E5" w:rsidRPr="007F3287" w:rsidRDefault="00DA768C" w:rsidP="004F2644">
      <w:pPr>
        <w:widowControl/>
        <w:spacing w:after="240"/>
        <w:ind w:firstLineChars="50" w:firstLine="113"/>
        <w:jc w:val="left"/>
        <w:rPr>
          <w:rFonts w:asciiTheme="majorEastAsia" w:eastAsiaTheme="majorEastAsia" w:hAnsiTheme="majorEastAsia"/>
          <w:b/>
          <w:sz w:val="24"/>
          <w:szCs w:val="24"/>
        </w:rPr>
      </w:pPr>
      <w:r>
        <w:rPr>
          <w:rFonts w:asciiTheme="majorEastAsia" w:eastAsiaTheme="majorEastAsia" w:hAnsiTheme="majorEastAsia"/>
          <w:noProof/>
        </w:rPr>
        <mc:AlternateContent>
          <mc:Choice Requires="wpg">
            <w:drawing>
              <wp:anchor distT="0" distB="0" distL="114300" distR="114300" simplePos="0" relativeHeight="251740672" behindDoc="0" locked="0" layoutInCell="1" allowOverlap="1">
                <wp:simplePos x="0" y="0"/>
                <wp:positionH relativeFrom="column">
                  <wp:posOffset>-14605</wp:posOffset>
                </wp:positionH>
                <wp:positionV relativeFrom="paragraph">
                  <wp:posOffset>466090</wp:posOffset>
                </wp:positionV>
                <wp:extent cx="6086475" cy="3971925"/>
                <wp:effectExtent l="0" t="0" r="28575" b="28575"/>
                <wp:wrapNone/>
                <wp:docPr id="101" name="Group 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6475" cy="3971925"/>
                          <a:chOff x="1390" y="9611"/>
                          <a:chExt cx="9080" cy="6313"/>
                        </a:xfrm>
                      </wpg:grpSpPr>
                      <wpg:grpSp>
                        <wpg:cNvPr id="102" name="Group 505"/>
                        <wpg:cNvGrpSpPr>
                          <a:grpSpLocks/>
                        </wpg:cNvGrpSpPr>
                        <wpg:grpSpPr bwMode="auto">
                          <a:xfrm>
                            <a:off x="1390" y="9611"/>
                            <a:ext cx="9080" cy="6313"/>
                            <a:chOff x="1390" y="9611"/>
                            <a:chExt cx="9080" cy="6313"/>
                          </a:xfrm>
                        </wpg:grpSpPr>
                        <wpg:grpSp>
                          <wpg:cNvPr id="103" name="Group 504"/>
                          <wpg:cNvGrpSpPr>
                            <a:grpSpLocks/>
                          </wpg:cNvGrpSpPr>
                          <wpg:grpSpPr bwMode="auto">
                            <a:xfrm>
                              <a:off x="1390" y="9942"/>
                              <a:ext cx="9080" cy="5982"/>
                              <a:chOff x="1390" y="9702"/>
                              <a:chExt cx="9080" cy="5982"/>
                            </a:xfrm>
                          </wpg:grpSpPr>
                          <wps:wsp>
                            <wps:cNvPr id="104" name="Text Box 281"/>
                            <wps:cNvSpPr txBox="1">
                              <a:spLocks noChangeArrowheads="1"/>
                            </wps:cNvSpPr>
                            <wps:spPr bwMode="auto">
                              <a:xfrm>
                                <a:off x="1390" y="9702"/>
                                <a:ext cx="9080" cy="5982"/>
                              </a:xfrm>
                              <a:prstGeom prst="rect">
                                <a:avLst/>
                              </a:prstGeom>
                              <a:solidFill>
                                <a:srgbClr val="FFFFFF"/>
                              </a:solidFill>
                              <a:ln w="9525">
                                <a:solidFill>
                                  <a:srgbClr val="000000"/>
                                </a:solidFill>
                                <a:miter lim="800000"/>
                                <a:headEnd/>
                                <a:tailEnd/>
                              </a:ln>
                            </wps:spPr>
                            <wps:txbx>
                              <w:txbxContent>
                                <w:p w:rsidR="00D351CD" w:rsidRDefault="00D351CD" w:rsidP="005A0CBC"/>
                                <w:p w:rsidR="00D351CD" w:rsidRPr="00365EA8" w:rsidRDefault="00D351CD" w:rsidP="005A0CBC">
                                  <w:pPr>
                                    <w:rPr>
                                      <w:rFonts w:asciiTheme="majorEastAsia" w:eastAsiaTheme="majorEastAsia" w:hAnsiTheme="majorEastAsia"/>
                                      <w:b/>
                                      <w:sz w:val="24"/>
                                      <w:szCs w:val="24"/>
                                    </w:rPr>
                                  </w:pPr>
                                  <w:r w:rsidRPr="00365EA8">
                                    <w:rPr>
                                      <w:rFonts w:asciiTheme="majorEastAsia" w:eastAsiaTheme="majorEastAsia" w:hAnsiTheme="majorEastAsia" w:hint="eastAsia"/>
                                      <w:b/>
                                      <w:sz w:val="24"/>
                                      <w:szCs w:val="24"/>
                                    </w:rPr>
                                    <w:t>（１）屋内滞留者の安全確保</w:t>
                                  </w:r>
                                </w:p>
                                <w:p w:rsidR="00D351CD" w:rsidRPr="00365EA8" w:rsidRDefault="00D351CD" w:rsidP="005A0CBC">
                                  <w:pPr>
                                    <w:spacing w:line="360" w:lineRule="auto"/>
                                    <w:rPr>
                                      <w:rFonts w:ascii="HG丸ｺﾞｼｯｸM-PRO" w:eastAsia="HG丸ｺﾞｼｯｸM-PRO"/>
                                    </w:rPr>
                                  </w:pPr>
                                  <w:r w:rsidRPr="00365EA8">
                                    <w:rPr>
                                      <w:rFonts w:ascii="HG丸ｺﾞｼｯｸM-PRO" w:eastAsia="HG丸ｺﾞｼｯｸM-PRO" w:hint="eastAsia"/>
                                    </w:rPr>
                                    <w:t xml:space="preserve">　・</w:t>
                                  </w:r>
                                  <w:r>
                                    <w:rPr>
                                      <w:rFonts w:ascii="HG丸ｺﾞｼｯｸM-PRO" w:eastAsia="HG丸ｺﾞｼｯｸM-PRO" w:hint="eastAsia"/>
                                    </w:rPr>
                                    <w:t>施設内の</w:t>
                                  </w:r>
                                  <w:r w:rsidRPr="001F3030">
                                    <w:rPr>
                                      <w:rFonts w:ascii="HG丸ｺﾞｼｯｸM-PRO" w:eastAsia="HG丸ｺﾞｼｯｸM-PRO" w:hint="eastAsia"/>
                                    </w:rPr>
                                    <w:t>従業員等、来所者</w:t>
                                  </w:r>
                                  <w:r>
                                    <w:rPr>
                                      <w:rFonts w:ascii="HG丸ｺﾞｼｯｸM-PRO" w:eastAsia="HG丸ｺﾞｼｯｸM-PRO" w:hint="eastAsia"/>
                                    </w:rPr>
                                    <w:t>、生徒等 ⇒ 施設内で安全確保（屋外へ出さない）</w:t>
                                  </w:r>
                                </w:p>
                                <w:p w:rsidR="00D351CD" w:rsidRPr="00365EA8" w:rsidRDefault="00D351CD" w:rsidP="005A0CBC">
                                  <w:pPr>
                                    <w:spacing w:line="360" w:lineRule="auto"/>
                                    <w:rPr>
                                      <w:rFonts w:ascii="HG丸ｺﾞｼｯｸM-PRO" w:eastAsia="HG丸ｺﾞｼｯｸM-PRO"/>
                                    </w:rPr>
                                  </w:pPr>
                                  <w:r w:rsidRPr="00365EA8">
                                    <w:rPr>
                                      <w:rFonts w:ascii="HG丸ｺﾞｼｯｸM-PRO" w:eastAsia="HG丸ｺﾞｼｯｸM-PRO" w:hint="eastAsia"/>
                                    </w:rPr>
                                    <w:t xml:space="preserve">　・</w:t>
                                  </w:r>
                                  <w:r>
                                    <w:rPr>
                                      <w:rFonts w:ascii="HG丸ｺﾞｼｯｸM-PRO" w:eastAsia="HG丸ｺﾞｼｯｸM-PRO" w:hint="eastAsia"/>
                                    </w:rPr>
                                    <w:t>従業員等の滞留の目途 ⇒ 3日間（屋外滞留者は「1泊」を目途）</w:t>
                                  </w:r>
                                </w:p>
                                <w:p w:rsidR="00D351CD" w:rsidRPr="001E79D0" w:rsidRDefault="00D351CD" w:rsidP="00CA7F4C">
                                  <w:pPr>
                                    <w:rPr>
                                      <w:rFonts w:ascii="HG丸ｺﾞｼｯｸM-PRO" w:eastAsia="HG丸ｺﾞｼｯｸM-PRO"/>
                                      <w:sz w:val="18"/>
                                      <w:szCs w:val="18"/>
                                    </w:rPr>
                                  </w:pPr>
                                  <w:r w:rsidRPr="00365EA8">
                                    <w:rPr>
                                      <w:rFonts w:asciiTheme="majorEastAsia" w:eastAsiaTheme="majorEastAsia" w:hAnsiTheme="majorEastAsia" w:hint="eastAsia"/>
                                      <w:b/>
                                      <w:sz w:val="24"/>
                                      <w:szCs w:val="24"/>
                                    </w:rPr>
                                    <w:t>（２）屋外滞留者の安全確保</w:t>
                                  </w:r>
                                </w:p>
                                <w:p w:rsidR="00D351CD" w:rsidRPr="00CA7F4C" w:rsidRDefault="00D351CD" w:rsidP="005A0CBC">
                                  <w:pPr>
                                    <w:rPr>
                                      <w:rFonts w:asciiTheme="majorEastAsia" w:eastAsiaTheme="majorEastAsia" w:hAnsiTheme="majorEastAsia"/>
                                      <w:b/>
                                      <w:sz w:val="24"/>
                                      <w:szCs w:val="24"/>
                                    </w:rPr>
                                  </w:pPr>
                                </w:p>
                              </w:txbxContent>
                            </wps:txbx>
                            <wps:bodyPr rot="0" vert="horz" wrap="square" lIns="74295" tIns="8890" rIns="74295" bIns="8890" anchor="t" anchorCtr="0" upright="1">
                              <a:noAutofit/>
                            </wps:bodyPr>
                          </wps:wsp>
                          <wpg:grpSp>
                            <wpg:cNvPr id="105" name="Group 503"/>
                            <wpg:cNvGrpSpPr>
                              <a:grpSpLocks/>
                            </wpg:cNvGrpSpPr>
                            <wpg:grpSpPr bwMode="auto">
                              <a:xfrm>
                                <a:off x="2752" y="12083"/>
                                <a:ext cx="7448" cy="3202"/>
                                <a:chOff x="2752" y="12083"/>
                                <a:chExt cx="7448" cy="3202"/>
                              </a:xfrm>
                            </wpg:grpSpPr>
                            <wps:wsp>
                              <wps:cNvPr id="106" name="Text Box 299"/>
                              <wps:cNvSpPr txBox="1">
                                <a:spLocks noChangeArrowheads="1"/>
                              </wps:cNvSpPr>
                              <wps:spPr bwMode="auto">
                                <a:xfrm>
                                  <a:off x="5452" y="12230"/>
                                  <a:ext cx="1298" cy="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51CD" w:rsidRPr="001E79D0" w:rsidRDefault="00D351CD" w:rsidP="005A0CBC">
                                    <w:pPr>
                                      <w:rPr>
                                        <w:rFonts w:ascii="HG丸ｺﾞｼｯｸM-PRO" w:eastAsia="HG丸ｺﾞｼｯｸM-PRO"/>
                                      </w:rPr>
                                    </w:pPr>
                                    <w:r w:rsidRPr="001E79D0">
                                      <w:rPr>
                                        <w:rFonts w:ascii="HG丸ｺﾞｼｯｸM-PRO" w:eastAsia="HG丸ｺﾞｼｯｸM-PRO" w:hint="eastAsia"/>
                                      </w:rPr>
                                      <w:t>屋外</w:t>
                                    </w:r>
                                  </w:p>
                                </w:txbxContent>
                              </wps:txbx>
                              <wps:bodyPr rot="0" vert="horz" wrap="square" lIns="74295" tIns="8890" rIns="74295" bIns="8890" anchor="ctr" anchorCtr="0" upright="1">
                                <a:noAutofit/>
                              </wps:bodyPr>
                            </wps:wsp>
                            <wps:wsp>
                              <wps:cNvPr id="107" name="Text Box 300"/>
                              <wps:cNvSpPr txBox="1">
                                <a:spLocks noChangeArrowheads="1"/>
                              </wps:cNvSpPr>
                              <wps:spPr bwMode="auto">
                                <a:xfrm>
                                  <a:off x="7900" y="12275"/>
                                  <a:ext cx="1298" cy="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51CD" w:rsidRPr="001E79D0" w:rsidRDefault="00D351CD" w:rsidP="005A0CBC">
                                    <w:pPr>
                                      <w:rPr>
                                        <w:rFonts w:ascii="HG丸ｺﾞｼｯｸM-PRO" w:eastAsia="HG丸ｺﾞｼｯｸM-PRO"/>
                                      </w:rPr>
                                    </w:pPr>
                                    <w:r>
                                      <w:rPr>
                                        <w:rFonts w:ascii="HG丸ｺﾞｼｯｸM-PRO" w:eastAsia="HG丸ｺﾞｼｯｸM-PRO" w:hint="eastAsia"/>
                                      </w:rPr>
                                      <w:t>屋内</w:t>
                                    </w:r>
                                  </w:p>
                                </w:txbxContent>
                              </wps:txbx>
                              <wps:bodyPr rot="0" vert="horz" wrap="square" lIns="74295" tIns="8890" rIns="74295" bIns="8890" anchor="ctr" anchorCtr="0" upright="1">
                                <a:noAutofit/>
                              </wps:bodyPr>
                            </wps:wsp>
                            <wpg:grpSp>
                              <wpg:cNvPr id="108" name="Group 502"/>
                              <wpg:cNvGrpSpPr>
                                <a:grpSpLocks/>
                              </wpg:cNvGrpSpPr>
                              <wpg:grpSpPr bwMode="auto">
                                <a:xfrm>
                                  <a:off x="2752" y="12083"/>
                                  <a:ext cx="7448" cy="3202"/>
                                  <a:chOff x="2752" y="12083"/>
                                  <a:chExt cx="7448" cy="3202"/>
                                </a:xfrm>
                              </wpg:grpSpPr>
                              <wps:wsp>
                                <wps:cNvPr id="109" name="Text Box 290"/>
                                <wps:cNvSpPr txBox="1">
                                  <a:spLocks noChangeArrowheads="1"/>
                                </wps:cNvSpPr>
                                <wps:spPr bwMode="auto">
                                  <a:xfrm>
                                    <a:off x="2752" y="12083"/>
                                    <a:ext cx="7448" cy="3075"/>
                                  </a:xfrm>
                                  <a:prstGeom prst="rect">
                                    <a:avLst/>
                                  </a:prstGeom>
                                  <a:solidFill>
                                    <a:srgbClr val="FFFFFF"/>
                                  </a:solidFill>
                                  <a:ln w="9525">
                                    <a:solidFill>
                                      <a:srgbClr val="000000"/>
                                    </a:solidFill>
                                    <a:miter lim="800000"/>
                                    <a:headEnd/>
                                    <a:tailEnd/>
                                  </a:ln>
                                </wps:spPr>
                                <wps:txbx>
                                  <w:txbxContent>
                                    <w:p w:rsidR="00D351CD" w:rsidRDefault="00D351CD" w:rsidP="005A0CBC"/>
                                  </w:txbxContent>
                                </wps:txbx>
                                <wps:bodyPr rot="0" vert="horz" wrap="square" lIns="74295" tIns="8890" rIns="74295" bIns="8890" anchor="t" anchorCtr="0" upright="1">
                                  <a:noAutofit/>
                                </wps:bodyPr>
                              </wps:wsp>
                              <wps:wsp>
                                <wps:cNvPr id="110" name="Text Box 291"/>
                                <wps:cNvSpPr txBox="1">
                                  <a:spLocks noChangeArrowheads="1"/>
                                </wps:cNvSpPr>
                                <wps:spPr bwMode="auto">
                                  <a:xfrm>
                                    <a:off x="3195" y="12665"/>
                                    <a:ext cx="497" cy="2036"/>
                                  </a:xfrm>
                                  <a:prstGeom prst="rect">
                                    <a:avLst/>
                                  </a:prstGeom>
                                  <a:solidFill>
                                    <a:srgbClr val="FFFFFF"/>
                                  </a:solidFill>
                                  <a:ln w="9525">
                                    <a:solidFill>
                                      <a:srgbClr val="000000"/>
                                    </a:solidFill>
                                    <a:miter lim="800000"/>
                                    <a:headEnd/>
                                    <a:tailEnd/>
                                  </a:ln>
                                </wps:spPr>
                                <wps:txbx>
                                  <w:txbxContent>
                                    <w:p w:rsidR="00D351CD" w:rsidRPr="00365EA8" w:rsidRDefault="00D351CD" w:rsidP="005A0CBC">
                                      <w:pPr>
                                        <w:jc w:val="center"/>
                                        <w:rPr>
                                          <w:rFonts w:ascii="HG丸ｺﾞｼｯｸM-PRO" w:eastAsia="HG丸ｺﾞｼｯｸM-PRO"/>
                                        </w:rPr>
                                      </w:pPr>
                                      <w:r>
                                        <w:rPr>
                                          <w:rFonts w:ascii="HG丸ｺﾞｼｯｸM-PRO" w:eastAsia="HG丸ｺﾞｼｯｸM-PRO" w:hint="eastAsia"/>
                                        </w:rPr>
                                        <w:t>屋外</w:t>
                                      </w:r>
                                      <w:r w:rsidRPr="00365EA8">
                                        <w:rPr>
                                          <w:rFonts w:ascii="HG丸ｺﾞｼｯｸM-PRO" w:eastAsia="HG丸ｺﾞｼｯｸM-PRO" w:hint="eastAsia"/>
                                        </w:rPr>
                                        <w:t>滞留者</w:t>
                                      </w:r>
                                    </w:p>
                                  </w:txbxContent>
                                </wps:txbx>
                                <wps:bodyPr rot="0" vert="eaVert" wrap="square" lIns="74295" tIns="8890" rIns="74295" bIns="8890" anchor="ctr" anchorCtr="0" upright="1">
                                  <a:noAutofit/>
                                </wps:bodyPr>
                              </wps:wsp>
                              <wps:wsp>
                                <wps:cNvPr id="111" name="Text Box 292"/>
                                <wps:cNvSpPr txBox="1">
                                  <a:spLocks noChangeArrowheads="1"/>
                                </wps:cNvSpPr>
                                <wps:spPr bwMode="auto">
                                  <a:xfrm>
                                    <a:off x="5521" y="12618"/>
                                    <a:ext cx="487" cy="2043"/>
                                  </a:xfrm>
                                  <a:prstGeom prst="rect">
                                    <a:avLst/>
                                  </a:prstGeom>
                                  <a:solidFill>
                                    <a:srgbClr val="FFFFFF"/>
                                  </a:solidFill>
                                  <a:ln w="9525">
                                    <a:solidFill>
                                      <a:srgbClr val="000000"/>
                                    </a:solidFill>
                                    <a:miter lim="800000"/>
                                    <a:headEnd/>
                                    <a:tailEnd/>
                                  </a:ln>
                                </wps:spPr>
                                <wps:txbx>
                                  <w:txbxContent>
                                    <w:p w:rsidR="00D351CD" w:rsidRPr="00365EA8" w:rsidRDefault="00D351CD" w:rsidP="005A0CBC">
                                      <w:pPr>
                                        <w:jc w:val="center"/>
                                        <w:rPr>
                                          <w:rFonts w:ascii="HG丸ｺﾞｼｯｸM-PRO" w:eastAsia="HG丸ｺﾞｼｯｸM-PRO"/>
                                        </w:rPr>
                                      </w:pPr>
                                      <w:r>
                                        <w:rPr>
                                          <w:rFonts w:ascii="HG丸ｺﾞｼｯｸM-PRO" w:eastAsia="HG丸ｺﾞｼｯｸM-PRO" w:hint="eastAsia"/>
                                        </w:rPr>
                                        <w:t>情報提供拠点</w:t>
                                      </w:r>
                                    </w:p>
                                  </w:txbxContent>
                                </wps:txbx>
                                <wps:bodyPr rot="0" vert="eaVert" wrap="square" lIns="74295" tIns="8890" rIns="74295" bIns="8890" anchor="ctr" anchorCtr="0" upright="1">
                                  <a:noAutofit/>
                                </wps:bodyPr>
                              </wps:wsp>
                              <wps:wsp>
                                <wps:cNvPr id="112" name="Text Box 293"/>
                                <wps:cNvSpPr txBox="1">
                                  <a:spLocks noChangeArrowheads="1"/>
                                </wps:cNvSpPr>
                                <wps:spPr bwMode="auto">
                                  <a:xfrm>
                                    <a:off x="7973" y="12665"/>
                                    <a:ext cx="522" cy="2084"/>
                                  </a:xfrm>
                                  <a:prstGeom prst="rect">
                                    <a:avLst/>
                                  </a:prstGeom>
                                  <a:solidFill>
                                    <a:srgbClr val="FFFFFF"/>
                                  </a:solidFill>
                                  <a:ln w="9525">
                                    <a:solidFill>
                                      <a:srgbClr val="000000"/>
                                    </a:solidFill>
                                    <a:miter lim="800000"/>
                                    <a:headEnd/>
                                    <a:tailEnd/>
                                  </a:ln>
                                </wps:spPr>
                                <wps:txbx>
                                  <w:txbxContent>
                                    <w:p w:rsidR="00D351CD" w:rsidRPr="00365EA8" w:rsidRDefault="00D351CD" w:rsidP="005A0CBC">
                                      <w:pPr>
                                        <w:jc w:val="center"/>
                                        <w:rPr>
                                          <w:rFonts w:ascii="HG丸ｺﾞｼｯｸM-PRO" w:eastAsia="HG丸ｺﾞｼｯｸM-PRO"/>
                                        </w:rPr>
                                      </w:pPr>
                                      <w:r>
                                        <w:rPr>
                                          <w:rFonts w:ascii="HG丸ｺﾞｼｯｸM-PRO" w:eastAsia="HG丸ｺﾞｼｯｸM-PRO" w:hint="eastAsia"/>
                                        </w:rPr>
                                        <w:t>一時滞在スペース</w:t>
                                      </w:r>
                                    </w:p>
                                  </w:txbxContent>
                                </wps:txbx>
                                <wps:bodyPr rot="0" vert="eaVert" wrap="square" lIns="74295" tIns="8890" rIns="74295" bIns="8890" anchor="ctr" anchorCtr="0" upright="1">
                                  <a:noAutofit/>
                                </wps:bodyPr>
                              </wps:wsp>
                              <wps:wsp>
                                <wps:cNvPr id="113" name="AutoShape 294"/>
                                <wps:cNvCnPr>
                                  <a:cxnSpLocks noChangeShapeType="1"/>
                                </wps:cNvCnPr>
                                <wps:spPr bwMode="auto">
                                  <a:xfrm>
                                    <a:off x="3735" y="13598"/>
                                    <a:ext cx="178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 name="AutoShape 295"/>
                                <wps:cNvCnPr>
                                  <a:cxnSpLocks noChangeShapeType="1"/>
                                </wps:cNvCnPr>
                                <wps:spPr bwMode="auto">
                                  <a:xfrm>
                                    <a:off x="6061" y="13598"/>
                                    <a:ext cx="191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 name="Text Box 296"/>
                                <wps:cNvSpPr txBox="1">
                                  <a:spLocks noChangeArrowheads="1"/>
                                </wps:cNvSpPr>
                                <wps:spPr bwMode="auto">
                                  <a:xfrm>
                                    <a:off x="3804" y="13146"/>
                                    <a:ext cx="3042" cy="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51CD" w:rsidRPr="001E79D0" w:rsidRDefault="00D351CD" w:rsidP="005A0CBC">
                                      <w:pPr>
                                        <w:rPr>
                                          <w:rFonts w:ascii="HG丸ｺﾞｼｯｸM-PRO" w:eastAsia="HG丸ｺﾞｼｯｸM-PRO"/>
                                          <w:sz w:val="18"/>
                                          <w:szCs w:val="18"/>
                                        </w:rPr>
                                      </w:pPr>
                                      <w:r>
                                        <w:rPr>
                                          <w:rFonts w:ascii="HG丸ｺﾞｼｯｸM-PRO" w:eastAsia="HG丸ｺﾞｼｯｸM-PRO" w:hint="eastAsia"/>
                                          <w:sz w:val="18"/>
                                          <w:szCs w:val="18"/>
                                        </w:rPr>
                                        <w:t>身の安全確保後</w:t>
                                      </w:r>
                                    </w:p>
                                  </w:txbxContent>
                                </wps:txbx>
                                <wps:bodyPr rot="0" vert="horz" wrap="square" lIns="74295" tIns="8890" rIns="74295" bIns="8890" anchor="ctr" anchorCtr="0" upright="1">
                                  <a:noAutofit/>
                                </wps:bodyPr>
                              </wps:wsp>
                              <wps:wsp>
                                <wps:cNvPr id="116" name="Text Box 297"/>
                                <wps:cNvSpPr txBox="1">
                                  <a:spLocks noChangeArrowheads="1"/>
                                </wps:cNvSpPr>
                                <wps:spPr bwMode="auto">
                                  <a:xfrm>
                                    <a:off x="6217" y="13100"/>
                                    <a:ext cx="3042" cy="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51CD" w:rsidRPr="001E79D0" w:rsidRDefault="00D351CD" w:rsidP="005A0CBC">
                                      <w:pPr>
                                        <w:rPr>
                                          <w:rFonts w:ascii="HG丸ｺﾞｼｯｸM-PRO" w:eastAsia="HG丸ｺﾞｼｯｸM-PRO"/>
                                          <w:sz w:val="18"/>
                                          <w:szCs w:val="18"/>
                                        </w:rPr>
                                      </w:pPr>
                                      <w:r>
                                        <w:rPr>
                                          <w:rFonts w:ascii="HG丸ｺﾞｼｯｸM-PRO" w:eastAsia="HG丸ｺﾞｼｯｸM-PRO" w:hint="eastAsia"/>
                                          <w:sz w:val="18"/>
                                          <w:szCs w:val="18"/>
                                        </w:rPr>
                                        <w:t>受入可能確認後</w:t>
                                      </w:r>
                                    </w:p>
                                  </w:txbxContent>
                                </wps:txbx>
                                <wps:bodyPr rot="0" vert="horz" wrap="square" lIns="74295" tIns="8890" rIns="74295" bIns="8890" anchor="ctr" anchorCtr="0" upright="1">
                                  <a:noAutofit/>
                                </wps:bodyPr>
                              </wps:wsp>
                              <wps:wsp>
                                <wps:cNvPr id="117" name="Text Box 298"/>
                                <wps:cNvSpPr txBox="1">
                                  <a:spLocks noChangeArrowheads="1"/>
                                </wps:cNvSpPr>
                                <wps:spPr bwMode="auto">
                                  <a:xfrm>
                                    <a:off x="5016" y="14683"/>
                                    <a:ext cx="3042" cy="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51CD" w:rsidRPr="001E79D0" w:rsidRDefault="00D351CD" w:rsidP="005A0CBC">
                                      <w:pPr>
                                        <w:rPr>
                                          <w:rFonts w:ascii="HG丸ｺﾞｼｯｸM-PRO" w:eastAsia="HG丸ｺﾞｼｯｸM-PRO"/>
                                          <w:sz w:val="18"/>
                                          <w:szCs w:val="18"/>
                                        </w:rPr>
                                      </w:pPr>
                                      <w:r>
                                        <w:rPr>
                                          <w:rFonts w:ascii="HG丸ｺﾞｼｯｸM-PRO" w:eastAsia="HG丸ｺﾞｼｯｸM-PRO" w:hint="eastAsia"/>
                                          <w:sz w:val="18"/>
                                          <w:szCs w:val="18"/>
                                        </w:rPr>
                                        <w:t>情報提供</w:t>
                                      </w:r>
                                      <w:r w:rsidRPr="001E79D0">
                                        <w:rPr>
                                          <w:rFonts w:ascii="HG丸ｺﾞｼｯｸM-PRO" w:eastAsia="HG丸ｺﾞｼｯｸM-PRO" w:hint="eastAsia"/>
                                          <w:sz w:val="18"/>
                                          <w:szCs w:val="18"/>
                                        </w:rPr>
                                        <w:t>の支援</w:t>
                                      </w:r>
                                    </w:p>
                                  </w:txbxContent>
                                </wps:txbx>
                                <wps:bodyPr rot="0" vert="horz" wrap="square" lIns="74295" tIns="8890" rIns="74295" bIns="8890" anchor="ctr" anchorCtr="0" upright="1">
                                  <a:noAutofit/>
                                </wps:bodyPr>
                              </wps:wsp>
                            </wpg:grpSp>
                          </wpg:grpSp>
                        </wpg:grpSp>
                        <wps:wsp>
                          <wps:cNvPr id="118" name="Text Box 301"/>
                          <wps:cNvSpPr txBox="1">
                            <a:spLocks noChangeArrowheads="1"/>
                          </wps:cNvSpPr>
                          <wps:spPr bwMode="auto">
                            <a:xfrm>
                              <a:off x="1683" y="9611"/>
                              <a:ext cx="4297" cy="530"/>
                            </a:xfrm>
                            <a:prstGeom prst="rect">
                              <a:avLst/>
                            </a:prstGeom>
                            <a:solidFill>
                              <a:srgbClr val="FFFFFF"/>
                            </a:solidFill>
                            <a:ln w="9525">
                              <a:solidFill>
                                <a:srgbClr val="000000"/>
                              </a:solidFill>
                              <a:miter lim="800000"/>
                              <a:headEnd/>
                              <a:tailEnd/>
                            </a:ln>
                          </wps:spPr>
                          <wps:txbx>
                            <w:txbxContent>
                              <w:p w:rsidR="00D351CD" w:rsidRPr="00365EA8" w:rsidRDefault="00D351CD" w:rsidP="005A0CBC">
                                <w:pPr>
                                  <w:jc w:val="center"/>
                                  <w:rPr>
                                    <w:rFonts w:asciiTheme="majorEastAsia" w:eastAsiaTheme="majorEastAsia" w:hAnsiTheme="majorEastAsia"/>
                                    <w:b/>
                                    <w:sz w:val="24"/>
                                    <w:szCs w:val="24"/>
                                  </w:rPr>
                                </w:pPr>
                                <w:r w:rsidRPr="00365EA8">
                                  <w:rPr>
                                    <w:rFonts w:asciiTheme="majorEastAsia" w:eastAsiaTheme="majorEastAsia" w:hAnsiTheme="majorEastAsia" w:hint="eastAsia"/>
                                    <w:b/>
                                    <w:sz w:val="24"/>
                                    <w:szCs w:val="24"/>
                                  </w:rPr>
                                  <w:t>帰宅困難者の安全確保</w:t>
                                </w:r>
                              </w:p>
                            </w:txbxContent>
                          </wps:txbx>
                          <wps:bodyPr rot="0" vert="horz" wrap="square" lIns="74295" tIns="8890" rIns="74295" bIns="8890" anchor="ctr" anchorCtr="0" upright="1">
                            <a:noAutofit/>
                          </wps:bodyPr>
                        </wps:wsp>
                      </wpg:grpSp>
                      <wps:wsp>
                        <wps:cNvPr id="119" name="Text Box 523"/>
                        <wps:cNvSpPr txBox="1">
                          <a:spLocks noChangeArrowheads="1"/>
                        </wps:cNvSpPr>
                        <wps:spPr bwMode="auto">
                          <a:xfrm>
                            <a:off x="3810" y="13822"/>
                            <a:ext cx="3172"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51CD" w:rsidRPr="00CA7F4C" w:rsidRDefault="00D351CD" w:rsidP="00CA7F4C">
                              <w:pPr>
                                <w:rPr>
                                  <w:rFonts w:ascii="HG丸ｺﾞｼｯｸM-PRO" w:eastAsia="HG丸ｺﾞｼｯｸM-PRO" w:hAnsi="HG丸ｺﾞｼｯｸM-PRO"/>
                                  <w:sz w:val="17"/>
                                  <w:szCs w:val="17"/>
                                </w:rPr>
                              </w:pPr>
                              <w:r w:rsidRPr="00CA7F4C">
                                <w:rPr>
                                  <w:rFonts w:ascii="HG丸ｺﾞｼｯｸM-PRO" w:eastAsia="HG丸ｺﾞｼｯｸM-PRO" w:hAnsi="HG丸ｺﾞｼｯｸM-PRO" w:hint="eastAsia"/>
                                  <w:sz w:val="17"/>
                                  <w:szCs w:val="17"/>
                                </w:rPr>
                                <w:t>駅に向かう行動など</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527" o:spid="_x0000_s1041" style="position:absolute;left:0;text-align:left;margin-left:-1.15pt;margin-top:36.7pt;width:479.25pt;height:312.75pt;z-index:251740672" coordorigin="1390,9611" coordsize="9080,6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">
                <v:group id="Group 505" o:spid="_x0000_s1042" style="position:absolute;left:1390;top:9611;width:9080;height:6313" coordorigin="1390,9611" coordsize="9080,6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group id="Group 504" o:spid="_x0000_s1043" style="position:absolute;left:1390;top:9942;width:9080;height:5982" coordorigin="1390,9702" coordsize="9080,5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Text Box 281" o:spid="_x0000_s1044" type="#_x0000_t202" style="position:absolute;left:1390;top:9702;width:9080;height:5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EYsMA&#10;AADcAAAADwAAAGRycy9kb3ducmV2LnhtbERP32vCMBB+F/Y/hBvsRWayIeK6RhkDRZ9kOgZ7O5pb&#10;W2wuJUlt9a83wsC3+/h+Xr4cbCNO5EPtWMPLRIEgLpypudTwfVg9z0GEiGywcUwazhRguXgY5ZgZ&#10;1/MXnfaxFCmEQ4YaqhjbTMpQVGQxTFxLnLg/5y3GBH0pjcc+hdtGvio1kxZrTg0VtvRZUXHcd1bD&#10;cdsVtvv59Ztdd1hvLzMjx+pN66fH4eMdRKQh3sX/7o1J89UUbs+kC+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EYsMAAADcAAAADwAAAAAAAAAAAAAAAACYAgAAZHJzL2Rv&#10;d25yZXYueG1sUEsFBgAAAAAEAAQA9QAAAIgDAAAAAA==&#10;">
                      <v:textbox inset="5.85pt,.7pt,5.85pt,.7pt">
                        <w:txbxContent>
                          <w:p w:rsidR="00D351CD" w:rsidRDefault="00D351CD" w:rsidP="005A0CBC"/>
                          <w:p w:rsidR="00D351CD" w:rsidRPr="00365EA8" w:rsidRDefault="00D351CD" w:rsidP="005A0CBC">
                            <w:pPr>
                              <w:rPr>
                                <w:rFonts w:asciiTheme="majorEastAsia" w:eastAsiaTheme="majorEastAsia" w:hAnsiTheme="majorEastAsia"/>
                                <w:b/>
                                <w:sz w:val="24"/>
                                <w:szCs w:val="24"/>
                              </w:rPr>
                            </w:pPr>
                            <w:r w:rsidRPr="00365EA8">
                              <w:rPr>
                                <w:rFonts w:asciiTheme="majorEastAsia" w:eastAsiaTheme="majorEastAsia" w:hAnsiTheme="majorEastAsia" w:hint="eastAsia"/>
                                <w:b/>
                                <w:sz w:val="24"/>
                                <w:szCs w:val="24"/>
                              </w:rPr>
                              <w:t>（１）屋内滞留者の安全確保</w:t>
                            </w:r>
                          </w:p>
                          <w:p w:rsidR="00D351CD" w:rsidRPr="00365EA8" w:rsidRDefault="00D351CD" w:rsidP="005A0CBC">
                            <w:pPr>
                              <w:spacing w:line="360" w:lineRule="auto"/>
                              <w:rPr>
                                <w:rFonts w:ascii="HG丸ｺﾞｼｯｸM-PRO" w:eastAsia="HG丸ｺﾞｼｯｸM-PRO"/>
                              </w:rPr>
                            </w:pPr>
                            <w:r w:rsidRPr="00365EA8">
                              <w:rPr>
                                <w:rFonts w:ascii="HG丸ｺﾞｼｯｸM-PRO" w:eastAsia="HG丸ｺﾞｼｯｸM-PRO" w:hint="eastAsia"/>
                              </w:rPr>
                              <w:t xml:space="preserve">　・</w:t>
                            </w:r>
                            <w:r>
                              <w:rPr>
                                <w:rFonts w:ascii="HG丸ｺﾞｼｯｸM-PRO" w:eastAsia="HG丸ｺﾞｼｯｸM-PRO" w:hint="eastAsia"/>
                              </w:rPr>
                              <w:t>施設内の</w:t>
                            </w:r>
                            <w:r w:rsidRPr="001F3030">
                              <w:rPr>
                                <w:rFonts w:ascii="HG丸ｺﾞｼｯｸM-PRO" w:eastAsia="HG丸ｺﾞｼｯｸM-PRO" w:hint="eastAsia"/>
                              </w:rPr>
                              <w:t>従業員等、来所者</w:t>
                            </w:r>
                            <w:r>
                              <w:rPr>
                                <w:rFonts w:ascii="HG丸ｺﾞｼｯｸM-PRO" w:eastAsia="HG丸ｺﾞｼｯｸM-PRO" w:hint="eastAsia"/>
                              </w:rPr>
                              <w:t>、生徒等 ⇒ 施設内で安全確保（屋外へ出さない）</w:t>
                            </w:r>
                          </w:p>
                          <w:p w:rsidR="00D351CD" w:rsidRPr="00365EA8" w:rsidRDefault="00D351CD" w:rsidP="005A0CBC">
                            <w:pPr>
                              <w:spacing w:line="360" w:lineRule="auto"/>
                              <w:rPr>
                                <w:rFonts w:ascii="HG丸ｺﾞｼｯｸM-PRO" w:eastAsia="HG丸ｺﾞｼｯｸM-PRO"/>
                              </w:rPr>
                            </w:pPr>
                            <w:r w:rsidRPr="00365EA8">
                              <w:rPr>
                                <w:rFonts w:ascii="HG丸ｺﾞｼｯｸM-PRO" w:eastAsia="HG丸ｺﾞｼｯｸM-PRO" w:hint="eastAsia"/>
                              </w:rPr>
                              <w:t xml:space="preserve">　・</w:t>
                            </w:r>
                            <w:r>
                              <w:rPr>
                                <w:rFonts w:ascii="HG丸ｺﾞｼｯｸM-PRO" w:eastAsia="HG丸ｺﾞｼｯｸM-PRO" w:hint="eastAsia"/>
                              </w:rPr>
                              <w:t>従業員等の滞留の目途 ⇒ 3日間（屋外滞留者は「1泊」を目途）</w:t>
                            </w:r>
                          </w:p>
                          <w:p w:rsidR="00D351CD" w:rsidRPr="001E79D0" w:rsidRDefault="00D351CD" w:rsidP="00CA7F4C">
                            <w:pPr>
                              <w:rPr>
                                <w:rFonts w:ascii="HG丸ｺﾞｼｯｸM-PRO" w:eastAsia="HG丸ｺﾞｼｯｸM-PRO"/>
                                <w:sz w:val="18"/>
                                <w:szCs w:val="18"/>
                              </w:rPr>
                            </w:pPr>
                            <w:r w:rsidRPr="00365EA8">
                              <w:rPr>
                                <w:rFonts w:asciiTheme="majorEastAsia" w:eastAsiaTheme="majorEastAsia" w:hAnsiTheme="majorEastAsia" w:hint="eastAsia"/>
                                <w:b/>
                                <w:sz w:val="24"/>
                                <w:szCs w:val="24"/>
                              </w:rPr>
                              <w:t>（２）屋外滞留者の安全確保</w:t>
                            </w:r>
                          </w:p>
                          <w:p w:rsidR="00D351CD" w:rsidRPr="00CA7F4C" w:rsidRDefault="00D351CD" w:rsidP="005A0CBC">
                            <w:pPr>
                              <w:rPr>
                                <w:rFonts w:asciiTheme="majorEastAsia" w:eastAsiaTheme="majorEastAsia" w:hAnsiTheme="majorEastAsia"/>
                                <w:b/>
                                <w:sz w:val="24"/>
                                <w:szCs w:val="24"/>
                              </w:rPr>
                            </w:pPr>
                          </w:p>
                        </w:txbxContent>
                      </v:textbox>
                    </v:shape>
                    <v:group id="Group 503" o:spid="_x0000_s1045" style="position:absolute;left:2752;top:12083;width:7448;height:3202" coordorigin="2752,12083" coordsize="7448,3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Text Box 299" o:spid="_x0000_s1046" type="#_x0000_t202" style="position:absolute;left:5452;top:12230;width:1298;height:6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mIM8AA&#10;AADcAAAADwAAAGRycy9kb3ducmV2LnhtbERPTYvCMBC9L/gfwgje1kQFWapRRBAF8WDXi7exGdtq&#10;MylN1PrvjSB4m8f7nOm8tZW4U+NLxxoGfQWCOHOm5FzD4X/1+wfCB2SDlWPS8CQP81nnZ4qJcQ/e&#10;0z0NuYgh7BPUUIRQJ1L6rCCLvu9q4sidXWMxRNjk0jT4iOG2kkOlxtJiybGhwJqWBWXX9GY1VJfl&#10;5rlrj06d/HafpV6O8vVZ6163XUxABGrDV/xxb0ycr8bwfiZeIG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kmIM8AAAADcAAAADwAAAAAAAAAAAAAAAACYAgAAZHJzL2Rvd25y&#10;ZXYueG1sUEsFBgAAAAAEAAQA9QAAAIUDAAAAAA==&#10;" filled="f" stroked="f">
                        <v:textbox inset="5.85pt,.7pt,5.85pt,.7pt">
                          <w:txbxContent>
                            <w:p w:rsidR="00D351CD" w:rsidRPr="001E79D0" w:rsidRDefault="00D351CD" w:rsidP="005A0CBC">
                              <w:pPr>
                                <w:rPr>
                                  <w:rFonts w:ascii="HG丸ｺﾞｼｯｸM-PRO" w:eastAsia="HG丸ｺﾞｼｯｸM-PRO"/>
                                </w:rPr>
                              </w:pPr>
                              <w:r w:rsidRPr="001E79D0">
                                <w:rPr>
                                  <w:rFonts w:ascii="HG丸ｺﾞｼｯｸM-PRO" w:eastAsia="HG丸ｺﾞｼｯｸM-PRO" w:hint="eastAsia"/>
                                </w:rPr>
                                <w:t>屋外</w:t>
                              </w:r>
                            </w:p>
                          </w:txbxContent>
                        </v:textbox>
                      </v:shape>
                      <v:shape id="Text Box 300" o:spid="_x0000_s1047" type="#_x0000_t202" style="position:absolute;left:7900;top:12275;width:1298;height:6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UtqMEA&#10;AADcAAAADwAAAGRycy9kb3ducmV2LnhtbERPTYvCMBC9L/gfwgjetokKKtUoIsgKiwe7e/E2NmNb&#10;bSalyWr99xtB8DaP9zmLVWdrcaPWV441DBMFgjh3puJCw+/P9nMGwgdkg7Vj0vAgD6tl72OBqXF3&#10;PtAtC4WIIexT1FCG0KRS+rwkiz5xDXHkzq61GCJsC2lavMdwW8uRUhNpseLYUGJDm5Lya/ZnNdSX&#10;ze6x745Onfz3Ic+8HBdfZ60H/W49BxGoC2/xy70zcb6awvOZeIF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FLajBAAAA3AAAAA8AAAAAAAAAAAAAAAAAmAIAAGRycy9kb3du&#10;cmV2LnhtbFBLBQYAAAAABAAEAPUAAACGAwAAAAA=&#10;" filled="f" stroked="f">
                        <v:textbox inset="5.85pt,.7pt,5.85pt,.7pt">
                          <w:txbxContent>
                            <w:p w:rsidR="00D351CD" w:rsidRPr="001E79D0" w:rsidRDefault="00D351CD" w:rsidP="005A0CBC">
                              <w:pPr>
                                <w:rPr>
                                  <w:rFonts w:ascii="HG丸ｺﾞｼｯｸM-PRO" w:eastAsia="HG丸ｺﾞｼｯｸM-PRO"/>
                                </w:rPr>
                              </w:pPr>
                              <w:r>
                                <w:rPr>
                                  <w:rFonts w:ascii="HG丸ｺﾞｼｯｸM-PRO" w:eastAsia="HG丸ｺﾞｼｯｸM-PRO" w:hint="eastAsia"/>
                                </w:rPr>
                                <w:t>屋内</w:t>
                              </w:r>
                            </w:p>
                          </w:txbxContent>
                        </v:textbox>
                      </v:shape>
                      <v:group id="Group 502" o:spid="_x0000_s1048" style="position:absolute;left:2752;top:12083;width:7448;height:3202" coordorigin="2752,12083" coordsize="7448,3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Text Box 290" o:spid="_x0000_s1049" type="#_x0000_t202" style="position:absolute;left:2752;top:12083;width:7448;height:3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or/MMA&#10;AADcAAAADwAAAGRycy9kb3ducmV2LnhtbERPTWsCMRC9C/0PYQq9SE3sQXRrlFKw6El0Reht2Ex3&#10;FzeTJcnq1l9vBMHbPN7nzJe9bcSZfKgdaxiPFAjiwpmaSw2HfPU+BREissHGMWn4pwDLxctgjplx&#10;F97ReR9LkUI4ZKihirHNpAxFRRbDyLXEiftz3mJM0JfSeLykcNvID6Um0mLNqaHClr4rKk77zmo4&#10;bbrCdsdfv952+c/mOjFyqGZav732X58gIvXxKX641ybNVzO4P5Mu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or/MMAAADcAAAADwAAAAAAAAAAAAAAAACYAgAAZHJzL2Rv&#10;d25yZXYueG1sUEsFBgAAAAAEAAQA9QAAAIgDAAAAAA==&#10;">
                          <v:textbox inset="5.85pt,.7pt,5.85pt,.7pt">
                            <w:txbxContent>
                              <w:p w:rsidR="00D351CD" w:rsidRDefault="00D351CD" w:rsidP="005A0CBC"/>
                            </w:txbxContent>
                          </v:textbox>
                        </v:shape>
                        <v:shape id="Text Box 291" o:spid="_x0000_s1050" type="#_x0000_t202" style="position:absolute;left:3195;top:12665;width:497;height:20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CyXccA&#10;AADcAAAADwAAAGRycy9kb3ducmV2LnhtbESPQUsDMRCF7wX/Q5iCtzZbsbasTYtUC1WKaBXxOG6m&#10;m8XNZEnSdv33zkHwNsN78943i1XvW3WimJrABibjAhRxFWzDtYH3t81oDiplZIttYDLwQwlWy4vB&#10;AksbzvxKp32ulYRwKtGAy7krtU6VI49pHDpi0Q4hesyyxlrbiGcJ962+Koob7bFhaXDY0dpR9b0/&#10;egMv0/XD9Wz3NYufz/MnvHfdR9E/GnM57O9uQWXq87/573prBX8i+PKMT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wsl3HAAAA3AAAAA8AAAAAAAAAAAAAAAAAmAIAAGRy&#10;cy9kb3ducmV2LnhtbFBLBQYAAAAABAAEAPUAAACMAwAAAAA=&#10;">
                          <v:textbox style="layout-flow:vertical-ideographic" inset="5.85pt,.7pt,5.85pt,.7pt">
                            <w:txbxContent>
                              <w:p w:rsidR="00D351CD" w:rsidRPr="00365EA8" w:rsidRDefault="00D351CD" w:rsidP="005A0CBC">
                                <w:pPr>
                                  <w:jc w:val="center"/>
                                  <w:rPr>
                                    <w:rFonts w:ascii="HG丸ｺﾞｼｯｸM-PRO" w:eastAsia="HG丸ｺﾞｼｯｸM-PRO"/>
                                  </w:rPr>
                                </w:pPr>
                                <w:r>
                                  <w:rPr>
                                    <w:rFonts w:ascii="HG丸ｺﾞｼｯｸM-PRO" w:eastAsia="HG丸ｺﾞｼｯｸM-PRO" w:hint="eastAsia"/>
                                  </w:rPr>
                                  <w:t>屋外</w:t>
                                </w:r>
                                <w:r w:rsidRPr="00365EA8">
                                  <w:rPr>
                                    <w:rFonts w:ascii="HG丸ｺﾞｼｯｸM-PRO" w:eastAsia="HG丸ｺﾞｼｯｸM-PRO" w:hint="eastAsia"/>
                                  </w:rPr>
                                  <w:t>滞留者</w:t>
                                </w:r>
                              </w:p>
                            </w:txbxContent>
                          </v:textbox>
                        </v:shape>
                        <v:shape id="Text Box 292" o:spid="_x0000_s1051" type="#_x0000_t202" style="position:absolute;left:5521;top:12618;width:487;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wXxsQA&#10;AADcAAAADwAAAGRycy9kb3ducmV2LnhtbERPTWsCMRC9F/wPYYTeanZLW2VrFLEVbJHSqpQep5tx&#10;s3QzWZKo6783gtDbPN7njKedbcSBfKgdK8gHGQji0umaKwXbzeJuBCJEZI2NY1JwogDTSe9mjIV2&#10;R/6iwzpWIoVwKFCBibEtpAylIYth4FrixO2ctxgT9JXUHo8p3DbyPsuepMWaU4PBluaGyr/13ir4&#10;fJy/PgxXv0P/8zF6xxfTfmfdm1K3/W72DCJSF//FV/dSp/l5Dpdn0gVyc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8F8bEAAAA3AAAAA8AAAAAAAAAAAAAAAAAmAIAAGRycy9k&#10;b3ducmV2LnhtbFBLBQYAAAAABAAEAPUAAACJAwAAAAA=&#10;">
                          <v:textbox style="layout-flow:vertical-ideographic" inset="5.85pt,.7pt,5.85pt,.7pt">
                            <w:txbxContent>
                              <w:p w:rsidR="00D351CD" w:rsidRPr="00365EA8" w:rsidRDefault="00D351CD" w:rsidP="005A0CBC">
                                <w:pPr>
                                  <w:jc w:val="center"/>
                                  <w:rPr>
                                    <w:rFonts w:ascii="HG丸ｺﾞｼｯｸM-PRO" w:eastAsia="HG丸ｺﾞｼｯｸM-PRO"/>
                                  </w:rPr>
                                </w:pPr>
                                <w:r>
                                  <w:rPr>
                                    <w:rFonts w:ascii="HG丸ｺﾞｼｯｸM-PRO" w:eastAsia="HG丸ｺﾞｼｯｸM-PRO" w:hint="eastAsia"/>
                                  </w:rPr>
                                  <w:t>情報提供拠点</w:t>
                                </w:r>
                              </w:p>
                            </w:txbxContent>
                          </v:textbox>
                        </v:shape>
                        <v:shape id="Text Box 293" o:spid="_x0000_s1052" type="#_x0000_t202" style="position:absolute;left:7973;top:12665;width:522;height:2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6JscQA&#10;AADcAAAADwAAAGRycy9kb3ducmV2LnhtbERP22oCMRB9F/oPYQq+aVaxVbZGEdtCW0S8IX2cbqab&#10;xc1kSVLd/n1TEHybw7nOdN7aWpzJh8qxgkE/A0FcOF1xqeCwf+1NQISIrLF2TAp+KcB8dteZYq7d&#10;hbd03sVSpBAOOSowMTa5lKEwZDH0XUOcuG/nLcYEfSm1x0sKt7UcZtmjtFhxajDY0NJQcdr9WAWb&#10;h+XLaLz6GvvP9eQDn01zzNp3pbr37eIJRKQ23sRX95tO8wdD+H8mXS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uibHEAAAA3AAAAA8AAAAAAAAAAAAAAAAAmAIAAGRycy9k&#10;b3ducmV2LnhtbFBLBQYAAAAABAAEAPUAAACJAwAAAAA=&#10;">
                          <v:textbox style="layout-flow:vertical-ideographic" inset="5.85pt,.7pt,5.85pt,.7pt">
                            <w:txbxContent>
                              <w:p w:rsidR="00D351CD" w:rsidRPr="00365EA8" w:rsidRDefault="00D351CD" w:rsidP="005A0CBC">
                                <w:pPr>
                                  <w:jc w:val="center"/>
                                  <w:rPr>
                                    <w:rFonts w:ascii="HG丸ｺﾞｼｯｸM-PRO" w:eastAsia="HG丸ｺﾞｼｯｸM-PRO"/>
                                  </w:rPr>
                                </w:pPr>
                                <w:r>
                                  <w:rPr>
                                    <w:rFonts w:ascii="HG丸ｺﾞｼｯｸM-PRO" w:eastAsia="HG丸ｺﾞｼｯｸM-PRO" w:hint="eastAsia"/>
                                  </w:rPr>
                                  <w:t>一時滞在スペース</w:t>
                                </w:r>
                              </w:p>
                            </w:txbxContent>
                          </v:textbox>
                        </v:shape>
                        <v:shapetype id="_x0000_t32" coordsize="21600,21600" o:spt="32" o:oned="t" path="m,l21600,21600e" filled="f">
                          <v:path arrowok="t" fillok="f" o:connecttype="none"/>
                          <o:lock v:ext="edit" shapetype="t"/>
                        </v:shapetype>
                        <v:shape id="AutoShape 294" o:spid="_x0000_s1053" type="#_x0000_t32" style="position:absolute;left:3735;top:13598;width:17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QmPsQAAADcAAAADwAAAGRycy9kb3ducmV2LnhtbERPTWvCQBC9F/wPywje6iYVpKauQYSK&#10;KD1UJdjbkJ0modnZsLvG2F/fLRR6m8f7nGU+mFb05HxjWUE6TUAQl1Y3XCk4n14fn0H4gKyxtUwK&#10;7uQhX40elphpe+N36o+hEjGEfYYK6hC6TEpf1mTQT21HHLlP6wyGCF0ltcNbDDetfEqSuTTYcGyo&#10;saNNTeXX8WoUXA6La3Ev3mhfpIv9Bzrjv09bpSbjYf0CItAQ/sV/7p2O89MZ/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tCY+xAAAANwAAAAPAAAAAAAAAAAA&#10;AAAAAKECAABkcnMvZG93bnJldi54bWxQSwUGAAAAAAQABAD5AAAAkgMAAAAA&#10;">
                          <v:stroke endarrow="block"/>
                        </v:shape>
                        <v:shape id="AutoShape 295" o:spid="_x0000_s1054" type="#_x0000_t32" style="position:absolute;left:6061;top:13598;width:19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2+SsQAAADcAAAADwAAAGRycy9kb3ducmV2LnhtbERPTWvCQBC9F/wPywje6iZFpKauQYSK&#10;KD1UJdjbkJ0modnZsLvG2F/fLRR6m8f7nGU+mFb05HxjWUE6TUAQl1Y3XCk4n14fn0H4gKyxtUwK&#10;7uQhX40elphpe+N36o+hEjGEfYYK6hC6TEpf1mTQT21HHLlP6wyGCF0ltcNbDDetfEqSuTTYcGyo&#10;saNNTeXX8WoUXA6La3Ev3mhfpIv9Bzrjv09bpSbjYf0CItAQ/sV/7p2O89MZ/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Xb5KxAAAANwAAAAPAAAAAAAAAAAA&#10;AAAAAKECAABkcnMvZG93bnJldi54bWxQSwUGAAAAAAQABAD5AAAAkgMAAAAA&#10;">
                          <v:stroke endarrow="block"/>
                        </v:shape>
                        <v:shape id="Text Box 296" o:spid="_x0000_s1055" type="#_x0000_t202" style="position:absolute;left:3804;top:13146;width:3042;height:6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KAmcIA&#10;AADcAAAADwAAAGRycy9kb3ducmV2LnhtbERPS2vCQBC+F/wPywje6kalRdKsIoIoSA9GL71Ns5NH&#10;zc6G7GqSf+8KQm/z8T0nWfemFndqXWVZwWwagSDOrK64UHA5796XIJxH1lhbJgUDOVivRm8Jxtp2&#10;fKJ76gsRQtjFqKD0vomldFlJBt3UNsSBy21r0AfYFlK32IVwU8t5FH1KgxWHhhIb2paUXdObUVD/&#10;bQ/Dd/9jo193PGWpk4tinys1GfebLxCeev8vfrkPOsyffcDzmXCB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QoCZwgAAANwAAAAPAAAAAAAAAAAAAAAAAJgCAABkcnMvZG93&#10;bnJldi54bWxQSwUGAAAAAAQABAD1AAAAhwMAAAAA&#10;" filled="f" stroked="f">
                          <v:textbox inset="5.85pt,.7pt,5.85pt,.7pt">
                            <w:txbxContent>
                              <w:p w:rsidR="00D351CD" w:rsidRPr="001E79D0" w:rsidRDefault="00D351CD" w:rsidP="005A0CBC">
                                <w:pPr>
                                  <w:rPr>
                                    <w:rFonts w:ascii="HG丸ｺﾞｼｯｸM-PRO" w:eastAsia="HG丸ｺﾞｼｯｸM-PRO"/>
                                    <w:sz w:val="18"/>
                                    <w:szCs w:val="18"/>
                                  </w:rPr>
                                </w:pPr>
                                <w:r>
                                  <w:rPr>
                                    <w:rFonts w:ascii="HG丸ｺﾞｼｯｸM-PRO" w:eastAsia="HG丸ｺﾞｼｯｸM-PRO" w:hint="eastAsia"/>
                                    <w:sz w:val="18"/>
                                    <w:szCs w:val="18"/>
                                  </w:rPr>
                                  <w:t>身の安全確保後</w:t>
                                </w:r>
                              </w:p>
                            </w:txbxContent>
                          </v:textbox>
                        </v:shape>
                        <v:shape id="Text Box 297" o:spid="_x0000_s1056" type="#_x0000_t202" style="position:absolute;left:6217;top:13100;width:3042;height:6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Ae7r4A&#10;AADcAAAADwAAAGRycy9kb3ducmV2LnhtbERPTwsBQRS/K99hesqNWZS0DEmJkoPl4vbsPLvLzptt&#10;Z7C+vVHK7f36/X2zRWNK8aTaFZYVDPoRCOLU6oIzBafjujcB4TyyxtIyKXiTg8W83ZphrO2LD/RM&#10;fCZCCLsYFeTeV7GULs3JoOvbijhwV1sb9AHWmdQ1vkK4KeUwisbSYMGhIceKVjml9+RhFJS31fa9&#10;b842urjdIU2cHGWbq1LdTrOcgvDU+L/4597qMH8whu8z4QI5/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uQHu6+AAAA3AAAAA8AAAAAAAAAAAAAAAAAmAIAAGRycy9kb3ducmV2&#10;LnhtbFBLBQYAAAAABAAEAPUAAACDAwAAAAA=&#10;" filled="f" stroked="f">
                          <v:textbox inset="5.85pt,.7pt,5.85pt,.7pt">
                            <w:txbxContent>
                              <w:p w:rsidR="00D351CD" w:rsidRPr="001E79D0" w:rsidRDefault="00D351CD" w:rsidP="005A0CBC">
                                <w:pPr>
                                  <w:rPr>
                                    <w:rFonts w:ascii="HG丸ｺﾞｼｯｸM-PRO" w:eastAsia="HG丸ｺﾞｼｯｸM-PRO"/>
                                    <w:sz w:val="18"/>
                                    <w:szCs w:val="18"/>
                                  </w:rPr>
                                </w:pPr>
                                <w:r>
                                  <w:rPr>
                                    <w:rFonts w:ascii="HG丸ｺﾞｼｯｸM-PRO" w:eastAsia="HG丸ｺﾞｼｯｸM-PRO" w:hint="eastAsia"/>
                                    <w:sz w:val="18"/>
                                    <w:szCs w:val="18"/>
                                  </w:rPr>
                                  <w:t>受入可能確認後</w:t>
                                </w:r>
                              </w:p>
                            </w:txbxContent>
                          </v:textbox>
                        </v:shape>
                        <v:shape id="Text Box 298" o:spid="_x0000_s1057" type="#_x0000_t202" style="position:absolute;left:5016;top:14683;width:3042;height:6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y7dcIA&#10;AADcAAAADwAAAGRycy9kb3ducmV2LnhtbERPS2vCQBC+F/wPywje6kaFVtKsIoIoSA9GL71Ns5NH&#10;zc6G7GqSf+8KQm/z8T0nWfemFndqXWVZwWwagSDOrK64UHA5796XIJxH1lhbJgUDOVivRm8Jxtp2&#10;fKJ76gsRQtjFqKD0vomldFlJBt3UNsSBy21r0AfYFlK32IVwU8t5FH1IgxWHhhIb2paUXdObUVD/&#10;bQ/Dd/9jo193PGWpk4tinys1GfebLxCeev8vfrkPOsyffcLzmXCB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3Lt1wgAAANwAAAAPAAAAAAAAAAAAAAAAAJgCAABkcnMvZG93&#10;bnJldi54bWxQSwUGAAAAAAQABAD1AAAAhwMAAAAA&#10;" filled="f" stroked="f">
                          <v:textbox inset="5.85pt,.7pt,5.85pt,.7pt">
                            <w:txbxContent>
                              <w:p w:rsidR="00D351CD" w:rsidRPr="001E79D0" w:rsidRDefault="00D351CD" w:rsidP="005A0CBC">
                                <w:pPr>
                                  <w:rPr>
                                    <w:rFonts w:ascii="HG丸ｺﾞｼｯｸM-PRO" w:eastAsia="HG丸ｺﾞｼｯｸM-PRO"/>
                                    <w:sz w:val="18"/>
                                    <w:szCs w:val="18"/>
                                  </w:rPr>
                                </w:pPr>
                                <w:r>
                                  <w:rPr>
                                    <w:rFonts w:ascii="HG丸ｺﾞｼｯｸM-PRO" w:eastAsia="HG丸ｺﾞｼｯｸM-PRO" w:hint="eastAsia"/>
                                    <w:sz w:val="18"/>
                                    <w:szCs w:val="18"/>
                                  </w:rPr>
                                  <w:t>情報提供</w:t>
                                </w:r>
                                <w:r w:rsidRPr="001E79D0">
                                  <w:rPr>
                                    <w:rFonts w:ascii="HG丸ｺﾞｼｯｸM-PRO" w:eastAsia="HG丸ｺﾞｼｯｸM-PRO" w:hint="eastAsia"/>
                                    <w:sz w:val="18"/>
                                    <w:szCs w:val="18"/>
                                  </w:rPr>
                                  <w:t>の支援</w:t>
                                </w:r>
                              </w:p>
                            </w:txbxContent>
                          </v:textbox>
                        </v:shape>
                      </v:group>
                    </v:group>
                  </v:group>
                  <v:shape id="Text Box 301" o:spid="_x0000_s1058" type="#_x0000_t202" style="position:absolute;left:1683;top:9611;width:4297;height: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DcMMQA&#10;AADcAAAADwAAAGRycy9kb3ducmV2LnhtbESPQWvCQBCF7wX/wzIFL0U35lAkuorUit5KYqHXMTsm&#10;wexsml1N+u87h0JvM7w3732z3o6uVQ/qQ+PZwGKegCIuvW24MvB5PsyWoEJEtth6JgM/FGC7mTyt&#10;MbN+4JweRayUhHDI0EAdY5dpHcqaHIa574hFu/reYZS1r7TtcZBw1+o0SV61w4alocaO3moqb8Xd&#10;Gdh/BDeU9/SFLzgs/fGb3/Piy5jp87hbgYo0xn/z3/XJCv5CaOUZm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A3DDEAAAA3AAAAA8AAAAAAAAAAAAAAAAAmAIAAGRycy9k&#10;b3ducmV2LnhtbFBLBQYAAAAABAAEAPUAAACJAwAAAAA=&#10;">
                    <v:textbox inset="5.85pt,.7pt,5.85pt,.7pt">
                      <w:txbxContent>
                        <w:p w:rsidR="00D351CD" w:rsidRPr="00365EA8" w:rsidRDefault="00D351CD" w:rsidP="005A0CBC">
                          <w:pPr>
                            <w:jc w:val="center"/>
                            <w:rPr>
                              <w:rFonts w:asciiTheme="majorEastAsia" w:eastAsiaTheme="majorEastAsia" w:hAnsiTheme="majorEastAsia"/>
                              <w:b/>
                              <w:sz w:val="24"/>
                              <w:szCs w:val="24"/>
                            </w:rPr>
                          </w:pPr>
                          <w:r w:rsidRPr="00365EA8">
                            <w:rPr>
                              <w:rFonts w:asciiTheme="majorEastAsia" w:eastAsiaTheme="majorEastAsia" w:hAnsiTheme="majorEastAsia" w:hint="eastAsia"/>
                              <w:b/>
                              <w:sz w:val="24"/>
                              <w:szCs w:val="24"/>
                            </w:rPr>
                            <w:t>帰宅困難者の安全確保</w:t>
                          </w:r>
                        </w:p>
                      </w:txbxContent>
                    </v:textbox>
                  </v:shape>
                </v:group>
                <v:shape id="Text Box 523" o:spid="_x0000_s1059" type="#_x0000_t202" style="position:absolute;left:3810;top:13822;width:3172;height:5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5o98IA&#10;AADcAAAADwAAAGRycy9kb3ducmV2LnhtbERPzWrCQBC+C32HZQpeRDd6KDZ1IzbFtBcPsT7AkJ38&#10;YHY2ZLdJ7NN3C4K3+fh+Z7efTCsG6l1jWcF6FYEgLqxuuFJw+T4utyCcR9bYWiYFN3KwT55mO4y1&#10;HTmn4ewrEULYxaig9r6LpXRFTQbdynbEgSttb9AH2FdS9ziGcNPKTRS9SIMNh4YaO0prKq7nH6OA&#10;Drn9PV1dZvL3jzQrG6aF/FRq/jwd3kB4mvxDfHd/6TB//Qr/z4QLZ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Lmj3wgAAANwAAAAPAAAAAAAAAAAAAAAAAJgCAABkcnMvZG93&#10;bnJldi54bWxQSwUGAAAAAAQABAD1AAAAhwMAAAAA&#10;" filled="f" stroked="f">
                  <v:textbox inset="0,0,0,0">
                    <w:txbxContent>
                      <w:p w:rsidR="00D351CD" w:rsidRPr="00CA7F4C" w:rsidRDefault="00D351CD" w:rsidP="00CA7F4C">
                        <w:pPr>
                          <w:rPr>
                            <w:rFonts w:ascii="HG丸ｺﾞｼｯｸM-PRO" w:eastAsia="HG丸ｺﾞｼｯｸM-PRO" w:hAnsi="HG丸ｺﾞｼｯｸM-PRO"/>
                            <w:sz w:val="17"/>
                            <w:szCs w:val="17"/>
                          </w:rPr>
                        </w:pPr>
                        <w:r w:rsidRPr="00CA7F4C">
                          <w:rPr>
                            <w:rFonts w:ascii="HG丸ｺﾞｼｯｸM-PRO" w:eastAsia="HG丸ｺﾞｼｯｸM-PRO" w:hAnsi="HG丸ｺﾞｼｯｸM-PRO" w:hint="eastAsia"/>
                            <w:sz w:val="17"/>
                            <w:szCs w:val="17"/>
                          </w:rPr>
                          <w:t>駅に向かう行動など</w:t>
                        </w:r>
                      </w:p>
                    </w:txbxContent>
                  </v:textbox>
                </v:shape>
              </v:group>
            </w:pict>
          </mc:Fallback>
        </mc:AlternateContent>
      </w:r>
      <w:r w:rsidR="000D0E03" w:rsidRPr="007F3287">
        <w:rPr>
          <w:rFonts w:asciiTheme="majorEastAsia" w:eastAsiaTheme="majorEastAsia" w:hAnsiTheme="majorEastAsia" w:hint="eastAsia"/>
          <w:b/>
          <w:sz w:val="24"/>
          <w:szCs w:val="24"/>
        </w:rPr>
        <w:t>6-1 帰宅困難者の安全確保　（イメージ）</w:t>
      </w:r>
    </w:p>
    <w:p w:rsidR="00F167E5" w:rsidRPr="00DA1B27" w:rsidRDefault="00F167E5" w:rsidP="005A0CBC">
      <w:pPr>
        <w:widowControl/>
        <w:rPr>
          <w:rFonts w:asciiTheme="majorEastAsia" w:eastAsiaTheme="majorEastAsia" w:hAnsiTheme="majorEastAsia"/>
        </w:rPr>
      </w:pPr>
    </w:p>
    <w:p w:rsidR="005A0CBC" w:rsidRDefault="005A0CBC" w:rsidP="005A0CBC">
      <w:pPr>
        <w:widowControl/>
        <w:rPr>
          <w:rFonts w:asciiTheme="majorEastAsia" w:eastAsiaTheme="majorEastAsia" w:hAnsiTheme="majorEastAsia"/>
        </w:rPr>
      </w:pPr>
    </w:p>
    <w:p w:rsidR="00F167E5" w:rsidRDefault="00F167E5">
      <w:pPr>
        <w:widowControl/>
        <w:rPr>
          <w:rFonts w:asciiTheme="majorEastAsia" w:eastAsiaTheme="majorEastAsia" w:hAnsiTheme="majorEastAsia"/>
        </w:rPr>
      </w:pPr>
    </w:p>
    <w:p w:rsidR="00F167E5" w:rsidRDefault="000D0E03">
      <w:pPr>
        <w:widowControl/>
        <w:jc w:val="left"/>
        <w:rPr>
          <w:rFonts w:asciiTheme="majorEastAsia" w:eastAsiaTheme="majorEastAsia" w:hAnsiTheme="majorEastAsia"/>
          <w:b/>
          <w:sz w:val="24"/>
          <w:szCs w:val="24"/>
        </w:rPr>
      </w:pPr>
      <w:r>
        <w:rPr>
          <w:rFonts w:asciiTheme="majorEastAsia" w:eastAsiaTheme="majorEastAsia" w:hAnsiTheme="majorEastAsia"/>
          <w:b/>
          <w:sz w:val="24"/>
          <w:szCs w:val="24"/>
        </w:rPr>
        <w:br w:type="page"/>
      </w:r>
    </w:p>
    <w:p w:rsidR="00F167E5" w:rsidRPr="007F3287" w:rsidRDefault="00DA768C">
      <w:pPr>
        <w:widowControl/>
        <w:ind w:firstLineChars="50" w:firstLine="129"/>
        <w:jc w:val="left"/>
        <w:rPr>
          <w:rFonts w:asciiTheme="majorEastAsia" w:eastAsiaTheme="majorEastAsia" w:hAnsiTheme="majorEastAsia"/>
          <w:b/>
          <w:sz w:val="24"/>
          <w:szCs w:val="24"/>
        </w:rPr>
      </w:pPr>
      <w:r>
        <w:rPr>
          <w:rFonts w:asciiTheme="majorEastAsia" w:eastAsiaTheme="majorEastAsia" w:hAnsiTheme="majorEastAsia"/>
          <w:b/>
          <w:noProof/>
          <w:sz w:val="24"/>
          <w:szCs w:val="24"/>
        </w:rPr>
        <mc:AlternateContent>
          <mc:Choice Requires="wpg">
            <w:drawing>
              <wp:anchor distT="0" distB="0" distL="114300" distR="114300" simplePos="0" relativeHeight="251668992" behindDoc="0" locked="0" layoutInCell="1" allowOverlap="1">
                <wp:simplePos x="0" y="0"/>
                <wp:positionH relativeFrom="margin">
                  <wp:align>left</wp:align>
                </wp:positionH>
                <wp:positionV relativeFrom="paragraph">
                  <wp:posOffset>365760</wp:posOffset>
                </wp:positionV>
                <wp:extent cx="5686425" cy="3076575"/>
                <wp:effectExtent l="0" t="0" r="28575" b="28575"/>
                <wp:wrapNone/>
                <wp:docPr id="98"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6425" cy="3076575"/>
                          <a:chOff x="1418" y="1977"/>
                          <a:chExt cx="9080" cy="6141"/>
                        </a:xfrm>
                      </wpg:grpSpPr>
                      <wps:wsp>
                        <wps:cNvPr id="99" name="Text Box 303"/>
                        <wps:cNvSpPr txBox="1">
                          <a:spLocks noChangeArrowheads="1"/>
                        </wps:cNvSpPr>
                        <wps:spPr bwMode="auto">
                          <a:xfrm>
                            <a:off x="1418" y="2298"/>
                            <a:ext cx="9080" cy="5820"/>
                          </a:xfrm>
                          <a:prstGeom prst="rect">
                            <a:avLst/>
                          </a:prstGeom>
                          <a:solidFill>
                            <a:srgbClr val="FFFFFF"/>
                          </a:solidFill>
                          <a:ln w="9525">
                            <a:solidFill>
                              <a:srgbClr val="000000"/>
                            </a:solidFill>
                            <a:miter lim="800000"/>
                            <a:headEnd/>
                            <a:tailEnd/>
                          </a:ln>
                        </wps:spPr>
                        <wps:txbx>
                          <w:txbxContent>
                            <w:p w:rsidR="00D351CD" w:rsidRDefault="00D351CD" w:rsidP="005A0CBC"/>
                            <w:p w:rsidR="00D351CD" w:rsidRDefault="00D351CD" w:rsidP="005A0CBC"/>
                            <w:p w:rsidR="00D351CD" w:rsidRDefault="00D351CD" w:rsidP="00832D99">
                              <w:pPr>
                                <w:pStyle w:val="a8"/>
                                <w:numPr>
                                  <w:ilvl w:val="0"/>
                                  <w:numId w:val="15"/>
                                </w:numPr>
                                <w:spacing w:after="240"/>
                                <w:ind w:leftChars="0" w:left="357" w:hanging="357"/>
                                <w:rPr>
                                  <w:rFonts w:ascii="HG丸ｺﾞｼｯｸM-PRO" w:eastAsia="HG丸ｺﾞｼｯｸM-PRO"/>
                                </w:rPr>
                              </w:pPr>
                              <w:r w:rsidRPr="007D0E42">
                                <w:rPr>
                                  <w:rFonts w:ascii="HG丸ｺﾞｼｯｸM-PRO" w:eastAsia="HG丸ｺﾞｼｯｸM-PRO" w:hint="eastAsia"/>
                                </w:rPr>
                                <w:t>発災後、</w:t>
                              </w:r>
                              <w:r>
                                <w:rPr>
                                  <w:rFonts w:ascii="HG丸ｺﾞｼｯｸM-PRO" w:eastAsia="HG丸ｺﾞｼｯｸM-PRO" w:hint="eastAsia"/>
                                </w:rPr>
                                <w:t>駅周辺に多くの帰宅困難者が発生した場合、</w:t>
                              </w:r>
                              <w:r w:rsidRPr="007D0E42">
                                <w:rPr>
                                  <w:rFonts w:ascii="HG丸ｺﾞｼｯｸM-PRO" w:eastAsia="HG丸ｺﾞｼｯｸM-PRO" w:hint="eastAsia"/>
                                </w:rPr>
                                <w:t>情報提供拠点を設置し、情報提供を行う</w:t>
                              </w:r>
                            </w:p>
                            <w:p w:rsidR="00D351CD" w:rsidRPr="007D0E42" w:rsidRDefault="00D351CD" w:rsidP="00832D99">
                              <w:pPr>
                                <w:pStyle w:val="a8"/>
                                <w:numPr>
                                  <w:ilvl w:val="0"/>
                                  <w:numId w:val="15"/>
                                </w:numPr>
                                <w:ind w:leftChars="0" w:left="357" w:hanging="357"/>
                                <w:rPr>
                                  <w:rFonts w:ascii="HG丸ｺﾞｼｯｸM-PRO" w:eastAsia="HG丸ｺﾞｼｯｸM-PRO"/>
                                </w:rPr>
                              </w:pPr>
                              <w:r>
                                <w:rPr>
                                  <w:rFonts w:ascii="HG丸ｺﾞｼｯｸM-PRO" w:eastAsia="HG丸ｺﾞｼｯｸM-PRO" w:hint="eastAsia"/>
                                </w:rPr>
                                <w:t>情報提供拠点は、協働運営とする（連絡網・連絡手段などの体制整備）</w:t>
                              </w:r>
                            </w:p>
                            <w:p w:rsidR="00D351CD" w:rsidRDefault="00D351CD" w:rsidP="005A0CBC">
                              <w:pPr>
                                <w:rPr>
                                  <w:rFonts w:ascii="HG丸ｺﾞｼｯｸM-PRO" w:eastAsia="HG丸ｺﾞｼｯｸM-PRO"/>
                                </w:rPr>
                              </w:pPr>
                            </w:p>
                            <w:p w:rsidR="00D351CD" w:rsidRPr="007D0E42" w:rsidRDefault="00D351CD" w:rsidP="005A0CBC">
                              <w:pPr>
                                <w:rPr>
                                  <w:rFonts w:asciiTheme="majorEastAsia" w:eastAsiaTheme="majorEastAsia" w:hAnsiTheme="majorEastAsia"/>
                                  <w:b/>
                                  <w:sz w:val="24"/>
                                  <w:szCs w:val="24"/>
                                </w:rPr>
                              </w:pPr>
                              <w:r>
                                <w:rPr>
                                  <w:rFonts w:asciiTheme="majorEastAsia" w:eastAsiaTheme="majorEastAsia" w:hAnsiTheme="majorEastAsia" w:hint="eastAsia"/>
                                  <w:b/>
                                  <w:sz w:val="24"/>
                                  <w:szCs w:val="24"/>
                                </w:rPr>
                                <w:t>（１）屋内滞留者への情報提供</w:t>
                              </w:r>
                            </w:p>
                            <w:p w:rsidR="00D351CD" w:rsidRDefault="00D351CD" w:rsidP="005A0CBC">
                              <w:pPr>
                                <w:spacing w:line="360" w:lineRule="auto"/>
                                <w:rPr>
                                  <w:rFonts w:ascii="HG丸ｺﾞｼｯｸM-PRO" w:eastAsia="HG丸ｺﾞｼｯｸM-PRO"/>
                                </w:rPr>
                              </w:pPr>
                              <w:r>
                                <w:rPr>
                                  <w:rFonts w:ascii="HG丸ｺﾞｼｯｸM-PRO" w:eastAsia="HG丸ｺﾞｼｯｸM-PRO" w:hint="eastAsia"/>
                                </w:rPr>
                                <w:t xml:space="preserve">　　　 各施設で情報収集・情報提供</w:t>
                              </w:r>
                            </w:p>
                            <w:p w:rsidR="00D351CD" w:rsidRPr="007D0E42" w:rsidRDefault="00D351CD" w:rsidP="005A0CBC">
                              <w:pPr>
                                <w:rPr>
                                  <w:rFonts w:ascii="HG丸ｺﾞｼｯｸM-PRO" w:eastAsia="HG丸ｺﾞｼｯｸM-PRO"/>
                                </w:rPr>
                              </w:pPr>
                            </w:p>
                            <w:p w:rsidR="00D351CD" w:rsidRPr="007D0E42" w:rsidRDefault="00D351CD" w:rsidP="005A0CBC">
                              <w:pPr>
                                <w:rPr>
                                  <w:rFonts w:asciiTheme="majorEastAsia" w:eastAsiaTheme="majorEastAsia" w:hAnsiTheme="majorEastAsia"/>
                                  <w:b/>
                                  <w:sz w:val="24"/>
                                  <w:szCs w:val="24"/>
                                </w:rPr>
                              </w:pPr>
                              <w:r>
                                <w:rPr>
                                  <w:rFonts w:asciiTheme="majorEastAsia" w:eastAsiaTheme="majorEastAsia" w:hAnsiTheme="majorEastAsia" w:hint="eastAsia"/>
                                  <w:b/>
                                  <w:sz w:val="24"/>
                                  <w:szCs w:val="24"/>
                                </w:rPr>
                                <w:t>（２）屋外滞留者への情報提供</w:t>
                              </w:r>
                            </w:p>
                            <w:p w:rsidR="00D351CD" w:rsidRDefault="00D351CD" w:rsidP="005A0CBC">
                              <w:pPr>
                                <w:spacing w:line="360" w:lineRule="auto"/>
                                <w:rPr>
                                  <w:rFonts w:ascii="HG丸ｺﾞｼｯｸM-PRO" w:eastAsia="HG丸ｺﾞｼｯｸM-PRO"/>
                                </w:rPr>
                              </w:pPr>
                              <w:r>
                                <w:rPr>
                                  <w:rFonts w:ascii="HG丸ｺﾞｼｯｸM-PRO" w:eastAsia="HG丸ｺﾞｼｯｸM-PRO" w:hint="eastAsia"/>
                                </w:rPr>
                                <w:t xml:space="preserve">　　   情報提供拠点で提供（災害情報、交通情報、一時滞在スペース情報等）</w:t>
                              </w:r>
                            </w:p>
                            <w:p w:rsidR="00D351CD" w:rsidRPr="007D0E42" w:rsidRDefault="00D351CD" w:rsidP="005A0CBC">
                              <w:pPr>
                                <w:spacing w:line="360" w:lineRule="auto"/>
                                <w:rPr>
                                  <w:rFonts w:ascii="HG丸ｺﾞｼｯｸM-PRO" w:eastAsia="HG丸ｺﾞｼｯｸM-PRO"/>
                                </w:rPr>
                              </w:pPr>
                              <w:r>
                                <w:rPr>
                                  <w:rFonts w:ascii="HG丸ｺﾞｼｯｸM-PRO" w:eastAsia="HG丸ｺﾞｼｯｸM-PRO" w:hint="eastAsia"/>
                                </w:rPr>
                                <w:t xml:space="preserve">　</w:t>
                              </w:r>
                            </w:p>
                          </w:txbxContent>
                        </wps:txbx>
                        <wps:bodyPr rot="0" vert="horz" wrap="square" lIns="74295" tIns="8890" rIns="74295" bIns="8890" anchor="t" anchorCtr="0" upright="1">
                          <a:noAutofit/>
                        </wps:bodyPr>
                      </wps:wsp>
                      <wps:wsp>
                        <wps:cNvPr id="100" name="Text Box 304"/>
                        <wps:cNvSpPr txBox="1">
                          <a:spLocks noChangeArrowheads="1"/>
                        </wps:cNvSpPr>
                        <wps:spPr bwMode="auto">
                          <a:xfrm>
                            <a:off x="1694" y="1977"/>
                            <a:ext cx="3313" cy="627"/>
                          </a:xfrm>
                          <a:prstGeom prst="rect">
                            <a:avLst/>
                          </a:prstGeom>
                          <a:solidFill>
                            <a:srgbClr val="FFFFFF"/>
                          </a:solidFill>
                          <a:ln w="9525">
                            <a:solidFill>
                              <a:srgbClr val="000000"/>
                            </a:solidFill>
                            <a:miter lim="800000"/>
                            <a:headEnd/>
                            <a:tailEnd/>
                          </a:ln>
                        </wps:spPr>
                        <wps:txbx>
                          <w:txbxContent>
                            <w:p w:rsidR="00D351CD" w:rsidRPr="001E3FAC" w:rsidRDefault="00D351CD" w:rsidP="005A0CBC">
                              <w:pPr>
                                <w:rPr>
                                  <w:rFonts w:asciiTheme="majorEastAsia" w:eastAsiaTheme="majorEastAsia" w:hAnsiTheme="majorEastAsia"/>
                                  <w:b/>
                                  <w:sz w:val="24"/>
                                  <w:szCs w:val="24"/>
                                </w:rPr>
                              </w:pPr>
                              <w:r>
                                <w:rPr>
                                  <w:rFonts w:asciiTheme="majorEastAsia" w:eastAsiaTheme="majorEastAsia" w:hAnsiTheme="majorEastAsia" w:hint="eastAsia"/>
                                  <w:b/>
                                  <w:sz w:val="24"/>
                                  <w:szCs w:val="24"/>
                                </w:rPr>
                                <w:t>帰宅困難者への情報提供</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302" o:spid="_x0000_s1060" style="position:absolute;left:0;text-align:left;margin-left:0;margin-top:28.8pt;width:447.75pt;height:242.25pt;z-index:251668992;mso-position-horizontal:left;mso-position-horizontal-relative:margin" coordorigin="1418,1977" coordsize="9080,6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">
                <v:shape id="Text Box 303" o:spid="_x0000_s1061" type="#_x0000_t202" style="position:absolute;left:1418;top:2298;width:9080;height:5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T5HcQA&#10;AADbAAAADwAAAGRycy9kb3ducmV2LnhtbESPT4vCMBTE78J+h/AW9iJrqgex1SjLgqIn8Q/C3h7N&#10;sy02LyVJteunN4LgcZiZ3zCzRWdqcSXnK8sKhoMEBHFudcWFguNh+T0B4QOyxtoyKfgnD4v5R2+G&#10;mbY33tF1HwoRIewzVFCG0GRS+rwkg35gG+Lona0zGKJ0hdQObxFuajlKkrE0WHFcKLGh35Lyy741&#10;Ci6bNjft6c+tt+1htbmPtewnqVJfn93PFESgLrzDr/ZaK0hTeH6JP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0+R3EAAAA2wAAAA8AAAAAAAAAAAAAAAAAmAIAAGRycy9k&#10;b3ducmV2LnhtbFBLBQYAAAAABAAEAPUAAACJAwAAAAA=&#10;">
                  <v:textbox inset="5.85pt,.7pt,5.85pt,.7pt">
                    <w:txbxContent>
                      <w:p w:rsidR="00D351CD" w:rsidRDefault="00D351CD" w:rsidP="005A0CBC"/>
                      <w:p w:rsidR="00D351CD" w:rsidRDefault="00D351CD" w:rsidP="005A0CBC"/>
                      <w:p w:rsidR="00D351CD" w:rsidRDefault="00D351CD" w:rsidP="00832D99">
                        <w:pPr>
                          <w:pStyle w:val="a8"/>
                          <w:numPr>
                            <w:ilvl w:val="0"/>
                            <w:numId w:val="15"/>
                          </w:numPr>
                          <w:spacing w:after="240"/>
                          <w:ind w:leftChars="0" w:left="357" w:hanging="357"/>
                          <w:rPr>
                            <w:rFonts w:ascii="HG丸ｺﾞｼｯｸM-PRO" w:eastAsia="HG丸ｺﾞｼｯｸM-PRO"/>
                          </w:rPr>
                        </w:pPr>
                        <w:r w:rsidRPr="007D0E42">
                          <w:rPr>
                            <w:rFonts w:ascii="HG丸ｺﾞｼｯｸM-PRO" w:eastAsia="HG丸ｺﾞｼｯｸM-PRO" w:hint="eastAsia"/>
                          </w:rPr>
                          <w:t>発災後、</w:t>
                        </w:r>
                        <w:r>
                          <w:rPr>
                            <w:rFonts w:ascii="HG丸ｺﾞｼｯｸM-PRO" w:eastAsia="HG丸ｺﾞｼｯｸM-PRO" w:hint="eastAsia"/>
                          </w:rPr>
                          <w:t>駅周辺に多くの帰宅困難者が発生した場合、</w:t>
                        </w:r>
                        <w:r w:rsidRPr="007D0E42">
                          <w:rPr>
                            <w:rFonts w:ascii="HG丸ｺﾞｼｯｸM-PRO" w:eastAsia="HG丸ｺﾞｼｯｸM-PRO" w:hint="eastAsia"/>
                          </w:rPr>
                          <w:t>情報提供拠点を設置し、情報提供を行う</w:t>
                        </w:r>
                      </w:p>
                      <w:p w:rsidR="00D351CD" w:rsidRPr="007D0E42" w:rsidRDefault="00D351CD" w:rsidP="00832D99">
                        <w:pPr>
                          <w:pStyle w:val="a8"/>
                          <w:numPr>
                            <w:ilvl w:val="0"/>
                            <w:numId w:val="15"/>
                          </w:numPr>
                          <w:ind w:leftChars="0" w:left="357" w:hanging="357"/>
                          <w:rPr>
                            <w:rFonts w:ascii="HG丸ｺﾞｼｯｸM-PRO" w:eastAsia="HG丸ｺﾞｼｯｸM-PRO"/>
                          </w:rPr>
                        </w:pPr>
                        <w:r>
                          <w:rPr>
                            <w:rFonts w:ascii="HG丸ｺﾞｼｯｸM-PRO" w:eastAsia="HG丸ｺﾞｼｯｸM-PRO" w:hint="eastAsia"/>
                          </w:rPr>
                          <w:t>情報提供拠点は、協働運営とする（連絡網・連絡手段などの体制整備）</w:t>
                        </w:r>
                      </w:p>
                      <w:p w:rsidR="00D351CD" w:rsidRDefault="00D351CD" w:rsidP="005A0CBC">
                        <w:pPr>
                          <w:rPr>
                            <w:rFonts w:ascii="HG丸ｺﾞｼｯｸM-PRO" w:eastAsia="HG丸ｺﾞｼｯｸM-PRO"/>
                          </w:rPr>
                        </w:pPr>
                      </w:p>
                      <w:p w:rsidR="00D351CD" w:rsidRPr="007D0E42" w:rsidRDefault="00D351CD" w:rsidP="005A0CBC">
                        <w:pPr>
                          <w:rPr>
                            <w:rFonts w:asciiTheme="majorEastAsia" w:eastAsiaTheme="majorEastAsia" w:hAnsiTheme="majorEastAsia"/>
                            <w:b/>
                            <w:sz w:val="24"/>
                            <w:szCs w:val="24"/>
                          </w:rPr>
                        </w:pPr>
                        <w:r>
                          <w:rPr>
                            <w:rFonts w:asciiTheme="majorEastAsia" w:eastAsiaTheme="majorEastAsia" w:hAnsiTheme="majorEastAsia" w:hint="eastAsia"/>
                            <w:b/>
                            <w:sz w:val="24"/>
                            <w:szCs w:val="24"/>
                          </w:rPr>
                          <w:t>（１）屋内滞留者への情報提供</w:t>
                        </w:r>
                      </w:p>
                      <w:p w:rsidR="00D351CD" w:rsidRDefault="00D351CD" w:rsidP="005A0CBC">
                        <w:pPr>
                          <w:spacing w:line="360" w:lineRule="auto"/>
                          <w:rPr>
                            <w:rFonts w:ascii="HG丸ｺﾞｼｯｸM-PRO" w:eastAsia="HG丸ｺﾞｼｯｸM-PRO"/>
                          </w:rPr>
                        </w:pPr>
                        <w:r>
                          <w:rPr>
                            <w:rFonts w:ascii="HG丸ｺﾞｼｯｸM-PRO" w:eastAsia="HG丸ｺﾞｼｯｸM-PRO" w:hint="eastAsia"/>
                          </w:rPr>
                          <w:t xml:space="preserve">　　　 各施設で情報収集・情報提供</w:t>
                        </w:r>
                      </w:p>
                      <w:p w:rsidR="00D351CD" w:rsidRPr="007D0E42" w:rsidRDefault="00D351CD" w:rsidP="005A0CBC">
                        <w:pPr>
                          <w:rPr>
                            <w:rFonts w:ascii="HG丸ｺﾞｼｯｸM-PRO" w:eastAsia="HG丸ｺﾞｼｯｸM-PRO"/>
                          </w:rPr>
                        </w:pPr>
                      </w:p>
                      <w:p w:rsidR="00D351CD" w:rsidRPr="007D0E42" w:rsidRDefault="00D351CD" w:rsidP="005A0CBC">
                        <w:pPr>
                          <w:rPr>
                            <w:rFonts w:asciiTheme="majorEastAsia" w:eastAsiaTheme="majorEastAsia" w:hAnsiTheme="majorEastAsia"/>
                            <w:b/>
                            <w:sz w:val="24"/>
                            <w:szCs w:val="24"/>
                          </w:rPr>
                        </w:pPr>
                        <w:r>
                          <w:rPr>
                            <w:rFonts w:asciiTheme="majorEastAsia" w:eastAsiaTheme="majorEastAsia" w:hAnsiTheme="majorEastAsia" w:hint="eastAsia"/>
                            <w:b/>
                            <w:sz w:val="24"/>
                            <w:szCs w:val="24"/>
                          </w:rPr>
                          <w:t>（２）屋外滞留者への情報提供</w:t>
                        </w:r>
                      </w:p>
                      <w:p w:rsidR="00D351CD" w:rsidRDefault="00D351CD" w:rsidP="005A0CBC">
                        <w:pPr>
                          <w:spacing w:line="360" w:lineRule="auto"/>
                          <w:rPr>
                            <w:rFonts w:ascii="HG丸ｺﾞｼｯｸM-PRO" w:eastAsia="HG丸ｺﾞｼｯｸM-PRO"/>
                          </w:rPr>
                        </w:pPr>
                        <w:r>
                          <w:rPr>
                            <w:rFonts w:ascii="HG丸ｺﾞｼｯｸM-PRO" w:eastAsia="HG丸ｺﾞｼｯｸM-PRO" w:hint="eastAsia"/>
                          </w:rPr>
                          <w:t xml:space="preserve">　　   情報提供拠点で提供（災害情報、交通情報、一時滞在スペース情報等）</w:t>
                        </w:r>
                      </w:p>
                      <w:p w:rsidR="00D351CD" w:rsidRPr="007D0E42" w:rsidRDefault="00D351CD" w:rsidP="005A0CBC">
                        <w:pPr>
                          <w:spacing w:line="360" w:lineRule="auto"/>
                          <w:rPr>
                            <w:rFonts w:ascii="HG丸ｺﾞｼｯｸM-PRO" w:eastAsia="HG丸ｺﾞｼｯｸM-PRO"/>
                          </w:rPr>
                        </w:pPr>
                        <w:r>
                          <w:rPr>
                            <w:rFonts w:ascii="HG丸ｺﾞｼｯｸM-PRO" w:eastAsia="HG丸ｺﾞｼｯｸM-PRO" w:hint="eastAsia"/>
                          </w:rPr>
                          <w:t xml:space="preserve">　</w:t>
                        </w:r>
                      </w:p>
                    </w:txbxContent>
                  </v:textbox>
                </v:shape>
                <v:shape id="Text Box 304" o:spid="_x0000_s1062" type="#_x0000_t202" style="position:absolute;left:1694;top:1977;width:3313;height:6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9G68MA&#10;AADcAAAADwAAAGRycy9kb3ducmV2LnhtbESPQWvCQBCF74L/YRmhF9GNHkRSVxG1tDcxLfQ6ZqdJ&#10;aHY2ZlcT/71zELzN8N68981q07ta3agNlWcDs2kCijj3tuLCwM/3x2QJKkRki7VnMnCnAJv1cLDC&#10;1PqOT3TLYqEkhEOKBsoYm1TrkJfkMEx9Qyzan28dRlnbQtsWOwl3tZ4nyUI7rFgaSmxoV1L+n12d&#10;gf0xuC6/zsd8xm7pPy98OGW/xryN+u07qEh9fJmf119W8BPBl2dkAr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9G68MAAADcAAAADwAAAAAAAAAAAAAAAACYAgAAZHJzL2Rv&#10;d25yZXYueG1sUEsFBgAAAAAEAAQA9QAAAIgDAAAAAA==&#10;">
                  <v:textbox inset="5.85pt,.7pt,5.85pt,.7pt">
                    <w:txbxContent>
                      <w:p w:rsidR="00D351CD" w:rsidRPr="001E3FAC" w:rsidRDefault="00D351CD" w:rsidP="005A0CBC">
                        <w:pPr>
                          <w:rPr>
                            <w:rFonts w:asciiTheme="majorEastAsia" w:eastAsiaTheme="majorEastAsia" w:hAnsiTheme="majorEastAsia"/>
                            <w:b/>
                            <w:sz w:val="24"/>
                            <w:szCs w:val="24"/>
                          </w:rPr>
                        </w:pPr>
                        <w:r>
                          <w:rPr>
                            <w:rFonts w:asciiTheme="majorEastAsia" w:eastAsiaTheme="majorEastAsia" w:hAnsiTheme="majorEastAsia" w:hint="eastAsia"/>
                            <w:b/>
                            <w:sz w:val="24"/>
                            <w:szCs w:val="24"/>
                          </w:rPr>
                          <w:t>帰宅困難者への情報提供</w:t>
                        </w:r>
                      </w:p>
                    </w:txbxContent>
                  </v:textbox>
                </v:shape>
                <w10:wrap anchorx="margin"/>
              </v:group>
            </w:pict>
          </mc:Fallback>
        </mc:AlternateContent>
      </w:r>
      <w:r w:rsidR="000D0E03" w:rsidRPr="007F3287">
        <w:rPr>
          <w:rFonts w:asciiTheme="majorEastAsia" w:eastAsiaTheme="majorEastAsia" w:hAnsiTheme="majorEastAsia" w:hint="eastAsia"/>
          <w:b/>
          <w:sz w:val="24"/>
          <w:szCs w:val="24"/>
        </w:rPr>
        <w:t>6-2 帰宅困難者への情報提供</w:t>
      </w:r>
    </w:p>
    <w:p w:rsidR="007468DE" w:rsidRDefault="007468DE">
      <w:pPr>
        <w:widowControl/>
        <w:ind w:firstLineChars="50" w:firstLine="129"/>
        <w:jc w:val="left"/>
        <w:rPr>
          <w:rFonts w:asciiTheme="majorEastAsia" w:eastAsiaTheme="majorEastAsia" w:hAnsiTheme="majorEastAsia"/>
          <w:b/>
          <w:sz w:val="24"/>
          <w:szCs w:val="24"/>
        </w:rPr>
      </w:pPr>
    </w:p>
    <w:p w:rsidR="007468DE" w:rsidRDefault="007468DE">
      <w:pPr>
        <w:widowControl/>
        <w:ind w:firstLineChars="50" w:firstLine="129"/>
        <w:jc w:val="left"/>
        <w:rPr>
          <w:rFonts w:asciiTheme="majorEastAsia" w:eastAsiaTheme="majorEastAsia" w:hAnsiTheme="majorEastAsia"/>
          <w:b/>
          <w:sz w:val="24"/>
          <w:szCs w:val="24"/>
        </w:rPr>
      </w:pPr>
    </w:p>
    <w:p w:rsidR="007468DE" w:rsidRDefault="007468DE">
      <w:pPr>
        <w:widowControl/>
        <w:ind w:firstLineChars="50" w:firstLine="129"/>
        <w:jc w:val="left"/>
        <w:rPr>
          <w:rFonts w:asciiTheme="majorEastAsia" w:eastAsiaTheme="majorEastAsia" w:hAnsiTheme="majorEastAsia"/>
          <w:b/>
          <w:sz w:val="24"/>
          <w:szCs w:val="24"/>
        </w:rPr>
      </w:pPr>
    </w:p>
    <w:p w:rsidR="007468DE" w:rsidRDefault="007468DE">
      <w:pPr>
        <w:widowControl/>
        <w:ind w:firstLineChars="50" w:firstLine="129"/>
        <w:jc w:val="left"/>
        <w:rPr>
          <w:rFonts w:asciiTheme="majorEastAsia" w:eastAsiaTheme="majorEastAsia" w:hAnsiTheme="majorEastAsia"/>
          <w:b/>
          <w:sz w:val="24"/>
          <w:szCs w:val="24"/>
        </w:rPr>
      </w:pPr>
    </w:p>
    <w:p w:rsidR="00F167E5" w:rsidRDefault="00F167E5">
      <w:pPr>
        <w:widowControl/>
        <w:jc w:val="left"/>
        <w:rPr>
          <w:rFonts w:asciiTheme="majorEastAsia" w:eastAsiaTheme="majorEastAsia" w:hAnsiTheme="majorEastAsia"/>
          <w:b/>
          <w:sz w:val="24"/>
          <w:szCs w:val="24"/>
        </w:rPr>
      </w:pPr>
    </w:p>
    <w:p w:rsidR="007468DE" w:rsidRDefault="007468DE">
      <w:pPr>
        <w:widowControl/>
        <w:jc w:val="left"/>
        <w:rPr>
          <w:rFonts w:asciiTheme="majorEastAsia" w:eastAsiaTheme="majorEastAsia" w:hAnsiTheme="majorEastAsia"/>
          <w:b/>
          <w:sz w:val="28"/>
          <w:szCs w:val="28"/>
        </w:rPr>
      </w:pPr>
    </w:p>
    <w:p w:rsidR="00FB1272" w:rsidRDefault="00FB1272">
      <w:pPr>
        <w:widowControl/>
        <w:jc w:val="left"/>
        <w:rPr>
          <w:rFonts w:asciiTheme="majorEastAsia" w:eastAsiaTheme="majorEastAsia" w:hAnsiTheme="majorEastAsia"/>
          <w:b/>
          <w:sz w:val="32"/>
          <w:szCs w:val="32"/>
        </w:rPr>
      </w:pPr>
    </w:p>
    <w:p w:rsidR="00FB1272" w:rsidRDefault="00FB1272" w:rsidP="007468DE">
      <w:pPr>
        <w:ind w:firstLineChars="50" w:firstLine="114"/>
        <w:rPr>
          <w:rFonts w:asciiTheme="majorEastAsia" w:eastAsiaTheme="majorEastAsia" w:hAnsiTheme="majorEastAsia"/>
          <w:b/>
          <w:szCs w:val="21"/>
        </w:rPr>
      </w:pPr>
    </w:p>
    <w:p w:rsidR="00FB1272" w:rsidRDefault="00FB1272" w:rsidP="007468DE">
      <w:pPr>
        <w:ind w:firstLineChars="50" w:firstLine="114"/>
        <w:rPr>
          <w:rFonts w:asciiTheme="majorEastAsia" w:eastAsiaTheme="majorEastAsia" w:hAnsiTheme="majorEastAsia"/>
          <w:b/>
          <w:szCs w:val="21"/>
        </w:rPr>
      </w:pPr>
    </w:p>
    <w:p w:rsidR="00FB1272" w:rsidRPr="00FB1272" w:rsidRDefault="00FB1272" w:rsidP="007468DE">
      <w:pPr>
        <w:ind w:firstLineChars="50" w:firstLine="114"/>
        <w:rPr>
          <w:rFonts w:asciiTheme="majorEastAsia" w:eastAsiaTheme="majorEastAsia" w:hAnsiTheme="majorEastAsia"/>
          <w:b/>
          <w:szCs w:val="21"/>
        </w:rPr>
      </w:pPr>
    </w:p>
    <w:p w:rsidR="007468DE" w:rsidRPr="000A4D09" w:rsidRDefault="00DA768C" w:rsidP="00FB1272">
      <w:pPr>
        <w:ind w:firstLineChars="50" w:firstLine="113"/>
        <w:rPr>
          <w:rFonts w:asciiTheme="majorEastAsia" w:eastAsiaTheme="majorEastAsia" w:hAnsiTheme="majorEastAsia"/>
          <w:b/>
          <w:sz w:val="24"/>
          <w:szCs w:val="24"/>
        </w:rPr>
      </w:pPr>
      <w:r>
        <w:rPr>
          <w:noProof/>
        </w:rPr>
        <mc:AlternateContent>
          <mc:Choice Requires="wps">
            <w:drawing>
              <wp:anchor distT="0" distB="0" distL="114300" distR="114300" simplePos="0" relativeHeight="251700736" behindDoc="0" locked="0" layoutInCell="1" allowOverlap="1">
                <wp:simplePos x="0" y="0"/>
                <wp:positionH relativeFrom="column">
                  <wp:posOffset>252095</wp:posOffset>
                </wp:positionH>
                <wp:positionV relativeFrom="paragraph">
                  <wp:posOffset>369570</wp:posOffset>
                </wp:positionV>
                <wp:extent cx="2124075" cy="400050"/>
                <wp:effectExtent l="0" t="0" r="28575" b="19050"/>
                <wp:wrapNone/>
                <wp:docPr id="97" name="テキスト ボックス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400050"/>
                        </a:xfrm>
                        <a:prstGeom prst="rect">
                          <a:avLst/>
                        </a:prstGeom>
                        <a:solidFill>
                          <a:schemeClr val="bg1">
                            <a:lumMod val="100000"/>
                            <a:lumOff val="0"/>
                          </a:schemeClr>
                        </a:solidFill>
                        <a:ln w="6350">
                          <a:solidFill>
                            <a:srgbClr val="000000"/>
                          </a:solidFill>
                          <a:miter lim="800000"/>
                          <a:headEnd/>
                          <a:tailEnd/>
                        </a:ln>
                      </wps:spPr>
                      <wps:txbx>
                        <w:txbxContent>
                          <w:p w:rsidR="00D351CD" w:rsidRPr="009F06F7" w:rsidRDefault="00D351CD" w:rsidP="007468DE">
                            <w:pPr>
                              <w:rPr>
                                <w:rFonts w:asciiTheme="majorEastAsia" w:eastAsiaTheme="majorEastAsia" w:hAnsiTheme="majorEastAsia"/>
                                <w:b/>
                                <w:sz w:val="24"/>
                                <w:szCs w:val="24"/>
                              </w:rPr>
                            </w:pPr>
                            <w:r w:rsidRPr="009F06F7">
                              <w:rPr>
                                <w:rFonts w:asciiTheme="majorEastAsia" w:eastAsiaTheme="majorEastAsia" w:hAnsiTheme="majorEastAsia" w:hint="eastAsia"/>
                                <w:b/>
                                <w:sz w:val="24"/>
                                <w:szCs w:val="24"/>
                              </w:rPr>
                              <w:t>鉄道事業者の責務と役割</w:t>
                            </w:r>
                          </w:p>
                        </w:txbxContent>
                      </wps:txbx>
                      <wps:bodyPr rot="0" vert="horz" wrap="square" lIns="91440" tIns="34920" rIns="91440" bIns="34920" anchor="ctr"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9" o:spid="_x0000_s1063" type="#_x0000_t202" style="position:absolute;left:0;text-align:left;margin-left:19.85pt;margin-top:29.1pt;width:167.25pt;height:31.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" fillcolor="white [3212]" strokeweight=".5pt">
                <v:textbox inset=",.97mm,,.97mm">
                  <w:txbxContent>
                    <w:p w:rsidR="00D351CD" w:rsidRPr="009F06F7" w:rsidRDefault="00D351CD" w:rsidP="007468DE">
                      <w:pPr>
                        <w:rPr>
                          <w:rFonts w:asciiTheme="majorEastAsia" w:eastAsiaTheme="majorEastAsia" w:hAnsiTheme="majorEastAsia"/>
                          <w:b/>
                          <w:sz w:val="24"/>
                          <w:szCs w:val="24"/>
                        </w:rPr>
                      </w:pPr>
                      <w:r w:rsidRPr="009F06F7">
                        <w:rPr>
                          <w:rFonts w:asciiTheme="majorEastAsia" w:eastAsiaTheme="majorEastAsia" w:hAnsiTheme="majorEastAsia" w:hint="eastAsia"/>
                          <w:b/>
                          <w:sz w:val="24"/>
                          <w:szCs w:val="24"/>
                        </w:rPr>
                        <w:t>鉄道事業者の責務と役割</w:t>
                      </w:r>
                    </w:p>
                  </w:txbxContent>
                </v:textbox>
              </v:shape>
            </w:pict>
          </mc:Fallback>
        </mc:AlternateContent>
      </w:r>
      <w:r w:rsidR="007468DE" w:rsidRPr="000A4D09">
        <w:rPr>
          <w:rFonts w:asciiTheme="majorEastAsia" w:eastAsiaTheme="majorEastAsia" w:hAnsiTheme="majorEastAsia" w:hint="eastAsia"/>
          <w:b/>
          <w:sz w:val="24"/>
          <w:szCs w:val="24"/>
        </w:rPr>
        <w:t>6-3　鉄道事業者の基本的な帰宅困難者対策</w:t>
      </w:r>
    </w:p>
    <w:p w:rsidR="007468DE" w:rsidRDefault="00DA768C">
      <w:pPr>
        <w:widowControl/>
        <w:jc w:val="left"/>
        <w:rPr>
          <w:rFonts w:asciiTheme="majorEastAsia" w:eastAsiaTheme="majorEastAsia" w:hAnsiTheme="majorEastAsia"/>
          <w:b/>
          <w:sz w:val="32"/>
          <w:szCs w:val="32"/>
        </w:rPr>
      </w:pPr>
      <w:r>
        <w:rPr>
          <w:rFonts w:asciiTheme="majorEastAsia" w:eastAsiaTheme="majorEastAsia" w:hAnsiTheme="majorEastAsia"/>
          <w:b/>
          <w:noProof/>
          <w:sz w:val="32"/>
          <w:szCs w:val="32"/>
        </w:rPr>
        <mc:AlternateContent>
          <mc:Choice Requires="wps">
            <w:drawing>
              <wp:anchor distT="0" distB="0" distL="114300" distR="114300" simplePos="0" relativeHeight="251699712" behindDoc="0" locked="0" layoutInCell="1" allowOverlap="1">
                <wp:simplePos x="0" y="0"/>
                <wp:positionH relativeFrom="margin">
                  <wp:align>left</wp:align>
                </wp:positionH>
                <wp:positionV relativeFrom="paragraph">
                  <wp:posOffset>238124</wp:posOffset>
                </wp:positionV>
                <wp:extent cx="6572250" cy="5086350"/>
                <wp:effectExtent l="0" t="0" r="19050" b="19050"/>
                <wp:wrapNone/>
                <wp:docPr id="96" name="テキスト ボックス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5086350"/>
                        </a:xfrm>
                        <a:prstGeom prst="rect">
                          <a:avLst/>
                        </a:prstGeom>
                        <a:solidFill>
                          <a:schemeClr val="lt1">
                            <a:lumMod val="100000"/>
                            <a:lumOff val="0"/>
                          </a:schemeClr>
                        </a:solidFill>
                        <a:ln w="6350">
                          <a:solidFill>
                            <a:srgbClr val="000000"/>
                          </a:solidFill>
                          <a:miter lim="800000"/>
                          <a:headEnd/>
                          <a:tailEnd/>
                        </a:ln>
                      </wps:spPr>
                      <wps:txbx>
                        <w:txbxContent>
                          <w:p w:rsidR="00D351CD" w:rsidRPr="00A2386A" w:rsidRDefault="00D351CD" w:rsidP="007468DE">
                            <w:pPr>
                              <w:rPr>
                                <w:rFonts w:asciiTheme="majorEastAsia" w:eastAsiaTheme="majorEastAsia" w:hAnsiTheme="majorEastAsia"/>
                                <w:b/>
                              </w:rPr>
                            </w:pPr>
                          </w:p>
                          <w:p w:rsidR="00D351CD" w:rsidRPr="00832D99" w:rsidRDefault="00D351CD" w:rsidP="00832D99">
                            <w:pPr>
                              <w:ind w:firstLineChars="100" w:firstLine="258"/>
                              <w:rPr>
                                <w:rFonts w:asciiTheme="majorEastAsia" w:eastAsiaTheme="majorEastAsia" w:hAnsiTheme="majorEastAsia"/>
                                <w:b/>
                                <w:sz w:val="24"/>
                                <w:szCs w:val="24"/>
                              </w:rPr>
                            </w:pPr>
                            <w:r w:rsidRPr="00832D99">
                              <w:rPr>
                                <w:rFonts w:asciiTheme="majorEastAsia" w:eastAsiaTheme="majorEastAsia" w:hAnsiTheme="majorEastAsia" w:hint="eastAsia"/>
                                <w:b/>
                                <w:sz w:val="24"/>
                                <w:szCs w:val="24"/>
                              </w:rPr>
                              <w:t>（１） 運行の早期復旧</w:t>
                            </w:r>
                          </w:p>
                          <w:p w:rsidR="00D351CD" w:rsidRPr="00832D99" w:rsidRDefault="00D351CD" w:rsidP="00832D99">
                            <w:pPr>
                              <w:ind w:firstLineChars="500" w:firstLine="1134"/>
                              <w:rPr>
                                <w:rFonts w:ascii="Meiryo UI" w:eastAsia="Meiryo UI" w:hAnsi="Meiryo UI"/>
                              </w:rPr>
                            </w:pPr>
                            <w:r w:rsidRPr="00832D99">
                              <w:rPr>
                                <w:rFonts w:ascii="Meiryo UI" w:eastAsia="Meiryo UI" w:hAnsi="Meiryo UI" w:hint="eastAsia"/>
                              </w:rPr>
                              <w:t>輸送障害の発生時は、運行再開と早期の正常ダイヤへの復旧に取り組む</w:t>
                            </w:r>
                          </w:p>
                          <w:p w:rsidR="00D351CD" w:rsidRPr="00A2386A" w:rsidRDefault="00D351CD" w:rsidP="007468DE">
                            <w:pPr>
                              <w:ind w:firstLineChars="100" w:firstLine="258"/>
                              <w:rPr>
                                <w:rFonts w:asciiTheme="majorEastAsia" w:eastAsiaTheme="majorEastAsia" w:hAnsiTheme="majorEastAsia"/>
                                <w:b/>
                              </w:rPr>
                            </w:pPr>
                            <w:r w:rsidRPr="00832D99">
                              <w:rPr>
                                <w:rFonts w:asciiTheme="majorEastAsia" w:eastAsiaTheme="majorEastAsia" w:hAnsiTheme="majorEastAsia" w:hint="eastAsia"/>
                                <w:b/>
                                <w:sz w:val="24"/>
                                <w:szCs w:val="24"/>
                              </w:rPr>
                              <w:t>（２） 鉄道利用者の安全確保</w:t>
                            </w:r>
                          </w:p>
                          <w:p w:rsidR="00D351CD" w:rsidRPr="00832D99" w:rsidRDefault="00D351CD" w:rsidP="00FB1272">
                            <w:pPr>
                              <w:ind w:firstLineChars="450" w:firstLine="1020"/>
                              <w:rPr>
                                <w:rFonts w:ascii="HG丸ｺﾞｼｯｸM-PRO" w:eastAsia="HG丸ｺﾞｼｯｸM-PRO" w:hAnsi="HG丸ｺﾞｼｯｸM-PRO"/>
                              </w:rPr>
                            </w:pPr>
                            <w:r w:rsidRPr="00832D99">
                              <w:rPr>
                                <w:rFonts w:ascii="HG丸ｺﾞｼｯｸM-PRO" w:eastAsia="HG丸ｺﾞｼｯｸM-PRO" w:hAnsi="HG丸ｺﾞｼｯｸM-PRO" w:hint="eastAsia"/>
                              </w:rPr>
                              <w:t>鉄道利用者（お客様）の安全確保　⇒　施設内で安全確保などに取り組む</w:t>
                            </w:r>
                          </w:p>
                          <w:p w:rsidR="00D351CD" w:rsidRPr="00A2386A" w:rsidRDefault="00D351CD" w:rsidP="007468DE">
                            <w:pPr>
                              <w:rPr>
                                <w:rFonts w:asciiTheme="majorEastAsia" w:eastAsiaTheme="majorEastAsia" w:hAnsiTheme="majorEastAsi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8" o:spid="_x0000_s1064" type="#_x0000_t202" style="position:absolute;margin-left:0;margin-top:18.75pt;width:517.5pt;height:400.5pt;z-index:251699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" fillcolor="white [3201]" strokeweight=".5pt">
                <v:textbox>
                  <w:txbxContent>
                    <w:p w:rsidR="00D351CD" w:rsidRPr="00A2386A" w:rsidRDefault="00D351CD" w:rsidP="007468DE">
                      <w:pPr>
                        <w:rPr>
                          <w:rFonts w:asciiTheme="majorEastAsia" w:eastAsiaTheme="majorEastAsia" w:hAnsiTheme="majorEastAsia"/>
                          <w:b/>
                        </w:rPr>
                      </w:pPr>
                    </w:p>
                    <w:p w:rsidR="00D351CD" w:rsidRPr="00832D99" w:rsidRDefault="00D351CD" w:rsidP="00832D99">
                      <w:pPr>
                        <w:ind w:firstLineChars="100" w:firstLine="258"/>
                        <w:rPr>
                          <w:rFonts w:asciiTheme="majorEastAsia" w:eastAsiaTheme="majorEastAsia" w:hAnsiTheme="majorEastAsia"/>
                          <w:b/>
                          <w:sz w:val="24"/>
                          <w:szCs w:val="24"/>
                        </w:rPr>
                      </w:pPr>
                      <w:r w:rsidRPr="00832D99">
                        <w:rPr>
                          <w:rFonts w:asciiTheme="majorEastAsia" w:eastAsiaTheme="majorEastAsia" w:hAnsiTheme="majorEastAsia" w:hint="eastAsia"/>
                          <w:b/>
                          <w:sz w:val="24"/>
                          <w:szCs w:val="24"/>
                        </w:rPr>
                        <w:t xml:space="preserve">（１） </w:t>
                      </w:r>
                      <w:r w:rsidRPr="00832D99">
                        <w:rPr>
                          <w:rFonts w:asciiTheme="majorEastAsia" w:eastAsiaTheme="majorEastAsia" w:hAnsiTheme="majorEastAsia" w:hint="eastAsia"/>
                          <w:b/>
                          <w:sz w:val="24"/>
                          <w:szCs w:val="24"/>
                        </w:rPr>
                        <w:t>運行の早期復旧</w:t>
                      </w:r>
                    </w:p>
                    <w:p w:rsidR="00D351CD" w:rsidRPr="00832D99" w:rsidRDefault="00D351CD" w:rsidP="00832D99">
                      <w:pPr>
                        <w:ind w:firstLineChars="500" w:firstLine="1134"/>
                        <w:rPr>
                          <w:rFonts w:ascii="Meiryo UI" w:eastAsia="Meiryo UI" w:hAnsi="Meiryo UI"/>
                        </w:rPr>
                      </w:pPr>
                      <w:r w:rsidRPr="00832D99">
                        <w:rPr>
                          <w:rFonts w:ascii="Meiryo UI" w:eastAsia="Meiryo UI" w:hAnsi="Meiryo UI" w:hint="eastAsia"/>
                        </w:rPr>
                        <w:t>輸送障害の発生時は、運行再開と早期の正常ダイヤへの復旧に取り組む</w:t>
                      </w:r>
                    </w:p>
                    <w:p w:rsidR="00D351CD" w:rsidRPr="00A2386A" w:rsidRDefault="00D351CD" w:rsidP="007468DE">
                      <w:pPr>
                        <w:ind w:firstLineChars="100" w:firstLine="258"/>
                        <w:rPr>
                          <w:rFonts w:asciiTheme="majorEastAsia" w:eastAsiaTheme="majorEastAsia" w:hAnsiTheme="majorEastAsia"/>
                          <w:b/>
                        </w:rPr>
                      </w:pPr>
                      <w:r w:rsidRPr="00832D99">
                        <w:rPr>
                          <w:rFonts w:asciiTheme="majorEastAsia" w:eastAsiaTheme="majorEastAsia" w:hAnsiTheme="majorEastAsia" w:hint="eastAsia"/>
                          <w:b/>
                          <w:sz w:val="24"/>
                          <w:szCs w:val="24"/>
                        </w:rPr>
                        <w:t>（２） 鉄道利用者の安全確保</w:t>
                      </w:r>
                    </w:p>
                    <w:p w:rsidR="00D351CD" w:rsidRPr="00832D99" w:rsidRDefault="00D351CD" w:rsidP="00FB1272">
                      <w:pPr>
                        <w:ind w:firstLineChars="450" w:firstLine="1020"/>
                        <w:rPr>
                          <w:rFonts w:ascii="HG丸ｺﾞｼｯｸM-PRO" w:eastAsia="HG丸ｺﾞｼｯｸM-PRO" w:hAnsi="HG丸ｺﾞｼｯｸM-PRO"/>
                        </w:rPr>
                      </w:pPr>
                      <w:r w:rsidRPr="00832D99">
                        <w:rPr>
                          <w:rFonts w:ascii="HG丸ｺﾞｼｯｸM-PRO" w:eastAsia="HG丸ｺﾞｼｯｸM-PRO" w:hAnsi="HG丸ｺﾞｼｯｸM-PRO" w:hint="eastAsia"/>
                        </w:rPr>
                        <w:t>鉄道利用者（お客様）の安全確保　⇒　施設内で安全確保などに取り組む</w:t>
                      </w:r>
                    </w:p>
                    <w:p w:rsidR="00D351CD" w:rsidRPr="00A2386A" w:rsidRDefault="00D351CD" w:rsidP="007468DE">
                      <w:pPr>
                        <w:rPr>
                          <w:rFonts w:asciiTheme="majorEastAsia" w:eastAsiaTheme="majorEastAsia" w:hAnsiTheme="majorEastAsia"/>
                        </w:rPr>
                      </w:pPr>
                    </w:p>
                  </w:txbxContent>
                </v:textbox>
                <w10:wrap anchorx="margin"/>
              </v:shape>
            </w:pict>
          </mc:Fallback>
        </mc:AlternateContent>
      </w:r>
    </w:p>
    <w:p w:rsidR="007468DE" w:rsidRDefault="007468DE">
      <w:pPr>
        <w:widowControl/>
        <w:jc w:val="left"/>
        <w:rPr>
          <w:rFonts w:asciiTheme="majorEastAsia" w:eastAsiaTheme="majorEastAsia" w:hAnsiTheme="majorEastAsia"/>
          <w:b/>
          <w:sz w:val="32"/>
          <w:szCs w:val="32"/>
        </w:rPr>
      </w:pPr>
    </w:p>
    <w:p w:rsidR="007468DE" w:rsidRDefault="007468DE">
      <w:pPr>
        <w:widowControl/>
        <w:jc w:val="left"/>
        <w:rPr>
          <w:rFonts w:asciiTheme="majorEastAsia" w:eastAsiaTheme="majorEastAsia" w:hAnsiTheme="majorEastAsia"/>
          <w:b/>
          <w:sz w:val="32"/>
          <w:szCs w:val="32"/>
        </w:rPr>
      </w:pPr>
    </w:p>
    <w:p w:rsidR="007468DE" w:rsidRDefault="007468DE">
      <w:pPr>
        <w:widowControl/>
        <w:jc w:val="left"/>
        <w:rPr>
          <w:rFonts w:asciiTheme="majorEastAsia" w:eastAsiaTheme="majorEastAsia" w:hAnsiTheme="majorEastAsia"/>
          <w:b/>
          <w:sz w:val="32"/>
          <w:szCs w:val="32"/>
        </w:rPr>
      </w:pPr>
    </w:p>
    <w:p w:rsidR="007468DE" w:rsidRDefault="007468DE">
      <w:pPr>
        <w:widowControl/>
        <w:jc w:val="left"/>
        <w:rPr>
          <w:rFonts w:asciiTheme="majorEastAsia" w:eastAsiaTheme="majorEastAsia" w:hAnsiTheme="majorEastAsia"/>
          <w:b/>
          <w:sz w:val="32"/>
          <w:szCs w:val="32"/>
        </w:rPr>
      </w:pPr>
    </w:p>
    <w:p w:rsidR="007468DE" w:rsidRDefault="00DA768C">
      <w:pPr>
        <w:widowControl/>
        <w:jc w:val="left"/>
        <w:rPr>
          <w:rFonts w:asciiTheme="majorEastAsia" w:eastAsiaTheme="majorEastAsia" w:hAnsiTheme="majorEastAsia"/>
          <w:b/>
          <w:sz w:val="32"/>
          <w:szCs w:val="32"/>
        </w:rPr>
      </w:pPr>
      <w:r>
        <w:rPr>
          <w:rFonts w:asciiTheme="majorEastAsia" w:eastAsiaTheme="majorEastAsia" w:hAnsiTheme="majorEastAsia"/>
          <w:b/>
          <w:noProof/>
          <w:sz w:val="32"/>
          <w:szCs w:val="32"/>
        </w:rPr>
        <mc:AlternateContent>
          <mc:Choice Requires="wpg">
            <w:drawing>
              <wp:anchor distT="0" distB="0" distL="114300" distR="114300" simplePos="0" relativeHeight="251724800" behindDoc="0" locked="0" layoutInCell="1" allowOverlap="1">
                <wp:simplePos x="0" y="0"/>
                <wp:positionH relativeFrom="margin">
                  <wp:posOffset>366395</wp:posOffset>
                </wp:positionH>
                <wp:positionV relativeFrom="paragraph">
                  <wp:posOffset>104775</wp:posOffset>
                </wp:positionV>
                <wp:extent cx="4848413" cy="3371850"/>
                <wp:effectExtent l="0" t="19050" r="28575" b="19050"/>
                <wp:wrapNone/>
                <wp:docPr id="79" name="Group 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48413" cy="3371850"/>
                          <a:chOff x="2014" y="10358"/>
                          <a:chExt cx="7718" cy="5440"/>
                        </a:xfrm>
                      </wpg:grpSpPr>
                      <wpg:grpSp>
                        <wpg:cNvPr id="80" name="Group 507"/>
                        <wpg:cNvGrpSpPr>
                          <a:grpSpLocks/>
                        </wpg:cNvGrpSpPr>
                        <wpg:grpSpPr bwMode="auto">
                          <a:xfrm>
                            <a:off x="2014" y="10358"/>
                            <a:ext cx="7718" cy="5440"/>
                            <a:chOff x="2014" y="9908"/>
                            <a:chExt cx="7718" cy="5440"/>
                          </a:xfrm>
                        </wpg:grpSpPr>
                        <wps:wsp>
                          <wps:cNvPr id="81" name="角丸四角形 51"/>
                          <wps:cNvSpPr>
                            <a:spLocks noChangeArrowheads="1"/>
                          </wps:cNvSpPr>
                          <wps:spPr bwMode="auto">
                            <a:xfrm>
                              <a:off x="2014" y="10126"/>
                              <a:ext cx="7718" cy="5222"/>
                            </a:xfrm>
                            <a:prstGeom prst="roundRect">
                              <a:avLst>
                                <a:gd name="adj" fmla="val 16667"/>
                              </a:avLst>
                            </a:prstGeom>
                            <a:solidFill>
                              <a:schemeClr val="accent5">
                                <a:lumMod val="40000"/>
                                <a:lumOff val="60000"/>
                              </a:schemeClr>
                            </a:solidFill>
                            <a:ln w="12700">
                              <a:solidFill>
                                <a:srgbClr val="000000"/>
                              </a:solidFill>
                              <a:miter lim="800000"/>
                              <a:headEnd/>
                              <a:tailEnd/>
                            </a:ln>
                          </wps:spPr>
                          <wps:bodyPr rot="0" vert="horz" wrap="square" lIns="91440" tIns="45720" rIns="91440" bIns="45720" anchor="ctr" anchorCtr="0" upright="1">
                            <a:noAutofit/>
                          </wps:bodyPr>
                        </wps:wsp>
                        <wps:wsp>
                          <wps:cNvPr id="82" name="テキスト ボックス 52"/>
                          <wps:cNvSpPr txBox="1">
                            <a:spLocks noChangeArrowheads="1"/>
                          </wps:cNvSpPr>
                          <wps:spPr bwMode="auto">
                            <a:xfrm>
                              <a:off x="4464" y="9908"/>
                              <a:ext cx="2933" cy="461"/>
                            </a:xfrm>
                            <a:prstGeom prst="rect">
                              <a:avLst/>
                            </a:prstGeom>
                            <a:solidFill>
                              <a:srgbClr val="FFFFFF"/>
                            </a:solidFill>
                            <a:ln w="28575" cmpd="dbl">
                              <a:solidFill>
                                <a:srgbClr val="000000"/>
                              </a:solidFill>
                              <a:miter lim="800000"/>
                              <a:headEnd/>
                              <a:tailEnd/>
                            </a:ln>
                          </wps:spPr>
                          <wps:txbx>
                            <w:txbxContent>
                              <w:p w:rsidR="00D351CD" w:rsidRPr="00A2386A" w:rsidRDefault="00D351CD" w:rsidP="007468DE">
                                <w:pPr>
                                  <w:rPr>
                                    <w:rFonts w:asciiTheme="majorEastAsia" w:eastAsiaTheme="majorEastAsia" w:hAnsiTheme="majorEastAsia"/>
                                  </w:rPr>
                                </w:pPr>
                                <w:r w:rsidRPr="00A2386A">
                                  <w:rPr>
                                    <w:rFonts w:asciiTheme="majorEastAsia" w:eastAsiaTheme="majorEastAsia" w:hAnsiTheme="majorEastAsia" w:hint="eastAsia"/>
                                  </w:rPr>
                                  <w:t>ターミナル駅の</w:t>
                                </w:r>
                                <w:r w:rsidRPr="00A2386A">
                                  <w:rPr>
                                    <w:rFonts w:asciiTheme="majorEastAsia" w:eastAsiaTheme="majorEastAsia" w:hAnsiTheme="majorEastAsia"/>
                                  </w:rPr>
                                  <w:t>混乱防止</w:t>
                                </w:r>
                              </w:p>
                            </w:txbxContent>
                          </wps:txbx>
                          <wps:bodyPr rot="0" vert="horz" wrap="square" lIns="54000" tIns="36000" rIns="54000" bIns="36000" anchor="ctr" anchorCtr="0" upright="1">
                            <a:noAutofit/>
                          </wps:bodyPr>
                        </wps:wsp>
                      </wpg:grpSp>
                      <wps:wsp>
                        <wps:cNvPr id="83" name="角丸四角形 54"/>
                        <wps:cNvSpPr>
                          <a:spLocks noChangeArrowheads="1"/>
                        </wps:cNvSpPr>
                        <wps:spPr bwMode="auto">
                          <a:xfrm>
                            <a:off x="2191" y="11364"/>
                            <a:ext cx="3291" cy="4048"/>
                          </a:xfrm>
                          <a:prstGeom prst="roundRect">
                            <a:avLst>
                              <a:gd name="adj" fmla="val 16667"/>
                            </a:avLst>
                          </a:prstGeom>
                          <a:solidFill>
                            <a:schemeClr val="bg1">
                              <a:lumMod val="100000"/>
                              <a:lumOff val="0"/>
                            </a:schemeClr>
                          </a:solidFill>
                          <a:ln w="12700">
                            <a:solidFill>
                              <a:schemeClr val="tx1">
                                <a:lumMod val="100000"/>
                                <a:lumOff val="0"/>
                              </a:schemeClr>
                            </a:solidFill>
                            <a:round/>
                            <a:headEnd/>
                            <a:tailEnd/>
                          </a:ln>
                        </wps:spPr>
                        <wps:bodyPr rot="0" vert="horz" wrap="square" lIns="91440" tIns="45720" rIns="91440" bIns="45720" anchor="ctr" anchorCtr="0" upright="1">
                          <a:noAutofit/>
                        </wps:bodyPr>
                      </wps:wsp>
                      <wps:wsp>
                        <wps:cNvPr id="84" name="テキスト ボックス 55"/>
                        <wps:cNvSpPr txBox="1">
                          <a:spLocks noChangeArrowheads="1"/>
                        </wps:cNvSpPr>
                        <wps:spPr bwMode="auto">
                          <a:xfrm>
                            <a:off x="2948" y="11155"/>
                            <a:ext cx="1856" cy="463"/>
                          </a:xfrm>
                          <a:prstGeom prst="rect">
                            <a:avLst/>
                          </a:prstGeom>
                          <a:solidFill>
                            <a:srgbClr val="FFFFFF"/>
                          </a:solidFill>
                          <a:ln w="28575" cmpd="dbl">
                            <a:solidFill>
                              <a:srgbClr val="000000"/>
                            </a:solidFill>
                            <a:miter lim="800000"/>
                            <a:headEnd/>
                            <a:tailEnd/>
                          </a:ln>
                        </wps:spPr>
                        <wps:txbx>
                          <w:txbxContent>
                            <w:p w:rsidR="00D351CD" w:rsidRPr="00A2386A" w:rsidRDefault="00D351CD" w:rsidP="007468DE">
                              <w:pPr>
                                <w:rPr>
                                  <w:rFonts w:asciiTheme="majorEastAsia" w:eastAsiaTheme="majorEastAsia" w:hAnsiTheme="majorEastAsia"/>
                                </w:rPr>
                              </w:pPr>
                              <w:r w:rsidRPr="00A2386A">
                                <w:rPr>
                                  <w:rFonts w:asciiTheme="majorEastAsia" w:eastAsiaTheme="majorEastAsia" w:hAnsiTheme="majorEastAsia" w:hint="eastAsia"/>
                                </w:rPr>
                                <w:t>駅周辺の事業者</w:t>
                              </w:r>
                            </w:p>
                          </w:txbxContent>
                        </wps:txbx>
                        <wps:bodyPr rot="0" vert="horz" wrap="square" lIns="36000" tIns="0" rIns="36000" bIns="0" anchor="ctr" anchorCtr="0" upright="1">
                          <a:noAutofit/>
                        </wps:bodyPr>
                      </wps:wsp>
                      <wps:wsp>
                        <wps:cNvPr id="85" name="角丸四角形 56"/>
                        <wps:cNvSpPr>
                          <a:spLocks noChangeArrowheads="1"/>
                        </wps:cNvSpPr>
                        <wps:spPr bwMode="auto">
                          <a:xfrm>
                            <a:off x="6248" y="11364"/>
                            <a:ext cx="3291" cy="4048"/>
                          </a:xfrm>
                          <a:prstGeom prst="roundRect">
                            <a:avLst>
                              <a:gd name="adj" fmla="val 16667"/>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86" name="メモ 58"/>
                        <wps:cNvSpPr>
                          <a:spLocks noChangeArrowheads="1"/>
                        </wps:cNvSpPr>
                        <wps:spPr bwMode="auto">
                          <a:xfrm>
                            <a:off x="6876" y="11944"/>
                            <a:ext cx="779" cy="2711"/>
                          </a:xfrm>
                          <a:prstGeom prst="foldedCorner">
                            <a:avLst>
                              <a:gd name="adj" fmla="val 16667"/>
                            </a:avLst>
                          </a:prstGeom>
                          <a:solidFill>
                            <a:srgbClr val="FFFFFF"/>
                          </a:solidFill>
                          <a:ln w="12700">
                            <a:solidFill>
                              <a:srgbClr val="000000"/>
                            </a:solidFill>
                            <a:miter lim="800000"/>
                            <a:headEnd/>
                            <a:tailEnd/>
                          </a:ln>
                        </wps:spPr>
                        <wps:txbx>
                          <w:txbxContent>
                            <w:p w:rsidR="00D351CD" w:rsidRPr="008D1B7B" w:rsidRDefault="00D351CD" w:rsidP="007468DE">
                              <w:pPr>
                                <w:jc w:val="center"/>
                                <w:rPr>
                                  <w:rFonts w:asciiTheme="majorEastAsia" w:eastAsiaTheme="majorEastAsia" w:hAnsiTheme="majorEastAsia"/>
                                  <w:color w:val="000000" w:themeColor="text1"/>
                                </w:rPr>
                              </w:pPr>
                              <w:r>
                                <w:rPr>
                                  <w:rFonts w:asciiTheme="majorEastAsia" w:eastAsiaTheme="majorEastAsia" w:hAnsiTheme="majorEastAsia" w:hint="eastAsia"/>
                                  <w:b/>
                                  <w:color w:val="000000" w:themeColor="text1"/>
                                </w:rPr>
                                <w:t xml:space="preserve"> </w:t>
                              </w:r>
                              <w:r>
                                <w:rPr>
                                  <w:rFonts w:asciiTheme="majorEastAsia" w:eastAsiaTheme="majorEastAsia" w:hAnsiTheme="majorEastAsia"/>
                                  <w:b/>
                                  <w:color w:val="000000" w:themeColor="text1"/>
                                </w:rPr>
                                <w:t xml:space="preserve"> </w:t>
                              </w:r>
                              <w:r w:rsidRPr="008D1B7B">
                                <w:rPr>
                                  <w:rFonts w:asciiTheme="majorEastAsia" w:eastAsiaTheme="majorEastAsia" w:hAnsiTheme="majorEastAsia" w:hint="eastAsia"/>
                                  <w:color w:val="000000" w:themeColor="text1"/>
                                </w:rPr>
                                <w:t>鉄道利用者（</w:t>
                              </w:r>
                              <w:r w:rsidRPr="008D1B7B">
                                <w:rPr>
                                  <w:rFonts w:asciiTheme="majorEastAsia" w:eastAsiaTheme="majorEastAsia" w:hAnsiTheme="majorEastAsia"/>
                                  <w:color w:val="000000" w:themeColor="text1"/>
                                </w:rPr>
                                <w:t>お客様</w:t>
                              </w:r>
                              <w:r w:rsidRPr="008D1B7B">
                                <w:rPr>
                                  <w:rFonts w:asciiTheme="majorEastAsia" w:eastAsiaTheme="majorEastAsia" w:hAnsiTheme="majorEastAsia" w:hint="eastAsia"/>
                                  <w:color w:val="000000" w:themeColor="text1"/>
                                </w:rPr>
                                <w:t>）</w:t>
                              </w:r>
                            </w:p>
                          </w:txbxContent>
                        </wps:txbx>
                        <wps:bodyPr rot="0" vert="eaVert" wrap="square" lIns="0" tIns="0" rIns="0" bIns="0" anchor="ctr" anchorCtr="0" upright="1">
                          <a:noAutofit/>
                        </wps:bodyPr>
                      </wps:wsp>
                      <wps:wsp>
                        <wps:cNvPr id="87" name="メモ 59"/>
                        <wps:cNvSpPr>
                          <a:spLocks noChangeArrowheads="1"/>
                        </wps:cNvSpPr>
                        <wps:spPr bwMode="auto">
                          <a:xfrm>
                            <a:off x="4123" y="11928"/>
                            <a:ext cx="779" cy="2711"/>
                          </a:xfrm>
                          <a:prstGeom prst="foldedCorner">
                            <a:avLst>
                              <a:gd name="adj" fmla="val 16667"/>
                            </a:avLst>
                          </a:prstGeom>
                          <a:solidFill>
                            <a:schemeClr val="bg1">
                              <a:lumMod val="100000"/>
                              <a:lumOff val="0"/>
                            </a:schemeClr>
                          </a:solidFill>
                          <a:ln w="12700">
                            <a:solidFill>
                              <a:schemeClr val="tx1">
                                <a:lumMod val="100000"/>
                                <a:lumOff val="0"/>
                              </a:schemeClr>
                            </a:solidFill>
                            <a:round/>
                            <a:headEnd/>
                            <a:tailEnd/>
                          </a:ln>
                        </wps:spPr>
                        <wps:txbx>
                          <w:txbxContent>
                            <w:p w:rsidR="00D351CD" w:rsidRPr="00A2386A" w:rsidRDefault="00D351CD" w:rsidP="007468DE">
                              <w:pPr>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 xml:space="preserve"> 　</w:t>
                              </w:r>
                              <w:r w:rsidRPr="00A2386A">
                                <w:rPr>
                                  <w:rFonts w:asciiTheme="majorEastAsia" w:eastAsiaTheme="majorEastAsia" w:hAnsiTheme="majorEastAsia" w:hint="eastAsia"/>
                                  <w:color w:val="000000" w:themeColor="text1"/>
                                </w:rPr>
                                <w:t>従業員</w:t>
                              </w:r>
                              <w:r>
                                <w:rPr>
                                  <w:rFonts w:asciiTheme="majorEastAsia" w:eastAsiaTheme="majorEastAsia" w:hAnsiTheme="majorEastAsia" w:hint="eastAsia"/>
                                  <w:color w:val="000000" w:themeColor="text1"/>
                                </w:rPr>
                                <w:t>等</w:t>
                              </w:r>
                              <w:r>
                                <w:rPr>
                                  <w:rFonts w:asciiTheme="majorEastAsia" w:eastAsiaTheme="majorEastAsia" w:hAnsiTheme="majorEastAsia"/>
                                  <w:color w:val="000000" w:themeColor="text1"/>
                                </w:rPr>
                                <w:t>、</w:t>
                              </w:r>
                              <w:r>
                                <w:rPr>
                                  <w:rFonts w:asciiTheme="majorEastAsia" w:eastAsiaTheme="majorEastAsia" w:hAnsiTheme="majorEastAsia" w:hint="eastAsia"/>
                                  <w:color w:val="000000" w:themeColor="text1"/>
                                </w:rPr>
                                <w:t>来所者</w:t>
                              </w:r>
                            </w:p>
                          </w:txbxContent>
                        </wps:txbx>
                        <wps:bodyPr rot="0" vert="eaVert" wrap="square" lIns="0" tIns="0" rIns="0" bIns="0" anchor="ctr" anchorCtr="0" upright="1">
                          <a:noAutofit/>
                        </wps:bodyPr>
                      </wps:wsp>
                      <wps:wsp>
                        <wps:cNvPr id="88" name="メモ 60"/>
                        <wps:cNvSpPr>
                          <a:spLocks noChangeArrowheads="1"/>
                        </wps:cNvSpPr>
                        <wps:spPr bwMode="auto">
                          <a:xfrm>
                            <a:off x="2787" y="11928"/>
                            <a:ext cx="779" cy="2711"/>
                          </a:xfrm>
                          <a:prstGeom prst="foldedCorner">
                            <a:avLst>
                              <a:gd name="adj" fmla="val 16667"/>
                            </a:avLst>
                          </a:prstGeom>
                          <a:solidFill>
                            <a:srgbClr val="FFFFFF"/>
                          </a:solidFill>
                          <a:ln w="12700">
                            <a:solidFill>
                              <a:srgbClr val="000000"/>
                            </a:solidFill>
                            <a:miter lim="800000"/>
                            <a:headEnd/>
                            <a:tailEnd/>
                          </a:ln>
                        </wps:spPr>
                        <wps:txbx>
                          <w:txbxContent>
                            <w:p w:rsidR="00D351CD" w:rsidRPr="00A2386A" w:rsidRDefault="00D351CD" w:rsidP="007468DE">
                              <w:pPr>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 xml:space="preserve"> </w:t>
                              </w:r>
                              <w:r w:rsidRPr="00A2386A">
                                <w:rPr>
                                  <w:rFonts w:asciiTheme="majorEastAsia" w:eastAsiaTheme="majorEastAsia" w:hAnsiTheme="majorEastAsia" w:hint="eastAsia"/>
                                  <w:color w:val="000000" w:themeColor="text1"/>
                                </w:rPr>
                                <w:t>屋外滞留者</w:t>
                              </w:r>
                            </w:p>
                          </w:txbxContent>
                        </wps:txbx>
                        <wps:bodyPr rot="0" vert="eaVert" wrap="square" lIns="0" tIns="0" rIns="0" bIns="0" anchor="ctr" anchorCtr="0" upright="1">
                          <a:noAutofit/>
                        </wps:bodyPr>
                      </wps:wsp>
                      <wps:wsp>
                        <wps:cNvPr id="89" name="テキスト ボックス 63"/>
                        <wps:cNvSpPr txBox="1">
                          <a:spLocks noChangeArrowheads="1"/>
                        </wps:cNvSpPr>
                        <wps:spPr bwMode="auto">
                          <a:xfrm>
                            <a:off x="2393" y="14655"/>
                            <a:ext cx="1784" cy="65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25260" w:rsidRDefault="00D351CD" w:rsidP="00D25260">
                              <w:pPr>
                                <w:spacing w:line="0" w:lineRule="atLeast"/>
                                <w:jc w:val="center"/>
                                <w:rPr>
                                  <w:rFonts w:asciiTheme="majorEastAsia" w:eastAsiaTheme="majorEastAsia" w:hAnsiTheme="majorEastAsia"/>
                                  <w:sz w:val="16"/>
                                  <w:szCs w:val="16"/>
                                </w:rPr>
                              </w:pPr>
                              <w:r w:rsidRPr="00A2386A">
                                <w:rPr>
                                  <w:rFonts w:asciiTheme="majorEastAsia" w:eastAsiaTheme="majorEastAsia" w:hAnsiTheme="majorEastAsia"/>
                                  <w:sz w:val="16"/>
                                  <w:szCs w:val="16"/>
                                </w:rPr>
                                <w:t>情報提供</w:t>
                              </w:r>
                              <w:r w:rsidRPr="00A2386A">
                                <w:rPr>
                                  <w:rFonts w:asciiTheme="majorEastAsia" w:eastAsiaTheme="majorEastAsia" w:hAnsiTheme="majorEastAsia" w:hint="eastAsia"/>
                                  <w:sz w:val="16"/>
                                  <w:szCs w:val="16"/>
                                </w:rPr>
                                <w:t>拠点</w:t>
                              </w:r>
                            </w:p>
                            <w:p w:rsidR="00D351CD" w:rsidRPr="00A2386A" w:rsidRDefault="00D351CD" w:rsidP="00D25260">
                              <w:pPr>
                                <w:spacing w:line="0" w:lineRule="atLeast"/>
                                <w:jc w:val="center"/>
                                <w:rPr>
                                  <w:rFonts w:asciiTheme="majorEastAsia" w:eastAsiaTheme="majorEastAsia" w:hAnsiTheme="majorEastAsia"/>
                                  <w:sz w:val="16"/>
                                  <w:szCs w:val="16"/>
                                </w:rPr>
                              </w:pPr>
                              <w:r w:rsidRPr="00A2386A">
                                <w:rPr>
                                  <w:rFonts w:asciiTheme="majorEastAsia" w:eastAsiaTheme="majorEastAsia" w:hAnsiTheme="majorEastAsia" w:hint="eastAsia"/>
                                  <w:sz w:val="16"/>
                                  <w:szCs w:val="16"/>
                                </w:rPr>
                                <w:t>一時</w:t>
                              </w:r>
                              <w:r>
                                <w:rPr>
                                  <w:rFonts w:asciiTheme="majorEastAsia" w:eastAsiaTheme="majorEastAsia" w:hAnsiTheme="majorEastAsia"/>
                                  <w:sz w:val="16"/>
                                  <w:szCs w:val="16"/>
                                </w:rPr>
                                <w:t>滞</w:t>
                              </w:r>
                              <w:r>
                                <w:rPr>
                                  <w:rFonts w:asciiTheme="majorEastAsia" w:eastAsiaTheme="majorEastAsia" w:hAnsiTheme="majorEastAsia" w:hint="eastAsia"/>
                                  <w:sz w:val="16"/>
                                  <w:szCs w:val="16"/>
                                </w:rPr>
                                <w:t>在</w:t>
                              </w:r>
                              <w:r w:rsidR="00D25260">
                                <w:rPr>
                                  <w:rFonts w:asciiTheme="majorEastAsia" w:eastAsiaTheme="majorEastAsia" w:hAnsiTheme="majorEastAsia" w:hint="eastAsia"/>
                                  <w:sz w:val="16"/>
                                  <w:szCs w:val="16"/>
                                </w:rPr>
                                <w:t>ス</w:t>
                              </w:r>
                              <w:r w:rsidRPr="00A2386A">
                                <w:rPr>
                                  <w:rFonts w:asciiTheme="majorEastAsia" w:eastAsiaTheme="majorEastAsia" w:hAnsiTheme="majorEastAsia"/>
                                  <w:sz w:val="16"/>
                                  <w:szCs w:val="16"/>
                                </w:rPr>
                                <w:t>ペース</w:t>
                              </w:r>
                            </w:p>
                          </w:txbxContent>
                        </wps:txbx>
                        <wps:bodyPr rot="0" vert="horz" wrap="square" lIns="0" tIns="0" rIns="0" bIns="0" anchor="ctr" anchorCtr="0" upright="1">
                          <a:noAutofit/>
                        </wps:bodyPr>
                      </wps:wsp>
                      <wps:wsp>
                        <wps:cNvPr id="90" name="テキスト ボックス 64"/>
                        <wps:cNvSpPr txBox="1">
                          <a:spLocks noChangeArrowheads="1"/>
                        </wps:cNvSpPr>
                        <wps:spPr bwMode="auto">
                          <a:xfrm>
                            <a:off x="7246" y="11155"/>
                            <a:ext cx="1591" cy="463"/>
                          </a:xfrm>
                          <a:prstGeom prst="rect">
                            <a:avLst/>
                          </a:prstGeom>
                          <a:solidFill>
                            <a:srgbClr val="FFFFFF"/>
                          </a:solidFill>
                          <a:ln w="28575" cmpd="dbl">
                            <a:solidFill>
                              <a:srgbClr val="000000"/>
                            </a:solidFill>
                            <a:miter lim="800000"/>
                            <a:headEnd/>
                            <a:tailEnd/>
                          </a:ln>
                        </wps:spPr>
                        <wps:txbx>
                          <w:txbxContent>
                            <w:p w:rsidR="00D351CD" w:rsidRPr="008D1B7B" w:rsidRDefault="00D351CD" w:rsidP="007468DE">
                              <w:pPr>
                                <w:rPr>
                                  <w:rFonts w:asciiTheme="majorEastAsia" w:eastAsiaTheme="majorEastAsia" w:hAnsiTheme="majorEastAsia"/>
                                </w:rPr>
                              </w:pPr>
                              <w:r w:rsidRPr="008D1B7B">
                                <w:rPr>
                                  <w:rFonts w:asciiTheme="majorEastAsia" w:eastAsiaTheme="majorEastAsia" w:hAnsiTheme="majorEastAsia" w:hint="eastAsia"/>
                                </w:rPr>
                                <w:t>鉄道事業者</w:t>
                              </w:r>
                            </w:p>
                          </w:txbxContent>
                        </wps:txbx>
                        <wps:bodyPr rot="0" vert="horz" wrap="square" lIns="36000" tIns="0" rIns="36000" bIns="0" anchor="ctr" anchorCtr="0" upright="1">
                          <a:noAutofit/>
                        </wps:bodyPr>
                      </wps:wsp>
                      <wps:wsp>
                        <wps:cNvPr id="91" name="テキスト ボックス 65"/>
                        <wps:cNvSpPr txBox="1">
                          <a:spLocks noChangeArrowheads="1"/>
                        </wps:cNvSpPr>
                        <wps:spPr bwMode="auto">
                          <a:xfrm>
                            <a:off x="3990" y="14714"/>
                            <a:ext cx="1436" cy="392"/>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351CD" w:rsidRPr="00A2386A" w:rsidRDefault="00D351CD" w:rsidP="007468DE">
                              <w:pPr>
                                <w:rPr>
                                  <w:rFonts w:asciiTheme="majorEastAsia" w:eastAsiaTheme="majorEastAsia" w:hAnsiTheme="majorEastAsia"/>
                                  <w:sz w:val="16"/>
                                  <w:szCs w:val="16"/>
                                </w:rPr>
                              </w:pPr>
                              <w:r w:rsidRPr="00A2386A">
                                <w:rPr>
                                  <w:rFonts w:asciiTheme="majorEastAsia" w:eastAsiaTheme="majorEastAsia" w:hAnsiTheme="majorEastAsia" w:hint="eastAsia"/>
                                  <w:sz w:val="16"/>
                                  <w:szCs w:val="16"/>
                                </w:rPr>
                                <w:t>一斉帰宅の</w:t>
                              </w:r>
                              <w:r w:rsidRPr="00A2386A">
                                <w:rPr>
                                  <w:rFonts w:asciiTheme="majorEastAsia" w:eastAsiaTheme="majorEastAsia" w:hAnsiTheme="majorEastAsia"/>
                                  <w:sz w:val="16"/>
                                  <w:szCs w:val="16"/>
                                </w:rPr>
                                <w:t>抑制</w:t>
                              </w:r>
                            </w:p>
                          </w:txbxContent>
                        </wps:txbx>
                        <wps:bodyPr rot="0" vert="horz" wrap="square" lIns="0" tIns="0" rIns="0" bIns="0" anchor="ctr" anchorCtr="0" upright="1">
                          <a:noAutofit/>
                        </wps:bodyPr>
                      </wps:wsp>
                      <wps:wsp>
                        <wps:cNvPr id="93" name="AutoShape 506"/>
                        <wps:cNvSpPr>
                          <a:spLocks noChangeArrowheads="1"/>
                        </wps:cNvSpPr>
                        <wps:spPr bwMode="auto">
                          <a:xfrm>
                            <a:off x="8228" y="11944"/>
                            <a:ext cx="908" cy="2835"/>
                          </a:xfrm>
                          <a:prstGeom prst="roundRect">
                            <a:avLst>
                              <a:gd name="adj" fmla="val 16667"/>
                            </a:avLst>
                          </a:prstGeom>
                          <a:solidFill>
                            <a:srgbClr val="FFFFFF"/>
                          </a:solidFill>
                          <a:ln w="38100" cmpd="dbl">
                            <a:solidFill>
                              <a:srgbClr val="000000"/>
                            </a:solidFill>
                            <a:round/>
                            <a:headEnd/>
                            <a:tailEnd/>
                          </a:ln>
                        </wps:spPr>
                        <wps:txbx>
                          <w:txbxContent>
                            <w:p w:rsidR="00D351CD" w:rsidRPr="007F3287" w:rsidRDefault="00D351CD" w:rsidP="007F3287">
                              <w:pPr>
                                <w:ind w:firstLineChars="100" w:firstLine="228"/>
                                <w:rPr>
                                  <w:rFonts w:asciiTheme="majorEastAsia" w:eastAsiaTheme="majorEastAsia" w:hAnsiTheme="majorEastAsia"/>
                                  <w:b/>
                                  <w:color w:val="000000" w:themeColor="text1"/>
                                </w:rPr>
                              </w:pPr>
                              <w:r w:rsidRPr="007F3287">
                                <w:rPr>
                                  <w:rFonts w:asciiTheme="majorEastAsia" w:eastAsiaTheme="majorEastAsia" w:hAnsiTheme="majorEastAsia" w:hint="eastAsia"/>
                                  <w:b/>
                                  <w:color w:val="000000" w:themeColor="text1"/>
                                </w:rPr>
                                <w:t>早</w:t>
                              </w:r>
                              <w:r>
                                <w:rPr>
                                  <w:rFonts w:asciiTheme="majorEastAsia" w:eastAsiaTheme="majorEastAsia" w:hAnsiTheme="majorEastAsia" w:hint="eastAsia"/>
                                  <w:b/>
                                  <w:color w:val="000000" w:themeColor="text1"/>
                                </w:rPr>
                                <w:t xml:space="preserve"> </w:t>
                              </w:r>
                              <w:r w:rsidRPr="007F3287">
                                <w:rPr>
                                  <w:rFonts w:asciiTheme="majorEastAsia" w:eastAsiaTheme="majorEastAsia" w:hAnsiTheme="majorEastAsia" w:hint="eastAsia"/>
                                  <w:b/>
                                  <w:color w:val="000000" w:themeColor="text1"/>
                                </w:rPr>
                                <w:t>期</w:t>
                              </w:r>
                              <w:r>
                                <w:rPr>
                                  <w:rFonts w:asciiTheme="majorEastAsia" w:eastAsiaTheme="majorEastAsia" w:hAnsiTheme="majorEastAsia" w:hint="eastAsia"/>
                                  <w:b/>
                                  <w:color w:val="000000" w:themeColor="text1"/>
                                </w:rPr>
                                <w:t xml:space="preserve"> </w:t>
                              </w:r>
                              <w:r w:rsidRPr="007F3287">
                                <w:rPr>
                                  <w:rFonts w:asciiTheme="majorEastAsia" w:eastAsiaTheme="majorEastAsia" w:hAnsiTheme="majorEastAsia" w:hint="eastAsia"/>
                                  <w:b/>
                                  <w:color w:val="000000" w:themeColor="text1"/>
                                </w:rPr>
                                <w:t>の</w:t>
                              </w:r>
                              <w:r>
                                <w:rPr>
                                  <w:rFonts w:asciiTheme="majorEastAsia" w:eastAsiaTheme="majorEastAsia" w:hAnsiTheme="majorEastAsia" w:hint="eastAsia"/>
                                  <w:b/>
                                  <w:color w:val="000000" w:themeColor="text1"/>
                                </w:rPr>
                                <w:t xml:space="preserve"> </w:t>
                              </w:r>
                              <w:r w:rsidRPr="007F3287">
                                <w:rPr>
                                  <w:rFonts w:asciiTheme="majorEastAsia" w:eastAsiaTheme="majorEastAsia" w:hAnsiTheme="majorEastAsia"/>
                                  <w:b/>
                                  <w:color w:val="000000" w:themeColor="text1"/>
                                </w:rPr>
                                <w:t>運</w:t>
                              </w:r>
                              <w:r>
                                <w:rPr>
                                  <w:rFonts w:asciiTheme="majorEastAsia" w:eastAsiaTheme="majorEastAsia" w:hAnsiTheme="majorEastAsia" w:hint="eastAsia"/>
                                  <w:b/>
                                  <w:color w:val="000000" w:themeColor="text1"/>
                                </w:rPr>
                                <w:t xml:space="preserve"> </w:t>
                              </w:r>
                              <w:r w:rsidRPr="007F3287">
                                <w:rPr>
                                  <w:rFonts w:asciiTheme="majorEastAsia" w:eastAsiaTheme="majorEastAsia" w:hAnsiTheme="majorEastAsia"/>
                                  <w:b/>
                                  <w:color w:val="000000" w:themeColor="text1"/>
                                </w:rPr>
                                <w:t>行</w:t>
                              </w:r>
                              <w:r>
                                <w:rPr>
                                  <w:rFonts w:asciiTheme="majorEastAsia" w:eastAsiaTheme="majorEastAsia" w:hAnsiTheme="majorEastAsia" w:hint="eastAsia"/>
                                  <w:b/>
                                  <w:color w:val="000000" w:themeColor="text1"/>
                                </w:rPr>
                                <w:t xml:space="preserve"> </w:t>
                              </w:r>
                              <w:r w:rsidRPr="007F3287">
                                <w:rPr>
                                  <w:rFonts w:asciiTheme="majorEastAsia" w:eastAsiaTheme="majorEastAsia" w:hAnsiTheme="majorEastAsia"/>
                                  <w:b/>
                                  <w:color w:val="000000" w:themeColor="text1"/>
                                </w:rPr>
                                <w:t>再</w:t>
                              </w:r>
                              <w:r>
                                <w:rPr>
                                  <w:rFonts w:asciiTheme="majorEastAsia" w:eastAsiaTheme="majorEastAsia" w:hAnsiTheme="majorEastAsia" w:hint="eastAsia"/>
                                  <w:b/>
                                  <w:color w:val="000000" w:themeColor="text1"/>
                                </w:rPr>
                                <w:t xml:space="preserve"> </w:t>
                              </w:r>
                              <w:r w:rsidRPr="007F3287">
                                <w:rPr>
                                  <w:rFonts w:asciiTheme="majorEastAsia" w:eastAsiaTheme="majorEastAsia" w:hAnsiTheme="majorEastAsia"/>
                                  <w:b/>
                                  <w:color w:val="000000" w:themeColor="text1"/>
                                </w:rPr>
                                <w:t>開</w:t>
                              </w:r>
                            </w:p>
                          </w:txbxContent>
                        </wps:txbx>
                        <wps:bodyPr rot="0" vert="eaVert" wrap="square" lIns="74295" tIns="8890" rIns="74295" bIns="8890" anchor="ctr" anchorCtr="0" upright="1">
                          <a:noAutofit/>
                        </wps:bodyPr>
                      </wps:wsp>
                      <wps:wsp>
                        <wps:cNvPr id="94" name="Text Box 510"/>
                        <wps:cNvSpPr txBox="1">
                          <a:spLocks noChangeArrowheads="1"/>
                        </wps:cNvSpPr>
                        <wps:spPr bwMode="auto">
                          <a:xfrm>
                            <a:off x="4937" y="12432"/>
                            <a:ext cx="1939" cy="1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51CD" w:rsidRDefault="00D351CD">
                              <w:r>
                                <w:rPr>
                                  <w:rFonts w:hint="eastAsia"/>
                                </w:rPr>
                                <w:t xml:space="preserve">　</w:t>
                              </w:r>
                              <w:r>
                                <w:rPr>
                                  <w:rFonts w:asciiTheme="majorEastAsia" w:eastAsiaTheme="majorEastAsia" w:hAnsiTheme="majorEastAsia"/>
                                  <w:noProof/>
                                </w:rPr>
                                <w:drawing>
                                  <wp:inline distT="0" distB="0" distL="0" distR="0" wp14:anchorId="7200D107" wp14:editId="245FE465">
                                    <wp:extent cx="937895" cy="942118"/>
                                    <wp:effectExtent l="0" t="0" r="0" b="0"/>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44696" cy="948950"/>
                                            </a:xfrm>
                                            <a:prstGeom prst="rect">
                                              <a:avLst/>
                                            </a:prstGeom>
                                            <a:noFill/>
                                            <a:ln>
                                              <a:noFill/>
                                            </a:ln>
                                          </pic:spPr>
                                        </pic:pic>
                                      </a:graphicData>
                                    </a:graphic>
                                  </wp:inline>
                                </w:drawing>
                              </w:r>
                            </w:p>
                          </w:txbxContent>
                        </wps:txbx>
                        <wps:bodyPr rot="0" vert="horz" wrap="square" lIns="0" tIns="0" rIns="0" bIns="0" anchor="ctr" anchorCtr="0" upright="1">
                          <a:noAutofit/>
                        </wps:bodyPr>
                      </wps:wsp>
                      <wps:wsp>
                        <wps:cNvPr id="95" name="テキスト ボックス 65"/>
                        <wps:cNvSpPr txBox="1">
                          <a:spLocks noChangeArrowheads="1"/>
                        </wps:cNvSpPr>
                        <wps:spPr bwMode="auto">
                          <a:xfrm>
                            <a:off x="6656" y="14811"/>
                            <a:ext cx="2336" cy="549"/>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351CD" w:rsidRPr="00A2386A" w:rsidRDefault="00D351CD" w:rsidP="00CF5472">
                              <w:pPr>
                                <w:rPr>
                                  <w:rFonts w:asciiTheme="majorEastAsia" w:eastAsiaTheme="majorEastAsia" w:hAnsiTheme="majorEastAsia"/>
                                  <w:sz w:val="16"/>
                                  <w:szCs w:val="16"/>
                                </w:rPr>
                              </w:pPr>
                              <w:r w:rsidRPr="00A2386A">
                                <w:rPr>
                                  <w:rFonts w:asciiTheme="majorEastAsia" w:eastAsiaTheme="majorEastAsia" w:hAnsiTheme="majorEastAsia" w:hint="eastAsia"/>
                                  <w:sz w:val="16"/>
                                  <w:szCs w:val="16"/>
                                </w:rPr>
                                <w:t>一斉帰宅の</w:t>
                              </w:r>
                              <w:r w:rsidRPr="00A2386A">
                                <w:rPr>
                                  <w:rFonts w:asciiTheme="majorEastAsia" w:eastAsiaTheme="majorEastAsia" w:hAnsiTheme="majorEastAsia"/>
                                  <w:sz w:val="16"/>
                                  <w:szCs w:val="16"/>
                                </w:rPr>
                                <w:t>抑制</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520" o:spid="_x0000_s1065" style="position:absolute;margin-left:28.85pt;margin-top:8.25pt;width:381.75pt;height:265.5pt;z-index:251724800;mso-position-horizontal-relative:margin" coordorigin="2014,10358" coordsize="7718,5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">
                <v:group id="Group 507" o:spid="_x0000_s1066" style="position:absolute;left:2014;top:10358;width:7718;height:5440" coordorigin="2014,9908" coordsize="7718,5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roundrect id="角丸四角形 51" o:spid="_x0000_s1067" style="position:absolute;left:2014;top:10126;width:7718;height:52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x0NcIA&#10;AADbAAAADwAAAGRycy9kb3ducmV2LnhtbESPwW7CMBBE75X4B2uRuBUHDhSlGIRAKfRYyoXbEi9x&#10;RLyOYjeYv8dISD2OZuaNZrGKthE9db52rGAyzkAQl07XXCk4/hbvcxA+IGtsHJOCO3lYLQdvC8y1&#10;u/EP9YdQiQRhn6MCE0KbS+lLQxb92LXEybu4zmJIsquk7vCW4LaR0yybSYs1pwWDLW0MldfDn1XA&#10;6/J83JFpP4rp9eu0Lb5j7E9KjYZx/QkiUAz/4Vd7rxXMJ/D8kn6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HQ1wgAAANsAAAAPAAAAAAAAAAAAAAAAAJgCAABkcnMvZG93&#10;bnJldi54bWxQSwUGAAAAAAQABAD1AAAAhwMAAAAA&#10;" fillcolor="#b6dde8 [1304]" strokeweight="1pt">
                    <v:stroke joinstyle="miter"/>
                  </v:roundrect>
                  <v:shape id="テキスト ボックス 52" o:spid="_x0000_s1068" type="#_x0000_t202" style="position:absolute;left:4464;top:9908;width:2933;height: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aGY8IA&#10;AADbAAAADwAAAGRycy9kb3ducmV2LnhtbESPQWsCMRSE74X+h/AK3mpWEZHVKEUoFRGlq/b82Lzu&#10;Lk1ewia66783gtDjMDPfMItVb424UhsaxwpGwwwEcel0w5WC0/HzfQYiRGSNxjEpuFGA1fL1ZYG5&#10;dh1/07WIlUgQDjkqqGP0uZShrMliGDpPnLxf11qMSbaV1C12CW6NHGfZVFpsOC3U6GldU/lXXKwC&#10;M/nZxv3WfJ13k0MXvL9kx4qUGrz1H3MQkfr4H362N1rBbAyPL+k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VoZjwgAAANsAAAAPAAAAAAAAAAAAAAAAAJgCAABkcnMvZG93&#10;bnJldi54bWxQSwUGAAAAAAQABAD1AAAAhwMAAAAA&#10;" strokeweight="2.25pt">
                    <v:stroke linestyle="thinThin"/>
                    <v:textbox inset="1.5mm,1mm,1.5mm,1mm">
                      <w:txbxContent>
                        <w:p w:rsidR="00D351CD" w:rsidRPr="00A2386A" w:rsidRDefault="00D351CD" w:rsidP="007468DE">
                          <w:pPr>
                            <w:rPr>
                              <w:rFonts w:asciiTheme="majorEastAsia" w:eastAsiaTheme="majorEastAsia" w:hAnsiTheme="majorEastAsia"/>
                            </w:rPr>
                          </w:pPr>
                          <w:r w:rsidRPr="00A2386A">
                            <w:rPr>
                              <w:rFonts w:asciiTheme="majorEastAsia" w:eastAsiaTheme="majorEastAsia" w:hAnsiTheme="majorEastAsia" w:hint="eastAsia"/>
                            </w:rPr>
                            <w:t>ターミナル駅の</w:t>
                          </w:r>
                          <w:r w:rsidRPr="00A2386A">
                            <w:rPr>
                              <w:rFonts w:asciiTheme="majorEastAsia" w:eastAsiaTheme="majorEastAsia" w:hAnsiTheme="majorEastAsia"/>
                            </w:rPr>
                            <w:t>混乱防止</w:t>
                          </w:r>
                        </w:p>
                      </w:txbxContent>
                    </v:textbox>
                  </v:shape>
                </v:group>
                <v:roundrect id="角丸四角形 54" o:spid="_x0000_s1069" style="position:absolute;left:2191;top:11364;width:3291;height:4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3GcsQA&#10;AADbAAAADwAAAGRycy9kb3ducmV2LnhtbESPT2vCQBTE7wW/w/IEb3WjQmvTbET8gz1IQSueH9nX&#10;JJh9G3bXJH77bqHQ4zAzv2Gy1WAa0ZHztWUFs2kCgriwuuZSweVr/7wE4QOyxsYyKXiQh1U+esow&#10;1bbnE3XnUIoIYZ+igiqENpXSFxUZ9FPbEkfv2zqDIUpXSu2wj3DTyHmSvEiDNceFClvaVFTcznej&#10;4HNbh/7VdW+nw/G6tpt50pTHnVKT8bB+BxFoCP/hv/aHVrBcwO+X+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dxnLEAAAA2wAAAA8AAAAAAAAAAAAAAAAAmAIAAGRycy9k&#10;b3ducmV2LnhtbFBLBQYAAAAABAAEAPUAAACJAwAAAAA=&#10;" fillcolor="white [3212]" strokecolor="black [3213]" strokeweight="1pt"/>
                <v:shape id="テキスト ボックス 55" o:spid="_x0000_s1070" type="#_x0000_t202" style="position:absolute;left:2948;top:11155;width:1856;height: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GmsQA&#10;AADbAAAADwAAAGRycy9kb3ducmV2LnhtbESPT2vCQBTE7wW/w/IK3urG+oeQuooUBT1YMAq9PrLP&#10;JDX7NmZXjX56tyB4HGbmN8xk1ppKXKhxpWUF/V4EgjizuuRcwX63/IhBOI+ssbJMCm7kYDbtvE0w&#10;0fbKW7qkPhcBwi5BBYX3dSKlywoy6Hq2Jg7ewTYGfZBNLnWD1wA3lfyMorE0WHJYKLCm74KyY3o2&#10;ChaZ+ZHxva+Pp3S0/htsBvr3wEp139v5FwhPrX+Fn+2VVhAP4f9L+AF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hprEAAAA2wAAAA8AAAAAAAAAAAAAAAAAmAIAAGRycy9k&#10;b3ducmV2LnhtbFBLBQYAAAAABAAEAPUAAACJAwAAAAA=&#10;" strokeweight="2.25pt">
                  <v:stroke linestyle="thinThin"/>
                  <v:textbox inset="1mm,0,1mm,0">
                    <w:txbxContent>
                      <w:p w:rsidR="00D351CD" w:rsidRPr="00A2386A" w:rsidRDefault="00D351CD" w:rsidP="007468DE">
                        <w:pPr>
                          <w:rPr>
                            <w:rFonts w:asciiTheme="majorEastAsia" w:eastAsiaTheme="majorEastAsia" w:hAnsiTheme="majorEastAsia"/>
                          </w:rPr>
                        </w:pPr>
                        <w:r w:rsidRPr="00A2386A">
                          <w:rPr>
                            <w:rFonts w:asciiTheme="majorEastAsia" w:eastAsiaTheme="majorEastAsia" w:hAnsiTheme="majorEastAsia" w:hint="eastAsia"/>
                          </w:rPr>
                          <w:t>駅周辺の事業者</w:t>
                        </w:r>
                      </w:p>
                    </w:txbxContent>
                  </v:textbox>
                </v:shape>
                <v:roundrect id="角丸四角形 56" o:spid="_x0000_s1071" style="position:absolute;left:6248;top:11364;width:3291;height:4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bRlcMA&#10;AADbAAAADwAAAGRycy9kb3ducmV2LnhtbESPX0sDMRDE3wW/Q1jBN5trpVrOpqUUhBb60j/g63JZ&#10;L4eXzZmsbfrtjVDwcZiZ3zDzZfa9OlNMXWAD41EFirgJtuPWwOn4/jQDlQTZYh+YDFwpwXJxfzfH&#10;2oYL7+l8kFYVCKcaDTiRodY6NY48plEYiIv3GaJHKTK22ka8FLjv9aSqXrTHjsuCw4HWjpqvw483&#10;ECWPX3PvvnkqG7/eNrsP/bwz5vEhr95ACWX5D9/aG2tgNoW/L+UH6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bRlcMAAADbAAAADwAAAAAAAAAAAAAAAACYAgAAZHJzL2Rv&#10;d25yZXYueG1sUEsFBgAAAAAEAAQA9QAAAIgDAAAAAA==&#10;" strokeweight="1pt">
                  <v:stroke joinstyle="miter"/>
                </v:roundre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58" o:spid="_x0000_s1072" type="#_x0000_t65" style="position:absolute;left:6876;top:11944;width:779;height:2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XCisUA&#10;AADbAAAADwAAAGRycy9kb3ducmV2LnhtbESPQWvCQBSE7wX/w/IEL6VuTEFi6ioiCoGWQtRDj6/Z&#10;ZxLMvg3Z1aT99d2C4HGYmW+Y5XowjbhR52rLCmbTCARxYXXNpYLTcf+SgHAeWWNjmRT8kIP1avS0&#10;xFTbnnO6HXwpAoRdigoq79tUSldUZNBNbUscvLPtDPogu1LqDvsAN42Mo2guDdYcFipsaVtRcTlc&#10;jYJYtvn+NUsWX7uP6/fz76ffvZNWajIeNm8gPA3+Eb63M60gmcP/l/AD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NcKKxQAAANsAAAAPAAAAAAAAAAAAAAAAAJgCAABkcnMv&#10;ZG93bnJldi54bWxQSwUGAAAAAAQABAD1AAAAigMAAAAA&#10;" adj="18000" strokeweight="1pt">
                  <v:stroke joinstyle="miter"/>
                  <v:textbox style="layout-flow:vertical-ideographic" inset="0,0,0,0">
                    <w:txbxContent>
                      <w:p w:rsidR="00D351CD" w:rsidRPr="008D1B7B" w:rsidRDefault="00D351CD" w:rsidP="007468DE">
                        <w:pPr>
                          <w:jc w:val="center"/>
                          <w:rPr>
                            <w:rFonts w:asciiTheme="majorEastAsia" w:eastAsiaTheme="majorEastAsia" w:hAnsiTheme="majorEastAsia"/>
                            <w:color w:val="000000" w:themeColor="text1"/>
                          </w:rPr>
                        </w:pPr>
                        <w:r>
                          <w:rPr>
                            <w:rFonts w:asciiTheme="majorEastAsia" w:eastAsiaTheme="majorEastAsia" w:hAnsiTheme="majorEastAsia" w:hint="eastAsia"/>
                            <w:b/>
                            <w:color w:val="000000" w:themeColor="text1"/>
                          </w:rPr>
                          <w:t xml:space="preserve"> </w:t>
                        </w:r>
                        <w:r>
                          <w:rPr>
                            <w:rFonts w:asciiTheme="majorEastAsia" w:eastAsiaTheme="majorEastAsia" w:hAnsiTheme="majorEastAsia"/>
                            <w:b/>
                            <w:color w:val="000000" w:themeColor="text1"/>
                          </w:rPr>
                          <w:t xml:space="preserve"> </w:t>
                        </w:r>
                        <w:r w:rsidRPr="008D1B7B">
                          <w:rPr>
                            <w:rFonts w:asciiTheme="majorEastAsia" w:eastAsiaTheme="majorEastAsia" w:hAnsiTheme="majorEastAsia" w:hint="eastAsia"/>
                            <w:color w:val="000000" w:themeColor="text1"/>
                          </w:rPr>
                          <w:t>鉄道利用者（</w:t>
                        </w:r>
                        <w:r w:rsidRPr="008D1B7B">
                          <w:rPr>
                            <w:rFonts w:asciiTheme="majorEastAsia" w:eastAsiaTheme="majorEastAsia" w:hAnsiTheme="majorEastAsia"/>
                            <w:color w:val="000000" w:themeColor="text1"/>
                          </w:rPr>
                          <w:t>お客様</w:t>
                        </w:r>
                        <w:r w:rsidRPr="008D1B7B">
                          <w:rPr>
                            <w:rFonts w:asciiTheme="majorEastAsia" w:eastAsiaTheme="majorEastAsia" w:hAnsiTheme="majorEastAsia" w:hint="eastAsia"/>
                            <w:color w:val="000000" w:themeColor="text1"/>
                          </w:rPr>
                          <w:t>）</w:t>
                        </w:r>
                      </w:p>
                    </w:txbxContent>
                  </v:textbox>
                </v:shape>
                <v:shape id="メモ 59" o:spid="_x0000_s1073" type="#_x0000_t65" style="position:absolute;left:4123;top:11928;width:779;height:2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MgbcQA&#10;AADbAAAADwAAAGRycy9kb3ducmV2LnhtbESPzWrDMBCE74W8g9hAb42cYNLUjRLyS0N6apoHWKyt&#10;5cRaGUv1z9tXhUKPw8w3wyzXva1ES40vHSuYThIQxLnTJRcKrp/HpwUIH5A1Vo5JwUAe1qvRwxIz&#10;7Tr+oPYSChFL2GeowIRQZ1L63JBFP3E1cfS+XGMxRNkUUjfYxXJbyVmSzKXFkuOCwZp2hvL75dsq&#10;WMx2dfp+SN+G/WF7Ppl9uE2vL0o9jvvNK4hAffgP/9EnHbln+P0Sf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zIG3EAAAA2wAAAA8AAAAAAAAAAAAAAAAAmAIAAGRycy9k&#10;b3ducmV2LnhtbFBLBQYAAAAABAAEAPUAAACJAwAAAAA=&#10;" adj="18000" fillcolor="white [3212]" strokecolor="black [3213]" strokeweight="1pt">
                  <v:textbox style="layout-flow:vertical-ideographic" inset="0,0,0,0">
                    <w:txbxContent>
                      <w:p w:rsidR="00D351CD" w:rsidRPr="00A2386A" w:rsidRDefault="00D351CD" w:rsidP="007468DE">
                        <w:pPr>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 xml:space="preserve"> 　</w:t>
                        </w:r>
                        <w:r w:rsidRPr="00A2386A">
                          <w:rPr>
                            <w:rFonts w:asciiTheme="majorEastAsia" w:eastAsiaTheme="majorEastAsia" w:hAnsiTheme="majorEastAsia" w:hint="eastAsia"/>
                            <w:color w:val="000000" w:themeColor="text1"/>
                          </w:rPr>
                          <w:t>従業員</w:t>
                        </w:r>
                        <w:r>
                          <w:rPr>
                            <w:rFonts w:asciiTheme="majorEastAsia" w:eastAsiaTheme="majorEastAsia" w:hAnsiTheme="majorEastAsia" w:hint="eastAsia"/>
                            <w:color w:val="000000" w:themeColor="text1"/>
                          </w:rPr>
                          <w:t>等</w:t>
                        </w:r>
                        <w:r>
                          <w:rPr>
                            <w:rFonts w:asciiTheme="majorEastAsia" w:eastAsiaTheme="majorEastAsia" w:hAnsiTheme="majorEastAsia"/>
                            <w:color w:val="000000" w:themeColor="text1"/>
                          </w:rPr>
                          <w:t>、</w:t>
                        </w:r>
                        <w:r>
                          <w:rPr>
                            <w:rFonts w:asciiTheme="majorEastAsia" w:eastAsiaTheme="majorEastAsia" w:hAnsiTheme="majorEastAsia" w:hint="eastAsia"/>
                            <w:color w:val="000000" w:themeColor="text1"/>
                          </w:rPr>
                          <w:t>来所者</w:t>
                        </w:r>
                      </w:p>
                    </w:txbxContent>
                  </v:textbox>
                </v:shape>
                <v:shape id="メモ 60" o:spid="_x0000_s1074" type="#_x0000_t65" style="position:absolute;left:2787;top:11928;width:779;height:2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bzY8EA&#10;AADbAAAADwAAAGRycy9kb3ducmV2LnhtbERPy4rCMBTdD/gP4QpuBk1VGGo1ioiCoAz4WLi8Nte2&#10;2NyUJmr1681CcHk478msMaW4U+0Kywr6vQgEcWp1wZmC42HVjUE4j6yxtEwKnuRgNm39TDDR9sE7&#10;uu99JkIIuwQV5N5XiZQuzcmg69mKOHAXWxv0AdaZ1DU+Qrgp5SCK/qTBgkNDjhUtckqv+5tRMJDV&#10;bjVcx6PTcns7/77+/XJDWqlOu5mPQXhq/Ff8ca+1gjiMDV/CD5DT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m82PBAAAA2wAAAA8AAAAAAAAAAAAAAAAAmAIAAGRycy9kb3du&#10;cmV2LnhtbFBLBQYAAAAABAAEAPUAAACGAwAAAAA=&#10;" adj="18000" strokeweight="1pt">
                  <v:stroke joinstyle="miter"/>
                  <v:textbox style="layout-flow:vertical-ideographic" inset="0,0,0,0">
                    <w:txbxContent>
                      <w:p w:rsidR="00D351CD" w:rsidRPr="00A2386A" w:rsidRDefault="00D351CD" w:rsidP="007468DE">
                        <w:pPr>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 xml:space="preserve"> </w:t>
                        </w:r>
                        <w:r w:rsidRPr="00A2386A">
                          <w:rPr>
                            <w:rFonts w:asciiTheme="majorEastAsia" w:eastAsiaTheme="majorEastAsia" w:hAnsiTheme="majorEastAsia" w:hint="eastAsia"/>
                            <w:color w:val="000000" w:themeColor="text1"/>
                          </w:rPr>
                          <w:t>屋外滞留者</w:t>
                        </w:r>
                      </w:p>
                    </w:txbxContent>
                  </v:textbox>
                </v:shape>
                <v:shape id="テキスト ボックス 63" o:spid="_x0000_s1075" type="#_x0000_t202" style="position:absolute;left:2393;top:14655;width:1784;height:6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NQDMMA&#10;AADbAAAADwAAAGRycy9kb3ducmV2LnhtbESPQWvCQBSE7wX/w/IEL0U3rSWN0VWkIGhvTQJeH9ln&#10;Esy+DdltTP99VxA8DjPzDbPZjaYVA/WusazgbRGBIC6tbrhSUOSHeQLCeWSNrWVS8EcOdtvJywZT&#10;bW/8Q0PmKxEg7FJUUHvfpVK6siaDbmE74uBdbG/QB9lXUvd4C3DTyvcoiqXBhsNCjR191VRes1+j&#10;oDnHCVevMjt9x8XnR54PxX45KDWbjvs1CE+jf4Yf7aNWkKzg/iX8AL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NQDMMAAADbAAAADwAAAAAAAAAAAAAAAACYAgAAZHJzL2Rv&#10;d25yZXYueG1sUEsFBgAAAAAEAAQA9QAAAIgDAAAAAA==&#10;" stroked="f" strokeweight=".5pt">
                  <v:textbox inset="0,0,0,0">
                    <w:txbxContent>
                      <w:p w:rsidR="00D25260" w:rsidRDefault="00D351CD" w:rsidP="00D25260">
                        <w:pPr>
                          <w:spacing w:line="0" w:lineRule="atLeast"/>
                          <w:jc w:val="center"/>
                          <w:rPr>
                            <w:rFonts w:asciiTheme="majorEastAsia" w:eastAsiaTheme="majorEastAsia" w:hAnsiTheme="majorEastAsia"/>
                            <w:sz w:val="16"/>
                            <w:szCs w:val="16"/>
                          </w:rPr>
                        </w:pPr>
                        <w:r w:rsidRPr="00A2386A">
                          <w:rPr>
                            <w:rFonts w:asciiTheme="majorEastAsia" w:eastAsiaTheme="majorEastAsia" w:hAnsiTheme="majorEastAsia"/>
                            <w:sz w:val="16"/>
                            <w:szCs w:val="16"/>
                          </w:rPr>
                          <w:t>情報提供</w:t>
                        </w:r>
                        <w:r w:rsidRPr="00A2386A">
                          <w:rPr>
                            <w:rFonts w:asciiTheme="majorEastAsia" w:eastAsiaTheme="majorEastAsia" w:hAnsiTheme="majorEastAsia" w:hint="eastAsia"/>
                            <w:sz w:val="16"/>
                            <w:szCs w:val="16"/>
                          </w:rPr>
                          <w:t>拠点</w:t>
                        </w:r>
                      </w:p>
                      <w:p w:rsidR="00D351CD" w:rsidRPr="00A2386A" w:rsidRDefault="00D351CD" w:rsidP="00D25260">
                        <w:pPr>
                          <w:spacing w:line="0" w:lineRule="atLeast"/>
                          <w:jc w:val="center"/>
                          <w:rPr>
                            <w:rFonts w:asciiTheme="majorEastAsia" w:eastAsiaTheme="majorEastAsia" w:hAnsiTheme="majorEastAsia"/>
                            <w:sz w:val="16"/>
                            <w:szCs w:val="16"/>
                          </w:rPr>
                        </w:pPr>
                        <w:r w:rsidRPr="00A2386A">
                          <w:rPr>
                            <w:rFonts w:asciiTheme="majorEastAsia" w:eastAsiaTheme="majorEastAsia" w:hAnsiTheme="majorEastAsia" w:hint="eastAsia"/>
                            <w:sz w:val="16"/>
                            <w:szCs w:val="16"/>
                          </w:rPr>
                          <w:t>一時</w:t>
                        </w:r>
                        <w:r>
                          <w:rPr>
                            <w:rFonts w:asciiTheme="majorEastAsia" w:eastAsiaTheme="majorEastAsia" w:hAnsiTheme="majorEastAsia"/>
                            <w:sz w:val="16"/>
                            <w:szCs w:val="16"/>
                          </w:rPr>
                          <w:t>滞</w:t>
                        </w:r>
                        <w:r>
                          <w:rPr>
                            <w:rFonts w:asciiTheme="majorEastAsia" w:eastAsiaTheme="majorEastAsia" w:hAnsiTheme="majorEastAsia" w:hint="eastAsia"/>
                            <w:sz w:val="16"/>
                            <w:szCs w:val="16"/>
                          </w:rPr>
                          <w:t>在</w:t>
                        </w:r>
                        <w:r w:rsidR="00D25260">
                          <w:rPr>
                            <w:rFonts w:asciiTheme="majorEastAsia" w:eastAsiaTheme="majorEastAsia" w:hAnsiTheme="majorEastAsia" w:hint="eastAsia"/>
                            <w:sz w:val="16"/>
                            <w:szCs w:val="16"/>
                          </w:rPr>
                          <w:t>ス</w:t>
                        </w:r>
                        <w:r w:rsidRPr="00A2386A">
                          <w:rPr>
                            <w:rFonts w:asciiTheme="majorEastAsia" w:eastAsiaTheme="majorEastAsia" w:hAnsiTheme="majorEastAsia"/>
                            <w:sz w:val="16"/>
                            <w:szCs w:val="16"/>
                          </w:rPr>
                          <w:t>ペース</w:t>
                        </w:r>
                      </w:p>
                    </w:txbxContent>
                  </v:textbox>
                </v:shape>
                <v:shape id="テキスト ボックス 64" o:spid="_x0000_s1076" type="#_x0000_t202" style="position:absolute;left:7246;top:11155;width:1591;height: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0WRMEA&#10;AADbAAAADwAAAGRycy9kb3ducmV2LnhtbERPTYvCMBC9C/sfwix4s6mKotUoy7ILelCwu+B1aMa2&#10;2kxqE7X6681B8Ph43/NlaypxpcaVlhX0oxgEcWZ1ybmC/7/f3gSE88gaK8uk4E4OlouPzhwTbW+8&#10;o2vqcxFC2CWooPC+TqR0WUEGXWRr4sAdbGPQB9jkUjd4C+GmkoM4HkuDJYeGAmv6Lig7pRej4Ccz&#10;Wzl59PXpnI7Wx+FmqPcHVqr72X7NQHhq/Vv8cq+0gmlYH76EH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dFkTBAAAA2wAAAA8AAAAAAAAAAAAAAAAAmAIAAGRycy9kb3du&#10;cmV2LnhtbFBLBQYAAAAABAAEAPUAAACGAwAAAAA=&#10;" strokeweight="2.25pt">
                  <v:stroke linestyle="thinThin"/>
                  <v:textbox inset="1mm,0,1mm,0">
                    <w:txbxContent>
                      <w:p w:rsidR="00D351CD" w:rsidRPr="008D1B7B" w:rsidRDefault="00D351CD" w:rsidP="007468DE">
                        <w:pPr>
                          <w:rPr>
                            <w:rFonts w:asciiTheme="majorEastAsia" w:eastAsiaTheme="majorEastAsia" w:hAnsiTheme="majorEastAsia"/>
                          </w:rPr>
                        </w:pPr>
                        <w:r w:rsidRPr="008D1B7B">
                          <w:rPr>
                            <w:rFonts w:asciiTheme="majorEastAsia" w:eastAsiaTheme="majorEastAsia" w:hAnsiTheme="majorEastAsia" w:hint="eastAsia"/>
                          </w:rPr>
                          <w:t>鉄道事業者</w:t>
                        </w:r>
                      </w:p>
                    </w:txbxContent>
                  </v:textbox>
                </v:shape>
                <v:shape id="テキスト ボックス 65" o:spid="_x0000_s1077" type="#_x0000_t202" style="position:absolute;left:3990;top:14714;width:1436;height:3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T5ysIA&#10;AADbAAAADwAAAGRycy9kb3ducmV2LnhtbESPQWsCMRSE7wX/Q3hCbzW7pUhdjSIFQXqr1i29PTbP&#10;zeLmZUniuv57Iwgeh5n5hlmsBtuKnnxoHCvIJxkI4srphmsFv/vN2yeIEJE1to5JwZUCrJajlwUW&#10;2l34h/pdrEWCcChQgYmxK6QMlSGLYeI64uQdnbcYk/S11B4vCW5b+Z5lU2mx4bRgsKMvQ9Vpd7YK&#10;Yu/Lj8168Ppamm882fzvvzko9Toe1nMQkYb4DD/aW61glsP9S/oB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NPnKwgAAANsAAAAPAAAAAAAAAAAAAAAAAJgCAABkcnMvZG93&#10;bnJldi54bWxQSwUGAAAAAAQABAD1AAAAhwMAAAAA&#10;" fillcolor="white [3201]" stroked="f" strokeweight=".5pt">
                  <v:textbox inset="0,0,0,0">
                    <w:txbxContent>
                      <w:p w:rsidR="00D351CD" w:rsidRPr="00A2386A" w:rsidRDefault="00D351CD" w:rsidP="007468DE">
                        <w:pPr>
                          <w:rPr>
                            <w:rFonts w:asciiTheme="majorEastAsia" w:eastAsiaTheme="majorEastAsia" w:hAnsiTheme="majorEastAsia"/>
                            <w:sz w:val="16"/>
                            <w:szCs w:val="16"/>
                          </w:rPr>
                        </w:pPr>
                        <w:r w:rsidRPr="00A2386A">
                          <w:rPr>
                            <w:rFonts w:asciiTheme="majorEastAsia" w:eastAsiaTheme="majorEastAsia" w:hAnsiTheme="majorEastAsia" w:hint="eastAsia"/>
                            <w:sz w:val="16"/>
                            <w:szCs w:val="16"/>
                          </w:rPr>
                          <w:t>一斉帰宅の</w:t>
                        </w:r>
                        <w:r w:rsidRPr="00A2386A">
                          <w:rPr>
                            <w:rFonts w:asciiTheme="majorEastAsia" w:eastAsiaTheme="majorEastAsia" w:hAnsiTheme="majorEastAsia"/>
                            <w:sz w:val="16"/>
                            <w:szCs w:val="16"/>
                          </w:rPr>
                          <w:t>抑制</w:t>
                        </w:r>
                      </w:p>
                    </w:txbxContent>
                  </v:textbox>
                </v:shape>
                <v:roundrect id="AutoShape 506" o:spid="_x0000_s1078" style="position:absolute;left:8228;top:11944;width:908;height:283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vRpcMA&#10;AADbAAAADwAAAGRycy9kb3ducmV2LnhtbESPQWsCMRSE74X+h/AKvYhmW6HoahSRFix4cRXPz+SZ&#10;Xd28bDeprv++KQgeh5n5hpnOO1eLC7Wh8qzgbZCBINbeVGwV7LZf/RGIEJEN1p5JwY0CzGfPT1PM&#10;jb/yhi5FtCJBOOSooIyxyaUMuiSHYeAb4uQdfeswJtlaaVq8Jrir5XuWfUiHFaeFEhtalqTPxa9T&#10;wPbzvN6vevpQF/Rt17r340+k1OtLt5iAiNTFR/jeXhkF4yH8f0k/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vRpcMAAADbAAAADwAAAAAAAAAAAAAAAACYAgAAZHJzL2Rv&#10;d25yZXYueG1sUEsFBgAAAAAEAAQA9QAAAIgDAAAAAA==&#10;" strokeweight="3pt">
                  <v:stroke linestyle="thinThin"/>
                  <v:textbox style="layout-flow:vertical-ideographic" inset="5.85pt,.7pt,5.85pt,.7pt">
                    <w:txbxContent>
                      <w:p w:rsidR="00D351CD" w:rsidRPr="007F3287" w:rsidRDefault="00D351CD" w:rsidP="007F3287">
                        <w:pPr>
                          <w:ind w:firstLineChars="100" w:firstLine="228"/>
                          <w:rPr>
                            <w:rFonts w:asciiTheme="majorEastAsia" w:eastAsiaTheme="majorEastAsia" w:hAnsiTheme="majorEastAsia"/>
                            <w:b/>
                            <w:color w:val="000000" w:themeColor="text1"/>
                          </w:rPr>
                        </w:pPr>
                        <w:r w:rsidRPr="007F3287">
                          <w:rPr>
                            <w:rFonts w:asciiTheme="majorEastAsia" w:eastAsiaTheme="majorEastAsia" w:hAnsiTheme="majorEastAsia" w:hint="eastAsia"/>
                            <w:b/>
                            <w:color w:val="000000" w:themeColor="text1"/>
                          </w:rPr>
                          <w:t>早</w:t>
                        </w:r>
                        <w:r>
                          <w:rPr>
                            <w:rFonts w:asciiTheme="majorEastAsia" w:eastAsiaTheme="majorEastAsia" w:hAnsiTheme="majorEastAsia" w:hint="eastAsia"/>
                            <w:b/>
                            <w:color w:val="000000" w:themeColor="text1"/>
                          </w:rPr>
                          <w:t xml:space="preserve"> </w:t>
                        </w:r>
                        <w:r w:rsidRPr="007F3287">
                          <w:rPr>
                            <w:rFonts w:asciiTheme="majorEastAsia" w:eastAsiaTheme="majorEastAsia" w:hAnsiTheme="majorEastAsia" w:hint="eastAsia"/>
                            <w:b/>
                            <w:color w:val="000000" w:themeColor="text1"/>
                          </w:rPr>
                          <w:t>期</w:t>
                        </w:r>
                        <w:r>
                          <w:rPr>
                            <w:rFonts w:asciiTheme="majorEastAsia" w:eastAsiaTheme="majorEastAsia" w:hAnsiTheme="majorEastAsia" w:hint="eastAsia"/>
                            <w:b/>
                            <w:color w:val="000000" w:themeColor="text1"/>
                          </w:rPr>
                          <w:t xml:space="preserve"> </w:t>
                        </w:r>
                        <w:r w:rsidRPr="007F3287">
                          <w:rPr>
                            <w:rFonts w:asciiTheme="majorEastAsia" w:eastAsiaTheme="majorEastAsia" w:hAnsiTheme="majorEastAsia" w:hint="eastAsia"/>
                            <w:b/>
                            <w:color w:val="000000" w:themeColor="text1"/>
                          </w:rPr>
                          <w:t>の</w:t>
                        </w:r>
                        <w:r>
                          <w:rPr>
                            <w:rFonts w:asciiTheme="majorEastAsia" w:eastAsiaTheme="majorEastAsia" w:hAnsiTheme="majorEastAsia" w:hint="eastAsia"/>
                            <w:b/>
                            <w:color w:val="000000" w:themeColor="text1"/>
                          </w:rPr>
                          <w:t xml:space="preserve"> </w:t>
                        </w:r>
                        <w:r w:rsidRPr="007F3287">
                          <w:rPr>
                            <w:rFonts w:asciiTheme="majorEastAsia" w:eastAsiaTheme="majorEastAsia" w:hAnsiTheme="majorEastAsia"/>
                            <w:b/>
                            <w:color w:val="000000" w:themeColor="text1"/>
                          </w:rPr>
                          <w:t>運</w:t>
                        </w:r>
                        <w:r>
                          <w:rPr>
                            <w:rFonts w:asciiTheme="majorEastAsia" w:eastAsiaTheme="majorEastAsia" w:hAnsiTheme="majorEastAsia" w:hint="eastAsia"/>
                            <w:b/>
                            <w:color w:val="000000" w:themeColor="text1"/>
                          </w:rPr>
                          <w:t xml:space="preserve"> </w:t>
                        </w:r>
                        <w:r w:rsidRPr="007F3287">
                          <w:rPr>
                            <w:rFonts w:asciiTheme="majorEastAsia" w:eastAsiaTheme="majorEastAsia" w:hAnsiTheme="majorEastAsia"/>
                            <w:b/>
                            <w:color w:val="000000" w:themeColor="text1"/>
                          </w:rPr>
                          <w:t>行</w:t>
                        </w:r>
                        <w:r>
                          <w:rPr>
                            <w:rFonts w:asciiTheme="majorEastAsia" w:eastAsiaTheme="majorEastAsia" w:hAnsiTheme="majorEastAsia" w:hint="eastAsia"/>
                            <w:b/>
                            <w:color w:val="000000" w:themeColor="text1"/>
                          </w:rPr>
                          <w:t xml:space="preserve"> </w:t>
                        </w:r>
                        <w:r w:rsidRPr="007F3287">
                          <w:rPr>
                            <w:rFonts w:asciiTheme="majorEastAsia" w:eastAsiaTheme="majorEastAsia" w:hAnsiTheme="majorEastAsia"/>
                            <w:b/>
                            <w:color w:val="000000" w:themeColor="text1"/>
                          </w:rPr>
                          <w:t>再</w:t>
                        </w:r>
                        <w:r>
                          <w:rPr>
                            <w:rFonts w:asciiTheme="majorEastAsia" w:eastAsiaTheme="majorEastAsia" w:hAnsiTheme="majorEastAsia" w:hint="eastAsia"/>
                            <w:b/>
                            <w:color w:val="000000" w:themeColor="text1"/>
                          </w:rPr>
                          <w:t xml:space="preserve"> </w:t>
                        </w:r>
                        <w:r w:rsidRPr="007F3287">
                          <w:rPr>
                            <w:rFonts w:asciiTheme="majorEastAsia" w:eastAsiaTheme="majorEastAsia" w:hAnsiTheme="majorEastAsia"/>
                            <w:b/>
                            <w:color w:val="000000" w:themeColor="text1"/>
                          </w:rPr>
                          <w:t>開</w:t>
                        </w:r>
                      </w:p>
                    </w:txbxContent>
                  </v:textbox>
                </v:roundrect>
                <v:shape id="Text Box 510" o:spid="_x0000_s1079" type="#_x0000_t202" style="position:absolute;left:4937;top:12432;width:1939;height:16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74gMQA&#10;AADbAAAADwAAAGRycy9kb3ducmV2LnhtbESPzWrDMBCE74G+g9hCLqGRU0JoXcvGTUnSSw9O+wCL&#10;tf7B1spYSuL26aNAIcdhZr5hkmwyvTjT6FrLClbLCARxaXXLtYKf793TCwjnkTX2lknBLznI0odZ&#10;grG2Fy7ofPS1CBB2MSpovB9iKV3ZkEG3tANx8Co7GvRBjrXUI14C3PTyOYo20mDLYaHBgbYNld3x&#10;ZBRQXti/r87tTfH+sd1XLdNCHpSaP075GwhPk7+H/9ufWsHrGm5fwg+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IDEAAAA2wAAAA8AAAAAAAAAAAAAAAAAmAIAAGRycy9k&#10;b3ducmV2LnhtbFBLBQYAAAAABAAEAPUAAACJAwAAAAA=&#10;" filled="f" stroked="f">
                  <v:textbox inset="0,0,0,0">
                    <w:txbxContent>
                      <w:p w:rsidR="00D351CD" w:rsidRDefault="00D351CD">
                        <w:r>
                          <w:rPr>
                            <w:rFonts w:hint="eastAsia"/>
                          </w:rPr>
                          <w:t xml:space="preserve">　</w:t>
                        </w:r>
                        <w:r>
                          <w:rPr>
                            <w:rFonts w:asciiTheme="majorEastAsia" w:eastAsiaTheme="majorEastAsia" w:hAnsiTheme="majorEastAsia"/>
                            <w:noProof/>
                          </w:rPr>
                          <w:drawing>
                            <wp:inline distT="0" distB="0" distL="0" distR="0" wp14:anchorId="7200D107" wp14:editId="245FE465">
                              <wp:extent cx="937895" cy="942118"/>
                              <wp:effectExtent l="0" t="0" r="0" b="0"/>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44696" cy="948950"/>
                                      </a:xfrm>
                                      <a:prstGeom prst="rect">
                                        <a:avLst/>
                                      </a:prstGeom>
                                      <a:noFill/>
                                      <a:ln>
                                        <a:noFill/>
                                      </a:ln>
                                    </pic:spPr>
                                  </pic:pic>
                                </a:graphicData>
                              </a:graphic>
                            </wp:inline>
                          </w:drawing>
                        </w:r>
                      </w:p>
                    </w:txbxContent>
                  </v:textbox>
                </v:shape>
                <v:shape id="テキスト ボックス 65" o:spid="_x0000_s1080" type="#_x0000_t202" style="position:absolute;left:6656;top:14811;width:2336;height:5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ycIA&#10;AADbAAAADwAAAGRycy9kb3ducmV2LnhtbESPT2sCMRTE74V+h/AK3mpWqVJXo0hBKN78U8XbY/O6&#10;Wdy8LElc129vBMHjMDO/YWaLztaiJR8qxwoG/QwEceF0xaWC/W71+Q0iRGSNtWNScKMAi/n72wxz&#10;7a68oXYbS5EgHHJUYGJscilDYchi6LuGOHn/zluMSfpSao/XBLe1HGbZWFqsOC0YbOjHUHHeXqyC&#10;2PrD12rZeX07mDWe7eB4qv6U6n10yymISF18hZ/tX61gMoLHl/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D//JwgAAANsAAAAPAAAAAAAAAAAAAAAAAJgCAABkcnMvZG93&#10;bnJldi54bWxQSwUGAAAAAAQABAD1AAAAhwMAAAAA&#10;" fillcolor="white [3201]" stroked="f" strokeweight=".5pt">
                  <v:textbox inset="0,0,0,0">
                    <w:txbxContent>
                      <w:p w:rsidR="00D351CD" w:rsidRPr="00A2386A" w:rsidRDefault="00D351CD" w:rsidP="00CF5472">
                        <w:pPr>
                          <w:rPr>
                            <w:rFonts w:asciiTheme="majorEastAsia" w:eastAsiaTheme="majorEastAsia" w:hAnsiTheme="majorEastAsia"/>
                            <w:sz w:val="16"/>
                            <w:szCs w:val="16"/>
                          </w:rPr>
                        </w:pPr>
                        <w:r w:rsidRPr="00A2386A">
                          <w:rPr>
                            <w:rFonts w:asciiTheme="majorEastAsia" w:eastAsiaTheme="majorEastAsia" w:hAnsiTheme="majorEastAsia" w:hint="eastAsia"/>
                            <w:sz w:val="16"/>
                            <w:szCs w:val="16"/>
                          </w:rPr>
                          <w:t>一斉帰宅の</w:t>
                        </w:r>
                        <w:r w:rsidRPr="00A2386A">
                          <w:rPr>
                            <w:rFonts w:asciiTheme="majorEastAsia" w:eastAsiaTheme="majorEastAsia" w:hAnsiTheme="majorEastAsia"/>
                            <w:sz w:val="16"/>
                            <w:szCs w:val="16"/>
                          </w:rPr>
                          <w:t>抑制</w:t>
                        </w:r>
                      </w:p>
                    </w:txbxContent>
                  </v:textbox>
                </v:shape>
                <w10:wrap anchorx="margin"/>
              </v:group>
            </w:pict>
          </mc:Fallback>
        </mc:AlternateContent>
      </w:r>
    </w:p>
    <w:p w:rsidR="007468DE" w:rsidRDefault="007468DE">
      <w:pPr>
        <w:widowControl/>
        <w:jc w:val="left"/>
        <w:rPr>
          <w:rFonts w:asciiTheme="majorEastAsia" w:eastAsiaTheme="majorEastAsia" w:hAnsiTheme="majorEastAsia"/>
          <w:b/>
          <w:sz w:val="32"/>
          <w:szCs w:val="32"/>
        </w:rPr>
      </w:pPr>
    </w:p>
    <w:p w:rsidR="007468DE" w:rsidRDefault="007468DE">
      <w:pPr>
        <w:widowControl/>
        <w:jc w:val="left"/>
        <w:rPr>
          <w:rFonts w:asciiTheme="majorEastAsia" w:eastAsiaTheme="majorEastAsia" w:hAnsiTheme="majorEastAsia"/>
          <w:b/>
          <w:sz w:val="32"/>
          <w:szCs w:val="32"/>
        </w:rPr>
      </w:pPr>
    </w:p>
    <w:p w:rsidR="007468DE" w:rsidRDefault="007468DE">
      <w:pPr>
        <w:widowControl/>
        <w:jc w:val="left"/>
        <w:rPr>
          <w:rFonts w:asciiTheme="majorEastAsia" w:eastAsiaTheme="majorEastAsia" w:hAnsiTheme="majorEastAsia"/>
          <w:b/>
          <w:sz w:val="32"/>
          <w:szCs w:val="32"/>
        </w:rPr>
      </w:pPr>
    </w:p>
    <w:p w:rsidR="007468DE" w:rsidRDefault="00DA768C">
      <w:pPr>
        <w:widowControl/>
        <w:jc w:val="left"/>
        <w:rPr>
          <w:rFonts w:asciiTheme="majorEastAsia" w:eastAsiaTheme="majorEastAsia" w:hAnsiTheme="majorEastAsia"/>
          <w:b/>
          <w:sz w:val="32"/>
          <w:szCs w:val="32"/>
        </w:rPr>
      </w:pPr>
      <w:r>
        <w:rPr>
          <w:rFonts w:asciiTheme="majorEastAsia" w:eastAsiaTheme="majorEastAsia" w:hAnsiTheme="majorEastAsia"/>
          <w:b/>
          <w:noProof/>
          <w:sz w:val="32"/>
          <w:szCs w:val="32"/>
        </w:rPr>
        <mc:AlternateContent>
          <mc:Choice Requires="wps">
            <w:drawing>
              <wp:anchor distT="0" distB="0" distL="114300" distR="114300" simplePos="0" relativeHeight="251735552" behindDoc="0" locked="0" layoutInCell="1" allowOverlap="1">
                <wp:simplePos x="0" y="0"/>
                <wp:positionH relativeFrom="column">
                  <wp:posOffset>2689860</wp:posOffset>
                </wp:positionH>
                <wp:positionV relativeFrom="paragraph">
                  <wp:posOffset>76200</wp:posOffset>
                </wp:positionV>
                <wp:extent cx="266700" cy="180975"/>
                <wp:effectExtent l="3810" t="0" r="0" b="0"/>
                <wp:wrapNone/>
                <wp:docPr id="78"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51CD" w:rsidRPr="00CF5472" w:rsidRDefault="00D351CD">
                            <w:pPr>
                              <w:rPr>
                                <w:rFonts w:asciiTheme="majorEastAsia" w:eastAsiaTheme="majorEastAsia" w:hAnsiTheme="majorEastAsia"/>
                              </w:rPr>
                            </w:pPr>
                            <w:r w:rsidRPr="00CF5472">
                              <w:rPr>
                                <w:rFonts w:asciiTheme="majorEastAsia" w:eastAsiaTheme="majorEastAsia" w:hAnsiTheme="majorEastAsia" w:hint="eastAsia"/>
                              </w:rPr>
                              <w:t>連携</w:t>
                            </w:r>
                          </w:p>
                        </w:txbxContent>
                      </wps:txbx>
                      <wps:bodyPr rot="0" vert="horz" wrap="none" lIns="0"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511" o:spid="_x0000_s1081" type="#_x0000_t202" style="position:absolute;margin-left:211.8pt;margin-top:6pt;width:21pt;height:14.25pt;z-index:251735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" filled="f" stroked="f">
                <v:textbox style="mso-fit-shape-to-text:t" inset="0,0,0,0">
                  <w:txbxContent>
                    <w:p w:rsidR="00D351CD" w:rsidRPr="00CF5472" w:rsidRDefault="00D351CD">
                      <w:pPr>
                        <w:rPr>
                          <w:rFonts w:asciiTheme="majorEastAsia" w:eastAsiaTheme="majorEastAsia" w:hAnsiTheme="majorEastAsia"/>
                        </w:rPr>
                      </w:pPr>
                      <w:r w:rsidRPr="00CF5472">
                        <w:rPr>
                          <w:rFonts w:asciiTheme="majorEastAsia" w:eastAsiaTheme="majorEastAsia" w:hAnsiTheme="majorEastAsia" w:hint="eastAsia"/>
                        </w:rPr>
                        <w:t>連携</w:t>
                      </w:r>
                    </w:p>
                  </w:txbxContent>
                </v:textbox>
              </v:shape>
            </w:pict>
          </mc:Fallback>
        </mc:AlternateContent>
      </w:r>
      <w:r>
        <w:rPr>
          <w:rFonts w:asciiTheme="majorEastAsia" w:eastAsiaTheme="majorEastAsia" w:hAnsiTheme="majorEastAsia"/>
          <w:b/>
          <w:noProof/>
          <w:sz w:val="32"/>
          <w:szCs w:val="32"/>
        </w:rPr>
        <mc:AlternateContent>
          <mc:Choice Requires="wps">
            <w:drawing>
              <wp:anchor distT="0" distB="0" distL="114300" distR="114300" simplePos="0" relativeHeight="251714048" behindDoc="0" locked="0" layoutInCell="1" allowOverlap="1">
                <wp:simplePos x="0" y="0"/>
                <wp:positionH relativeFrom="column">
                  <wp:posOffset>3312795</wp:posOffset>
                </wp:positionH>
                <wp:positionV relativeFrom="paragraph">
                  <wp:posOffset>1172210</wp:posOffset>
                </wp:positionV>
                <wp:extent cx="800100" cy="180975"/>
                <wp:effectExtent l="0" t="635" r="1905" b="0"/>
                <wp:wrapNone/>
                <wp:docPr id="77" name="テキスト ボックス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809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351CD" w:rsidRPr="00A2386A" w:rsidRDefault="00D351CD" w:rsidP="007468DE">
                            <w:pPr>
                              <w:rPr>
                                <w:rFonts w:asciiTheme="majorEastAsia" w:eastAsiaTheme="majorEastAsia" w:hAnsiTheme="majorEastAsia"/>
                                <w:sz w:val="16"/>
                                <w:szCs w:val="16"/>
                              </w:rPr>
                            </w:pPr>
                            <w:r w:rsidRPr="00A2386A">
                              <w:rPr>
                                <w:rFonts w:asciiTheme="majorEastAsia" w:eastAsiaTheme="majorEastAsia" w:hAnsiTheme="majorEastAsia" w:hint="eastAsia"/>
                                <w:sz w:val="16"/>
                                <w:szCs w:val="16"/>
                              </w:rPr>
                              <w:t>一斉帰宅の</w:t>
                            </w:r>
                            <w:r w:rsidRPr="00A2386A">
                              <w:rPr>
                                <w:rFonts w:asciiTheme="majorEastAsia" w:eastAsiaTheme="majorEastAsia" w:hAnsiTheme="majorEastAsia"/>
                                <w:sz w:val="16"/>
                                <w:szCs w:val="16"/>
                              </w:rPr>
                              <w:t>抑制</w:t>
                            </w:r>
                          </w:p>
                        </w:txbxContent>
                      </wps:txbx>
                      <wps:bodyPr rot="0" vert="horz" wrap="none" lIns="0"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62" o:spid="_x0000_s1082" type="#_x0000_t202" style="position:absolute;margin-left:260.85pt;margin-top:92.3pt;width:63pt;height:14.25pt;z-index:251714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" stroked="f" strokeweight=".5pt">
                <v:textbox style="mso-fit-shape-to-text:t" inset="0,0,0,0">
                  <w:txbxContent>
                    <w:p w:rsidR="00D351CD" w:rsidRPr="00A2386A" w:rsidRDefault="00D351CD" w:rsidP="007468DE">
                      <w:pPr>
                        <w:rPr>
                          <w:rFonts w:asciiTheme="majorEastAsia" w:eastAsiaTheme="majorEastAsia" w:hAnsiTheme="majorEastAsia"/>
                          <w:sz w:val="16"/>
                          <w:szCs w:val="16"/>
                        </w:rPr>
                      </w:pPr>
                      <w:r w:rsidRPr="00A2386A">
                        <w:rPr>
                          <w:rFonts w:asciiTheme="majorEastAsia" w:eastAsiaTheme="majorEastAsia" w:hAnsiTheme="majorEastAsia" w:hint="eastAsia"/>
                          <w:sz w:val="16"/>
                          <w:szCs w:val="16"/>
                        </w:rPr>
                        <w:t>一斉帰宅の</w:t>
                      </w:r>
                      <w:r w:rsidRPr="00A2386A">
                        <w:rPr>
                          <w:rFonts w:asciiTheme="majorEastAsia" w:eastAsiaTheme="majorEastAsia" w:hAnsiTheme="majorEastAsia"/>
                          <w:sz w:val="16"/>
                          <w:szCs w:val="16"/>
                        </w:rPr>
                        <w:t>抑制</w:t>
                      </w:r>
                    </w:p>
                  </w:txbxContent>
                </v:textbox>
              </v:shape>
            </w:pict>
          </mc:Fallback>
        </mc:AlternateContent>
      </w:r>
      <w:r w:rsidR="007468DE">
        <w:rPr>
          <w:rFonts w:asciiTheme="majorEastAsia" w:eastAsiaTheme="majorEastAsia" w:hAnsiTheme="majorEastAsia"/>
          <w:b/>
          <w:sz w:val="32"/>
          <w:szCs w:val="32"/>
        </w:rPr>
        <w:br w:type="page"/>
      </w:r>
    </w:p>
    <w:p w:rsidR="000A4D09" w:rsidRPr="00D25260" w:rsidRDefault="000A4D09" w:rsidP="000A4D09">
      <w:pPr>
        <w:widowControl/>
        <w:spacing w:line="360" w:lineRule="auto"/>
        <w:jc w:val="left"/>
        <w:rPr>
          <w:rFonts w:asciiTheme="majorEastAsia" w:eastAsiaTheme="majorEastAsia" w:hAnsiTheme="majorEastAsia"/>
          <w:b/>
          <w:color w:val="000000" w:themeColor="text1"/>
          <w:sz w:val="28"/>
          <w:szCs w:val="28"/>
          <w:u w:val="single"/>
        </w:rPr>
      </w:pPr>
      <w:r w:rsidRPr="00D25260">
        <w:rPr>
          <w:rFonts w:asciiTheme="majorEastAsia" w:eastAsiaTheme="majorEastAsia" w:hAnsiTheme="majorEastAsia" w:hint="eastAsia"/>
          <w:b/>
          <w:color w:val="000000" w:themeColor="text1"/>
          <w:sz w:val="24"/>
          <w:szCs w:val="24"/>
          <w:u w:val="single"/>
        </w:rPr>
        <w:t>6-4　明日、起こるかもしれない災害への対応</w:t>
      </w:r>
    </w:p>
    <w:p w:rsidR="000A4D09" w:rsidRPr="00D25260" w:rsidRDefault="000A4D09" w:rsidP="000A4D09">
      <w:pPr>
        <w:pStyle w:val="a8"/>
        <w:widowControl/>
        <w:numPr>
          <w:ilvl w:val="0"/>
          <w:numId w:val="1"/>
        </w:numPr>
        <w:ind w:leftChars="0" w:left="709" w:hanging="283"/>
        <w:jc w:val="left"/>
        <w:rPr>
          <w:rFonts w:ascii="HG丸ｺﾞｼｯｸM-PRO" w:eastAsia="HG丸ｺﾞｼｯｸM-PRO" w:hAnsiTheme="majorEastAsia"/>
          <w:color w:val="000000" w:themeColor="text1"/>
          <w:u w:val="single"/>
        </w:rPr>
      </w:pPr>
      <w:r w:rsidRPr="00D25260">
        <w:rPr>
          <w:rFonts w:ascii="HG丸ｺﾞｼｯｸM-PRO" w:eastAsia="HG丸ｺﾞｼｯｸM-PRO" w:hAnsiTheme="majorEastAsia" w:hint="eastAsia"/>
          <w:color w:val="000000" w:themeColor="text1"/>
          <w:u w:val="single"/>
        </w:rPr>
        <w:t>基本的な帰宅困難者対策は、これまでの協議会で合意形成した共助の取り組み方針であるが、「情報提供拠点」や「一時</w:t>
      </w:r>
      <w:r w:rsidR="00820B25" w:rsidRPr="00D25260">
        <w:rPr>
          <w:rFonts w:ascii="HG丸ｺﾞｼｯｸM-PRO" w:eastAsia="HG丸ｺﾞｼｯｸM-PRO" w:hAnsiTheme="majorEastAsia" w:hint="eastAsia"/>
          <w:color w:val="000000" w:themeColor="text1"/>
          <w:u w:val="single"/>
        </w:rPr>
        <w:t>滞在</w:t>
      </w:r>
      <w:r w:rsidRPr="00D25260">
        <w:rPr>
          <w:rFonts w:ascii="HG丸ｺﾞｼｯｸM-PRO" w:eastAsia="HG丸ｺﾞｼｯｸM-PRO" w:hAnsiTheme="majorEastAsia" w:hint="eastAsia"/>
          <w:color w:val="000000" w:themeColor="text1"/>
          <w:u w:val="single"/>
        </w:rPr>
        <w:t>スペース」の確保・運営には解決すべき課題があり、すぐにというわけにはいかない。</w:t>
      </w:r>
    </w:p>
    <w:p w:rsidR="000A4D09" w:rsidRPr="00D25260" w:rsidRDefault="000A4D09" w:rsidP="000A4D09">
      <w:pPr>
        <w:pStyle w:val="a8"/>
        <w:widowControl/>
        <w:numPr>
          <w:ilvl w:val="0"/>
          <w:numId w:val="1"/>
        </w:numPr>
        <w:ind w:leftChars="0" w:left="709" w:hanging="283"/>
        <w:jc w:val="left"/>
        <w:rPr>
          <w:rFonts w:ascii="HG丸ｺﾞｼｯｸM-PRO" w:eastAsia="HG丸ｺﾞｼｯｸM-PRO" w:hAnsiTheme="majorEastAsia"/>
          <w:color w:val="000000" w:themeColor="text1"/>
          <w:u w:val="single"/>
        </w:rPr>
      </w:pPr>
      <w:r w:rsidRPr="00D25260">
        <w:rPr>
          <w:rFonts w:ascii="HG丸ｺﾞｼｯｸM-PRO" w:eastAsia="HG丸ｺﾞｼｯｸM-PRO" w:hAnsiTheme="majorEastAsia" w:hint="eastAsia"/>
          <w:color w:val="000000" w:themeColor="text1"/>
          <w:u w:val="single"/>
        </w:rPr>
        <w:t>明日、起こるかもしれない災害への対応として、協議会で提唱された「現実的対応可能な共助」を基本的な帰宅困難者対策のもう一つの柱として取り組んでいく。</w:t>
      </w:r>
    </w:p>
    <w:p w:rsidR="000A4D09" w:rsidRPr="00D25260" w:rsidRDefault="000A4D09" w:rsidP="000A4D09">
      <w:pPr>
        <w:widowControl/>
        <w:jc w:val="left"/>
        <w:rPr>
          <w:rFonts w:ascii="HG丸ｺﾞｼｯｸM-PRO" w:eastAsia="HG丸ｺﾞｼｯｸM-PRO" w:hAnsiTheme="majorEastAsia"/>
          <w:color w:val="000000" w:themeColor="text1"/>
          <w:u w:val="single"/>
        </w:rPr>
      </w:pPr>
    </w:p>
    <w:p w:rsidR="000A4D09" w:rsidRPr="00D25260" w:rsidRDefault="000A4D09" w:rsidP="000A4D09">
      <w:pPr>
        <w:widowControl/>
        <w:jc w:val="left"/>
        <w:rPr>
          <w:rFonts w:ascii="HG丸ｺﾞｼｯｸM-PRO" w:eastAsia="HG丸ｺﾞｼｯｸM-PRO" w:hAnsiTheme="majorEastAsia"/>
          <w:color w:val="000000" w:themeColor="text1"/>
          <w:u w:val="single"/>
        </w:rPr>
      </w:pPr>
    </w:p>
    <w:p w:rsidR="000A4D09" w:rsidRPr="00D25260" w:rsidRDefault="00D25260" w:rsidP="000A4D09">
      <w:pPr>
        <w:widowControl/>
        <w:jc w:val="left"/>
        <w:rPr>
          <w:rFonts w:ascii="HG丸ｺﾞｼｯｸM-PRO" w:eastAsia="HG丸ｺﾞｼｯｸM-PRO" w:hAnsiTheme="majorEastAsia"/>
          <w:color w:val="000000" w:themeColor="text1"/>
          <w:u w:val="single"/>
        </w:rPr>
      </w:pPr>
      <w:r w:rsidRPr="00D25260">
        <w:rPr>
          <w:rFonts w:ascii="HG丸ｺﾞｼｯｸM-PRO" w:eastAsia="HG丸ｺﾞｼｯｸM-PRO" w:hAnsiTheme="majorEastAsia"/>
          <w:noProof/>
          <w:color w:val="000000" w:themeColor="text1"/>
          <w:u w:val="single"/>
        </w:rPr>
        <mc:AlternateContent>
          <mc:Choice Requires="wpg">
            <w:drawing>
              <wp:anchor distT="0" distB="0" distL="114300" distR="114300" simplePos="0" relativeHeight="251744768" behindDoc="0" locked="0" layoutInCell="1" allowOverlap="1">
                <wp:simplePos x="0" y="0"/>
                <wp:positionH relativeFrom="margin">
                  <wp:align>right</wp:align>
                </wp:positionH>
                <wp:positionV relativeFrom="paragraph">
                  <wp:posOffset>3810</wp:posOffset>
                </wp:positionV>
                <wp:extent cx="5734050" cy="1447800"/>
                <wp:effectExtent l="0" t="0" r="19050" b="19050"/>
                <wp:wrapNone/>
                <wp:docPr id="74" name="Group 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050" cy="1447800"/>
                          <a:chOff x="1418" y="3462"/>
                          <a:chExt cx="9080" cy="2619"/>
                        </a:xfrm>
                      </wpg:grpSpPr>
                      <wps:wsp>
                        <wps:cNvPr id="75" name="Text Box 562"/>
                        <wps:cNvSpPr txBox="1">
                          <a:spLocks noChangeArrowheads="1"/>
                        </wps:cNvSpPr>
                        <wps:spPr bwMode="auto">
                          <a:xfrm>
                            <a:off x="1418" y="3707"/>
                            <a:ext cx="9080" cy="2374"/>
                          </a:xfrm>
                          <a:prstGeom prst="rect">
                            <a:avLst/>
                          </a:prstGeom>
                          <a:solidFill>
                            <a:srgbClr val="FFFFFF"/>
                          </a:solidFill>
                          <a:ln w="9525">
                            <a:solidFill>
                              <a:schemeClr val="tx1">
                                <a:lumMod val="100000"/>
                                <a:lumOff val="0"/>
                              </a:schemeClr>
                            </a:solidFill>
                            <a:miter lim="800000"/>
                            <a:headEnd/>
                            <a:tailEnd/>
                          </a:ln>
                        </wps:spPr>
                        <wps:txbx>
                          <w:txbxContent>
                            <w:p w:rsidR="00D351CD" w:rsidRDefault="00D351CD" w:rsidP="000A4D09"/>
                            <w:p w:rsidR="00D351CD" w:rsidRPr="00F009D1" w:rsidRDefault="00D351CD" w:rsidP="000A4D09">
                              <w:pPr>
                                <w:rPr>
                                  <w:color w:val="000000" w:themeColor="text1"/>
                                </w:rPr>
                              </w:pPr>
                            </w:p>
                            <w:p w:rsidR="00D351CD" w:rsidRPr="00D25260" w:rsidRDefault="00D351CD" w:rsidP="000A4D09">
                              <w:pPr>
                                <w:pStyle w:val="a8"/>
                                <w:numPr>
                                  <w:ilvl w:val="0"/>
                                  <w:numId w:val="15"/>
                                </w:numPr>
                                <w:spacing w:after="240"/>
                                <w:ind w:leftChars="0" w:left="357" w:hanging="357"/>
                                <w:rPr>
                                  <w:rFonts w:ascii="HG丸ｺﾞｼｯｸM-PRO" w:eastAsia="HG丸ｺﾞｼｯｸM-PRO"/>
                                  <w:color w:val="000000" w:themeColor="text1"/>
                                  <w:u w:val="single"/>
                                </w:rPr>
                              </w:pPr>
                              <w:r w:rsidRPr="00D25260">
                                <w:rPr>
                                  <w:rFonts w:ascii="HG丸ｺﾞｼｯｸM-PRO" w:eastAsia="HG丸ｺﾞｼｯｸM-PRO" w:hint="eastAsia"/>
                                  <w:color w:val="000000" w:themeColor="text1"/>
                                  <w:u w:val="single"/>
                                </w:rPr>
                                <w:t>各事業所も可能な限り自らが情報を発信して対応する。なお、デジタルサイネージ（電子看板）なども活用する。</w:t>
                              </w:r>
                            </w:p>
                            <w:p w:rsidR="00D351CD" w:rsidRPr="00D25260" w:rsidRDefault="00D351CD" w:rsidP="000A4D09">
                              <w:pPr>
                                <w:pStyle w:val="a8"/>
                                <w:numPr>
                                  <w:ilvl w:val="0"/>
                                  <w:numId w:val="15"/>
                                </w:numPr>
                                <w:spacing w:after="240"/>
                                <w:ind w:leftChars="0" w:left="357" w:hanging="357"/>
                                <w:rPr>
                                  <w:rFonts w:ascii="HG丸ｺﾞｼｯｸM-PRO" w:eastAsia="HG丸ｺﾞｼｯｸM-PRO"/>
                                  <w:color w:val="000000" w:themeColor="text1"/>
                                  <w:u w:val="single"/>
                                </w:rPr>
                              </w:pPr>
                              <w:r w:rsidRPr="00D25260">
                                <w:rPr>
                                  <w:rFonts w:ascii="HG丸ｺﾞｼｯｸM-PRO" w:eastAsia="HG丸ｺﾞｼｯｸM-PRO" w:hint="eastAsia"/>
                                  <w:color w:val="000000" w:themeColor="text1"/>
                                  <w:u w:val="single"/>
                                </w:rPr>
                                <w:t>情報は、NHK災害情報とする。</w:t>
                              </w:r>
                            </w:p>
                            <w:p w:rsidR="00D351CD" w:rsidRPr="00036F17" w:rsidRDefault="00D351CD" w:rsidP="000A4D09">
                              <w:pPr>
                                <w:spacing w:after="240"/>
                                <w:rPr>
                                  <w:rFonts w:ascii="HG丸ｺﾞｼｯｸM-PRO" w:eastAsia="HG丸ｺﾞｼｯｸM-PRO"/>
                                </w:rPr>
                              </w:pPr>
                              <w:r w:rsidRPr="00036F17">
                                <w:rPr>
                                  <w:rFonts w:ascii="HG丸ｺﾞｼｯｸM-PRO" w:eastAsia="HG丸ｺﾞｼｯｸM-PRO" w:hint="eastAsia"/>
                                </w:rPr>
                                <w:t xml:space="preserve">　</w:t>
                              </w:r>
                            </w:p>
                          </w:txbxContent>
                        </wps:txbx>
                        <wps:bodyPr rot="0" vert="horz" wrap="square" lIns="74295" tIns="8890" rIns="74295" bIns="8890" anchor="t" anchorCtr="0" upright="1">
                          <a:noAutofit/>
                        </wps:bodyPr>
                      </wps:wsp>
                      <wps:wsp>
                        <wps:cNvPr id="76" name="Text Box 563"/>
                        <wps:cNvSpPr txBox="1">
                          <a:spLocks noChangeArrowheads="1"/>
                        </wps:cNvSpPr>
                        <wps:spPr bwMode="auto">
                          <a:xfrm>
                            <a:off x="1694" y="3462"/>
                            <a:ext cx="3366" cy="634"/>
                          </a:xfrm>
                          <a:prstGeom prst="rect">
                            <a:avLst/>
                          </a:prstGeom>
                          <a:solidFill>
                            <a:srgbClr val="FFFFFF"/>
                          </a:solidFill>
                          <a:ln w="9525">
                            <a:solidFill>
                              <a:schemeClr val="tx1">
                                <a:lumMod val="100000"/>
                                <a:lumOff val="0"/>
                              </a:schemeClr>
                            </a:solidFill>
                            <a:miter lim="800000"/>
                            <a:headEnd/>
                            <a:tailEnd/>
                          </a:ln>
                        </wps:spPr>
                        <wps:txbx>
                          <w:txbxContent>
                            <w:p w:rsidR="00D351CD" w:rsidRPr="00D25260" w:rsidRDefault="00D351CD" w:rsidP="000A4D09">
                              <w:pPr>
                                <w:rPr>
                                  <w:rFonts w:asciiTheme="majorEastAsia" w:eastAsiaTheme="majorEastAsia" w:hAnsiTheme="majorEastAsia"/>
                                  <w:b/>
                                  <w:color w:val="000000" w:themeColor="text1"/>
                                  <w:sz w:val="24"/>
                                  <w:szCs w:val="24"/>
                                  <w:u w:val="single"/>
                                </w:rPr>
                              </w:pPr>
                              <w:r w:rsidRPr="00D25260">
                                <w:rPr>
                                  <w:rFonts w:asciiTheme="majorEastAsia" w:eastAsiaTheme="majorEastAsia" w:hAnsiTheme="majorEastAsia" w:hint="eastAsia"/>
                                  <w:b/>
                                  <w:color w:val="000000" w:themeColor="text1"/>
                                  <w:sz w:val="24"/>
                                  <w:szCs w:val="24"/>
                                  <w:u w:val="single"/>
                                </w:rPr>
                                <w:t>情報</w:t>
                              </w:r>
                              <w:r w:rsidRPr="00D25260">
                                <w:rPr>
                                  <w:rFonts w:asciiTheme="majorEastAsia" w:eastAsiaTheme="majorEastAsia" w:hAnsiTheme="majorEastAsia"/>
                                  <w:b/>
                                  <w:color w:val="000000" w:themeColor="text1"/>
                                  <w:sz w:val="24"/>
                                  <w:szCs w:val="24"/>
                                  <w:u w:val="single"/>
                                </w:rPr>
                                <w:t>提供</w:t>
                              </w:r>
                              <w:r w:rsidRPr="00D25260">
                                <w:rPr>
                                  <w:rFonts w:asciiTheme="majorEastAsia" w:eastAsiaTheme="majorEastAsia" w:hAnsiTheme="majorEastAsia" w:hint="eastAsia"/>
                                  <w:b/>
                                  <w:color w:val="000000" w:themeColor="text1"/>
                                  <w:sz w:val="24"/>
                                  <w:szCs w:val="24"/>
                                  <w:u w:val="single"/>
                                </w:rPr>
                                <w:t>拠点</w:t>
                              </w:r>
                              <w:r w:rsidRPr="00D25260">
                                <w:rPr>
                                  <w:rFonts w:asciiTheme="majorEastAsia" w:eastAsiaTheme="majorEastAsia" w:hAnsiTheme="majorEastAsia"/>
                                  <w:b/>
                                  <w:color w:val="000000" w:themeColor="text1"/>
                                  <w:sz w:val="24"/>
                                  <w:szCs w:val="24"/>
                                  <w:u w:val="single"/>
                                </w:rPr>
                                <w:t>の確保・運営</w:t>
                              </w:r>
                            </w:p>
                          </w:txbxContent>
                        </wps:txbx>
                        <wps:bodyPr rot="0" vert="horz" wrap="non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561" o:spid="_x0000_s1083" style="position:absolute;margin-left:400.3pt;margin-top:.3pt;width:451.5pt;height:114pt;z-index:251744768;mso-position-horizontal:right;mso-position-horizontal-relative:margin" coordorigin="1418,3462" coordsize="9080,2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">
                <v:shape id="Text Box 562" o:spid="_x0000_s1084" type="#_x0000_t202" style="position:absolute;left:1418;top:3707;width:9080;height:2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4Yb8UA&#10;AADbAAAADwAAAGRycy9kb3ducmV2LnhtbESPQWsCMRSE7wX/Q3hCbzWrbbWsRhFLoS1i0Xro8bF5&#10;bhY3L+smNeu/N4WCx2FmvmFmi87W4kytrxwrGA4yEMSF0xWXCvbfbw8vIHxA1lg7JgUX8rCY9+5m&#10;mGsXeUvnXShFgrDPUYEJocml9IUhi37gGuLkHVxrMSTZllK3GBPc1nKUZWNpseK0YLChlaHiuPu1&#10;Cr5eP8cnM4n77dMmxoP5yR4/1kel7vvdcgoiUBdu4f/2u1YweYa/L+kH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bhhvxQAAANsAAAAPAAAAAAAAAAAAAAAAAJgCAABkcnMv&#10;ZG93bnJldi54bWxQSwUGAAAAAAQABAD1AAAAigMAAAAA&#10;" strokecolor="black [3213]">
                  <v:textbox inset="5.85pt,.7pt,5.85pt,.7pt">
                    <w:txbxContent>
                      <w:p w:rsidR="00D351CD" w:rsidRDefault="00D351CD" w:rsidP="000A4D09"/>
                      <w:p w:rsidR="00D351CD" w:rsidRPr="00F009D1" w:rsidRDefault="00D351CD" w:rsidP="000A4D09">
                        <w:pPr>
                          <w:rPr>
                            <w:color w:val="000000" w:themeColor="text1"/>
                          </w:rPr>
                        </w:pPr>
                      </w:p>
                      <w:p w:rsidR="00D351CD" w:rsidRPr="00D25260" w:rsidRDefault="00D351CD" w:rsidP="000A4D09">
                        <w:pPr>
                          <w:pStyle w:val="a8"/>
                          <w:numPr>
                            <w:ilvl w:val="0"/>
                            <w:numId w:val="15"/>
                          </w:numPr>
                          <w:spacing w:after="240"/>
                          <w:ind w:leftChars="0" w:left="357" w:hanging="357"/>
                          <w:rPr>
                            <w:rFonts w:ascii="HG丸ｺﾞｼｯｸM-PRO" w:eastAsia="HG丸ｺﾞｼｯｸM-PRO"/>
                            <w:color w:val="000000" w:themeColor="text1"/>
                            <w:u w:val="single"/>
                          </w:rPr>
                        </w:pPr>
                        <w:r w:rsidRPr="00D25260">
                          <w:rPr>
                            <w:rFonts w:ascii="HG丸ｺﾞｼｯｸM-PRO" w:eastAsia="HG丸ｺﾞｼｯｸM-PRO" w:hint="eastAsia"/>
                            <w:color w:val="000000" w:themeColor="text1"/>
                            <w:u w:val="single"/>
                          </w:rPr>
                          <w:t>各事業所も可能な限り自らが情報を発信して対応する。なお、デジタルサイネージ（電子看板）なども活用する。</w:t>
                        </w:r>
                      </w:p>
                      <w:p w:rsidR="00D351CD" w:rsidRPr="00D25260" w:rsidRDefault="00D351CD" w:rsidP="000A4D09">
                        <w:pPr>
                          <w:pStyle w:val="a8"/>
                          <w:numPr>
                            <w:ilvl w:val="0"/>
                            <w:numId w:val="15"/>
                          </w:numPr>
                          <w:spacing w:after="240"/>
                          <w:ind w:leftChars="0" w:left="357" w:hanging="357"/>
                          <w:rPr>
                            <w:rFonts w:ascii="HG丸ｺﾞｼｯｸM-PRO" w:eastAsia="HG丸ｺﾞｼｯｸM-PRO"/>
                            <w:color w:val="000000" w:themeColor="text1"/>
                            <w:u w:val="single"/>
                          </w:rPr>
                        </w:pPr>
                        <w:r w:rsidRPr="00D25260">
                          <w:rPr>
                            <w:rFonts w:ascii="HG丸ｺﾞｼｯｸM-PRO" w:eastAsia="HG丸ｺﾞｼｯｸM-PRO" w:hint="eastAsia"/>
                            <w:color w:val="000000" w:themeColor="text1"/>
                            <w:u w:val="single"/>
                          </w:rPr>
                          <w:t>情報は、NHK災害情報とする。</w:t>
                        </w:r>
                      </w:p>
                      <w:p w:rsidR="00D351CD" w:rsidRPr="00036F17" w:rsidRDefault="00D351CD" w:rsidP="000A4D09">
                        <w:pPr>
                          <w:spacing w:after="240"/>
                          <w:rPr>
                            <w:rFonts w:ascii="HG丸ｺﾞｼｯｸM-PRO" w:eastAsia="HG丸ｺﾞｼｯｸM-PRO"/>
                          </w:rPr>
                        </w:pPr>
                        <w:r w:rsidRPr="00036F17">
                          <w:rPr>
                            <w:rFonts w:ascii="HG丸ｺﾞｼｯｸM-PRO" w:eastAsia="HG丸ｺﾞｼｯｸM-PRO" w:hint="eastAsia"/>
                          </w:rPr>
                          <w:t xml:space="preserve">　</w:t>
                        </w:r>
                      </w:p>
                    </w:txbxContent>
                  </v:textbox>
                </v:shape>
                <v:shape id="Text Box 563" o:spid="_x0000_s1085" type="#_x0000_t202" style="position:absolute;left:1694;top:3462;width:3366;height:63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J7ocMA&#10;AADbAAAADwAAAGRycy9kb3ducmV2LnhtbESPzWrDMBCE74G+g9hCb4nclCapY9kYQ2kPvcTJAyzW&#10;1nZqrYyl+Oftq0Ihx2FmvmGSbDadGGlwrWUFz5sIBHFldcu1gsv5fX0A4Tyyxs4yKVjIQZY+rBKM&#10;tZ34RGPpaxEg7GJU0Hjfx1K6qiGDbmN74uB928GgD3KopR5wCnDTyW0U7aTBlsNCgz0VDVU/5c0o&#10;eH0rLval1YTXr2LO0ZYfk1+Uenqc8yMIT7O/h//bn1rBfgd/X8IPkO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7J7ocMAAADbAAAADwAAAAAAAAAAAAAAAACYAgAAZHJzL2Rv&#10;d25yZXYueG1sUEsFBgAAAAAEAAQA9QAAAIgDAAAAAA==&#10;" strokecolor="black [3213]">
                  <v:textbox inset="5.85pt,.7pt,5.85pt,.7pt">
                    <w:txbxContent>
                      <w:p w:rsidR="00D351CD" w:rsidRPr="00D25260" w:rsidRDefault="00D351CD" w:rsidP="000A4D09">
                        <w:pPr>
                          <w:rPr>
                            <w:rFonts w:asciiTheme="majorEastAsia" w:eastAsiaTheme="majorEastAsia" w:hAnsiTheme="majorEastAsia"/>
                            <w:b/>
                            <w:color w:val="000000" w:themeColor="text1"/>
                            <w:sz w:val="24"/>
                            <w:szCs w:val="24"/>
                            <w:u w:val="single"/>
                          </w:rPr>
                        </w:pPr>
                        <w:r w:rsidRPr="00D25260">
                          <w:rPr>
                            <w:rFonts w:asciiTheme="majorEastAsia" w:eastAsiaTheme="majorEastAsia" w:hAnsiTheme="majorEastAsia" w:hint="eastAsia"/>
                            <w:b/>
                            <w:color w:val="000000" w:themeColor="text1"/>
                            <w:sz w:val="24"/>
                            <w:szCs w:val="24"/>
                            <w:u w:val="single"/>
                          </w:rPr>
                          <w:t>情報</w:t>
                        </w:r>
                        <w:r w:rsidRPr="00D25260">
                          <w:rPr>
                            <w:rFonts w:asciiTheme="majorEastAsia" w:eastAsiaTheme="majorEastAsia" w:hAnsiTheme="majorEastAsia"/>
                            <w:b/>
                            <w:color w:val="000000" w:themeColor="text1"/>
                            <w:sz w:val="24"/>
                            <w:szCs w:val="24"/>
                            <w:u w:val="single"/>
                          </w:rPr>
                          <w:t>提供</w:t>
                        </w:r>
                        <w:r w:rsidRPr="00D25260">
                          <w:rPr>
                            <w:rFonts w:asciiTheme="majorEastAsia" w:eastAsiaTheme="majorEastAsia" w:hAnsiTheme="majorEastAsia" w:hint="eastAsia"/>
                            <w:b/>
                            <w:color w:val="000000" w:themeColor="text1"/>
                            <w:sz w:val="24"/>
                            <w:szCs w:val="24"/>
                            <w:u w:val="single"/>
                          </w:rPr>
                          <w:t>拠点</w:t>
                        </w:r>
                        <w:r w:rsidRPr="00D25260">
                          <w:rPr>
                            <w:rFonts w:asciiTheme="majorEastAsia" w:eastAsiaTheme="majorEastAsia" w:hAnsiTheme="majorEastAsia"/>
                            <w:b/>
                            <w:color w:val="000000" w:themeColor="text1"/>
                            <w:sz w:val="24"/>
                            <w:szCs w:val="24"/>
                            <w:u w:val="single"/>
                          </w:rPr>
                          <w:t>の確保・運営</w:t>
                        </w:r>
                      </w:p>
                    </w:txbxContent>
                  </v:textbox>
                </v:shape>
                <w10:wrap anchorx="margin"/>
              </v:group>
            </w:pict>
          </mc:Fallback>
        </mc:AlternateContent>
      </w:r>
    </w:p>
    <w:p w:rsidR="000A4D09" w:rsidRPr="00D25260" w:rsidRDefault="000A4D09" w:rsidP="000A4D09">
      <w:pPr>
        <w:widowControl/>
        <w:jc w:val="left"/>
        <w:rPr>
          <w:rFonts w:ascii="HG丸ｺﾞｼｯｸM-PRO" w:eastAsia="HG丸ｺﾞｼｯｸM-PRO" w:hAnsiTheme="majorEastAsia"/>
          <w:color w:val="000000" w:themeColor="text1"/>
          <w:u w:val="single"/>
        </w:rPr>
      </w:pPr>
    </w:p>
    <w:p w:rsidR="000A4D09" w:rsidRPr="00D25260" w:rsidRDefault="000A4D09" w:rsidP="000A4D09">
      <w:pPr>
        <w:widowControl/>
        <w:jc w:val="left"/>
        <w:rPr>
          <w:rFonts w:ascii="HG丸ｺﾞｼｯｸM-PRO" w:eastAsia="HG丸ｺﾞｼｯｸM-PRO" w:hAnsiTheme="majorEastAsia"/>
          <w:color w:val="000000" w:themeColor="text1"/>
          <w:u w:val="single"/>
        </w:rPr>
      </w:pPr>
    </w:p>
    <w:p w:rsidR="000A4D09" w:rsidRPr="00D25260" w:rsidRDefault="000A4D09" w:rsidP="000A4D09">
      <w:pPr>
        <w:widowControl/>
        <w:jc w:val="left"/>
        <w:rPr>
          <w:rFonts w:ascii="HG丸ｺﾞｼｯｸM-PRO" w:eastAsia="HG丸ｺﾞｼｯｸM-PRO" w:hAnsiTheme="majorEastAsia"/>
          <w:color w:val="000000" w:themeColor="text1"/>
          <w:u w:val="single"/>
        </w:rPr>
      </w:pPr>
    </w:p>
    <w:p w:rsidR="000A4D09" w:rsidRPr="00D25260" w:rsidRDefault="000A4D09" w:rsidP="000A4D09">
      <w:pPr>
        <w:widowControl/>
        <w:jc w:val="left"/>
        <w:rPr>
          <w:rFonts w:ascii="HG丸ｺﾞｼｯｸM-PRO" w:eastAsia="HG丸ｺﾞｼｯｸM-PRO" w:hAnsiTheme="majorEastAsia"/>
          <w:color w:val="000000" w:themeColor="text1"/>
          <w:u w:val="single"/>
        </w:rPr>
      </w:pPr>
    </w:p>
    <w:p w:rsidR="000A4D09" w:rsidRPr="00D25260" w:rsidRDefault="000A4D09" w:rsidP="000A4D09">
      <w:pPr>
        <w:widowControl/>
        <w:jc w:val="left"/>
        <w:rPr>
          <w:rFonts w:ascii="HG丸ｺﾞｼｯｸM-PRO" w:eastAsia="HG丸ｺﾞｼｯｸM-PRO" w:hAnsiTheme="majorEastAsia"/>
          <w:color w:val="000000" w:themeColor="text1"/>
          <w:u w:val="single"/>
        </w:rPr>
      </w:pPr>
    </w:p>
    <w:p w:rsidR="000A4D09" w:rsidRPr="00D25260" w:rsidRDefault="000A4D09" w:rsidP="000A4D09">
      <w:pPr>
        <w:widowControl/>
        <w:jc w:val="left"/>
        <w:rPr>
          <w:rFonts w:ascii="HG丸ｺﾞｼｯｸM-PRO" w:eastAsia="HG丸ｺﾞｼｯｸM-PRO" w:hAnsiTheme="majorEastAsia"/>
          <w:color w:val="000000" w:themeColor="text1"/>
          <w:u w:val="single"/>
        </w:rPr>
      </w:pPr>
    </w:p>
    <w:p w:rsidR="000A4D09" w:rsidRPr="00D25260" w:rsidRDefault="000A4D09" w:rsidP="000A4D09">
      <w:pPr>
        <w:widowControl/>
        <w:jc w:val="left"/>
        <w:rPr>
          <w:rFonts w:ascii="HG丸ｺﾞｼｯｸM-PRO" w:eastAsia="HG丸ｺﾞｼｯｸM-PRO" w:hAnsiTheme="majorEastAsia"/>
          <w:color w:val="000000" w:themeColor="text1"/>
          <w:u w:val="single"/>
        </w:rPr>
      </w:pPr>
    </w:p>
    <w:p w:rsidR="000A4D09" w:rsidRPr="00D25260" w:rsidRDefault="000A4D09" w:rsidP="000A4D09">
      <w:pPr>
        <w:widowControl/>
        <w:jc w:val="left"/>
        <w:rPr>
          <w:rFonts w:ascii="HG丸ｺﾞｼｯｸM-PRO" w:eastAsia="HG丸ｺﾞｼｯｸM-PRO" w:hAnsiTheme="majorEastAsia"/>
          <w:color w:val="000000" w:themeColor="text1"/>
          <w:u w:val="single"/>
        </w:rPr>
      </w:pPr>
    </w:p>
    <w:p w:rsidR="000A4D09" w:rsidRPr="00D25260" w:rsidRDefault="000A4D09" w:rsidP="000A4D09">
      <w:pPr>
        <w:widowControl/>
        <w:jc w:val="left"/>
        <w:rPr>
          <w:rFonts w:ascii="HG丸ｺﾞｼｯｸM-PRO" w:eastAsia="HG丸ｺﾞｼｯｸM-PRO" w:hAnsiTheme="majorEastAsia"/>
          <w:color w:val="000000" w:themeColor="text1"/>
          <w:u w:val="single"/>
        </w:rPr>
      </w:pPr>
    </w:p>
    <w:p w:rsidR="000A4D09" w:rsidRPr="00D25260" w:rsidRDefault="00D25260" w:rsidP="000A4D09">
      <w:pPr>
        <w:widowControl/>
        <w:jc w:val="left"/>
        <w:rPr>
          <w:rFonts w:ascii="HG丸ｺﾞｼｯｸM-PRO" w:eastAsia="HG丸ｺﾞｼｯｸM-PRO" w:hAnsiTheme="majorEastAsia"/>
          <w:color w:val="000000" w:themeColor="text1"/>
          <w:u w:val="single"/>
        </w:rPr>
      </w:pPr>
      <w:r w:rsidRPr="00D25260">
        <w:rPr>
          <w:rFonts w:ascii="HG丸ｺﾞｼｯｸM-PRO" w:eastAsia="HG丸ｺﾞｼｯｸM-PRO" w:hAnsiTheme="majorEastAsia"/>
          <w:noProof/>
          <w:color w:val="000000" w:themeColor="text1"/>
          <w:u w:val="single"/>
        </w:rPr>
        <mc:AlternateContent>
          <mc:Choice Requires="wpg">
            <w:drawing>
              <wp:anchor distT="0" distB="0" distL="114300" distR="114300" simplePos="0" relativeHeight="251745792" behindDoc="0" locked="0" layoutInCell="1" allowOverlap="1">
                <wp:simplePos x="0" y="0"/>
                <wp:positionH relativeFrom="margin">
                  <wp:align>right</wp:align>
                </wp:positionH>
                <wp:positionV relativeFrom="paragraph">
                  <wp:posOffset>3809</wp:posOffset>
                </wp:positionV>
                <wp:extent cx="5724525" cy="2133600"/>
                <wp:effectExtent l="0" t="0" r="28575" b="19050"/>
                <wp:wrapNone/>
                <wp:docPr id="71" name="Group 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4525" cy="2133600"/>
                          <a:chOff x="1418" y="8670"/>
                          <a:chExt cx="9080" cy="2940"/>
                        </a:xfrm>
                      </wpg:grpSpPr>
                      <wps:wsp>
                        <wps:cNvPr id="72" name="Text Box 565"/>
                        <wps:cNvSpPr txBox="1">
                          <a:spLocks noChangeArrowheads="1"/>
                        </wps:cNvSpPr>
                        <wps:spPr bwMode="auto">
                          <a:xfrm>
                            <a:off x="1418" y="8915"/>
                            <a:ext cx="9080" cy="2695"/>
                          </a:xfrm>
                          <a:prstGeom prst="rect">
                            <a:avLst/>
                          </a:prstGeom>
                          <a:solidFill>
                            <a:srgbClr val="FFFFFF"/>
                          </a:solidFill>
                          <a:ln w="9525">
                            <a:solidFill>
                              <a:schemeClr val="tx1">
                                <a:lumMod val="100000"/>
                                <a:lumOff val="0"/>
                              </a:schemeClr>
                            </a:solidFill>
                            <a:miter lim="800000"/>
                            <a:headEnd/>
                            <a:tailEnd/>
                          </a:ln>
                        </wps:spPr>
                        <wps:txbx>
                          <w:txbxContent>
                            <w:p w:rsidR="00D351CD" w:rsidRDefault="00D351CD" w:rsidP="000A4D09"/>
                            <w:p w:rsidR="00D351CD" w:rsidRPr="00F009D1" w:rsidRDefault="00D351CD" w:rsidP="000A4D09">
                              <w:pPr>
                                <w:rPr>
                                  <w:color w:val="000000" w:themeColor="text1"/>
                                </w:rPr>
                              </w:pPr>
                            </w:p>
                            <w:p w:rsidR="00D351CD" w:rsidRPr="00D25260" w:rsidRDefault="00D351CD" w:rsidP="000A4D09">
                              <w:pPr>
                                <w:pStyle w:val="a8"/>
                                <w:numPr>
                                  <w:ilvl w:val="0"/>
                                  <w:numId w:val="15"/>
                                </w:numPr>
                                <w:spacing w:after="240"/>
                                <w:ind w:leftChars="0" w:left="357" w:hanging="357"/>
                                <w:rPr>
                                  <w:rFonts w:ascii="HG丸ｺﾞｼｯｸM-PRO" w:eastAsia="HG丸ｺﾞｼｯｸM-PRO"/>
                                  <w:color w:val="000000" w:themeColor="text1"/>
                                  <w:u w:val="single"/>
                                </w:rPr>
                              </w:pPr>
                              <w:r w:rsidRPr="00D25260">
                                <w:rPr>
                                  <w:rFonts w:ascii="HG丸ｺﾞｼｯｸM-PRO" w:eastAsia="HG丸ｺﾞｼｯｸM-PRO" w:hint="eastAsia"/>
                                  <w:color w:val="000000" w:themeColor="text1"/>
                                  <w:u w:val="single"/>
                                </w:rPr>
                                <w:t>事業所は自助を基本として、事業所の周辺で困っている人などの受け入れ（道義的、人道的見地）を各事業所で検討する。</w:t>
                              </w:r>
                            </w:p>
                            <w:p w:rsidR="00D351CD" w:rsidRPr="00D25260" w:rsidRDefault="00D351CD" w:rsidP="000A4D09">
                              <w:pPr>
                                <w:pStyle w:val="a8"/>
                                <w:numPr>
                                  <w:ilvl w:val="0"/>
                                  <w:numId w:val="15"/>
                                </w:numPr>
                                <w:adjustRightInd w:val="0"/>
                                <w:snapToGrid w:val="0"/>
                                <w:spacing w:afterLines="50" w:after="145" w:line="0" w:lineRule="atLeast"/>
                                <w:ind w:leftChars="0" w:left="357" w:hanging="357"/>
                                <w:rPr>
                                  <w:rFonts w:ascii="HG丸ｺﾞｼｯｸM-PRO" w:eastAsia="HG丸ｺﾞｼｯｸM-PRO"/>
                                  <w:color w:val="000000" w:themeColor="text1"/>
                                  <w:u w:val="single"/>
                                </w:rPr>
                              </w:pPr>
                              <w:r w:rsidRPr="00D25260">
                                <w:rPr>
                                  <w:rFonts w:ascii="HG丸ｺﾞｼｯｸM-PRO" w:eastAsia="HG丸ｺﾞｼｯｸM-PRO" w:hint="eastAsia"/>
                                  <w:color w:val="000000" w:themeColor="text1"/>
                                  <w:u w:val="single"/>
                                </w:rPr>
                                <w:t>外部の帰宅困難者（屋外滞留者）のために、例えば、10%程度の量を余分に備蓄する。</w:t>
                              </w:r>
                            </w:p>
                            <w:p w:rsidR="00D351CD" w:rsidRPr="00D25260" w:rsidRDefault="00D351CD" w:rsidP="000A4D09">
                              <w:pPr>
                                <w:pStyle w:val="a8"/>
                                <w:adjustRightInd w:val="0"/>
                                <w:snapToGrid w:val="0"/>
                                <w:spacing w:afterLines="50" w:after="145" w:line="0" w:lineRule="atLeast"/>
                                <w:ind w:leftChars="0" w:left="227" w:hangingChars="100" w:hanging="227"/>
                                <w:rPr>
                                  <w:rFonts w:ascii="HG丸ｺﾞｼｯｸM-PRO" w:eastAsia="HG丸ｺﾞｼｯｸM-PRO"/>
                                  <w:color w:val="000000" w:themeColor="text1"/>
                                  <w:u w:val="single"/>
                                </w:rPr>
                              </w:pPr>
                              <w:r w:rsidRPr="00D25260">
                                <w:rPr>
                                  <w:rFonts w:ascii="HG丸ｺﾞｼｯｸM-PRO" w:eastAsia="HG丸ｺﾞｼｯｸM-PRO" w:hint="eastAsia"/>
                                  <w:color w:val="000000" w:themeColor="text1"/>
                                  <w:u w:val="single"/>
                                </w:rPr>
                                <w:t>※「大規模地震の発生に伴う帰宅困難者対策ガイドライン平成27年3月（内閣府）」より</w:t>
                              </w:r>
                            </w:p>
                          </w:txbxContent>
                        </wps:txbx>
                        <wps:bodyPr rot="0" vert="horz" wrap="square" lIns="74295" tIns="8890" rIns="74295" bIns="8890" anchor="t" anchorCtr="0" upright="1">
                          <a:noAutofit/>
                        </wps:bodyPr>
                      </wps:wsp>
                      <wps:wsp>
                        <wps:cNvPr id="73" name="Text Box 566"/>
                        <wps:cNvSpPr txBox="1">
                          <a:spLocks noChangeArrowheads="1"/>
                        </wps:cNvSpPr>
                        <wps:spPr bwMode="auto">
                          <a:xfrm>
                            <a:off x="1694" y="8670"/>
                            <a:ext cx="3894" cy="486"/>
                          </a:xfrm>
                          <a:prstGeom prst="rect">
                            <a:avLst/>
                          </a:prstGeom>
                          <a:solidFill>
                            <a:srgbClr val="FFFFFF"/>
                          </a:solidFill>
                          <a:ln w="9525">
                            <a:solidFill>
                              <a:schemeClr val="tx1">
                                <a:lumMod val="100000"/>
                                <a:lumOff val="0"/>
                              </a:schemeClr>
                            </a:solidFill>
                            <a:miter lim="800000"/>
                            <a:headEnd/>
                            <a:tailEnd/>
                          </a:ln>
                        </wps:spPr>
                        <wps:txbx>
                          <w:txbxContent>
                            <w:p w:rsidR="00D351CD" w:rsidRPr="00F009D1" w:rsidRDefault="00D351CD" w:rsidP="000A4D09">
                              <w:pPr>
                                <w:rPr>
                                  <w:rFonts w:asciiTheme="majorEastAsia" w:eastAsiaTheme="majorEastAsia" w:hAnsiTheme="majorEastAsia"/>
                                  <w:b/>
                                  <w:color w:val="000000" w:themeColor="text1"/>
                                  <w:sz w:val="24"/>
                                  <w:szCs w:val="24"/>
                                </w:rPr>
                              </w:pPr>
                              <w:r w:rsidRPr="00F009D1">
                                <w:rPr>
                                  <w:rFonts w:asciiTheme="majorEastAsia" w:eastAsiaTheme="majorEastAsia" w:hAnsiTheme="majorEastAsia" w:hint="eastAsia"/>
                                  <w:b/>
                                  <w:color w:val="000000" w:themeColor="text1"/>
                                  <w:sz w:val="24"/>
                                  <w:szCs w:val="24"/>
                                </w:rPr>
                                <w:t>一時滞在スペース</w:t>
                              </w:r>
                              <w:r w:rsidRPr="00F009D1">
                                <w:rPr>
                                  <w:rFonts w:asciiTheme="majorEastAsia" w:eastAsiaTheme="majorEastAsia" w:hAnsiTheme="majorEastAsia"/>
                                  <w:b/>
                                  <w:color w:val="000000" w:themeColor="text1"/>
                                  <w:sz w:val="24"/>
                                  <w:szCs w:val="24"/>
                                </w:rPr>
                                <w:t>の確保・運営</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564" o:spid="_x0000_s1086" style="position:absolute;margin-left:399.55pt;margin-top:.3pt;width:450.75pt;height:168pt;z-index:251745792;mso-position-horizontal:right;mso-position-horizontal-relative:margin" coordorigin="1418,8670" coordsize="9080,2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">
                <v:shape id="Text Box 565" o:spid="_x0000_s1087" type="#_x0000_t202" style="position:absolute;left:1418;top:8915;width:9080;height:2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eAG8UA&#10;AADbAAAADwAAAGRycy9kb3ducmV2LnhtbESPT2sCMRTE7wW/Q3iF3mq2VlRWo0hFqKVY/HPw+Ng8&#10;N4ubl+0mNdtvb4RCj8PM/IaZLTpbiyu1vnKs4KWfgSAunK64VHA8rJ8nIHxA1lg7JgW/5GEx7z3M&#10;MNcu8o6u+1CKBGGfowITQpNL6QtDFn3fNcTJO7vWYkiyLaVuMSa4reUgy0bSYsVpwWBDb4aKy/7H&#10;KvhafYy+zTged8NtjGdzyl43nxelnh675RREoC78h//a71rBeAD3L+kH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h4AbxQAAANsAAAAPAAAAAAAAAAAAAAAAAJgCAABkcnMv&#10;ZG93bnJldi54bWxQSwUGAAAAAAQABAD1AAAAigMAAAAA&#10;" strokecolor="black [3213]">
                  <v:textbox inset="5.85pt,.7pt,5.85pt,.7pt">
                    <w:txbxContent>
                      <w:p w:rsidR="00D351CD" w:rsidRDefault="00D351CD" w:rsidP="000A4D09"/>
                      <w:p w:rsidR="00D351CD" w:rsidRPr="00F009D1" w:rsidRDefault="00D351CD" w:rsidP="000A4D09">
                        <w:pPr>
                          <w:rPr>
                            <w:color w:val="000000" w:themeColor="text1"/>
                          </w:rPr>
                        </w:pPr>
                      </w:p>
                      <w:p w:rsidR="00D351CD" w:rsidRPr="00D25260" w:rsidRDefault="00D351CD" w:rsidP="000A4D09">
                        <w:pPr>
                          <w:pStyle w:val="a8"/>
                          <w:numPr>
                            <w:ilvl w:val="0"/>
                            <w:numId w:val="15"/>
                          </w:numPr>
                          <w:spacing w:after="240"/>
                          <w:ind w:leftChars="0" w:left="357" w:hanging="357"/>
                          <w:rPr>
                            <w:rFonts w:ascii="HG丸ｺﾞｼｯｸM-PRO" w:eastAsia="HG丸ｺﾞｼｯｸM-PRO"/>
                            <w:color w:val="000000" w:themeColor="text1"/>
                            <w:u w:val="single"/>
                          </w:rPr>
                        </w:pPr>
                        <w:r w:rsidRPr="00D25260">
                          <w:rPr>
                            <w:rFonts w:ascii="HG丸ｺﾞｼｯｸM-PRO" w:eastAsia="HG丸ｺﾞｼｯｸM-PRO" w:hint="eastAsia"/>
                            <w:color w:val="000000" w:themeColor="text1"/>
                            <w:u w:val="single"/>
                          </w:rPr>
                          <w:t>事業所は自助を基本として、事業所の周辺で困っている人などの受け入れ（道義的、人道的見地）を各事業所で検討する。</w:t>
                        </w:r>
                      </w:p>
                      <w:p w:rsidR="00D351CD" w:rsidRPr="00D25260" w:rsidRDefault="00D351CD" w:rsidP="000A4D09">
                        <w:pPr>
                          <w:pStyle w:val="a8"/>
                          <w:numPr>
                            <w:ilvl w:val="0"/>
                            <w:numId w:val="15"/>
                          </w:numPr>
                          <w:adjustRightInd w:val="0"/>
                          <w:snapToGrid w:val="0"/>
                          <w:spacing w:afterLines="50" w:after="145" w:line="0" w:lineRule="atLeast"/>
                          <w:ind w:leftChars="0" w:left="357" w:hanging="357"/>
                          <w:rPr>
                            <w:rFonts w:ascii="HG丸ｺﾞｼｯｸM-PRO" w:eastAsia="HG丸ｺﾞｼｯｸM-PRO"/>
                            <w:color w:val="000000" w:themeColor="text1"/>
                            <w:u w:val="single"/>
                          </w:rPr>
                        </w:pPr>
                        <w:r w:rsidRPr="00D25260">
                          <w:rPr>
                            <w:rFonts w:ascii="HG丸ｺﾞｼｯｸM-PRO" w:eastAsia="HG丸ｺﾞｼｯｸM-PRO" w:hint="eastAsia"/>
                            <w:color w:val="000000" w:themeColor="text1"/>
                            <w:u w:val="single"/>
                          </w:rPr>
                          <w:t>外部の帰宅困難者（屋外滞留者）のために、例えば、10%程度の量を余分に備蓄する。</w:t>
                        </w:r>
                      </w:p>
                      <w:p w:rsidR="00D351CD" w:rsidRPr="00D25260" w:rsidRDefault="00D351CD" w:rsidP="000A4D09">
                        <w:pPr>
                          <w:pStyle w:val="a8"/>
                          <w:adjustRightInd w:val="0"/>
                          <w:snapToGrid w:val="0"/>
                          <w:spacing w:afterLines="50" w:after="145" w:line="0" w:lineRule="atLeast"/>
                          <w:ind w:leftChars="0" w:left="227" w:hangingChars="100" w:hanging="227"/>
                          <w:rPr>
                            <w:rFonts w:ascii="HG丸ｺﾞｼｯｸM-PRO" w:eastAsia="HG丸ｺﾞｼｯｸM-PRO"/>
                            <w:color w:val="000000" w:themeColor="text1"/>
                            <w:u w:val="single"/>
                          </w:rPr>
                        </w:pPr>
                        <w:r w:rsidRPr="00D25260">
                          <w:rPr>
                            <w:rFonts w:ascii="HG丸ｺﾞｼｯｸM-PRO" w:eastAsia="HG丸ｺﾞｼｯｸM-PRO" w:hint="eastAsia"/>
                            <w:color w:val="000000" w:themeColor="text1"/>
                            <w:u w:val="single"/>
                          </w:rPr>
                          <w:t>※「大規模地震の発生に伴う帰宅困難者対策ガイドライン平成27年3月（内閣府）」より</w:t>
                        </w:r>
                      </w:p>
                    </w:txbxContent>
                  </v:textbox>
                </v:shape>
                <v:shape id="Text Box 566" o:spid="_x0000_s1088" type="#_x0000_t202" style="position:absolute;left:1694;top:8670;width:3894;height: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IEQMUA&#10;AADbAAAADwAAAGRycy9kb3ducmV2LnhtbESPQWvCQBSE70L/w/KE3nRjpTaNriJaraUgaMXza/Y1&#10;Ccm+Ddk1xn/fLQg9DjPzDTNbdKYSLTWusKxgNIxAEKdWF5wpOH1tBjEI55E1VpZJwY0cLOYPvRkm&#10;2l75QO3RZyJA2CWoIPe+TqR0aU4G3dDWxMH7sY1BH2STSd3gNcBNJZ+iaCINFhwWcqxplVNaHi9G&#10;Qdx+fL8X689l/cr2vDpt3/bPZanUY79bTkF46vx/+N7eaQUvY/j7En6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IgRAxQAAANsAAAAPAAAAAAAAAAAAAAAAAJgCAABkcnMv&#10;ZG93bnJldi54bWxQSwUGAAAAAAQABAD1AAAAigMAAAAA&#10;" strokecolor="black [3213]">
                  <v:textbox inset="5.85pt,.7pt,5.85pt,.7pt">
                    <w:txbxContent>
                      <w:p w:rsidR="00D351CD" w:rsidRPr="00F009D1" w:rsidRDefault="00D351CD" w:rsidP="000A4D09">
                        <w:pPr>
                          <w:rPr>
                            <w:rFonts w:asciiTheme="majorEastAsia" w:eastAsiaTheme="majorEastAsia" w:hAnsiTheme="majorEastAsia"/>
                            <w:b/>
                            <w:color w:val="000000" w:themeColor="text1"/>
                            <w:sz w:val="24"/>
                            <w:szCs w:val="24"/>
                          </w:rPr>
                        </w:pPr>
                        <w:r w:rsidRPr="00F009D1">
                          <w:rPr>
                            <w:rFonts w:asciiTheme="majorEastAsia" w:eastAsiaTheme="majorEastAsia" w:hAnsiTheme="majorEastAsia" w:hint="eastAsia"/>
                            <w:b/>
                            <w:color w:val="000000" w:themeColor="text1"/>
                            <w:sz w:val="24"/>
                            <w:szCs w:val="24"/>
                          </w:rPr>
                          <w:t>一時滞在スペース</w:t>
                        </w:r>
                        <w:r w:rsidRPr="00F009D1">
                          <w:rPr>
                            <w:rFonts w:asciiTheme="majorEastAsia" w:eastAsiaTheme="majorEastAsia" w:hAnsiTheme="majorEastAsia"/>
                            <w:b/>
                            <w:color w:val="000000" w:themeColor="text1"/>
                            <w:sz w:val="24"/>
                            <w:szCs w:val="24"/>
                          </w:rPr>
                          <w:t>の確保・運営</w:t>
                        </w:r>
                      </w:p>
                    </w:txbxContent>
                  </v:textbox>
                </v:shape>
                <w10:wrap anchorx="margin"/>
              </v:group>
            </w:pict>
          </mc:Fallback>
        </mc:AlternateContent>
      </w:r>
    </w:p>
    <w:p w:rsidR="000A4D09" w:rsidRPr="00D25260" w:rsidRDefault="000A4D09" w:rsidP="000A4D09">
      <w:pPr>
        <w:widowControl/>
        <w:jc w:val="left"/>
        <w:rPr>
          <w:rFonts w:ascii="HG丸ｺﾞｼｯｸM-PRO" w:eastAsia="HG丸ｺﾞｼｯｸM-PRO" w:hAnsiTheme="majorEastAsia"/>
          <w:color w:val="000000" w:themeColor="text1"/>
          <w:u w:val="single"/>
        </w:rPr>
      </w:pPr>
    </w:p>
    <w:p w:rsidR="000A4D09" w:rsidRPr="00D25260" w:rsidRDefault="000A4D09" w:rsidP="000A4D09">
      <w:pPr>
        <w:widowControl/>
        <w:jc w:val="left"/>
        <w:rPr>
          <w:rFonts w:ascii="HG丸ｺﾞｼｯｸM-PRO" w:eastAsia="HG丸ｺﾞｼｯｸM-PRO" w:hAnsiTheme="majorEastAsia"/>
          <w:color w:val="000000" w:themeColor="text1"/>
          <w:u w:val="single"/>
        </w:rPr>
      </w:pPr>
    </w:p>
    <w:p w:rsidR="000A4D09" w:rsidRPr="00D25260" w:rsidRDefault="000A4D09" w:rsidP="000A4D09">
      <w:pPr>
        <w:widowControl/>
        <w:jc w:val="left"/>
        <w:rPr>
          <w:rFonts w:ascii="HG丸ｺﾞｼｯｸM-PRO" w:eastAsia="HG丸ｺﾞｼｯｸM-PRO" w:hAnsiTheme="majorEastAsia"/>
          <w:color w:val="000000" w:themeColor="text1"/>
          <w:u w:val="single"/>
        </w:rPr>
      </w:pPr>
    </w:p>
    <w:p w:rsidR="000A4D09" w:rsidRPr="00D25260" w:rsidRDefault="000A4D09" w:rsidP="000A4D09">
      <w:pPr>
        <w:widowControl/>
        <w:jc w:val="left"/>
        <w:rPr>
          <w:rFonts w:ascii="HG丸ｺﾞｼｯｸM-PRO" w:eastAsia="HG丸ｺﾞｼｯｸM-PRO" w:hAnsiTheme="majorEastAsia"/>
          <w:color w:val="000000" w:themeColor="text1"/>
          <w:u w:val="single"/>
        </w:rPr>
      </w:pPr>
    </w:p>
    <w:p w:rsidR="000A4D09" w:rsidRPr="00D25260" w:rsidRDefault="000A4D09" w:rsidP="000A4D09">
      <w:pPr>
        <w:widowControl/>
        <w:jc w:val="left"/>
        <w:rPr>
          <w:rFonts w:ascii="HG丸ｺﾞｼｯｸM-PRO" w:eastAsia="HG丸ｺﾞｼｯｸM-PRO" w:hAnsiTheme="majorEastAsia"/>
          <w:color w:val="000000" w:themeColor="text1"/>
          <w:u w:val="single"/>
        </w:rPr>
      </w:pPr>
    </w:p>
    <w:p w:rsidR="000A4D09" w:rsidRPr="00D25260" w:rsidRDefault="000A4D09" w:rsidP="000A4D09">
      <w:pPr>
        <w:widowControl/>
        <w:jc w:val="left"/>
        <w:rPr>
          <w:rFonts w:ascii="HG丸ｺﾞｼｯｸM-PRO" w:eastAsia="HG丸ｺﾞｼｯｸM-PRO" w:hAnsiTheme="majorEastAsia"/>
          <w:color w:val="000000" w:themeColor="text1"/>
          <w:u w:val="single"/>
        </w:rPr>
      </w:pPr>
    </w:p>
    <w:p w:rsidR="000A4D09" w:rsidRPr="00D25260" w:rsidRDefault="000A4D09" w:rsidP="000A4D09">
      <w:pPr>
        <w:widowControl/>
        <w:jc w:val="left"/>
        <w:rPr>
          <w:rFonts w:ascii="HG丸ｺﾞｼｯｸM-PRO" w:eastAsia="HG丸ｺﾞｼｯｸM-PRO" w:hAnsiTheme="majorEastAsia"/>
          <w:color w:val="FF0000"/>
          <w:u w:val="single"/>
        </w:rPr>
      </w:pPr>
    </w:p>
    <w:p w:rsidR="000A4D09" w:rsidRPr="00D25260" w:rsidRDefault="000A4D09">
      <w:pPr>
        <w:widowControl/>
        <w:jc w:val="left"/>
        <w:rPr>
          <w:rFonts w:asciiTheme="majorEastAsia" w:eastAsiaTheme="majorEastAsia" w:hAnsiTheme="majorEastAsia"/>
          <w:sz w:val="32"/>
          <w:szCs w:val="32"/>
          <w:u w:val="single"/>
        </w:rPr>
      </w:pPr>
    </w:p>
    <w:sectPr w:rsidR="000A4D09" w:rsidRPr="00D25260" w:rsidSect="00F167E5">
      <w:type w:val="continuous"/>
      <w:pgSz w:w="11906" w:h="16838" w:code="9"/>
      <w:pgMar w:top="1134" w:right="1418" w:bottom="1134" w:left="1418" w:header="284" w:footer="567" w:gutter="0"/>
      <w:cols w:space="425"/>
      <w:docGrid w:type="linesAndChars" w:linePitch="291" w:charSpace="343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51CD" w:rsidRDefault="00D351CD">
      <w:r>
        <w:separator/>
      </w:r>
    </w:p>
  </w:endnote>
  <w:endnote w:type="continuationSeparator" w:id="0">
    <w:p w:rsidR="00D351CD" w:rsidRDefault="00D351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AFF" w:usb1="C0007843" w:usb2="00000009" w:usb3="00000000" w:csb0="000001FF" w:csb1="00000000"/>
  </w:font>
  <w:font w:name="MS UI Gothic">
    <w:panose1 w:val="020B0600070205080204"/>
    <w:charset w:val="80"/>
    <w:family w:val="moder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2F95" w:rsidRDefault="00332F95">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1CD" w:rsidRPr="00596901" w:rsidRDefault="00D351CD">
    <w:pPr>
      <w:pStyle w:val="a6"/>
      <w:jc w:val="center"/>
      <w:rPr>
        <w:rFonts w:asciiTheme="majorEastAsia" w:eastAsiaTheme="majorEastAsia" w:hAnsiTheme="majorEastAsia"/>
        <w:sz w:val="2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1CD" w:rsidRDefault="00D351CD" w:rsidP="00CE681F">
    <w:pPr>
      <w:pStyle w:val="a6"/>
      <w:jc w:val="center"/>
      <w:rPr>
        <w:rFonts w:asciiTheme="majorEastAsia" w:eastAsiaTheme="majorEastAsia" w:hAnsiTheme="majorEastAsia"/>
        <w:sz w:val="20"/>
        <w:szCs w:val="20"/>
      </w:rPr>
    </w:pPr>
  </w:p>
  <w:p w:rsidR="00D351CD" w:rsidRDefault="00D351CD">
    <w:pPr>
      <w:pStyle w:val="a6"/>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EastAsia" w:eastAsiaTheme="majorEastAsia" w:hAnsiTheme="majorEastAsia"/>
      </w:rPr>
      <w:id w:val="660747637"/>
      <w:docPartObj>
        <w:docPartGallery w:val="Page Numbers (Bottom of Page)"/>
        <w:docPartUnique/>
      </w:docPartObj>
    </w:sdtPr>
    <w:sdtEndPr>
      <w:rPr>
        <w:sz w:val="22"/>
      </w:rPr>
    </w:sdtEndPr>
    <w:sdtContent>
      <w:p w:rsidR="00D351CD" w:rsidRPr="00596901" w:rsidRDefault="00D351CD">
        <w:pPr>
          <w:pStyle w:val="a6"/>
          <w:jc w:val="center"/>
          <w:rPr>
            <w:rFonts w:asciiTheme="majorEastAsia" w:eastAsiaTheme="majorEastAsia" w:hAnsiTheme="majorEastAsia"/>
            <w:sz w:val="22"/>
          </w:rPr>
        </w:pPr>
        <w:r w:rsidRPr="00596901">
          <w:rPr>
            <w:rFonts w:asciiTheme="majorEastAsia" w:eastAsiaTheme="majorEastAsia" w:hAnsiTheme="majorEastAsia"/>
            <w:sz w:val="22"/>
          </w:rPr>
          <w:fldChar w:fldCharType="begin"/>
        </w:r>
        <w:r w:rsidRPr="00596901">
          <w:rPr>
            <w:rFonts w:asciiTheme="majorEastAsia" w:eastAsiaTheme="majorEastAsia" w:hAnsiTheme="majorEastAsia"/>
            <w:sz w:val="22"/>
          </w:rPr>
          <w:instrText>PAGE   \* MERGEFORMAT</w:instrText>
        </w:r>
        <w:r w:rsidRPr="00596901">
          <w:rPr>
            <w:rFonts w:asciiTheme="majorEastAsia" w:eastAsiaTheme="majorEastAsia" w:hAnsiTheme="majorEastAsia"/>
            <w:sz w:val="22"/>
          </w:rPr>
          <w:fldChar w:fldCharType="separate"/>
        </w:r>
        <w:r w:rsidR="00332F95" w:rsidRPr="00332F95">
          <w:rPr>
            <w:rFonts w:asciiTheme="majorEastAsia" w:eastAsiaTheme="majorEastAsia" w:hAnsiTheme="majorEastAsia"/>
            <w:noProof/>
            <w:sz w:val="22"/>
            <w:lang w:val="ja-JP"/>
          </w:rPr>
          <w:t>2</w:t>
        </w:r>
        <w:r w:rsidRPr="00596901">
          <w:rPr>
            <w:rFonts w:asciiTheme="majorEastAsia" w:eastAsiaTheme="majorEastAsia" w:hAnsiTheme="majorEastAsia"/>
            <w:sz w:val="22"/>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EastAsia" w:eastAsiaTheme="majorEastAsia" w:hAnsiTheme="majorEastAsia"/>
        <w:sz w:val="16"/>
        <w:szCs w:val="16"/>
      </w:rPr>
      <w:id w:val="-1763825174"/>
      <w:docPartObj>
        <w:docPartGallery w:val="Page Numbers (Top of Page)"/>
        <w:docPartUnique/>
      </w:docPartObj>
    </w:sdtPr>
    <w:sdtEndPr>
      <w:rPr>
        <w:sz w:val="20"/>
        <w:szCs w:val="20"/>
      </w:rPr>
    </w:sdtEndPr>
    <w:sdtContent>
      <w:p w:rsidR="00D351CD" w:rsidRDefault="00D351CD" w:rsidP="00CE681F">
        <w:pPr>
          <w:pStyle w:val="a6"/>
          <w:jc w:val="center"/>
          <w:rPr>
            <w:rFonts w:asciiTheme="majorEastAsia" w:eastAsiaTheme="majorEastAsia" w:hAnsiTheme="majorEastAsia"/>
            <w:sz w:val="20"/>
            <w:szCs w:val="20"/>
          </w:rPr>
        </w:pPr>
        <w:r>
          <w:rPr>
            <w:rFonts w:ascii="MS UI Gothic" w:eastAsia="MS UI Gothic" w:hAnsi="MS UI Gothic"/>
            <w:szCs w:val="21"/>
          </w:rPr>
          <w:fldChar w:fldCharType="begin"/>
        </w:r>
        <w:r>
          <w:rPr>
            <w:rFonts w:ascii="MS UI Gothic" w:eastAsia="MS UI Gothic" w:hAnsi="MS UI Gothic"/>
            <w:szCs w:val="21"/>
          </w:rPr>
          <w:instrText>PAGE</w:instrText>
        </w:r>
        <w:r>
          <w:rPr>
            <w:rFonts w:ascii="MS UI Gothic" w:eastAsia="MS UI Gothic" w:hAnsi="MS UI Gothic"/>
            <w:szCs w:val="21"/>
          </w:rPr>
          <w:fldChar w:fldCharType="separate"/>
        </w:r>
        <w:r>
          <w:rPr>
            <w:rFonts w:ascii="MS UI Gothic" w:eastAsia="MS UI Gothic" w:hAnsi="MS UI Gothic"/>
            <w:noProof/>
            <w:szCs w:val="21"/>
          </w:rPr>
          <w:t>1</w:t>
        </w:r>
        <w:r>
          <w:rPr>
            <w:rFonts w:ascii="MS UI Gothic" w:eastAsia="MS UI Gothic" w:hAnsi="MS UI Gothic"/>
            <w:szCs w:val="21"/>
          </w:rPr>
          <w:fldChar w:fldCharType="end"/>
        </w:r>
        <w:r>
          <w:rPr>
            <w:rFonts w:ascii="MS UI Gothic" w:eastAsia="MS UI Gothic" w:hAnsi="MS UI Gothic"/>
            <w:szCs w:val="21"/>
            <w:lang w:val="ja-JP"/>
          </w:rPr>
          <w:t xml:space="preserve"> / </w:t>
        </w:r>
        <w:r>
          <w:rPr>
            <w:rFonts w:ascii="MS UI Gothic" w:eastAsia="MS UI Gothic" w:hAnsi="MS UI Gothic" w:hint="eastAsia"/>
            <w:szCs w:val="21"/>
            <w:lang w:val="ja-JP"/>
          </w:rPr>
          <w:t>15</w:t>
        </w:r>
      </w:p>
    </w:sdtContent>
  </w:sdt>
  <w:p w:rsidR="00D351CD" w:rsidRDefault="00D351C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51CD" w:rsidRDefault="00D351CD">
      <w:r>
        <w:separator/>
      </w:r>
    </w:p>
  </w:footnote>
  <w:footnote w:type="continuationSeparator" w:id="0">
    <w:p w:rsidR="00D351CD" w:rsidRDefault="00D351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2F95" w:rsidRDefault="00332F95">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2F95" w:rsidRDefault="00332F95">
    <w:pPr>
      <w:pStyle w:val="a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1CD" w:rsidRDefault="00D351CD" w:rsidP="00CE681F">
    <w:pPr>
      <w:pStyle w:val="a4"/>
      <w:jc w:val="right"/>
      <w:rPr>
        <w:rFonts w:asciiTheme="majorEastAsia" w:eastAsiaTheme="majorEastAsia" w:hAnsiTheme="majorEastAsia"/>
        <w:sz w:val="28"/>
        <w:szCs w:val="28"/>
        <w:bdr w:val="single" w:sz="4" w:space="0" w:color="auto"/>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1CD" w:rsidRDefault="00D351CD">
    <w:pPr>
      <w:pStyle w:val="a4"/>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1CD" w:rsidRDefault="00D351CD" w:rsidP="00CE681F">
    <w:pPr>
      <w:pStyle w:val="a4"/>
      <w:jc w:val="right"/>
      <w:rPr>
        <w:rFonts w:asciiTheme="majorEastAsia" w:eastAsiaTheme="majorEastAsia" w:hAnsiTheme="majorEastAsia"/>
        <w:sz w:val="28"/>
        <w:szCs w:val="28"/>
        <w:bdr w:val="single" w:sz="4" w:space="0" w:color="auto"/>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E639D"/>
    <w:multiLevelType w:val="hybridMultilevel"/>
    <w:tmpl w:val="F886D92A"/>
    <w:lvl w:ilvl="0" w:tplc="D04ED560">
      <w:start w:val="2"/>
      <w:numFmt w:val="bullet"/>
      <w:lvlText w:val="・"/>
      <w:lvlJc w:val="left"/>
      <w:pPr>
        <w:ind w:left="360" w:hanging="360"/>
      </w:pPr>
      <w:rPr>
        <w:rFonts w:ascii="HG丸ｺﾞｼｯｸM-PRO" w:eastAsia="HG丸ｺﾞｼｯｸM-PRO" w:hAnsiTheme="minorHAnsi"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4C16859"/>
    <w:multiLevelType w:val="hybridMultilevel"/>
    <w:tmpl w:val="D00E229A"/>
    <w:lvl w:ilvl="0" w:tplc="E332A490">
      <w:start w:val="5"/>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81103D1"/>
    <w:multiLevelType w:val="hybridMultilevel"/>
    <w:tmpl w:val="3C6A0408"/>
    <w:lvl w:ilvl="0" w:tplc="C37CED20">
      <w:start w:val="1"/>
      <w:numFmt w:val="bullet"/>
      <w:lvlText w:val="※"/>
      <w:lvlJc w:val="left"/>
      <w:pPr>
        <w:ind w:left="420" w:hanging="420"/>
      </w:pPr>
      <w:rPr>
        <w:rFonts w:ascii="ＭＳ 明朝" w:eastAsia="ＭＳ 明朝" w:hAnsi="ＭＳ 明朝" w:cstheme="minorBidi" w:hint="eastAsia"/>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AB71478"/>
    <w:multiLevelType w:val="hybridMultilevel"/>
    <w:tmpl w:val="45262374"/>
    <w:lvl w:ilvl="0" w:tplc="E0E42128">
      <w:start w:val="4"/>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D427835"/>
    <w:multiLevelType w:val="hybridMultilevel"/>
    <w:tmpl w:val="FBEA04B4"/>
    <w:lvl w:ilvl="0" w:tplc="532C0FCA">
      <w:start w:val="1"/>
      <w:numFmt w:val="bullet"/>
      <w:lvlText w:val="※"/>
      <w:lvlJc w:val="left"/>
      <w:pPr>
        <w:ind w:left="420" w:hanging="420"/>
      </w:pPr>
      <w:rPr>
        <w:rFonts w:ascii="ＭＳ 明朝" w:eastAsia="ＭＳ 明朝" w:hAnsi="ＭＳ 明朝" w:cstheme="minorBidi" w:hint="eastAsia"/>
        <w:sz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EB13FE0"/>
    <w:multiLevelType w:val="hybridMultilevel"/>
    <w:tmpl w:val="7780CB5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33803F2"/>
    <w:multiLevelType w:val="hybridMultilevel"/>
    <w:tmpl w:val="5FAE1940"/>
    <w:lvl w:ilvl="0" w:tplc="23EED3D6">
      <w:start w:val="1"/>
      <w:numFmt w:val="bullet"/>
      <w:lvlText w:val="※"/>
      <w:lvlJc w:val="left"/>
      <w:pPr>
        <w:ind w:left="420" w:hanging="420"/>
      </w:pPr>
      <w:rPr>
        <w:rFonts w:ascii="HG丸ｺﾞｼｯｸM-PRO" w:eastAsia="HG丸ｺﾞｼｯｸM-PRO" w:hAnsi="ＭＳ 明朝" w:cstheme="minorBidi" w:hint="eastAsia"/>
        <w:sz w:val="20"/>
        <w:szCs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445D7202"/>
    <w:multiLevelType w:val="hybridMultilevel"/>
    <w:tmpl w:val="6136DDEE"/>
    <w:lvl w:ilvl="0" w:tplc="2CF620F2">
      <w:start w:val="1"/>
      <w:numFmt w:val="bullet"/>
      <w:suff w:val="space"/>
      <w:lvlText w:val=""/>
      <w:lvlJc w:val="left"/>
      <w:pPr>
        <w:ind w:left="2544" w:hanging="420"/>
      </w:pPr>
      <w:rPr>
        <w:rFonts w:ascii="Wingdings" w:hAnsi="Wingdings" w:hint="default"/>
      </w:rPr>
    </w:lvl>
    <w:lvl w:ilvl="1" w:tplc="0409000B" w:tentative="1">
      <w:start w:val="1"/>
      <w:numFmt w:val="bullet"/>
      <w:lvlText w:val=""/>
      <w:lvlJc w:val="left"/>
      <w:pPr>
        <w:ind w:left="2964" w:hanging="420"/>
      </w:pPr>
      <w:rPr>
        <w:rFonts w:ascii="Wingdings" w:hAnsi="Wingdings" w:hint="default"/>
      </w:rPr>
    </w:lvl>
    <w:lvl w:ilvl="2" w:tplc="0409000D" w:tentative="1">
      <w:start w:val="1"/>
      <w:numFmt w:val="bullet"/>
      <w:lvlText w:val=""/>
      <w:lvlJc w:val="left"/>
      <w:pPr>
        <w:ind w:left="3384" w:hanging="420"/>
      </w:pPr>
      <w:rPr>
        <w:rFonts w:ascii="Wingdings" w:hAnsi="Wingdings" w:hint="default"/>
      </w:rPr>
    </w:lvl>
    <w:lvl w:ilvl="3" w:tplc="04090001" w:tentative="1">
      <w:start w:val="1"/>
      <w:numFmt w:val="bullet"/>
      <w:lvlText w:val=""/>
      <w:lvlJc w:val="left"/>
      <w:pPr>
        <w:ind w:left="3804" w:hanging="420"/>
      </w:pPr>
      <w:rPr>
        <w:rFonts w:ascii="Wingdings" w:hAnsi="Wingdings" w:hint="default"/>
      </w:rPr>
    </w:lvl>
    <w:lvl w:ilvl="4" w:tplc="0409000B" w:tentative="1">
      <w:start w:val="1"/>
      <w:numFmt w:val="bullet"/>
      <w:lvlText w:val=""/>
      <w:lvlJc w:val="left"/>
      <w:pPr>
        <w:ind w:left="4224" w:hanging="420"/>
      </w:pPr>
      <w:rPr>
        <w:rFonts w:ascii="Wingdings" w:hAnsi="Wingdings" w:hint="default"/>
      </w:rPr>
    </w:lvl>
    <w:lvl w:ilvl="5" w:tplc="0409000D" w:tentative="1">
      <w:start w:val="1"/>
      <w:numFmt w:val="bullet"/>
      <w:lvlText w:val=""/>
      <w:lvlJc w:val="left"/>
      <w:pPr>
        <w:ind w:left="4644" w:hanging="420"/>
      </w:pPr>
      <w:rPr>
        <w:rFonts w:ascii="Wingdings" w:hAnsi="Wingdings" w:hint="default"/>
      </w:rPr>
    </w:lvl>
    <w:lvl w:ilvl="6" w:tplc="04090001" w:tentative="1">
      <w:start w:val="1"/>
      <w:numFmt w:val="bullet"/>
      <w:lvlText w:val=""/>
      <w:lvlJc w:val="left"/>
      <w:pPr>
        <w:ind w:left="5064" w:hanging="420"/>
      </w:pPr>
      <w:rPr>
        <w:rFonts w:ascii="Wingdings" w:hAnsi="Wingdings" w:hint="default"/>
      </w:rPr>
    </w:lvl>
    <w:lvl w:ilvl="7" w:tplc="0409000B" w:tentative="1">
      <w:start w:val="1"/>
      <w:numFmt w:val="bullet"/>
      <w:lvlText w:val=""/>
      <w:lvlJc w:val="left"/>
      <w:pPr>
        <w:ind w:left="5484" w:hanging="420"/>
      </w:pPr>
      <w:rPr>
        <w:rFonts w:ascii="Wingdings" w:hAnsi="Wingdings" w:hint="default"/>
      </w:rPr>
    </w:lvl>
    <w:lvl w:ilvl="8" w:tplc="0409000D" w:tentative="1">
      <w:start w:val="1"/>
      <w:numFmt w:val="bullet"/>
      <w:lvlText w:val=""/>
      <w:lvlJc w:val="left"/>
      <w:pPr>
        <w:ind w:left="5904" w:hanging="420"/>
      </w:pPr>
      <w:rPr>
        <w:rFonts w:ascii="Wingdings" w:hAnsi="Wingdings" w:hint="default"/>
      </w:rPr>
    </w:lvl>
  </w:abstractNum>
  <w:abstractNum w:abstractNumId="8" w15:restartNumberingAfterBreak="0">
    <w:nsid w:val="545638B9"/>
    <w:multiLevelType w:val="hybridMultilevel"/>
    <w:tmpl w:val="45C8953C"/>
    <w:lvl w:ilvl="0" w:tplc="104ECDAE">
      <w:start w:val="3"/>
      <w:numFmt w:val="bullet"/>
      <w:lvlText w:val="・"/>
      <w:lvlJc w:val="left"/>
      <w:pPr>
        <w:ind w:left="1040" w:hanging="360"/>
      </w:pPr>
      <w:rPr>
        <w:rFonts w:ascii="ＭＳ ゴシック" w:eastAsia="ＭＳ ゴシック" w:hAnsi="ＭＳ ゴシック" w:cstheme="minorBidi" w:hint="eastAsia"/>
      </w:rPr>
    </w:lvl>
    <w:lvl w:ilvl="1" w:tplc="0409000B" w:tentative="1">
      <w:start w:val="1"/>
      <w:numFmt w:val="bullet"/>
      <w:lvlText w:val=""/>
      <w:lvlJc w:val="left"/>
      <w:pPr>
        <w:ind w:left="1520" w:hanging="420"/>
      </w:pPr>
      <w:rPr>
        <w:rFonts w:ascii="Wingdings" w:hAnsi="Wingdings" w:hint="default"/>
      </w:rPr>
    </w:lvl>
    <w:lvl w:ilvl="2" w:tplc="0409000D" w:tentative="1">
      <w:start w:val="1"/>
      <w:numFmt w:val="bullet"/>
      <w:lvlText w:val=""/>
      <w:lvlJc w:val="left"/>
      <w:pPr>
        <w:ind w:left="1940" w:hanging="420"/>
      </w:pPr>
      <w:rPr>
        <w:rFonts w:ascii="Wingdings" w:hAnsi="Wingdings" w:hint="default"/>
      </w:rPr>
    </w:lvl>
    <w:lvl w:ilvl="3" w:tplc="04090001" w:tentative="1">
      <w:start w:val="1"/>
      <w:numFmt w:val="bullet"/>
      <w:lvlText w:val=""/>
      <w:lvlJc w:val="left"/>
      <w:pPr>
        <w:ind w:left="2360" w:hanging="420"/>
      </w:pPr>
      <w:rPr>
        <w:rFonts w:ascii="Wingdings" w:hAnsi="Wingdings" w:hint="default"/>
      </w:rPr>
    </w:lvl>
    <w:lvl w:ilvl="4" w:tplc="0409000B" w:tentative="1">
      <w:start w:val="1"/>
      <w:numFmt w:val="bullet"/>
      <w:lvlText w:val=""/>
      <w:lvlJc w:val="left"/>
      <w:pPr>
        <w:ind w:left="2780" w:hanging="420"/>
      </w:pPr>
      <w:rPr>
        <w:rFonts w:ascii="Wingdings" w:hAnsi="Wingdings" w:hint="default"/>
      </w:rPr>
    </w:lvl>
    <w:lvl w:ilvl="5" w:tplc="0409000D" w:tentative="1">
      <w:start w:val="1"/>
      <w:numFmt w:val="bullet"/>
      <w:lvlText w:val=""/>
      <w:lvlJc w:val="left"/>
      <w:pPr>
        <w:ind w:left="3200" w:hanging="420"/>
      </w:pPr>
      <w:rPr>
        <w:rFonts w:ascii="Wingdings" w:hAnsi="Wingdings" w:hint="default"/>
      </w:rPr>
    </w:lvl>
    <w:lvl w:ilvl="6" w:tplc="04090001" w:tentative="1">
      <w:start w:val="1"/>
      <w:numFmt w:val="bullet"/>
      <w:lvlText w:val=""/>
      <w:lvlJc w:val="left"/>
      <w:pPr>
        <w:ind w:left="3620" w:hanging="420"/>
      </w:pPr>
      <w:rPr>
        <w:rFonts w:ascii="Wingdings" w:hAnsi="Wingdings" w:hint="default"/>
      </w:rPr>
    </w:lvl>
    <w:lvl w:ilvl="7" w:tplc="0409000B" w:tentative="1">
      <w:start w:val="1"/>
      <w:numFmt w:val="bullet"/>
      <w:lvlText w:val=""/>
      <w:lvlJc w:val="left"/>
      <w:pPr>
        <w:ind w:left="4040" w:hanging="420"/>
      </w:pPr>
      <w:rPr>
        <w:rFonts w:ascii="Wingdings" w:hAnsi="Wingdings" w:hint="default"/>
      </w:rPr>
    </w:lvl>
    <w:lvl w:ilvl="8" w:tplc="0409000D" w:tentative="1">
      <w:start w:val="1"/>
      <w:numFmt w:val="bullet"/>
      <w:lvlText w:val=""/>
      <w:lvlJc w:val="left"/>
      <w:pPr>
        <w:ind w:left="4460" w:hanging="420"/>
      </w:pPr>
      <w:rPr>
        <w:rFonts w:ascii="Wingdings" w:hAnsi="Wingdings" w:hint="default"/>
      </w:rPr>
    </w:lvl>
  </w:abstractNum>
  <w:abstractNum w:abstractNumId="9" w15:restartNumberingAfterBreak="0">
    <w:nsid w:val="561F1ED1"/>
    <w:multiLevelType w:val="hybridMultilevel"/>
    <w:tmpl w:val="68FE4A92"/>
    <w:lvl w:ilvl="0" w:tplc="4A1EB38E">
      <w:start w:val="1"/>
      <w:numFmt w:val="bullet"/>
      <w:lvlText w:val="※"/>
      <w:lvlJc w:val="left"/>
      <w:pPr>
        <w:ind w:left="420" w:hanging="420"/>
      </w:pPr>
      <w:rPr>
        <w:rFonts w:ascii="ＭＳ ゴシック" w:eastAsia="ＭＳ ゴシック" w:hAnsi="ＭＳ ゴシック" w:cstheme="minorBidi" w:hint="eastAsia"/>
        <w:sz w:val="21"/>
        <w:bdr w:val="none" w:sz="0" w:space="0" w:color="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59683862"/>
    <w:multiLevelType w:val="hybridMultilevel"/>
    <w:tmpl w:val="84205C4A"/>
    <w:lvl w:ilvl="0" w:tplc="60E0CDC0">
      <w:start w:val="1"/>
      <w:numFmt w:val="bullet"/>
      <w:lvlText w:val=""/>
      <w:lvlJc w:val="left"/>
      <w:pPr>
        <w:ind w:left="864" w:hanging="420"/>
      </w:pPr>
      <w:rPr>
        <w:rFonts w:ascii="Wingdings" w:hAnsi="Wingdings" w:hint="default"/>
      </w:rPr>
    </w:lvl>
    <w:lvl w:ilvl="1" w:tplc="E2927E74">
      <w:start w:val="1"/>
      <w:numFmt w:val="bullet"/>
      <w:lvlText w:val=""/>
      <w:lvlJc w:val="left"/>
      <w:pPr>
        <w:ind w:left="737" w:hanging="317"/>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5EB47824"/>
    <w:multiLevelType w:val="hybridMultilevel"/>
    <w:tmpl w:val="A35EDD90"/>
    <w:lvl w:ilvl="0" w:tplc="0409000B">
      <w:start w:val="1"/>
      <w:numFmt w:val="bullet"/>
      <w:lvlText w:val=""/>
      <w:lvlJc w:val="left"/>
      <w:pPr>
        <w:ind w:left="1426" w:hanging="420"/>
      </w:pPr>
      <w:rPr>
        <w:rFonts w:ascii="Wingdings" w:hAnsi="Wingdings" w:hint="default"/>
      </w:rPr>
    </w:lvl>
    <w:lvl w:ilvl="1" w:tplc="0409000B" w:tentative="1">
      <w:start w:val="1"/>
      <w:numFmt w:val="bullet"/>
      <w:lvlText w:val=""/>
      <w:lvlJc w:val="left"/>
      <w:pPr>
        <w:ind w:left="1846" w:hanging="420"/>
      </w:pPr>
      <w:rPr>
        <w:rFonts w:ascii="Wingdings" w:hAnsi="Wingdings" w:hint="default"/>
      </w:rPr>
    </w:lvl>
    <w:lvl w:ilvl="2" w:tplc="0409000D" w:tentative="1">
      <w:start w:val="1"/>
      <w:numFmt w:val="bullet"/>
      <w:lvlText w:val=""/>
      <w:lvlJc w:val="left"/>
      <w:pPr>
        <w:ind w:left="2266" w:hanging="420"/>
      </w:pPr>
      <w:rPr>
        <w:rFonts w:ascii="Wingdings" w:hAnsi="Wingdings" w:hint="default"/>
      </w:rPr>
    </w:lvl>
    <w:lvl w:ilvl="3" w:tplc="04090001" w:tentative="1">
      <w:start w:val="1"/>
      <w:numFmt w:val="bullet"/>
      <w:lvlText w:val=""/>
      <w:lvlJc w:val="left"/>
      <w:pPr>
        <w:ind w:left="2686" w:hanging="420"/>
      </w:pPr>
      <w:rPr>
        <w:rFonts w:ascii="Wingdings" w:hAnsi="Wingdings" w:hint="default"/>
      </w:rPr>
    </w:lvl>
    <w:lvl w:ilvl="4" w:tplc="0409000B" w:tentative="1">
      <w:start w:val="1"/>
      <w:numFmt w:val="bullet"/>
      <w:lvlText w:val=""/>
      <w:lvlJc w:val="left"/>
      <w:pPr>
        <w:ind w:left="3106" w:hanging="420"/>
      </w:pPr>
      <w:rPr>
        <w:rFonts w:ascii="Wingdings" w:hAnsi="Wingdings" w:hint="default"/>
      </w:rPr>
    </w:lvl>
    <w:lvl w:ilvl="5" w:tplc="0409000D" w:tentative="1">
      <w:start w:val="1"/>
      <w:numFmt w:val="bullet"/>
      <w:lvlText w:val=""/>
      <w:lvlJc w:val="left"/>
      <w:pPr>
        <w:ind w:left="3526" w:hanging="420"/>
      </w:pPr>
      <w:rPr>
        <w:rFonts w:ascii="Wingdings" w:hAnsi="Wingdings" w:hint="default"/>
      </w:rPr>
    </w:lvl>
    <w:lvl w:ilvl="6" w:tplc="04090001" w:tentative="1">
      <w:start w:val="1"/>
      <w:numFmt w:val="bullet"/>
      <w:lvlText w:val=""/>
      <w:lvlJc w:val="left"/>
      <w:pPr>
        <w:ind w:left="3946" w:hanging="420"/>
      </w:pPr>
      <w:rPr>
        <w:rFonts w:ascii="Wingdings" w:hAnsi="Wingdings" w:hint="default"/>
      </w:rPr>
    </w:lvl>
    <w:lvl w:ilvl="7" w:tplc="0409000B" w:tentative="1">
      <w:start w:val="1"/>
      <w:numFmt w:val="bullet"/>
      <w:lvlText w:val=""/>
      <w:lvlJc w:val="left"/>
      <w:pPr>
        <w:ind w:left="4366" w:hanging="420"/>
      </w:pPr>
      <w:rPr>
        <w:rFonts w:ascii="Wingdings" w:hAnsi="Wingdings" w:hint="default"/>
      </w:rPr>
    </w:lvl>
    <w:lvl w:ilvl="8" w:tplc="0409000D" w:tentative="1">
      <w:start w:val="1"/>
      <w:numFmt w:val="bullet"/>
      <w:lvlText w:val=""/>
      <w:lvlJc w:val="left"/>
      <w:pPr>
        <w:ind w:left="4786" w:hanging="420"/>
      </w:pPr>
      <w:rPr>
        <w:rFonts w:ascii="Wingdings" w:hAnsi="Wingdings" w:hint="default"/>
      </w:rPr>
    </w:lvl>
  </w:abstractNum>
  <w:abstractNum w:abstractNumId="12" w15:restartNumberingAfterBreak="0">
    <w:nsid w:val="601B245A"/>
    <w:multiLevelType w:val="hybridMultilevel"/>
    <w:tmpl w:val="9C840D70"/>
    <w:lvl w:ilvl="0" w:tplc="56C42A3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62854A1E"/>
    <w:multiLevelType w:val="hybridMultilevel"/>
    <w:tmpl w:val="E6562BBA"/>
    <w:lvl w:ilvl="0" w:tplc="56C42A3A">
      <w:start w:val="1"/>
      <w:numFmt w:val="bullet"/>
      <w:lvlText w:val=""/>
      <w:lvlJc w:val="left"/>
      <w:pPr>
        <w:ind w:left="420" w:hanging="420"/>
      </w:pPr>
      <w:rPr>
        <w:rFonts w:ascii="Wingdings" w:hAnsi="Wingdings" w:hint="default"/>
      </w:rPr>
    </w:lvl>
    <w:lvl w:ilvl="1" w:tplc="C79C50BC">
      <w:numFmt w:val="bullet"/>
      <w:lvlText w:val="・"/>
      <w:lvlJc w:val="left"/>
      <w:pPr>
        <w:ind w:left="780" w:hanging="360"/>
      </w:pPr>
      <w:rPr>
        <w:rFonts w:ascii="メイリオ" w:eastAsia="メイリオ" w:hAnsi="メイリオ" w:cs="メイリオ"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70263BB8"/>
    <w:multiLevelType w:val="hybridMultilevel"/>
    <w:tmpl w:val="972AA4D4"/>
    <w:lvl w:ilvl="0" w:tplc="60E0CDC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0"/>
  </w:num>
  <w:num w:numId="2">
    <w:abstractNumId w:val="1"/>
  </w:num>
  <w:num w:numId="3">
    <w:abstractNumId w:val="3"/>
  </w:num>
  <w:num w:numId="4">
    <w:abstractNumId w:val="8"/>
  </w:num>
  <w:num w:numId="5">
    <w:abstractNumId w:val="2"/>
  </w:num>
  <w:num w:numId="6">
    <w:abstractNumId w:val="4"/>
  </w:num>
  <w:num w:numId="7">
    <w:abstractNumId w:val="9"/>
  </w:num>
  <w:num w:numId="8">
    <w:abstractNumId w:val="5"/>
  </w:num>
  <w:num w:numId="9">
    <w:abstractNumId w:val="7"/>
  </w:num>
  <w:num w:numId="10">
    <w:abstractNumId w:val="11"/>
  </w:num>
  <w:num w:numId="11">
    <w:abstractNumId w:val="14"/>
  </w:num>
  <w:num w:numId="12">
    <w:abstractNumId w:val="6"/>
  </w:num>
  <w:num w:numId="13">
    <w:abstractNumId w:val="12"/>
  </w:num>
  <w:num w:numId="14">
    <w:abstractNumId w:val="13"/>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grammar="dirty"/>
  <w:defaultTabStop w:val="840"/>
  <w:drawingGridHorizontalSpacing w:val="227"/>
  <w:drawingGridVerticalSpacing w:val="155"/>
  <w:displayHorizontalDrawingGridEvery w:val="0"/>
  <w:displayVerticalDrawingGridEvery w:val="2"/>
  <w:characterSpacingControl w:val="compressPunctuation"/>
  <w:hdrShapeDefaults>
    <o:shapedefaults v:ext="edit" spidmax="1761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67E5"/>
    <w:rsid w:val="00007A00"/>
    <w:rsid w:val="00007A4F"/>
    <w:rsid w:val="000401E2"/>
    <w:rsid w:val="00040D70"/>
    <w:rsid w:val="00051E98"/>
    <w:rsid w:val="00066308"/>
    <w:rsid w:val="00091C1C"/>
    <w:rsid w:val="00097902"/>
    <w:rsid w:val="000A05FD"/>
    <w:rsid w:val="000A4D09"/>
    <w:rsid w:val="000A606D"/>
    <w:rsid w:val="000B0E1C"/>
    <w:rsid w:val="000D0E03"/>
    <w:rsid w:val="000D419C"/>
    <w:rsid w:val="000E19C9"/>
    <w:rsid w:val="00115137"/>
    <w:rsid w:val="001300F1"/>
    <w:rsid w:val="001418DF"/>
    <w:rsid w:val="001E0E65"/>
    <w:rsid w:val="001E7665"/>
    <w:rsid w:val="001F2D29"/>
    <w:rsid w:val="001F3030"/>
    <w:rsid w:val="00210260"/>
    <w:rsid w:val="002109AC"/>
    <w:rsid w:val="002968C3"/>
    <w:rsid w:val="002B3AEA"/>
    <w:rsid w:val="002B6482"/>
    <w:rsid w:val="002C1FE6"/>
    <w:rsid w:val="002F15CB"/>
    <w:rsid w:val="0032233E"/>
    <w:rsid w:val="00332F95"/>
    <w:rsid w:val="00361A34"/>
    <w:rsid w:val="00393033"/>
    <w:rsid w:val="003B388B"/>
    <w:rsid w:val="003C4A68"/>
    <w:rsid w:val="003D0D83"/>
    <w:rsid w:val="003D20C7"/>
    <w:rsid w:val="00417037"/>
    <w:rsid w:val="00485D92"/>
    <w:rsid w:val="00492CCD"/>
    <w:rsid w:val="004B2D5C"/>
    <w:rsid w:val="004B7EA5"/>
    <w:rsid w:val="004F2644"/>
    <w:rsid w:val="004F35BF"/>
    <w:rsid w:val="005369B7"/>
    <w:rsid w:val="00537D98"/>
    <w:rsid w:val="00583288"/>
    <w:rsid w:val="00596901"/>
    <w:rsid w:val="005A0CBC"/>
    <w:rsid w:val="005B2D17"/>
    <w:rsid w:val="005E4B5B"/>
    <w:rsid w:val="005F48B9"/>
    <w:rsid w:val="00632020"/>
    <w:rsid w:val="00645C1C"/>
    <w:rsid w:val="00646DD2"/>
    <w:rsid w:val="0065048E"/>
    <w:rsid w:val="0066464E"/>
    <w:rsid w:val="00665958"/>
    <w:rsid w:val="0069431A"/>
    <w:rsid w:val="00694AC3"/>
    <w:rsid w:val="006A0521"/>
    <w:rsid w:val="006E6769"/>
    <w:rsid w:val="006F2F7D"/>
    <w:rsid w:val="00731CB8"/>
    <w:rsid w:val="007468DE"/>
    <w:rsid w:val="00774A0B"/>
    <w:rsid w:val="007C79D5"/>
    <w:rsid w:val="007D242B"/>
    <w:rsid w:val="007F3287"/>
    <w:rsid w:val="00810BBB"/>
    <w:rsid w:val="00820B25"/>
    <w:rsid w:val="00832D99"/>
    <w:rsid w:val="00833409"/>
    <w:rsid w:val="0083434C"/>
    <w:rsid w:val="00836206"/>
    <w:rsid w:val="00845D2A"/>
    <w:rsid w:val="0086158D"/>
    <w:rsid w:val="008644D5"/>
    <w:rsid w:val="008968E6"/>
    <w:rsid w:val="008D1B7B"/>
    <w:rsid w:val="008D2A1B"/>
    <w:rsid w:val="008F6E89"/>
    <w:rsid w:val="009137D2"/>
    <w:rsid w:val="0091559E"/>
    <w:rsid w:val="00920D7F"/>
    <w:rsid w:val="00954C99"/>
    <w:rsid w:val="009703A2"/>
    <w:rsid w:val="00970A9C"/>
    <w:rsid w:val="009B663D"/>
    <w:rsid w:val="009C2C83"/>
    <w:rsid w:val="009F06F7"/>
    <w:rsid w:val="00A852EF"/>
    <w:rsid w:val="00AA6271"/>
    <w:rsid w:val="00AB5CCC"/>
    <w:rsid w:val="00AD386B"/>
    <w:rsid w:val="00B250EA"/>
    <w:rsid w:val="00B50489"/>
    <w:rsid w:val="00B63F5B"/>
    <w:rsid w:val="00B70AC9"/>
    <w:rsid w:val="00B76BDE"/>
    <w:rsid w:val="00B86C0F"/>
    <w:rsid w:val="00BA52E1"/>
    <w:rsid w:val="00BC0F8D"/>
    <w:rsid w:val="00BD6AA4"/>
    <w:rsid w:val="00C20F15"/>
    <w:rsid w:val="00C2772B"/>
    <w:rsid w:val="00C32CBF"/>
    <w:rsid w:val="00C3604C"/>
    <w:rsid w:val="00C67904"/>
    <w:rsid w:val="00CA7F4C"/>
    <w:rsid w:val="00CE681F"/>
    <w:rsid w:val="00CF5472"/>
    <w:rsid w:val="00D25260"/>
    <w:rsid w:val="00D257B2"/>
    <w:rsid w:val="00D351CD"/>
    <w:rsid w:val="00D4494C"/>
    <w:rsid w:val="00D74847"/>
    <w:rsid w:val="00D92893"/>
    <w:rsid w:val="00D95088"/>
    <w:rsid w:val="00DA1B27"/>
    <w:rsid w:val="00DA768C"/>
    <w:rsid w:val="00DB2070"/>
    <w:rsid w:val="00E20C84"/>
    <w:rsid w:val="00E67B71"/>
    <w:rsid w:val="00EC388E"/>
    <w:rsid w:val="00F009D1"/>
    <w:rsid w:val="00F11061"/>
    <w:rsid w:val="00F167E5"/>
    <w:rsid w:val="00F22EE0"/>
    <w:rsid w:val="00F2626A"/>
    <w:rsid w:val="00F501F9"/>
    <w:rsid w:val="00F613C4"/>
    <w:rsid w:val="00F90787"/>
    <w:rsid w:val="00FB12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76129">
      <v:textbox inset="5.85pt,.7pt,5.85pt,.7pt"/>
    </o:shapedefaults>
    <o:shapelayout v:ext="edit">
      <o:idmap v:ext="edit" data="1"/>
      <o:regrouptable v:ext="edit">
        <o:entry new="1" old="0"/>
        <o:entry new="2" old="0"/>
        <o:entry new="3" old="0"/>
        <o:entry new="4" old="3"/>
        <o:entry new="5" old="4"/>
        <o:entry new="6" old="4"/>
        <o:entry new="7" old="0"/>
        <o:entry new="8" old="0"/>
        <o:entry new="9" old="0"/>
        <o:entry new="10" old="0"/>
        <o:entry new="11" old="10"/>
        <o:entry new="12" old="11"/>
        <o:entry new="13"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167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F167E5"/>
    <w:pPr>
      <w:tabs>
        <w:tab w:val="center" w:pos="4252"/>
        <w:tab w:val="right" w:pos="8504"/>
      </w:tabs>
      <w:snapToGrid w:val="0"/>
    </w:pPr>
  </w:style>
  <w:style w:type="character" w:customStyle="1" w:styleId="a5">
    <w:name w:val="ヘッダー (文字)"/>
    <w:basedOn w:val="a0"/>
    <w:link w:val="a4"/>
    <w:uiPriority w:val="99"/>
    <w:rsid w:val="00F167E5"/>
  </w:style>
  <w:style w:type="paragraph" w:styleId="a6">
    <w:name w:val="footer"/>
    <w:basedOn w:val="a"/>
    <w:link w:val="a7"/>
    <w:uiPriority w:val="99"/>
    <w:unhideWhenUsed/>
    <w:rsid w:val="00F167E5"/>
    <w:pPr>
      <w:tabs>
        <w:tab w:val="center" w:pos="4252"/>
        <w:tab w:val="right" w:pos="8504"/>
      </w:tabs>
      <w:snapToGrid w:val="0"/>
    </w:pPr>
  </w:style>
  <w:style w:type="character" w:customStyle="1" w:styleId="a7">
    <w:name w:val="フッター (文字)"/>
    <w:basedOn w:val="a0"/>
    <w:link w:val="a6"/>
    <w:uiPriority w:val="99"/>
    <w:rsid w:val="00F167E5"/>
  </w:style>
  <w:style w:type="paragraph" w:styleId="a8">
    <w:name w:val="List Paragraph"/>
    <w:basedOn w:val="a"/>
    <w:uiPriority w:val="34"/>
    <w:qFormat/>
    <w:rsid w:val="00F167E5"/>
    <w:pPr>
      <w:ind w:leftChars="400" w:left="840"/>
    </w:pPr>
  </w:style>
  <w:style w:type="paragraph" w:styleId="a9">
    <w:name w:val="Balloon Text"/>
    <w:basedOn w:val="a"/>
    <w:link w:val="aa"/>
    <w:uiPriority w:val="99"/>
    <w:semiHidden/>
    <w:unhideWhenUsed/>
    <w:rsid w:val="00F167E5"/>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F167E5"/>
    <w:rPr>
      <w:rFonts w:asciiTheme="majorHAnsi" w:eastAsiaTheme="majorEastAsia" w:hAnsiTheme="majorHAnsi" w:cstheme="majorBidi"/>
      <w:sz w:val="18"/>
      <w:szCs w:val="18"/>
    </w:rPr>
  </w:style>
  <w:style w:type="table" w:customStyle="1" w:styleId="1">
    <w:name w:val="表 (格子)1"/>
    <w:basedOn w:val="a1"/>
    <w:next w:val="a3"/>
    <w:uiPriority w:val="59"/>
    <w:rsid w:val="00694A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3"/>
    <w:uiPriority w:val="59"/>
    <w:rsid w:val="00007A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2462993">
      <w:bodyDiv w:val="1"/>
      <w:marLeft w:val="0"/>
      <w:marRight w:val="0"/>
      <w:marTop w:val="0"/>
      <w:marBottom w:val="0"/>
      <w:divBdr>
        <w:top w:val="none" w:sz="0" w:space="0" w:color="auto"/>
        <w:left w:val="none" w:sz="0" w:space="0" w:color="auto"/>
        <w:bottom w:val="none" w:sz="0" w:space="0" w:color="auto"/>
        <w:right w:val="none" w:sz="0" w:space="0" w:color="auto"/>
      </w:divBdr>
    </w:div>
    <w:div w:id="1262301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eader" Target="head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50.png"/><Relationship Id="rId10" Type="http://schemas.openxmlformats.org/officeDocument/2006/relationships/header" Target="header2.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963749-575B-4F80-ABF5-AAFA59568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798</Words>
  <Characters>4549</Characters>
  <Application>Microsoft Office Word</Application>
  <DocSecurity>0</DocSecurity>
  <Lines>37</Lines>
  <Paragraphs>10</Paragraphs>
  <ScaleCrop>false</ScaleCrop>
  <Company/>
  <LinksUpToDate>false</LinksUpToDate>
  <CharactersWithSpaces>5337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2020-03-02T11:50:00Z</dcterms:created>
  <dcterms:modified xsi:type="dcterms:W3CDTF">2020-03-02T11:50:00Z</dcterms:modified>
</cp:coreProperties>
</file>