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E1E" w:rsidRDefault="00D31E1E" w:rsidP="00D31E1E">
      <w:pPr>
        <w:widowControl/>
        <w:spacing w:line="360" w:lineRule="auto"/>
        <w:jc w:val="left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28"/>
          <w:szCs w:val="28"/>
        </w:rPr>
        <w:t>３ 天王寺</w:t>
      </w:r>
      <w:r w:rsidRPr="00645463">
        <w:rPr>
          <w:rFonts w:asciiTheme="majorEastAsia" w:eastAsiaTheme="majorEastAsia" w:hAnsiTheme="majorEastAsia" w:hint="eastAsia"/>
          <w:b/>
          <w:sz w:val="28"/>
          <w:szCs w:val="28"/>
        </w:rPr>
        <w:t>・阿倍野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駅周辺地区の状況</w:t>
      </w:r>
    </w:p>
    <w:p w:rsidR="00D31E1E" w:rsidRDefault="00D31E1E" w:rsidP="00D31E1E">
      <w:pPr>
        <w:widowControl/>
        <w:spacing w:line="360" w:lineRule="auto"/>
        <w:ind w:firstLineChars="50" w:firstLine="129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3-1　対象エリア</w:t>
      </w:r>
      <w:r>
        <w:rPr>
          <w:rFonts w:asciiTheme="majorEastAsia" w:eastAsiaTheme="majorEastAsia" w:hAnsiTheme="majorEastAsia" w:hint="eastAsia"/>
          <w:b/>
          <w:sz w:val="24"/>
          <w:szCs w:val="24"/>
          <w:vertAlign w:val="superscript"/>
        </w:rPr>
        <w:t>※</w:t>
      </w:r>
    </w:p>
    <w:p w:rsidR="00D31E1E" w:rsidRDefault="00D31E1E" w:rsidP="00D31E1E">
      <w:pPr>
        <w:widowControl/>
        <w:jc w:val="left"/>
        <w:rPr>
          <w:rFonts w:asciiTheme="majorEastAsia" w:eastAsiaTheme="majorEastAsia" w:hAnsiTheme="majorEastAsia"/>
          <w:bdr w:val="single" w:sz="4" w:space="0" w:color="auto"/>
        </w:rPr>
      </w:pPr>
      <w:r w:rsidRPr="00CE2649">
        <w:rPr>
          <w:rFonts w:asciiTheme="majorEastAsia" w:eastAsiaTheme="majorEastAsia" w:hAnsiTheme="majorEastAsia"/>
          <w:noProof/>
        </w:rPr>
        <w:drawing>
          <wp:inline distT="0" distB="0" distL="0" distR="0" wp14:anchorId="6FAB4679" wp14:editId="18BB85F9">
            <wp:extent cx="5551051" cy="5632710"/>
            <wp:effectExtent l="19050" t="0" r="0" b="0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89" cy="563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1E" w:rsidRDefault="00D31E1E" w:rsidP="00D31E1E">
      <w:pPr>
        <w:widowControl/>
        <w:spacing w:line="360" w:lineRule="auto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図　目安とする対象エリア</w:t>
      </w:r>
    </w:p>
    <w:p w:rsidR="00D31E1E" w:rsidRDefault="00D31E1E" w:rsidP="00D31E1E">
      <w:pPr>
        <w:widowControl/>
        <w:jc w:val="left"/>
        <w:rPr>
          <w:rFonts w:asciiTheme="majorEastAsia" w:eastAsiaTheme="majorEastAsia" w:hAnsiTheme="majorEastAsia"/>
        </w:rPr>
      </w:pPr>
    </w:p>
    <w:p w:rsidR="00D31E1E" w:rsidRDefault="00D31E1E" w:rsidP="00D31E1E">
      <w:pPr>
        <w:pStyle w:val="a8"/>
        <w:widowControl/>
        <w:numPr>
          <w:ilvl w:val="0"/>
          <w:numId w:val="1"/>
        </w:numPr>
        <w:ind w:leftChars="0" w:left="993" w:hanging="284"/>
        <w:jc w:val="left"/>
        <w:rPr>
          <w:rFonts w:ascii="HG丸ｺﾞｼｯｸM-PRO" w:eastAsia="HG丸ｺﾞｼｯｸM-PRO" w:hAnsiTheme="majorEastAsia"/>
        </w:rPr>
      </w:pPr>
      <w:r>
        <w:rPr>
          <w:rFonts w:ascii="HG丸ｺﾞｼｯｸM-PRO" w:eastAsia="HG丸ｺﾞｼｯｸM-PRO" w:hAnsiTheme="majorEastAsia" w:hint="eastAsia"/>
        </w:rPr>
        <w:t>対象エリアは、鉄道駅（ＪＲ 天王寺駅、近鉄 大阪阿部野橋駅、阪堺 天王寺駅前駅、地下鉄 天王寺駅（２路線）、阿倍野駅の計６駅）を含む「</w:t>
      </w:r>
      <w:r w:rsidRPr="00D30A68">
        <w:rPr>
          <w:rFonts w:ascii="HG丸ｺﾞｼｯｸM-PRO" w:eastAsia="HG丸ｺﾞｼｯｸM-PRO" w:hAnsiTheme="majorEastAsia" w:hint="eastAsia"/>
        </w:rPr>
        <w:t>駅前エリア」</w:t>
      </w:r>
      <w:r>
        <w:rPr>
          <w:rFonts w:ascii="HG丸ｺﾞｼｯｸM-PRO" w:eastAsia="HG丸ｺﾞｼｯｸM-PRO" w:hAnsiTheme="majorEastAsia" w:hint="eastAsia"/>
        </w:rPr>
        <w:t>を中心に、商店街や地下街など商業施設の広がりを考慮しながら、駅や道路などを目安に「</w:t>
      </w:r>
      <w:r w:rsidRPr="00D30A68">
        <w:rPr>
          <w:rFonts w:ascii="HG丸ｺﾞｼｯｸM-PRO" w:eastAsia="HG丸ｺﾞｼｯｸM-PRO" w:hAnsiTheme="majorEastAsia" w:hint="eastAsia"/>
        </w:rPr>
        <w:t>周辺エリア</w:t>
      </w:r>
      <w:r>
        <w:rPr>
          <w:rFonts w:ascii="HG丸ｺﾞｼｯｸM-PRO" w:eastAsia="HG丸ｺﾞｼｯｸM-PRO" w:hAnsiTheme="majorEastAsia" w:hint="eastAsia"/>
        </w:rPr>
        <w:t>」を含む範囲とする。</w:t>
      </w:r>
    </w:p>
    <w:p w:rsidR="00D31E1E" w:rsidRDefault="00D31E1E" w:rsidP="00D31E1E">
      <w:pPr>
        <w:widowControl/>
        <w:jc w:val="left"/>
        <w:rPr>
          <w:rFonts w:ascii="HG丸ｺﾞｼｯｸM-PRO" w:eastAsia="HG丸ｺﾞｼｯｸM-PRO" w:hAnsiTheme="majorEastAsia"/>
        </w:rPr>
      </w:pPr>
    </w:p>
    <w:p w:rsidR="00F167E5" w:rsidRPr="005820DF" w:rsidRDefault="00D31E1E" w:rsidP="005820DF">
      <w:pPr>
        <w:pStyle w:val="a8"/>
        <w:widowControl/>
        <w:numPr>
          <w:ilvl w:val="0"/>
          <w:numId w:val="7"/>
        </w:numPr>
        <w:adjustRightInd w:val="0"/>
        <w:snapToGrid w:val="0"/>
        <w:ind w:leftChars="0" w:left="851"/>
        <w:jc w:val="left"/>
        <w:rPr>
          <w:rFonts w:ascii="HG丸ｺﾞｼｯｸM-PRO" w:eastAsia="HG丸ｺﾞｼｯｸM-PRO" w:hAnsiTheme="majorEastAsia"/>
          <w:sz w:val="18"/>
          <w:szCs w:val="18"/>
        </w:rPr>
      </w:pPr>
      <w:r>
        <w:rPr>
          <w:rFonts w:ascii="HG丸ｺﾞｼｯｸM-PRO" w:eastAsia="HG丸ｺﾞｼｯｸM-PRO" w:hAnsiTheme="majorEastAsia" w:hint="eastAsia"/>
          <w:sz w:val="18"/>
          <w:szCs w:val="18"/>
        </w:rPr>
        <w:t>対象エリアは、天王寺</w:t>
      </w:r>
      <w:r w:rsidRPr="00645463">
        <w:rPr>
          <w:rFonts w:ascii="HG丸ｺﾞｼｯｸM-PRO" w:eastAsia="HG丸ｺﾞｼｯｸM-PRO" w:hAnsiTheme="majorEastAsia" w:hint="eastAsia"/>
          <w:sz w:val="18"/>
          <w:szCs w:val="18"/>
        </w:rPr>
        <w:t>・阿倍野</w:t>
      </w:r>
      <w:r>
        <w:rPr>
          <w:rFonts w:ascii="HG丸ｺﾞｼｯｸM-PRO" w:eastAsia="HG丸ｺﾞｼｯｸM-PRO" w:hAnsiTheme="majorEastAsia" w:hint="eastAsia"/>
          <w:sz w:val="18"/>
          <w:szCs w:val="18"/>
        </w:rPr>
        <w:t>駅周辺地区として検討するために、</w:t>
      </w:r>
      <w:r w:rsidRPr="00D30A68">
        <w:rPr>
          <w:rFonts w:ascii="HG丸ｺﾞｼｯｸM-PRO" w:eastAsia="HG丸ｺﾞｼｯｸM-PRO" w:hAnsiTheme="majorEastAsia" w:hint="eastAsia"/>
          <w:sz w:val="18"/>
          <w:szCs w:val="18"/>
        </w:rPr>
        <w:t>一定の目安として設定</w:t>
      </w:r>
      <w:r>
        <w:rPr>
          <w:rFonts w:ascii="HG丸ｺﾞｼｯｸM-PRO" w:eastAsia="HG丸ｺﾞｼｯｸM-PRO" w:hAnsiTheme="majorEastAsia" w:hint="eastAsia"/>
          <w:sz w:val="18"/>
          <w:szCs w:val="18"/>
        </w:rPr>
        <w:t>するものであり、必ずしもエリア内に限定するものではない。</w:t>
      </w:r>
    </w:p>
    <w:sectPr w:rsidR="00F167E5" w:rsidRPr="005820DF" w:rsidSect="00ED0F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8" w:right="1418" w:bottom="1134" w:left="1418" w:header="284" w:footer="397" w:gutter="0"/>
      <w:pgNumType w:start="2"/>
      <w:cols w:space="425"/>
      <w:docGrid w:type="linesAndChars" w:linePitch="310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E3D" w:rsidRDefault="00224E3D">
      <w:r>
        <w:separator/>
      </w:r>
    </w:p>
  </w:endnote>
  <w:endnote w:type="continuationSeparator" w:id="0">
    <w:p w:rsidR="00224E3D" w:rsidRDefault="00224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D76" w:rsidRDefault="00715D7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6906831"/>
      <w:docPartObj>
        <w:docPartGallery w:val="Page Numbers (Bottom of Page)"/>
        <w:docPartUnique/>
      </w:docPartObj>
    </w:sdtPr>
    <w:sdtEndPr/>
    <w:sdtContent>
      <w:p w:rsidR="00ED0FF6" w:rsidRDefault="00ED0FF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D76" w:rsidRPr="00715D76">
          <w:rPr>
            <w:noProof/>
            <w:lang w:val="ja-JP"/>
          </w:rPr>
          <w:t>2</w:t>
        </w:r>
        <w:r>
          <w:fldChar w:fldCharType="end"/>
        </w:r>
      </w:p>
    </w:sdtContent>
  </w:sdt>
  <w:p w:rsidR="00ED0FF6" w:rsidRDefault="00ED0FF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E3D" w:rsidRDefault="00224E3D" w:rsidP="001D5ED0">
    <w:pPr>
      <w:pStyle w:val="a6"/>
      <w:jc w:val="center"/>
      <w:rPr>
        <w:rFonts w:asciiTheme="majorEastAsia" w:eastAsiaTheme="majorEastAsia" w:hAnsiTheme="majorEastAsia"/>
        <w:sz w:val="16"/>
        <w:szCs w:val="16"/>
      </w:rPr>
    </w:pPr>
  </w:p>
  <w:p w:rsidR="00224E3D" w:rsidRDefault="00224E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E3D" w:rsidRDefault="00224E3D">
      <w:r>
        <w:separator/>
      </w:r>
    </w:p>
  </w:footnote>
  <w:footnote w:type="continuationSeparator" w:id="0">
    <w:p w:rsidR="00224E3D" w:rsidRDefault="00224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D76" w:rsidRDefault="00715D7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D76" w:rsidRDefault="00715D7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D76" w:rsidRDefault="00715D7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639D"/>
    <w:multiLevelType w:val="hybridMultilevel"/>
    <w:tmpl w:val="F886D92A"/>
    <w:lvl w:ilvl="0" w:tplc="D04ED560">
      <w:start w:val="2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C16859"/>
    <w:multiLevelType w:val="hybridMultilevel"/>
    <w:tmpl w:val="D00E229A"/>
    <w:lvl w:ilvl="0" w:tplc="E332A490">
      <w:start w:val="5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1103D1"/>
    <w:multiLevelType w:val="hybridMultilevel"/>
    <w:tmpl w:val="3C6A0408"/>
    <w:lvl w:ilvl="0" w:tplc="C37CED2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B71478"/>
    <w:multiLevelType w:val="hybridMultilevel"/>
    <w:tmpl w:val="45262374"/>
    <w:lvl w:ilvl="0" w:tplc="E0E42128">
      <w:start w:val="4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D427835"/>
    <w:multiLevelType w:val="hybridMultilevel"/>
    <w:tmpl w:val="FBEA04B4"/>
    <w:lvl w:ilvl="0" w:tplc="532C0FC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EB13FE0"/>
    <w:multiLevelType w:val="hybridMultilevel"/>
    <w:tmpl w:val="7780CB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33803F2"/>
    <w:multiLevelType w:val="hybridMultilevel"/>
    <w:tmpl w:val="5FAE1940"/>
    <w:lvl w:ilvl="0" w:tplc="23EED3D6">
      <w:start w:val="1"/>
      <w:numFmt w:val="bullet"/>
      <w:lvlText w:val="※"/>
      <w:lvlJc w:val="left"/>
      <w:pPr>
        <w:ind w:left="420" w:hanging="420"/>
      </w:pPr>
      <w:rPr>
        <w:rFonts w:ascii="HG丸ｺﾞｼｯｸM-PRO" w:eastAsia="HG丸ｺﾞｼｯｸM-PRO" w:hAnsi="ＭＳ 明朝" w:cstheme="minorBidi" w:hint="eastAsia"/>
        <w:sz w:val="20"/>
        <w:szCs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45D7202"/>
    <w:multiLevelType w:val="hybridMultilevel"/>
    <w:tmpl w:val="6136DDEE"/>
    <w:lvl w:ilvl="0" w:tplc="2CF620F2">
      <w:start w:val="1"/>
      <w:numFmt w:val="bullet"/>
      <w:suff w:val="space"/>
      <w:lvlText w:val=""/>
      <w:lvlJc w:val="left"/>
      <w:pPr>
        <w:ind w:left="254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9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04" w:hanging="420"/>
      </w:pPr>
      <w:rPr>
        <w:rFonts w:ascii="Wingdings" w:hAnsi="Wingdings" w:hint="default"/>
      </w:rPr>
    </w:lvl>
  </w:abstractNum>
  <w:abstractNum w:abstractNumId="8" w15:restartNumberingAfterBreak="0">
    <w:nsid w:val="545638B9"/>
    <w:multiLevelType w:val="hybridMultilevel"/>
    <w:tmpl w:val="45C8953C"/>
    <w:lvl w:ilvl="0" w:tplc="104ECDAE">
      <w:start w:val="3"/>
      <w:numFmt w:val="bullet"/>
      <w:lvlText w:val="・"/>
      <w:lvlJc w:val="left"/>
      <w:pPr>
        <w:ind w:left="104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0" w:hanging="420"/>
      </w:pPr>
      <w:rPr>
        <w:rFonts w:ascii="Wingdings" w:hAnsi="Wingdings" w:hint="default"/>
      </w:rPr>
    </w:lvl>
  </w:abstractNum>
  <w:abstractNum w:abstractNumId="9" w15:restartNumberingAfterBreak="0">
    <w:nsid w:val="561F1ED1"/>
    <w:multiLevelType w:val="hybridMultilevel"/>
    <w:tmpl w:val="68FE4A92"/>
    <w:lvl w:ilvl="0" w:tplc="4A1EB38E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sz w:val="21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9683862"/>
    <w:multiLevelType w:val="hybridMultilevel"/>
    <w:tmpl w:val="84205C4A"/>
    <w:lvl w:ilvl="0" w:tplc="60E0CDC0">
      <w:start w:val="1"/>
      <w:numFmt w:val="bullet"/>
      <w:lvlText w:val=""/>
      <w:lvlJc w:val="left"/>
      <w:pPr>
        <w:ind w:left="864" w:hanging="420"/>
      </w:pPr>
      <w:rPr>
        <w:rFonts w:ascii="Wingdings" w:hAnsi="Wingdings" w:hint="default"/>
      </w:rPr>
    </w:lvl>
    <w:lvl w:ilvl="1" w:tplc="E2927E74">
      <w:start w:val="1"/>
      <w:numFmt w:val="bullet"/>
      <w:lvlText w:val=""/>
      <w:lvlJc w:val="left"/>
      <w:pPr>
        <w:ind w:left="737" w:hanging="317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EB47824"/>
    <w:multiLevelType w:val="hybridMultilevel"/>
    <w:tmpl w:val="A35EDD90"/>
    <w:lvl w:ilvl="0" w:tplc="0409000B">
      <w:start w:val="1"/>
      <w:numFmt w:val="bullet"/>
      <w:lvlText w:val=""/>
      <w:lvlJc w:val="left"/>
      <w:pPr>
        <w:ind w:left="142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86" w:hanging="420"/>
      </w:pPr>
      <w:rPr>
        <w:rFonts w:ascii="Wingdings" w:hAnsi="Wingdings" w:hint="default"/>
      </w:rPr>
    </w:lvl>
  </w:abstractNum>
  <w:abstractNum w:abstractNumId="12" w15:restartNumberingAfterBreak="0">
    <w:nsid w:val="601B245A"/>
    <w:multiLevelType w:val="hybridMultilevel"/>
    <w:tmpl w:val="9C840D70"/>
    <w:lvl w:ilvl="0" w:tplc="56C42A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2854A1E"/>
    <w:multiLevelType w:val="hybridMultilevel"/>
    <w:tmpl w:val="E6562BBA"/>
    <w:lvl w:ilvl="0" w:tplc="56C42A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C79C50BC">
      <w:numFmt w:val="bullet"/>
      <w:lvlText w:val="・"/>
      <w:lvlJc w:val="left"/>
      <w:pPr>
        <w:ind w:left="780" w:hanging="360"/>
      </w:pPr>
      <w:rPr>
        <w:rFonts w:ascii="メイリオ" w:eastAsia="メイリオ" w:hAnsi="メイリオ" w:cs="メイリオ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263BB8"/>
    <w:multiLevelType w:val="hybridMultilevel"/>
    <w:tmpl w:val="972AA4D4"/>
    <w:lvl w:ilvl="0" w:tplc="60E0CDC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11"/>
  </w:num>
  <w:num w:numId="11">
    <w:abstractNumId w:val="14"/>
  </w:num>
  <w:num w:numId="12">
    <w:abstractNumId w:val="6"/>
  </w:num>
  <w:num w:numId="13">
    <w:abstractNumId w:val="12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27"/>
  <w:drawingGridVerticalSpacing w:val="291"/>
  <w:displayHorizontalDrawingGridEvery w:val="0"/>
  <w:characterSpacingControl w:val="compressPunctuation"/>
  <w:hdrShapeDefaults>
    <o:shapedefaults v:ext="edit" spidmax="1843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E5"/>
    <w:rsid w:val="00007A00"/>
    <w:rsid w:val="00007A4F"/>
    <w:rsid w:val="000401E2"/>
    <w:rsid w:val="00040D70"/>
    <w:rsid w:val="00051E98"/>
    <w:rsid w:val="00066308"/>
    <w:rsid w:val="00097902"/>
    <w:rsid w:val="000A05FD"/>
    <w:rsid w:val="000A6F14"/>
    <w:rsid w:val="000B0E1C"/>
    <w:rsid w:val="000D0E03"/>
    <w:rsid w:val="000D419C"/>
    <w:rsid w:val="000E19C9"/>
    <w:rsid w:val="001418DF"/>
    <w:rsid w:val="001C2707"/>
    <w:rsid w:val="001D5ED0"/>
    <w:rsid w:val="001E0E65"/>
    <w:rsid w:val="001E7665"/>
    <w:rsid w:val="001F3030"/>
    <w:rsid w:val="00210260"/>
    <w:rsid w:val="002109AC"/>
    <w:rsid w:val="00224E3D"/>
    <w:rsid w:val="002968C3"/>
    <w:rsid w:val="002B3AEA"/>
    <w:rsid w:val="002B6482"/>
    <w:rsid w:val="002C1FE6"/>
    <w:rsid w:val="002F15CB"/>
    <w:rsid w:val="003144B2"/>
    <w:rsid w:val="0032233E"/>
    <w:rsid w:val="003228BE"/>
    <w:rsid w:val="0034049A"/>
    <w:rsid w:val="00393033"/>
    <w:rsid w:val="003B388B"/>
    <w:rsid w:val="003C2FFD"/>
    <w:rsid w:val="003C4A68"/>
    <w:rsid w:val="003D0D83"/>
    <w:rsid w:val="003D20C7"/>
    <w:rsid w:val="00485D92"/>
    <w:rsid w:val="00492CCD"/>
    <w:rsid w:val="004B2D5C"/>
    <w:rsid w:val="004F2644"/>
    <w:rsid w:val="004F35BF"/>
    <w:rsid w:val="005044FA"/>
    <w:rsid w:val="005369B7"/>
    <w:rsid w:val="0053725E"/>
    <w:rsid w:val="005372F3"/>
    <w:rsid w:val="00573EBC"/>
    <w:rsid w:val="005820DF"/>
    <w:rsid w:val="00583288"/>
    <w:rsid w:val="005A0CBC"/>
    <w:rsid w:val="005B2D17"/>
    <w:rsid w:val="005E4B5B"/>
    <w:rsid w:val="005F48B9"/>
    <w:rsid w:val="00611EA4"/>
    <w:rsid w:val="006258F5"/>
    <w:rsid w:val="00645C1C"/>
    <w:rsid w:val="00646DD2"/>
    <w:rsid w:val="0066327F"/>
    <w:rsid w:val="0066464E"/>
    <w:rsid w:val="0069431A"/>
    <w:rsid w:val="00694AC3"/>
    <w:rsid w:val="006A0521"/>
    <w:rsid w:val="006E6769"/>
    <w:rsid w:val="006F2F7D"/>
    <w:rsid w:val="00715D76"/>
    <w:rsid w:val="007468DE"/>
    <w:rsid w:val="00774A0B"/>
    <w:rsid w:val="007C79D5"/>
    <w:rsid w:val="007D0750"/>
    <w:rsid w:val="007D242B"/>
    <w:rsid w:val="007F3287"/>
    <w:rsid w:val="00832D99"/>
    <w:rsid w:val="0083434C"/>
    <w:rsid w:val="00841CFF"/>
    <w:rsid w:val="008446B4"/>
    <w:rsid w:val="00857696"/>
    <w:rsid w:val="0086158D"/>
    <w:rsid w:val="008644D5"/>
    <w:rsid w:val="008906CB"/>
    <w:rsid w:val="008968E6"/>
    <w:rsid w:val="008B1EDB"/>
    <w:rsid w:val="008D1B7B"/>
    <w:rsid w:val="008D2A1B"/>
    <w:rsid w:val="008D394F"/>
    <w:rsid w:val="008F6E89"/>
    <w:rsid w:val="009137D2"/>
    <w:rsid w:val="0091559E"/>
    <w:rsid w:val="00954C99"/>
    <w:rsid w:val="009703A2"/>
    <w:rsid w:val="009B663D"/>
    <w:rsid w:val="009C2C83"/>
    <w:rsid w:val="009F06F7"/>
    <w:rsid w:val="00A94419"/>
    <w:rsid w:val="00AA6271"/>
    <w:rsid w:val="00B250EA"/>
    <w:rsid w:val="00B50489"/>
    <w:rsid w:val="00B65BF8"/>
    <w:rsid w:val="00B76BDE"/>
    <w:rsid w:val="00B86C0F"/>
    <w:rsid w:val="00BA52E1"/>
    <w:rsid w:val="00BC0F8D"/>
    <w:rsid w:val="00BE5257"/>
    <w:rsid w:val="00C20F15"/>
    <w:rsid w:val="00C2772B"/>
    <w:rsid w:val="00C3604C"/>
    <w:rsid w:val="00C95F42"/>
    <w:rsid w:val="00CA7F4C"/>
    <w:rsid w:val="00CB196E"/>
    <w:rsid w:val="00CB6966"/>
    <w:rsid w:val="00CF5472"/>
    <w:rsid w:val="00D30A68"/>
    <w:rsid w:val="00D31E1E"/>
    <w:rsid w:val="00D4494C"/>
    <w:rsid w:val="00D74847"/>
    <w:rsid w:val="00D92893"/>
    <w:rsid w:val="00D95088"/>
    <w:rsid w:val="00DB2070"/>
    <w:rsid w:val="00E20C84"/>
    <w:rsid w:val="00E67B71"/>
    <w:rsid w:val="00EC388E"/>
    <w:rsid w:val="00ED0FF6"/>
    <w:rsid w:val="00F11061"/>
    <w:rsid w:val="00F167E5"/>
    <w:rsid w:val="00F22EE0"/>
    <w:rsid w:val="00F2626A"/>
    <w:rsid w:val="00F613C4"/>
    <w:rsid w:val="00F64C2F"/>
    <w:rsid w:val="00F85D9D"/>
    <w:rsid w:val="00FB1272"/>
    <w:rsid w:val="00FB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1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4"/>
        <o:entry new="6" old="4"/>
        <o:entry new="7" old="0"/>
        <o:entry new="8" old="0"/>
        <o:entry new="9" old="0"/>
        <o:entry new="10" old="0"/>
        <o:entry new="11" old="10"/>
        <o:entry new="12" old="11"/>
        <o:entry new="1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6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167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167E5"/>
  </w:style>
  <w:style w:type="paragraph" w:styleId="a6">
    <w:name w:val="footer"/>
    <w:basedOn w:val="a"/>
    <w:link w:val="a7"/>
    <w:uiPriority w:val="99"/>
    <w:unhideWhenUsed/>
    <w:rsid w:val="00F167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167E5"/>
  </w:style>
  <w:style w:type="paragraph" w:styleId="a8">
    <w:name w:val="List Paragraph"/>
    <w:basedOn w:val="a"/>
    <w:uiPriority w:val="34"/>
    <w:qFormat/>
    <w:rsid w:val="00F167E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F167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7E5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uiPriority w:val="59"/>
    <w:rsid w:val="00694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007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5251A-6377-41A7-96EB-39AE8E58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2020-03-02T11:49:00Z</dcterms:created>
  <dcterms:modified xsi:type="dcterms:W3CDTF">2020-03-02T11:49:00Z</dcterms:modified>
</cp:coreProperties>
</file>