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143B" w14:textId="05767667" w:rsidR="003D7858" w:rsidRDefault="003D7858" w:rsidP="003D7858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制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定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令和６年４月１日</w:t>
      </w:r>
    </w:p>
    <w:p w14:paraId="67A6CF95" w14:textId="77777777" w:rsidR="003D7858" w:rsidRDefault="003D7858" w:rsidP="00E40197">
      <w:pPr>
        <w:pStyle w:val="Default"/>
        <w:jc w:val="center"/>
        <w:rPr>
          <w:sz w:val="21"/>
          <w:szCs w:val="21"/>
        </w:rPr>
      </w:pPr>
    </w:p>
    <w:p w14:paraId="3AA2B434" w14:textId="1031F593" w:rsidR="008905CB" w:rsidRDefault="00980ACD" w:rsidP="00E40197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大阪市子</w:t>
      </w:r>
      <w:r w:rsidR="00FE70A9">
        <w:rPr>
          <w:rFonts w:hint="eastAsia"/>
          <w:sz w:val="21"/>
          <w:szCs w:val="21"/>
        </w:rPr>
        <w:t>育て世帯訪問支援事業</w:t>
      </w:r>
      <w:r w:rsidR="008905CB">
        <w:rPr>
          <w:rFonts w:hint="eastAsia"/>
          <w:sz w:val="21"/>
          <w:szCs w:val="21"/>
        </w:rPr>
        <w:t>の届出に関する要綱</w:t>
      </w:r>
    </w:p>
    <w:p w14:paraId="202E53E7" w14:textId="77777777" w:rsidR="008905CB" w:rsidRDefault="008905CB" w:rsidP="008905CB">
      <w:pPr>
        <w:pStyle w:val="Default"/>
        <w:rPr>
          <w:sz w:val="21"/>
          <w:szCs w:val="21"/>
        </w:rPr>
      </w:pPr>
    </w:p>
    <w:p w14:paraId="32728CD6" w14:textId="0B5D951E" w:rsidR="008905CB" w:rsidRDefault="008905CB" w:rsidP="008905C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（目的）</w:t>
      </w:r>
      <w:r>
        <w:rPr>
          <w:sz w:val="21"/>
          <w:szCs w:val="21"/>
        </w:rPr>
        <w:t xml:space="preserve"> </w:t>
      </w:r>
    </w:p>
    <w:p w14:paraId="6F91B8E5" w14:textId="44BB56E5" w:rsidR="008905CB" w:rsidRDefault="008905CB" w:rsidP="008905C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 w:rsidR="00A93D8D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条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この要綱は、</w:t>
      </w:r>
      <w:r w:rsidR="00C8581E">
        <w:rPr>
          <w:rFonts w:hint="eastAsia"/>
          <w:sz w:val="21"/>
          <w:szCs w:val="21"/>
        </w:rPr>
        <w:t>児童福祉法（</w:t>
      </w:r>
      <w:r w:rsidR="005E5471">
        <w:rPr>
          <w:rFonts w:hint="eastAsia"/>
          <w:sz w:val="21"/>
          <w:szCs w:val="21"/>
        </w:rPr>
        <w:t>昭和22年法律第164号</w:t>
      </w:r>
      <w:r w:rsidR="00930722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以下「法」という。）</w:t>
      </w:r>
      <w:r w:rsidR="00BD03B6">
        <w:rPr>
          <w:rFonts w:hint="eastAsia"/>
          <w:sz w:val="21"/>
          <w:szCs w:val="21"/>
        </w:rPr>
        <w:t>第６条の３第19項</w:t>
      </w:r>
      <w:r>
        <w:rPr>
          <w:rFonts w:hint="eastAsia"/>
          <w:sz w:val="21"/>
          <w:szCs w:val="21"/>
        </w:rPr>
        <w:t>に規定する</w:t>
      </w:r>
      <w:r w:rsidR="00BD03B6">
        <w:rPr>
          <w:rFonts w:hint="eastAsia"/>
          <w:sz w:val="21"/>
          <w:szCs w:val="21"/>
        </w:rPr>
        <w:t>子育て世帯訪問支援事業</w:t>
      </w:r>
      <w:r>
        <w:rPr>
          <w:rFonts w:hint="eastAsia"/>
          <w:sz w:val="21"/>
          <w:szCs w:val="21"/>
        </w:rPr>
        <w:t>に係る、社会福祉法（昭和</w:t>
      </w:r>
      <w:r>
        <w:rPr>
          <w:sz w:val="21"/>
          <w:szCs w:val="21"/>
        </w:rPr>
        <w:t>26</w:t>
      </w:r>
      <w:r>
        <w:rPr>
          <w:rFonts w:hint="eastAsia"/>
          <w:sz w:val="21"/>
          <w:szCs w:val="21"/>
        </w:rPr>
        <w:t>年</w:t>
      </w:r>
      <w:r w:rsidR="005E7FED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29</w:t>
      </w:r>
      <w:r>
        <w:rPr>
          <w:rFonts w:hint="eastAsia"/>
          <w:sz w:val="21"/>
          <w:szCs w:val="21"/>
        </w:rPr>
        <w:t>日法律第</w:t>
      </w:r>
      <w:r>
        <w:rPr>
          <w:sz w:val="21"/>
          <w:szCs w:val="21"/>
        </w:rPr>
        <w:t>45</w:t>
      </w:r>
      <w:r>
        <w:rPr>
          <w:rFonts w:hint="eastAsia"/>
          <w:sz w:val="21"/>
          <w:szCs w:val="21"/>
        </w:rPr>
        <w:t>号）第</w:t>
      </w:r>
      <w:r>
        <w:rPr>
          <w:sz w:val="21"/>
          <w:szCs w:val="21"/>
        </w:rPr>
        <w:t>69</w:t>
      </w:r>
      <w:r>
        <w:rPr>
          <w:rFonts w:hint="eastAsia"/>
          <w:sz w:val="21"/>
          <w:szCs w:val="21"/>
        </w:rPr>
        <w:t>条の届出に関する事項を定めるものとする。</w:t>
      </w:r>
      <w:r>
        <w:rPr>
          <w:sz w:val="21"/>
          <w:szCs w:val="21"/>
        </w:rPr>
        <w:t xml:space="preserve"> </w:t>
      </w:r>
    </w:p>
    <w:p w14:paraId="58D0EC45" w14:textId="77777777" w:rsidR="00A93D8D" w:rsidRPr="005E5471" w:rsidRDefault="00A93D8D" w:rsidP="008905CB">
      <w:pPr>
        <w:pStyle w:val="Default"/>
        <w:rPr>
          <w:sz w:val="21"/>
          <w:szCs w:val="21"/>
        </w:rPr>
      </w:pPr>
    </w:p>
    <w:p w14:paraId="446F0A26" w14:textId="19B53C24" w:rsidR="008905CB" w:rsidRDefault="008905CB" w:rsidP="008905C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（定義）</w:t>
      </w:r>
      <w:r>
        <w:rPr>
          <w:sz w:val="21"/>
          <w:szCs w:val="21"/>
        </w:rPr>
        <w:t xml:space="preserve"> </w:t>
      </w:r>
    </w:p>
    <w:p w14:paraId="72E52F70" w14:textId="7BC4F990" w:rsidR="008905CB" w:rsidRDefault="008905CB" w:rsidP="008905C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 w:rsidR="00A93D8D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条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この要綱において、</w:t>
      </w:r>
      <w:r w:rsidR="00560F8C">
        <w:rPr>
          <w:rFonts w:hint="eastAsia"/>
          <w:sz w:val="21"/>
          <w:szCs w:val="21"/>
        </w:rPr>
        <w:t>子育て世帯訪問支援事業とは、</w:t>
      </w:r>
      <w:r>
        <w:rPr>
          <w:rFonts w:hint="eastAsia"/>
          <w:sz w:val="21"/>
          <w:szCs w:val="21"/>
        </w:rPr>
        <w:t>法第</w:t>
      </w:r>
      <w:r w:rsidR="00BD03B6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>条</w:t>
      </w:r>
      <w:r w:rsidR="00BD03B6">
        <w:rPr>
          <w:rFonts w:hint="eastAsia"/>
          <w:sz w:val="21"/>
          <w:szCs w:val="21"/>
        </w:rPr>
        <w:t>の３第19項</w:t>
      </w:r>
      <w:r>
        <w:rPr>
          <w:rFonts w:hint="eastAsia"/>
          <w:sz w:val="21"/>
          <w:szCs w:val="21"/>
        </w:rPr>
        <w:t>において規定する</w:t>
      </w:r>
      <w:r w:rsidR="00FE70A9">
        <w:rPr>
          <w:rFonts w:hint="eastAsia"/>
          <w:sz w:val="21"/>
          <w:szCs w:val="21"/>
        </w:rPr>
        <w:t>事業をいい</w:t>
      </w:r>
      <w:r>
        <w:rPr>
          <w:rFonts w:hint="eastAsia"/>
          <w:sz w:val="21"/>
          <w:szCs w:val="21"/>
        </w:rPr>
        <w:t>、大阪市</w:t>
      </w:r>
      <w:r w:rsidR="00BD03B6">
        <w:rPr>
          <w:rFonts w:hint="eastAsia"/>
          <w:sz w:val="21"/>
          <w:szCs w:val="21"/>
        </w:rPr>
        <w:t>家事・育児訪問支援事業</w:t>
      </w:r>
      <w:r>
        <w:rPr>
          <w:rFonts w:hint="eastAsia"/>
          <w:sz w:val="21"/>
          <w:szCs w:val="21"/>
        </w:rPr>
        <w:t>実施要綱に基づき実施される事業をいう。</w:t>
      </w:r>
      <w:r>
        <w:rPr>
          <w:sz w:val="21"/>
          <w:szCs w:val="21"/>
        </w:rPr>
        <w:t xml:space="preserve"> </w:t>
      </w:r>
    </w:p>
    <w:p w14:paraId="74DB711A" w14:textId="77777777" w:rsidR="00A93D8D" w:rsidRPr="00FE70A9" w:rsidRDefault="00A93D8D" w:rsidP="008905CB">
      <w:pPr>
        <w:pStyle w:val="Default"/>
        <w:rPr>
          <w:sz w:val="21"/>
          <w:szCs w:val="21"/>
        </w:rPr>
      </w:pPr>
    </w:p>
    <w:p w14:paraId="5D59E182" w14:textId="6204FFEF" w:rsidR="008905CB" w:rsidRDefault="008905CB" w:rsidP="008905C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（事業開始の届出）</w:t>
      </w:r>
      <w:r>
        <w:rPr>
          <w:sz w:val="21"/>
          <w:szCs w:val="21"/>
        </w:rPr>
        <w:t xml:space="preserve"> </w:t>
      </w:r>
    </w:p>
    <w:p w14:paraId="5C2D21F3" w14:textId="7F8B69D3" w:rsidR="008905CB" w:rsidRDefault="008905CB" w:rsidP="008905C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 w:rsidR="00A93D8D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条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本市の市域において、</w:t>
      </w:r>
      <w:r w:rsidR="00FE70A9">
        <w:rPr>
          <w:rFonts w:hint="eastAsia"/>
          <w:sz w:val="21"/>
          <w:szCs w:val="21"/>
        </w:rPr>
        <w:t>子育て世帯訪問支援事業</w:t>
      </w:r>
      <w:r>
        <w:rPr>
          <w:rFonts w:hint="eastAsia"/>
          <w:sz w:val="21"/>
          <w:szCs w:val="21"/>
        </w:rPr>
        <w:t>を行う者（以下「事業者」という。）は、事業開始の日から</w:t>
      </w:r>
      <w:r w:rsidR="005E7FED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か月以内に社会福祉法第</w:t>
      </w:r>
      <w:r>
        <w:rPr>
          <w:sz w:val="21"/>
          <w:szCs w:val="21"/>
        </w:rPr>
        <w:t>67</w:t>
      </w:r>
      <w:r>
        <w:rPr>
          <w:rFonts w:hint="eastAsia"/>
          <w:sz w:val="21"/>
          <w:szCs w:val="21"/>
        </w:rPr>
        <w:t>条第</w:t>
      </w:r>
      <w:r w:rsidR="005E7FED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項の各号に掲げる事項を、</w:t>
      </w:r>
      <w:r w:rsidR="00FE70A9">
        <w:rPr>
          <w:rFonts w:hint="eastAsia"/>
          <w:sz w:val="21"/>
          <w:szCs w:val="21"/>
        </w:rPr>
        <w:t>子育て世帯訪問支援事業</w:t>
      </w:r>
      <w:r>
        <w:rPr>
          <w:rFonts w:hint="eastAsia"/>
          <w:sz w:val="21"/>
          <w:szCs w:val="21"/>
        </w:rPr>
        <w:t>開始届（様式第</w:t>
      </w:r>
      <w:r w:rsidR="005E7FED">
        <w:rPr>
          <w:rFonts w:hint="eastAsia"/>
          <w:sz w:val="21"/>
          <w:szCs w:val="21"/>
        </w:rPr>
        <w:t>１号</w:t>
      </w:r>
      <w:r>
        <w:rPr>
          <w:rFonts w:hint="eastAsia"/>
          <w:sz w:val="21"/>
          <w:szCs w:val="21"/>
        </w:rPr>
        <w:t>）により、市長に届け出なければならない。</w:t>
      </w:r>
      <w:r>
        <w:rPr>
          <w:sz w:val="21"/>
          <w:szCs w:val="21"/>
        </w:rPr>
        <w:t xml:space="preserve"> </w:t>
      </w:r>
    </w:p>
    <w:p w14:paraId="024AAFB7" w14:textId="77777777" w:rsidR="00A93D8D" w:rsidRPr="00FE70A9" w:rsidRDefault="00A93D8D" w:rsidP="008905CB">
      <w:pPr>
        <w:pStyle w:val="Default"/>
        <w:rPr>
          <w:sz w:val="21"/>
          <w:szCs w:val="21"/>
        </w:rPr>
      </w:pPr>
    </w:p>
    <w:p w14:paraId="4A7C4C6E" w14:textId="218EE743" w:rsidR="008905CB" w:rsidRDefault="008905CB" w:rsidP="008905C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（事業変更の届出）</w:t>
      </w:r>
      <w:r>
        <w:rPr>
          <w:sz w:val="21"/>
          <w:szCs w:val="21"/>
        </w:rPr>
        <w:t xml:space="preserve"> </w:t>
      </w:r>
    </w:p>
    <w:p w14:paraId="1D8CFA0B" w14:textId="05A0FAFC" w:rsidR="008905CB" w:rsidRDefault="008905CB" w:rsidP="008905C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 w:rsidR="00A93D8D">
        <w:rPr>
          <w:rFonts w:hint="eastAsia"/>
          <w:sz w:val="21"/>
          <w:szCs w:val="21"/>
        </w:rPr>
        <w:t>４条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事業者は、前条の規定により届け出た事項に変更</w:t>
      </w:r>
      <w:r w:rsidR="00E40197">
        <w:rPr>
          <w:rFonts w:hint="eastAsia"/>
          <w:sz w:val="21"/>
          <w:szCs w:val="21"/>
        </w:rPr>
        <w:t>が</w:t>
      </w:r>
      <w:r>
        <w:rPr>
          <w:rFonts w:hint="eastAsia"/>
          <w:sz w:val="21"/>
          <w:szCs w:val="21"/>
        </w:rPr>
        <w:t>生じたときは、変更の日から</w:t>
      </w:r>
      <w:r w:rsidR="005E7FED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か月以内に、その旨を、</w:t>
      </w:r>
      <w:r w:rsidR="00FE70A9">
        <w:rPr>
          <w:rFonts w:hint="eastAsia"/>
          <w:sz w:val="21"/>
          <w:szCs w:val="21"/>
        </w:rPr>
        <w:t>子育て世帯訪問支援事業</w:t>
      </w:r>
      <w:r>
        <w:rPr>
          <w:rFonts w:hint="eastAsia"/>
          <w:sz w:val="21"/>
          <w:szCs w:val="21"/>
        </w:rPr>
        <w:t>変更届（様式第</w:t>
      </w:r>
      <w:r w:rsidR="005E7FED">
        <w:rPr>
          <w:rFonts w:hint="eastAsia"/>
          <w:sz w:val="21"/>
          <w:szCs w:val="21"/>
        </w:rPr>
        <w:t>２号</w:t>
      </w:r>
      <w:r>
        <w:rPr>
          <w:rFonts w:hint="eastAsia"/>
          <w:sz w:val="21"/>
          <w:szCs w:val="21"/>
        </w:rPr>
        <w:t>）により、市長に届け出なければならない。</w:t>
      </w:r>
      <w:r>
        <w:rPr>
          <w:sz w:val="21"/>
          <w:szCs w:val="21"/>
        </w:rPr>
        <w:t xml:space="preserve"> </w:t>
      </w:r>
    </w:p>
    <w:p w14:paraId="6B5273EA" w14:textId="77777777" w:rsidR="00A93D8D" w:rsidRDefault="00A93D8D" w:rsidP="008905CB">
      <w:pPr>
        <w:pStyle w:val="Default"/>
        <w:rPr>
          <w:sz w:val="21"/>
          <w:szCs w:val="21"/>
        </w:rPr>
      </w:pPr>
    </w:p>
    <w:p w14:paraId="446148EB" w14:textId="06439FB4" w:rsidR="008905CB" w:rsidRDefault="008905CB" w:rsidP="008905C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（事業の廃止の届出）</w:t>
      </w:r>
      <w:r>
        <w:rPr>
          <w:sz w:val="21"/>
          <w:szCs w:val="21"/>
        </w:rPr>
        <w:t xml:space="preserve"> </w:t>
      </w:r>
    </w:p>
    <w:p w14:paraId="63373FCD" w14:textId="573E937F" w:rsidR="008905CB" w:rsidRDefault="008905CB" w:rsidP="008905C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 w:rsidR="00A93D8D">
        <w:rPr>
          <w:rFonts w:hint="eastAsia"/>
          <w:sz w:val="21"/>
          <w:szCs w:val="21"/>
        </w:rPr>
        <w:t>５条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事業者は、</w:t>
      </w:r>
      <w:r w:rsidR="00FE70A9">
        <w:rPr>
          <w:rFonts w:hint="eastAsia"/>
          <w:sz w:val="21"/>
          <w:szCs w:val="21"/>
        </w:rPr>
        <w:t>子育て世帯訪問支援事業</w:t>
      </w:r>
      <w:r>
        <w:rPr>
          <w:rFonts w:hint="eastAsia"/>
          <w:sz w:val="21"/>
          <w:szCs w:val="21"/>
        </w:rPr>
        <w:t>を廃止しようとするときは、廃止の日から</w:t>
      </w:r>
      <w:r w:rsidR="005E7FED">
        <w:rPr>
          <w:rFonts w:hint="eastAsia"/>
          <w:sz w:val="21"/>
          <w:szCs w:val="21"/>
        </w:rPr>
        <w:t>１か月</w:t>
      </w:r>
      <w:r>
        <w:rPr>
          <w:rFonts w:hint="eastAsia"/>
          <w:sz w:val="21"/>
          <w:szCs w:val="21"/>
        </w:rPr>
        <w:t>以内に、その旨を、</w:t>
      </w:r>
      <w:r w:rsidR="00FE70A9">
        <w:rPr>
          <w:rFonts w:hint="eastAsia"/>
          <w:sz w:val="21"/>
          <w:szCs w:val="21"/>
        </w:rPr>
        <w:t>子育て世帯訪問支援事業</w:t>
      </w:r>
      <w:r w:rsidR="007D0A18">
        <w:rPr>
          <w:rFonts w:hint="eastAsia"/>
          <w:sz w:val="21"/>
          <w:szCs w:val="21"/>
        </w:rPr>
        <w:t>業</w:t>
      </w:r>
      <w:r>
        <w:rPr>
          <w:rFonts w:hint="eastAsia"/>
          <w:sz w:val="21"/>
          <w:szCs w:val="21"/>
        </w:rPr>
        <w:t>廃止</w:t>
      </w:r>
      <w:r w:rsidR="00104AE2">
        <w:rPr>
          <w:rFonts w:hint="eastAsia"/>
          <w:sz w:val="21"/>
          <w:szCs w:val="21"/>
        </w:rPr>
        <w:t>（休止）</w:t>
      </w:r>
      <w:r>
        <w:rPr>
          <w:rFonts w:hint="eastAsia"/>
          <w:sz w:val="21"/>
          <w:szCs w:val="21"/>
        </w:rPr>
        <w:t>届（様式第</w:t>
      </w:r>
      <w:r w:rsidR="005E7FED">
        <w:rPr>
          <w:rFonts w:hint="eastAsia"/>
          <w:sz w:val="21"/>
          <w:szCs w:val="21"/>
        </w:rPr>
        <w:t>３号</w:t>
      </w:r>
      <w:r>
        <w:rPr>
          <w:rFonts w:hint="eastAsia"/>
          <w:sz w:val="21"/>
          <w:szCs w:val="21"/>
        </w:rPr>
        <w:t>）により、市長に届け出なければならない。</w:t>
      </w:r>
      <w:r>
        <w:rPr>
          <w:sz w:val="21"/>
          <w:szCs w:val="21"/>
        </w:rPr>
        <w:t xml:space="preserve"> </w:t>
      </w:r>
    </w:p>
    <w:p w14:paraId="664775B5" w14:textId="77777777" w:rsidR="00A93D8D" w:rsidRDefault="00A93D8D" w:rsidP="008905CB">
      <w:pPr>
        <w:pStyle w:val="Default"/>
        <w:rPr>
          <w:sz w:val="21"/>
          <w:szCs w:val="21"/>
        </w:rPr>
      </w:pPr>
    </w:p>
    <w:p w14:paraId="599792E8" w14:textId="2303DD24" w:rsidR="008905CB" w:rsidRDefault="008905CB" w:rsidP="008905C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附則</w:t>
      </w:r>
      <w:r>
        <w:rPr>
          <w:sz w:val="21"/>
          <w:szCs w:val="21"/>
        </w:rPr>
        <w:t xml:space="preserve"> </w:t>
      </w:r>
    </w:p>
    <w:p w14:paraId="26EBBCA7" w14:textId="77777777" w:rsidR="008905CB" w:rsidRDefault="008905CB" w:rsidP="008905C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（施行期日）</w:t>
      </w:r>
      <w:r>
        <w:rPr>
          <w:sz w:val="21"/>
          <w:szCs w:val="21"/>
        </w:rPr>
        <w:t xml:space="preserve"> </w:t>
      </w:r>
    </w:p>
    <w:p w14:paraId="3CB11B80" w14:textId="1B033490" w:rsidR="008905CB" w:rsidRDefault="008905CB" w:rsidP="008905C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 w:rsidR="00A93D8D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条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この要綱は、</w:t>
      </w:r>
      <w:r w:rsidR="007D0A18">
        <w:rPr>
          <w:rFonts w:hint="eastAsia"/>
          <w:sz w:val="21"/>
          <w:szCs w:val="21"/>
        </w:rPr>
        <w:t>令和６</w:t>
      </w:r>
      <w:r>
        <w:rPr>
          <w:rFonts w:hint="eastAsia"/>
          <w:sz w:val="21"/>
          <w:szCs w:val="21"/>
        </w:rPr>
        <w:t>年４月１日から施行する。</w:t>
      </w:r>
      <w:r>
        <w:rPr>
          <w:sz w:val="21"/>
          <w:szCs w:val="21"/>
        </w:rPr>
        <w:t xml:space="preserve"> </w:t>
      </w:r>
    </w:p>
    <w:p w14:paraId="136887F7" w14:textId="77777777" w:rsidR="00A93D8D" w:rsidRDefault="00A93D8D" w:rsidP="008905CB">
      <w:pPr>
        <w:pStyle w:val="Default"/>
        <w:rPr>
          <w:sz w:val="21"/>
          <w:szCs w:val="21"/>
        </w:rPr>
      </w:pPr>
    </w:p>
    <w:p w14:paraId="7178C641" w14:textId="73580945" w:rsidR="008905CB" w:rsidRDefault="008905CB" w:rsidP="008905C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（届出に関する経過措置）</w:t>
      </w:r>
      <w:r>
        <w:rPr>
          <w:sz w:val="21"/>
          <w:szCs w:val="21"/>
        </w:rPr>
        <w:t xml:space="preserve"> </w:t>
      </w:r>
    </w:p>
    <w:p w14:paraId="7F5ADA93" w14:textId="73C67077" w:rsidR="00A93D8D" w:rsidRPr="00E200C4" w:rsidRDefault="008905CB" w:rsidP="00E200C4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 w:rsidR="00A93D8D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条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この要綱の施行時点で、現に</w:t>
      </w:r>
      <w:r w:rsidR="00FE70A9">
        <w:rPr>
          <w:rFonts w:hint="eastAsia"/>
          <w:sz w:val="21"/>
          <w:szCs w:val="21"/>
        </w:rPr>
        <w:t>子育て世帯訪問支援事業</w:t>
      </w:r>
      <w:r>
        <w:rPr>
          <w:rFonts w:hint="eastAsia"/>
          <w:sz w:val="21"/>
          <w:szCs w:val="21"/>
        </w:rPr>
        <w:t>を行っている者の事業開始の届出については、第</w:t>
      </w:r>
      <w:r w:rsidR="00A93D8D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条の規定に関わらず、この要綱の施行の日から起算して３か月以内に行わなければならない。</w:t>
      </w:r>
      <w:r>
        <w:rPr>
          <w:sz w:val="21"/>
          <w:szCs w:val="21"/>
        </w:rPr>
        <w:t xml:space="preserve"> </w:t>
      </w:r>
    </w:p>
    <w:sectPr w:rsidR="00A93D8D" w:rsidRPr="00E200C4" w:rsidSect="00E40197">
      <w:headerReference w:type="default" r:id="rId6"/>
      <w:pgSz w:w="11906" w:h="16838"/>
      <w:pgMar w:top="1418" w:right="1701" w:bottom="1276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0DA6" w14:textId="77777777" w:rsidR="00000493" w:rsidRDefault="00000493" w:rsidP="00000493">
      <w:r>
        <w:separator/>
      </w:r>
    </w:p>
  </w:endnote>
  <w:endnote w:type="continuationSeparator" w:id="0">
    <w:p w14:paraId="5C1C2331" w14:textId="77777777" w:rsidR="00000493" w:rsidRDefault="00000493" w:rsidP="0000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FB27" w14:textId="77777777" w:rsidR="00000493" w:rsidRDefault="00000493" w:rsidP="00000493">
      <w:r>
        <w:separator/>
      </w:r>
    </w:p>
  </w:footnote>
  <w:footnote w:type="continuationSeparator" w:id="0">
    <w:p w14:paraId="2926CB63" w14:textId="77777777" w:rsidR="00000493" w:rsidRDefault="00000493" w:rsidP="0000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32E2E" w14:textId="77540855" w:rsidR="00E200C4" w:rsidRDefault="005E7FED" w:rsidP="00E200C4">
    <w:pPr>
      <w:pStyle w:val="a3"/>
      <w:jc w:val="center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CB"/>
    <w:rsid w:val="00000493"/>
    <w:rsid w:val="00074AD0"/>
    <w:rsid w:val="000E7DE2"/>
    <w:rsid w:val="00104AE2"/>
    <w:rsid w:val="00153CCF"/>
    <w:rsid w:val="003D7858"/>
    <w:rsid w:val="00560F8C"/>
    <w:rsid w:val="005E5471"/>
    <w:rsid w:val="005E7FED"/>
    <w:rsid w:val="007D0A18"/>
    <w:rsid w:val="008900A9"/>
    <w:rsid w:val="008905CB"/>
    <w:rsid w:val="00930722"/>
    <w:rsid w:val="00980ACD"/>
    <w:rsid w:val="00A3176F"/>
    <w:rsid w:val="00A93D8D"/>
    <w:rsid w:val="00BD03B6"/>
    <w:rsid w:val="00C8581E"/>
    <w:rsid w:val="00E200C4"/>
    <w:rsid w:val="00E40197"/>
    <w:rsid w:val="00E70EE1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0C78A1"/>
  <w15:chartTrackingRefBased/>
  <w15:docId w15:val="{58DEEB60-DD72-4AC9-B36C-CCA6E63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05C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00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493"/>
  </w:style>
  <w:style w:type="paragraph" w:styleId="a5">
    <w:name w:val="footer"/>
    <w:basedOn w:val="a"/>
    <w:link w:val="a6"/>
    <w:uiPriority w:val="99"/>
    <w:unhideWhenUsed/>
    <w:rsid w:val="00000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2024-06-05T01:11:00Z</cp:lastPrinted>
  <dcterms:created xsi:type="dcterms:W3CDTF">2024-06-05T01:11:00Z</dcterms:created>
  <dcterms:modified xsi:type="dcterms:W3CDTF">2024-06-05T01:11:00Z</dcterms:modified>
</cp:coreProperties>
</file>