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A3F5B" w14:textId="43B26FF1" w:rsidR="0059497F" w:rsidRDefault="00B21311" w:rsidP="00B21311">
      <w:r>
        <w:rPr>
          <w:rFonts w:hint="eastAsia"/>
        </w:rPr>
        <w:t>野田保育所</w:t>
      </w:r>
    </w:p>
    <w:p w14:paraId="18DACF01" w14:textId="60843399" w:rsidR="00B21311" w:rsidRDefault="0059497F" w:rsidP="00B431DC">
      <w:pPr>
        <w:ind w:firstLineChars="100" w:firstLine="210"/>
      </w:pPr>
      <w:r>
        <w:rPr>
          <w:rFonts w:hint="eastAsia"/>
        </w:rPr>
        <w:t>選定法人：社会福祉法人</w:t>
      </w:r>
      <w:r w:rsidR="00B21311">
        <w:rPr>
          <w:rFonts w:hint="eastAsia"/>
        </w:rPr>
        <w:t>麦の穂</w:t>
      </w:r>
    </w:p>
    <w:p w14:paraId="3874D03D" w14:textId="77777777" w:rsidR="0059497F" w:rsidRDefault="0059497F" w:rsidP="00B431DC"/>
    <w:p w14:paraId="7F54929C" w14:textId="384FA9FA" w:rsidR="00B431DC" w:rsidRPr="0059497F" w:rsidRDefault="00B431DC" w:rsidP="00B431DC">
      <w:r>
        <w:rPr>
          <w:rFonts w:hint="eastAsia"/>
        </w:rPr>
        <w:t>【選定理由】</w:t>
      </w:r>
    </w:p>
    <w:p w14:paraId="1D44269E" w14:textId="77777777" w:rsidR="00B21311" w:rsidRDefault="00B21311" w:rsidP="00B431DC">
      <w:pPr>
        <w:ind w:left="210" w:hangingChars="100" w:hanging="210"/>
      </w:pPr>
      <w:r>
        <w:rPr>
          <w:rFonts w:hint="eastAsia"/>
        </w:rPr>
        <w:t>・地域の子育て支援の拠点をめざし、様々な取組を実践しており、今後も地域のニーズに寄り添った保育所運営が期待できる。</w:t>
      </w:r>
    </w:p>
    <w:p w14:paraId="46152C93" w14:textId="77777777" w:rsidR="00B431DC" w:rsidRDefault="00B431DC" w:rsidP="00B431DC">
      <w:pPr>
        <w:ind w:left="210" w:hangingChars="100" w:hanging="210"/>
      </w:pPr>
    </w:p>
    <w:p w14:paraId="5A8A394A" w14:textId="77777777" w:rsidR="00B21311" w:rsidRDefault="00B21311" w:rsidP="00B431DC">
      <w:pPr>
        <w:ind w:left="210" w:hangingChars="100" w:hanging="210"/>
      </w:pPr>
      <w:r>
        <w:rPr>
          <w:rFonts w:hint="eastAsia"/>
        </w:rPr>
        <w:t>・人材育成を大切にし、人と人との関わり合いの中で、子どもも職員も共に育ち合える環境や職員の意見が反映される組織づくりが継続されることを期待する。</w:t>
      </w:r>
    </w:p>
    <w:p w14:paraId="1E7D39A2" w14:textId="77777777" w:rsidR="00B431DC" w:rsidRDefault="00B431DC" w:rsidP="00B21311"/>
    <w:p w14:paraId="68CB9642" w14:textId="355BD167" w:rsidR="0006338B" w:rsidRDefault="00B21311" w:rsidP="00B431DC">
      <w:pPr>
        <w:ind w:left="210" w:hangingChars="100" w:hanging="210"/>
      </w:pPr>
      <w:r>
        <w:rPr>
          <w:rFonts w:hint="eastAsia"/>
        </w:rPr>
        <w:t>・気候変動に対応した室内プールや広い多目的ホールなどをそなえた新園舎計画が評価できる。</w:t>
      </w:r>
    </w:p>
    <w:p w14:paraId="7C8EB228" w14:textId="77777777" w:rsidR="00B21311" w:rsidRDefault="00B21311" w:rsidP="00B21311"/>
    <w:sectPr w:rsidR="00B213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21386" w14:textId="77777777" w:rsidR="00811484" w:rsidRDefault="00811484" w:rsidP="00811484">
      <w:r>
        <w:separator/>
      </w:r>
    </w:p>
  </w:endnote>
  <w:endnote w:type="continuationSeparator" w:id="0">
    <w:p w14:paraId="466038F7" w14:textId="77777777" w:rsidR="00811484" w:rsidRDefault="00811484" w:rsidP="00811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30A7" w14:textId="77777777" w:rsidR="00811484" w:rsidRDefault="00811484" w:rsidP="00811484">
      <w:r>
        <w:separator/>
      </w:r>
    </w:p>
  </w:footnote>
  <w:footnote w:type="continuationSeparator" w:id="0">
    <w:p w14:paraId="7B1BE496" w14:textId="77777777" w:rsidR="00811484" w:rsidRDefault="00811484" w:rsidP="008114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E5"/>
    <w:rsid w:val="0006338B"/>
    <w:rsid w:val="00065769"/>
    <w:rsid w:val="00076A91"/>
    <w:rsid w:val="00111D7F"/>
    <w:rsid w:val="001A12CE"/>
    <w:rsid w:val="00373927"/>
    <w:rsid w:val="0059497F"/>
    <w:rsid w:val="00733E7A"/>
    <w:rsid w:val="0078418E"/>
    <w:rsid w:val="007B3953"/>
    <w:rsid w:val="00811484"/>
    <w:rsid w:val="00835BE5"/>
    <w:rsid w:val="00B21311"/>
    <w:rsid w:val="00B431DC"/>
    <w:rsid w:val="00B506F6"/>
    <w:rsid w:val="00CC2368"/>
    <w:rsid w:val="00CD223E"/>
    <w:rsid w:val="00CE401D"/>
    <w:rsid w:val="00D75368"/>
    <w:rsid w:val="00E832F8"/>
    <w:rsid w:val="00EA066B"/>
    <w:rsid w:val="00EE2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801FCC"/>
  <w15:chartTrackingRefBased/>
  <w15:docId w15:val="{CC427A98-3343-4E6D-BCF2-1282533E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5B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5B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5BE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5B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5B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5B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5B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5B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5B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5B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5B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5BE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5B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5B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5B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5B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5B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5B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5BE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5B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5B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5B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5BE5"/>
    <w:pPr>
      <w:spacing w:before="160" w:after="160"/>
      <w:jc w:val="center"/>
    </w:pPr>
    <w:rPr>
      <w:i/>
      <w:iCs/>
      <w:color w:val="404040" w:themeColor="text1" w:themeTint="BF"/>
    </w:rPr>
  </w:style>
  <w:style w:type="character" w:customStyle="1" w:styleId="a8">
    <w:name w:val="引用文 (文字)"/>
    <w:basedOn w:val="a0"/>
    <w:link w:val="a7"/>
    <w:uiPriority w:val="29"/>
    <w:rsid w:val="00835BE5"/>
    <w:rPr>
      <w:i/>
      <w:iCs/>
      <w:color w:val="404040" w:themeColor="text1" w:themeTint="BF"/>
    </w:rPr>
  </w:style>
  <w:style w:type="paragraph" w:styleId="a9">
    <w:name w:val="List Paragraph"/>
    <w:basedOn w:val="a"/>
    <w:uiPriority w:val="34"/>
    <w:qFormat/>
    <w:rsid w:val="00835BE5"/>
    <w:pPr>
      <w:ind w:left="720"/>
      <w:contextualSpacing/>
    </w:pPr>
  </w:style>
  <w:style w:type="character" w:styleId="21">
    <w:name w:val="Intense Emphasis"/>
    <w:basedOn w:val="a0"/>
    <w:uiPriority w:val="21"/>
    <w:qFormat/>
    <w:rsid w:val="00835BE5"/>
    <w:rPr>
      <w:i/>
      <w:iCs/>
      <w:color w:val="0F4761" w:themeColor="accent1" w:themeShade="BF"/>
    </w:rPr>
  </w:style>
  <w:style w:type="paragraph" w:styleId="22">
    <w:name w:val="Intense Quote"/>
    <w:basedOn w:val="a"/>
    <w:next w:val="a"/>
    <w:link w:val="23"/>
    <w:uiPriority w:val="30"/>
    <w:qFormat/>
    <w:rsid w:val="00835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5BE5"/>
    <w:rPr>
      <w:i/>
      <w:iCs/>
      <w:color w:val="0F4761" w:themeColor="accent1" w:themeShade="BF"/>
    </w:rPr>
  </w:style>
  <w:style w:type="character" w:styleId="24">
    <w:name w:val="Intense Reference"/>
    <w:basedOn w:val="a0"/>
    <w:uiPriority w:val="32"/>
    <w:qFormat/>
    <w:rsid w:val="00835BE5"/>
    <w:rPr>
      <w:b/>
      <w:bCs/>
      <w:smallCaps/>
      <w:color w:val="0F4761" w:themeColor="accent1" w:themeShade="BF"/>
      <w:spacing w:val="5"/>
    </w:rPr>
  </w:style>
  <w:style w:type="paragraph" w:styleId="aa">
    <w:name w:val="header"/>
    <w:basedOn w:val="a"/>
    <w:link w:val="ab"/>
    <w:uiPriority w:val="99"/>
    <w:unhideWhenUsed/>
    <w:rsid w:val="00811484"/>
    <w:pPr>
      <w:tabs>
        <w:tab w:val="center" w:pos="4252"/>
        <w:tab w:val="right" w:pos="8504"/>
      </w:tabs>
      <w:snapToGrid w:val="0"/>
    </w:pPr>
  </w:style>
  <w:style w:type="character" w:customStyle="1" w:styleId="ab">
    <w:name w:val="ヘッダー (文字)"/>
    <w:basedOn w:val="a0"/>
    <w:link w:val="aa"/>
    <w:uiPriority w:val="99"/>
    <w:rsid w:val="00811484"/>
  </w:style>
  <w:style w:type="paragraph" w:styleId="ac">
    <w:name w:val="footer"/>
    <w:basedOn w:val="a"/>
    <w:link w:val="ad"/>
    <w:uiPriority w:val="99"/>
    <w:unhideWhenUsed/>
    <w:rsid w:val="00811484"/>
    <w:pPr>
      <w:tabs>
        <w:tab w:val="center" w:pos="4252"/>
        <w:tab w:val="right" w:pos="8504"/>
      </w:tabs>
      <w:snapToGrid w:val="0"/>
    </w:pPr>
  </w:style>
  <w:style w:type="character" w:customStyle="1" w:styleId="ad">
    <w:name w:val="フッター (文字)"/>
    <w:basedOn w:val="a0"/>
    <w:link w:val="ac"/>
    <w:uiPriority w:val="99"/>
    <w:rsid w:val="00811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富美子 / AZUMA Fumiko</dc:creator>
  <cp:keywords/>
  <dc:description/>
  <cp:lastModifiedBy>谷　真悟 / TANI Shingo</cp:lastModifiedBy>
  <cp:revision>5</cp:revision>
  <dcterms:created xsi:type="dcterms:W3CDTF">2025-12-05T09:07:00Z</dcterms:created>
  <dcterms:modified xsi:type="dcterms:W3CDTF">2025-12-09T10:53:00Z</dcterms:modified>
</cp:coreProperties>
</file>