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D2EA1" w:rsidRDefault="00CE7964" w:rsidP="00636C05">
      <w:pPr>
        <w:jc w:val="center"/>
        <w:rPr>
          <w:rFonts w:asciiTheme="majorEastAsia" w:eastAsiaTheme="majorEastAsia" w:hAnsiTheme="majorEastAsia"/>
          <w:sz w:val="48"/>
          <w:szCs w:val="48"/>
        </w:rPr>
      </w:pPr>
      <w:r>
        <w:rPr>
          <w:noProof/>
          <w:sz w:val="36"/>
          <w:szCs w:val="36"/>
        </w:rPr>
        <mc:AlternateContent>
          <mc:Choice Requires="wps">
            <w:drawing>
              <wp:anchor distT="0" distB="0" distL="114300" distR="114300" simplePos="0" relativeHeight="251415040" behindDoc="0" locked="0" layoutInCell="1" allowOverlap="1" wp14:anchorId="59DD6DED" wp14:editId="1ECEFDFB">
                <wp:simplePos x="0" y="0"/>
                <wp:positionH relativeFrom="column">
                  <wp:posOffset>2109470</wp:posOffset>
                </wp:positionH>
                <wp:positionV relativeFrom="paragraph">
                  <wp:posOffset>-95250</wp:posOffset>
                </wp:positionV>
                <wp:extent cx="4438650" cy="457200"/>
                <wp:effectExtent l="0" t="0" r="19050" b="1905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57200"/>
                        </a:xfrm>
                        <a:prstGeom prst="roundRect">
                          <a:avLst/>
                        </a:prstGeom>
                        <a:solidFill>
                          <a:srgbClr val="FFFFFF"/>
                        </a:solidFill>
                        <a:ln w="9525">
                          <a:solidFill>
                            <a:schemeClr val="accent6">
                              <a:lumMod val="50000"/>
                            </a:schemeClr>
                          </a:solidFill>
                          <a:miter lim="800000"/>
                          <a:headEnd/>
                          <a:tailEnd/>
                        </a:ln>
                      </wps:spPr>
                      <wps:txbx>
                        <w:txbxContent>
                          <w:p w:rsidR="00864EBC" w:rsidRPr="004B653A" w:rsidRDefault="00FC11F9" w:rsidP="002D6732">
                            <w:pPr>
                              <w:ind w:firstLineChars="100" w:firstLine="321"/>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w:t>
                            </w:r>
                            <w:r w:rsidR="00EF1E9F" w:rsidRPr="004B653A">
                              <w:rPr>
                                <w:rFonts w:ascii="HG丸ｺﾞｼｯｸM-PRO" w:eastAsia="HG丸ｺﾞｼｯｸM-PRO" w:hAnsi="HG丸ｺﾞｼｯｸM-PRO" w:hint="eastAsia"/>
                                <w:b/>
                                <w:sz w:val="32"/>
                                <w:szCs w:val="32"/>
                              </w:rPr>
                              <w:t>大阪市子ども読書活動推進計画</w:t>
                            </w:r>
                            <w:r>
                              <w:rPr>
                                <w:rFonts w:ascii="HG丸ｺﾞｼｯｸM-PRO" w:eastAsia="HG丸ｺﾞｼｯｸM-PRO" w:hAnsi="HG丸ｺﾞｼｯｸM-PRO" w:hint="eastAsia"/>
                                <w:b/>
                                <w:sz w:val="32"/>
                                <w:szCs w:val="32"/>
                              </w:rPr>
                              <w:t>」</w:t>
                            </w:r>
                            <w:r w:rsidR="007045CD">
                              <w:rPr>
                                <w:rFonts w:ascii="HG丸ｺﾞｼｯｸM-PRO" w:eastAsia="HG丸ｺﾞｼｯｸM-PRO" w:hAnsi="HG丸ｺﾞｼｯｸM-PRO" w:hint="eastAsia"/>
                                <w:b/>
                                <w:sz w:val="32"/>
                                <w:szCs w:val="32"/>
                              </w:rPr>
                              <w:t>とは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DD6DED" id="Rectangle 18" o:spid="_x0000_s1026" style="position:absolute;left:0;text-align:left;margin-left:166.1pt;margin-top:-7.5pt;width:349.5pt;height:36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NkRAIAAHUEAAAOAAAAZHJzL2Uyb0RvYy54bWysVMFu2zAMvQ/YPwi6r07SJE2MOkXRLsOA&#10;bivW7QMUWY6FSaJGKXG6ry8lO1m63Yb5IIgi9US+R/r65mAN2ysMGlzFxxcjzpSTUGu3rfj3b+t3&#10;C85CFK4WBpyq+LMK/Gb19s1150s1gRZMrZARiAtl5yvexujLogiyVVaEC/DKkbMBtCKSiduiRtER&#10;ujXFZDSaFx1g7RGkCoFO73snX2X8plEyfmmaoCIzFafcYl4xr5u0FqtrUW5R+FbLIQ3xD1lYoR09&#10;eoK6F1GwHeq/oKyWCAGaeCHBFtA0WqpcA1UzHv1RzVMrvMq1EDnBn2gK/w9Wft4/ItM1aXfJmROW&#10;NPpKrAm3NYqNF4mgzoeS4p78I6YSg38A+SMwB3cthalbROhaJWpKa5zii1cXkhHoKtt0n6AmeLGL&#10;kLk6NGgTILHADlmS55Mk6hCZpMPp9HIxn5FyknzT2RVpnp8Q5fG2xxA/KLAsbSqOsHN1qiA/IfYP&#10;IaaURHmMyyWA0fVaG5MN3G7uDLK9oB5Z5294IpyHGce6ii9nk1lGfuXL7apOIEJK5eI8x5mdpbJ7&#10;8NmIviN26vB0JSf3Cs3qSDNhtK34It0YujRR/N7VuWOj0KbfU2XGDZwnmnu54mFzGJTbQP1M7CP0&#10;vU+zSpsW8BdnHfV9xcPPnUDFmfnoSMGr6WQ5o0HJxmKxJOrx3LE5cwgnCajiMiJnvXEX++HaedTb&#10;ll4aZxYc3JLqjc5apI7osxrypt7OLAxzmIbn3M5Rv/8WqxcAAAD//wMAUEsDBBQABgAIAAAAIQAe&#10;bYKj3wAAAAsBAAAPAAAAZHJzL2Rvd25yZXYueG1sTI9NT4QwEIbvJv6HZky87bZAWHaRsjEaE6+i&#10;iR4LLR+BTrEtLP57uyc9zsyTd563OG96IquybjDIIdozIAobIwfsOHy8v+yOQJwXKMVkUHH4UQ7O&#10;5e1NIXJpLvim1sp3JISgywWH3vs5p9Q1vdLC7c2sMNxaY7XwYbQdlVZcQrieaMzYgWoxYPjQi1k9&#10;9aoZq0VzGL9Pz/WnbQ/Nazpm7deSVetSc35/tz0+APFq838wXPWDOpTBqTYLSkcmDkkSxwHlsIvS&#10;UOpKsCQKq5pDmjGgZUH/dyh/AQAA//8DAFBLAQItABQABgAIAAAAIQC2gziS/gAAAOEBAAATAAAA&#10;AAAAAAAAAAAAAAAAAABbQ29udGVudF9UeXBlc10ueG1sUEsBAi0AFAAGAAgAAAAhADj9If/WAAAA&#10;lAEAAAsAAAAAAAAAAAAAAAAALwEAAF9yZWxzLy5yZWxzUEsBAi0AFAAGAAgAAAAhABUJs2REAgAA&#10;dQQAAA4AAAAAAAAAAAAAAAAALgIAAGRycy9lMm9Eb2MueG1sUEsBAi0AFAAGAAgAAAAhAB5tgqPf&#10;AAAACwEAAA8AAAAAAAAAAAAAAAAAngQAAGRycy9kb3ducmV2LnhtbFBLBQYAAAAABAAEAPMAAACq&#10;BQAAAAA=&#10;" strokecolor="#974706 [1609]">
                <v:stroke joinstyle="miter"/>
                <v:textbox inset="5.85pt,.7pt,5.85pt,.7pt">
                  <w:txbxContent>
                    <w:p w:rsidR="00864EBC" w:rsidRPr="004B653A" w:rsidRDefault="00FC11F9" w:rsidP="002D6732">
                      <w:pPr>
                        <w:ind w:firstLineChars="100" w:firstLine="321"/>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w:t>
                      </w:r>
                      <w:r w:rsidR="00EF1E9F" w:rsidRPr="004B653A">
                        <w:rPr>
                          <w:rFonts w:ascii="HG丸ｺﾞｼｯｸM-PRO" w:eastAsia="HG丸ｺﾞｼｯｸM-PRO" w:hAnsi="HG丸ｺﾞｼｯｸM-PRO" w:hint="eastAsia"/>
                          <w:b/>
                          <w:sz w:val="32"/>
                          <w:szCs w:val="32"/>
                        </w:rPr>
                        <w:t>大阪市子ども読書活動推進計画</w:t>
                      </w:r>
                      <w:r>
                        <w:rPr>
                          <w:rFonts w:ascii="HG丸ｺﾞｼｯｸM-PRO" w:eastAsia="HG丸ｺﾞｼｯｸM-PRO" w:hAnsi="HG丸ｺﾞｼｯｸM-PRO" w:hint="eastAsia"/>
                          <w:b/>
                          <w:sz w:val="32"/>
                          <w:szCs w:val="32"/>
                        </w:rPr>
                        <w:t>」</w:t>
                      </w:r>
                      <w:r w:rsidR="007045CD">
                        <w:rPr>
                          <w:rFonts w:ascii="HG丸ｺﾞｼｯｸM-PRO" w:eastAsia="HG丸ｺﾞｼｯｸM-PRO" w:hAnsi="HG丸ｺﾞｼｯｸM-PRO" w:hint="eastAsia"/>
                          <w:b/>
                          <w:sz w:val="32"/>
                          <w:szCs w:val="32"/>
                        </w:rPr>
                        <w:t>とは</w:t>
                      </w:r>
                    </w:p>
                  </w:txbxContent>
                </v:textbox>
              </v:roundrect>
            </w:pict>
          </mc:Fallback>
        </mc:AlternateContent>
      </w:r>
      <w:r w:rsidR="000D7921">
        <w:rPr>
          <w:noProof/>
          <w:sz w:val="36"/>
          <w:szCs w:val="36"/>
        </w:rPr>
        <mc:AlternateContent>
          <mc:Choice Requires="wps">
            <w:drawing>
              <wp:anchor distT="0" distB="0" distL="114300" distR="114300" simplePos="0" relativeHeight="251542016" behindDoc="0" locked="0" layoutInCell="1" allowOverlap="1" wp14:anchorId="44DFD230" wp14:editId="598F5C8B">
                <wp:simplePos x="0" y="0"/>
                <wp:positionH relativeFrom="column">
                  <wp:posOffset>-375285</wp:posOffset>
                </wp:positionH>
                <wp:positionV relativeFrom="paragraph">
                  <wp:posOffset>514985</wp:posOffset>
                </wp:positionV>
                <wp:extent cx="3238500" cy="371475"/>
                <wp:effectExtent l="0" t="0" r="0" b="9525"/>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3238500" cy="371475"/>
                        </a:xfrm>
                        <a:prstGeom prst="round2Diag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2EA1" w:rsidRPr="00BD4909" w:rsidRDefault="006F396A" w:rsidP="009D2EA1">
                            <w:pPr>
                              <w:rPr>
                                <w:rFonts w:ascii="HG丸ｺﾞｼｯｸM-PRO" w:eastAsia="HG丸ｺﾞｼｯｸM-PRO"/>
                                <w:b/>
                                <w:sz w:val="24"/>
                                <w:szCs w:val="24"/>
                              </w:rPr>
                            </w:pPr>
                            <w:r>
                              <w:rPr>
                                <w:rFonts w:ascii="HG丸ｺﾞｼｯｸM-PRO" w:eastAsia="HG丸ｺﾞｼｯｸM-PRO" w:hAnsi="MS UI Gothic" w:hint="eastAsia"/>
                                <w:b/>
                                <w:sz w:val="24"/>
                                <w:szCs w:val="24"/>
                              </w:rPr>
                              <w:t xml:space="preserve">　　　　　　計画策定の経過</w:t>
                            </w:r>
                          </w:p>
                          <w:p w:rsidR="009D2EA1" w:rsidRPr="00516C77" w:rsidRDefault="009D2EA1" w:rsidP="009D2EA1">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FD230" id="対角する 2 つの角を丸めた四角形 5" o:spid="_x0000_s1027" style="position:absolute;left:0;text-align:left;margin-left:-29.55pt;margin-top:40.55pt;width:255pt;height:29.2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0,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rG8wIAAAMGAAAOAAAAZHJzL2Uyb0RvYy54bWysVM1uEzEQviPxDpbvdJM0aUvUTRW1KkIq&#10;tGqLena83mQlr8fYzh+39MqtN9QDEkLiBtde4GVCJR6Dsb3ZhrbigMjB8Yxnvpn5dmZ292alJBNh&#10;bAEqpc2NBiVCccgKNUzpm/PDZzuUWMdUxiQokdK5sHSv9/TJ7lR3RQtGIDNhCIIo253qlI6c090k&#10;sXwkSmY3QAuFjzmYkjkUzTDJDJsieimTVqOxlUzBZNoAF9ai9iA+0l7Az3PB3XGeW+GITCnm5sJp&#10;wjnwZ9LbZd2hYXpU8CoN9g9ZlKxQGLSGOmCOkbEpHkCVBTdgIXcbHMoE8rzgItSA1TQb96o5GzEt&#10;Qi1IjtU1Tfb/wfLXkxNDiiylHUoUK/ET3X778evL1XLxYXn5nrTIcvF5ufjqNZdXP29ulpeL5eLj&#10;7fU1am6/fyIdT+FU2y4inekTU0kWr56PWW5K/4+VklmgfV7TLmaOcFRutjZ3Og38OhzfNreb7e0A&#10;mtx5a2PdCwEl8ZeUGhirrHVQsOEpfuDAO5scWYex0Wll7MNakEV2WEgZBN9UYl8aMmHYDoxzoVwr&#10;uMtx+QqyqN9q4C82BqqxfaK6vVJjiNCeHikE/COIVD6UAh805uM1iWcochJubi6Ft5PqVORIP7IQ&#10;E6mR13NshhztiGUiqpGtmOKDXAKgR84xfo1dATxWf9NXijCVvXcVYW5q50aM/jfn2iNEBuVq57JQ&#10;YB4DkK6OHO1XJEVqPEtuNpiF1gyWXjOAbI7taiDOsdX8sMCOOGLWnTCDg4tNhMvIHeORS5imFKob&#10;JSMw7x7Te3ucJ3ylZIqLIKX27ZgZQYl8qXDSnjfbbb85gtDubLdQMOsvg/UXNS73AZuriWtP83D1&#10;9k6urrmB8gJ3Vt9HxSemOMZOKXdmJey7uKBw63HR7wcz3BaauSN1prkH9zz7Pj+fXTCjq7FwOFCv&#10;YbU0WPfeTERb76mgP3aQF2Fg7nitvgBumtAR1Vb0q2xdDlZ3u7v3GwAA//8DAFBLAwQUAAYACAAA&#10;ACEA5rYIgOAAAAAKAQAADwAAAGRycy9kb3ducmV2LnhtbEyPTU+DQBCG7yb+h8008dYuUKEFWRpt&#10;0oNHqwePWxg+UnYW2W1Bf73jyZ4mk3nyzvPmu9n04oqj6ywpCFcBCKTSVh01Cj7eD8stCOc1Vbq3&#10;hAq+0cGuuL/LdVbZid7wevSN4BBymVbQej9kUrqyRaPdyg5IfKvtaLTndWxkNeqJw00voyBIpNEd&#10;8YdWD7hvsTwfL0bBy/QZ7dOf6DUpD0m9Wcd1s/mSSj0s5ucnEB5n/w/Dnz6rQ8FOJ3uhyolewTJO&#10;Q0YVbEOeDDzGQQrixOQ6TUAWubytUPwCAAD//wMAUEsBAi0AFAAGAAgAAAAhALaDOJL+AAAA4QEA&#10;ABMAAAAAAAAAAAAAAAAAAAAAAFtDb250ZW50X1R5cGVzXS54bWxQSwECLQAUAAYACAAAACEAOP0h&#10;/9YAAACUAQAACwAAAAAAAAAAAAAAAAAvAQAAX3JlbHMvLnJlbHNQSwECLQAUAAYACAAAACEA+cWa&#10;xvMCAAADBgAADgAAAAAAAAAAAAAAAAAuAgAAZHJzL2Uyb0RvYy54bWxQSwECLQAUAAYACAAAACEA&#10;5rYIgOAAAAAKAQAADwAAAAAAAAAAAAAAAABNBQAAZHJzL2Rvd25yZXYueG1sUEsFBgAAAAAEAAQA&#10;8wAAAFoGAAAAAA==&#10;" adj="-11796480,,5400" path="m61914,l3238500,r,l3238500,309561v,34194,-27720,61914,-61914,61914l,371475r,l,61914c,27720,27720,,61914,xe" fillcolor="#d99594 [1941]" stroked="f" strokeweight="2pt">
                <v:stroke joinstyle="miter"/>
                <v:formulas/>
                <v:path arrowok="t" o:connecttype="custom" o:connectlocs="61914,0;3238500,0;3238500,0;3238500,309561;3176586,371475;0,371475;0,371475;0,61914;61914,0" o:connectangles="0,0,0,0,0,0,0,0,0" textboxrect="0,0,3238500,371475"/>
                <v:textbox>
                  <w:txbxContent>
                    <w:p w:rsidR="009D2EA1" w:rsidRPr="00BD4909" w:rsidRDefault="006F396A" w:rsidP="009D2EA1">
                      <w:pPr>
                        <w:rPr>
                          <w:rFonts w:ascii="HG丸ｺﾞｼｯｸM-PRO" w:eastAsia="HG丸ｺﾞｼｯｸM-PRO"/>
                          <w:b/>
                          <w:sz w:val="24"/>
                          <w:szCs w:val="24"/>
                        </w:rPr>
                      </w:pPr>
                      <w:r>
                        <w:rPr>
                          <w:rFonts w:ascii="HG丸ｺﾞｼｯｸM-PRO" w:eastAsia="HG丸ｺﾞｼｯｸM-PRO" w:hAnsi="MS UI Gothic" w:hint="eastAsia"/>
                          <w:b/>
                          <w:sz w:val="24"/>
                          <w:szCs w:val="24"/>
                        </w:rPr>
                        <w:t xml:space="preserve">　　　　　　計画策定の経過</w:t>
                      </w:r>
                    </w:p>
                    <w:p w:rsidR="009D2EA1" w:rsidRPr="00516C77" w:rsidRDefault="009D2EA1" w:rsidP="009D2EA1">
                      <w:pPr>
                        <w:jc w:val="center"/>
                        <w:rPr>
                          <w:rFonts w:ascii="HG丸ｺﾞｼｯｸM-PRO" w:eastAsia="HG丸ｺﾞｼｯｸM-PRO" w:hAnsi="HG丸ｺﾞｼｯｸM-PRO"/>
                          <w:sz w:val="24"/>
                          <w:szCs w:val="24"/>
                        </w:rPr>
                      </w:pPr>
                    </w:p>
                  </w:txbxContent>
                </v:textbox>
              </v:shape>
            </w:pict>
          </mc:Fallback>
        </mc:AlternateContent>
      </w:r>
    </w:p>
    <w:p w:rsidR="009D2EA1" w:rsidRDefault="000D7921">
      <w:pPr>
        <w:widowControl/>
        <w:jc w:val="left"/>
        <w:rPr>
          <w:rFonts w:asciiTheme="majorEastAsia" w:eastAsiaTheme="majorEastAsia" w:hAnsiTheme="majorEastAsia"/>
          <w:sz w:val="48"/>
          <w:szCs w:val="48"/>
        </w:rPr>
      </w:pPr>
      <w:r>
        <w:rPr>
          <w:noProof/>
          <w:sz w:val="36"/>
          <w:szCs w:val="36"/>
        </w:rPr>
        <mc:AlternateContent>
          <mc:Choice Requires="wps">
            <w:drawing>
              <wp:anchor distT="0" distB="0" distL="114300" distR="114300" simplePos="0" relativeHeight="251918848" behindDoc="1" locked="0" layoutInCell="1" allowOverlap="1">
                <wp:simplePos x="0" y="0"/>
                <wp:positionH relativeFrom="column">
                  <wp:posOffset>4100112</wp:posOffset>
                </wp:positionH>
                <wp:positionV relativeFrom="paragraph">
                  <wp:posOffset>6067508</wp:posOffset>
                </wp:positionV>
                <wp:extent cx="142875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4287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3D0C" w:rsidRDefault="00F13D0C">
                            <w:r>
                              <w:rPr>
                                <w:rFonts w:hint="eastAsia"/>
                              </w:rPr>
                              <w:t>―</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8" type="#_x0000_t202" style="position:absolute;margin-left:322.85pt;margin-top:477.75pt;width:112.5pt;height:21pt;z-index:-25139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lirAIAAKIFAAAOAAAAZHJzL2Uyb0RvYy54bWysVM1uEzEQviPxDpbvdJOQJiXqpgqtipCq&#10;tqJFPTteu1nh9RjbyW44NhLiIXgFxJnn2Rdh7N1NQumliMvujOf/m5/jk6pQZCWsy0GntH/Qo0Ro&#10;Dlmu71P68fb81RElzjOdMQVapHQtHD2ZvnxxXJqJGMACVCYsQSfaTUqT0oX3ZpIkji9EwdwBGKFR&#10;KMEWzCNr75PMshK9FyoZ9HqjpASbGQtcOIevZ42QTqN/KQX3V1I64YlKKebm49fG7zx8k+kxm9xb&#10;ZhY5b9Ng/5BFwXKNQbeuzphnZGnzv1wVObfgQPoDDkUCUuZcxBqwmn7vUTU3C2ZErAXBcWYLk/t/&#10;bvnl6tqSPEvpmBLNCmxRvflaP/yoH37Vm2+k3nyvN5v64SfyZBzgKo2boNWNQTtfvYUK2969O3wM&#10;KFTSFuGP9RGUI/DrLdii8oQHo+HgaHyIIo6ywWg07sVuJDtrY51/J6AggUipxWZGjNnqwnnMBFU7&#10;lRDMgcqz81ypyIQBEqfKkhXD1isfc0SLP7SUJmVKR68xjWCkIZg3npUOLyKOUBsuVN5UGCm/ViLo&#10;KP1BSIQwFvpEbMa50Nv4UTtoSQz1HMNWf5fVc4ybOtAiRgbtt8ZFrsHG6uPO7SDLPnWQyUYfAd+r&#10;O5C+mldxdgbdAMwhW+NcWGgWzRl+nmPzLpjz18ziZmG/8Vr4K/xIBQg+tBQlC7BfnnoP+jjwKKWk&#10;xE1Nqfu8ZFZQot5rXIU3/eEwrHZkhofjATJ2XzLfl+hlcQo4EX28S4ZHMuh71ZHSQnGHR2UWoqKI&#10;aY6xU+o78tQ39wOPEhezWVTCZTbMX+gbw4PrgHIYzdvqjlnTzq/Hyb+EbqfZ5NEYN7rBUsNs6UHm&#10;ccYDzg2qLf54COLot0crXJp9PmrtTuv0NwAAAP//AwBQSwMEFAAGAAgAAAAhAJAwaz/iAAAACwEA&#10;AA8AAABkcnMvZG93bnJldi54bWxMj8tOwzAQRfdI/IM1SGwQdaC4aUOcCiEeEjsaHmLnxkMSEY+j&#10;2E3C3zOsYDl3ju6cybez68SIQ2g9abhYJCCQKm9bqjW8lPfnaxAhGrKm84QavjHAtjg+yk1m/UTP&#10;OO5iLbiEQmY0NDH2mZShatCZsPA9Eu8+/eBM5HGopR3MxOWuk5dJspLOtMQXGtPjbYPV1+7gNHyc&#10;1e9PYX54nZZq2d89jmX6ZkutT0/mm2sQEef4B8OvPqtDwU57fyAbRKdhdaVSRjVslFIgmFinCSd7&#10;TjapAlnk8v8PxQ8AAAD//wMAUEsBAi0AFAAGAAgAAAAhALaDOJL+AAAA4QEAABMAAAAAAAAAAAAA&#10;AAAAAAAAAFtDb250ZW50X1R5cGVzXS54bWxQSwECLQAUAAYACAAAACEAOP0h/9YAAACUAQAACwAA&#10;AAAAAAAAAAAAAAAvAQAAX3JlbHMvLnJlbHNQSwECLQAUAAYACAAAACEAh2cJYqwCAACiBQAADgAA&#10;AAAAAAAAAAAAAAAuAgAAZHJzL2Uyb0RvYy54bWxQSwECLQAUAAYACAAAACEAkDBrP+IAAAALAQAA&#10;DwAAAAAAAAAAAAAAAAAGBQAAZHJzL2Rvd25yZXYueG1sUEsFBgAAAAAEAAQA8wAAABUGAAAAAA==&#10;" fillcolor="white [3201]" stroked="f" strokeweight=".5pt">
                <v:textbox>
                  <w:txbxContent>
                    <w:p w:rsidR="00F13D0C" w:rsidRDefault="00F13D0C">
                      <w:r>
                        <w:rPr>
                          <w:rFonts w:hint="eastAsia"/>
                        </w:rPr>
                        <w:t>―</w:t>
                      </w:r>
                      <w:r>
                        <w:t>１</w:t>
                      </w:r>
                      <w:r>
                        <w:rPr>
                          <w:rFonts w:hint="eastAsia"/>
                        </w:rPr>
                        <w:t>―</w:t>
                      </w:r>
                    </w:p>
                  </w:txbxContent>
                </v:textbox>
              </v:shape>
            </w:pict>
          </mc:Fallback>
        </mc:AlternateContent>
      </w:r>
      <w:r>
        <w:rPr>
          <w:noProof/>
          <w:sz w:val="36"/>
          <w:szCs w:val="36"/>
        </w:rPr>
        <mc:AlternateContent>
          <mc:Choice Requires="wps">
            <w:drawing>
              <wp:anchor distT="0" distB="0" distL="114300" distR="114300" simplePos="0" relativeHeight="251904512" behindDoc="0" locked="0" layoutInCell="1" allowOverlap="1" wp14:anchorId="54F5D4E2" wp14:editId="75F4B964">
                <wp:simplePos x="0" y="0"/>
                <wp:positionH relativeFrom="margin">
                  <wp:posOffset>-52705</wp:posOffset>
                </wp:positionH>
                <wp:positionV relativeFrom="paragraph">
                  <wp:posOffset>4641215</wp:posOffset>
                </wp:positionV>
                <wp:extent cx="6581775" cy="1352550"/>
                <wp:effectExtent l="0" t="0" r="28575" b="1905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352550"/>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045CD" w:rsidRDefault="00773200" w:rsidP="009D2EA1">
                            <w:pPr>
                              <w:rPr>
                                <w:rFonts w:ascii="HG丸ｺﾞｼｯｸM-PRO" w:eastAsia="HG丸ｺﾞｼｯｸM-PRO" w:hAnsi="HG丸ｺﾞｼｯｸM-PRO"/>
                              </w:rPr>
                            </w:pPr>
                            <w:r>
                              <w:rPr>
                                <w:rFonts w:ascii="HG丸ｺﾞｼｯｸM-PRO" w:eastAsia="HG丸ｺﾞｼｯｸM-PRO" w:hAnsi="HG丸ｺﾞｼｯｸM-PRO" w:hint="eastAsia"/>
                              </w:rPr>
                              <w:t>・</w:t>
                            </w:r>
                            <w:r w:rsidR="00A66BB1" w:rsidRPr="00E4292B">
                              <w:rPr>
                                <w:rFonts w:ascii="HG丸ｺﾞｼｯｸM-PRO" w:eastAsia="HG丸ｺﾞｼｯｸM-PRO" w:hAnsi="HG丸ｺﾞｼｯｸM-PRO" w:hint="eastAsia"/>
                              </w:rPr>
                              <w:t>平成</w:t>
                            </w:r>
                            <w:r w:rsidR="00A66BB1">
                              <w:rPr>
                                <w:rFonts w:ascii="HG丸ｺﾞｼｯｸM-PRO" w:eastAsia="HG丸ｺﾞｼｯｸM-PRO" w:hAnsi="HG丸ｺﾞｼｯｸM-PRO"/>
                              </w:rPr>
                              <w:t>27</w:t>
                            </w:r>
                            <w:r w:rsidR="00A66BB1" w:rsidRPr="00E4292B">
                              <w:rPr>
                                <w:rFonts w:ascii="HG丸ｺﾞｼｯｸM-PRO" w:eastAsia="HG丸ｺﾞｼｯｸM-PRO" w:hAnsi="HG丸ｺﾞｼｯｸM-PRO" w:hint="eastAsia"/>
                              </w:rPr>
                              <w:t>年</w:t>
                            </w:r>
                            <w:r w:rsidR="00A66BB1">
                              <w:rPr>
                                <w:rFonts w:ascii="HG丸ｺﾞｼｯｸM-PRO" w:eastAsia="HG丸ｺﾞｼｯｸM-PRO" w:hAnsi="HG丸ｺﾞｼｯｸM-PRO" w:hint="eastAsia"/>
                              </w:rPr>
                              <w:t>4</w:t>
                            </w:r>
                            <w:r w:rsidR="00A66BB1">
                              <w:rPr>
                                <w:rFonts w:ascii="HG丸ｺﾞｼｯｸM-PRO" w:eastAsia="HG丸ｺﾞｼｯｸM-PRO" w:hAnsi="HG丸ｺﾞｼｯｸM-PRO"/>
                              </w:rPr>
                              <w:t xml:space="preserve">月　</w:t>
                            </w:r>
                            <w:r w:rsidR="00A66BB1">
                              <w:rPr>
                                <w:rFonts w:ascii="HG丸ｺﾞｼｯｸM-PRO" w:eastAsia="HG丸ｺﾞｼｯｸM-PRO" w:hAnsi="HG丸ｺﾞｼｯｸM-PRO" w:hint="eastAsia"/>
                              </w:rPr>
                              <w:t>改正</w:t>
                            </w:r>
                            <w:r w:rsidR="007045CD" w:rsidRPr="00E4292B">
                              <w:rPr>
                                <w:rFonts w:ascii="HG丸ｺﾞｼｯｸM-PRO" w:eastAsia="HG丸ｺﾞｼｯｸM-PRO" w:hAnsi="HG丸ｺﾞｼｯｸM-PRO" w:hint="eastAsia"/>
                              </w:rPr>
                              <w:t>学校図書館法の</w:t>
                            </w:r>
                            <w:r w:rsidR="00A66BB1">
                              <w:rPr>
                                <w:rFonts w:ascii="HG丸ｺﾞｼｯｸM-PRO" w:eastAsia="HG丸ｺﾞｼｯｸM-PRO" w:hAnsi="HG丸ｺﾞｼｯｸM-PRO" w:hint="eastAsia"/>
                              </w:rPr>
                              <w:t>施行</w:t>
                            </w:r>
                          </w:p>
                          <w:p w:rsidR="00A66BB1" w:rsidRDefault="00773200" w:rsidP="009D2EA1">
                            <w:pPr>
                              <w:rPr>
                                <w:rFonts w:ascii="HG丸ｺﾞｼｯｸM-PRO" w:eastAsia="HG丸ｺﾞｼｯｸM-PRO" w:hAnsi="HG丸ｺﾞｼｯｸM-PRO"/>
                              </w:rPr>
                            </w:pPr>
                            <w:r>
                              <w:rPr>
                                <w:rFonts w:ascii="HG丸ｺﾞｼｯｸM-PRO" w:eastAsia="HG丸ｺﾞｼｯｸM-PRO" w:hAnsi="HG丸ｺﾞｼｯｸM-PRO" w:hint="eastAsia"/>
                              </w:rPr>
                              <w:t>・</w:t>
                            </w:r>
                            <w:r w:rsidR="00A66BB1">
                              <w:rPr>
                                <w:rFonts w:ascii="HG丸ｺﾞｼｯｸM-PRO" w:eastAsia="HG丸ｺﾞｼｯｸM-PRO" w:hAnsi="HG丸ｺﾞｼｯｸM-PRO" w:hint="eastAsia"/>
                              </w:rPr>
                              <w:t>平成</w:t>
                            </w:r>
                            <w:r w:rsidR="00A66BB1">
                              <w:rPr>
                                <w:rFonts w:ascii="HG丸ｺﾞｼｯｸM-PRO" w:eastAsia="HG丸ｺﾞｼｯｸM-PRO" w:hAnsi="HG丸ｺﾞｼｯｸM-PRO"/>
                              </w:rPr>
                              <w:t>29年</w:t>
                            </w:r>
                            <w:r w:rsidR="00A66BB1">
                              <w:rPr>
                                <w:rFonts w:ascii="HG丸ｺﾞｼｯｸM-PRO" w:eastAsia="HG丸ｺﾞｼｯｸM-PRO" w:hAnsi="HG丸ｺﾞｼｯｸM-PRO" w:hint="eastAsia"/>
                              </w:rPr>
                              <w:t>３月</w:t>
                            </w:r>
                            <w:r w:rsidR="009D2EA1" w:rsidRPr="00E4292B">
                              <w:rPr>
                                <w:rFonts w:ascii="HG丸ｺﾞｼｯｸM-PRO" w:eastAsia="HG丸ｺﾞｼｯｸM-PRO" w:hAnsi="HG丸ｺﾞｼｯｸM-PRO" w:hint="eastAsia"/>
                              </w:rPr>
                              <w:t>「大阪市教育振興基本計画」</w:t>
                            </w:r>
                            <w:r w:rsidR="003C4D2C" w:rsidRPr="00E4292B">
                              <w:rPr>
                                <w:rFonts w:ascii="HG丸ｺﾞｼｯｸM-PRO" w:eastAsia="HG丸ｺﾞｼｯｸM-PRO" w:hAnsi="HG丸ｺﾞｼｯｸM-PRO" w:hint="eastAsia"/>
                              </w:rPr>
                              <w:t>・「生涯学習大阪計画」</w:t>
                            </w:r>
                            <w:r w:rsidR="008A1815" w:rsidRPr="00E4292B">
                              <w:rPr>
                                <w:rFonts w:ascii="HG丸ｺﾞｼｯｸM-PRO" w:eastAsia="HG丸ｺﾞｼｯｸM-PRO" w:hAnsi="HG丸ｺﾞｼｯｸM-PRO" w:hint="eastAsia"/>
                              </w:rPr>
                              <w:t>改訂</w:t>
                            </w:r>
                          </w:p>
                          <w:p w:rsidR="002D6732" w:rsidRDefault="00A66BB1" w:rsidP="009D2EA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D6732">
                              <w:rPr>
                                <w:rFonts w:ascii="HG丸ｺﾞｼｯｸM-PRO" w:eastAsia="HG丸ｺﾞｼｯｸM-PRO" w:hAnsi="HG丸ｺﾞｼｯｸM-PRO" w:hint="eastAsia"/>
                              </w:rPr>
                              <w:t xml:space="preserve">　</w:t>
                            </w:r>
                            <w:r w:rsidRPr="00E4292B">
                              <w:rPr>
                                <w:rFonts w:ascii="HG丸ｺﾞｼｯｸM-PRO" w:eastAsia="HG丸ｺﾞｼｯｸM-PRO" w:hAnsi="HG丸ｺﾞｼｯｸM-PRO" w:hint="eastAsia"/>
                              </w:rPr>
                              <w:t>「大阪市教育振興基本計画」</w:t>
                            </w:r>
                            <w:r>
                              <w:rPr>
                                <w:rFonts w:ascii="HG丸ｺﾞｼｯｸM-PRO" w:eastAsia="HG丸ｺﾞｼｯｸM-PRO" w:hAnsi="HG丸ｺﾞｼｯｸM-PRO" w:hint="eastAsia"/>
                              </w:rPr>
                              <w:t>施策</w:t>
                            </w:r>
                            <w:r>
                              <w:rPr>
                                <w:rFonts w:ascii="HG丸ｺﾞｼｯｸM-PRO" w:eastAsia="HG丸ｺﾞｼｯｸM-PRO" w:hAnsi="HG丸ｺﾞｼｯｸM-PRO"/>
                              </w:rPr>
                              <w:t>3　地域に開かれた学校づくりと生涯学習の支援</w:t>
                            </w:r>
                          </w:p>
                          <w:p w:rsidR="00A66BB1" w:rsidRDefault="00A66BB1" w:rsidP="009D2EA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取組み:</w:t>
                            </w:r>
                            <w:r>
                              <w:rPr>
                                <w:rFonts w:ascii="HG丸ｺﾞｼｯｸM-PRO" w:eastAsia="HG丸ｺﾞｼｯｸM-PRO" w:hAnsi="HG丸ｺﾞｼｯｸM-PRO"/>
                              </w:rPr>
                              <w:t>学校図書館の活性化、市立図書館から小・中学校への図書の団体貸出、地域図書館の整備など</w:t>
                            </w:r>
                          </w:p>
                          <w:p w:rsidR="00BD4909" w:rsidRPr="00BD4909" w:rsidRDefault="00BD4909" w:rsidP="00BD4909">
                            <w:pPr>
                              <w:ind w:left="210" w:hangingChars="100" w:hanging="210"/>
                              <w:rPr>
                                <w:rFonts w:ascii="HG丸ｺﾞｼｯｸM-PRO" w:eastAsia="HG丸ｺﾞｼｯｸM-PRO" w:hAnsi="HG丸ｺﾞｼｯｸM-PRO" w:cs="Meiryo UI"/>
                                <w:noProof/>
                                <w:szCs w:val="21"/>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BD4909">
                              <w:rPr>
                                <w:rFonts w:ascii="HG丸ｺﾞｼｯｸM-PRO" w:eastAsia="HG丸ｺﾞｼｯｸM-PRO" w:hAnsi="HG丸ｺﾞｼｯｸM-PRO"/>
                                <w:szCs w:val="21"/>
                              </w:rPr>
                              <w:t xml:space="preserve">　目標</w:t>
                            </w:r>
                            <w:r w:rsidRPr="00BD4909">
                              <w:rPr>
                                <w:rFonts w:ascii="HG丸ｺﾞｼｯｸM-PRO" w:eastAsia="HG丸ｺﾞｼｯｸM-PRO" w:hAnsi="HG丸ｺﾞｼｯｸM-PRO" w:hint="eastAsia"/>
                                <w:szCs w:val="21"/>
                              </w:rPr>
                              <w:t>:</w:t>
                            </w:r>
                            <w:r w:rsidRPr="00BD4909">
                              <w:rPr>
                                <w:rFonts w:ascii="HG丸ｺﾞｼｯｸM-PRO" w:eastAsia="HG丸ｺﾞｼｯｸM-PRO" w:hAnsi="HG丸ｺﾞｼｯｸM-PRO" w:cs="Meiryo UI" w:hint="eastAsia"/>
                                <w:noProof/>
                                <w:szCs w:val="21"/>
                              </w:rPr>
                              <w:t xml:space="preserve"> 「全国学力・学習状況調査」における</w:t>
                            </w:r>
                            <w:r>
                              <w:rPr>
                                <w:rFonts w:ascii="HG丸ｺﾞｼｯｸM-PRO" w:eastAsia="HG丸ｺﾞｼｯｸM-PRO" w:hAnsi="HG丸ｺﾞｼｯｸM-PRO" w:cs="Meiryo UI" w:hint="eastAsia"/>
                                <w:noProof/>
                                <w:szCs w:val="21"/>
                              </w:rPr>
                              <w:t>不読回答</w:t>
                            </w:r>
                            <w:r>
                              <w:rPr>
                                <w:rFonts w:ascii="HG丸ｺﾞｼｯｸM-PRO" w:eastAsia="HG丸ｺﾞｼｯｸM-PRO" w:hAnsi="HG丸ｺﾞｼｯｸM-PRO" w:cs="Meiryo UI"/>
                                <w:noProof/>
                                <w:szCs w:val="21"/>
                              </w:rPr>
                              <w:t>、読書好きの</w:t>
                            </w:r>
                            <w:r>
                              <w:rPr>
                                <w:rFonts w:ascii="HG丸ｺﾞｼｯｸM-PRO" w:eastAsia="HG丸ｺﾞｼｯｸM-PRO" w:hAnsi="HG丸ｺﾞｼｯｸM-PRO" w:cs="Meiryo UI" w:hint="eastAsia"/>
                                <w:noProof/>
                                <w:szCs w:val="21"/>
                              </w:rPr>
                              <w:t>児童</w:t>
                            </w:r>
                            <w:r>
                              <w:rPr>
                                <w:rFonts w:ascii="HG丸ｺﾞｼｯｸM-PRO" w:eastAsia="HG丸ｺﾞｼｯｸM-PRO" w:hAnsi="HG丸ｺﾞｼｯｸM-PRO" w:cs="Meiryo UI"/>
                                <w:noProof/>
                                <w:szCs w:val="21"/>
                              </w:rPr>
                              <w:t>・生徒の割合を全国平均に</w:t>
                            </w:r>
                          </w:p>
                          <w:p w:rsidR="00A66BB1" w:rsidRPr="00BD4909" w:rsidRDefault="00A66BB1" w:rsidP="009D2EA1">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F5D4E2" id="Rectangle 5" o:spid="_x0000_s1029" style="position:absolute;margin-left:-4.15pt;margin-top:365.45pt;width:518.25pt;height:106.5pt;z-index:25190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PjTwIAAMoEAAAOAAAAZHJzL2Uyb0RvYy54bWysVMFu2zAMvQ/YPwi6L07cpU2NOEWRbsOA&#10;biva7QMUWY6FyqJGKXGyry8lJ1665TTsIkgm3yP5SHp+s2sN2yr0GmzJJ6MxZ8pKqLRdl/zH94/v&#10;Zpz5IGwlDFhV8r3y/Gbx9s28c4XKoQFTKWREYn3RuZI3Ibgiy7xsVCv8CJyyZKwBWxHoieusQtER&#10;e2uyfDy+zDrAyiFI5T19veuNfJH461rJ8K2uvQrMlJxyC+nEdK7imS3molijcI2WhzTEP2TRCm0p&#10;6EB1J4JgG9R/UbVaIniow0hCm0Fda6lSDVTNZPxHNU+NcCrVQuJ4N8jk/x+t/Lp9QKYr6h3JY0VL&#10;PXok1YRdG8WmUZ/O+YLcntwDxgq9uwf57JmFZUNe6hYRukaJirKaRP/sFSA+PEHZqvsCFbGLTYAk&#10;1a7GNhKSCGyXOrIfOqJ2gUn6eDmdTa6uppxJsk0upvl0mnqWieIId+jDJwUti5eSI2xsFStIMcT2&#10;3oeYkyiOfjGksfGMSX+wVRqBILTp7+QazamKmHgvgA97o3roo6pJMEouTyHSqKqlQbYVNGRCSmVD&#10;noSITOQdYbU2ZgBOzgFN6NUbfCNMpREegONzwNcRB0SKCjYM4FZbwHME1fMQufc/Vt/XHDsYdqtd&#10;mpKL40SsoNpTVxH6laJfAF0awF+cdbROJfc/NwIVZ+azpcm4ep9fUxtDesxm1zRseGpYnRiElURU&#10;8sBZf12GfmM3DvW6oTi9gBZuaZZqnRocs+xzOmRPC5P6fljuuJGn7+T1+xe0eAEAAP//AwBQSwME&#10;FAAGAAgAAAAhAElNKrHgAAAACwEAAA8AAABkcnMvZG93bnJldi54bWxMj8tOwzAQRfdI/IM1SOxa&#10;m6QtScikQjwW7KAtezd2k4h4nNhum/497gqWo3t075lyPZmenbTznSWEh7kApqm2qqMGYbd9n2XA&#10;fJCkZG9JI1y0h3V1e1PKQtkzfenTJjQslpAvJEIbwlBw7utWG+nndtAUs4N1RoZ4uoYrJ8+x3PQ8&#10;EWLFjewoLrRy0C+trn82R4PQfb757fjheDh8LxdL8TqudpcR8f5uen4CFvQU/mC46kd1qKLT3h5J&#10;edYjzLI0kgiPqciBXQGRZAmwPUK+SHPgVcn//1D9AgAA//8DAFBLAQItABQABgAIAAAAIQC2gziS&#10;/gAAAOEBAAATAAAAAAAAAAAAAAAAAAAAAABbQ29udGVudF9UeXBlc10ueG1sUEsBAi0AFAAGAAgA&#10;AAAhADj9If/WAAAAlAEAAAsAAAAAAAAAAAAAAAAALwEAAF9yZWxzLy5yZWxzUEsBAi0AFAAGAAgA&#10;AAAhAKd9E+NPAgAAygQAAA4AAAAAAAAAAAAAAAAALgIAAGRycy9lMm9Eb2MueG1sUEsBAi0AFAAG&#10;AAgAAAAhAElNKrHgAAAACwEAAA8AAAAAAAAAAAAAAAAAqQQAAGRycy9kb3ducmV2LnhtbFBLBQYA&#10;AAAABAAEAPMAAAC2BQAAAAA=&#10;" fillcolor="white [3201]" strokecolor="#c0504d [3205]" strokeweight="2pt">
                <v:textbox inset="5.85pt,.7pt,5.85pt,.7pt">
                  <w:txbxContent>
                    <w:p w:rsidR="007045CD" w:rsidRDefault="00773200" w:rsidP="009D2EA1">
                      <w:pPr>
                        <w:rPr>
                          <w:rFonts w:ascii="HG丸ｺﾞｼｯｸM-PRO" w:eastAsia="HG丸ｺﾞｼｯｸM-PRO" w:hAnsi="HG丸ｺﾞｼｯｸM-PRO"/>
                        </w:rPr>
                      </w:pPr>
                      <w:r>
                        <w:rPr>
                          <w:rFonts w:ascii="HG丸ｺﾞｼｯｸM-PRO" w:eastAsia="HG丸ｺﾞｼｯｸM-PRO" w:hAnsi="HG丸ｺﾞｼｯｸM-PRO" w:hint="eastAsia"/>
                        </w:rPr>
                        <w:t>・</w:t>
                      </w:r>
                      <w:r w:rsidR="00A66BB1" w:rsidRPr="00E4292B">
                        <w:rPr>
                          <w:rFonts w:ascii="HG丸ｺﾞｼｯｸM-PRO" w:eastAsia="HG丸ｺﾞｼｯｸM-PRO" w:hAnsi="HG丸ｺﾞｼｯｸM-PRO" w:hint="eastAsia"/>
                        </w:rPr>
                        <w:t>平成</w:t>
                      </w:r>
                      <w:r w:rsidR="00A66BB1">
                        <w:rPr>
                          <w:rFonts w:ascii="HG丸ｺﾞｼｯｸM-PRO" w:eastAsia="HG丸ｺﾞｼｯｸM-PRO" w:hAnsi="HG丸ｺﾞｼｯｸM-PRO"/>
                        </w:rPr>
                        <w:t>27</w:t>
                      </w:r>
                      <w:r w:rsidR="00A66BB1" w:rsidRPr="00E4292B">
                        <w:rPr>
                          <w:rFonts w:ascii="HG丸ｺﾞｼｯｸM-PRO" w:eastAsia="HG丸ｺﾞｼｯｸM-PRO" w:hAnsi="HG丸ｺﾞｼｯｸM-PRO" w:hint="eastAsia"/>
                        </w:rPr>
                        <w:t>年</w:t>
                      </w:r>
                      <w:r w:rsidR="00A66BB1">
                        <w:rPr>
                          <w:rFonts w:ascii="HG丸ｺﾞｼｯｸM-PRO" w:eastAsia="HG丸ｺﾞｼｯｸM-PRO" w:hAnsi="HG丸ｺﾞｼｯｸM-PRO" w:hint="eastAsia"/>
                        </w:rPr>
                        <w:t>4</w:t>
                      </w:r>
                      <w:r w:rsidR="00A66BB1">
                        <w:rPr>
                          <w:rFonts w:ascii="HG丸ｺﾞｼｯｸM-PRO" w:eastAsia="HG丸ｺﾞｼｯｸM-PRO" w:hAnsi="HG丸ｺﾞｼｯｸM-PRO"/>
                        </w:rPr>
                        <w:t xml:space="preserve">月　</w:t>
                      </w:r>
                      <w:r w:rsidR="00A66BB1">
                        <w:rPr>
                          <w:rFonts w:ascii="HG丸ｺﾞｼｯｸM-PRO" w:eastAsia="HG丸ｺﾞｼｯｸM-PRO" w:hAnsi="HG丸ｺﾞｼｯｸM-PRO" w:hint="eastAsia"/>
                        </w:rPr>
                        <w:t>改正</w:t>
                      </w:r>
                      <w:r w:rsidR="007045CD" w:rsidRPr="00E4292B">
                        <w:rPr>
                          <w:rFonts w:ascii="HG丸ｺﾞｼｯｸM-PRO" w:eastAsia="HG丸ｺﾞｼｯｸM-PRO" w:hAnsi="HG丸ｺﾞｼｯｸM-PRO" w:hint="eastAsia"/>
                        </w:rPr>
                        <w:t>学校図書館法の</w:t>
                      </w:r>
                      <w:r w:rsidR="00A66BB1">
                        <w:rPr>
                          <w:rFonts w:ascii="HG丸ｺﾞｼｯｸM-PRO" w:eastAsia="HG丸ｺﾞｼｯｸM-PRO" w:hAnsi="HG丸ｺﾞｼｯｸM-PRO" w:hint="eastAsia"/>
                        </w:rPr>
                        <w:t>施行</w:t>
                      </w:r>
                    </w:p>
                    <w:p w:rsidR="00A66BB1" w:rsidRDefault="00773200" w:rsidP="009D2EA1">
                      <w:pPr>
                        <w:rPr>
                          <w:rFonts w:ascii="HG丸ｺﾞｼｯｸM-PRO" w:eastAsia="HG丸ｺﾞｼｯｸM-PRO" w:hAnsi="HG丸ｺﾞｼｯｸM-PRO"/>
                        </w:rPr>
                      </w:pPr>
                      <w:r>
                        <w:rPr>
                          <w:rFonts w:ascii="HG丸ｺﾞｼｯｸM-PRO" w:eastAsia="HG丸ｺﾞｼｯｸM-PRO" w:hAnsi="HG丸ｺﾞｼｯｸM-PRO" w:hint="eastAsia"/>
                        </w:rPr>
                        <w:t>・</w:t>
                      </w:r>
                      <w:r w:rsidR="00A66BB1">
                        <w:rPr>
                          <w:rFonts w:ascii="HG丸ｺﾞｼｯｸM-PRO" w:eastAsia="HG丸ｺﾞｼｯｸM-PRO" w:hAnsi="HG丸ｺﾞｼｯｸM-PRO" w:hint="eastAsia"/>
                        </w:rPr>
                        <w:t>平成</w:t>
                      </w:r>
                      <w:r w:rsidR="00A66BB1">
                        <w:rPr>
                          <w:rFonts w:ascii="HG丸ｺﾞｼｯｸM-PRO" w:eastAsia="HG丸ｺﾞｼｯｸM-PRO" w:hAnsi="HG丸ｺﾞｼｯｸM-PRO"/>
                        </w:rPr>
                        <w:t>29年</w:t>
                      </w:r>
                      <w:r w:rsidR="00A66BB1">
                        <w:rPr>
                          <w:rFonts w:ascii="HG丸ｺﾞｼｯｸM-PRO" w:eastAsia="HG丸ｺﾞｼｯｸM-PRO" w:hAnsi="HG丸ｺﾞｼｯｸM-PRO" w:hint="eastAsia"/>
                        </w:rPr>
                        <w:t>３月</w:t>
                      </w:r>
                      <w:r w:rsidR="009D2EA1" w:rsidRPr="00E4292B">
                        <w:rPr>
                          <w:rFonts w:ascii="HG丸ｺﾞｼｯｸM-PRO" w:eastAsia="HG丸ｺﾞｼｯｸM-PRO" w:hAnsi="HG丸ｺﾞｼｯｸM-PRO" w:hint="eastAsia"/>
                        </w:rPr>
                        <w:t>「大阪市教育振興基本計画」</w:t>
                      </w:r>
                      <w:r w:rsidR="003C4D2C" w:rsidRPr="00E4292B">
                        <w:rPr>
                          <w:rFonts w:ascii="HG丸ｺﾞｼｯｸM-PRO" w:eastAsia="HG丸ｺﾞｼｯｸM-PRO" w:hAnsi="HG丸ｺﾞｼｯｸM-PRO" w:hint="eastAsia"/>
                        </w:rPr>
                        <w:t>・「生涯学習大阪計画」</w:t>
                      </w:r>
                      <w:r w:rsidR="008A1815" w:rsidRPr="00E4292B">
                        <w:rPr>
                          <w:rFonts w:ascii="HG丸ｺﾞｼｯｸM-PRO" w:eastAsia="HG丸ｺﾞｼｯｸM-PRO" w:hAnsi="HG丸ｺﾞｼｯｸM-PRO" w:hint="eastAsia"/>
                        </w:rPr>
                        <w:t>改訂</w:t>
                      </w:r>
                    </w:p>
                    <w:p w:rsidR="002D6732" w:rsidRDefault="00A66BB1" w:rsidP="009D2EA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D6732">
                        <w:rPr>
                          <w:rFonts w:ascii="HG丸ｺﾞｼｯｸM-PRO" w:eastAsia="HG丸ｺﾞｼｯｸM-PRO" w:hAnsi="HG丸ｺﾞｼｯｸM-PRO" w:hint="eastAsia"/>
                        </w:rPr>
                        <w:t xml:space="preserve">　</w:t>
                      </w:r>
                      <w:r w:rsidRPr="00E4292B">
                        <w:rPr>
                          <w:rFonts w:ascii="HG丸ｺﾞｼｯｸM-PRO" w:eastAsia="HG丸ｺﾞｼｯｸM-PRO" w:hAnsi="HG丸ｺﾞｼｯｸM-PRO" w:hint="eastAsia"/>
                        </w:rPr>
                        <w:t>「大阪市教育振興基本計画」</w:t>
                      </w:r>
                      <w:r>
                        <w:rPr>
                          <w:rFonts w:ascii="HG丸ｺﾞｼｯｸM-PRO" w:eastAsia="HG丸ｺﾞｼｯｸM-PRO" w:hAnsi="HG丸ｺﾞｼｯｸM-PRO" w:hint="eastAsia"/>
                        </w:rPr>
                        <w:t>施策</w:t>
                      </w:r>
                      <w:r>
                        <w:rPr>
                          <w:rFonts w:ascii="HG丸ｺﾞｼｯｸM-PRO" w:eastAsia="HG丸ｺﾞｼｯｸM-PRO" w:hAnsi="HG丸ｺﾞｼｯｸM-PRO"/>
                        </w:rPr>
                        <w:t>3　地域に開かれた学校づくりと生涯学習の支援</w:t>
                      </w:r>
                    </w:p>
                    <w:p w:rsidR="00A66BB1" w:rsidRDefault="00A66BB1" w:rsidP="009D2EA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取組み:</w:t>
                      </w:r>
                      <w:r>
                        <w:rPr>
                          <w:rFonts w:ascii="HG丸ｺﾞｼｯｸM-PRO" w:eastAsia="HG丸ｺﾞｼｯｸM-PRO" w:hAnsi="HG丸ｺﾞｼｯｸM-PRO"/>
                        </w:rPr>
                        <w:t>学校図書館の活性化、市立図書館から小・中学校への図書の団体貸出、地域図書館の整備など</w:t>
                      </w:r>
                    </w:p>
                    <w:p w:rsidR="00BD4909" w:rsidRPr="00BD4909" w:rsidRDefault="00BD4909" w:rsidP="00BD4909">
                      <w:pPr>
                        <w:ind w:left="210" w:hangingChars="100" w:hanging="210"/>
                        <w:rPr>
                          <w:rFonts w:ascii="HG丸ｺﾞｼｯｸM-PRO" w:eastAsia="HG丸ｺﾞｼｯｸM-PRO" w:hAnsi="HG丸ｺﾞｼｯｸM-PRO" w:cs="Meiryo UI"/>
                          <w:noProof/>
                          <w:szCs w:val="21"/>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BD4909">
                        <w:rPr>
                          <w:rFonts w:ascii="HG丸ｺﾞｼｯｸM-PRO" w:eastAsia="HG丸ｺﾞｼｯｸM-PRO" w:hAnsi="HG丸ｺﾞｼｯｸM-PRO"/>
                          <w:szCs w:val="21"/>
                        </w:rPr>
                        <w:t xml:space="preserve">　目標</w:t>
                      </w:r>
                      <w:r w:rsidRPr="00BD4909">
                        <w:rPr>
                          <w:rFonts w:ascii="HG丸ｺﾞｼｯｸM-PRO" w:eastAsia="HG丸ｺﾞｼｯｸM-PRO" w:hAnsi="HG丸ｺﾞｼｯｸM-PRO" w:hint="eastAsia"/>
                          <w:szCs w:val="21"/>
                        </w:rPr>
                        <w:t>:</w:t>
                      </w:r>
                      <w:r w:rsidRPr="00BD4909">
                        <w:rPr>
                          <w:rFonts w:ascii="HG丸ｺﾞｼｯｸM-PRO" w:eastAsia="HG丸ｺﾞｼｯｸM-PRO" w:hAnsi="HG丸ｺﾞｼｯｸM-PRO" w:cs="Meiryo UI" w:hint="eastAsia"/>
                          <w:noProof/>
                          <w:szCs w:val="21"/>
                        </w:rPr>
                        <w:t xml:space="preserve"> 「全国学力・学習状況調査」における</w:t>
                      </w:r>
                      <w:r>
                        <w:rPr>
                          <w:rFonts w:ascii="HG丸ｺﾞｼｯｸM-PRO" w:eastAsia="HG丸ｺﾞｼｯｸM-PRO" w:hAnsi="HG丸ｺﾞｼｯｸM-PRO" w:cs="Meiryo UI" w:hint="eastAsia"/>
                          <w:noProof/>
                          <w:szCs w:val="21"/>
                        </w:rPr>
                        <w:t>不読回答</w:t>
                      </w:r>
                      <w:r>
                        <w:rPr>
                          <w:rFonts w:ascii="HG丸ｺﾞｼｯｸM-PRO" w:eastAsia="HG丸ｺﾞｼｯｸM-PRO" w:hAnsi="HG丸ｺﾞｼｯｸM-PRO" w:cs="Meiryo UI"/>
                          <w:noProof/>
                          <w:szCs w:val="21"/>
                        </w:rPr>
                        <w:t>、読書好きの</w:t>
                      </w:r>
                      <w:r>
                        <w:rPr>
                          <w:rFonts w:ascii="HG丸ｺﾞｼｯｸM-PRO" w:eastAsia="HG丸ｺﾞｼｯｸM-PRO" w:hAnsi="HG丸ｺﾞｼｯｸM-PRO" w:cs="Meiryo UI" w:hint="eastAsia"/>
                          <w:noProof/>
                          <w:szCs w:val="21"/>
                        </w:rPr>
                        <w:t>児童</w:t>
                      </w:r>
                      <w:r>
                        <w:rPr>
                          <w:rFonts w:ascii="HG丸ｺﾞｼｯｸM-PRO" w:eastAsia="HG丸ｺﾞｼｯｸM-PRO" w:hAnsi="HG丸ｺﾞｼｯｸM-PRO" w:cs="Meiryo UI"/>
                          <w:noProof/>
                          <w:szCs w:val="21"/>
                        </w:rPr>
                        <w:t>・生徒の割合を全国平均に</w:t>
                      </w:r>
                    </w:p>
                    <w:p w:rsidR="00A66BB1" w:rsidRPr="00BD4909" w:rsidRDefault="00A66BB1" w:rsidP="009D2EA1">
                      <w:pPr>
                        <w:rPr>
                          <w:rFonts w:ascii="HG丸ｺﾞｼｯｸM-PRO" w:eastAsia="HG丸ｺﾞｼｯｸM-PRO" w:hAnsi="HG丸ｺﾞｼｯｸM-PRO"/>
                        </w:rPr>
                      </w:pPr>
                    </w:p>
                  </w:txbxContent>
                </v:textbox>
                <w10:wrap anchorx="margin"/>
              </v:roundrect>
            </w:pict>
          </mc:Fallback>
        </mc:AlternateContent>
      </w:r>
      <w:r>
        <w:rPr>
          <w:noProof/>
          <w:sz w:val="36"/>
          <w:szCs w:val="36"/>
        </w:rPr>
        <mc:AlternateContent>
          <mc:Choice Requires="wps">
            <w:drawing>
              <wp:anchor distT="0" distB="0" distL="114300" distR="114300" simplePos="0" relativeHeight="251862528" behindDoc="0" locked="0" layoutInCell="1" allowOverlap="1" wp14:anchorId="6E1BB816" wp14:editId="3872051A">
                <wp:simplePos x="0" y="0"/>
                <wp:positionH relativeFrom="column">
                  <wp:posOffset>-328930</wp:posOffset>
                </wp:positionH>
                <wp:positionV relativeFrom="paragraph">
                  <wp:posOffset>2764790</wp:posOffset>
                </wp:positionV>
                <wp:extent cx="7086600" cy="1809750"/>
                <wp:effectExtent l="0" t="0" r="19050" b="1905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809750"/>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E55A7" w:rsidRPr="00E92020" w:rsidRDefault="002E55A7" w:rsidP="00BD4909">
                            <w:pPr>
                              <w:rPr>
                                <w:rFonts w:ascii="HG丸ｺﾞｼｯｸM-PRO" w:eastAsia="HG丸ｺﾞｼｯｸM-PRO" w:hAnsi="HG丸ｺﾞｼｯｸM-PRO"/>
                              </w:rPr>
                            </w:pPr>
                            <w:r>
                              <w:rPr>
                                <w:rFonts w:ascii="HG丸ｺﾞｼｯｸM-PRO" w:eastAsia="HG丸ｺﾞｼｯｸM-PRO" w:hAnsi="HG丸ｺﾞｼｯｸM-PRO" w:hint="eastAsia"/>
                                <w:sz w:val="22"/>
                              </w:rPr>
                              <w:t>【</w:t>
                            </w:r>
                            <w:r w:rsidR="00570434">
                              <w:rPr>
                                <w:rFonts w:ascii="HG丸ｺﾞｼｯｸM-PRO" w:eastAsia="HG丸ｺﾞｼｯｸM-PRO" w:hAnsi="HG丸ｺﾞｼｯｸM-PRO" w:hint="eastAsia"/>
                                <w:sz w:val="22"/>
                              </w:rPr>
                              <w:t>第</w:t>
                            </w:r>
                            <w:r w:rsidR="004920D7">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次</w:t>
                            </w:r>
                            <w:r>
                              <w:rPr>
                                <w:rFonts w:ascii="HG丸ｺﾞｼｯｸM-PRO" w:eastAsia="HG丸ｺﾞｼｯｸM-PRO" w:hAnsi="HG丸ｺﾞｼｯｸM-PRO"/>
                                <w:sz w:val="22"/>
                              </w:rPr>
                              <w:t>計</w:t>
                            </w:r>
                            <w:r w:rsidRPr="002E55A7">
                              <w:rPr>
                                <w:rFonts w:ascii="HG丸ｺﾞｼｯｸM-PRO" w:eastAsia="HG丸ｺﾞｼｯｸM-PRO" w:hAnsi="HG丸ｺﾞｼｯｸM-PRO"/>
                                <w:szCs w:val="21"/>
                              </w:rPr>
                              <w:t>画</w:t>
                            </w:r>
                            <w:r w:rsidRPr="002E55A7">
                              <w:rPr>
                                <w:rFonts w:ascii="HG丸ｺﾞｼｯｸM-PRO" w:eastAsia="HG丸ｺﾞｼｯｸM-PRO" w:hAnsi="HG丸ｺﾞｼｯｸM-PRO" w:hint="eastAsia"/>
                                <w:szCs w:val="21"/>
                              </w:rPr>
                              <w:t>】</w:t>
                            </w:r>
                            <w:r w:rsidR="00A66BB1">
                              <w:rPr>
                                <w:rFonts w:ascii="HG丸ｺﾞｼｯｸM-PRO" w:eastAsia="HG丸ｺﾞｼｯｸM-PRO" w:hAnsi="HG丸ｺﾞｼｯｸM-PRO" w:hint="eastAsia"/>
                                <w:szCs w:val="21"/>
                              </w:rPr>
                              <w:t xml:space="preserve">　</w:t>
                            </w:r>
                            <w:r w:rsidRPr="002E55A7">
                              <w:rPr>
                                <w:rFonts w:ascii="HG丸ｺﾞｼｯｸM-PRO" w:eastAsia="HG丸ｺﾞｼｯｸM-PRO" w:hAnsi="HG丸ｺﾞｼｯｸM-PRO" w:hint="eastAsia"/>
                                <w:szCs w:val="21"/>
                              </w:rPr>
                              <w:t>国の「基本計画」、府の「大阪府子ども読書活動</w:t>
                            </w:r>
                            <w:r>
                              <w:rPr>
                                <w:rFonts w:ascii="HG丸ｺﾞｼｯｸM-PRO" w:eastAsia="HG丸ｺﾞｼｯｸM-PRO" w:hAnsi="HG丸ｺﾞｼｯｸM-PRO" w:hint="eastAsia"/>
                              </w:rPr>
                              <w:t>推進計画」を基本として</w:t>
                            </w:r>
                            <w:r w:rsidR="002D6732">
                              <w:rPr>
                                <w:rFonts w:ascii="HG丸ｺﾞｼｯｸM-PRO" w:eastAsia="HG丸ｺﾞｼｯｸM-PRO" w:hAnsi="HG丸ｺﾞｼｯｸM-PRO"/>
                              </w:rPr>
                              <w:t>18</w:t>
                            </w:r>
                            <w:r w:rsidR="002D6732">
                              <w:rPr>
                                <w:rFonts w:ascii="HG丸ｺﾞｼｯｸM-PRO" w:eastAsia="HG丸ｺﾞｼｯｸM-PRO" w:hAnsi="HG丸ｺﾞｼｯｸM-PRO" w:hint="eastAsia"/>
                              </w:rPr>
                              <w:t>年</w:t>
                            </w:r>
                            <w:r w:rsidR="002D6732">
                              <w:rPr>
                                <w:rFonts w:ascii="HG丸ｺﾞｼｯｸM-PRO" w:eastAsia="HG丸ｺﾞｼｯｸM-PRO" w:hAnsi="HG丸ｺﾞｼｯｸM-PRO"/>
                              </w:rPr>
                              <w:t>3月</w:t>
                            </w:r>
                            <w:r>
                              <w:rPr>
                                <w:rFonts w:ascii="HG丸ｺﾞｼｯｸM-PRO" w:eastAsia="HG丸ｺﾞｼｯｸM-PRO" w:hAnsi="HG丸ｺﾞｼｯｸM-PRO" w:hint="eastAsia"/>
                              </w:rPr>
                              <w:t>策定</w:t>
                            </w:r>
                          </w:p>
                          <w:p w:rsidR="00570434" w:rsidRDefault="005C7757" w:rsidP="00345C6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70434">
                              <w:rPr>
                                <w:rFonts w:ascii="HG丸ｺﾞｼｯｸM-PRO" w:eastAsia="HG丸ｺﾞｼｯｸM-PRO" w:hAnsi="HG丸ｺﾞｼｯｸM-PRO" w:hint="eastAsia"/>
                                <w:szCs w:val="21"/>
                              </w:rPr>
                              <w:t>第</w:t>
                            </w:r>
                            <w:r>
                              <w:rPr>
                                <w:rFonts w:ascii="HG丸ｺﾞｼｯｸM-PRO" w:eastAsia="HG丸ｺﾞｼｯｸM-PRO" w:hAnsi="HG丸ｺﾞｼｯｸM-PRO" w:hint="eastAsia"/>
                                <w:szCs w:val="21"/>
                              </w:rPr>
                              <w:t>２次</w:t>
                            </w:r>
                            <w:r>
                              <w:rPr>
                                <w:rFonts w:ascii="HG丸ｺﾞｼｯｸM-PRO" w:eastAsia="HG丸ｺﾞｼｯｸM-PRO" w:hAnsi="HG丸ｺﾞｼｯｸM-PRO"/>
                                <w:szCs w:val="21"/>
                              </w:rPr>
                              <w:t>計画</w:t>
                            </w:r>
                            <w:r>
                              <w:rPr>
                                <w:rFonts w:ascii="HG丸ｺﾞｼｯｸM-PRO" w:eastAsia="HG丸ｺﾞｼｯｸM-PRO" w:hAnsi="HG丸ｺﾞｼｯｸM-PRO" w:hint="eastAsia"/>
                                <w:szCs w:val="21"/>
                              </w:rPr>
                              <w:t>】</w:t>
                            </w:r>
                          </w:p>
                          <w:p w:rsidR="005C7757" w:rsidRDefault="005C7757" w:rsidP="0057043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w:t>
                            </w:r>
                            <w:r>
                              <w:rPr>
                                <w:rFonts w:ascii="HG丸ｺﾞｼｯｸM-PRO" w:eastAsia="HG丸ｺﾞｼｯｸM-PRO" w:hAnsi="HG丸ｺﾞｼｯｸM-PRO"/>
                                <w:szCs w:val="21"/>
                              </w:rPr>
                              <w:t>19年度から毎年</w:t>
                            </w:r>
                            <w:r w:rsidR="002D6732">
                              <w:rPr>
                                <w:rFonts w:ascii="HG丸ｺﾞｼｯｸM-PRO" w:eastAsia="HG丸ｺﾞｼｯｸM-PRO" w:hAnsi="HG丸ｺﾞｼｯｸM-PRO" w:hint="eastAsia"/>
                                <w:szCs w:val="21"/>
                              </w:rPr>
                              <w:t>、有識者</w:t>
                            </w:r>
                            <w:r w:rsidR="002D6732">
                              <w:rPr>
                                <w:rFonts w:ascii="HG丸ｺﾞｼｯｸM-PRO" w:eastAsia="HG丸ｺﾞｼｯｸM-PRO" w:hAnsi="HG丸ｺﾞｼｯｸM-PRO"/>
                                <w:szCs w:val="21"/>
                              </w:rPr>
                              <w:t>、</w:t>
                            </w:r>
                            <w:r w:rsidR="002D6732">
                              <w:rPr>
                                <w:rFonts w:ascii="HG丸ｺﾞｼｯｸM-PRO" w:eastAsia="HG丸ｺﾞｼｯｸM-PRO" w:hAnsi="HG丸ｺﾞｼｯｸM-PRO" w:hint="eastAsia"/>
                                <w:szCs w:val="21"/>
                              </w:rPr>
                              <w:t>社会</w:t>
                            </w:r>
                            <w:r w:rsidR="002D6732">
                              <w:rPr>
                                <w:rFonts w:ascii="HG丸ｺﾞｼｯｸM-PRO" w:eastAsia="HG丸ｺﾞｼｯｸM-PRO" w:hAnsi="HG丸ｺﾞｼｯｸM-PRO"/>
                                <w:szCs w:val="21"/>
                              </w:rPr>
                              <w:t>教育団体</w:t>
                            </w:r>
                            <w:r w:rsidR="002D6732">
                              <w:rPr>
                                <w:rFonts w:ascii="HG丸ｺﾞｼｯｸM-PRO" w:eastAsia="HG丸ｺﾞｼｯｸM-PRO" w:hAnsi="HG丸ｺﾞｼｯｸM-PRO" w:hint="eastAsia"/>
                                <w:szCs w:val="21"/>
                              </w:rPr>
                              <w:t>、</w:t>
                            </w:r>
                            <w:r w:rsidR="002D6732">
                              <w:rPr>
                                <w:rFonts w:ascii="HG丸ｺﾞｼｯｸM-PRO" w:eastAsia="HG丸ｺﾞｼｯｸM-PRO" w:hAnsi="HG丸ｺﾞｼｯｸM-PRO"/>
                                <w:szCs w:val="21"/>
                              </w:rPr>
                              <w:t>各区のボランティアグループ</w:t>
                            </w:r>
                            <w:r w:rsidR="002D6732">
                              <w:rPr>
                                <w:rFonts w:ascii="HG丸ｺﾞｼｯｸM-PRO" w:eastAsia="HG丸ｺﾞｼｯｸM-PRO" w:hAnsi="HG丸ｺﾞｼｯｸM-PRO" w:hint="eastAsia"/>
                                <w:szCs w:val="21"/>
                              </w:rPr>
                              <w:t>代表者</w:t>
                            </w:r>
                            <w:r w:rsidR="002D6732">
                              <w:rPr>
                                <w:rFonts w:ascii="HG丸ｺﾞｼｯｸM-PRO" w:eastAsia="HG丸ｺﾞｼｯｸM-PRO" w:hAnsi="HG丸ｺﾞｼｯｸM-PRO"/>
                                <w:szCs w:val="21"/>
                              </w:rPr>
                              <w:t>等で構成する</w:t>
                            </w:r>
                            <w:r>
                              <w:rPr>
                                <w:rFonts w:ascii="HG丸ｺﾞｼｯｸM-PRO" w:eastAsia="HG丸ｺﾞｼｯｸM-PRO" w:hAnsi="HG丸ｺﾞｼｯｸM-PRO"/>
                                <w:szCs w:val="21"/>
                              </w:rPr>
                              <w:t>「大阪市子ども</w:t>
                            </w:r>
                            <w:r>
                              <w:rPr>
                                <w:rFonts w:ascii="HG丸ｺﾞｼｯｸM-PRO" w:eastAsia="HG丸ｺﾞｼｯｸM-PRO" w:hAnsi="HG丸ｺﾞｼｯｸM-PRO" w:hint="eastAsia"/>
                                <w:szCs w:val="21"/>
                              </w:rPr>
                              <w:t>読書</w:t>
                            </w:r>
                            <w:r>
                              <w:rPr>
                                <w:rFonts w:ascii="HG丸ｺﾞｼｯｸM-PRO" w:eastAsia="HG丸ｺﾞｼｯｸM-PRO" w:hAnsi="HG丸ｺﾞｼｯｸM-PRO"/>
                                <w:szCs w:val="21"/>
                              </w:rPr>
                              <w:t>活動推進連絡会」</w:t>
                            </w:r>
                            <w:r w:rsidR="002D6732">
                              <w:rPr>
                                <w:rFonts w:ascii="HG丸ｺﾞｼｯｸM-PRO" w:eastAsia="HG丸ｺﾞｼｯｸM-PRO" w:hAnsi="HG丸ｺﾞｼｯｸM-PRO" w:hint="eastAsia"/>
                                <w:szCs w:val="21"/>
                              </w:rPr>
                              <w:t>(以下</w:t>
                            </w:r>
                            <w:r w:rsidR="002D6732">
                              <w:rPr>
                                <w:rFonts w:ascii="HG丸ｺﾞｼｯｸM-PRO" w:eastAsia="HG丸ｺﾞｼｯｸM-PRO" w:hAnsi="HG丸ｺﾞｼｯｸM-PRO"/>
                                <w:szCs w:val="21"/>
                              </w:rPr>
                              <w:t>「連絡会」</w:t>
                            </w:r>
                            <w:r w:rsidR="002D6732">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を開催し、学校、図書館</w:t>
                            </w:r>
                            <w:r>
                              <w:rPr>
                                <w:rFonts w:ascii="HG丸ｺﾞｼｯｸM-PRO" w:eastAsia="HG丸ｺﾞｼｯｸM-PRO" w:hAnsi="HG丸ｺﾞｼｯｸM-PRO" w:hint="eastAsia"/>
                                <w:szCs w:val="21"/>
                              </w:rPr>
                              <w:t>等</w:t>
                            </w:r>
                            <w:r>
                              <w:rPr>
                                <w:rFonts w:ascii="HG丸ｺﾞｼｯｸM-PRO" w:eastAsia="HG丸ｺﾞｼｯｸM-PRO" w:hAnsi="HG丸ｺﾞｼｯｸM-PRO"/>
                                <w:szCs w:val="21"/>
                              </w:rPr>
                              <w:t>における</w:t>
                            </w:r>
                            <w:r>
                              <w:rPr>
                                <w:rFonts w:ascii="HG丸ｺﾞｼｯｸM-PRO" w:eastAsia="HG丸ｺﾞｼｯｸM-PRO" w:hAnsi="HG丸ｺﾞｼｯｸM-PRO" w:hint="eastAsia"/>
                                <w:szCs w:val="21"/>
                              </w:rPr>
                              <w:t>実施</w:t>
                            </w:r>
                            <w:r>
                              <w:rPr>
                                <w:rFonts w:ascii="HG丸ｺﾞｼｯｸM-PRO" w:eastAsia="HG丸ｺﾞｼｯｸM-PRO" w:hAnsi="HG丸ｺﾞｼｯｸM-PRO"/>
                                <w:szCs w:val="21"/>
                              </w:rPr>
                              <w:t>状況の報告・検証</w:t>
                            </w:r>
                            <w:r>
                              <w:rPr>
                                <w:rFonts w:ascii="HG丸ｺﾞｼｯｸM-PRO" w:eastAsia="HG丸ｺﾞｼｯｸM-PRO" w:hAnsi="HG丸ｺﾞｼｯｸM-PRO" w:hint="eastAsia"/>
                                <w:szCs w:val="21"/>
                              </w:rPr>
                              <w:t>を</w:t>
                            </w:r>
                            <w:r>
                              <w:rPr>
                                <w:rFonts w:ascii="HG丸ｺﾞｼｯｸM-PRO" w:eastAsia="HG丸ｺﾞｼｯｸM-PRO" w:hAnsi="HG丸ｺﾞｼｯｸM-PRO"/>
                                <w:szCs w:val="21"/>
                              </w:rPr>
                              <w:t>行う</w:t>
                            </w:r>
                            <w:r w:rsidR="002D6732">
                              <w:rPr>
                                <w:rFonts w:ascii="HG丸ｺﾞｼｯｸM-PRO" w:eastAsia="HG丸ｺﾞｼｯｸM-PRO" w:hAnsi="HG丸ｺﾞｼｯｸM-PRO" w:hint="eastAsia"/>
                                <w:szCs w:val="21"/>
                              </w:rPr>
                              <w:t>。</w:t>
                            </w:r>
                          </w:p>
                          <w:p w:rsidR="005C7757" w:rsidRDefault="005C7757" w:rsidP="0057043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70434">
                              <w:rPr>
                                <w:rFonts w:ascii="HG丸ｺﾞｼｯｸM-PRO" w:eastAsia="HG丸ｺﾞｼｯｸM-PRO" w:hAnsi="HG丸ｺﾞｼｯｸM-PRO" w:hint="eastAsia"/>
                                <w:szCs w:val="21"/>
                              </w:rPr>
                              <w:t>素案</w:t>
                            </w:r>
                            <w:r w:rsidR="00570434">
                              <w:rPr>
                                <w:rFonts w:ascii="HG丸ｺﾞｼｯｸM-PRO" w:eastAsia="HG丸ｺﾞｼｯｸM-PRO" w:hAnsi="HG丸ｺﾞｼｯｸM-PRO"/>
                                <w:szCs w:val="21"/>
                              </w:rPr>
                              <w:t>について</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連絡会」</w:t>
                            </w:r>
                            <w:r>
                              <w:rPr>
                                <w:rFonts w:ascii="HG丸ｺﾞｼｯｸM-PRO" w:eastAsia="HG丸ｺﾞｼｯｸM-PRO" w:hAnsi="HG丸ｺﾞｼｯｸM-PRO" w:hint="eastAsia"/>
                                <w:szCs w:val="21"/>
                              </w:rPr>
                              <w:t>で</w:t>
                            </w:r>
                            <w:r w:rsidR="002D6732">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有識者等</w:t>
                            </w:r>
                            <w:r>
                              <w:rPr>
                                <w:rFonts w:ascii="HG丸ｺﾞｼｯｸM-PRO" w:eastAsia="HG丸ｺﾞｼｯｸM-PRO" w:hAnsi="HG丸ｺﾞｼｯｸM-PRO"/>
                                <w:szCs w:val="21"/>
                              </w:rPr>
                              <w:t>からの意見聴取</w:t>
                            </w:r>
                            <w:r w:rsidR="002D6732">
                              <w:rPr>
                                <w:rFonts w:ascii="HG丸ｺﾞｼｯｸM-PRO" w:eastAsia="HG丸ｺﾞｼｯｸM-PRO" w:hAnsi="HG丸ｺﾞｼｯｸM-PRO" w:hint="eastAsia"/>
                                <w:szCs w:val="21"/>
                              </w:rPr>
                              <w:t>を</w:t>
                            </w:r>
                            <w:r w:rsidR="002D6732">
                              <w:rPr>
                                <w:rFonts w:ascii="HG丸ｺﾞｼｯｸM-PRO" w:eastAsia="HG丸ｺﾞｼｯｸM-PRO" w:hAnsi="HG丸ｺﾞｼｯｸM-PRO"/>
                                <w:szCs w:val="21"/>
                              </w:rPr>
                              <w:t>行い</w:t>
                            </w:r>
                            <w:r w:rsidR="002D6732">
                              <w:rPr>
                                <w:rFonts w:ascii="HG丸ｺﾞｼｯｸM-PRO" w:eastAsia="HG丸ｺﾞｼｯｸM-PRO" w:hAnsi="HG丸ｺﾞｼｯｸM-PRO" w:hint="eastAsia"/>
                                <w:szCs w:val="21"/>
                              </w:rPr>
                              <w:t>、原案</w:t>
                            </w:r>
                            <w:r w:rsidR="002D6732">
                              <w:rPr>
                                <w:rFonts w:ascii="HG丸ｺﾞｼｯｸM-PRO" w:eastAsia="HG丸ｺﾞｼｯｸM-PRO" w:hAnsi="HG丸ｺﾞｼｯｸM-PRO"/>
                                <w:szCs w:val="21"/>
                              </w:rPr>
                              <w:t>作成</w:t>
                            </w:r>
                          </w:p>
                          <w:p w:rsidR="005C7757" w:rsidRDefault="005C7757" w:rsidP="0057043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平成24年12</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教育委員会議での審議、パブリックコメントの実施</w:t>
                            </w:r>
                          </w:p>
                          <w:p w:rsidR="00570434" w:rsidRDefault="005C7757" w:rsidP="0057043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平成25年3</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教育委員会議で</w:t>
                            </w:r>
                            <w:r>
                              <w:rPr>
                                <w:rFonts w:ascii="HG丸ｺﾞｼｯｸM-PRO" w:eastAsia="HG丸ｺﾞｼｯｸM-PRO" w:hAnsi="HG丸ｺﾞｼｯｸM-PRO" w:hint="eastAsia"/>
                                <w:szCs w:val="21"/>
                              </w:rPr>
                              <w:t>可決、</w:t>
                            </w:r>
                            <w:r>
                              <w:rPr>
                                <w:rFonts w:ascii="HG丸ｺﾞｼｯｸM-PRO" w:eastAsia="HG丸ｺﾞｼｯｸM-PRO" w:hAnsi="HG丸ｺﾞｼｯｸM-PRO"/>
                                <w:szCs w:val="21"/>
                              </w:rPr>
                              <w:t xml:space="preserve">4月公表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BB816" id="_x0000_s1030" style="position:absolute;margin-left:-25.9pt;margin-top:217.7pt;width:558pt;height:142.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L5TwIAAMoEAAAOAAAAZHJzL2Uyb0RvYy54bWysVNuO0zAQfUfiHyy/s0mr3V6ipqtVFxDS&#10;Aqtd+ADXcRprHY8Zu03L1zN22tCFPiFeLDsz58yZWxa3+9awnUKvwZZ8dJVzpqyESttNyb9/+/Bu&#10;xpkPwlbCgFUlPyjPb5dv3yw6V6gxNGAqhYxIrC86V/ImBFdkmZeNaoW/AqcsGWvAVgR64iarUHTE&#10;3ppsnOeTrAOsHIJU3tPX+97Il4m/rpUMX+vaq8BMyUlbSCemcx3PbLkQxQaFa7Q8yhD/oKIV2lLQ&#10;gepeBMG2qP+iarVE8FCHKwltBnWtpUo5UDaj/I9snhvhVMqFiuPdUCb//2jll90jMl2VfDznzIqW&#10;evREVRN2YxS7ifXpnC/I7dk9YszQuweQL55ZWDXkpe4QoWuUqEjVKPpnrwDx4QnK1t1nqIhdbAOk&#10;Uu1rbCMhFYHtU0cOQ0fUPjBJH6f5bDLJqXGSbKNZPp/epJ5lojjBHfrwUUHL4qXkCFtbxQxSDLF7&#10;8CFqEsXJL4Y0Np5R9HtbpREIQpv+Tq7RnLKIwvsC+HAwqoc+qZoKRuLGKUQaVbUyyHaChkxIqWwY&#10;p0JEJvKOsFobMwBHl4Am9NUbfCNMpREegPkl4OuIAyJFBRsGcKst4CWC6mWI3Pufsu9zjh0M+/U+&#10;Tcn1aSLWUB2oqwj9StEvgC4N4E/OOlqnkvsfW4GKM/PJ0mRMr8fzG9q/9JjN5tRSPDeszwzCSiIq&#10;eeCsv65Cv7Fbh3rTUJy+gBbuaJZqnRocVfaajuppYVLfj8sdN/L8nbx+/4KWvwAAAP//AwBQSwME&#10;FAAGAAgAAAAhAP6Ch6LgAAAADAEAAA8AAABkcnMvZG93bnJldi54bWxMj81uwjAQhO+V+g7WVuoN&#10;bFInrUIcVPXn0FsL9G7iJYmI10lsILx9zakcRzOa+aZYTbZjJxx960jBYi6AIVXOtFQr2G4+Zy/A&#10;fNBkdOcIFVzQw6q8vyt0btyZfvC0DjWLJeRzraAJoc8591WDVvu565Git3ej1SHKseZm1OdYbjue&#10;CJFxq1uKC43u8a3B6rA+WgXt94ffDF8jD/vfVKbifci2l0Gpx4fpdQks4BT+w3DFj+hQRqadO5Lx&#10;rFMwSxcRPSiQT6kEdk2ITCbAdgqeEyGBlwW/PVH+AQAA//8DAFBLAQItABQABgAIAAAAIQC2gziS&#10;/gAAAOEBAAATAAAAAAAAAAAAAAAAAAAAAABbQ29udGVudF9UeXBlc10ueG1sUEsBAi0AFAAGAAgA&#10;AAAhADj9If/WAAAAlAEAAAsAAAAAAAAAAAAAAAAALwEAAF9yZWxzLy5yZWxzUEsBAi0AFAAGAAgA&#10;AAAhAAi8wvlPAgAAygQAAA4AAAAAAAAAAAAAAAAALgIAAGRycy9lMm9Eb2MueG1sUEsBAi0AFAAG&#10;AAgAAAAhAP6Ch6LgAAAADAEAAA8AAAAAAAAAAAAAAAAAqQQAAGRycy9kb3ducmV2LnhtbFBLBQYA&#10;AAAABAAEAPMAAAC2BQAAAAA=&#10;" fillcolor="white [3201]" strokecolor="#c0504d [3205]" strokeweight="2pt">
                <v:textbox inset="5.85pt,.7pt,5.85pt,.7pt">
                  <w:txbxContent>
                    <w:p w:rsidR="002E55A7" w:rsidRPr="00E92020" w:rsidRDefault="002E55A7" w:rsidP="00BD4909">
                      <w:pPr>
                        <w:rPr>
                          <w:rFonts w:ascii="HG丸ｺﾞｼｯｸM-PRO" w:eastAsia="HG丸ｺﾞｼｯｸM-PRO" w:hAnsi="HG丸ｺﾞｼｯｸM-PRO"/>
                        </w:rPr>
                      </w:pPr>
                      <w:r>
                        <w:rPr>
                          <w:rFonts w:ascii="HG丸ｺﾞｼｯｸM-PRO" w:eastAsia="HG丸ｺﾞｼｯｸM-PRO" w:hAnsi="HG丸ｺﾞｼｯｸM-PRO" w:hint="eastAsia"/>
                          <w:sz w:val="22"/>
                        </w:rPr>
                        <w:t>【</w:t>
                      </w:r>
                      <w:r w:rsidR="00570434">
                        <w:rPr>
                          <w:rFonts w:ascii="HG丸ｺﾞｼｯｸM-PRO" w:eastAsia="HG丸ｺﾞｼｯｸM-PRO" w:hAnsi="HG丸ｺﾞｼｯｸM-PRO" w:hint="eastAsia"/>
                          <w:sz w:val="22"/>
                        </w:rPr>
                        <w:t>第</w:t>
                      </w:r>
                      <w:r w:rsidR="004920D7">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次</w:t>
                      </w:r>
                      <w:r>
                        <w:rPr>
                          <w:rFonts w:ascii="HG丸ｺﾞｼｯｸM-PRO" w:eastAsia="HG丸ｺﾞｼｯｸM-PRO" w:hAnsi="HG丸ｺﾞｼｯｸM-PRO"/>
                          <w:sz w:val="22"/>
                        </w:rPr>
                        <w:t>計</w:t>
                      </w:r>
                      <w:r w:rsidRPr="002E55A7">
                        <w:rPr>
                          <w:rFonts w:ascii="HG丸ｺﾞｼｯｸM-PRO" w:eastAsia="HG丸ｺﾞｼｯｸM-PRO" w:hAnsi="HG丸ｺﾞｼｯｸM-PRO"/>
                          <w:szCs w:val="21"/>
                        </w:rPr>
                        <w:t>画</w:t>
                      </w:r>
                      <w:r w:rsidRPr="002E55A7">
                        <w:rPr>
                          <w:rFonts w:ascii="HG丸ｺﾞｼｯｸM-PRO" w:eastAsia="HG丸ｺﾞｼｯｸM-PRO" w:hAnsi="HG丸ｺﾞｼｯｸM-PRO" w:hint="eastAsia"/>
                          <w:szCs w:val="21"/>
                        </w:rPr>
                        <w:t>】</w:t>
                      </w:r>
                      <w:r w:rsidR="00A66BB1">
                        <w:rPr>
                          <w:rFonts w:ascii="HG丸ｺﾞｼｯｸM-PRO" w:eastAsia="HG丸ｺﾞｼｯｸM-PRO" w:hAnsi="HG丸ｺﾞｼｯｸM-PRO" w:hint="eastAsia"/>
                          <w:szCs w:val="21"/>
                        </w:rPr>
                        <w:t xml:space="preserve">　</w:t>
                      </w:r>
                      <w:r w:rsidRPr="002E55A7">
                        <w:rPr>
                          <w:rFonts w:ascii="HG丸ｺﾞｼｯｸM-PRO" w:eastAsia="HG丸ｺﾞｼｯｸM-PRO" w:hAnsi="HG丸ｺﾞｼｯｸM-PRO" w:hint="eastAsia"/>
                          <w:szCs w:val="21"/>
                        </w:rPr>
                        <w:t>国の「基本計画」、府の「大阪府子ども読書活動</w:t>
                      </w:r>
                      <w:r>
                        <w:rPr>
                          <w:rFonts w:ascii="HG丸ｺﾞｼｯｸM-PRO" w:eastAsia="HG丸ｺﾞｼｯｸM-PRO" w:hAnsi="HG丸ｺﾞｼｯｸM-PRO" w:hint="eastAsia"/>
                        </w:rPr>
                        <w:t>推進計画」を基本として</w:t>
                      </w:r>
                      <w:r w:rsidR="002D6732">
                        <w:rPr>
                          <w:rFonts w:ascii="HG丸ｺﾞｼｯｸM-PRO" w:eastAsia="HG丸ｺﾞｼｯｸM-PRO" w:hAnsi="HG丸ｺﾞｼｯｸM-PRO"/>
                        </w:rPr>
                        <w:t>18</w:t>
                      </w:r>
                      <w:r w:rsidR="002D6732">
                        <w:rPr>
                          <w:rFonts w:ascii="HG丸ｺﾞｼｯｸM-PRO" w:eastAsia="HG丸ｺﾞｼｯｸM-PRO" w:hAnsi="HG丸ｺﾞｼｯｸM-PRO" w:hint="eastAsia"/>
                        </w:rPr>
                        <w:t>年</w:t>
                      </w:r>
                      <w:r w:rsidR="002D6732">
                        <w:rPr>
                          <w:rFonts w:ascii="HG丸ｺﾞｼｯｸM-PRO" w:eastAsia="HG丸ｺﾞｼｯｸM-PRO" w:hAnsi="HG丸ｺﾞｼｯｸM-PRO"/>
                        </w:rPr>
                        <w:t>3月</w:t>
                      </w:r>
                      <w:r>
                        <w:rPr>
                          <w:rFonts w:ascii="HG丸ｺﾞｼｯｸM-PRO" w:eastAsia="HG丸ｺﾞｼｯｸM-PRO" w:hAnsi="HG丸ｺﾞｼｯｸM-PRO" w:hint="eastAsia"/>
                        </w:rPr>
                        <w:t>策定</w:t>
                      </w:r>
                    </w:p>
                    <w:p w:rsidR="00570434" w:rsidRDefault="005C7757" w:rsidP="00345C6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70434">
                        <w:rPr>
                          <w:rFonts w:ascii="HG丸ｺﾞｼｯｸM-PRO" w:eastAsia="HG丸ｺﾞｼｯｸM-PRO" w:hAnsi="HG丸ｺﾞｼｯｸM-PRO" w:hint="eastAsia"/>
                          <w:szCs w:val="21"/>
                        </w:rPr>
                        <w:t>第</w:t>
                      </w:r>
                      <w:r>
                        <w:rPr>
                          <w:rFonts w:ascii="HG丸ｺﾞｼｯｸM-PRO" w:eastAsia="HG丸ｺﾞｼｯｸM-PRO" w:hAnsi="HG丸ｺﾞｼｯｸM-PRO" w:hint="eastAsia"/>
                          <w:szCs w:val="21"/>
                        </w:rPr>
                        <w:t>２次</w:t>
                      </w:r>
                      <w:r>
                        <w:rPr>
                          <w:rFonts w:ascii="HG丸ｺﾞｼｯｸM-PRO" w:eastAsia="HG丸ｺﾞｼｯｸM-PRO" w:hAnsi="HG丸ｺﾞｼｯｸM-PRO"/>
                          <w:szCs w:val="21"/>
                        </w:rPr>
                        <w:t>計画</w:t>
                      </w:r>
                      <w:r>
                        <w:rPr>
                          <w:rFonts w:ascii="HG丸ｺﾞｼｯｸM-PRO" w:eastAsia="HG丸ｺﾞｼｯｸM-PRO" w:hAnsi="HG丸ｺﾞｼｯｸM-PRO" w:hint="eastAsia"/>
                          <w:szCs w:val="21"/>
                        </w:rPr>
                        <w:t>】</w:t>
                      </w:r>
                    </w:p>
                    <w:p w:rsidR="005C7757" w:rsidRDefault="005C7757" w:rsidP="0057043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w:t>
                      </w:r>
                      <w:r>
                        <w:rPr>
                          <w:rFonts w:ascii="HG丸ｺﾞｼｯｸM-PRO" w:eastAsia="HG丸ｺﾞｼｯｸM-PRO" w:hAnsi="HG丸ｺﾞｼｯｸM-PRO"/>
                          <w:szCs w:val="21"/>
                        </w:rPr>
                        <w:t>19年度から毎年</w:t>
                      </w:r>
                      <w:r w:rsidR="002D6732">
                        <w:rPr>
                          <w:rFonts w:ascii="HG丸ｺﾞｼｯｸM-PRO" w:eastAsia="HG丸ｺﾞｼｯｸM-PRO" w:hAnsi="HG丸ｺﾞｼｯｸM-PRO" w:hint="eastAsia"/>
                          <w:szCs w:val="21"/>
                        </w:rPr>
                        <w:t>、有識者</w:t>
                      </w:r>
                      <w:r w:rsidR="002D6732">
                        <w:rPr>
                          <w:rFonts w:ascii="HG丸ｺﾞｼｯｸM-PRO" w:eastAsia="HG丸ｺﾞｼｯｸM-PRO" w:hAnsi="HG丸ｺﾞｼｯｸM-PRO"/>
                          <w:szCs w:val="21"/>
                        </w:rPr>
                        <w:t>、</w:t>
                      </w:r>
                      <w:r w:rsidR="002D6732">
                        <w:rPr>
                          <w:rFonts w:ascii="HG丸ｺﾞｼｯｸM-PRO" w:eastAsia="HG丸ｺﾞｼｯｸM-PRO" w:hAnsi="HG丸ｺﾞｼｯｸM-PRO" w:hint="eastAsia"/>
                          <w:szCs w:val="21"/>
                        </w:rPr>
                        <w:t>社会</w:t>
                      </w:r>
                      <w:r w:rsidR="002D6732">
                        <w:rPr>
                          <w:rFonts w:ascii="HG丸ｺﾞｼｯｸM-PRO" w:eastAsia="HG丸ｺﾞｼｯｸM-PRO" w:hAnsi="HG丸ｺﾞｼｯｸM-PRO"/>
                          <w:szCs w:val="21"/>
                        </w:rPr>
                        <w:t>教育団体</w:t>
                      </w:r>
                      <w:r w:rsidR="002D6732">
                        <w:rPr>
                          <w:rFonts w:ascii="HG丸ｺﾞｼｯｸM-PRO" w:eastAsia="HG丸ｺﾞｼｯｸM-PRO" w:hAnsi="HG丸ｺﾞｼｯｸM-PRO" w:hint="eastAsia"/>
                          <w:szCs w:val="21"/>
                        </w:rPr>
                        <w:t>、</w:t>
                      </w:r>
                      <w:r w:rsidR="002D6732">
                        <w:rPr>
                          <w:rFonts w:ascii="HG丸ｺﾞｼｯｸM-PRO" w:eastAsia="HG丸ｺﾞｼｯｸM-PRO" w:hAnsi="HG丸ｺﾞｼｯｸM-PRO"/>
                          <w:szCs w:val="21"/>
                        </w:rPr>
                        <w:t>各区のボランティアグループ</w:t>
                      </w:r>
                      <w:r w:rsidR="002D6732">
                        <w:rPr>
                          <w:rFonts w:ascii="HG丸ｺﾞｼｯｸM-PRO" w:eastAsia="HG丸ｺﾞｼｯｸM-PRO" w:hAnsi="HG丸ｺﾞｼｯｸM-PRO" w:hint="eastAsia"/>
                          <w:szCs w:val="21"/>
                        </w:rPr>
                        <w:t>代表者</w:t>
                      </w:r>
                      <w:r w:rsidR="002D6732">
                        <w:rPr>
                          <w:rFonts w:ascii="HG丸ｺﾞｼｯｸM-PRO" w:eastAsia="HG丸ｺﾞｼｯｸM-PRO" w:hAnsi="HG丸ｺﾞｼｯｸM-PRO"/>
                          <w:szCs w:val="21"/>
                        </w:rPr>
                        <w:t>等で構成する</w:t>
                      </w:r>
                      <w:r>
                        <w:rPr>
                          <w:rFonts w:ascii="HG丸ｺﾞｼｯｸM-PRO" w:eastAsia="HG丸ｺﾞｼｯｸM-PRO" w:hAnsi="HG丸ｺﾞｼｯｸM-PRO"/>
                          <w:szCs w:val="21"/>
                        </w:rPr>
                        <w:t>「大阪市子ども</w:t>
                      </w:r>
                      <w:r>
                        <w:rPr>
                          <w:rFonts w:ascii="HG丸ｺﾞｼｯｸM-PRO" w:eastAsia="HG丸ｺﾞｼｯｸM-PRO" w:hAnsi="HG丸ｺﾞｼｯｸM-PRO" w:hint="eastAsia"/>
                          <w:szCs w:val="21"/>
                        </w:rPr>
                        <w:t>読書</w:t>
                      </w:r>
                      <w:r>
                        <w:rPr>
                          <w:rFonts w:ascii="HG丸ｺﾞｼｯｸM-PRO" w:eastAsia="HG丸ｺﾞｼｯｸM-PRO" w:hAnsi="HG丸ｺﾞｼｯｸM-PRO"/>
                          <w:szCs w:val="21"/>
                        </w:rPr>
                        <w:t>活動推進連絡会」</w:t>
                      </w:r>
                      <w:r w:rsidR="002D6732">
                        <w:rPr>
                          <w:rFonts w:ascii="HG丸ｺﾞｼｯｸM-PRO" w:eastAsia="HG丸ｺﾞｼｯｸM-PRO" w:hAnsi="HG丸ｺﾞｼｯｸM-PRO" w:hint="eastAsia"/>
                          <w:szCs w:val="21"/>
                        </w:rPr>
                        <w:t>(以下</w:t>
                      </w:r>
                      <w:r w:rsidR="002D6732">
                        <w:rPr>
                          <w:rFonts w:ascii="HG丸ｺﾞｼｯｸM-PRO" w:eastAsia="HG丸ｺﾞｼｯｸM-PRO" w:hAnsi="HG丸ｺﾞｼｯｸM-PRO"/>
                          <w:szCs w:val="21"/>
                        </w:rPr>
                        <w:t>「連絡会」</w:t>
                      </w:r>
                      <w:r w:rsidR="002D6732">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を開催し、学校、図書館</w:t>
                      </w:r>
                      <w:r>
                        <w:rPr>
                          <w:rFonts w:ascii="HG丸ｺﾞｼｯｸM-PRO" w:eastAsia="HG丸ｺﾞｼｯｸM-PRO" w:hAnsi="HG丸ｺﾞｼｯｸM-PRO" w:hint="eastAsia"/>
                          <w:szCs w:val="21"/>
                        </w:rPr>
                        <w:t>等</w:t>
                      </w:r>
                      <w:r>
                        <w:rPr>
                          <w:rFonts w:ascii="HG丸ｺﾞｼｯｸM-PRO" w:eastAsia="HG丸ｺﾞｼｯｸM-PRO" w:hAnsi="HG丸ｺﾞｼｯｸM-PRO"/>
                          <w:szCs w:val="21"/>
                        </w:rPr>
                        <w:t>における</w:t>
                      </w:r>
                      <w:r>
                        <w:rPr>
                          <w:rFonts w:ascii="HG丸ｺﾞｼｯｸM-PRO" w:eastAsia="HG丸ｺﾞｼｯｸM-PRO" w:hAnsi="HG丸ｺﾞｼｯｸM-PRO" w:hint="eastAsia"/>
                          <w:szCs w:val="21"/>
                        </w:rPr>
                        <w:t>実施</w:t>
                      </w:r>
                      <w:r>
                        <w:rPr>
                          <w:rFonts w:ascii="HG丸ｺﾞｼｯｸM-PRO" w:eastAsia="HG丸ｺﾞｼｯｸM-PRO" w:hAnsi="HG丸ｺﾞｼｯｸM-PRO"/>
                          <w:szCs w:val="21"/>
                        </w:rPr>
                        <w:t>状況の報告・検証</w:t>
                      </w:r>
                      <w:r>
                        <w:rPr>
                          <w:rFonts w:ascii="HG丸ｺﾞｼｯｸM-PRO" w:eastAsia="HG丸ｺﾞｼｯｸM-PRO" w:hAnsi="HG丸ｺﾞｼｯｸM-PRO" w:hint="eastAsia"/>
                          <w:szCs w:val="21"/>
                        </w:rPr>
                        <w:t>を</w:t>
                      </w:r>
                      <w:r>
                        <w:rPr>
                          <w:rFonts w:ascii="HG丸ｺﾞｼｯｸM-PRO" w:eastAsia="HG丸ｺﾞｼｯｸM-PRO" w:hAnsi="HG丸ｺﾞｼｯｸM-PRO"/>
                          <w:szCs w:val="21"/>
                        </w:rPr>
                        <w:t>行う</w:t>
                      </w:r>
                      <w:r w:rsidR="002D6732">
                        <w:rPr>
                          <w:rFonts w:ascii="HG丸ｺﾞｼｯｸM-PRO" w:eastAsia="HG丸ｺﾞｼｯｸM-PRO" w:hAnsi="HG丸ｺﾞｼｯｸM-PRO" w:hint="eastAsia"/>
                          <w:szCs w:val="21"/>
                        </w:rPr>
                        <w:t>。</w:t>
                      </w:r>
                    </w:p>
                    <w:p w:rsidR="005C7757" w:rsidRDefault="005C7757" w:rsidP="0057043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70434">
                        <w:rPr>
                          <w:rFonts w:ascii="HG丸ｺﾞｼｯｸM-PRO" w:eastAsia="HG丸ｺﾞｼｯｸM-PRO" w:hAnsi="HG丸ｺﾞｼｯｸM-PRO" w:hint="eastAsia"/>
                          <w:szCs w:val="21"/>
                        </w:rPr>
                        <w:t>素案</w:t>
                      </w:r>
                      <w:r w:rsidR="00570434">
                        <w:rPr>
                          <w:rFonts w:ascii="HG丸ｺﾞｼｯｸM-PRO" w:eastAsia="HG丸ｺﾞｼｯｸM-PRO" w:hAnsi="HG丸ｺﾞｼｯｸM-PRO"/>
                          <w:szCs w:val="21"/>
                        </w:rPr>
                        <w:t>について</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連絡会」</w:t>
                      </w:r>
                      <w:r>
                        <w:rPr>
                          <w:rFonts w:ascii="HG丸ｺﾞｼｯｸM-PRO" w:eastAsia="HG丸ｺﾞｼｯｸM-PRO" w:hAnsi="HG丸ｺﾞｼｯｸM-PRO" w:hint="eastAsia"/>
                          <w:szCs w:val="21"/>
                        </w:rPr>
                        <w:t>で</w:t>
                      </w:r>
                      <w:r w:rsidR="002D6732">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有識者等</w:t>
                      </w:r>
                      <w:r>
                        <w:rPr>
                          <w:rFonts w:ascii="HG丸ｺﾞｼｯｸM-PRO" w:eastAsia="HG丸ｺﾞｼｯｸM-PRO" w:hAnsi="HG丸ｺﾞｼｯｸM-PRO"/>
                          <w:szCs w:val="21"/>
                        </w:rPr>
                        <w:t>からの意見聴取</w:t>
                      </w:r>
                      <w:r w:rsidR="002D6732">
                        <w:rPr>
                          <w:rFonts w:ascii="HG丸ｺﾞｼｯｸM-PRO" w:eastAsia="HG丸ｺﾞｼｯｸM-PRO" w:hAnsi="HG丸ｺﾞｼｯｸM-PRO" w:hint="eastAsia"/>
                          <w:szCs w:val="21"/>
                        </w:rPr>
                        <w:t>を</w:t>
                      </w:r>
                      <w:r w:rsidR="002D6732">
                        <w:rPr>
                          <w:rFonts w:ascii="HG丸ｺﾞｼｯｸM-PRO" w:eastAsia="HG丸ｺﾞｼｯｸM-PRO" w:hAnsi="HG丸ｺﾞｼｯｸM-PRO"/>
                          <w:szCs w:val="21"/>
                        </w:rPr>
                        <w:t>行い</w:t>
                      </w:r>
                      <w:r w:rsidR="002D6732">
                        <w:rPr>
                          <w:rFonts w:ascii="HG丸ｺﾞｼｯｸM-PRO" w:eastAsia="HG丸ｺﾞｼｯｸM-PRO" w:hAnsi="HG丸ｺﾞｼｯｸM-PRO" w:hint="eastAsia"/>
                          <w:szCs w:val="21"/>
                        </w:rPr>
                        <w:t>、原案</w:t>
                      </w:r>
                      <w:r w:rsidR="002D6732">
                        <w:rPr>
                          <w:rFonts w:ascii="HG丸ｺﾞｼｯｸM-PRO" w:eastAsia="HG丸ｺﾞｼｯｸM-PRO" w:hAnsi="HG丸ｺﾞｼｯｸM-PRO"/>
                          <w:szCs w:val="21"/>
                        </w:rPr>
                        <w:t>作成</w:t>
                      </w:r>
                    </w:p>
                    <w:p w:rsidR="005C7757" w:rsidRDefault="005C7757" w:rsidP="0057043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平成24年12</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教育委員会議での審議、パブリックコメントの実施</w:t>
                      </w:r>
                    </w:p>
                    <w:p w:rsidR="00570434" w:rsidRDefault="005C7757" w:rsidP="0057043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平成25年3</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教育委員会議で</w:t>
                      </w:r>
                      <w:r>
                        <w:rPr>
                          <w:rFonts w:ascii="HG丸ｺﾞｼｯｸM-PRO" w:eastAsia="HG丸ｺﾞｼｯｸM-PRO" w:hAnsi="HG丸ｺﾞｼｯｸM-PRO" w:hint="eastAsia"/>
                          <w:szCs w:val="21"/>
                        </w:rPr>
                        <w:t>可決、</w:t>
                      </w:r>
                      <w:r>
                        <w:rPr>
                          <w:rFonts w:ascii="HG丸ｺﾞｼｯｸM-PRO" w:eastAsia="HG丸ｺﾞｼｯｸM-PRO" w:hAnsi="HG丸ｺﾞｼｯｸM-PRO"/>
                          <w:szCs w:val="21"/>
                        </w:rPr>
                        <w:t xml:space="preserve">4月公表　</w:t>
                      </w:r>
                    </w:p>
                  </w:txbxContent>
                </v:textbox>
              </v:roundrect>
            </w:pict>
          </mc:Fallback>
        </mc:AlternateContent>
      </w:r>
      <w:r>
        <w:rPr>
          <w:noProof/>
          <w:sz w:val="36"/>
          <w:szCs w:val="36"/>
        </w:rPr>
        <mc:AlternateContent>
          <mc:Choice Requires="wps">
            <w:drawing>
              <wp:anchor distT="0" distB="0" distL="114300" distR="114300" simplePos="0" relativeHeight="251681280" behindDoc="0" locked="0" layoutInCell="1" allowOverlap="1" wp14:anchorId="08529A76" wp14:editId="63FC638D">
                <wp:simplePos x="0" y="0"/>
                <wp:positionH relativeFrom="column">
                  <wp:posOffset>-375285</wp:posOffset>
                </wp:positionH>
                <wp:positionV relativeFrom="paragraph">
                  <wp:posOffset>2419985</wp:posOffset>
                </wp:positionV>
                <wp:extent cx="6867525" cy="340995"/>
                <wp:effectExtent l="0" t="0" r="9525" b="1905"/>
                <wp:wrapNone/>
                <wp:docPr id="21" name="対角する 2 つの角を丸めた四角形 21"/>
                <wp:cNvGraphicFramePr/>
                <a:graphic xmlns:a="http://schemas.openxmlformats.org/drawingml/2006/main">
                  <a:graphicData uri="http://schemas.microsoft.com/office/word/2010/wordprocessingShape">
                    <wps:wsp>
                      <wps:cNvSpPr/>
                      <wps:spPr>
                        <a:xfrm>
                          <a:off x="0" y="0"/>
                          <a:ext cx="6867525" cy="340995"/>
                        </a:xfrm>
                        <a:prstGeom prst="round2Diag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1815" w:rsidRPr="00D07EC6" w:rsidRDefault="00345C65" w:rsidP="00345C65">
                            <w:pPr>
                              <w:rPr>
                                <w:rFonts w:ascii="HG丸ｺﾞｼｯｸM-PRO" w:eastAsia="HG丸ｺﾞｼｯｸM-PRO"/>
                                <w:b/>
                                <w:sz w:val="24"/>
                                <w:szCs w:val="24"/>
                              </w:rPr>
                            </w:pPr>
                            <w:r>
                              <w:rPr>
                                <w:rFonts w:ascii="HG丸ｺﾞｼｯｸM-PRO" w:eastAsia="HG丸ｺﾞｼｯｸM-PRO" w:hAnsi="MS UI Gothic" w:hint="eastAsia"/>
                                <w:b/>
                                <w:sz w:val="24"/>
                                <w:szCs w:val="24"/>
                              </w:rPr>
                              <w:t xml:space="preserve">　　</w:t>
                            </w:r>
                            <w:r w:rsidR="002E55A7">
                              <w:rPr>
                                <w:rFonts w:ascii="HG丸ｺﾞｼｯｸM-PRO" w:eastAsia="HG丸ｺﾞｼｯｸM-PRO" w:hAnsi="MS UI Gothic" w:hint="eastAsia"/>
                                <w:b/>
                                <w:sz w:val="24"/>
                                <w:szCs w:val="24"/>
                              </w:rPr>
                              <w:t>本市</w:t>
                            </w:r>
                            <w:r w:rsidR="002E55A7">
                              <w:rPr>
                                <w:rFonts w:ascii="HG丸ｺﾞｼｯｸM-PRO" w:eastAsia="HG丸ｺﾞｼｯｸM-PRO" w:hAnsi="MS UI Gothic"/>
                                <w:b/>
                                <w:sz w:val="24"/>
                                <w:szCs w:val="24"/>
                              </w:rPr>
                              <w:t>における計画策定</w:t>
                            </w:r>
                            <w:r w:rsidR="002E55A7">
                              <w:rPr>
                                <w:rFonts w:ascii="HG丸ｺﾞｼｯｸM-PRO" w:eastAsia="HG丸ｺﾞｼｯｸM-PRO" w:hAnsi="MS UI Gothic" w:hint="eastAsia"/>
                                <w:b/>
                                <w:sz w:val="24"/>
                                <w:szCs w:val="24"/>
                              </w:rPr>
                              <w:t xml:space="preserve">　</w:t>
                            </w:r>
                            <w:r w:rsidR="002E55A7">
                              <w:rPr>
                                <w:rFonts w:ascii="HG丸ｺﾞｼｯｸM-PRO" w:eastAsia="HG丸ｺﾞｼｯｸM-PRO" w:hAnsi="HG丸ｺﾞｼｯｸM-PRO" w:hint="eastAsia"/>
                              </w:rPr>
                              <w:t>「推進法」第9条第2項に規定される「市町村子ども読書活動推進計画」</w:t>
                            </w:r>
                          </w:p>
                          <w:p w:rsidR="008A1815" w:rsidRPr="00516C77" w:rsidRDefault="008A1815" w:rsidP="008A1815">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29A76" id="対角する 2 つの角を丸めた四角形 21" o:spid="_x0000_s1031" style="position:absolute;margin-left:-29.55pt;margin-top:190.55pt;width:540.75pt;height:26.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67525,3409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6w8gIAAAUGAAAOAAAAZHJzL2Uyb0RvYy54bWysVM1uEzEQviPxDpbvdJMlSduomypqVYRU&#10;2qot6tnxepOVvB5jO3/c0mtvvaEekBASN7j2Ai8TKvEYjL2bbSiFAyKHjWc8883M55nZ2Z0VkkyE&#10;sTmohDY3GpQIxSHN1TChr88Pnm1RYh1TKZOgRELnwtLd3tMnO1PdFTGMQKbCEARRtjvVCR05p7tR&#10;ZPlIFMxugBYKLzMwBXMommGUGjZF9EJGcaPRiaZgUm2AC2tRu19e0l7AzzLB3XGWWeGITCjm5sLX&#10;hO/Af6PeDusODdOjnFdpsH/IomC5wqA11D5zjIxN/htUkXMDFjK3waGIIMtyLkINWE2z8aCasxHT&#10;ItSC5Fhd02T/Hyw/mpwYkqcJjZuUKFbgG919+fbj0/Vy8W55eUVislx8XC4+e83l9ffb2+XlYrl4&#10;f3dzg5q7rx8I+iGJU227iHWmT0wlWTx6RmaZKfw/1kpmgfh5TbyYOcJR2dnqbLbjNiUc7563Gtvb&#10;bQ8a3XtrY90LAQXxh4QaGKs03s/Z8BSfODDPJofWlU4rYx/WgszTg1zKIPi2EnvSkAnDhmCcC+Xi&#10;4C7HxStIS32ngb+yNVCNDVSqWys15hUa1COFLH8JIpUPpcAHLfPxmsgzVHISTm4uhbeT6lRk+ADI&#10;QplIjbyeYzPkaEcsFaW6/cdcAqBHzjB+jV0BPFZ/eD8sqbL3riJMTu3cKKP/zbn2CJFBudq5yBWY&#10;xwCkqyOX9iuSSmo8S242mIXmDO3gNQNI59iwBspJtpof5NgRh8y6E2ZwdHHIcR25Y/xkEqYJhepE&#10;yQjM28f03h4nCm8pmeIqSKh9M2ZGUCJfKpy17War5XdHEFrtzRgFs34zWL9R42IPsLlwnDC7cPT2&#10;Tq6OmYHiArdW30fFK6Y4xk4od2Yl7LlyReHe46LfD2a4LzRzh+pMcw/uefZ9fj67YEZXY+FwoI5g&#10;tTZY98FMlLbeU0F/7CDLw8Dc81q9AO6a0NbVXvTLbF0OVvfbu/cTAAD//wMAUEsDBBQABgAIAAAA&#10;IQCqUlow4gAAAAwBAAAPAAAAZHJzL2Rvd25yZXYueG1sTI/BaoNAEIbvhb7DMoXeklWzWmNdQwj0&#10;ECiB2h5y3OhUpe6suKuxb9/NqbnNMB//fH++W3TPZhxtZ0hCuA6AIVWm7qiR8PX5tkqBWaeoVr0h&#10;lPCLFnbF40Oustpc6QPn0jXMh5DNlITWuSHj3FYtamXXZkDyt28zauX8Oja8HtXVh+ueR0GQcK06&#10;8h9aNeChxeqnnLSE/XQ4H995LJImfqFyTk5HUZ6kfH5a9q/AHC7uH4abvleHwjtdzES1Zb2EVbwN&#10;PSphk4Z+uBFBFAlgFwliI1LgRc7vSxR/AAAA//8DAFBLAQItABQABgAIAAAAIQC2gziS/gAAAOEB&#10;AAATAAAAAAAAAAAAAAAAAAAAAABbQ29udGVudF9UeXBlc10ueG1sUEsBAi0AFAAGAAgAAAAhADj9&#10;If/WAAAAlAEAAAsAAAAAAAAAAAAAAAAALwEAAF9yZWxzLy5yZWxzUEsBAi0AFAAGAAgAAAAhAAiV&#10;XrDyAgAABQYAAA4AAAAAAAAAAAAAAAAALgIAAGRycy9lMm9Eb2MueG1sUEsBAi0AFAAGAAgAAAAh&#10;AKpSWjDiAAAADAEAAA8AAAAAAAAAAAAAAAAATAUAAGRycy9kb3ducmV2LnhtbFBLBQYAAAAABAAE&#10;APMAAABbBgAAAAA=&#10;" adj="-11796480,,5400" path="m56834,l6867525,r,l6867525,284161v,31389,-25445,56834,-56834,56834l,340995r,l,56834c,25445,25445,,56834,xe" fillcolor="#d99594 [1941]" stroked="f" strokeweight="2pt">
                <v:stroke joinstyle="miter"/>
                <v:formulas/>
                <v:path arrowok="t" o:connecttype="custom" o:connectlocs="56834,0;6867525,0;6867525,0;6867525,284161;6810691,340995;0,340995;0,340995;0,56834;56834,0" o:connectangles="0,0,0,0,0,0,0,0,0" textboxrect="0,0,6867525,340995"/>
                <v:textbox>
                  <w:txbxContent>
                    <w:p w:rsidR="008A1815" w:rsidRPr="00D07EC6" w:rsidRDefault="00345C65" w:rsidP="00345C65">
                      <w:pPr>
                        <w:rPr>
                          <w:rFonts w:ascii="HG丸ｺﾞｼｯｸM-PRO" w:eastAsia="HG丸ｺﾞｼｯｸM-PRO"/>
                          <w:b/>
                          <w:sz w:val="24"/>
                          <w:szCs w:val="24"/>
                        </w:rPr>
                      </w:pPr>
                      <w:r>
                        <w:rPr>
                          <w:rFonts w:ascii="HG丸ｺﾞｼｯｸM-PRO" w:eastAsia="HG丸ｺﾞｼｯｸM-PRO" w:hAnsi="MS UI Gothic" w:hint="eastAsia"/>
                          <w:b/>
                          <w:sz w:val="24"/>
                          <w:szCs w:val="24"/>
                        </w:rPr>
                        <w:t xml:space="preserve">　　</w:t>
                      </w:r>
                      <w:r w:rsidR="002E55A7">
                        <w:rPr>
                          <w:rFonts w:ascii="HG丸ｺﾞｼｯｸM-PRO" w:eastAsia="HG丸ｺﾞｼｯｸM-PRO" w:hAnsi="MS UI Gothic" w:hint="eastAsia"/>
                          <w:b/>
                          <w:sz w:val="24"/>
                          <w:szCs w:val="24"/>
                        </w:rPr>
                        <w:t>本市</w:t>
                      </w:r>
                      <w:r w:rsidR="002E55A7">
                        <w:rPr>
                          <w:rFonts w:ascii="HG丸ｺﾞｼｯｸM-PRO" w:eastAsia="HG丸ｺﾞｼｯｸM-PRO" w:hAnsi="MS UI Gothic"/>
                          <w:b/>
                          <w:sz w:val="24"/>
                          <w:szCs w:val="24"/>
                        </w:rPr>
                        <w:t>における計画策定</w:t>
                      </w:r>
                      <w:r w:rsidR="002E55A7">
                        <w:rPr>
                          <w:rFonts w:ascii="HG丸ｺﾞｼｯｸM-PRO" w:eastAsia="HG丸ｺﾞｼｯｸM-PRO" w:hAnsi="MS UI Gothic" w:hint="eastAsia"/>
                          <w:b/>
                          <w:sz w:val="24"/>
                          <w:szCs w:val="24"/>
                        </w:rPr>
                        <w:t xml:space="preserve">　</w:t>
                      </w:r>
                      <w:r w:rsidR="002E55A7">
                        <w:rPr>
                          <w:rFonts w:ascii="HG丸ｺﾞｼｯｸM-PRO" w:eastAsia="HG丸ｺﾞｼｯｸM-PRO" w:hAnsi="HG丸ｺﾞｼｯｸM-PRO" w:hint="eastAsia"/>
                        </w:rPr>
                        <w:t>「推進法」第9条第2項に規定される「市町村子ども読書活動推進計画」</w:t>
                      </w:r>
                    </w:p>
                    <w:p w:rsidR="008A1815" w:rsidRPr="00516C77" w:rsidRDefault="008A1815" w:rsidP="008A1815">
                      <w:pPr>
                        <w:jc w:val="center"/>
                        <w:rPr>
                          <w:rFonts w:ascii="HG丸ｺﾞｼｯｸM-PRO" w:eastAsia="HG丸ｺﾞｼｯｸM-PRO" w:hAnsi="HG丸ｺﾞｼｯｸM-PRO"/>
                          <w:sz w:val="24"/>
                          <w:szCs w:val="24"/>
                        </w:rPr>
                      </w:pPr>
                    </w:p>
                  </w:txbxContent>
                </v:textbox>
              </v:shape>
            </w:pict>
          </mc:Fallback>
        </mc:AlternateContent>
      </w:r>
      <w:r>
        <w:rPr>
          <w:noProof/>
          <w:sz w:val="36"/>
          <w:szCs w:val="36"/>
        </w:rPr>
        <mc:AlternateContent>
          <mc:Choice Requires="wps">
            <w:drawing>
              <wp:anchor distT="0" distB="0" distL="114300" distR="114300" simplePos="0" relativeHeight="251502080" behindDoc="0" locked="0" layoutInCell="1" allowOverlap="1" wp14:anchorId="093A7983" wp14:editId="23543982">
                <wp:simplePos x="0" y="0"/>
                <wp:positionH relativeFrom="margin">
                  <wp:posOffset>-328930</wp:posOffset>
                </wp:positionH>
                <wp:positionV relativeFrom="paragraph">
                  <wp:posOffset>431165</wp:posOffset>
                </wp:positionV>
                <wp:extent cx="9020175" cy="1866900"/>
                <wp:effectExtent l="0" t="0" r="28575"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0175" cy="1866900"/>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AA33AE" w:rsidRDefault="009D2EA1" w:rsidP="009D2EA1">
                            <w:pPr>
                              <w:rPr>
                                <w:rFonts w:ascii="HG丸ｺﾞｼｯｸM-PRO" w:eastAsia="HG丸ｺﾞｼｯｸM-PRO" w:hAnsi="HG丸ｺﾞｼｯｸM-PRO"/>
                              </w:rPr>
                            </w:pPr>
                            <w:r w:rsidRPr="003C4D2C">
                              <w:rPr>
                                <w:rFonts w:ascii="HG丸ｺﾞｼｯｸM-PRO" w:eastAsia="HG丸ｺﾞｼｯｸM-PRO" w:hAnsi="HG丸ｺﾞｼｯｸM-PRO" w:hint="eastAsia"/>
                              </w:rPr>
                              <w:t>子どもの読書活動は、言葉を学び、感性を磨き、表現力を高め、創造力を豊かなものにし、人生をより深く生きる力を身につけていくうえで欠くことのできないものであり、社会全体で積極的にそのための環境を推進していくことは極めて重要です。</w:t>
                            </w:r>
                          </w:p>
                          <w:p w:rsidR="00AA33AE" w:rsidRPr="003C4D2C" w:rsidRDefault="009D2EA1" w:rsidP="009D2EA1">
                            <w:pPr>
                              <w:rPr>
                                <w:rFonts w:ascii="HG丸ｺﾞｼｯｸM-PRO" w:eastAsia="HG丸ｺﾞｼｯｸM-PRO" w:hAnsi="HG丸ｺﾞｼｯｸM-PRO"/>
                              </w:rPr>
                            </w:pPr>
                            <w:r w:rsidRPr="003C4D2C">
                              <w:rPr>
                                <w:rFonts w:ascii="HG丸ｺﾞｼｯｸM-PRO" w:eastAsia="HG丸ｺﾞｼｯｸM-PRO" w:hAnsi="HG丸ｺﾞｼｯｸM-PRO" w:hint="eastAsia"/>
                              </w:rPr>
                              <w:t>平成13</w:t>
                            </w:r>
                            <w:r w:rsidR="00430F36">
                              <w:rPr>
                                <w:rFonts w:ascii="HG丸ｺﾞｼｯｸM-PRO" w:eastAsia="HG丸ｺﾞｼｯｸM-PRO" w:hAnsi="HG丸ｺﾞｼｯｸM-PRO" w:hint="eastAsia"/>
                              </w:rPr>
                              <w:t>年に「子どもの読書活動の推進に関する法律」</w:t>
                            </w:r>
                            <w:r w:rsidR="00773200">
                              <w:rPr>
                                <w:rFonts w:ascii="HG丸ｺﾞｼｯｸM-PRO" w:eastAsia="HG丸ｺﾞｼｯｸM-PRO" w:hAnsi="HG丸ｺﾞｼｯｸM-PRO" w:hint="eastAsia"/>
                              </w:rPr>
                              <w:t>（推進法）</w:t>
                            </w:r>
                            <w:r w:rsidR="00430F36">
                              <w:rPr>
                                <w:rFonts w:ascii="HG丸ｺﾞｼｯｸM-PRO" w:eastAsia="HG丸ｺﾞｼｯｸM-PRO" w:hAnsi="HG丸ｺﾞｼｯｸM-PRO" w:hint="eastAsia"/>
                              </w:rPr>
                              <w:t>が施行され</w:t>
                            </w:r>
                            <w:r w:rsidRPr="003C4D2C">
                              <w:rPr>
                                <w:rFonts w:ascii="HG丸ｺﾞｼｯｸM-PRO" w:eastAsia="HG丸ｺﾞｼｯｸM-PRO" w:hAnsi="HG丸ｺﾞｼｯｸM-PRO" w:hint="eastAsia"/>
                              </w:rPr>
                              <w:t>、子どもの読書活動の推進に関する基本理念を定め、国及び地方公共団体の責務等を明らかにし</w:t>
                            </w:r>
                            <w:r w:rsidR="00AA33AE">
                              <w:rPr>
                                <w:rFonts w:ascii="HG丸ｺﾞｼｯｸM-PRO" w:eastAsia="HG丸ｺﾞｼｯｸM-PRO" w:hAnsi="HG丸ｺﾞｼｯｸM-PRO" w:hint="eastAsia"/>
                              </w:rPr>
                              <w:t>ました。同法において地方公共団体は、推進計画を策定するよう努めなければならないとされています。</w:t>
                            </w:r>
                          </w:p>
                          <w:p w:rsidR="003C4D2C" w:rsidRPr="00E4292B" w:rsidRDefault="003C4D2C" w:rsidP="009D2EA1">
                            <w:pPr>
                              <w:rPr>
                                <w:rFonts w:ascii="HG丸ｺﾞｼｯｸM-PRO" w:eastAsia="HG丸ｺﾞｼｯｸM-PRO" w:hAnsi="HG丸ｺﾞｼｯｸM-PRO"/>
                                <w:b/>
                              </w:rPr>
                            </w:pPr>
                            <w:r w:rsidRPr="00E4292B">
                              <w:rPr>
                                <w:rFonts w:ascii="HG丸ｺﾞｼｯｸM-PRO" w:eastAsia="HG丸ｺﾞｼｯｸM-PRO" w:hAnsi="HG丸ｺﾞｼｯｸM-PRO" w:hint="eastAsia"/>
                                <w:b/>
                              </w:rPr>
                              <w:t>国</w:t>
                            </w:r>
                            <w:r w:rsidR="002E55A7">
                              <w:rPr>
                                <w:rFonts w:ascii="HG丸ｺﾞｼｯｸM-PRO" w:eastAsia="HG丸ｺﾞｼｯｸM-PRO" w:hAnsi="HG丸ｺﾞｼｯｸM-PRO" w:hint="eastAsia"/>
                                <w:b/>
                              </w:rPr>
                              <w:t xml:space="preserve">　</w:t>
                            </w:r>
                            <w:r w:rsidR="002E55A7">
                              <w:rPr>
                                <w:rFonts w:ascii="HG丸ｺﾞｼｯｸM-PRO" w:eastAsia="HG丸ｺﾞｼｯｸM-PRO" w:hAnsi="HG丸ｺﾞｼｯｸM-PRO"/>
                                <w:b/>
                              </w:rPr>
                              <w:t xml:space="preserve">　　　　　　　　　　　　　　　　　　　　　　　　　　　　　　</w:t>
                            </w:r>
                            <w:r w:rsidR="002E55A7">
                              <w:rPr>
                                <w:rFonts w:asciiTheme="majorEastAsia" w:eastAsiaTheme="majorEastAsia" w:hAnsiTheme="majorEastAsia" w:hint="eastAsia"/>
                                <w:b/>
                              </w:rPr>
                              <w:t>大阪</w:t>
                            </w:r>
                            <w:r w:rsidR="002E55A7" w:rsidRPr="00E4292B">
                              <w:rPr>
                                <w:rFonts w:asciiTheme="majorEastAsia" w:eastAsiaTheme="majorEastAsia" w:hAnsiTheme="majorEastAsia" w:hint="eastAsia"/>
                                <w:b/>
                              </w:rPr>
                              <w:t>府</w:t>
                            </w:r>
                          </w:p>
                          <w:p w:rsidR="002E55A7" w:rsidRDefault="009D2EA1" w:rsidP="002E55A7">
                            <w:pPr>
                              <w:ind w:firstLineChars="100" w:firstLine="210"/>
                              <w:rPr>
                                <w:rFonts w:ascii="HG丸ｺﾞｼｯｸM-PRO" w:eastAsia="HG丸ｺﾞｼｯｸM-PRO" w:hAnsi="HG丸ｺﾞｼｯｸM-PRO"/>
                              </w:rPr>
                            </w:pPr>
                            <w:r w:rsidRPr="003C4D2C">
                              <w:rPr>
                                <w:rFonts w:ascii="HG丸ｺﾞｼｯｸM-PRO" w:eastAsia="HG丸ｺﾞｼｯｸM-PRO" w:hAnsi="HG丸ｺﾞｼｯｸM-PRO" w:hint="eastAsia"/>
                              </w:rPr>
                              <w:t>「子どもの読書活動の推進に関する基本的な計画」</w:t>
                            </w:r>
                            <w:r w:rsidR="002E55A7">
                              <w:rPr>
                                <w:rFonts w:ascii="HG丸ｺﾞｼｯｸM-PRO" w:eastAsia="HG丸ｺﾞｼｯｸM-PRO" w:hAnsi="HG丸ｺﾞｼｯｸM-PRO" w:hint="eastAsia"/>
                              </w:rPr>
                              <w:t xml:space="preserve">　</w:t>
                            </w:r>
                            <w:r w:rsidR="002E55A7">
                              <w:rPr>
                                <w:rFonts w:ascii="HG丸ｺﾞｼｯｸM-PRO" w:eastAsia="HG丸ｺﾞｼｯｸM-PRO" w:hAnsi="HG丸ｺﾞｼｯｸM-PRO"/>
                              </w:rPr>
                              <w:t xml:space="preserve">　　　　　　　　　</w:t>
                            </w:r>
                            <w:r w:rsidR="002E55A7" w:rsidRPr="003C4D2C">
                              <w:rPr>
                                <w:rFonts w:ascii="HG丸ｺﾞｼｯｸM-PRO" w:eastAsia="HG丸ｺﾞｼｯｸM-PRO" w:hAnsi="HG丸ｺﾞｼｯｸM-PRO" w:hint="eastAsia"/>
                              </w:rPr>
                              <w:t>「大阪府子ども読書活動推進計画」</w:t>
                            </w:r>
                          </w:p>
                          <w:p w:rsidR="002E55A7" w:rsidRPr="00E4292B" w:rsidRDefault="002E55A7" w:rsidP="00806D42">
                            <w:pPr>
                              <w:ind w:firstLineChars="200" w:firstLine="420"/>
                              <w:rPr>
                                <w:rFonts w:asciiTheme="majorEastAsia" w:eastAsiaTheme="majorEastAsia" w:hAnsiTheme="majorEastAsia"/>
                                <w:b/>
                              </w:rPr>
                            </w:pPr>
                            <w:r>
                              <w:rPr>
                                <w:rFonts w:ascii="HG丸ｺﾞｼｯｸM-PRO" w:eastAsia="HG丸ｺﾞｼｯｸM-PRO" w:hAnsi="HG丸ｺﾞｼｯｸM-PRO" w:hint="eastAsia"/>
                              </w:rPr>
                              <w:t xml:space="preserve">平成14年　　　→　</w:t>
                            </w:r>
                            <w:r w:rsidRPr="003C4D2C">
                              <w:rPr>
                                <w:rFonts w:ascii="HG丸ｺﾞｼｯｸM-PRO" w:eastAsia="HG丸ｺﾞｼｯｸM-PRO" w:hAnsi="HG丸ｺﾞｼｯｸM-PRO" w:hint="eastAsia"/>
                              </w:rPr>
                              <w:t>平成25年（第三次基本計画）</w:t>
                            </w:r>
                            <w:r w:rsidR="00806D42">
                              <w:rPr>
                                <w:rFonts w:ascii="HG丸ｺﾞｼｯｸM-PRO" w:eastAsia="HG丸ｺﾞｼｯｸM-PRO" w:hAnsi="HG丸ｺﾞｼｯｸM-PRO"/>
                              </w:rPr>
                              <w:tab/>
                            </w:r>
                            <w:r w:rsidR="00806D42">
                              <w:rPr>
                                <w:rFonts w:ascii="HG丸ｺﾞｼｯｸM-PRO" w:eastAsia="HG丸ｺﾞｼｯｸM-PRO" w:hAnsi="HG丸ｺﾞｼｯｸM-PRO"/>
                              </w:rPr>
                              <w:tab/>
                            </w:r>
                            <w:r w:rsidR="00806D42">
                              <w:rPr>
                                <w:rFonts w:ascii="HG丸ｺﾞｼｯｸM-PRO" w:eastAsia="HG丸ｺﾞｼｯｸM-PRO" w:hAnsi="HG丸ｺﾞｼｯｸM-PRO" w:hint="eastAsia"/>
                              </w:rPr>
                              <w:t xml:space="preserve">　</w:t>
                            </w:r>
                            <w:r w:rsidR="00806D42">
                              <w:rPr>
                                <w:rFonts w:ascii="HG丸ｺﾞｼｯｸM-PRO" w:eastAsia="HG丸ｺﾞｼｯｸM-PRO" w:hAnsi="HG丸ｺﾞｼｯｸM-PRO"/>
                              </w:rPr>
                              <w:t xml:space="preserve">　　</w:t>
                            </w:r>
                            <w:r w:rsidR="00806D42">
                              <w:rPr>
                                <w:rFonts w:ascii="HG丸ｺﾞｼｯｸM-PRO" w:eastAsia="HG丸ｺﾞｼｯｸM-PRO" w:hAnsi="HG丸ｺﾞｼｯｸM-PRO" w:hint="eastAsia"/>
                              </w:rPr>
                              <w:t xml:space="preserve">平成15年　　　→　</w:t>
                            </w:r>
                            <w:r w:rsidR="00806D42" w:rsidRPr="003C4D2C">
                              <w:rPr>
                                <w:rFonts w:ascii="HG丸ｺﾞｼｯｸM-PRO" w:eastAsia="HG丸ｺﾞｼｯｸM-PRO" w:hAnsi="HG丸ｺﾞｼｯｸM-PRO" w:hint="eastAsia"/>
                              </w:rPr>
                              <w:t>平成28年</w:t>
                            </w:r>
                            <w:r w:rsidR="00806D42">
                              <w:rPr>
                                <w:rFonts w:ascii="HG丸ｺﾞｼｯｸM-PRO" w:eastAsia="HG丸ｺﾞｼｯｸM-PRO" w:hAnsi="HG丸ｺﾞｼｯｸM-PRO" w:hint="eastAsia"/>
                              </w:rPr>
                              <w:t>（第3次計画）</w:t>
                            </w:r>
                          </w:p>
                          <w:p w:rsidR="002E55A7" w:rsidRDefault="002E55A7" w:rsidP="002E55A7">
                            <w:pPr>
                              <w:rPr>
                                <w:rFonts w:ascii="HG丸ｺﾞｼｯｸM-PRO" w:eastAsia="HG丸ｺﾞｼｯｸM-PRO" w:hAnsi="HG丸ｺﾞｼｯｸM-PRO"/>
                              </w:rPr>
                            </w:pPr>
                          </w:p>
                          <w:p w:rsidR="002E55A7" w:rsidRDefault="002E55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A7983" id="_x0000_s1032" style="position:absolute;margin-left:-25.9pt;margin-top:33.95pt;width:710.25pt;height:147pt;z-index:25150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hDTgIAAMkEAAAOAAAAZHJzL2Uyb0RvYy54bWysVFFv0zAQfkfiP1h+p0kL69qo6TR1gJAG&#10;TBv8ANdxGmuOz5zdpuXXc3ba0EGfEC+Wnbvvu7vv7rK42beG7RR6Dbbk41HOmbISKm03Jf/+7cOb&#10;GWc+CFsJA1aV/KA8v1m+frXoXKEm0ICpFDIisb7oXMmbEFyRZV42qhV+BE5ZMtaArQj0xE1WoeiI&#10;vTXZJM+nWQdYOQSpvKevd72RLxN/XSsZvta1V4GZklNuIZ2YznU8s+VCFBsUrtHymIb4hyxaoS0F&#10;HajuRBBsi/ovqlZLBA91GEloM6hrLVWqgaoZ539U89QIp1ItJI53g0z+/9HKL7sHZLoq+VvOrGip&#10;RY8kmrAbo9hVlKdzviCvJ/eAsUDv7kE+e2Zh1ZCXukWErlGioqTG0T97AYgPT1C27j5DRexiGyAp&#10;ta+xjYSkAdunhhyGhqh9YJI+znNS5fqKM0m28Ww6neepZZkoTnCHPnxU0LJ4KTnC1laxghRD7O59&#10;iDmJ4uQXQxobz5j0e1ulCQhCm/5OrtGcqoiJ9wL4cDCqhz6qmvSi5CYpRJpUtTLIdoJmTEipbJgk&#10;ISITeUdYrY0ZgONLQBN69QbfCFNpggdgfgn4MuKASFHBhgHcagt4iaB6HiL3/qfq+5pjB8N+vU9D&#10;Mj1NxBqqA3UVod8o+gPQpQH8yVlH21Ry/2MrUHFmPlmajOt3kzm1MaTHbDanVcRzw/rMIKwkopIH&#10;zvrrKvQLu3WoNw3F6QW0cEuzVOvU4Jhln9Mxe9qX1PfjbseFPH8nr99/oOUvAAAA//8DAFBLAwQU&#10;AAYACAAAACEAYmb2YOAAAAALAQAADwAAAGRycy9kb3ducmV2LnhtbEyPzW7CMBCE70h9B2sr9QZO&#10;SmMgjYOq/hy4tUDvJl6SqPE6sQ2Et685tcfRjGa+Kdaj6dgZnW8tSUhnCTCkyuqWagn73cd0CcwH&#10;RVp1llDCFT2sy7tJoXJtL/SF522oWSwhnysJTQh9zrmvGjTKz2yPFL2jdUaFKF3NtVOXWG46/pgk&#10;ghvVUlxoVI+vDVY/25OR0H6++92wcTwcv7OnLHkbxP46SPlwP748Aws4hr8w3PAjOpSR6WBPpD3r&#10;JEyzNKIHCWKxAnYLzMVyAewgYS7SFfCy4P8/lL8AAAD//wMAUEsBAi0AFAAGAAgAAAAhALaDOJL+&#10;AAAA4QEAABMAAAAAAAAAAAAAAAAAAAAAAFtDb250ZW50X1R5cGVzXS54bWxQSwECLQAUAAYACAAA&#10;ACEAOP0h/9YAAACUAQAACwAAAAAAAAAAAAAAAAAvAQAAX3JlbHMvLnJlbHNQSwECLQAUAAYACAAA&#10;ACEAgJ64Q04CAADJBAAADgAAAAAAAAAAAAAAAAAuAgAAZHJzL2Uyb0RvYy54bWxQSwECLQAUAAYA&#10;CAAAACEAYmb2YOAAAAALAQAADwAAAAAAAAAAAAAAAACoBAAAZHJzL2Rvd25yZXYueG1sUEsFBgAA&#10;AAAEAAQA8wAAALUFAAAAAA==&#10;" fillcolor="white [3201]" strokecolor="#c0504d [3205]" strokeweight="2pt">
                <v:textbox inset="5.85pt,.7pt,5.85pt,.7pt">
                  <w:txbxContent>
                    <w:p w:rsidR="00AA33AE" w:rsidRDefault="009D2EA1" w:rsidP="009D2EA1">
                      <w:pPr>
                        <w:rPr>
                          <w:rFonts w:ascii="HG丸ｺﾞｼｯｸM-PRO" w:eastAsia="HG丸ｺﾞｼｯｸM-PRO" w:hAnsi="HG丸ｺﾞｼｯｸM-PRO"/>
                        </w:rPr>
                      </w:pPr>
                      <w:r w:rsidRPr="003C4D2C">
                        <w:rPr>
                          <w:rFonts w:ascii="HG丸ｺﾞｼｯｸM-PRO" w:eastAsia="HG丸ｺﾞｼｯｸM-PRO" w:hAnsi="HG丸ｺﾞｼｯｸM-PRO" w:hint="eastAsia"/>
                        </w:rPr>
                        <w:t>子どもの読書活動は、言葉を学び、感性を磨き、表現力を高め、創造力を豊かなものにし、人生をより深く生きる力を身につけていくうえで欠くことのできないものであり、社会全体で積極的にそのための環境を推進していくことは極めて重要です。</w:t>
                      </w:r>
                    </w:p>
                    <w:p w:rsidR="00AA33AE" w:rsidRPr="003C4D2C" w:rsidRDefault="009D2EA1" w:rsidP="009D2EA1">
                      <w:pPr>
                        <w:rPr>
                          <w:rFonts w:ascii="HG丸ｺﾞｼｯｸM-PRO" w:eastAsia="HG丸ｺﾞｼｯｸM-PRO" w:hAnsi="HG丸ｺﾞｼｯｸM-PRO"/>
                        </w:rPr>
                      </w:pPr>
                      <w:r w:rsidRPr="003C4D2C">
                        <w:rPr>
                          <w:rFonts w:ascii="HG丸ｺﾞｼｯｸM-PRO" w:eastAsia="HG丸ｺﾞｼｯｸM-PRO" w:hAnsi="HG丸ｺﾞｼｯｸM-PRO" w:hint="eastAsia"/>
                        </w:rPr>
                        <w:t>平成13</w:t>
                      </w:r>
                      <w:r w:rsidR="00430F36">
                        <w:rPr>
                          <w:rFonts w:ascii="HG丸ｺﾞｼｯｸM-PRO" w:eastAsia="HG丸ｺﾞｼｯｸM-PRO" w:hAnsi="HG丸ｺﾞｼｯｸM-PRO" w:hint="eastAsia"/>
                        </w:rPr>
                        <w:t>年に「子どもの読書活動の推進に関する法律」</w:t>
                      </w:r>
                      <w:r w:rsidR="00773200">
                        <w:rPr>
                          <w:rFonts w:ascii="HG丸ｺﾞｼｯｸM-PRO" w:eastAsia="HG丸ｺﾞｼｯｸM-PRO" w:hAnsi="HG丸ｺﾞｼｯｸM-PRO" w:hint="eastAsia"/>
                        </w:rPr>
                        <w:t>（推進法）</w:t>
                      </w:r>
                      <w:r w:rsidR="00430F36">
                        <w:rPr>
                          <w:rFonts w:ascii="HG丸ｺﾞｼｯｸM-PRO" w:eastAsia="HG丸ｺﾞｼｯｸM-PRO" w:hAnsi="HG丸ｺﾞｼｯｸM-PRO" w:hint="eastAsia"/>
                        </w:rPr>
                        <w:t>が施行され</w:t>
                      </w:r>
                      <w:r w:rsidRPr="003C4D2C">
                        <w:rPr>
                          <w:rFonts w:ascii="HG丸ｺﾞｼｯｸM-PRO" w:eastAsia="HG丸ｺﾞｼｯｸM-PRO" w:hAnsi="HG丸ｺﾞｼｯｸM-PRO" w:hint="eastAsia"/>
                        </w:rPr>
                        <w:t>、子どもの読書活動の推進に関する基本理念を定め、国及び地方公共団体の責務等を明らかにし</w:t>
                      </w:r>
                      <w:r w:rsidR="00AA33AE">
                        <w:rPr>
                          <w:rFonts w:ascii="HG丸ｺﾞｼｯｸM-PRO" w:eastAsia="HG丸ｺﾞｼｯｸM-PRO" w:hAnsi="HG丸ｺﾞｼｯｸM-PRO" w:hint="eastAsia"/>
                        </w:rPr>
                        <w:t>ました。同法において地方公共団体は、推進計画を策定するよう努めなければならないとされています。</w:t>
                      </w:r>
                    </w:p>
                    <w:p w:rsidR="003C4D2C" w:rsidRPr="00E4292B" w:rsidRDefault="003C4D2C" w:rsidP="009D2EA1">
                      <w:pPr>
                        <w:rPr>
                          <w:rFonts w:ascii="HG丸ｺﾞｼｯｸM-PRO" w:eastAsia="HG丸ｺﾞｼｯｸM-PRO" w:hAnsi="HG丸ｺﾞｼｯｸM-PRO"/>
                          <w:b/>
                        </w:rPr>
                      </w:pPr>
                      <w:r w:rsidRPr="00E4292B">
                        <w:rPr>
                          <w:rFonts w:ascii="HG丸ｺﾞｼｯｸM-PRO" w:eastAsia="HG丸ｺﾞｼｯｸM-PRO" w:hAnsi="HG丸ｺﾞｼｯｸM-PRO" w:hint="eastAsia"/>
                          <w:b/>
                        </w:rPr>
                        <w:t>国</w:t>
                      </w:r>
                      <w:r w:rsidR="002E55A7">
                        <w:rPr>
                          <w:rFonts w:ascii="HG丸ｺﾞｼｯｸM-PRO" w:eastAsia="HG丸ｺﾞｼｯｸM-PRO" w:hAnsi="HG丸ｺﾞｼｯｸM-PRO" w:hint="eastAsia"/>
                          <w:b/>
                        </w:rPr>
                        <w:t xml:space="preserve">　</w:t>
                      </w:r>
                      <w:r w:rsidR="002E55A7">
                        <w:rPr>
                          <w:rFonts w:ascii="HG丸ｺﾞｼｯｸM-PRO" w:eastAsia="HG丸ｺﾞｼｯｸM-PRO" w:hAnsi="HG丸ｺﾞｼｯｸM-PRO"/>
                          <w:b/>
                        </w:rPr>
                        <w:t xml:space="preserve">　　　　　　　　　　　　　　　　　　　　　　　　　　　　　　</w:t>
                      </w:r>
                      <w:r w:rsidR="002E55A7">
                        <w:rPr>
                          <w:rFonts w:asciiTheme="majorEastAsia" w:eastAsiaTheme="majorEastAsia" w:hAnsiTheme="majorEastAsia" w:hint="eastAsia"/>
                          <w:b/>
                        </w:rPr>
                        <w:t>大阪</w:t>
                      </w:r>
                      <w:r w:rsidR="002E55A7" w:rsidRPr="00E4292B">
                        <w:rPr>
                          <w:rFonts w:asciiTheme="majorEastAsia" w:eastAsiaTheme="majorEastAsia" w:hAnsiTheme="majorEastAsia" w:hint="eastAsia"/>
                          <w:b/>
                        </w:rPr>
                        <w:t>府</w:t>
                      </w:r>
                    </w:p>
                    <w:p w:rsidR="002E55A7" w:rsidRDefault="009D2EA1" w:rsidP="002E55A7">
                      <w:pPr>
                        <w:ind w:firstLineChars="100" w:firstLine="210"/>
                        <w:rPr>
                          <w:rFonts w:ascii="HG丸ｺﾞｼｯｸM-PRO" w:eastAsia="HG丸ｺﾞｼｯｸM-PRO" w:hAnsi="HG丸ｺﾞｼｯｸM-PRO"/>
                        </w:rPr>
                      </w:pPr>
                      <w:r w:rsidRPr="003C4D2C">
                        <w:rPr>
                          <w:rFonts w:ascii="HG丸ｺﾞｼｯｸM-PRO" w:eastAsia="HG丸ｺﾞｼｯｸM-PRO" w:hAnsi="HG丸ｺﾞｼｯｸM-PRO" w:hint="eastAsia"/>
                        </w:rPr>
                        <w:t>「子どもの読書活動の推進に関する基本的な計画」</w:t>
                      </w:r>
                      <w:r w:rsidR="002E55A7">
                        <w:rPr>
                          <w:rFonts w:ascii="HG丸ｺﾞｼｯｸM-PRO" w:eastAsia="HG丸ｺﾞｼｯｸM-PRO" w:hAnsi="HG丸ｺﾞｼｯｸM-PRO" w:hint="eastAsia"/>
                        </w:rPr>
                        <w:t xml:space="preserve">　</w:t>
                      </w:r>
                      <w:r w:rsidR="002E55A7">
                        <w:rPr>
                          <w:rFonts w:ascii="HG丸ｺﾞｼｯｸM-PRO" w:eastAsia="HG丸ｺﾞｼｯｸM-PRO" w:hAnsi="HG丸ｺﾞｼｯｸM-PRO"/>
                        </w:rPr>
                        <w:t xml:space="preserve">　　　　　　　　　</w:t>
                      </w:r>
                      <w:r w:rsidR="002E55A7" w:rsidRPr="003C4D2C">
                        <w:rPr>
                          <w:rFonts w:ascii="HG丸ｺﾞｼｯｸM-PRO" w:eastAsia="HG丸ｺﾞｼｯｸM-PRO" w:hAnsi="HG丸ｺﾞｼｯｸM-PRO" w:hint="eastAsia"/>
                        </w:rPr>
                        <w:t>「大阪府子ども読書活動推進計画」</w:t>
                      </w:r>
                    </w:p>
                    <w:p w:rsidR="002E55A7" w:rsidRPr="00E4292B" w:rsidRDefault="002E55A7" w:rsidP="00806D42">
                      <w:pPr>
                        <w:ind w:firstLineChars="200" w:firstLine="420"/>
                        <w:rPr>
                          <w:rFonts w:asciiTheme="majorEastAsia" w:eastAsiaTheme="majorEastAsia" w:hAnsiTheme="majorEastAsia"/>
                          <w:b/>
                        </w:rPr>
                      </w:pPr>
                      <w:r>
                        <w:rPr>
                          <w:rFonts w:ascii="HG丸ｺﾞｼｯｸM-PRO" w:eastAsia="HG丸ｺﾞｼｯｸM-PRO" w:hAnsi="HG丸ｺﾞｼｯｸM-PRO" w:hint="eastAsia"/>
                        </w:rPr>
                        <w:t xml:space="preserve">平成14年　　　→　</w:t>
                      </w:r>
                      <w:r w:rsidRPr="003C4D2C">
                        <w:rPr>
                          <w:rFonts w:ascii="HG丸ｺﾞｼｯｸM-PRO" w:eastAsia="HG丸ｺﾞｼｯｸM-PRO" w:hAnsi="HG丸ｺﾞｼｯｸM-PRO" w:hint="eastAsia"/>
                        </w:rPr>
                        <w:t>平成25年（第三次基本計画）</w:t>
                      </w:r>
                      <w:r w:rsidR="00806D42">
                        <w:rPr>
                          <w:rFonts w:ascii="HG丸ｺﾞｼｯｸM-PRO" w:eastAsia="HG丸ｺﾞｼｯｸM-PRO" w:hAnsi="HG丸ｺﾞｼｯｸM-PRO"/>
                        </w:rPr>
                        <w:tab/>
                      </w:r>
                      <w:r w:rsidR="00806D42">
                        <w:rPr>
                          <w:rFonts w:ascii="HG丸ｺﾞｼｯｸM-PRO" w:eastAsia="HG丸ｺﾞｼｯｸM-PRO" w:hAnsi="HG丸ｺﾞｼｯｸM-PRO"/>
                        </w:rPr>
                        <w:tab/>
                      </w:r>
                      <w:r w:rsidR="00806D42">
                        <w:rPr>
                          <w:rFonts w:ascii="HG丸ｺﾞｼｯｸM-PRO" w:eastAsia="HG丸ｺﾞｼｯｸM-PRO" w:hAnsi="HG丸ｺﾞｼｯｸM-PRO" w:hint="eastAsia"/>
                        </w:rPr>
                        <w:t xml:space="preserve">　</w:t>
                      </w:r>
                      <w:r w:rsidR="00806D42">
                        <w:rPr>
                          <w:rFonts w:ascii="HG丸ｺﾞｼｯｸM-PRO" w:eastAsia="HG丸ｺﾞｼｯｸM-PRO" w:hAnsi="HG丸ｺﾞｼｯｸM-PRO"/>
                        </w:rPr>
                        <w:t xml:space="preserve">　　</w:t>
                      </w:r>
                      <w:r w:rsidR="00806D42">
                        <w:rPr>
                          <w:rFonts w:ascii="HG丸ｺﾞｼｯｸM-PRO" w:eastAsia="HG丸ｺﾞｼｯｸM-PRO" w:hAnsi="HG丸ｺﾞｼｯｸM-PRO" w:hint="eastAsia"/>
                        </w:rPr>
                        <w:t xml:space="preserve">平成15年　　　→　</w:t>
                      </w:r>
                      <w:r w:rsidR="00806D42" w:rsidRPr="003C4D2C">
                        <w:rPr>
                          <w:rFonts w:ascii="HG丸ｺﾞｼｯｸM-PRO" w:eastAsia="HG丸ｺﾞｼｯｸM-PRO" w:hAnsi="HG丸ｺﾞｼｯｸM-PRO" w:hint="eastAsia"/>
                        </w:rPr>
                        <w:t>平成28年</w:t>
                      </w:r>
                      <w:r w:rsidR="00806D42">
                        <w:rPr>
                          <w:rFonts w:ascii="HG丸ｺﾞｼｯｸM-PRO" w:eastAsia="HG丸ｺﾞｼｯｸM-PRO" w:hAnsi="HG丸ｺﾞｼｯｸM-PRO" w:hint="eastAsia"/>
                        </w:rPr>
                        <w:t>（第3次計画）</w:t>
                      </w:r>
                    </w:p>
                    <w:p w:rsidR="002E55A7" w:rsidRDefault="002E55A7" w:rsidP="002E55A7">
                      <w:pPr>
                        <w:rPr>
                          <w:rFonts w:ascii="HG丸ｺﾞｼｯｸM-PRO" w:eastAsia="HG丸ｺﾞｼｯｸM-PRO" w:hAnsi="HG丸ｺﾞｼｯｸM-PRO"/>
                        </w:rPr>
                      </w:pPr>
                    </w:p>
                    <w:p w:rsidR="002E55A7" w:rsidRDefault="002E55A7"/>
                  </w:txbxContent>
                </v:textbox>
                <w10:wrap anchorx="margin"/>
              </v:roundrect>
            </w:pict>
          </mc:Fallback>
        </mc:AlternateContent>
      </w:r>
      <w:r w:rsidR="00D061E1">
        <w:rPr>
          <w:noProof/>
          <w:sz w:val="36"/>
          <w:szCs w:val="36"/>
        </w:rPr>
        <mc:AlternateContent>
          <mc:Choice Requires="wps">
            <w:drawing>
              <wp:anchor distT="0" distB="0" distL="114300" distR="114300" simplePos="0" relativeHeight="251414015" behindDoc="0" locked="0" layoutInCell="1" allowOverlap="1" wp14:anchorId="4879229F" wp14:editId="6A31F9D0">
                <wp:simplePos x="0" y="0"/>
                <wp:positionH relativeFrom="margin">
                  <wp:posOffset>6519545</wp:posOffset>
                </wp:positionH>
                <wp:positionV relativeFrom="paragraph">
                  <wp:posOffset>4203065</wp:posOffset>
                </wp:positionV>
                <wp:extent cx="571500" cy="1228725"/>
                <wp:effectExtent l="0" t="38100" r="38100" b="66675"/>
                <wp:wrapNone/>
                <wp:docPr id="22" name="ストライプ矢印 22"/>
                <wp:cNvGraphicFramePr/>
                <a:graphic xmlns:a="http://schemas.openxmlformats.org/drawingml/2006/main">
                  <a:graphicData uri="http://schemas.microsoft.com/office/word/2010/wordprocessingShape">
                    <wps:wsp>
                      <wps:cNvSpPr/>
                      <wps:spPr>
                        <a:xfrm>
                          <a:off x="0" y="0"/>
                          <a:ext cx="571500" cy="1228725"/>
                        </a:xfrm>
                        <a:prstGeom prst="stripedRight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53EA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22" o:spid="_x0000_s1026" type="#_x0000_t93" style="position:absolute;left:0;text-align:left;margin-left:513.35pt;margin-top:330.95pt;width:45pt;height:96.75pt;z-index:2514140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hOwQIAAKsFAAAOAAAAZHJzL2Uyb0RvYy54bWysVMFu1DAQvSPxD5bvNJuoS8uq2WrVqgip&#10;tFVb1LPXcTaWHI+xvZtdju2FC2eOSIgLN658zwrxG4ydbLqUigPi4sx4Zt54Jm/m4HBZK7IQ1knQ&#10;OU13BpQIzaGQepbTN9cnz/YpcZ7pginQIqcr4ejh+OmTg8aMRAYVqEJYgiDajRqT08p7M0oSxytR&#10;M7cDRmg0lmBr5lG1s6SwrEH0WiXZYPA8acAWxgIXzuHtcWuk44hfloL787J0whOVU3ybj6eN5zSc&#10;yfiAjWaWmUry7hnsH15RM6kxaQ91zDwjcyv/gKolt+Cg9Dsc6gTKUnIRa8Bq0sGDaq4qZkSsBZvj&#10;TN8m9/9g+dniwhJZ5DTLKNGsxn+0vv2+vnu/vvu6vv2yvvv489PnHx++EbRjsxrjRhhzZS5spzkU&#10;Q+XL0tbhizWRZWzwqm+wWHrC8XK4lw4H+Bs4mtIs29/LhgE0uY821vmXAmoShJw6b6URxaWcVX5i&#10;LTSxyWxx6nwbt/EPmR0oWZxIpaISGCSOlCULhv9+OktjqJrXr6Fo7/bxLZEBmD8SLrjH12whJaHi&#10;tsYo+ZUSAV/pS1Fi47CqLCL3CC0441xo3yZ1FStEex1SPp4zAgbkEivosTuA34vZYLct6PxDqIiM&#10;74MHf3tYG9xHxMygfR9cSw32MQCFVXWZW39s2VZrgjiFYoW0stDOmzP8ROL/PGXOXzCLA4YcwKXh&#10;z/EoFTQ5hU6ipAL77rH74I+8RyslDQ4skuPtnFlBiXqlcSJepLu7YcKjsjvcy1Cx25bptkXP6yNA&#10;XqS4ngyPYvD3aiOWFuob3C2TkBVNTHPMnVPu7UY58u0iwe3ExWQS3XCqDfOn+srwAB66Gih6vbxh&#10;1nSk9jgOZ7AZbjZ6QOfWN0RqmMw9lDJy/b6vXb9xI0SydtsrrJxtPXrd79jxLwAAAP//AwBQSwME&#10;FAAGAAgAAAAhADdX6OLhAAAADQEAAA8AAABkcnMvZG93bnJldi54bWxMj0FOwzAQRfdI3MEaJDYV&#10;dVJRE0KcCiFVqgSbBg7gxkPiEI+j2E3D7XFWdPlnnv68KXaz7dmEozeOJKTrBBhS7bShRsLX5/4h&#10;A+aDIq16RyjhFz3sytubQuXaXeiIUxUaFkvI50pCG8KQc+7rFq3yazcgxd23G60KMY4N16O6xHLb&#10;802SCG6VoXihVQO+tVj/VGcrwazSwxH3H5MR83tmu65bHapOyvu7+fUFWMA5/MOw6Ed1KKPTyZ1J&#10;e9bHnGzEU2QlCJE+A1uQNF1GJwnZdvsIvCz49RflHwAAAP//AwBQSwECLQAUAAYACAAAACEAtoM4&#10;kv4AAADhAQAAEwAAAAAAAAAAAAAAAAAAAAAAW0NvbnRlbnRfVHlwZXNdLnhtbFBLAQItABQABgAI&#10;AAAAIQA4/SH/1gAAAJQBAAALAAAAAAAAAAAAAAAAAC8BAABfcmVscy8ucmVsc1BLAQItABQABgAI&#10;AAAAIQANNQhOwQIAAKsFAAAOAAAAAAAAAAAAAAAAAC4CAABkcnMvZTJvRG9jLnhtbFBLAQItABQA&#10;BgAIAAAAIQA3V+ji4QAAAA0BAAAPAAAAAAAAAAAAAAAAABsFAABkcnMvZG93bnJldi54bWxQSwUG&#10;AAAAAAQABADzAAAAKQYAAAAA&#10;" adj="10800" fillcolor="#d8d8d8 [2732]" strokecolor="#243f60 [1604]" strokeweight="2pt">
                <w10:wrap anchorx="margin"/>
              </v:shape>
            </w:pict>
          </mc:Fallback>
        </mc:AlternateContent>
      </w:r>
      <w:r w:rsidR="00A65490" w:rsidRPr="008663D0">
        <w:rPr>
          <w:b/>
          <w:noProof/>
          <w:sz w:val="36"/>
          <w:szCs w:val="36"/>
        </w:rPr>
        <mc:AlternateContent>
          <mc:Choice Requires="wps">
            <w:drawing>
              <wp:anchor distT="0" distB="0" distL="114300" distR="114300" simplePos="0" relativeHeight="251914752" behindDoc="0" locked="0" layoutInCell="1" allowOverlap="1" wp14:anchorId="42FAC152" wp14:editId="28D73444">
                <wp:simplePos x="0" y="0"/>
                <wp:positionH relativeFrom="margin">
                  <wp:posOffset>7091045</wp:posOffset>
                </wp:positionH>
                <wp:positionV relativeFrom="paragraph">
                  <wp:posOffset>4079240</wp:posOffset>
                </wp:positionV>
                <wp:extent cx="1733550" cy="1581150"/>
                <wp:effectExtent l="38100" t="38100" r="114300" b="11430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581150"/>
                        </a:xfrm>
                        <a:prstGeom prst="roundRect">
                          <a:avLst/>
                        </a:prstGeom>
                        <a:solidFill>
                          <a:sysClr val="window" lastClr="FFFFFF"/>
                        </a:solidFill>
                        <a:ln w="25400" cap="flat" cmpd="sng" algn="ctr">
                          <a:solidFill>
                            <a:srgbClr val="C0504D"/>
                          </a:solidFill>
                          <a:prstDash val="solid"/>
                          <a:headEnd/>
                          <a:tailEnd/>
                        </a:ln>
                        <a:effectLst>
                          <a:outerShdw blurRad="50800" dist="38100" dir="2700000" algn="tl" rotWithShape="0">
                            <a:prstClr val="black">
                              <a:alpha val="40000"/>
                            </a:prstClr>
                          </a:outerShdw>
                        </a:effectLst>
                      </wps:spPr>
                      <wps:txbx>
                        <w:txbxContent>
                          <w:p w:rsidR="00A65490" w:rsidRDefault="00BD4909" w:rsidP="00BD4909">
                            <w:pPr>
                              <w:rPr>
                                <w:rFonts w:ascii="HG丸ｺﾞｼｯｸM-PRO" w:eastAsia="HG丸ｺﾞｼｯｸM-PRO" w:hAnsi="HG丸ｺﾞｼｯｸM-PRO"/>
                                <w:sz w:val="24"/>
                                <w:szCs w:val="24"/>
                              </w:rPr>
                            </w:pPr>
                            <w:r w:rsidRPr="00BD4909">
                              <w:rPr>
                                <w:rFonts w:ascii="HG丸ｺﾞｼｯｸM-PRO" w:eastAsia="HG丸ｺﾞｼｯｸM-PRO" w:hAnsi="HG丸ｺﾞｼｯｸM-PRO" w:hint="eastAsia"/>
                                <w:sz w:val="24"/>
                                <w:szCs w:val="24"/>
                              </w:rPr>
                              <w:t xml:space="preserve">　</w:t>
                            </w:r>
                          </w:p>
                          <w:p w:rsidR="00BD4909" w:rsidRPr="00BD4909" w:rsidRDefault="004920D7" w:rsidP="00BD4909">
                            <w:pPr>
                              <w:rPr>
                                <w:sz w:val="24"/>
                                <w:szCs w:val="24"/>
                              </w:rPr>
                            </w:pPr>
                            <w:r>
                              <w:rPr>
                                <w:rFonts w:ascii="HG丸ｺﾞｼｯｸM-PRO" w:eastAsia="HG丸ｺﾞｼｯｸM-PRO" w:hAnsi="HG丸ｺﾞｼｯｸM-PRO" w:hint="eastAsia"/>
                                <w:sz w:val="24"/>
                                <w:szCs w:val="24"/>
                              </w:rPr>
                              <w:t>第２</w:t>
                            </w:r>
                            <w:r w:rsidR="00BD4909" w:rsidRPr="00BD4909">
                              <w:rPr>
                                <w:rFonts w:ascii="HG丸ｺﾞｼｯｸM-PRO" w:eastAsia="HG丸ｺﾞｼｯｸM-PRO" w:hAnsi="HG丸ｺﾞｼｯｸM-PRO" w:hint="eastAsia"/>
                                <w:sz w:val="24"/>
                                <w:szCs w:val="24"/>
                              </w:rPr>
                              <w:t>次</w:t>
                            </w:r>
                            <w:r w:rsidR="00BD4909" w:rsidRPr="00BD4909">
                              <w:rPr>
                                <w:rFonts w:ascii="HG丸ｺﾞｼｯｸM-PRO" w:eastAsia="HG丸ｺﾞｼｯｸM-PRO" w:hAnsi="HG丸ｺﾞｼｯｸM-PRO"/>
                                <w:sz w:val="24"/>
                                <w:szCs w:val="24"/>
                              </w:rPr>
                              <w:t>計画、</w:t>
                            </w:r>
                            <w:r w:rsidR="00BD4909">
                              <w:rPr>
                                <w:rFonts w:ascii="HG丸ｺﾞｼｯｸM-PRO" w:eastAsia="HG丸ｺﾞｼｯｸM-PRO" w:hAnsi="HG丸ｺﾞｼｯｸM-PRO" w:hint="eastAsia"/>
                                <w:sz w:val="24"/>
                                <w:szCs w:val="24"/>
                              </w:rPr>
                              <w:t>「</w:t>
                            </w:r>
                            <w:r w:rsidR="00BD4909" w:rsidRPr="00BD4909">
                              <w:rPr>
                                <w:rFonts w:ascii="HG丸ｺﾞｼｯｸM-PRO" w:eastAsia="HG丸ｺﾞｼｯｸM-PRO" w:hAnsi="HG丸ｺﾞｼｯｸM-PRO"/>
                                <w:sz w:val="24"/>
                                <w:szCs w:val="24"/>
                              </w:rPr>
                              <w:t>大阪市教育振興基本計画</w:t>
                            </w:r>
                            <w:r w:rsidR="00BD4909">
                              <w:rPr>
                                <w:rFonts w:ascii="HG丸ｺﾞｼｯｸM-PRO" w:eastAsia="HG丸ｺﾞｼｯｸM-PRO" w:hAnsi="HG丸ｺﾞｼｯｸM-PRO" w:hint="eastAsia"/>
                                <w:sz w:val="24"/>
                                <w:szCs w:val="24"/>
                              </w:rPr>
                              <w:t>」</w:t>
                            </w:r>
                            <w:r w:rsidR="00BD4909" w:rsidRPr="00BD4909">
                              <w:rPr>
                                <w:rFonts w:ascii="HG丸ｺﾞｼｯｸM-PRO" w:eastAsia="HG丸ｺﾞｼｯｸM-PRO" w:hAnsi="HG丸ｺﾞｼｯｸM-PRO"/>
                                <w:sz w:val="24"/>
                                <w:szCs w:val="24"/>
                              </w:rPr>
                              <w:t>を継承し</w:t>
                            </w:r>
                            <w:r w:rsidR="00A65490">
                              <w:rPr>
                                <w:rFonts w:ascii="HG丸ｺﾞｼｯｸM-PRO" w:eastAsia="HG丸ｺﾞｼｯｸM-PRO" w:hAnsi="HG丸ｺﾞｼｯｸM-PRO" w:hint="eastAsia"/>
                                <w:sz w:val="24"/>
                                <w:szCs w:val="24"/>
                              </w:rPr>
                              <w:t>て、</w:t>
                            </w:r>
                            <w:r w:rsidR="00D84485">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３</w:t>
                            </w:r>
                            <w:r w:rsidR="00BD4909" w:rsidRPr="00BD4909">
                              <w:rPr>
                                <w:rFonts w:ascii="HG丸ｺﾞｼｯｸM-PRO" w:eastAsia="HG丸ｺﾞｼｯｸM-PRO" w:hAnsi="HG丸ｺﾞｼｯｸM-PRO"/>
                                <w:sz w:val="24"/>
                                <w:szCs w:val="24"/>
                              </w:rPr>
                              <w:t>次計画</w:t>
                            </w:r>
                            <w:r w:rsidR="00D84485">
                              <w:rPr>
                                <w:rFonts w:ascii="HG丸ｺﾞｼｯｸM-PRO" w:eastAsia="HG丸ｺﾞｼｯｸM-PRO" w:hAnsi="HG丸ｺﾞｼｯｸM-PRO" w:hint="eastAsia"/>
                                <w:sz w:val="24"/>
                                <w:szCs w:val="24"/>
                              </w:rPr>
                              <w:t>を策定</w:t>
                            </w:r>
                            <w:r w:rsidR="00D84485">
                              <w:rPr>
                                <w:rFonts w:ascii="HG丸ｺﾞｼｯｸM-PRO" w:eastAsia="HG丸ｺﾞｼｯｸM-PRO" w:hAnsi="HG丸ｺﾞｼｯｸM-PRO"/>
                                <w:sz w:val="24"/>
                                <w:szCs w:val="24"/>
                              </w:rPr>
                              <w:t>する</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FAC152" id="_x0000_s1033" style="position:absolute;margin-left:558.35pt;margin-top:321.2pt;width:136.5pt;height:124.5pt;z-index:25191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1hpQIAADwFAAAOAAAAZHJzL2Uyb0RvYy54bWysVF1v0zAUfUfiP1h+Z0m6hnbV0mlqGUIa&#10;MG0gnm9sJ7Hm2MZ2m3a/nmun6zrgCZGHyNe+H+eee+zLq12vyFY4L42uaHGWUyI0M1zqtqLfv928&#10;m1PiA2gOymhR0b3w9Gr59s3lYBdiYjqjuHAEk2i/GGxFuxDsIss860QP/sxYofGwMa6HgKZrM+5g&#10;wOy9yiZ5/j4bjOPWGSa8x931eEiXKX/TCBa+No0XgaiKIraQ/i796/jPlpewaB3YTrIDDPgHFD1I&#10;jUWPqdYQgGyc/CNVL5kz3jThjJk+M00jmUg9YDdF/ls3Dx1YkXpBcrw90uT/X1r2ZXvniOQVnUwp&#10;0dDjjO6RNdCtEqSM/AzWL9Dtwd652KG3t4Y9eqLNqkMvce2cGToBHFEV0T97FRANj6GkHj4bjtlh&#10;E0yiate4PiZEEsguTWR/nIjYBcJws5idn5clDo7hWVHOiwKNWAMWz+HW+fBRmJ7ERUWd2WgeO0g1&#10;YHvrw+j/7Jd6MEryG6lUMvZ+pRzZAkoElcXNQIkCH3CzojfpO5T0p2FKkwFZK6d5hAeo3UZBwGVv&#10;kU2vW0pAtXgpWHAJy6to79r6WHWVl/l0/bciEfQafDeiSxmiGywi4R80T+sAUo1rpEXpeCyS9LH3&#10;aJhNEO6h4wOp1cbdA8Ir83mEzWWk7HxejAb2O5nl8XvGHhQlzoQfMnRJjHFAMWXEdYRfK2CPI93K&#10;djBiRVowzQv16J3GdgSTrBOcSTZRKaPiwq7eJV3OYpKootrwPeoI4SSx4KODi864J0oGvMDI+c8N&#10;OIHD+6RRi7Pp5KLEG5+M+fwCe3KnB/XJAWiGiSqK4xuXq4AWRmysk22HdYrUnzbXqN5GJkm9YDpo&#10;Hq9oaurwnMQ34NROXi+P3vIXAAAA//8DAFBLAwQUAAYACAAAACEAjz2+/uIAAAANAQAADwAAAGRy&#10;cy9kb3ducmV2LnhtbEyPwU6EMBCG7ya+QzMm3tzCisgiZbPRbKKHTXSVg7eBjkCkLWkLi29v96TH&#10;f+bLP98U20UNbCbreqMFxKsIGOnGyF63Aj7e9zcZMOdRSxyMJgE/5GBbXl4UmEtz0m80H33LQol2&#10;OQrovB9zzl3TkUK3MiPpsPsyVqEP0bZcWjyFcjXwdRSlXGGvw4UOR3rsqPk+TkrAqzpMn3P1dIcv&#10;z6rd72xdVVMtxPXVsnsA5mnxfzCc9YM6lMGpNpOWjg0hx3F6H1gBabJOgJ2R22wTRrWAbBMnwMuC&#10;//+i/AUAAP//AwBQSwECLQAUAAYACAAAACEAtoM4kv4AAADhAQAAEwAAAAAAAAAAAAAAAAAAAAAA&#10;W0NvbnRlbnRfVHlwZXNdLnhtbFBLAQItABQABgAIAAAAIQA4/SH/1gAAAJQBAAALAAAAAAAAAAAA&#10;AAAAAC8BAABfcmVscy8ucmVsc1BLAQItABQABgAIAAAAIQCYtd1hpQIAADwFAAAOAAAAAAAAAAAA&#10;AAAAAC4CAABkcnMvZTJvRG9jLnhtbFBLAQItABQABgAIAAAAIQCPPb7+4gAAAA0BAAAPAAAAAAAA&#10;AAAAAAAAAP8EAABkcnMvZG93bnJldi54bWxQSwUGAAAAAAQABADzAAAADgYAAAAA&#10;" fillcolor="window" strokecolor="#c0504d" strokeweight="2pt">
                <v:shadow on="t" color="black" opacity="26214f" origin="-.5,-.5" offset=".74836mm,.74836mm"/>
                <v:textbox inset="5.85pt,.7pt,5.85pt,.7pt">
                  <w:txbxContent>
                    <w:p w:rsidR="00A65490" w:rsidRDefault="00BD4909" w:rsidP="00BD4909">
                      <w:pPr>
                        <w:rPr>
                          <w:rFonts w:ascii="HG丸ｺﾞｼｯｸM-PRO" w:eastAsia="HG丸ｺﾞｼｯｸM-PRO" w:hAnsi="HG丸ｺﾞｼｯｸM-PRO"/>
                          <w:sz w:val="24"/>
                          <w:szCs w:val="24"/>
                        </w:rPr>
                      </w:pPr>
                      <w:r w:rsidRPr="00BD4909">
                        <w:rPr>
                          <w:rFonts w:ascii="HG丸ｺﾞｼｯｸM-PRO" w:eastAsia="HG丸ｺﾞｼｯｸM-PRO" w:hAnsi="HG丸ｺﾞｼｯｸM-PRO" w:hint="eastAsia"/>
                          <w:sz w:val="24"/>
                          <w:szCs w:val="24"/>
                        </w:rPr>
                        <w:t xml:space="preserve">　</w:t>
                      </w:r>
                    </w:p>
                    <w:p w:rsidR="00BD4909" w:rsidRPr="00BD4909" w:rsidRDefault="004920D7" w:rsidP="00BD4909">
                      <w:pPr>
                        <w:rPr>
                          <w:sz w:val="24"/>
                          <w:szCs w:val="24"/>
                        </w:rPr>
                      </w:pPr>
                      <w:r>
                        <w:rPr>
                          <w:rFonts w:ascii="HG丸ｺﾞｼｯｸM-PRO" w:eastAsia="HG丸ｺﾞｼｯｸM-PRO" w:hAnsi="HG丸ｺﾞｼｯｸM-PRO" w:hint="eastAsia"/>
                          <w:sz w:val="24"/>
                          <w:szCs w:val="24"/>
                        </w:rPr>
                        <w:t>第２</w:t>
                      </w:r>
                      <w:r w:rsidR="00BD4909" w:rsidRPr="00BD4909">
                        <w:rPr>
                          <w:rFonts w:ascii="HG丸ｺﾞｼｯｸM-PRO" w:eastAsia="HG丸ｺﾞｼｯｸM-PRO" w:hAnsi="HG丸ｺﾞｼｯｸM-PRO" w:hint="eastAsia"/>
                          <w:sz w:val="24"/>
                          <w:szCs w:val="24"/>
                        </w:rPr>
                        <w:t>次</w:t>
                      </w:r>
                      <w:r w:rsidR="00BD4909" w:rsidRPr="00BD4909">
                        <w:rPr>
                          <w:rFonts w:ascii="HG丸ｺﾞｼｯｸM-PRO" w:eastAsia="HG丸ｺﾞｼｯｸM-PRO" w:hAnsi="HG丸ｺﾞｼｯｸM-PRO"/>
                          <w:sz w:val="24"/>
                          <w:szCs w:val="24"/>
                        </w:rPr>
                        <w:t>計画、</w:t>
                      </w:r>
                      <w:r w:rsidR="00BD4909">
                        <w:rPr>
                          <w:rFonts w:ascii="HG丸ｺﾞｼｯｸM-PRO" w:eastAsia="HG丸ｺﾞｼｯｸM-PRO" w:hAnsi="HG丸ｺﾞｼｯｸM-PRO" w:hint="eastAsia"/>
                          <w:sz w:val="24"/>
                          <w:szCs w:val="24"/>
                        </w:rPr>
                        <w:t>「</w:t>
                      </w:r>
                      <w:r w:rsidR="00BD4909" w:rsidRPr="00BD4909">
                        <w:rPr>
                          <w:rFonts w:ascii="HG丸ｺﾞｼｯｸM-PRO" w:eastAsia="HG丸ｺﾞｼｯｸM-PRO" w:hAnsi="HG丸ｺﾞｼｯｸM-PRO"/>
                          <w:sz w:val="24"/>
                          <w:szCs w:val="24"/>
                        </w:rPr>
                        <w:t>大阪市教育振興基本計画</w:t>
                      </w:r>
                      <w:r w:rsidR="00BD4909">
                        <w:rPr>
                          <w:rFonts w:ascii="HG丸ｺﾞｼｯｸM-PRO" w:eastAsia="HG丸ｺﾞｼｯｸM-PRO" w:hAnsi="HG丸ｺﾞｼｯｸM-PRO" w:hint="eastAsia"/>
                          <w:sz w:val="24"/>
                          <w:szCs w:val="24"/>
                        </w:rPr>
                        <w:t>」</w:t>
                      </w:r>
                      <w:r w:rsidR="00BD4909" w:rsidRPr="00BD4909">
                        <w:rPr>
                          <w:rFonts w:ascii="HG丸ｺﾞｼｯｸM-PRO" w:eastAsia="HG丸ｺﾞｼｯｸM-PRO" w:hAnsi="HG丸ｺﾞｼｯｸM-PRO"/>
                          <w:sz w:val="24"/>
                          <w:szCs w:val="24"/>
                        </w:rPr>
                        <w:t>を継承し</w:t>
                      </w:r>
                      <w:r w:rsidR="00A65490">
                        <w:rPr>
                          <w:rFonts w:ascii="HG丸ｺﾞｼｯｸM-PRO" w:eastAsia="HG丸ｺﾞｼｯｸM-PRO" w:hAnsi="HG丸ｺﾞｼｯｸM-PRO" w:hint="eastAsia"/>
                          <w:sz w:val="24"/>
                          <w:szCs w:val="24"/>
                        </w:rPr>
                        <w:t>て、</w:t>
                      </w:r>
                      <w:r w:rsidR="00D84485">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３</w:t>
                      </w:r>
                      <w:r w:rsidR="00BD4909" w:rsidRPr="00BD4909">
                        <w:rPr>
                          <w:rFonts w:ascii="HG丸ｺﾞｼｯｸM-PRO" w:eastAsia="HG丸ｺﾞｼｯｸM-PRO" w:hAnsi="HG丸ｺﾞｼｯｸM-PRO"/>
                          <w:sz w:val="24"/>
                          <w:szCs w:val="24"/>
                        </w:rPr>
                        <w:t>次計画</w:t>
                      </w:r>
                      <w:r w:rsidR="00D84485">
                        <w:rPr>
                          <w:rFonts w:ascii="HG丸ｺﾞｼｯｸM-PRO" w:eastAsia="HG丸ｺﾞｼｯｸM-PRO" w:hAnsi="HG丸ｺﾞｼｯｸM-PRO" w:hint="eastAsia"/>
                          <w:sz w:val="24"/>
                          <w:szCs w:val="24"/>
                        </w:rPr>
                        <w:t>を策定</w:t>
                      </w:r>
                      <w:r w:rsidR="00D84485">
                        <w:rPr>
                          <w:rFonts w:ascii="HG丸ｺﾞｼｯｸM-PRO" w:eastAsia="HG丸ｺﾞｼｯｸM-PRO" w:hAnsi="HG丸ｺﾞｼｯｸM-PRO"/>
                          <w:sz w:val="24"/>
                          <w:szCs w:val="24"/>
                        </w:rPr>
                        <w:t>する</w:t>
                      </w:r>
                    </w:p>
                  </w:txbxContent>
                </v:textbox>
                <w10:wrap anchorx="margin"/>
              </v:roundrect>
            </w:pict>
          </mc:Fallback>
        </mc:AlternateContent>
      </w:r>
      <w:r w:rsidR="009D2EA1">
        <w:rPr>
          <w:rFonts w:asciiTheme="majorEastAsia" w:eastAsiaTheme="majorEastAsia" w:hAnsiTheme="majorEastAsia"/>
          <w:sz w:val="48"/>
          <w:szCs w:val="48"/>
        </w:rPr>
        <w:br w:type="page"/>
      </w:r>
    </w:p>
    <w:p w:rsidR="00BC7A6C" w:rsidRPr="00636C05" w:rsidRDefault="00964280" w:rsidP="00636C05">
      <w:pPr>
        <w:jc w:val="center"/>
        <w:rPr>
          <w:rFonts w:asciiTheme="majorEastAsia" w:eastAsiaTheme="majorEastAsia" w:hAnsiTheme="majorEastAsia"/>
          <w:sz w:val="48"/>
          <w:szCs w:val="48"/>
        </w:rPr>
      </w:pPr>
      <w:r>
        <w:rPr>
          <w:noProof/>
          <w:sz w:val="36"/>
          <w:szCs w:val="36"/>
        </w:rPr>
        <w:lastRenderedPageBreak/>
        <mc:AlternateContent>
          <mc:Choice Requires="wps">
            <w:drawing>
              <wp:anchor distT="0" distB="0" distL="114300" distR="114300" simplePos="0" relativeHeight="251648000" behindDoc="0" locked="0" layoutInCell="1" allowOverlap="1" wp14:anchorId="40185663" wp14:editId="00B6E0B2">
                <wp:simplePos x="0" y="0"/>
                <wp:positionH relativeFrom="column">
                  <wp:posOffset>-528955</wp:posOffset>
                </wp:positionH>
                <wp:positionV relativeFrom="paragraph">
                  <wp:posOffset>507365</wp:posOffset>
                </wp:positionV>
                <wp:extent cx="4676775" cy="390525"/>
                <wp:effectExtent l="0" t="0" r="9525" b="9525"/>
                <wp:wrapNone/>
                <wp:docPr id="16" name="対角する 2 つの角を丸めた四角形 16"/>
                <wp:cNvGraphicFramePr/>
                <a:graphic xmlns:a="http://schemas.openxmlformats.org/drawingml/2006/main">
                  <a:graphicData uri="http://schemas.microsoft.com/office/word/2010/wordprocessingShape">
                    <wps:wsp>
                      <wps:cNvSpPr/>
                      <wps:spPr>
                        <a:xfrm>
                          <a:off x="0" y="0"/>
                          <a:ext cx="4676775" cy="390525"/>
                        </a:xfrm>
                        <a:prstGeom prst="round2Diag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0C01" w:rsidRPr="00AC4E72" w:rsidRDefault="004563F6" w:rsidP="00964280">
                            <w:pPr>
                              <w:ind w:firstLineChars="300" w:firstLine="723"/>
                              <w:rPr>
                                <w:rFonts w:ascii="HG丸ｺﾞｼｯｸM-PRO" w:eastAsia="HG丸ｺﾞｼｯｸM-PRO" w:hAnsi="HG丸ｺﾞｼｯｸM-PRO"/>
                                <w:color w:val="000000" w:themeColor="text1"/>
                                <w:sz w:val="24"/>
                                <w:szCs w:val="24"/>
                              </w:rPr>
                            </w:pPr>
                            <w:r w:rsidRPr="00964280">
                              <w:rPr>
                                <w:rFonts w:ascii="HG丸ｺﾞｼｯｸM-PRO" w:eastAsia="HG丸ｺﾞｼｯｸM-PRO" w:hAnsi="MS UI Gothic" w:hint="eastAsia"/>
                                <w:b/>
                                <w:sz w:val="24"/>
                                <w:szCs w:val="24"/>
                              </w:rPr>
                              <w:t>重点</w:t>
                            </w:r>
                            <w:r w:rsidRPr="00964280">
                              <w:rPr>
                                <w:rFonts w:ascii="HG丸ｺﾞｼｯｸM-PRO" w:eastAsia="HG丸ｺﾞｼｯｸM-PRO" w:hAnsi="MS UI Gothic"/>
                                <w:b/>
                                <w:sz w:val="24"/>
                                <w:szCs w:val="24"/>
                              </w:rPr>
                              <w:t>的</w:t>
                            </w:r>
                            <w:r w:rsidR="004B653A" w:rsidRPr="00964280">
                              <w:rPr>
                                <w:rFonts w:ascii="HG丸ｺﾞｼｯｸM-PRO" w:eastAsia="HG丸ｺﾞｼｯｸM-PRO" w:hAnsi="MS UI Gothic" w:hint="eastAsia"/>
                                <w:b/>
                                <w:sz w:val="24"/>
                                <w:szCs w:val="24"/>
                              </w:rPr>
                              <w:t>取組みと成果</w:t>
                            </w:r>
                            <w:r w:rsidR="00340C01" w:rsidRPr="00964280">
                              <w:rPr>
                                <w:rFonts w:ascii="HG丸ｺﾞｼｯｸM-PRO" w:eastAsia="HG丸ｺﾞｼｯｸM-PRO" w:hAnsi="HG丸ｺﾞｼｯｸM-PRO" w:hint="eastAsia"/>
                                <w:color w:val="000000" w:themeColor="text1"/>
                                <w:sz w:val="24"/>
                                <w:szCs w:val="24"/>
                              </w:rPr>
                              <w:t xml:space="preserve">　　　　</w:t>
                            </w:r>
                            <w:r w:rsidR="00340C01" w:rsidRPr="00AC4E72">
                              <w:rPr>
                                <w:rFonts w:ascii="HG丸ｺﾞｼｯｸM-PRO" w:eastAsia="HG丸ｺﾞｼｯｸM-PRO" w:hAnsi="HG丸ｺﾞｼｯｸM-PRO" w:hint="eastAsia"/>
                                <w:color w:val="000000" w:themeColor="text1"/>
                                <w:sz w:val="24"/>
                                <w:szCs w:val="24"/>
                              </w:rPr>
                              <w:t xml:space="preserve">　</w:t>
                            </w:r>
                            <w:r w:rsidR="0032233B" w:rsidRPr="00073747">
                              <w:rPr>
                                <w:rFonts w:ascii="HG丸ｺﾞｼｯｸM-PRO" w:eastAsia="HG丸ｺﾞｼｯｸM-PRO" w:hAnsi="HG丸ｺﾞｼｯｸM-PRO" w:hint="eastAsia"/>
                                <w:color w:val="000000" w:themeColor="text1"/>
                                <w:sz w:val="24"/>
                                <w:szCs w:val="24"/>
                              </w:rPr>
                              <w:t>1</w:t>
                            </w:r>
                            <w:r w:rsidR="00340C01" w:rsidRPr="00073747">
                              <w:rPr>
                                <w:rFonts w:ascii="HG丸ｺﾞｼｯｸM-PRO" w:eastAsia="HG丸ｺﾞｼｯｸM-PRO" w:hAnsi="HG丸ｺﾞｼｯｸM-PRO" w:hint="eastAsia"/>
                                <w:color w:val="000000" w:themeColor="text1"/>
                                <w:sz w:val="24"/>
                                <w:szCs w:val="24"/>
                              </w:rPr>
                              <w:t>0項目中6項目達成</w:t>
                            </w:r>
                          </w:p>
                          <w:p w:rsidR="004B653A" w:rsidRPr="00340C01" w:rsidRDefault="004B653A" w:rsidP="004B653A">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85663" id="対角する 2 つの角を丸めた四角形 16" o:spid="_x0000_s1034" style="position:absolute;left:0;text-align:left;margin-left:-41.65pt;margin-top:39.95pt;width:368.25pt;height:3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677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jM8QIAAAUGAAAOAAAAZHJzL2Uyb0RvYy54bWysVEtvEzEQviPxHyzf6SZLHm3UTRW1KkIq&#10;tGqLena83mQlr8fYzotbeuXWG+oBCSFxg2sv8GdCJX4GY+9mG0rhgMhh43l9M/48M7t780KSqTA2&#10;B5XQ5laDEqE4pLkaJfTV+eGTbUqsYyplEpRI6EJYutd//Gh3pnsihjHIVBiCIMr2ZjqhY+d0L4os&#10;H4uC2S3QQqExA1Mwh6IZRalhM0QvZBQ3Gp1oBibVBriwFrUHpZH2A36WCe6Os8wKR2RCsTYXviZ8&#10;h/4b9XdZb2SYHue8KoP9QxUFyxUmraEOmGNkYvLfoIqcG7CQuS0ORQRZlnMR7oC3aTbu3eZszLQI&#10;d0FyrK5psv8Plr+cnhiSp/h2HUoUK/CNbr98+/HparV8t7p8S2KyWn5cLT97zeXV95ub1eVytXx/&#10;e32NmtuvHwjGIYkzbXuIdaZPTCVZPHpG5pkp/D/elcwD8YuaeDF3hKOy1el2ut02JRxtT3ca7bjt&#10;QaO7aG2seyagIP6QUAMTlcYHORud4hMH5tn0yLoyaO3s01qQeXqYSxkE31ZiXxoyZdgQjHOhXBzC&#10;5aR4AWmp7zTwV7YGqrGBSnVrrca6QoN6pFDlL0mk8qkU+KRlPV4TeYZKTsLJLaTwflKdigwfAFko&#10;C6mRN2tshhrtmKWiVLf/WEsA9MgZ5q+xK4CH7t+sqK78fagIk1MHN8rsfwuuI0JmUK4OLnIF5iEA&#10;6erMpf+apJIaz5KbD+ehObd9jV4zhHSBDWugnGSr+WGOHXHErDthBkcXhxzXkTvGTyZhllCoTpSM&#10;wbx5SO/9caLQSskMV0FC7esJM4IS+VzhrO00Wy2/O4LQandjFMymZbhpUZNiH7C5mrj4NA9H7+/k&#10;+pgZKC5waw18VjQxxTF3Qrkza2HflSsK9x4Xg0Fww32hmTtSZ5p7cM+z7/Pz+QUzuhoLhwP1EtZr&#10;g/XuzUTp6yMVDCYOsjwMzB2v1QvgrgltXe1Fv8w25eB1t737PwEAAP//AwBQSwMEFAAGAAgAAAAh&#10;AF/DFIrhAAAACgEAAA8AAABkcnMvZG93bnJldi54bWxMj0FOwzAQRfdI3MEaJHatk6YpTYhToUos&#10;WCBK6QEm8ZAE4nEUu23a02NWsBz9p//fFJvJ9OJEo+ssK4jnEQji2uqOGwWHj+fZGoTzyBp7y6Tg&#10;Qg425e1Ngbm2Z36n0943IpSwy1FB6/2QS+nqlgy6uR2IQ/ZpR4M+nGMj9YjnUG56uYiilTTYcVho&#10;caBtS/X3/mgUVEl8vQ6pftl5PHTJV3rJXt+2St3fTU+PIDxN/g+GX/2gDmVwquyRtRO9gtk6SQKq&#10;4CHLQARglSYLEFUgl/ESZFnI/y+UPwAAAP//AwBQSwECLQAUAAYACAAAACEAtoM4kv4AAADhAQAA&#10;EwAAAAAAAAAAAAAAAAAAAAAAW0NvbnRlbnRfVHlwZXNdLnhtbFBLAQItABQABgAIAAAAIQA4/SH/&#10;1gAAAJQBAAALAAAAAAAAAAAAAAAAAC8BAABfcmVscy8ucmVsc1BLAQItABQABgAIAAAAIQAOjOjM&#10;8QIAAAUGAAAOAAAAAAAAAAAAAAAAAC4CAABkcnMvZTJvRG9jLnhtbFBLAQItABQABgAIAAAAIQBf&#10;wxSK4QAAAAoBAAAPAAAAAAAAAAAAAAAAAEsFAABkcnMvZG93bnJldi54bWxQSwUGAAAAAAQABADz&#10;AAAAWQYAAAAA&#10;" adj="-11796480,,5400" path="m65089,l4676775,r,l4676775,325436v,35948,-29141,65089,-65089,65089l,390525r,l,65089c,29141,29141,,65089,xe" fillcolor="#d99594 [1941]" stroked="f" strokeweight="2pt">
                <v:stroke joinstyle="miter"/>
                <v:formulas/>
                <v:path arrowok="t" o:connecttype="custom" o:connectlocs="65089,0;4676775,0;4676775,0;4676775,325436;4611686,390525;0,390525;0,390525;0,65089;65089,0" o:connectangles="0,0,0,0,0,0,0,0,0" textboxrect="0,0,4676775,390525"/>
                <v:textbox>
                  <w:txbxContent>
                    <w:p w:rsidR="00340C01" w:rsidRPr="00AC4E72" w:rsidRDefault="004563F6" w:rsidP="00964280">
                      <w:pPr>
                        <w:ind w:firstLineChars="300" w:firstLine="723"/>
                        <w:rPr>
                          <w:rFonts w:ascii="HG丸ｺﾞｼｯｸM-PRO" w:eastAsia="HG丸ｺﾞｼｯｸM-PRO" w:hAnsi="HG丸ｺﾞｼｯｸM-PRO"/>
                          <w:color w:val="000000" w:themeColor="text1"/>
                          <w:sz w:val="24"/>
                          <w:szCs w:val="24"/>
                        </w:rPr>
                      </w:pPr>
                      <w:r w:rsidRPr="00964280">
                        <w:rPr>
                          <w:rFonts w:ascii="HG丸ｺﾞｼｯｸM-PRO" w:eastAsia="HG丸ｺﾞｼｯｸM-PRO" w:hAnsi="MS UI Gothic" w:hint="eastAsia"/>
                          <w:b/>
                          <w:sz w:val="24"/>
                          <w:szCs w:val="24"/>
                        </w:rPr>
                        <w:t>重点</w:t>
                      </w:r>
                      <w:r w:rsidRPr="00964280">
                        <w:rPr>
                          <w:rFonts w:ascii="HG丸ｺﾞｼｯｸM-PRO" w:eastAsia="HG丸ｺﾞｼｯｸM-PRO" w:hAnsi="MS UI Gothic"/>
                          <w:b/>
                          <w:sz w:val="24"/>
                          <w:szCs w:val="24"/>
                        </w:rPr>
                        <w:t>的</w:t>
                      </w:r>
                      <w:r w:rsidR="004B653A" w:rsidRPr="00964280">
                        <w:rPr>
                          <w:rFonts w:ascii="HG丸ｺﾞｼｯｸM-PRO" w:eastAsia="HG丸ｺﾞｼｯｸM-PRO" w:hAnsi="MS UI Gothic" w:hint="eastAsia"/>
                          <w:b/>
                          <w:sz w:val="24"/>
                          <w:szCs w:val="24"/>
                        </w:rPr>
                        <w:t>取組みと成果</w:t>
                      </w:r>
                      <w:r w:rsidR="00340C01" w:rsidRPr="00964280">
                        <w:rPr>
                          <w:rFonts w:ascii="HG丸ｺﾞｼｯｸM-PRO" w:eastAsia="HG丸ｺﾞｼｯｸM-PRO" w:hAnsi="HG丸ｺﾞｼｯｸM-PRO" w:hint="eastAsia"/>
                          <w:color w:val="000000" w:themeColor="text1"/>
                          <w:sz w:val="24"/>
                          <w:szCs w:val="24"/>
                        </w:rPr>
                        <w:t xml:space="preserve">　　　　</w:t>
                      </w:r>
                      <w:r w:rsidR="00340C01" w:rsidRPr="00AC4E72">
                        <w:rPr>
                          <w:rFonts w:ascii="HG丸ｺﾞｼｯｸM-PRO" w:eastAsia="HG丸ｺﾞｼｯｸM-PRO" w:hAnsi="HG丸ｺﾞｼｯｸM-PRO" w:hint="eastAsia"/>
                          <w:color w:val="000000" w:themeColor="text1"/>
                          <w:sz w:val="24"/>
                          <w:szCs w:val="24"/>
                        </w:rPr>
                        <w:t xml:space="preserve">　</w:t>
                      </w:r>
                      <w:r w:rsidR="0032233B" w:rsidRPr="00073747">
                        <w:rPr>
                          <w:rFonts w:ascii="HG丸ｺﾞｼｯｸM-PRO" w:eastAsia="HG丸ｺﾞｼｯｸM-PRO" w:hAnsi="HG丸ｺﾞｼｯｸM-PRO" w:hint="eastAsia"/>
                          <w:color w:val="000000" w:themeColor="text1"/>
                          <w:sz w:val="24"/>
                          <w:szCs w:val="24"/>
                        </w:rPr>
                        <w:t>1</w:t>
                      </w:r>
                      <w:r w:rsidR="00340C01" w:rsidRPr="00073747">
                        <w:rPr>
                          <w:rFonts w:ascii="HG丸ｺﾞｼｯｸM-PRO" w:eastAsia="HG丸ｺﾞｼｯｸM-PRO" w:hAnsi="HG丸ｺﾞｼｯｸM-PRO" w:hint="eastAsia"/>
                          <w:color w:val="000000" w:themeColor="text1"/>
                          <w:sz w:val="24"/>
                          <w:szCs w:val="24"/>
                        </w:rPr>
                        <w:t>0項目中6項目達成</w:t>
                      </w:r>
                    </w:p>
                    <w:p w:rsidR="004B653A" w:rsidRPr="00340C01" w:rsidRDefault="004B653A" w:rsidP="004B653A">
                      <w:pPr>
                        <w:jc w:val="center"/>
                        <w:rPr>
                          <w:rFonts w:ascii="HG丸ｺﾞｼｯｸM-PRO" w:eastAsia="HG丸ｺﾞｼｯｸM-PRO" w:hAnsi="HG丸ｺﾞｼｯｸM-PRO"/>
                          <w:sz w:val="24"/>
                          <w:szCs w:val="24"/>
                        </w:rPr>
                      </w:pPr>
                    </w:p>
                  </w:txbxContent>
                </v:textbox>
              </v:shape>
            </w:pict>
          </mc:Fallback>
        </mc:AlternateContent>
      </w:r>
      <w:r w:rsidR="00D061E1">
        <w:rPr>
          <w:noProof/>
          <w:sz w:val="36"/>
          <w:szCs w:val="36"/>
        </w:rPr>
        <mc:AlternateContent>
          <mc:Choice Requires="wps">
            <w:drawing>
              <wp:anchor distT="0" distB="0" distL="114300" distR="114300" simplePos="0" relativeHeight="251650048" behindDoc="0" locked="0" layoutInCell="1" allowOverlap="1" wp14:anchorId="4FAE13CA" wp14:editId="643A0F10">
                <wp:simplePos x="0" y="0"/>
                <wp:positionH relativeFrom="column">
                  <wp:posOffset>1139190</wp:posOffset>
                </wp:positionH>
                <wp:positionV relativeFrom="paragraph">
                  <wp:posOffset>21590</wp:posOffset>
                </wp:positionV>
                <wp:extent cx="6038850" cy="445770"/>
                <wp:effectExtent l="0" t="0" r="19050" b="11430"/>
                <wp:wrapNone/>
                <wp:docPr id="2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445770"/>
                        </a:xfrm>
                        <a:prstGeom prst="roundRect">
                          <a:avLst/>
                        </a:prstGeom>
                        <a:solidFill>
                          <a:srgbClr val="FFFFFF"/>
                        </a:solidFill>
                        <a:ln w="9525">
                          <a:solidFill>
                            <a:schemeClr val="accent6">
                              <a:lumMod val="50000"/>
                            </a:schemeClr>
                          </a:solidFill>
                          <a:miter lim="800000"/>
                          <a:headEnd/>
                          <a:tailEnd/>
                        </a:ln>
                      </wps:spPr>
                      <wps:txbx>
                        <w:txbxContent>
                          <w:p w:rsidR="007045CD" w:rsidRPr="004B653A" w:rsidRDefault="002A279C" w:rsidP="002A279C">
                            <w:pPr>
                              <w:ind w:firstLineChars="100" w:firstLine="321"/>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w:t>
                            </w:r>
                            <w:r w:rsidR="00A66BB1">
                              <w:rPr>
                                <w:rFonts w:ascii="HG丸ｺﾞｼｯｸM-PRO" w:eastAsia="HG丸ｺﾞｼｯｸM-PRO" w:hAnsi="HG丸ｺﾞｼｯｸM-PRO" w:hint="eastAsia"/>
                                <w:b/>
                                <w:sz w:val="32"/>
                                <w:szCs w:val="32"/>
                              </w:rPr>
                              <w:t>第2</w:t>
                            </w:r>
                            <w:r w:rsidR="007045CD" w:rsidRPr="004B653A">
                              <w:rPr>
                                <w:rFonts w:ascii="HG丸ｺﾞｼｯｸM-PRO" w:eastAsia="HG丸ｺﾞｼｯｸM-PRO" w:hAnsi="HG丸ｺﾞｼｯｸM-PRO" w:hint="eastAsia"/>
                                <w:b/>
                                <w:sz w:val="32"/>
                                <w:szCs w:val="32"/>
                              </w:rPr>
                              <w:t>次大阪市子ども読書活動推進計画</w:t>
                            </w:r>
                            <w:r>
                              <w:rPr>
                                <w:rFonts w:ascii="HG丸ｺﾞｼｯｸM-PRO" w:eastAsia="HG丸ｺﾞｼｯｸM-PRO" w:hAnsi="HG丸ｺﾞｼｯｸM-PRO" w:hint="eastAsia"/>
                                <w:b/>
                                <w:sz w:val="32"/>
                                <w:szCs w:val="32"/>
                              </w:rPr>
                              <w:t>」</w:t>
                            </w:r>
                            <w:r w:rsidR="00A66BB1">
                              <w:rPr>
                                <w:rFonts w:ascii="HG丸ｺﾞｼｯｸM-PRO" w:eastAsia="HG丸ｺﾞｼｯｸM-PRO" w:hAnsi="HG丸ｺﾞｼｯｸM-PRO" w:hint="eastAsia"/>
                                <w:b/>
                                <w:sz w:val="32"/>
                                <w:szCs w:val="32"/>
                              </w:rPr>
                              <w:t>の</w:t>
                            </w:r>
                            <w:r w:rsidR="00A66BB1">
                              <w:rPr>
                                <w:rFonts w:ascii="HG丸ｺﾞｼｯｸM-PRO" w:eastAsia="HG丸ｺﾞｼｯｸM-PRO" w:hAnsi="HG丸ｺﾞｼｯｸM-PRO"/>
                                <w:b/>
                                <w:sz w:val="32"/>
                                <w:szCs w:val="32"/>
                              </w:rPr>
                              <w:t>振り返り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E13CA" id="_x0000_s1035" style="position:absolute;left:0;text-align:left;margin-left:89.7pt;margin-top:1.7pt;width:475.5pt;height:3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KKSQIAAH0EAAAOAAAAZHJzL2Uyb0RvYy54bWysVFFv0zAQfkfiP1h+Z2lL26XR0mnqGEIa&#10;MDH4Aa7jNBa2z5zdpuXXc3ba0sEbIg+Wz3f+fN99d7m53VvDdgqDBlfz8dWIM+UkNNptav7t68Ob&#10;krMQhWuEAadqflCB3y5fv7rpfaUm0IFpFDICcaHqfc27GH1VFEF2yopwBV45craAVkQycVM0KHpC&#10;t6aYjEbzogdsPIJUIdDp/eDky4zftkrGz20bVGSm5pRbzCvmdZ3WYnkjqg0K32l5TEP8QxZWaEeP&#10;nqHuRRRsi/ovKKslQoA2XkmwBbStlipzIDbj0R9snjvhVeZCxQn+XKbw/2Dlp90TMt3UfFKSVE5Y&#10;EukLlU24jVFsXKYK9T5UFPjsnzBxDP4R5PfAHKw6ClN3iNB3SjSU1zjFFy8uJCPQVbbuP0JD8GIb&#10;IRdr36JNgFQGts+aHM6aqH1kkg7no7dlOSPpJPmm09n1dRatENXptscQ3yuwLG1qjrB1TWKQnxC7&#10;xxBTSqI6xWUKYHTzoI3JBm7WK4NsJ6hJHvKXWRDTyzDjWF/zxWwyy8gvfLlf1RlESKlcnOc4s7VE&#10;ewCfjeg7YacWT1dyci/QrI40FEbbmpfpxrFNU4nfuSa3bBTaDHtiZtyx5qnMg1xxv95nWRcnAdfQ&#10;HEgEhGEGaGZp0wH+5Kyn/q95+LEVqDgzHxwJeT2dLGY0MNkoywUpgJeO9YVDOElANZcRORuMVRyG&#10;bOtRbzp6aZyL4eCOxG91liQ1xpDVMX3q8VyM4zymIbq0c9Tvv8byFwAAAP//AwBQSwMEFAAGAAgA&#10;AAAhAEIixEXdAAAACQEAAA8AAABkcnMvZG93bnJldi54bWxMj81OwzAQhO9IvIO1SNyoUwJJm8ap&#10;EAiJKwEJjk68+VFiO9hOGt6e7Ymedkczmv02P656ZAs631sjYLuJgKGprepNK+Dz4/VuB8wHaZQc&#10;rUEBv+jhWFxf5TJT9mTecSlDy6jE+EwK6EKYMs593aGWfmMnNOQ11mkZSLqWKydPVK5Hfh9FCdey&#10;N3ShkxM+d1gP5awFDD/7l+rLNUn99jikzfeclstcCXF7sz4dgAVcw38YzviEDgUxVXY2yrORdLp/&#10;oKiAmMbZ38YRbZWANE6AFzm//KD4AwAA//8DAFBLAQItABQABgAIAAAAIQC2gziS/gAAAOEBAAAT&#10;AAAAAAAAAAAAAAAAAAAAAABbQ29udGVudF9UeXBlc10ueG1sUEsBAi0AFAAGAAgAAAAhADj9If/W&#10;AAAAlAEAAAsAAAAAAAAAAAAAAAAALwEAAF9yZWxzLy5yZWxzUEsBAi0AFAAGAAgAAAAhAJd7wopJ&#10;AgAAfQQAAA4AAAAAAAAAAAAAAAAALgIAAGRycy9lMm9Eb2MueG1sUEsBAi0AFAAGAAgAAAAhAEIi&#10;xEXdAAAACQEAAA8AAAAAAAAAAAAAAAAAowQAAGRycy9kb3ducmV2LnhtbFBLBQYAAAAABAAEAPMA&#10;AACtBQAAAAA=&#10;" strokecolor="#974706 [1609]">
                <v:stroke joinstyle="miter"/>
                <v:textbox inset="5.85pt,.7pt,5.85pt,.7pt">
                  <w:txbxContent>
                    <w:p w:rsidR="007045CD" w:rsidRPr="004B653A" w:rsidRDefault="002A279C" w:rsidP="002A279C">
                      <w:pPr>
                        <w:ind w:firstLineChars="100" w:firstLine="321"/>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w:t>
                      </w:r>
                      <w:r w:rsidR="00A66BB1">
                        <w:rPr>
                          <w:rFonts w:ascii="HG丸ｺﾞｼｯｸM-PRO" w:eastAsia="HG丸ｺﾞｼｯｸM-PRO" w:hAnsi="HG丸ｺﾞｼｯｸM-PRO" w:hint="eastAsia"/>
                          <w:b/>
                          <w:sz w:val="32"/>
                          <w:szCs w:val="32"/>
                        </w:rPr>
                        <w:t>第2</w:t>
                      </w:r>
                      <w:r w:rsidR="007045CD" w:rsidRPr="004B653A">
                        <w:rPr>
                          <w:rFonts w:ascii="HG丸ｺﾞｼｯｸM-PRO" w:eastAsia="HG丸ｺﾞｼｯｸM-PRO" w:hAnsi="HG丸ｺﾞｼｯｸM-PRO" w:hint="eastAsia"/>
                          <w:b/>
                          <w:sz w:val="32"/>
                          <w:szCs w:val="32"/>
                        </w:rPr>
                        <w:t>次大阪市子ども読書活動推進計画</w:t>
                      </w:r>
                      <w:r>
                        <w:rPr>
                          <w:rFonts w:ascii="HG丸ｺﾞｼｯｸM-PRO" w:eastAsia="HG丸ｺﾞｼｯｸM-PRO" w:hAnsi="HG丸ｺﾞｼｯｸM-PRO" w:hint="eastAsia"/>
                          <w:b/>
                          <w:sz w:val="32"/>
                          <w:szCs w:val="32"/>
                        </w:rPr>
                        <w:t>」</w:t>
                      </w:r>
                      <w:r w:rsidR="00A66BB1">
                        <w:rPr>
                          <w:rFonts w:ascii="HG丸ｺﾞｼｯｸM-PRO" w:eastAsia="HG丸ｺﾞｼｯｸM-PRO" w:hAnsi="HG丸ｺﾞｼｯｸM-PRO" w:hint="eastAsia"/>
                          <w:b/>
                          <w:sz w:val="32"/>
                          <w:szCs w:val="32"/>
                        </w:rPr>
                        <w:t>の</w:t>
                      </w:r>
                      <w:r w:rsidR="00A66BB1">
                        <w:rPr>
                          <w:rFonts w:ascii="HG丸ｺﾞｼｯｸM-PRO" w:eastAsia="HG丸ｺﾞｼｯｸM-PRO" w:hAnsi="HG丸ｺﾞｼｯｸM-PRO"/>
                          <w:b/>
                          <w:sz w:val="32"/>
                          <w:szCs w:val="32"/>
                        </w:rPr>
                        <w:t>振り返り</w:t>
                      </w:r>
                    </w:p>
                  </w:txbxContent>
                </v:textbox>
              </v:roundrect>
            </w:pict>
          </mc:Fallback>
        </mc:AlternateContent>
      </w:r>
    </w:p>
    <w:p w:rsidR="00516C77" w:rsidRDefault="00C80D0E">
      <w:pPr>
        <w:rPr>
          <w:sz w:val="36"/>
          <w:szCs w:val="36"/>
        </w:rPr>
      </w:pPr>
      <w:r>
        <w:rPr>
          <w:noProof/>
          <w:sz w:val="36"/>
          <w:szCs w:val="36"/>
        </w:rPr>
        <mc:AlternateContent>
          <mc:Choice Requires="wps">
            <w:drawing>
              <wp:anchor distT="0" distB="0" distL="114300" distR="114300" simplePos="0" relativeHeight="251649024" behindDoc="0" locked="0" layoutInCell="1" allowOverlap="1" wp14:anchorId="269E232E" wp14:editId="1BB872DA">
                <wp:simplePos x="0" y="0"/>
                <wp:positionH relativeFrom="column">
                  <wp:posOffset>4366895</wp:posOffset>
                </wp:positionH>
                <wp:positionV relativeFrom="paragraph">
                  <wp:posOffset>50165</wp:posOffset>
                </wp:positionV>
                <wp:extent cx="2762250" cy="390525"/>
                <wp:effectExtent l="0" t="0" r="0" b="9525"/>
                <wp:wrapNone/>
                <wp:docPr id="19" name="対角する 2 つの角を丸めた四角形 19"/>
                <wp:cNvGraphicFramePr/>
                <a:graphic xmlns:a="http://schemas.openxmlformats.org/drawingml/2006/main">
                  <a:graphicData uri="http://schemas.microsoft.com/office/word/2010/wordprocessingShape">
                    <wps:wsp>
                      <wps:cNvSpPr/>
                      <wps:spPr>
                        <a:xfrm>
                          <a:off x="0" y="0"/>
                          <a:ext cx="2762250" cy="390525"/>
                        </a:xfrm>
                        <a:prstGeom prst="round2Diag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32F1" w:rsidRPr="00D07EC6" w:rsidRDefault="00385C18" w:rsidP="00F132F1">
                            <w:pPr>
                              <w:jc w:val="center"/>
                              <w:rPr>
                                <w:rFonts w:ascii="HG丸ｺﾞｼｯｸM-PRO" w:eastAsia="HG丸ｺﾞｼｯｸM-PRO" w:hAnsi="HG丸ｺﾞｼｯｸM-PRO"/>
                                <w:b/>
                                <w:sz w:val="24"/>
                                <w:szCs w:val="24"/>
                              </w:rPr>
                            </w:pPr>
                            <w:r w:rsidRPr="00D07EC6">
                              <w:rPr>
                                <w:rFonts w:ascii="HG丸ｺﾞｼｯｸM-PRO" w:eastAsia="HG丸ｺﾞｼｯｸM-PRO" w:hAnsi="HG丸ｺﾞｼｯｸM-PRO" w:hint="eastAsia"/>
                                <w:b/>
                                <w:sz w:val="24"/>
                                <w:szCs w:val="24"/>
                              </w:rPr>
                              <w:t>未</w:t>
                            </w:r>
                            <w:r w:rsidR="00E74C75">
                              <w:rPr>
                                <w:rFonts w:ascii="HG丸ｺﾞｼｯｸM-PRO" w:eastAsia="HG丸ｺﾞｼｯｸM-PRO" w:hAnsi="HG丸ｺﾞｼｯｸM-PRO" w:hint="eastAsia"/>
                                <w:b/>
                                <w:sz w:val="24"/>
                                <w:szCs w:val="24"/>
                              </w:rPr>
                              <w:t xml:space="preserve"> </w:t>
                            </w:r>
                            <w:r w:rsidRPr="00D07EC6">
                              <w:rPr>
                                <w:rFonts w:ascii="HG丸ｺﾞｼｯｸM-PRO" w:eastAsia="HG丸ｺﾞｼｯｸM-PRO" w:hAnsi="HG丸ｺﾞｼｯｸM-PRO" w:hint="eastAsia"/>
                                <w:b/>
                                <w:sz w:val="24"/>
                                <w:szCs w:val="24"/>
                              </w:rPr>
                              <w:t>達</w:t>
                            </w:r>
                            <w:r w:rsidR="00E74C75">
                              <w:rPr>
                                <w:rFonts w:ascii="HG丸ｺﾞｼｯｸM-PRO" w:eastAsia="HG丸ｺﾞｼｯｸM-PRO" w:hAnsi="HG丸ｺﾞｼｯｸM-PRO" w:hint="eastAsia"/>
                                <w:b/>
                                <w:sz w:val="24"/>
                                <w:szCs w:val="24"/>
                              </w:rPr>
                              <w:t xml:space="preserve"> </w:t>
                            </w:r>
                            <w:r w:rsidRPr="00D07EC6">
                              <w:rPr>
                                <w:rFonts w:ascii="HG丸ｺﾞｼｯｸM-PRO" w:eastAsia="HG丸ｺﾞｼｯｸM-PRO" w:hAnsi="HG丸ｺﾞｼｯｸM-PRO" w:hint="eastAsia"/>
                                <w:b/>
                                <w:sz w:val="24"/>
                                <w:szCs w:val="24"/>
                              </w:rPr>
                              <w:t>成</w:t>
                            </w:r>
                            <w:r w:rsidR="00E74C75">
                              <w:rPr>
                                <w:rFonts w:ascii="HG丸ｺﾞｼｯｸM-PRO" w:eastAsia="HG丸ｺﾞｼｯｸM-PRO" w:hAnsi="HG丸ｺﾞｼｯｸM-PRO" w:hint="eastAsia"/>
                                <w:b/>
                                <w:sz w:val="24"/>
                                <w:szCs w:val="24"/>
                              </w:rPr>
                              <w:t xml:space="preserve"> </w:t>
                            </w:r>
                            <w:r w:rsidRPr="00D07EC6">
                              <w:rPr>
                                <w:rFonts w:ascii="HG丸ｺﾞｼｯｸM-PRO" w:eastAsia="HG丸ｺﾞｼｯｸM-PRO" w:hAnsi="HG丸ｺﾞｼｯｸM-PRO" w:hint="eastAsia"/>
                                <w:b/>
                                <w:sz w:val="24"/>
                                <w:szCs w:val="24"/>
                              </w:rPr>
                              <w:t>の</w:t>
                            </w:r>
                            <w:r w:rsidR="00E74C75">
                              <w:rPr>
                                <w:rFonts w:ascii="HG丸ｺﾞｼｯｸM-PRO" w:eastAsia="HG丸ｺﾞｼｯｸM-PRO" w:hAnsi="HG丸ｺﾞｼｯｸM-PRO" w:hint="eastAsia"/>
                                <w:b/>
                                <w:sz w:val="24"/>
                                <w:szCs w:val="24"/>
                              </w:rPr>
                              <w:t xml:space="preserve"> </w:t>
                            </w:r>
                            <w:r w:rsidR="00F132F1" w:rsidRPr="00D07EC6">
                              <w:rPr>
                                <w:rFonts w:ascii="HG丸ｺﾞｼｯｸM-PRO" w:eastAsia="HG丸ｺﾞｼｯｸM-PRO" w:hAnsi="HG丸ｺﾞｼｯｸM-PRO" w:hint="eastAsia"/>
                                <w:b/>
                                <w:sz w:val="24"/>
                                <w:szCs w:val="24"/>
                              </w:rPr>
                              <w:t>課</w:t>
                            </w:r>
                            <w:r w:rsidR="00E74C75">
                              <w:rPr>
                                <w:rFonts w:ascii="HG丸ｺﾞｼｯｸM-PRO" w:eastAsia="HG丸ｺﾞｼｯｸM-PRO" w:hAnsi="HG丸ｺﾞｼｯｸM-PRO" w:hint="eastAsia"/>
                                <w:b/>
                                <w:sz w:val="24"/>
                                <w:szCs w:val="24"/>
                              </w:rPr>
                              <w:t xml:space="preserve"> </w:t>
                            </w:r>
                            <w:r w:rsidR="00F132F1" w:rsidRPr="00D07EC6">
                              <w:rPr>
                                <w:rFonts w:ascii="HG丸ｺﾞｼｯｸM-PRO" w:eastAsia="HG丸ｺﾞｼｯｸM-PRO" w:hAnsi="HG丸ｺﾞｼｯｸM-PRO" w:hint="eastAsia"/>
                                <w:b/>
                                <w:sz w:val="24"/>
                                <w:szCs w:val="24"/>
                              </w:rPr>
                              <w:t>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232E" id="対角する 2 つの角を丸めた四角形 19" o:spid="_x0000_s1036" style="position:absolute;left:0;text-align:left;margin-left:343.85pt;margin-top:3.95pt;width:217.5pt;height:3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0,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GD7wIAAAYGAAAOAAAAZHJzL2Uyb0RvYy54bWysVM1uEzEQviPxDpbvdJMlaWnUTVW1KkIq&#10;bdUW9ex4vclKXo+xnZ9yS6/cekM9ICEkbnDtBV4mVOIxGNubbSiFAyKHjefvm/HnmdnanlWSTISx&#10;JaiMttdalAjFIS/VMKOvzvafPKPEOqZyJkGJjF4IS7f7jx9tTXVPpDACmQtDEETZ3lRndOSc7iWJ&#10;5SNRMbsGWig0FmAq5lA0wyQ3bIrolUzSVms9mYLJtQEurEXtXjTSfsAvCsHdUVFY4YjMKNbmwteE&#10;78B/k/4W6w0N06OS12Wwf6iiYqXCpA3UHnOMjE35G1RVcgMWCrfGoUqgKEouwh3wNu3WvducjpgW&#10;4S5IjtUNTfb/wfLDybEhZY5vt0mJYhW+0e2Xbz8+XS3m7xaXb0lKFvOPi/lnr7m8+n5zs7icL+bv&#10;b6+vUXP79QPBOCRxqm0PsU71sakli0fPyKwwlf/Hu5JZIP6iIV7MHOGoTDfW07SL78PR9nSz1U27&#10;HjS5i9bGuucCKuIPGTUwVnm6V7LhCT5xYJ5NDqyLQUtnn9aCLPP9Usog+LYSu9KQCcOGYJwL5dIQ&#10;LsfVS8ijfr2Fv9gaqMYGiurOUo11hQb1SKHKX5JI5VMp8EljPV6TeIYiJ+HkLqTwflKdiAIfwLMQ&#10;CmmQV2tsR9OI5SKqu3+sJQB65ALzN9g1wEP3b9dU1/4+VITJaYJbfyssXrGJCJlBuSa4KhWYhwCk&#10;azJH/yVJkRrPkpsNZrE5w3N41QDyC+xYA3GUreb7JbbEAbPumBmcXewi3EfuCD+FhGlGoT5RMgLz&#10;5iG998eRQislU9wFGbWvx8wISuQLhcO22e50/PIIQqe7kaJgVi2DVYsaV7uA3dXGzad5OHp/J5fH&#10;wkB1jmtrx2dFE1Mcc2eUO7MUdl3cUbj4uNjZCW64MDRzB+pUcw/uifaNfjY7Z0bXc+Fwog5huTdY&#10;795QRF8fqWBn7KAow8Tc8Vo/AS6b0Nf1YvTbbFUOXnfru/8TAAD//wMAUEsDBBQABgAIAAAAIQCr&#10;ANIm3QAAAAkBAAAPAAAAZHJzL2Rvd25yZXYueG1sTI/BaoNAEIbvhb7DMoHemjUSNDGuIRQKpfRS&#10;0wcY3amK7q64a2L69J2c2uPM9/PPN/lxMYO40OQ7ZxVs1hEIsrXTnW0UfJ1fn3cgfECrcXCWFNzI&#10;w7F4fMgx0+5qP+lShkZwifUZKmhDGDMpfd2SQb92I1lm324yGHicGqknvHK5GWQcRYk02Fm+0OJI&#10;Ly3VfTkbBbqf3/rkvL2V48dYV5FLTj/vqNTTajkdQARawl8Y7vqsDgU7VW622otBQbJLU44qSPcg&#10;7nwTx7yomOy3IItc/v+g+AUAAP//AwBQSwECLQAUAAYACAAAACEAtoM4kv4AAADhAQAAEwAAAAAA&#10;AAAAAAAAAAAAAAAAW0NvbnRlbnRfVHlwZXNdLnhtbFBLAQItABQABgAIAAAAIQA4/SH/1gAAAJQB&#10;AAALAAAAAAAAAAAAAAAAAC8BAABfcmVscy8ucmVsc1BLAQItABQABgAIAAAAIQDZMBGD7wIAAAYG&#10;AAAOAAAAAAAAAAAAAAAAAC4CAABkcnMvZTJvRG9jLnhtbFBLAQItABQABgAIAAAAIQCrANIm3QAA&#10;AAkBAAAPAAAAAAAAAAAAAAAAAEkFAABkcnMvZG93bnJldi54bWxQSwUGAAAAAAQABADzAAAAUwYA&#10;AAAA&#10;" adj="-11796480,,5400" path="m65089,l2762250,r,l2762250,325436v,35948,-29141,65089,-65089,65089l,390525r,l,65089c,29141,29141,,65089,xe" fillcolor="#d99594 [1941]" stroked="f" strokeweight="2pt">
                <v:stroke joinstyle="miter"/>
                <v:formulas/>
                <v:path arrowok="t" o:connecttype="custom" o:connectlocs="65089,0;2762250,0;2762250,0;2762250,325436;2697161,390525;0,390525;0,390525;0,65089;65089,0" o:connectangles="0,0,0,0,0,0,0,0,0" textboxrect="0,0,2762250,390525"/>
                <v:textbox>
                  <w:txbxContent>
                    <w:p w:rsidR="00F132F1" w:rsidRPr="00D07EC6" w:rsidRDefault="00385C18" w:rsidP="00F132F1">
                      <w:pPr>
                        <w:jc w:val="center"/>
                        <w:rPr>
                          <w:rFonts w:ascii="HG丸ｺﾞｼｯｸM-PRO" w:eastAsia="HG丸ｺﾞｼｯｸM-PRO" w:hAnsi="HG丸ｺﾞｼｯｸM-PRO"/>
                          <w:b/>
                          <w:sz w:val="24"/>
                          <w:szCs w:val="24"/>
                        </w:rPr>
                      </w:pPr>
                      <w:r w:rsidRPr="00D07EC6">
                        <w:rPr>
                          <w:rFonts w:ascii="HG丸ｺﾞｼｯｸM-PRO" w:eastAsia="HG丸ｺﾞｼｯｸM-PRO" w:hAnsi="HG丸ｺﾞｼｯｸM-PRO" w:hint="eastAsia"/>
                          <w:b/>
                          <w:sz w:val="24"/>
                          <w:szCs w:val="24"/>
                        </w:rPr>
                        <w:t>未</w:t>
                      </w:r>
                      <w:r w:rsidR="00E74C75">
                        <w:rPr>
                          <w:rFonts w:ascii="HG丸ｺﾞｼｯｸM-PRO" w:eastAsia="HG丸ｺﾞｼｯｸM-PRO" w:hAnsi="HG丸ｺﾞｼｯｸM-PRO" w:hint="eastAsia"/>
                          <w:b/>
                          <w:sz w:val="24"/>
                          <w:szCs w:val="24"/>
                        </w:rPr>
                        <w:t xml:space="preserve"> </w:t>
                      </w:r>
                      <w:r w:rsidRPr="00D07EC6">
                        <w:rPr>
                          <w:rFonts w:ascii="HG丸ｺﾞｼｯｸM-PRO" w:eastAsia="HG丸ｺﾞｼｯｸM-PRO" w:hAnsi="HG丸ｺﾞｼｯｸM-PRO" w:hint="eastAsia"/>
                          <w:b/>
                          <w:sz w:val="24"/>
                          <w:szCs w:val="24"/>
                        </w:rPr>
                        <w:t>達</w:t>
                      </w:r>
                      <w:r w:rsidR="00E74C75">
                        <w:rPr>
                          <w:rFonts w:ascii="HG丸ｺﾞｼｯｸM-PRO" w:eastAsia="HG丸ｺﾞｼｯｸM-PRO" w:hAnsi="HG丸ｺﾞｼｯｸM-PRO" w:hint="eastAsia"/>
                          <w:b/>
                          <w:sz w:val="24"/>
                          <w:szCs w:val="24"/>
                        </w:rPr>
                        <w:t xml:space="preserve"> </w:t>
                      </w:r>
                      <w:r w:rsidRPr="00D07EC6">
                        <w:rPr>
                          <w:rFonts w:ascii="HG丸ｺﾞｼｯｸM-PRO" w:eastAsia="HG丸ｺﾞｼｯｸM-PRO" w:hAnsi="HG丸ｺﾞｼｯｸM-PRO" w:hint="eastAsia"/>
                          <w:b/>
                          <w:sz w:val="24"/>
                          <w:szCs w:val="24"/>
                        </w:rPr>
                        <w:t>成</w:t>
                      </w:r>
                      <w:r w:rsidR="00E74C75">
                        <w:rPr>
                          <w:rFonts w:ascii="HG丸ｺﾞｼｯｸM-PRO" w:eastAsia="HG丸ｺﾞｼｯｸM-PRO" w:hAnsi="HG丸ｺﾞｼｯｸM-PRO" w:hint="eastAsia"/>
                          <w:b/>
                          <w:sz w:val="24"/>
                          <w:szCs w:val="24"/>
                        </w:rPr>
                        <w:t xml:space="preserve"> </w:t>
                      </w:r>
                      <w:r w:rsidRPr="00D07EC6">
                        <w:rPr>
                          <w:rFonts w:ascii="HG丸ｺﾞｼｯｸM-PRO" w:eastAsia="HG丸ｺﾞｼｯｸM-PRO" w:hAnsi="HG丸ｺﾞｼｯｸM-PRO" w:hint="eastAsia"/>
                          <w:b/>
                          <w:sz w:val="24"/>
                          <w:szCs w:val="24"/>
                        </w:rPr>
                        <w:t>の</w:t>
                      </w:r>
                      <w:r w:rsidR="00E74C75">
                        <w:rPr>
                          <w:rFonts w:ascii="HG丸ｺﾞｼｯｸM-PRO" w:eastAsia="HG丸ｺﾞｼｯｸM-PRO" w:hAnsi="HG丸ｺﾞｼｯｸM-PRO" w:hint="eastAsia"/>
                          <w:b/>
                          <w:sz w:val="24"/>
                          <w:szCs w:val="24"/>
                        </w:rPr>
                        <w:t xml:space="preserve"> </w:t>
                      </w:r>
                      <w:r w:rsidR="00F132F1" w:rsidRPr="00D07EC6">
                        <w:rPr>
                          <w:rFonts w:ascii="HG丸ｺﾞｼｯｸM-PRO" w:eastAsia="HG丸ｺﾞｼｯｸM-PRO" w:hAnsi="HG丸ｺﾞｼｯｸM-PRO" w:hint="eastAsia"/>
                          <w:b/>
                          <w:sz w:val="24"/>
                          <w:szCs w:val="24"/>
                        </w:rPr>
                        <w:t>課</w:t>
                      </w:r>
                      <w:r w:rsidR="00E74C75">
                        <w:rPr>
                          <w:rFonts w:ascii="HG丸ｺﾞｼｯｸM-PRO" w:eastAsia="HG丸ｺﾞｼｯｸM-PRO" w:hAnsi="HG丸ｺﾞｼｯｸM-PRO" w:hint="eastAsia"/>
                          <w:b/>
                          <w:sz w:val="24"/>
                          <w:szCs w:val="24"/>
                        </w:rPr>
                        <w:t xml:space="preserve"> </w:t>
                      </w:r>
                      <w:r w:rsidR="00F132F1" w:rsidRPr="00D07EC6">
                        <w:rPr>
                          <w:rFonts w:ascii="HG丸ｺﾞｼｯｸM-PRO" w:eastAsia="HG丸ｺﾞｼｯｸM-PRO" w:hAnsi="HG丸ｺﾞｼｯｸM-PRO" w:hint="eastAsia"/>
                          <w:b/>
                          <w:sz w:val="24"/>
                          <w:szCs w:val="24"/>
                        </w:rPr>
                        <w:t>題</w:t>
                      </w:r>
                    </w:p>
                  </w:txbxContent>
                </v:textbox>
              </v:shape>
            </w:pict>
          </mc:Fallback>
        </mc:AlternateContent>
      </w:r>
    </w:p>
    <w:tbl>
      <w:tblPr>
        <w:tblStyle w:val="ab"/>
        <w:tblpPr w:leftFromText="142" w:rightFromText="142" w:vertAnchor="text" w:horzAnchor="page" w:tblpX="583" w:tblpY="5"/>
        <w:tblW w:w="0" w:type="auto"/>
        <w:tblLayout w:type="fixed"/>
        <w:tblLook w:val="04A0" w:firstRow="1" w:lastRow="0" w:firstColumn="1" w:lastColumn="0" w:noHBand="0" w:noVBand="1"/>
      </w:tblPr>
      <w:tblGrid>
        <w:gridCol w:w="3539"/>
        <w:gridCol w:w="1276"/>
        <w:gridCol w:w="2268"/>
        <w:gridCol w:w="425"/>
      </w:tblGrid>
      <w:tr w:rsidR="00964280" w:rsidTr="00AC4E72">
        <w:trPr>
          <w:trHeight w:val="406"/>
        </w:trPr>
        <w:tc>
          <w:tcPr>
            <w:tcW w:w="3539" w:type="dxa"/>
            <w:shd w:val="clear" w:color="auto" w:fill="DDD9C3" w:themeFill="background2" w:themeFillShade="E6"/>
          </w:tcPr>
          <w:p w:rsidR="00964280" w:rsidRPr="00BC1368" w:rsidRDefault="00964280" w:rsidP="00964280">
            <w:pPr>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重点的取組み</w:t>
            </w:r>
          </w:p>
        </w:tc>
        <w:tc>
          <w:tcPr>
            <w:tcW w:w="1276" w:type="dxa"/>
            <w:shd w:val="clear" w:color="auto" w:fill="DDD9C3" w:themeFill="background2" w:themeFillShade="E6"/>
          </w:tcPr>
          <w:p w:rsidR="00964280" w:rsidRDefault="00964280" w:rsidP="00964280">
            <w:pPr>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23年度</w:t>
            </w:r>
          </w:p>
          <w:p w:rsidR="00964280" w:rsidRPr="00BC1368" w:rsidRDefault="00964280" w:rsidP="00964280">
            <w:pPr>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実績</w:t>
            </w:r>
          </w:p>
        </w:tc>
        <w:tc>
          <w:tcPr>
            <w:tcW w:w="2268" w:type="dxa"/>
            <w:shd w:val="clear" w:color="auto" w:fill="DDD9C3" w:themeFill="background2" w:themeFillShade="E6"/>
          </w:tcPr>
          <w:p w:rsidR="00964280" w:rsidRDefault="00964280" w:rsidP="00964280">
            <w:pPr>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28年度　</w:t>
            </w:r>
          </w:p>
          <w:p w:rsidR="00964280" w:rsidRDefault="00964280" w:rsidP="00964280">
            <w:pPr>
              <w:jc w:val="center"/>
              <w:rPr>
                <w:sz w:val="36"/>
                <w:szCs w:val="36"/>
              </w:rPr>
            </w:pPr>
            <w:r>
              <w:rPr>
                <w:rFonts w:ascii="HG丸ｺﾞｼｯｸM-PRO" w:eastAsia="HG丸ｺﾞｼｯｸM-PRO" w:hAnsi="HG丸ｺﾞｼｯｸM-PRO" w:cs="ＭＳ Ｐゴシック" w:hint="eastAsia"/>
                <w:kern w:val="0"/>
                <w:szCs w:val="21"/>
              </w:rPr>
              <w:t>（目標値）</w:t>
            </w:r>
          </w:p>
        </w:tc>
        <w:tc>
          <w:tcPr>
            <w:tcW w:w="425" w:type="dxa"/>
            <w:shd w:val="clear" w:color="auto" w:fill="DDD9C3" w:themeFill="background2" w:themeFillShade="E6"/>
          </w:tcPr>
          <w:p w:rsidR="00964280" w:rsidRPr="00C77FBF" w:rsidRDefault="00964280" w:rsidP="00964280">
            <w:pP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達成</w:t>
            </w:r>
          </w:p>
        </w:tc>
      </w:tr>
      <w:tr w:rsidR="00964280" w:rsidRPr="005B55AD" w:rsidTr="00964280">
        <w:trPr>
          <w:trHeight w:val="406"/>
        </w:trPr>
        <w:tc>
          <w:tcPr>
            <w:tcW w:w="3539" w:type="dxa"/>
          </w:tcPr>
          <w:p w:rsidR="00964280" w:rsidRPr="004563F6" w:rsidRDefault="00964280" w:rsidP="00964280">
            <w:pPr>
              <w:pStyle w:val="ae"/>
              <w:numPr>
                <w:ilvl w:val="0"/>
                <w:numId w:val="6"/>
              </w:numPr>
              <w:ind w:leftChars="0"/>
              <w:rPr>
                <w:sz w:val="36"/>
                <w:szCs w:val="36"/>
              </w:rPr>
            </w:pPr>
            <w:r w:rsidRPr="004563F6">
              <w:rPr>
                <w:rFonts w:ascii="HG丸ｺﾞｼｯｸM-PRO" w:eastAsia="HG丸ｺﾞｼｯｸM-PRO" w:hAnsi="HG丸ｺﾞｼｯｸM-PRO" w:cs="ＭＳ Ｐゴシック" w:hint="eastAsia"/>
                <w:kern w:val="0"/>
                <w:szCs w:val="21"/>
              </w:rPr>
              <w:t>子育て支援施設での読み聞かせ</w:t>
            </w:r>
          </w:p>
        </w:tc>
        <w:tc>
          <w:tcPr>
            <w:tcW w:w="1276" w:type="dxa"/>
          </w:tcPr>
          <w:p w:rsidR="00964280" w:rsidRPr="0032233B" w:rsidRDefault="00964280" w:rsidP="00964280">
            <w:pPr>
              <w:jc w:val="center"/>
              <w:rPr>
                <w:sz w:val="20"/>
                <w:szCs w:val="20"/>
              </w:rPr>
            </w:pPr>
            <w:r w:rsidRPr="0032233B">
              <w:rPr>
                <w:rFonts w:ascii="HG丸ｺﾞｼｯｸM-PRO" w:eastAsia="HG丸ｺﾞｼｯｸM-PRO" w:hAnsi="HG丸ｺﾞｼｯｸM-PRO" w:cs="ＭＳ Ｐゴシック" w:hint="eastAsia"/>
                <w:kern w:val="0"/>
                <w:sz w:val="20"/>
                <w:szCs w:val="20"/>
              </w:rPr>
              <w:t>97か所</w:t>
            </w:r>
          </w:p>
        </w:tc>
        <w:tc>
          <w:tcPr>
            <w:tcW w:w="2268" w:type="dxa"/>
          </w:tcPr>
          <w:p w:rsidR="00964280" w:rsidRDefault="00964280" w:rsidP="00964280">
            <w:pPr>
              <w:rPr>
                <w:sz w:val="36"/>
                <w:szCs w:val="36"/>
              </w:rPr>
            </w:pPr>
            <w:r w:rsidRPr="008663D0">
              <w:rPr>
                <w:rFonts w:ascii="HG丸ｺﾞｼｯｸM-PRO" w:eastAsia="HG丸ｺﾞｼｯｸM-PRO" w:hAnsi="HG丸ｺﾞｼｯｸM-PRO" w:cs="ＭＳ Ｐゴシック" w:hint="eastAsia"/>
                <w:b/>
                <w:kern w:val="0"/>
                <w:szCs w:val="21"/>
              </w:rPr>
              <w:t>110か所</w:t>
            </w:r>
            <w:r>
              <w:rPr>
                <w:rFonts w:ascii="HG丸ｺﾞｼｯｸM-PRO" w:eastAsia="HG丸ｺﾞｼｯｸM-PRO" w:hAnsi="HG丸ｺﾞｼｯｸM-PRO" w:cs="ＭＳ Ｐゴシック" w:hint="eastAsia"/>
                <w:kern w:val="0"/>
                <w:szCs w:val="21"/>
              </w:rPr>
              <w:t>（105か所）</w:t>
            </w:r>
          </w:p>
        </w:tc>
        <w:tc>
          <w:tcPr>
            <w:tcW w:w="425" w:type="dxa"/>
          </w:tcPr>
          <w:p w:rsidR="00964280" w:rsidRPr="005B55AD" w:rsidRDefault="00964280" w:rsidP="0096428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w:t>
            </w:r>
          </w:p>
        </w:tc>
      </w:tr>
      <w:tr w:rsidR="00964280" w:rsidRPr="00D4594F" w:rsidTr="00964280">
        <w:trPr>
          <w:trHeight w:val="406"/>
        </w:trPr>
        <w:tc>
          <w:tcPr>
            <w:tcW w:w="3539" w:type="dxa"/>
          </w:tcPr>
          <w:p w:rsidR="00964280" w:rsidRDefault="00964280" w:rsidP="00964280">
            <w:pPr>
              <w:ind w:left="420" w:hangingChars="200" w:hanging="420"/>
              <w:rPr>
                <w:sz w:val="36"/>
                <w:szCs w:val="36"/>
              </w:rPr>
            </w:pPr>
            <w:r>
              <w:rPr>
                <w:rFonts w:ascii="HG丸ｺﾞｼｯｸM-PRO" w:eastAsia="HG丸ｺﾞｼｯｸM-PRO" w:hAnsi="HG丸ｺﾞｼｯｸM-PRO" w:cs="ＭＳ Ｐゴシック" w:hint="eastAsia"/>
                <w:kern w:val="0"/>
                <w:szCs w:val="21"/>
              </w:rPr>
              <w:t>②　学校図書館（小）週当たり開館回数</w:t>
            </w:r>
          </w:p>
        </w:tc>
        <w:tc>
          <w:tcPr>
            <w:tcW w:w="1276" w:type="dxa"/>
          </w:tcPr>
          <w:p w:rsidR="00964280" w:rsidRDefault="00964280" w:rsidP="00964280">
            <w:pPr>
              <w:jc w:val="center"/>
              <w:rPr>
                <w:sz w:val="36"/>
                <w:szCs w:val="36"/>
              </w:rPr>
            </w:pPr>
            <w:r>
              <w:rPr>
                <w:rFonts w:ascii="HG丸ｺﾞｼｯｸM-PRO" w:eastAsia="HG丸ｺﾞｼｯｸM-PRO" w:hAnsi="HG丸ｺﾞｼｯｸM-PRO" w:cs="ＭＳ Ｐゴシック" w:hint="eastAsia"/>
                <w:kern w:val="0"/>
                <w:szCs w:val="21"/>
              </w:rPr>
              <w:t>4.2回</w:t>
            </w:r>
          </w:p>
        </w:tc>
        <w:tc>
          <w:tcPr>
            <w:tcW w:w="2268" w:type="dxa"/>
          </w:tcPr>
          <w:p w:rsidR="00964280" w:rsidRDefault="00964280" w:rsidP="00964280">
            <w:pPr>
              <w:ind w:firstLineChars="200" w:firstLine="422"/>
              <w:rPr>
                <w:rFonts w:ascii="HG丸ｺﾞｼｯｸM-PRO" w:eastAsia="HG丸ｺﾞｼｯｸM-PRO" w:hAnsi="HG丸ｺﾞｼｯｸM-PRO" w:cs="ＭＳ Ｐゴシック"/>
                <w:b/>
                <w:kern w:val="0"/>
                <w:szCs w:val="21"/>
              </w:rPr>
            </w:pPr>
            <w:r w:rsidRPr="008663D0">
              <w:rPr>
                <w:rFonts w:ascii="HG丸ｺﾞｼｯｸM-PRO" w:eastAsia="HG丸ｺﾞｼｯｸM-PRO" w:hAnsi="HG丸ｺﾞｼｯｸM-PRO" w:cs="ＭＳ Ｐゴシック" w:hint="eastAsia"/>
                <w:b/>
                <w:kern w:val="0"/>
                <w:szCs w:val="21"/>
              </w:rPr>
              <w:t>7.6回</w:t>
            </w:r>
          </w:p>
          <w:p w:rsidR="00964280" w:rsidRDefault="00964280" w:rsidP="00964280">
            <w:pPr>
              <w:ind w:firstLineChars="100" w:firstLine="210"/>
              <w:rPr>
                <w:sz w:val="36"/>
                <w:szCs w:val="36"/>
              </w:rPr>
            </w:pPr>
            <w:r w:rsidRPr="00F4570E">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cs="ＭＳ Ｐゴシック" w:hint="eastAsia"/>
                <w:kern w:val="0"/>
                <w:szCs w:val="21"/>
              </w:rPr>
              <w:t>5回以上）</w:t>
            </w:r>
          </w:p>
        </w:tc>
        <w:tc>
          <w:tcPr>
            <w:tcW w:w="425" w:type="dxa"/>
          </w:tcPr>
          <w:p w:rsidR="00964280" w:rsidRPr="00D4594F" w:rsidRDefault="00964280" w:rsidP="0096428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w:t>
            </w:r>
          </w:p>
        </w:tc>
      </w:tr>
      <w:tr w:rsidR="00964280" w:rsidRPr="00CD03E6" w:rsidTr="00964280">
        <w:trPr>
          <w:trHeight w:val="1062"/>
        </w:trPr>
        <w:tc>
          <w:tcPr>
            <w:tcW w:w="3539" w:type="dxa"/>
          </w:tcPr>
          <w:p w:rsidR="00964280" w:rsidRPr="004563F6" w:rsidRDefault="00964280" w:rsidP="00964280">
            <w:pPr>
              <w:pStyle w:val="ae"/>
              <w:numPr>
                <w:ilvl w:val="0"/>
                <w:numId w:val="4"/>
              </w:numPr>
              <w:ind w:leftChars="0"/>
              <w:rPr>
                <w:sz w:val="36"/>
                <w:szCs w:val="36"/>
              </w:rPr>
            </w:pPr>
            <w:r w:rsidRPr="004563F6">
              <w:rPr>
                <w:rFonts w:ascii="HG丸ｺﾞｼｯｸM-PRO" w:eastAsia="HG丸ｺﾞｼｯｸM-PRO" w:hAnsi="HG丸ｺﾞｼｯｸM-PRO" w:cs="ＭＳ Ｐゴシック" w:hint="eastAsia"/>
                <w:kern w:val="0"/>
                <w:szCs w:val="21"/>
              </w:rPr>
              <w:t>「読書が好き」な児童・生徒の割合</w:t>
            </w:r>
            <w:r>
              <w:rPr>
                <w:rFonts w:ascii="HG丸ｺﾞｼｯｸM-PRO" w:eastAsia="HG丸ｺﾞｼｯｸM-PRO" w:hAnsi="HG丸ｺﾞｼｯｸM-PRO" w:cs="ＭＳ Ｐゴシック" w:hint="eastAsia"/>
                <w:kern w:val="0"/>
                <w:szCs w:val="21"/>
              </w:rPr>
              <w:t>(</w:t>
            </w:r>
            <w:r w:rsidRPr="004563F6">
              <w:rPr>
                <w:rFonts w:ascii="HG丸ｺﾞｼｯｸM-PRO" w:eastAsia="HG丸ｺﾞｼｯｸM-PRO" w:hAnsi="HG丸ｺﾞｼｯｸM-PRO" w:cs="ＭＳ Ｐゴシック" w:hint="eastAsia"/>
                <w:kern w:val="0"/>
                <w:szCs w:val="21"/>
              </w:rPr>
              <w:t>「全国学力・学習状況調査」</w:t>
            </w:r>
            <w:r>
              <w:rPr>
                <w:rFonts w:ascii="HG丸ｺﾞｼｯｸM-PRO" w:eastAsia="HG丸ｺﾞｼｯｸM-PRO" w:hAnsi="HG丸ｺﾞｼｯｸM-PRO" w:cs="ＭＳ Ｐゴシック" w:hint="eastAsia"/>
                <w:kern w:val="0"/>
                <w:szCs w:val="21"/>
              </w:rPr>
              <w:t>)</w:t>
            </w:r>
          </w:p>
        </w:tc>
        <w:tc>
          <w:tcPr>
            <w:tcW w:w="1276" w:type="dxa"/>
          </w:tcPr>
          <w:p w:rsidR="00964280" w:rsidRPr="00E71965" w:rsidRDefault="00964280" w:rsidP="00964280">
            <w:pPr>
              <w:jc w:val="center"/>
              <w:rPr>
                <w:rFonts w:ascii="HG丸ｺﾞｼｯｸM-PRO" w:eastAsia="HG丸ｺﾞｼｯｸM-PRO" w:hAnsi="HG丸ｺﾞｼｯｸM-PRO" w:cs="ＭＳ Ｐゴシック"/>
                <w:kern w:val="0"/>
                <w:sz w:val="16"/>
                <w:szCs w:val="16"/>
              </w:rPr>
            </w:pPr>
            <w:r w:rsidRPr="00E71965">
              <w:rPr>
                <w:rFonts w:ascii="HG丸ｺﾞｼｯｸM-PRO" w:eastAsia="HG丸ｺﾞｼｯｸM-PRO" w:hAnsi="HG丸ｺﾞｼｯｸM-PRO" w:cs="ＭＳ Ｐゴシック" w:hint="eastAsia"/>
                <w:kern w:val="0"/>
                <w:sz w:val="16"/>
                <w:szCs w:val="16"/>
              </w:rPr>
              <w:t>（小）66.6%</w:t>
            </w:r>
          </w:p>
          <w:p w:rsidR="00964280" w:rsidRDefault="00964280" w:rsidP="00964280">
            <w:pPr>
              <w:jc w:val="center"/>
              <w:rPr>
                <w:rFonts w:ascii="HG丸ｺﾞｼｯｸM-PRO" w:eastAsia="HG丸ｺﾞｼｯｸM-PRO" w:hAnsi="HG丸ｺﾞｼｯｸM-PRO" w:cs="ＭＳ Ｐゴシック"/>
                <w:kern w:val="0"/>
                <w:sz w:val="16"/>
                <w:szCs w:val="16"/>
              </w:rPr>
            </w:pPr>
            <w:r w:rsidRPr="00E71965">
              <w:rPr>
                <w:rFonts w:ascii="HG丸ｺﾞｼｯｸM-PRO" w:eastAsia="HG丸ｺﾞｼｯｸM-PRO" w:hAnsi="HG丸ｺﾞｼｯｸM-PRO" w:cs="ＭＳ Ｐゴシック" w:hint="eastAsia"/>
                <w:kern w:val="0"/>
                <w:sz w:val="16"/>
                <w:szCs w:val="16"/>
              </w:rPr>
              <w:t>（中）56.8%</w:t>
            </w:r>
          </w:p>
          <w:p w:rsidR="00964280" w:rsidRPr="00E71965" w:rsidRDefault="00964280" w:rsidP="00964280">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【H24年度】</w:t>
            </w:r>
          </w:p>
        </w:tc>
        <w:tc>
          <w:tcPr>
            <w:tcW w:w="2268" w:type="dxa"/>
          </w:tcPr>
          <w:p w:rsidR="00964280" w:rsidRDefault="00964280" w:rsidP="00964280">
            <w:pPr>
              <w:jc w:val="center"/>
              <w:rPr>
                <w:rFonts w:ascii="HG丸ｺﾞｼｯｸM-PRO" w:eastAsia="HG丸ｺﾞｼｯｸM-PRO" w:hAnsi="HG丸ｺﾞｼｯｸM-PRO" w:cs="ＭＳ Ｐゴシック"/>
                <w:kern w:val="0"/>
                <w:sz w:val="16"/>
                <w:szCs w:val="16"/>
              </w:rPr>
            </w:pPr>
            <w:r w:rsidRPr="00E71965">
              <w:rPr>
                <w:rFonts w:ascii="HG丸ｺﾞｼｯｸM-PRO" w:eastAsia="HG丸ｺﾞｼｯｸM-PRO" w:hAnsi="HG丸ｺﾞｼｯｸM-PRO" w:cs="ＭＳ Ｐゴシック" w:hint="eastAsia"/>
                <w:kern w:val="0"/>
                <w:sz w:val="16"/>
                <w:szCs w:val="16"/>
              </w:rPr>
              <w:t>（小）</w:t>
            </w:r>
            <w:r w:rsidRPr="008663D0">
              <w:rPr>
                <w:rFonts w:ascii="HG丸ｺﾞｼｯｸM-PRO" w:eastAsia="HG丸ｺﾞｼｯｸM-PRO" w:hAnsi="HG丸ｺﾞｼｯｸM-PRO" w:cs="ＭＳ Ｐゴシック" w:hint="eastAsia"/>
                <w:b/>
                <w:kern w:val="0"/>
                <w:sz w:val="16"/>
                <w:szCs w:val="16"/>
              </w:rPr>
              <w:t>69.9%</w:t>
            </w:r>
            <w:r>
              <w:rPr>
                <w:rFonts w:ascii="HG丸ｺﾞｼｯｸM-PRO" w:eastAsia="HG丸ｺﾞｼｯｸM-PRO" w:hAnsi="HG丸ｺﾞｼｯｸM-PRO" w:cs="ＭＳ Ｐゴシック" w:hint="eastAsia"/>
                <w:kern w:val="0"/>
                <w:sz w:val="16"/>
                <w:szCs w:val="16"/>
              </w:rPr>
              <w:t>（</w:t>
            </w:r>
            <w:r w:rsidRPr="00E71965">
              <w:rPr>
                <w:rFonts w:ascii="HG丸ｺﾞｼｯｸM-PRO" w:eastAsia="HG丸ｺﾞｼｯｸM-PRO" w:hAnsi="HG丸ｺﾞｼｯｸM-PRO" w:cs="ＭＳ Ｐゴシック" w:hint="eastAsia"/>
                <w:kern w:val="0"/>
                <w:sz w:val="16"/>
                <w:szCs w:val="16"/>
              </w:rPr>
              <w:t>中）</w:t>
            </w:r>
            <w:r w:rsidRPr="008663D0">
              <w:rPr>
                <w:rFonts w:ascii="HG丸ｺﾞｼｯｸM-PRO" w:eastAsia="HG丸ｺﾞｼｯｸM-PRO" w:hAnsi="HG丸ｺﾞｼｯｸM-PRO" w:cs="ＭＳ Ｐゴシック" w:hint="eastAsia"/>
                <w:b/>
                <w:kern w:val="0"/>
                <w:sz w:val="16"/>
                <w:szCs w:val="16"/>
              </w:rPr>
              <w:t>59.6%</w:t>
            </w:r>
          </w:p>
          <w:p w:rsidR="00964280" w:rsidRPr="00E71965" w:rsidRDefault="00964280" w:rsidP="00964280">
            <w:pP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（全国平均</w:t>
            </w:r>
            <w:r w:rsidRPr="00F3120F">
              <w:rPr>
                <w:rFonts w:ascii="HG丸ｺﾞｼｯｸM-PRO" w:eastAsia="HG丸ｺﾞｼｯｸM-PRO" w:hAnsi="HG丸ｺﾞｼｯｸM-PRO" w:cs="ＭＳ Ｐゴシック" w:hint="eastAsia"/>
                <w:kern w:val="0"/>
                <w:sz w:val="14"/>
                <w:szCs w:val="16"/>
              </w:rPr>
              <w:t>（小）</w:t>
            </w:r>
            <w:r w:rsidRPr="00E71965">
              <w:rPr>
                <w:rFonts w:ascii="HG丸ｺﾞｼｯｸM-PRO" w:eastAsia="HG丸ｺﾞｼｯｸM-PRO" w:hAnsi="HG丸ｺﾞｼｯｸM-PRO" w:cs="ＭＳ Ｐゴシック" w:hint="eastAsia"/>
                <w:kern w:val="0"/>
                <w:sz w:val="16"/>
                <w:szCs w:val="16"/>
              </w:rPr>
              <w:t>74.6%</w:t>
            </w:r>
            <w:r w:rsidRPr="00F3120F">
              <w:rPr>
                <w:rFonts w:ascii="HG丸ｺﾞｼｯｸM-PRO" w:eastAsia="HG丸ｺﾞｼｯｸM-PRO" w:hAnsi="HG丸ｺﾞｼｯｸM-PRO" w:cs="ＭＳ Ｐゴシック" w:hint="eastAsia"/>
                <w:kern w:val="0"/>
                <w:sz w:val="14"/>
                <w:szCs w:val="16"/>
              </w:rPr>
              <w:t>（中）</w:t>
            </w:r>
            <w:r w:rsidRPr="00E71965">
              <w:rPr>
                <w:rFonts w:ascii="HG丸ｺﾞｼｯｸM-PRO" w:eastAsia="HG丸ｺﾞｼｯｸM-PRO" w:hAnsi="HG丸ｺﾞｼｯｸM-PRO" w:cs="ＭＳ Ｐゴシック" w:hint="eastAsia"/>
                <w:kern w:val="0"/>
                <w:sz w:val="16"/>
                <w:szCs w:val="16"/>
              </w:rPr>
              <w:t>69.9%）</w:t>
            </w:r>
          </w:p>
        </w:tc>
        <w:tc>
          <w:tcPr>
            <w:tcW w:w="425" w:type="dxa"/>
          </w:tcPr>
          <w:p w:rsidR="00964280" w:rsidRPr="00CD03E6" w:rsidRDefault="00964280" w:rsidP="0096428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w:t>
            </w:r>
          </w:p>
        </w:tc>
      </w:tr>
      <w:tr w:rsidR="00964280" w:rsidRPr="001B1A2A" w:rsidTr="00964280">
        <w:trPr>
          <w:trHeight w:val="1531"/>
        </w:trPr>
        <w:tc>
          <w:tcPr>
            <w:tcW w:w="3539" w:type="dxa"/>
          </w:tcPr>
          <w:p w:rsidR="00964280" w:rsidRPr="004563F6" w:rsidRDefault="00964280" w:rsidP="00964280">
            <w:pPr>
              <w:ind w:left="315" w:hangingChars="150" w:hanging="315"/>
              <w:rPr>
                <w:rFonts w:ascii="HG丸ｺﾞｼｯｸM-PRO" w:eastAsia="HG丸ｺﾞｼｯｸM-PRO" w:hAnsi="HG丸ｺﾞｼｯｸM-PRO" w:cs="ＭＳ Ｐゴシック"/>
                <w:kern w:val="0"/>
                <w:szCs w:val="21"/>
              </w:rPr>
            </w:pPr>
            <w:r w:rsidRPr="004563F6">
              <w:rPr>
                <w:rFonts w:ascii="HG丸ｺﾞｼｯｸM-PRO" w:eastAsia="HG丸ｺﾞｼｯｸM-PRO" w:hAnsi="HG丸ｺﾞｼｯｸM-PRO" w:cs="ＭＳ Ｐゴシック" w:hint="eastAsia"/>
                <w:kern w:val="0"/>
                <w:szCs w:val="21"/>
              </w:rPr>
              <w:t>④</w:t>
            </w:r>
            <w:r>
              <w:rPr>
                <w:rFonts w:ascii="HG丸ｺﾞｼｯｸM-PRO" w:eastAsia="HG丸ｺﾞｼｯｸM-PRO" w:hAnsi="HG丸ｺﾞｼｯｸM-PRO" w:cs="ＭＳ Ｐゴシック" w:hint="eastAsia"/>
                <w:kern w:val="0"/>
                <w:szCs w:val="21"/>
              </w:rPr>
              <w:t xml:space="preserve"> 昼休みや休みの日に</w:t>
            </w:r>
            <w:r w:rsidRPr="004563F6">
              <w:rPr>
                <w:rFonts w:ascii="HG丸ｺﾞｼｯｸM-PRO" w:eastAsia="HG丸ｺﾞｼｯｸM-PRO" w:hAnsi="HG丸ｺﾞｼｯｸM-PRO" w:cs="ＭＳ Ｐゴシック" w:hint="eastAsia"/>
                <w:kern w:val="0"/>
                <w:szCs w:val="21"/>
              </w:rPr>
              <w:t>学校図書館や地域図書館を利用しない児童・生徒の割合</w:t>
            </w:r>
            <w:r w:rsidRPr="004563F6">
              <w:rPr>
                <w:rFonts w:ascii="HG丸ｺﾞｼｯｸM-PRO" w:eastAsia="HG丸ｺﾞｼｯｸM-PRO" w:hAnsi="HG丸ｺﾞｼｯｸM-PRO" w:cs="ＭＳ Ｐゴシック" w:hint="eastAsia"/>
                <w:kern w:val="0"/>
                <w:sz w:val="20"/>
                <w:szCs w:val="20"/>
              </w:rPr>
              <w:t>(「全国学力・学習状況調査」)</w:t>
            </w:r>
          </w:p>
        </w:tc>
        <w:tc>
          <w:tcPr>
            <w:tcW w:w="1276" w:type="dxa"/>
          </w:tcPr>
          <w:p w:rsidR="00964280" w:rsidRPr="00E71965" w:rsidRDefault="00964280" w:rsidP="00964280">
            <w:pPr>
              <w:jc w:val="center"/>
              <w:rPr>
                <w:rFonts w:ascii="HG丸ｺﾞｼｯｸM-PRO" w:eastAsia="HG丸ｺﾞｼｯｸM-PRO" w:hAnsi="HG丸ｺﾞｼｯｸM-PRO" w:cs="ＭＳ Ｐゴシック"/>
                <w:kern w:val="0"/>
                <w:sz w:val="16"/>
                <w:szCs w:val="16"/>
              </w:rPr>
            </w:pPr>
            <w:r w:rsidRPr="00E71965">
              <w:rPr>
                <w:rFonts w:ascii="HG丸ｺﾞｼｯｸM-PRO" w:eastAsia="HG丸ｺﾞｼｯｸM-PRO" w:hAnsi="HG丸ｺﾞｼｯｸM-PRO" w:cs="ＭＳ Ｐゴシック" w:hint="eastAsia"/>
                <w:kern w:val="0"/>
                <w:sz w:val="16"/>
                <w:szCs w:val="16"/>
              </w:rPr>
              <w:t>（小）48.1%</w:t>
            </w:r>
          </w:p>
          <w:p w:rsidR="00964280" w:rsidRDefault="00964280" w:rsidP="00964280">
            <w:pPr>
              <w:jc w:val="center"/>
              <w:rPr>
                <w:rFonts w:ascii="HG丸ｺﾞｼｯｸM-PRO" w:eastAsia="HG丸ｺﾞｼｯｸM-PRO" w:hAnsi="HG丸ｺﾞｼｯｸM-PRO" w:cs="ＭＳ Ｐゴシック"/>
                <w:kern w:val="0"/>
                <w:sz w:val="16"/>
                <w:szCs w:val="16"/>
              </w:rPr>
            </w:pPr>
            <w:r w:rsidRPr="00E71965">
              <w:rPr>
                <w:rFonts w:ascii="HG丸ｺﾞｼｯｸM-PRO" w:eastAsia="HG丸ｺﾞｼｯｸM-PRO" w:hAnsi="HG丸ｺﾞｼｯｸM-PRO" w:cs="ＭＳ Ｐゴシック" w:hint="eastAsia"/>
                <w:kern w:val="0"/>
                <w:sz w:val="16"/>
                <w:szCs w:val="16"/>
              </w:rPr>
              <w:t>（中）72.8%</w:t>
            </w:r>
          </w:p>
          <w:p w:rsidR="00964280" w:rsidRPr="00E71965" w:rsidRDefault="00964280" w:rsidP="00964280">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【H24年度】</w:t>
            </w:r>
          </w:p>
        </w:tc>
        <w:tc>
          <w:tcPr>
            <w:tcW w:w="2268" w:type="dxa"/>
          </w:tcPr>
          <w:p w:rsidR="00964280" w:rsidRDefault="00964280" w:rsidP="00964280">
            <w:pPr>
              <w:jc w:val="center"/>
              <w:rPr>
                <w:rFonts w:ascii="HG丸ｺﾞｼｯｸM-PRO" w:eastAsia="HG丸ｺﾞｼｯｸM-PRO" w:hAnsi="HG丸ｺﾞｼｯｸM-PRO" w:cs="ＭＳ Ｐゴシック"/>
                <w:kern w:val="0"/>
                <w:sz w:val="16"/>
                <w:szCs w:val="16"/>
              </w:rPr>
            </w:pPr>
            <w:r w:rsidRPr="00E71965">
              <w:rPr>
                <w:rFonts w:ascii="HG丸ｺﾞｼｯｸM-PRO" w:eastAsia="HG丸ｺﾞｼｯｸM-PRO" w:hAnsi="HG丸ｺﾞｼｯｸM-PRO" w:cs="ＭＳ Ｐゴシック" w:hint="eastAsia"/>
                <w:kern w:val="0"/>
                <w:sz w:val="16"/>
                <w:szCs w:val="16"/>
              </w:rPr>
              <w:t>（小）</w:t>
            </w:r>
            <w:r w:rsidRPr="008663D0">
              <w:rPr>
                <w:rFonts w:ascii="HG丸ｺﾞｼｯｸM-PRO" w:eastAsia="HG丸ｺﾞｼｯｸM-PRO" w:hAnsi="HG丸ｺﾞｼｯｸM-PRO" w:cs="ＭＳ Ｐゴシック" w:hint="eastAsia"/>
                <w:b/>
                <w:kern w:val="0"/>
                <w:sz w:val="16"/>
                <w:szCs w:val="16"/>
              </w:rPr>
              <w:t>45.0%</w:t>
            </w:r>
            <w:r w:rsidRPr="00E71965">
              <w:rPr>
                <w:rFonts w:ascii="HG丸ｺﾞｼｯｸM-PRO" w:eastAsia="HG丸ｺﾞｼｯｸM-PRO" w:hAnsi="HG丸ｺﾞｼｯｸM-PRO" w:cs="ＭＳ Ｐゴシック" w:hint="eastAsia"/>
                <w:kern w:val="0"/>
                <w:sz w:val="16"/>
                <w:szCs w:val="16"/>
              </w:rPr>
              <w:t>（中）</w:t>
            </w:r>
            <w:r w:rsidRPr="008663D0">
              <w:rPr>
                <w:rFonts w:ascii="HG丸ｺﾞｼｯｸM-PRO" w:eastAsia="HG丸ｺﾞｼｯｸM-PRO" w:hAnsi="HG丸ｺﾞｼｯｸM-PRO" w:cs="ＭＳ Ｐゴシック" w:hint="eastAsia"/>
                <w:b/>
                <w:kern w:val="0"/>
                <w:sz w:val="16"/>
                <w:szCs w:val="16"/>
              </w:rPr>
              <w:t>71.9%</w:t>
            </w:r>
          </w:p>
          <w:p w:rsidR="00964280" w:rsidRPr="00E71965" w:rsidRDefault="00964280" w:rsidP="00964280">
            <w:pPr>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（全国平均</w:t>
            </w:r>
            <w:r w:rsidRPr="00F3120F">
              <w:rPr>
                <w:rFonts w:ascii="HG丸ｺﾞｼｯｸM-PRO" w:eastAsia="HG丸ｺﾞｼｯｸM-PRO" w:hAnsi="HG丸ｺﾞｼｯｸM-PRO" w:cs="ＭＳ Ｐゴシック" w:hint="eastAsia"/>
                <w:kern w:val="0"/>
                <w:sz w:val="14"/>
                <w:szCs w:val="16"/>
              </w:rPr>
              <w:t>（小）</w:t>
            </w:r>
            <w:r w:rsidRPr="00E71965">
              <w:rPr>
                <w:rFonts w:ascii="HG丸ｺﾞｼｯｸM-PRO" w:eastAsia="HG丸ｺﾞｼｯｸM-PRO" w:hAnsi="HG丸ｺﾞｼｯｸM-PRO" w:cs="ＭＳ Ｐゴシック" w:hint="eastAsia"/>
                <w:kern w:val="0"/>
                <w:sz w:val="16"/>
                <w:szCs w:val="16"/>
              </w:rPr>
              <w:t>31.1%</w:t>
            </w:r>
            <w:r w:rsidRPr="00F3120F">
              <w:rPr>
                <w:rFonts w:ascii="HG丸ｺﾞｼｯｸM-PRO" w:eastAsia="HG丸ｺﾞｼｯｸM-PRO" w:hAnsi="HG丸ｺﾞｼｯｸM-PRO" w:cs="ＭＳ Ｐゴシック" w:hint="eastAsia"/>
                <w:kern w:val="0"/>
                <w:sz w:val="14"/>
                <w:szCs w:val="16"/>
              </w:rPr>
              <w:t>（中）</w:t>
            </w:r>
            <w:r w:rsidRPr="00E71965">
              <w:rPr>
                <w:rFonts w:ascii="HG丸ｺﾞｼｯｸM-PRO" w:eastAsia="HG丸ｺﾞｼｯｸM-PRO" w:hAnsi="HG丸ｺﾞｼｯｸM-PRO" w:cs="ＭＳ Ｐゴシック" w:hint="eastAsia"/>
                <w:kern w:val="0"/>
                <w:sz w:val="16"/>
                <w:szCs w:val="16"/>
              </w:rPr>
              <w:t>58.0%）</w:t>
            </w:r>
          </w:p>
          <w:p w:rsidR="00964280" w:rsidRPr="00E71965" w:rsidRDefault="00964280" w:rsidP="00964280">
            <w:pPr>
              <w:rPr>
                <w:rFonts w:ascii="HG丸ｺﾞｼｯｸM-PRO" w:eastAsia="HG丸ｺﾞｼｯｸM-PRO" w:hAnsi="HG丸ｺﾞｼｯｸM-PRO" w:cs="ＭＳ Ｐゴシック"/>
                <w:kern w:val="0"/>
                <w:sz w:val="16"/>
                <w:szCs w:val="16"/>
              </w:rPr>
            </w:pPr>
          </w:p>
        </w:tc>
        <w:tc>
          <w:tcPr>
            <w:tcW w:w="425" w:type="dxa"/>
          </w:tcPr>
          <w:p w:rsidR="00964280" w:rsidRPr="001B1A2A" w:rsidRDefault="00964280" w:rsidP="0096428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w:t>
            </w:r>
          </w:p>
        </w:tc>
      </w:tr>
      <w:tr w:rsidR="00964280" w:rsidTr="00964280">
        <w:trPr>
          <w:trHeight w:val="406"/>
        </w:trPr>
        <w:tc>
          <w:tcPr>
            <w:tcW w:w="3539" w:type="dxa"/>
          </w:tcPr>
          <w:p w:rsidR="00964280" w:rsidRPr="00D84485" w:rsidRDefault="00964280" w:rsidP="00964280">
            <w:pPr>
              <w:pStyle w:val="ae"/>
              <w:numPr>
                <w:ilvl w:val="0"/>
                <w:numId w:val="12"/>
              </w:numPr>
              <w:ind w:leftChars="0"/>
              <w:rPr>
                <w:sz w:val="36"/>
                <w:szCs w:val="36"/>
              </w:rPr>
            </w:pPr>
            <w:r w:rsidRPr="00D84485">
              <w:rPr>
                <w:rFonts w:ascii="HG丸ｺﾞｼｯｸM-PRO" w:eastAsia="HG丸ｺﾞｼｯｸM-PRO" w:hAnsi="HG丸ｺﾞｼｯｸM-PRO" w:cs="ＭＳ Ｐゴシック" w:hint="eastAsia"/>
                <w:kern w:val="0"/>
                <w:szCs w:val="21"/>
              </w:rPr>
              <w:t>市立図書館　児童書の貸出冊数</w:t>
            </w:r>
          </w:p>
        </w:tc>
        <w:tc>
          <w:tcPr>
            <w:tcW w:w="1276" w:type="dxa"/>
          </w:tcPr>
          <w:p w:rsidR="00964280" w:rsidRDefault="00964280" w:rsidP="00964280">
            <w:pPr>
              <w:jc w:val="center"/>
              <w:rPr>
                <w:sz w:val="36"/>
                <w:szCs w:val="36"/>
              </w:rPr>
            </w:pPr>
            <w:r>
              <w:rPr>
                <w:rFonts w:ascii="HG丸ｺﾞｼｯｸM-PRO" w:eastAsia="HG丸ｺﾞｼｯｸM-PRO" w:hAnsi="HG丸ｺﾞｼｯｸM-PRO" w:hint="eastAsia"/>
                <w:szCs w:val="21"/>
              </w:rPr>
              <w:t>270万冊</w:t>
            </w:r>
          </w:p>
        </w:tc>
        <w:tc>
          <w:tcPr>
            <w:tcW w:w="2268" w:type="dxa"/>
          </w:tcPr>
          <w:p w:rsidR="00964280" w:rsidRDefault="00964280" w:rsidP="00964280">
            <w:pPr>
              <w:rPr>
                <w:sz w:val="36"/>
                <w:szCs w:val="36"/>
              </w:rPr>
            </w:pPr>
            <w:r w:rsidRPr="008663D0">
              <w:rPr>
                <w:rFonts w:ascii="HG丸ｺﾞｼｯｸM-PRO" w:eastAsia="HG丸ｺﾞｼｯｸM-PRO" w:hAnsi="HG丸ｺﾞｼｯｸM-PRO" w:hint="eastAsia"/>
                <w:b/>
                <w:szCs w:val="21"/>
              </w:rPr>
              <w:t>312万冊</w:t>
            </w:r>
            <w:r>
              <w:rPr>
                <w:rFonts w:ascii="HG丸ｺﾞｼｯｸM-PRO" w:eastAsia="HG丸ｺﾞｼｯｸM-PRO" w:hAnsi="HG丸ｺﾞｼｯｸM-PRO" w:hint="eastAsia"/>
                <w:szCs w:val="21"/>
              </w:rPr>
              <w:t>（280万冊）</w:t>
            </w:r>
          </w:p>
        </w:tc>
        <w:tc>
          <w:tcPr>
            <w:tcW w:w="425" w:type="dxa"/>
          </w:tcPr>
          <w:p w:rsidR="00964280" w:rsidRPr="005B55AD" w:rsidRDefault="00964280" w:rsidP="009642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964280" w:rsidTr="00964280">
        <w:trPr>
          <w:trHeight w:val="406"/>
        </w:trPr>
        <w:tc>
          <w:tcPr>
            <w:tcW w:w="3539" w:type="dxa"/>
          </w:tcPr>
          <w:p w:rsidR="00964280" w:rsidRDefault="00964280" w:rsidP="00964280">
            <w:pPr>
              <w:ind w:left="420" w:hangingChars="200" w:hanging="420"/>
              <w:rPr>
                <w:sz w:val="36"/>
                <w:szCs w:val="36"/>
              </w:rPr>
            </w:pPr>
            <w:r>
              <w:rPr>
                <w:rFonts w:ascii="HG丸ｺﾞｼｯｸM-PRO" w:eastAsia="HG丸ｺﾞｼｯｸM-PRO" w:hAnsi="HG丸ｺﾞｼｯｸM-PRO" w:cs="ＭＳ Ｐゴシック" w:hint="eastAsia"/>
                <w:kern w:val="0"/>
                <w:szCs w:val="21"/>
              </w:rPr>
              <w:t>⑥　市立図書館</w:t>
            </w:r>
            <w:r w:rsidRPr="00D4594F">
              <w:rPr>
                <w:rFonts w:ascii="HG丸ｺﾞｼｯｸM-PRO" w:eastAsia="HG丸ｺﾞｼｯｸM-PRO" w:hAnsi="HG丸ｺﾞｼｯｸM-PRO" w:cs="ＭＳ Ｐゴシック" w:hint="eastAsia"/>
                <w:kern w:val="0"/>
                <w:szCs w:val="21"/>
              </w:rPr>
              <w:t>13～19歳の</w:t>
            </w:r>
            <w:r>
              <w:rPr>
                <w:rFonts w:ascii="HG丸ｺﾞｼｯｸM-PRO" w:eastAsia="HG丸ｺﾞｼｯｸM-PRO" w:hAnsi="HG丸ｺﾞｼｯｸM-PRO" w:cs="ＭＳ Ｐゴシック" w:hint="eastAsia"/>
                <w:kern w:val="0"/>
                <w:szCs w:val="21"/>
              </w:rPr>
              <w:t>年度利用</w:t>
            </w:r>
            <w:r w:rsidRPr="00D4594F">
              <w:rPr>
                <w:rFonts w:ascii="HG丸ｺﾞｼｯｸM-PRO" w:eastAsia="HG丸ｺﾞｼｯｸM-PRO" w:hAnsi="HG丸ｺﾞｼｯｸM-PRO" w:cs="ＭＳ Ｐゴシック" w:hint="eastAsia"/>
                <w:kern w:val="0"/>
                <w:szCs w:val="21"/>
              </w:rPr>
              <w:t>者数</w:t>
            </w:r>
          </w:p>
        </w:tc>
        <w:tc>
          <w:tcPr>
            <w:tcW w:w="1276" w:type="dxa"/>
          </w:tcPr>
          <w:p w:rsidR="00964280" w:rsidRDefault="00964280" w:rsidP="00964280">
            <w:pPr>
              <w:jc w:val="center"/>
              <w:rPr>
                <w:sz w:val="36"/>
                <w:szCs w:val="36"/>
              </w:rPr>
            </w:pPr>
            <w:r>
              <w:rPr>
                <w:rFonts w:ascii="HG丸ｺﾞｼｯｸM-PRO" w:eastAsia="HG丸ｺﾞｼｯｸM-PRO" w:hAnsi="HG丸ｺﾞｼｯｸM-PRO" w:cs="ＭＳ Ｐゴシック" w:hint="eastAsia"/>
                <w:kern w:val="0"/>
                <w:szCs w:val="21"/>
              </w:rPr>
              <w:t>18.9千人</w:t>
            </w:r>
          </w:p>
        </w:tc>
        <w:tc>
          <w:tcPr>
            <w:tcW w:w="2268" w:type="dxa"/>
          </w:tcPr>
          <w:p w:rsidR="00964280" w:rsidRDefault="00964280" w:rsidP="00964280">
            <w:pPr>
              <w:ind w:firstLineChars="200" w:firstLine="422"/>
              <w:rPr>
                <w:rFonts w:ascii="HG丸ｺﾞｼｯｸM-PRO" w:eastAsia="HG丸ｺﾞｼｯｸM-PRO" w:hAnsi="HG丸ｺﾞｼｯｸM-PRO" w:cs="ＭＳ Ｐゴシック"/>
                <w:b/>
                <w:kern w:val="0"/>
                <w:szCs w:val="21"/>
              </w:rPr>
            </w:pPr>
            <w:r w:rsidRPr="008663D0">
              <w:rPr>
                <w:rFonts w:ascii="HG丸ｺﾞｼｯｸM-PRO" w:eastAsia="HG丸ｺﾞｼｯｸM-PRO" w:hAnsi="HG丸ｺﾞｼｯｸM-PRO" w:cs="ＭＳ Ｐゴシック" w:hint="eastAsia"/>
                <w:b/>
                <w:kern w:val="0"/>
                <w:szCs w:val="21"/>
              </w:rPr>
              <w:t>1</w:t>
            </w:r>
            <w:r>
              <w:rPr>
                <w:rFonts w:ascii="HG丸ｺﾞｼｯｸM-PRO" w:eastAsia="HG丸ｺﾞｼｯｸM-PRO" w:hAnsi="HG丸ｺﾞｼｯｸM-PRO" w:cs="ＭＳ Ｐゴシック" w:hint="eastAsia"/>
                <w:b/>
                <w:kern w:val="0"/>
                <w:szCs w:val="21"/>
              </w:rPr>
              <w:t>9.0</w:t>
            </w:r>
            <w:r w:rsidRPr="008663D0">
              <w:rPr>
                <w:rFonts w:ascii="HG丸ｺﾞｼｯｸM-PRO" w:eastAsia="HG丸ｺﾞｼｯｸM-PRO" w:hAnsi="HG丸ｺﾞｼｯｸM-PRO" w:cs="ＭＳ Ｐゴシック" w:hint="eastAsia"/>
                <w:b/>
                <w:kern w:val="0"/>
                <w:szCs w:val="21"/>
              </w:rPr>
              <w:t>千人</w:t>
            </w:r>
            <w:r>
              <w:rPr>
                <w:rFonts w:ascii="HG丸ｺﾞｼｯｸM-PRO" w:eastAsia="HG丸ｺﾞｼｯｸM-PRO" w:hAnsi="HG丸ｺﾞｼｯｸM-PRO" w:cs="ＭＳ Ｐゴシック" w:hint="eastAsia"/>
                <w:b/>
                <w:kern w:val="0"/>
                <w:szCs w:val="21"/>
              </w:rPr>
              <w:t>（※）</w:t>
            </w:r>
          </w:p>
          <w:p w:rsidR="00964280" w:rsidRDefault="00964280" w:rsidP="00964280">
            <w:pPr>
              <w:ind w:firstLineChars="100" w:firstLine="210"/>
              <w:rPr>
                <w:sz w:val="36"/>
                <w:szCs w:val="36"/>
              </w:rPr>
            </w:pPr>
            <w:r>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hint="eastAsia"/>
                <w:szCs w:val="21"/>
              </w:rPr>
              <w:t>22.0千人）</w:t>
            </w:r>
          </w:p>
        </w:tc>
        <w:tc>
          <w:tcPr>
            <w:tcW w:w="425" w:type="dxa"/>
          </w:tcPr>
          <w:p w:rsidR="00964280" w:rsidRPr="00217F68" w:rsidRDefault="00964280" w:rsidP="009642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964280" w:rsidTr="00964280">
        <w:trPr>
          <w:trHeight w:val="406"/>
        </w:trPr>
        <w:tc>
          <w:tcPr>
            <w:tcW w:w="3539" w:type="dxa"/>
          </w:tcPr>
          <w:p w:rsidR="00964280" w:rsidRPr="004F3FA3" w:rsidRDefault="00964280" w:rsidP="00964280">
            <w:pPr>
              <w:pStyle w:val="ae"/>
              <w:numPr>
                <w:ilvl w:val="0"/>
                <w:numId w:val="7"/>
              </w:numPr>
              <w:ind w:leftChars="0"/>
              <w:rPr>
                <w:rFonts w:ascii="HG丸ｺﾞｼｯｸM-PRO" w:eastAsia="HG丸ｺﾞｼｯｸM-PRO" w:hAnsi="HG丸ｺﾞｼｯｸM-PRO" w:cs="ＭＳ Ｐゴシック"/>
                <w:kern w:val="0"/>
                <w:szCs w:val="21"/>
              </w:rPr>
            </w:pPr>
            <w:r w:rsidRPr="004F3FA3">
              <w:rPr>
                <w:rFonts w:ascii="HG丸ｺﾞｼｯｸM-PRO" w:eastAsia="HG丸ｺﾞｼｯｸM-PRO" w:hAnsi="HG丸ｺﾞｼｯｸM-PRO" w:cs="ＭＳ Ｐゴシック" w:hint="eastAsia"/>
                <w:kern w:val="0"/>
                <w:szCs w:val="21"/>
              </w:rPr>
              <w:t>「ティーンズのページ」</w:t>
            </w:r>
          </w:p>
          <w:p w:rsidR="00964280" w:rsidRDefault="00964280" w:rsidP="00964280">
            <w:pPr>
              <w:ind w:firstLineChars="200" w:firstLine="420"/>
              <w:rPr>
                <w:rFonts w:ascii="HG丸ｺﾞｼｯｸM-PRO" w:eastAsia="HG丸ｺﾞｼｯｸM-PRO" w:hAnsi="HG丸ｺﾞｼｯｸM-PRO" w:cs="ＭＳ Ｐゴシック"/>
                <w:kern w:val="0"/>
                <w:szCs w:val="21"/>
              </w:rPr>
            </w:pPr>
            <w:r w:rsidRPr="00CD03E6">
              <w:rPr>
                <w:rFonts w:ascii="HG丸ｺﾞｼｯｸM-PRO" w:eastAsia="HG丸ｺﾞｼｯｸM-PRO" w:hAnsi="HG丸ｺﾞｼｯｸM-PRO" w:cs="ＭＳ Ｐゴシック" w:hint="eastAsia"/>
                <w:kern w:val="0"/>
                <w:szCs w:val="21"/>
              </w:rPr>
              <w:t>アクセス数</w:t>
            </w:r>
          </w:p>
        </w:tc>
        <w:tc>
          <w:tcPr>
            <w:tcW w:w="1276" w:type="dxa"/>
          </w:tcPr>
          <w:p w:rsidR="00964280" w:rsidRPr="00872608" w:rsidRDefault="00964280" w:rsidP="00964280">
            <w:pPr>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6.３</w:t>
            </w:r>
            <w:r w:rsidRPr="00CD03E6">
              <w:rPr>
                <w:rFonts w:ascii="HG丸ｺﾞｼｯｸM-PRO" w:eastAsia="HG丸ｺﾞｼｯｸM-PRO" w:hAnsi="HG丸ｺﾞｼｯｸM-PRO" w:cs="ＭＳ Ｐゴシック" w:hint="eastAsia"/>
                <w:kern w:val="0"/>
                <w:szCs w:val="21"/>
              </w:rPr>
              <w:t>千件</w:t>
            </w:r>
          </w:p>
        </w:tc>
        <w:tc>
          <w:tcPr>
            <w:tcW w:w="2268" w:type="dxa"/>
          </w:tcPr>
          <w:p w:rsidR="00964280" w:rsidRDefault="00964280" w:rsidP="00964280">
            <w:pPr>
              <w:jc w:val="center"/>
              <w:rPr>
                <w:rFonts w:ascii="HG丸ｺﾞｼｯｸM-PRO" w:eastAsia="HG丸ｺﾞｼｯｸM-PRO" w:hAnsi="HG丸ｺﾞｼｯｸM-PRO" w:cs="ＭＳ Ｐゴシック"/>
                <w:b/>
                <w:kern w:val="0"/>
                <w:szCs w:val="21"/>
              </w:rPr>
            </w:pPr>
            <w:r>
              <w:rPr>
                <w:rFonts w:ascii="HG丸ｺﾞｼｯｸM-PRO" w:eastAsia="HG丸ｺﾞｼｯｸM-PRO" w:hAnsi="HG丸ｺﾞｼｯｸM-PRO" w:cs="ＭＳ Ｐゴシック" w:hint="eastAsia"/>
                <w:b/>
                <w:kern w:val="0"/>
                <w:szCs w:val="21"/>
              </w:rPr>
              <w:t>6</w:t>
            </w:r>
            <w:r w:rsidRPr="008663D0">
              <w:rPr>
                <w:rFonts w:ascii="HG丸ｺﾞｼｯｸM-PRO" w:eastAsia="HG丸ｺﾞｼｯｸM-PRO" w:hAnsi="HG丸ｺﾞｼｯｸM-PRO" w:cs="ＭＳ Ｐゴシック" w:hint="eastAsia"/>
                <w:b/>
                <w:kern w:val="0"/>
                <w:szCs w:val="21"/>
              </w:rPr>
              <w:t>.6千件</w:t>
            </w:r>
          </w:p>
          <w:p w:rsidR="00964280" w:rsidRPr="00872608" w:rsidRDefault="00964280" w:rsidP="00964280">
            <w:pPr>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（10.0千件</w:t>
            </w:r>
            <w:r w:rsidRPr="00773200">
              <w:rPr>
                <w:rFonts w:ascii="HG丸ｺﾞｼｯｸM-PRO" w:eastAsia="HG丸ｺﾞｼｯｸM-PRO" w:hAnsi="HG丸ｺﾞｼｯｸM-PRO" w:cs="ＭＳ Ｐゴシック" w:hint="eastAsia"/>
                <w:kern w:val="0"/>
                <w:sz w:val="16"/>
                <w:szCs w:val="16"/>
              </w:rPr>
              <w:t>以上</w:t>
            </w:r>
            <w:r>
              <w:rPr>
                <w:rFonts w:ascii="HG丸ｺﾞｼｯｸM-PRO" w:eastAsia="HG丸ｺﾞｼｯｸM-PRO" w:hAnsi="HG丸ｺﾞｼｯｸM-PRO" w:cs="ＭＳ Ｐゴシック" w:hint="eastAsia"/>
                <w:kern w:val="0"/>
                <w:szCs w:val="21"/>
              </w:rPr>
              <w:t>）</w:t>
            </w:r>
          </w:p>
        </w:tc>
        <w:tc>
          <w:tcPr>
            <w:tcW w:w="425" w:type="dxa"/>
          </w:tcPr>
          <w:p w:rsidR="00964280" w:rsidRPr="005B55AD" w:rsidRDefault="00964280" w:rsidP="0096428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w:t>
            </w:r>
          </w:p>
        </w:tc>
      </w:tr>
      <w:tr w:rsidR="00964280" w:rsidTr="00964280">
        <w:trPr>
          <w:trHeight w:val="406"/>
        </w:trPr>
        <w:tc>
          <w:tcPr>
            <w:tcW w:w="3539" w:type="dxa"/>
          </w:tcPr>
          <w:p w:rsidR="00964280" w:rsidRPr="00E71965" w:rsidRDefault="00964280" w:rsidP="00964280">
            <w:pPr>
              <w:widowControl/>
              <w:ind w:left="420" w:hangingChars="200" w:hanging="420"/>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⑧　</w:t>
            </w:r>
            <w:r w:rsidRPr="00D4594F">
              <w:rPr>
                <w:rFonts w:ascii="HG丸ｺﾞｼｯｸM-PRO" w:eastAsia="HG丸ｺﾞｼｯｸM-PRO" w:hAnsi="HG丸ｺﾞｼｯｸM-PRO" w:cs="ＭＳ Ｐゴシック" w:hint="eastAsia"/>
                <w:kern w:val="0"/>
                <w:szCs w:val="21"/>
              </w:rPr>
              <w:t>市立図書館から小・中学校への団体貸出冊数</w:t>
            </w:r>
          </w:p>
        </w:tc>
        <w:tc>
          <w:tcPr>
            <w:tcW w:w="1276" w:type="dxa"/>
          </w:tcPr>
          <w:p w:rsidR="00964280" w:rsidRDefault="00964280" w:rsidP="00964280">
            <w:pPr>
              <w:jc w:val="center"/>
              <w:rPr>
                <w:sz w:val="36"/>
                <w:szCs w:val="36"/>
              </w:rPr>
            </w:pPr>
            <w:r>
              <w:rPr>
                <w:rFonts w:ascii="HG丸ｺﾞｼｯｸM-PRO" w:eastAsia="HG丸ｺﾞｼｯｸM-PRO" w:hAnsi="HG丸ｺﾞｼｯｸM-PRO" w:cs="ＭＳ Ｐゴシック" w:hint="eastAsia"/>
                <w:kern w:val="0"/>
                <w:szCs w:val="21"/>
              </w:rPr>
              <w:t>5.2万冊</w:t>
            </w:r>
          </w:p>
        </w:tc>
        <w:tc>
          <w:tcPr>
            <w:tcW w:w="2268" w:type="dxa"/>
          </w:tcPr>
          <w:p w:rsidR="00964280" w:rsidRDefault="00964280" w:rsidP="00964280">
            <w:pPr>
              <w:jc w:val="center"/>
              <w:rPr>
                <w:rFonts w:ascii="HG丸ｺﾞｼｯｸM-PRO" w:eastAsia="HG丸ｺﾞｼｯｸM-PRO" w:hAnsi="HG丸ｺﾞｼｯｸM-PRO" w:cs="ＭＳ Ｐゴシック"/>
                <w:b/>
                <w:kern w:val="0"/>
                <w:szCs w:val="21"/>
              </w:rPr>
            </w:pPr>
            <w:r w:rsidRPr="008663D0">
              <w:rPr>
                <w:rFonts w:ascii="HG丸ｺﾞｼｯｸM-PRO" w:eastAsia="HG丸ｺﾞｼｯｸM-PRO" w:hAnsi="HG丸ｺﾞｼｯｸM-PRO" w:cs="ＭＳ Ｐゴシック" w:hint="eastAsia"/>
                <w:b/>
                <w:kern w:val="0"/>
                <w:szCs w:val="21"/>
              </w:rPr>
              <w:t>11.8万冊</w:t>
            </w:r>
          </w:p>
          <w:p w:rsidR="00964280" w:rsidRDefault="00964280" w:rsidP="00964280">
            <w:pPr>
              <w:jc w:val="center"/>
              <w:rPr>
                <w:sz w:val="36"/>
                <w:szCs w:val="36"/>
              </w:rPr>
            </w:pPr>
            <w:r>
              <w:rPr>
                <w:rFonts w:ascii="HG丸ｺﾞｼｯｸM-PRO" w:eastAsia="HG丸ｺﾞｼｯｸM-PRO" w:hAnsi="HG丸ｺﾞｼｯｸM-PRO" w:cs="ＭＳ Ｐゴシック" w:hint="eastAsia"/>
                <w:kern w:val="0"/>
                <w:szCs w:val="21"/>
              </w:rPr>
              <w:t>（6.0万冊</w:t>
            </w:r>
            <w:r w:rsidRPr="00773200">
              <w:rPr>
                <w:rFonts w:ascii="HG丸ｺﾞｼｯｸM-PRO" w:eastAsia="HG丸ｺﾞｼｯｸM-PRO" w:hAnsi="HG丸ｺﾞｼｯｸM-PRO" w:cs="ＭＳ Ｐゴシック" w:hint="eastAsia"/>
                <w:kern w:val="0"/>
                <w:sz w:val="16"/>
                <w:szCs w:val="16"/>
              </w:rPr>
              <w:t>以上</w:t>
            </w:r>
            <w:r>
              <w:rPr>
                <w:rFonts w:ascii="HG丸ｺﾞｼｯｸM-PRO" w:eastAsia="HG丸ｺﾞｼｯｸM-PRO" w:hAnsi="HG丸ｺﾞｼｯｸM-PRO" w:cs="ＭＳ Ｐゴシック" w:hint="eastAsia"/>
                <w:kern w:val="0"/>
                <w:szCs w:val="21"/>
              </w:rPr>
              <w:t>）</w:t>
            </w:r>
          </w:p>
        </w:tc>
        <w:tc>
          <w:tcPr>
            <w:tcW w:w="425" w:type="dxa"/>
          </w:tcPr>
          <w:p w:rsidR="00964280" w:rsidRPr="00872608" w:rsidRDefault="00964280" w:rsidP="0096428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w:t>
            </w:r>
          </w:p>
        </w:tc>
      </w:tr>
      <w:tr w:rsidR="00964280" w:rsidTr="00964280">
        <w:trPr>
          <w:trHeight w:val="421"/>
        </w:trPr>
        <w:tc>
          <w:tcPr>
            <w:tcW w:w="3539" w:type="dxa"/>
          </w:tcPr>
          <w:p w:rsidR="00964280" w:rsidRPr="00D84485" w:rsidRDefault="00964280" w:rsidP="00964280">
            <w:pPr>
              <w:pStyle w:val="ae"/>
              <w:widowControl/>
              <w:numPr>
                <w:ilvl w:val="0"/>
                <w:numId w:val="14"/>
              </w:numPr>
              <w:ind w:leftChars="0"/>
              <w:rPr>
                <w:rFonts w:ascii="HG丸ｺﾞｼｯｸM-PRO" w:eastAsia="HG丸ｺﾞｼｯｸM-PRO" w:hAnsi="HG丸ｺﾞｼｯｸM-PRO" w:cs="ＭＳ Ｐゴシック"/>
                <w:kern w:val="0"/>
                <w:szCs w:val="21"/>
              </w:rPr>
            </w:pPr>
            <w:r w:rsidRPr="00D84485">
              <w:rPr>
                <w:rFonts w:ascii="HG丸ｺﾞｼｯｸM-PRO" w:eastAsia="HG丸ｺﾞｼｯｸM-PRO" w:hAnsi="HG丸ｺﾞｼｯｸM-PRO" w:cs="ＭＳ Ｐゴシック" w:hint="eastAsia"/>
                <w:kern w:val="0"/>
                <w:szCs w:val="21"/>
              </w:rPr>
              <w:t>読書</w:t>
            </w:r>
            <w:r>
              <w:rPr>
                <w:rFonts w:ascii="HG丸ｺﾞｼｯｸM-PRO" w:eastAsia="HG丸ｺﾞｼｯｸM-PRO" w:hAnsi="HG丸ｺﾞｼｯｸM-PRO" w:cs="ＭＳ Ｐゴシック" w:hint="eastAsia"/>
                <w:kern w:val="0"/>
                <w:szCs w:val="21"/>
              </w:rPr>
              <w:t>活動</w:t>
            </w:r>
            <w:r w:rsidRPr="00D84485">
              <w:rPr>
                <w:rFonts w:ascii="HG丸ｺﾞｼｯｸM-PRO" w:eastAsia="HG丸ｺﾞｼｯｸM-PRO" w:hAnsi="HG丸ｺﾞｼｯｸM-PRO" w:cs="ＭＳ Ｐゴシック" w:hint="eastAsia"/>
                <w:kern w:val="0"/>
                <w:szCs w:val="21"/>
              </w:rPr>
              <w:t>支援ボランティア数</w:t>
            </w:r>
          </w:p>
          <w:p w:rsidR="00964280" w:rsidRPr="00BC1368" w:rsidRDefault="00964280" w:rsidP="00964280">
            <w:pPr>
              <w:rPr>
                <w:rFonts w:ascii="HG丸ｺﾞｼｯｸM-PRO" w:eastAsia="HG丸ｺﾞｼｯｸM-PRO" w:hAnsi="HG丸ｺﾞｼｯｸM-PRO" w:cs="ＭＳ Ｐゴシック"/>
                <w:kern w:val="0"/>
                <w:szCs w:val="21"/>
              </w:rPr>
            </w:pPr>
          </w:p>
        </w:tc>
        <w:tc>
          <w:tcPr>
            <w:tcW w:w="1276" w:type="dxa"/>
          </w:tcPr>
          <w:p w:rsidR="00964280" w:rsidRPr="00872608" w:rsidRDefault="00964280" w:rsidP="00964280">
            <w:pPr>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2.4千人</w:t>
            </w:r>
          </w:p>
        </w:tc>
        <w:tc>
          <w:tcPr>
            <w:tcW w:w="2268" w:type="dxa"/>
          </w:tcPr>
          <w:p w:rsidR="00964280" w:rsidRDefault="00964280" w:rsidP="00964280">
            <w:pPr>
              <w:jc w:val="center"/>
              <w:rPr>
                <w:rFonts w:ascii="HG丸ｺﾞｼｯｸM-PRO" w:eastAsia="HG丸ｺﾞｼｯｸM-PRO" w:hAnsi="HG丸ｺﾞｼｯｸM-PRO" w:cs="ＭＳ Ｐゴシック"/>
                <w:b/>
                <w:kern w:val="0"/>
                <w:szCs w:val="21"/>
              </w:rPr>
            </w:pPr>
            <w:r w:rsidRPr="008663D0">
              <w:rPr>
                <w:rFonts w:ascii="HG丸ｺﾞｼｯｸM-PRO" w:eastAsia="HG丸ｺﾞｼｯｸM-PRO" w:hAnsi="HG丸ｺﾞｼｯｸM-PRO" w:cs="ＭＳ Ｐゴシック" w:hint="eastAsia"/>
                <w:b/>
                <w:kern w:val="0"/>
                <w:szCs w:val="21"/>
              </w:rPr>
              <w:t>2.5千人</w:t>
            </w:r>
          </w:p>
          <w:p w:rsidR="00964280" w:rsidRPr="00872608" w:rsidRDefault="00964280" w:rsidP="00964280">
            <w:pPr>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（2.５千人以上）</w:t>
            </w:r>
          </w:p>
        </w:tc>
        <w:tc>
          <w:tcPr>
            <w:tcW w:w="425" w:type="dxa"/>
          </w:tcPr>
          <w:p w:rsidR="00964280" w:rsidRPr="00D4594F" w:rsidRDefault="00964280" w:rsidP="0096428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w:t>
            </w:r>
          </w:p>
        </w:tc>
      </w:tr>
      <w:tr w:rsidR="00964280" w:rsidTr="00964280">
        <w:trPr>
          <w:trHeight w:val="400"/>
        </w:trPr>
        <w:tc>
          <w:tcPr>
            <w:tcW w:w="3539" w:type="dxa"/>
          </w:tcPr>
          <w:p w:rsidR="00964280" w:rsidRPr="00872608" w:rsidRDefault="00DE54C3" w:rsidP="0096428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3120" behindDoc="1" locked="0" layoutInCell="1" allowOverlap="1">
                      <wp:simplePos x="0" y="0"/>
                      <wp:positionH relativeFrom="column">
                        <wp:posOffset>15875</wp:posOffset>
                      </wp:positionH>
                      <wp:positionV relativeFrom="paragraph">
                        <wp:posOffset>401319</wp:posOffset>
                      </wp:positionV>
                      <wp:extent cx="4610100" cy="3714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6101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4280" w:rsidRPr="00964280" w:rsidRDefault="00964280">
                                  <w:pPr>
                                    <w:rPr>
                                      <w:b/>
                                    </w:rPr>
                                  </w:pPr>
                                  <w:r w:rsidRPr="00964280">
                                    <w:rPr>
                                      <w:rFonts w:hint="eastAsia"/>
                                      <w:b/>
                                    </w:rPr>
                                    <w:t>（※</w:t>
                                  </w:r>
                                  <w:r w:rsidRPr="00964280">
                                    <w:rPr>
                                      <w:b/>
                                    </w:rPr>
                                    <w:t>）</w:t>
                                  </w:r>
                                  <w:r w:rsidRPr="00964280">
                                    <w:rPr>
                                      <w:rFonts w:ascii="HG丸ｺﾞｼｯｸM-PRO" w:eastAsia="HG丸ｺﾞｼｯｸM-PRO" w:hAnsi="HG丸ｺﾞｼｯｸM-PRO" w:hint="eastAsia"/>
                                      <w:b/>
                                      <w:sz w:val="20"/>
                                      <w:szCs w:val="20"/>
                                    </w:rPr>
                                    <w:t>平成</w:t>
                                  </w:r>
                                  <w:r w:rsidR="003C3639">
                                    <w:rPr>
                                      <w:rFonts w:ascii="HG丸ｺﾞｼｯｸM-PRO" w:eastAsia="HG丸ｺﾞｼｯｸM-PRO" w:hAnsi="HG丸ｺﾞｼｯｸM-PRO"/>
                                      <w:b/>
                                      <w:sz w:val="20"/>
                                      <w:szCs w:val="20"/>
                                    </w:rPr>
                                    <w:t>26</w:t>
                                  </w:r>
                                  <w:r w:rsidRPr="00964280">
                                    <w:rPr>
                                      <w:rFonts w:ascii="HG丸ｺﾞｼｯｸM-PRO" w:eastAsia="HG丸ｺﾞｼｯｸM-PRO" w:hAnsi="HG丸ｺﾞｼｯｸM-PRO" w:hint="eastAsia"/>
                                      <w:b/>
                                      <w:sz w:val="20"/>
                                      <w:szCs w:val="20"/>
                                    </w:rPr>
                                    <w:t>年</w:t>
                                  </w:r>
                                  <w:r w:rsidRPr="00964280">
                                    <w:rPr>
                                      <w:rFonts w:ascii="HG丸ｺﾞｼｯｸM-PRO" w:eastAsia="HG丸ｺﾞｼｯｸM-PRO" w:hAnsi="HG丸ｺﾞｼｯｸM-PRO"/>
                                      <w:b/>
                                      <w:sz w:val="20"/>
                                      <w:szCs w:val="20"/>
                                    </w:rPr>
                                    <w:t>1月</w:t>
                                  </w:r>
                                  <w:r>
                                    <w:rPr>
                                      <w:rFonts w:ascii="HG丸ｺﾞｼｯｸM-PRO" w:eastAsia="HG丸ｺﾞｼｯｸM-PRO" w:hAnsi="HG丸ｺﾞｼｯｸM-PRO" w:hint="eastAsia"/>
                                      <w:b/>
                                      <w:sz w:val="20"/>
                                      <w:szCs w:val="20"/>
                                    </w:rPr>
                                    <w:t>から</w:t>
                                  </w:r>
                                  <w:r w:rsidR="003C3639">
                                    <w:rPr>
                                      <w:rFonts w:ascii="HG丸ｺﾞｼｯｸM-PRO" w:eastAsia="HG丸ｺﾞｼｯｸM-PRO" w:hAnsi="HG丸ｺﾞｼｯｸM-PRO" w:hint="eastAsia"/>
                                      <w:b/>
                                      <w:sz w:val="20"/>
                                      <w:szCs w:val="20"/>
                                    </w:rPr>
                                    <w:t>実施</w:t>
                                  </w:r>
                                  <w:r w:rsidR="003C3639">
                                    <w:rPr>
                                      <w:rFonts w:ascii="HG丸ｺﾞｼｯｸM-PRO" w:eastAsia="HG丸ｺﾞｼｯｸM-PRO" w:hAnsi="HG丸ｺﾞｼｯｸM-PRO"/>
                                      <w:b/>
                                      <w:sz w:val="20"/>
                                      <w:szCs w:val="20"/>
                                    </w:rPr>
                                    <w:t>の</w:t>
                                  </w:r>
                                  <w:r>
                                    <w:rPr>
                                      <w:rFonts w:ascii="HG丸ｺﾞｼｯｸM-PRO" w:eastAsia="HG丸ｺﾞｼｯｸM-PRO" w:hAnsi="HG丸ｺﾞｼｯｸM-PRO"/>
                                      <w:b/>
                                      <w:sz w:val="20"/>
                                      <w:szCs w:val="20"/>
                                    </w:rPr>
                                    <w:t>カード</w:t>
                                  </w:r>
                                  <w:r>
                                    <w:rPr>
                                      <w:rFonts w:ascii="HG丸ｺﾞｼｯｸM-PRO" w:eastAsia="HG丸ｺﾞｼｯｸM-PRO" w:hAnsi="HG丸ｺﾞｼｯｸM-PRO" w:hint="eastAsia"/>
                                      <w:b/>
                                      <w:sz w:val="20"/>
                                      <w:szCs w:val="20"/>
                                    </w:rPr>
                                    <w:t>統合</w:t>
                                  </w:r>
                                  <w:r w:rsidR="003C3639">
                                    <w:rPr>
                                      <w:rFonts w:ascii="HG丸ｺﾞｼｯｸM-PRO" w:eastAsia="HG丸ｺﾞｼｯｸM-PRO" w:hAnsi="HG丸ｺﾞｼｯｸM-PRO" w:hint="eastAsia"/>
                                      <w:b/>
                                      <w:sz w:val="20"/>
                                      <w:szCs w:val="20"/>
                                    </w:rPr>
                                    <w:t>（</w:t>
                                  </w:r>
                                  <w:r w:rsidR="003C3639">
                                    <w:rPr>
                                      <w:rFonts w:ascii="HG丸ｺﾞｼｯｸM-PRO" w:eastAsia="HG丸ｺﾞｼｯｸM-PRO" w:hAnsi="HG丸ｺﾞｼｯｸM-PRO"/>
                                      <w:b/>
                                      <w:sz w:val="20"/>
                                      <w:szCs w:val="20"/>
                                    </w:rPr>
                                    <w:t>1人1枚）</w:t>
                                  </w:r>
                                  <w:r>
                                    <w:rPr>
                                      <w:rFonts w:ascii="HG丸ｺﾞｼｯｸM-PRO" w:eastAsia="HG丸ｺﾞｼｯｸM-PRO" w:hAnsi="HG丸ｺﾞｼｯｸM-PRO"/>
                                      <w:b/>
                                      <w:sz w:val="20"/>
                                      <w:szCs w:val="20"/>
                                    </w:rPr>
                                    <w:t>を考慮した補正値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7" type="#_x0000_t202" style="position:absolute;left:0;text-align:left;margin-left:1.25pt;margin-top:31.6pt;width:363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6vrQIAAKMFAAAOAAAAZHJzL2Uyb0RvYy54bWysVM1u1DAQviPxDpbvNJs2bWHVbLW0KkKq&#10;2ooW9ex17G6E4zG2d5PluCshHoJXQJx5nrwIYyf7Q+mliEsy9nwz4/nm5+S0qRSZC+tK0DlN9waU&#10;CM2hKPVDTj/eXbx6TYnzTBdMgRY5XQhHT0cvX5zUZij2YQqqEJagE+2Gtcnp1HszTBLHp6Jibg+M&#10;0KiUYCvm8WgfksKyGr1XKtkfDI6SGmxhLHDhHN6ed0o6iv6lFNxfS+mEJyqn+DYfvzZ+J+GbjE7Y&#10;8MEyMy15/wz2D6+oWKkx6MbVOfOMzGz5l6uq5BYcSL/HoUpAypKLmANmkw4eZXM7ZUbEXJAcZzY0&#10;uf/nll/Nbywpi5xmlGhWYYna1dd2+aNd/mpX30i7+t6uVu3yJ55JFuiqjRui1a1BO9+8hQbLvr53&#10;eBlYaKStwh/zI6hH4hcbskXjCcfL7CjFjFHFUXdwnGbHh8FNsrU21vl3AioShJxaLGbkmM0vne+g&#10;a0gI5kCVxUWpVDyEBhJnypI5w9IrH9+Izv9AKU3qnB4dHA6iYw3BvPOsdHAjYgv14ULmXYZR8gsl&#10;AkbpD0IihTHRJ2IzzoXexI/ogJIY6jmGPX77qucYd3mgRYwM2m+Mq1KDjdnHmdtSVnxaUyY7PNZm&#10;J+8g+mbSxN5JNx0wgWKBjWGhmzRn+EWJ1btkzt8wi6OFBcd14a/xIxUg+9BLlEzBfnnqPuCx41FL&#10;SY2jmlP3ecasoES91zgLb9IsC7MdD9nh8T4e7K5msqvRs+oMsCVSXEyGRzHgvVqL0kJ1j1tlHKKi&#10;immOsXPq1+KZ7xYIbiUuxuMIwmk2zF/qW8OD60Bz6M275p5Z0zewx9a/gvVQs+GjPu6wwVLDeOZB&#10;lrHJA9Edq30BcBPEMem3Vlg1u+eI2u7W0W8AAAD//wMAUEsDBBQABgAIAAAAIQAjzgSE3wAAAAgB&#10;AAAPAAAAZHJzL2Rvd25yZXYueG1sTI9NT4NAEIbvJv6HzZh4MXYppKVBlsYYPxJvLbbG25YdgcjO&#10;EnYL+O8dT3qceZ+880y+nW0nRhx860jBchGBQKqcaalW8FY+3W5A+KDJ6M4RKvhGD9vi8iLXmXET&#10;7XDch1pwCflMK2hC6DMpfdWg1X7heiTOPt1gdeBxqKUZ9MTltpNxFK2l1S3xhUb3+NBg9bU/WwUf&#10;N/X7q5+fD1OySvrHl7FMj6ZU6vpqvr8DEXAOfzD86rM6FOx0cmcyXnQK4hWDCtZJDILjNN7w4sRc&#10;vExBFrn8/0DxAwAA//8DAFBLAQItABQABgAIAAAAIQC2gziS/gAAAOEBAAATAAAAAAAAAAAAAAAA&#10;AAAAAABbQ29udGVudF9UeXBlc10ueG1sUEsBAi0AFAAGAAgAAAAhADj9If/WAAAAlAEAAAsAAAAA&#10;AAAAAAAAAAAALwEAAF9yZWxzLy5yZWxzUEsBAi0AFAAGAAgAAAAhAAsKLq+tAgAAowUAAA4AAAAA&#10;AAAAAAAAAAAALgIAAGRycy9lMm9Eb2MueG1sUEsBAi0AFAAGAAgAAAAhACPOBITfAAAACAEAAA8A&#10;AAAAAAAAAAAAAAAABwUAAGRycy9kb3ducmV2LnhtbFBLBQYAAAAABAAEAPMAAAATBgAAAAA=&#10;" fillcolor="white [3201]" stroked="f" strokeweight=".5pt">
                      <v:textbox>
                        <w:txbxContent>
                          <w:p w:rsidR="00964280" w:rsidRPr="00964280" w:rsidRDefault="00964280">
                            <w:pPr>
                              <w:rPr>
                                <w:b/>
                              </w:rPr>
                            </w:pPr>
                            <w:r w:rsidRPr="00964280">
                              <w:rPr>
                                <w:rFonts w:hint="eastAsia"/>
                                <w:b/>
                              </w:rPr>
                              <w:t>（※</w:t>
                            </w:r>
                            <w:r w:rsidRPr="00964280">
                              <w:rPr>
                                <w:b/>
                              </w:rPr>
                              <w:t>）</w:t>
                            </w:r>
                            <w:r w:rsidRPr="00964280">
                              <w:rPr>
                                <w:rFonts w:ascii="HG丸ｺﾞｼｯｸM-PRO" w:eastAsia="HG丸ｺﾞｼｯｸM-PRO" w:hAnsi="HG丸ｺﾞｼｯｸM-PRO" w:hint="eastAsia"/>
                                <w:b/>
                                <w:sz w:val="20"/>
                                <w:szCs w:val="20"/>
                              </w:rPr>
                              <w:t>平成</w:t>
                            </w:r>
                            <w:r w:rsidR="003C3639">
                              <w:rPr>
                                <w:rFonts w:ascii="HG丸ｺﾞｼｯｸM-PRO" w:eastAsia="HG丸ｺﾞｼｯｸM-PRO" w:hAnsi="HG丸ｺﾞｼｯｸM-PRO"/>
                                <w:b/>
                                <w:sz w:val="20"/>
                                <w:szCs w:val="20"/>
                              </w:rPr>
                              <w:t>26</w:t>
                            </w:r>
                            <w:r w:rsidRPr="00964280">
                              <w:rPr>
                                <w:rFonts w:ascii="HG丸ｺﾞｼｯｸM-PRO" w:eastAsia="HG丸ｺﾞｼｯｸM-PRO" w:hAnsi="HG丸ｺﾞｼｯｸM-PRO" w:hint="eastAsia"/>
                                <w:b/>
                                <w:sz w:val="20"/>
                                <w:szCs w:val="20"/>
                              </w:rPr>
                              <w:t>年</w:t>
                            </w:r>
                            <w:r w:rsidRPr="00964280">
                              <w:rPr>
                                <w:rFonts w:ascii="HG丸ｺﾞｼｯｸM-PRO" w:eastAsia="HG丸ｺﾞｼｯｸM-PRO" w:hAnsi="HG丸ｺﾞｼｯｸM-PRO"/>
                                <w:b/>
                                <w:sz w:val="20"/>
                                <w:szCs w:val="20"/>
                              </w:rPr>
                              <w:t>1月</w:t>
                            </w:r>
                            <w:r>
                              <w:rPr>
                                <w:rFonts w:ascii="HG丸ｺﾞｼｯｸM-PRO" w:eastAsia="HG丸ｺﾞｼｯｸM-PRO" w:hAnsi="HG丸ｺﾞｼｯｸM-PRO" w:hint="eastAsia"/>
                                <w:b/>
                                <w:sz w:val="20"/>
                                <w:szCs w:val="20"/>
                              </w:rPr>
                              <w:t>から</w:t>
                            </w:r>
                            <w:r w:rsidR="003C3639">
                              <w:rPr>
                                <w:rFonts w:ascii="HG丸ｺﾞｼｯｸM-PRO" w:eastAsia="HG丸ｺﾞｼｯｸM-PRO" w:hAnsi="HG丸ｺﾞｼｯｸM-PRO" w:hint="eastAsia"/>
                                <w:b/>
                                <w:sz w:val="20"/>
                                <w:szCs w:val="20"/>
                              </w:rPr>
                              <w:t>実施</w:t>
                            </w:r>
                            <w:r w:rsidR="003C3639">
                              <w:rPr>
                                <w:rFonts w:ascii="HG丸ｺﾞｼｯｸM-PRO" w:eastAsia="HG丸ｺﾞｼｯｸM-PRO" w:hAnsi="HG丸ｺﾞｼｯｸM-PRO"/>
                                <w:b/>
                                <w:sz w:val="20"/>
                                <w:szCs w:val="20"/>
                              </w:rPr>
                              <w:t>の</w:t>
                            </w:r>
                            <w:r>
                              <w:rPr>
                                <w:rFonts w:ascii="HG丸ｺﾞｼｯｸM-PRO" w:eastAsia="HG丸ｺﾞｼｯｸM-PRO" w:hAnsi="HG丸ｺﾞｼｯｸM-PRO"/>
                                <w:b/>
                                <w:sz w:val="20"/>
                                <w:szCs w:val="20"/>
                              </w:rPr>
                              <w:t>カード</w:t>
                            </w:r>
                            <w:r>
                              <w:rPr>
                                <w:rFonts w:ascii="HG丸ｺﾞｼｯｸM-PRO" w:eastAsia="HG丸ｺﾞｼｯｸM-PRO" w:hAnsi="HG丸ｺﾞｼｯｸM-PRO" w:hint="eastAsia"/>
                                <w:b/>
                                <w:sz w:val="20"/>
                                <w:szCs w:val="20"/>
                              </w:rPr>
                              <w:t>統合</w:t>
                            </w:r>
                            <w:r w:rsidR="003C3639">
                              <w:rPr>
                                <w:rFonts w:ascii="HG丸ｺﾞｼｯｸM-PRO" w:eastAsia="HG丸ｺﾞｼｯｸM-PRO" w:hAnsi="HG丸ｺﾞｼｯｸM-PRO" w:hint="eastAsia"/>
                                <w:b/>
                                <w:sz w:val="20"/>
                                <w:szCs w:val="20"/>
                              </w:rPr>
                              <w:t>（</w:t>
                            </w:r>
                            <w:r w:rsidR="003C3639">
                              <w:rPr>
                                <w:rFonts w:ascii="HG丸ｺﾞｼｯｸM-PRO" w:eastAsia="HG丸ｺﾞｼｯｸM-PRO" w:hAnsi="HG丸ｺﾞｼｯｸM-PRO"/>
                                <w:b/>
                                <w:sz w:val="20"/>
                                <w:szCs w:val="20"/>
                              </w:rPr>
                              <w:t>1人1枚）</w:t>
                            </w:r>
                            <w:r>
                              <w:rPr>
                                <w:rFonts w:ascii="HG丸ｺﾞｼｯｸM-PRO" w:eastAsia="HG丸ｺﾞｼｯｸM-PRO" w:hAnsi="HG丸ｺﾞｼｯｸM-PRO"/>
                                <w:b/>
                                <w:sz w:val="20"/>
                                <w:szCs w:val="20"/>
                              </w:rPr>
                              <w:t>を考慮した補正値</w:t>
                            </w:r>
                          </w:p>
                        </w:txbxContent>
                      </v:textbox>
                    </v:shape>
                  </w:pict>
                </mc:Fallback>
              </mc:AlternateContent>
            </w:r>
            <w:r w:rsidR="00964280">
              <w:rPr>
                <w:rFonts w:ascii="HG丸ｺﾞｼｯｸM-PRO" w:eastAsia="HG丸ｺﾞｼｯｸM-PRO" w:hAnsi="HG丸ｺﾞｼｯｸM-PRO" w:cs="Meiryo UI" w:hint="eastAsia"/>
                <w:noProof/>
                <w:sz w:val="20"/>
                <w:szCs w:val="20"/>
              </w:rPr>
              <w:t xml:space="preserve">⑩　</w:t>
            </w:r>
            <w:r w:rsidR="00964280" w:rsidRPr="00EB6850">
              <w:rPr>
                <w:rFonts w:ascii="HG丸ｺﾞｼｯｸM-PRO" w:eastAsia="HG丸ｺﾞｼｯｸM-PRO" w:hAnsi="HG丸ｺﾞｼｯｸM-PRO" w:cs="ＭＳ Ｐゴシック" w:hint="eastAsia"/>
                <w:kern w:val="0"/>
                <w:szCs w:val="21"/>
              </w:rPr>
              <w:t>「</w:t>
            </w:r>
            <w:r w:rsidR="00964280" w:rsidRPr="00EB6850">
              <w:rPr>
                <w:rFonts w:ascii="HG丸ｺﾞｼｯｸM-PRO" w:eastAsia="HG丸ｺﾞｼｯｸM-PRO" w:hAnsi="HG丸ｺﾞｼｯｸM-PRO" w:cs="Meiryo UI" w:hint="eastAsia"/>
                <w:noProof/>
                <w:szCs w:val="21"/>
              </w:rPr>
              <w:t>子どもの読書活動推進連絡会</w:t>
            </w:r>
            <w:r w:rsidR="00964280">
              <w:rPr>
                <w:rFonts w:ascii="HG丸ｺﾞｼｯｸM-PRO" w:eastAsia="HG丸ｺﾞｼｯｸM-PRO" w:hAnsi="HG丸ｺﾞｼｯｸM-PRO" w:cs="Meiryo UI" w:hint="eastAsia"/>
                <w:noProof/>
                <w:szCs w:val="21"/>
              </w:rPr>
              <w:t>（</w:t>
            </w:r>
            <w:r w:rsidR="00964280">
              <w:rPr>
                <w:rFonts w:ascii="HG丸ｺﾞｼｯｸM-PRO" w:eastAsia="HG丸ｺﾞｼｯｸM-PRO" w:hAnsi="HG丸ｺﾞｼｯｸM-PRO" w:cs="Meiryo UI" w:hint="eastAsia"/>
                <w:noProof/>
                <w:sz w:val="20"/>
                <w:szCs w:val="20"/>
              </w:rPr>
              <w:t>全</w:t>
            </w:r>
            <w:r w:rsidR="00964280" w:rsidRPr="00EB6850">
              <w:rPr>
                <w:rFonts w:ascii="HG丸ｺﾞｼｯｸM-PRO" w:eastAsia="HG丸ｺﾞｼｯｸM-PRO" w:hAnsi="HG丸ｺﾞｼｯｸM-PRO" w:cs="Meiryo UI" w:hint="eastAsia"/>
                <w:noProof/>
                <w:sz w:val="20"/>
                <w:szCs w:val="20"/>
              </w:rPr>
              <w:t>市、区</w:t>
            </w:r>
            <w:r w:rsidR="00964280">
              <w:rPr>
                <w:rFonts w:ascii="HG丸ｺﾞｼｯｸM-PRO" w:eastAsia="HG丸ｺﾞｼｯｸM-PRO" w:hAnsi="HG丸ｺﾞｼｯｸM-PRO" w:cs="Meiryo UI" w:hint="eastAsia"/>
                <w:noProof/>
                <w:sz w:val="20"/>
                <w:szCs w:val="20"/>
              </w:rPr>
              <w:t>）</w:t>
            </w:r>
            <w:r w:rsidR="00964280" w:rsidRPr="00EB6850">
              <w:rPr>
                <w:rFonts w:ascii="HG丸ｺﾞｼｯｸM-PRO" w:eastAsia="HG丸ｺﾞｼｯｸM-PRO" w:hAnsi="HG丸ｺﾞｼｯｸM-PRO" w:cs="Meiryo UI" w:hint="eastAsia"/>
                <w:noProof/>
                <w:szCs w:val="21"/>
              </w:rPr>
              <w:t>」</w:t>
            </w:r>
          </w:p>
        </w:tc>
        <w:tc>
          <w:tcPr>
            <w:tcW w:w="3544" w:type="dxa"/>
            <w:gridSpan w:val="2"/>
          </w:tcPr>
          <w:p w:rsidR="00964280" w:rsidRPr="008663D0" w:rsidRDefault="00964280" w:rsidP="00964280">
            <w:pPr>
              <w:jc w:val="center"/>
              <w:rPr>
                <w:rFonts w:ascii="HG丸ｺﾞｼｯｸM-PRO" w:eastAsia="HG丸ｺﾞｼｯｸM-PRO" w:hAnsi="HG丸ｺﾞｼｯｸM-PRO" w:cs="Meiryo UI"/>
                <w:b/>
                <w:noProof/>
                <w:sz w:val="20"/>
                <w:szCs w:val="20"/>
              </w:rPr>
            </w:pPr>
            <w:r w:rsidRPr="008663D0">
              <w:rPr>
                <w:rFonts w:ascii="HG丸ｺﾞｼｯｸM-PRO" w:eastAsia="HG丸ｺﾞｼｯｸM-PRO" w:hAnsi="HG丸ｺﾞｼｯｸM-PRO" w:cs="Meiryo UI" w:hint="eastAsia"/>
                <w:b/>
                <w:noProof/>
                <w:sz w:val="20"/>
                <w:szCs w:val="20"/>
              </w:rPr>
              <w:t>全市、各区年1回以上開催</w:t>
            </w:r>
          </w:p>
          <w:p w:rsidR="00964280" w:rsidRPr="00872608" w:rsidRDefault="00964280" w:rsidP="00964280">
            <w:pPr>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（同・年1回以上開催）</w:t>
            </w:r>
          </w:p>
        </w:tc>
        <w:tc>
          <w:tcPr>
            <w:tcW w:w="425" w:type="dxa"/>
          </w:tcPr>
          <w:p w:rsidR="00964280" w:rsidRPr="00EB6850" w:rsidRDefault="00964280" w:rsidP="00964280">
            <w:pPr>
              <w:rPr>
                <w:rFonts w:ascii="HG丸ｺﾞｼｯｸM-PRO" w:eastAsia="HG丸ｺﾞｼｯｸM-PRO" w:hAnsi="HG丸ｺﾞｼｯｸM-PRO" w:cs="Meiryo UI"/>
                <w:noProof/>
                <w:sz w:val="20"/>
                <w:szCs w:val="20"/>
              </w:rPr>
            </w:pPr>
            <w:r>
              <w:rPr>
                <w:rFonts w:ascii="HG丸ｺﾞｼｯｸM-PRO" w:eastAsia="HG丸ｺﾞｼｯｸM-PRO" w:hAnsi="HG丸ｺﾞｼｯｸM-PRO" w:hint="eastAsia"/>
                <w:szCs w:val="21"/>
              </w:rPr>
              <w:t>○</w:t>
            </w:r>
          </w:p>
        </w:tc>
      </w:tr>
    </w:tbl>
    <w:p w:rsidR="00994703" w:rsidRDefault="00F17B0B" w:rsidP="00A805E2">
      <w:pPr>
        <w:rPr>
          <w:rFonts w:ascii="HG丸ｺﾞｼｯｸM-PRO" w:eastAsia="HG丸ｺﾞｼｯｸM-PRO" w:hAnsi="HG丸ｺﾞｼｯｸM-PRO"/>
          <w:szCs w:val="21"/>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912704" behindDoc="0" locked="0" layoutInCell="1" allowOverlap="1" wp14:anchorId="72ABA12B" wp14:editId="3D52F0FF">
                <wp:simplePos x="0" y="0"/>
                <wp:positionH relativeFrom="column">
                  <wp:posOffset>4467860</wp:posOffset>
                </wp:positionH>
                <wp:positionV relativeFrom="paragraph">
                  <wp:posOffset>12065</wp:posOffset>
                </wp:positionV>
                <wp:extent cx="5054600" cy="5638800"/>
                <wp:effectExtent l="38100" t="0" r="88900" b="114300"/>
                <wp:wrapNone/>
                <wp:docPr id="2" name="グループ化 2"/>
                <wp:cNvGraphicFramePr/>
                <a:graphic xmlns:a="http://schemas.openxmlformats.org/drawingml/2006/main">
                  <a:graphicData uri="http://schemas.microsoft.com/office/word/2010/wordprocessingGroup">
                    <wpg:wgp>
                      <wpg:cNvGrpSpPr/>
                      <wpg:grpSpPr>
                        <a:xfrm>
                          <a:off x="0" y="0"/>
                          <a:ext cx="5054600" cy="5638800"/>
                          <a:chOff x="0" y="0"/>
                          <a:chExt cx="5054600" cy="5638800"/>
                        </a:xfrm>
                      </wpg:grpSpPr>
                      <wps:wsp>
                        <wps:cNvPr id="18" name="Rectangle 5"/>
                        <wps:cNvSpPr>
                          <a:spLocks noChangeArrowheads="1"/>
                        </wps:cNvSpPr>
                        <wps:spPr bwMode="auto">
                          <a:xfrm>
                            <a:off x="0" y="0"/>
                            <a:ext cx="5054600" cy="1524000"/>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B5812" w:rsidRPr="004F1A55" w:rsidRDefault="00385C18" w:rsidP="0032233B">
                              <w:pPr>
                                <w:ind w:left="220" w:hangingChars="100" w:hanging="220"/>
                                <w:rPr>
                                  <w:rFonts w:ascii="HG丸ｺﾞｼｯｸM-PRO" w:eastAsia="HG丸ｺﾞｼｯｸM-PRO" w:hAnsi="HG丸ｺﾞｼｯｸM-PRO" w:cs="Meiryo UI"/>
                                  <w:noProof/>
                                  <w:sz w:val="22"/>
                                </w:rPr>
                              </w:pPr>
                              <w:r>
                                <w:rPr>
                                  <w:rFonts w:ascii="HG丸ｺﾞｼｯｸM-PRO" w:eastAsia="HG丸ｺﾞｼｯｸM-PRO" w:hAnsi="HG丸ｺﾞｼｯｸM-PRO" w:cs="Meiryo UI" w:hint="eastAsia"/>
                                  <w:sz w:val="22"/>
                                </w:rPr>
                                <w:t xml:space="preserve">　</w:t>
                              </w:r>
                              <w:r w:rsidR="00FC11F9" w:rsidRPr="004F1A55">
                                <w:rPr>
                                  <w:rFonts w:ascii="HG丸ｺﾞｼｯｸM-PRO" w:eastAsia="HG丸ｺﾞｼｯｸM-PRO" w:hAnsi="HG丸ｺﾞｼｯｸM-PRO" w:cs="Meiryo UI" w:hint="eastAsia"/>
                                  <w:sz w:val="22"/>
                                </w:rPr>
                                <w:t>◎</w:t>
                              </w:r>
                              <w:r w:rsidR="000B5812" w:rsidRPr="004F1A55">
                                <w:rPr>
                                  <w:rFonts w:ascii="HG丸ｺﾞｼｯｸM-PRO" w:eastAsia="HG丸ｺﾞｼｯｸM-PRO" w:hAnsi="HG丸ｺﾞｼｯｸM-PRO" w:cs="Meiryo UI" w:hint="eastAsia"/>
                                  <w:noProof/>
                                  <w:sz w:val="22"/>
                                </w:rPr>
                                <w:t>「全国学力・学習状況調査」</w:t>
                              </w:r>
                              <w:r w:rsidR="004F3FA3" w:rsidRPr="004F1A55">
                                <w:rPr>
                                  <w:rFonts w:ascii="HG丸ｺﾞｼｯｸM-PRO" w:eastAsia="HG丸ｺﾞｼｯｸM-PRO" w:hAnsi="HG丸ｺﾞｼｯｸM-PRO" w:cs="Meiryo UI" w:hint="eastAsia"/>
                                  <w:noProof/>
                                  <w:sz w:val="22"/>
                                </w:rPr>
                                <w:t>における</w:t>
                              </w:r>
                            </w:p>
                            <w:p w:rsidR="004F3FA3" w:rsidRPr="004F1A55" w:rsidRDefault="000B5812" w:rsidP="00385C18">
                              <w:pPr>
                                <w:ind w:left="220" w:hangingChars="100" w:hanging="220"/>
                                <w:rPr>
                                  <w:rFonts w:ascii="HG丸ｺﾞｼｯｸM-PRO" w:eastAsia="HG丸ｺﾞｼｯｸM-PRO" w:hAnsi="HG丸ｺﾞｼｯｸM-PRO" w:cs="Meiryo UI"/>
                                  <w:sz w:val="22"/>
                                </w:rPr>
                              </w:pPr>
                              <w:r w:rsidRPr="004F1A55">
                                <w:rPr>
                                  <w:rFonts w:ascii="HG丸ｺﾞｼｯｸM-PRO" w:eastAsia="HG丸ｺﾞｼｯｸM-PRO" w:hAnsi="HG丸ｺﾞｼｯｸM-PRO" w:cs="ＭＳ Ｐゴシック" w:hint="eastAsia"/>
                                  <w:kern w:val="0"/>
                                  <w:sz w:val="22"/>
                                </w:rPr>
                                <w:t xml:space="preserve">　</w:t>
                              </w:r>
                              <w:r w:rsidR="004F3FA3" w:rsidRPr="004F1A55">
                                <w:rPr>
                                  <w:rFonts w:ascii="HG丸ｺﾞｼｯｸM-PRO" w:eastAsia="HG丸ｺﾞｼｯｸM-PRO" w:hAnsi="HG丸ｺﾞｼｯｸM-PRO" w:cs="ＭＳ Ｐゴシック" w:hint="eastAsia"/>
                                  <w:kern w:val="0"/>
                                  <w:sz w:val="22"/>
                                </w:rPr>
                                <w:t xml:space="preserve">　</w:t>
                              </w:r>
                              <w:r w:rsidR="004F3FA3" w:rsidRPr="004F1A55">
                                <w:rPr>
                                  <w:rFonts w:ascii="HG丸ｺﾞｼｯｸM-PRO" w:eastAsia="HG丸ｺﾞｼｯｸM-PRO" w:hAnsi="HG丸ｺﾞｼｯｸM-PRO" w:cs="ＭＳ Ｐゴシック"/>
                                  <w:kern w:val="0"/>
                                  <w:sz w:val="22"/>
                                </w:rPr>
                                <w:t>・</w:t>
                              </w:r>
                              <w:r w:rsidRPr="004F1A55">
                                <w:rPr>
                                  <w:rFonts w:ascii="HG丸ｺﾞｼｯｸM-PRO" w:eastAsia="HG丸ｺﾞｼｯｸM-PRO" w:hAnsi="HG丸ｺﾞｼｯｸM-PRO" w:cs="Meiryo UI" w:hint="eastAsia"/>
                                  <w:sz w:val="22"/>
                                </w:rPr>
                                <w:t>「読書が好き」と答える児童・生徒の割合</w:t>
                              </w:r>
                            </w:p>
                            <w:p w:rsidR="004F3FA3" w:rsidRPr="004F1A55" w:rsidRDefault="004F3FA3" w:rsidP="004F3FA3">
                              <w:pPr>
                                <w:ind w:left="440" w:hangingChars="200" w:hanging="440"/>
                                <w:rPr>
                                  <w:rFonts w:ascii="HG丸ｺﾞｼｯｸM-PRO" w:eastAsia="HG丸ｺﾞｼｯｸM-PRO" w:hAnsi="HG丸ｺﾞｼｯｸM-PRO" w:cs="Meiryo UI"/>
                                  <w:sz w:val="22"/>
                                </w:rPr>
                              </w:pPr>
                              <w:r w:rsidRPr="004F1A55">
                                <w:rPr>
                                  <w:rFonts w:ascii="HG丸ｺﾞｼｯｸM-PRO" w:eastAsia="HG丸ｺﾞｼｯｸM-PRO" w:hAnsi="HG丸ｺﾞｼｯｸM-PRO" w:cs="Meiryo UI" w:hint="eastAsia"/>
                                  <w:sz w:val="22"/>
                                </w:rPr>
                                <w:t xml:space="preserve">    ・</w:t>
                              </w:r>
                              <w:r w:rsidR="00C01A75" w:rsidRPr="004F1A55">
                                <w:rPr>
                                  <w:rFonts w:ascii="HG丸ｺﾞｼｯｸM-PRO" w:eastAsia="HG丸ｺﾞｼｯｸM-PRO" w:hAnsi="HG丸ｺﾞｼｯｸM-PRO" w:cs="Meiryo UI" w:hint="eastAsia"/>
                                  <w:sz w:val="22"/>
                                </w:rPr>
                                <w:t>学校図書館・室や地域の</w:t>
                              </w:r>
                              <w:r w:rsidR="000B5812" w:rsidRPr="004F1A55">
                                <w:rPr>
                                  <w:rFonts w:ascii="HG丸ｺﾞｼｯｸM-PRO" w:eastAsia="HG丸ｺﾞｼｯｸM-PRO" w:hAnsi="HG丸ｺﾞｼｯｸM-PRO" w:cs="Meiryo UI" w:hint="eastAsia"/>
                                  <w:sz w:val="22"/>
                                </w:rPr>
                                <w:t>図書館を利用しない児童・生徒の割合</w:t>
                              </w:r>
                            </w:p>
                            <w:p w:rsidR="004F3FA3" w:rsidRPr="004F1A55" w:rsidRDefault="00F83C41" w:rsidP="000D117E">
                              <w:pPr>
                                <w:ind w:firstLineChars="100" w:firstLine="220"/>
                                <w:rPr>
                                  <w:rFonts w:ascii="HG丸ｺﾞｼｯｸM-PRO" w:eastAsia="HG丸ｺﾞｼｯｸM-PRO" w:hAnsi="HG丸ｺﾞｼｯｸM-PRO" w:cs="Meiryo UI"/>
                                  <w:sz w:val="22"/>
                                  <w:u w:val="single"/>
                                </w:rPr>
                              </w:pPr>
                              <w:r w:rsidRPr="004F1A55">
                                <w:rPr>
                                  <w:rFonts w:ascii="HG丸ｺﾞｼｯｸM-PRO" w:eastAsia="HG丸ｺﾞｼｯｸM-PRO" w:hAnsi="HG丸ｺﾞｼｯｸM-PRO" w:cs="Meiryo UI" w:hint="eastAsia"/>
                                  <w:sz w:val="22"/>
                                </w:rPr>
                                <w:t>◎</w:t>
                              </w:r>
                              <w:r w:rsidR="004F3FA3" w:rsidRPr="004F1A55">
                                <w:rPr>
                                  <w:rFonts w:ascii="HG丸ｺﾞｼｯｸM-PRO" w:eastAsia="HG丸ｺﾞｼｯｸM-PRO" w:hAnsi="HG丸ｺﾞｼｯｸM-PRO" w:cs="Meiryo UI" w:hint="eastAsia"/>
                                  <w:sz w:val="22"/>
                                </w:rPr>
                                <w:t>ティーンズ世代の市立図書館利用</w:t>
                              </w:r>
                            </w:p>
                            <w:p w:rsidR="004F405F" w:rsidRPr="004F1A55" w:rsidRDefault="004F3FA3" w:rsidP="004F405F">
                              <w:pPr>
                                <w:ind w:firstLineChars="200" w:firstLine="440"/>
                                <w:rPr>
                                  <w:rFonts w:ascii="HG丸ｺﾞｼｯｸM-PRO" w:eastAsia="HG丸ｺﾞｼｯｸM-PRO" w:hAnsi="HG丸ｺﾞｼｯｸM-PRO" w:cs="Meiryo UI"/>
                                  <w:sz w:val="22"/>
                                </w:rPr>
                              </w:pPr>
                              <w:r w:rsidRPr="004F1A55">
                                <w:rPr>
                                  <w:rFonts w:ascii="HG丸ｺﾞｼｯｸM-PRO" w:eastAsia="HG丸ｺﾞｼｯｸM-PRO" w:hAnsi="HG丸ｺﾞｼｯｸM-PRO" w:cs="Meiryo UI" w:hint="eastAsia"/>
                                  <w:sz w:val="22"/>
                                </w:rPr>
                                <w:t>・年度利用者数</w:t>
                              </w:r>
                            </w:p>
                            <w:p w:rsidR="000B5812" w:rsidRPr="004F1A55" w:rsidRDefault="004F405F" w:rsidP="004F405F">
                              <w:pPr>
                                <w:ind w:firstLineChars="200" w:firstLine="440"/>
                                <w:rPr>
                                  <w:rFonts w:ascii="HG丸ｺﾞｼｯｸM-PRO" w:eastAsia="HG丸ｺﾞｼｯｸM-PRO" w:hAnsi="HG丸ｺﾞｼｯｸM-PRO" w:cs="Meiryo UI"/>
                                  <w:sz w:val="22"/>
                                </w:rPr>
                              </w:pPr>
                              <w:r w:rsidRPr="004F1A55">
                                <w:rPr>
                                  <w:rFonts w:ascii="HG丸ｺﾞｼｯｸM-PRO" w:eastAsia="HG丸ｺﾞｼｯｸM-PRO" w:hAnsi="HG丸ｺﾞｼｯｸM-PRO" w:cs="Meiryo UI" w:hint="eastAsia"/>
                                  <w:sz w:val="22"/>
                                </w:rPr>
                                <w:t>・</w:t>
                              </w:r>
                              <w:r w:rsidR="004F3FA3" w:rsidRPr="004F1A55">
                                <w:rPr>
                                  <w:rFonts w:ascii="HG丸ｺﾞｼｯｸM-PRO" w:eastAsia="HG丸ｺﾞｼｯｸM-PRO" w:hAnsi="HG丸ｺﾞｼｯｸM-PRO" w:cs="Meiryo UI" w:hint="eastAsia"/>
                                  <w:sz w:val="22"/>
                                </w:rPr>
                                <w:t>市立</w:t>
                              </w:r>
                              <w:r w:rsidR="004F3FA3" w:rsidRPr="004F1A55">
                                <w:rPr>
                                  <w:rFonts w:ascii="HG丸ｺﾞｼｯｸM-PRO" w:eastAsia="HG丸ｺﾞｼｯｸM-PRO" w:hAnsi="HG丸ｺﾞｼｯｸM-PRO" w:cs="Meiryo UI"/>
                                  <w:sz w:val="22"/>
                                </w:rPr>
                                <w:t>図書館ホーム</w:t>
                              </w:r>
                              <w:r w:rsidR="004F3FA3" w:rsidRPr="004F1A55">
                                <w:rPr>
                                  <w:rFonts w:ascii="HG丸ｺﾞｼｯｸM-PRO" w:eastAsia="HG丸ｺﾞｼｯｸM-PRO" w:hAnsi="HG丸ｺﾞｼｯｸM-PRO" w:cs="Meiryo UI" w:hint="eastAsia"/>
                                  <w:sz w:val="22"/>
                                </w:rPr>
                                <w:t>ページ</w:t>
                              </w:r>
                              <w:r w:rsidR="00F83C41" w:rsidRPr="004F1A55">
                                <w:rPr>
                                  <w:rFonts w:ascii="HG丸ｺﾞｼｯｸM-PRO" w:eastAsia="HG丸ｺﾞｼｯｸM-PRO" w:hAnsi="HG丸ｺﾞｼｯｸM-PRO" w:cs="Meiryo UI" w:hint="eastAsia"/>
                                  <w:sz w:val="22"/>
                                </w:rPr>
                                <w:t>「ティーンズのぺ</w:t>
                              </w:r>
                              <w:r w:rsidR="004F3FA3" w:rsidRPr="004F1A55">
                                <w:rPr>
                                  <w:rFonts w:ascii="HG丸ｺﾞｼｯｸM-PRO" w:eastAsia="HG丸ｺﾞｼｯｸM-PRO" w:hAnsi="HG丸ｺﾞｼｯｸM-PRO" w:cs="Meiryo UI" w:hint="eastAsia"/>
                                  <w:sz w:val="22"/>
                                </w:rPr>
                                <w:t>ージ」アクセス数</w:t>
                              </w:r>
                            </w:p>
                            <w:p w:rsidR="004B653A" w:rsidRPr="00F83C41" w:rsidRDefault="004B653A" w:rsidP="004B653A">
                              <w:pPr>
                                <w:rPr>
                                  <w:rFonts w:asciiTheme="majorEastAsia" w:eastAsiaTheme="majorEastAsia" w:hAnsiTheme="majorEastAsia" w:cs="Meiryo UI"/>
                                  <w:sz w:val="24"/>
                                  <w:szCs w:val="24"/>
                                </w:rPr>
                              </w:pPr>
                            </w:p>
                          </w:txbxContent>
                        </wps:txbx>
                        <wps:bodyPr rot="0" vert="horz" wrap="square" lIns="74295" tIns="8890" rIns="74295" bIns="8890" anchor="t" anchorCtr="0" upright="1">
                          <a:noAutofit/>
                        </wps:bodyPr>
                      </wps:wsp>
                      <wps:wsp>
                        <wps:cNvPr id="1" name="Rectangle 5"/>
                        <wps:cNvSpPr>
                          <a:spLocks noChangeArrowheads="1"/>
                        </wps:cNvSpPr>
                        <wps:spPr bwMode="auto">
                          <a:xfrm>
                            <a:off x="0" y="2019300"/>
                            <a:ext cx="5035550" cy="2324100"/>
                          </a:xfrm>
                          <a:prstGeom prst="roundRect">
                            <a:avLst/>
                          </a:prstGeom>
                          <a:ln>
                            <a:headEnd/>
                            <a:tailEnd/>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D36378" w:rsidRPr="00A65490" w:rsidRDefault="00A65490" w:rsidP="00A6549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80D0E" w:rsidRPr="00A65490">
                                <w:rPr>
                                  <w:rFonts w:ascii="HG丸ｺﾞｼｯｸM-PRO" w:eastAsia="HG丸ｺﾞｼｯｸM-PRO" w:hAnsi="HG丸ｺﾞｼｯｸM-PRO" w:hint="eastAsia"/>
                                  <w:szCs w:val="21"/>
                                </w:rPr>
                                <w:t>学校</w:t>
                              </w:r>
                              <w:r w:rsidR="00C80D0E" w:rsidRPr="00A65490">
                                <w:rPr>
                                  <w:rFonts w:ascii="HG丸ｺﾞｼｯｸM-PRO" w:eastAsia="HG丸ｺﾞｼｯｸM-PRO" w:hAnsi="HG丸ｺﾞｼｯｸM-PRO"/>
                                  <w:szCs w:val="21"/>
                                </w:rPr>
                                <w:t>図書館補助員の配置によ</w:t>
                              </w:r>
                              <w:r w:rsidR="00C80D0E" w:rsidRPr="00A65490">
                                <w:rPr>
                                  <w:rFonts w:ascii="HG丸ｺﾞｼｯｸM-PRO" w:eastAsia="HG丸ｺﾞｼｯｸM-PRO" w:hAnsi="HG丸ｺﾞｼｯｸM-PRO" w:hint="eastAsia"/>
                                  <w:szCs w:val="21"/>
                                </w:rPr>
                                <w:t>って</w:t>
                              </w:r>
                              <w:r w:rsidR="00A805E2">
                                <w:rPr>
                                  <w:rFonts w:ascii="HG丸ｺﾞｼｯｸM-PRO" w:eastAsia="HG丸ｺﾞｼｯｸM-PRO" w:hAnsi="HG丸ｺﾞｼｯｸM-PRO"/>
                                  <w:szCs w:val="21"/>
                                </w:rPr>
                                <w:t>開館回数</w:t>
                              </w:r>
                              <w:r w:rsidR="00A805E2">
                                <w:rPr>
                                  <w:rFonts w:ascii="HG丸ｺﾞｼｯｸM-PRO" w:eastAsia="HG丸ｺﾞｼｯｸM-PRO" w:hAnsi="HG丸ｺﾞｼｯｸM-PRO" w:hint="eastAsia"/>
                                  <w:szCs w:val="21"/>
                                </w:rPr>
                                <w:t>を</w:t>
                              </w:r>
                              <w:r w:rsidR="00C80D0E" w:rsidRPr="00A65490">
                                <w:rPr>
                                  <w:rFonts w:ascii="HG丸ｺﾞｼｯｸM-PRO" w:eastAsia="HG丸ｺﾞｼｯｸM-PRO" w:hAnsi="HG丸ｺﾞｼｯｸM-PRO"/>
                                  <w:szCs w:val="21"/>
                                </w:rPr>
                                <w:t>増や</w:t>
                              </w:r>
                              <w:r w:rsidR="00C80D0E" w:rsidRPr="00A65490">
                                <w:rPr>
                                  <w:rFonts w:ascii="HG丸ｺﾞｼｯｸM-PRO" w:eastAsia="HG丸ｺﾞｼｯｸM-PRO" w:hAnsi="HG丸ｺﾞｼｯｸM-PRO" w:hint="eastAsia"/>
                                  <w:szCs w:val="21"/>
                                </w:rPr>
                                <w:t>し</w:t>
                              </w:r>
                              <w:r w:rsidR="00C80D0E" w:rsidRPr="00A65490">
                                <w:rPr>
                                  <w:rFonts w:ascii="HG丸ｺﾞｼｯｸM-PRO" w:eastAsia="HG丸ｺﾞｼｯｸM-PRO" w:hAnsi="HG丸ｺﾞｼｯｸM-PRO"/>
                                  <w:szCs w:val="21"/>
                                </w:rPr>
                                <w:t>環境整備</w:t>
                              </w:r>
                              <w:r w:rsidR="00C80D0E" w:rsidRPr="00A65490">
                                <w:rPr>
                                  <w:rFonts w:ascii="HG丸ｺﾞｼｯｸM-PRO" w:eastAsia="HG丸ｺﾞｼｯｸM-PRO" w:hAnsi="HG丸ｺﾞｼｯｸM-PRO" w:hint="eastAsia"/>
                                  <w:szCs w:val="21"/>
                                </w:rPr>
                                <w:t>を進めた</w:t>
                              </w:r>
                              <w:r w:rsidR="00C80D0E" w:rsidRPr="00A65490">
                                <w:rPr>
                                  <w:rFonts w:ascii="HG丸ｺﾞｼｯｸM-PRO" w:eastAsia="HG丸ｺﾞｼｯｸM-PRO" w:hAnsi="HG丸ｺﾞｼｯｸM-PRO"/>
                                  <w:szCs w:val="21"/>
                                </w:rPr>
                                <w:t>ことにより、</w:t>
                              </w:r>
                              <w:r w:rsidR="00C80D0E" w:rsidRPr="00A65490">
                                <w:rPr>
                                  <w:rFonts w:ascii="HG丸ｺﾞｼｯｸM-PRO" w:eastAsia="HG丸ｺﾞｼｯｸM-PRO" w:hAnsi="HG丸ｺﾞｼｯｸM-PRO" w:hint="eastAsia"/>
                                  <w:szCs w:val="21"/>
                                </w:rPr>
                                <w:t>「</w:t>
                              </w:r>
                              <w:r w:rsidR="00C80D0E" w:rsidRPr="00A65490">
                                <w:rPr>
                                  <w:rFonts w:ascii="HG丸ｺﾞｼｯｸM-PRO" w:eastAsia="HG丸ｺﾞｼｯｸM-PRO" w:hAnsi="HG丸ｺﾞｼｯｸM-PRO"/>
                                  <w:szCs w:val="21"/>
                                </w:rPr>
                                <w:t>読書が好き」と回答する児童生徒の割合は増えたが、全国</w:t>
                              </w:r>
                              <w:r w:rsidR="00C80D0E" w:rsidRPr="00A65490">
                                <w:rPr>
                                  <w:rFonts w:ascii="HG丸ｺﾞｼｯｸM-PRO" w:eastAsia="HG丸ｺﾞｼｯｸM-PRO" w:hAnsi="HG丸ｺﾞｼｯｸM-PRO" w:hint="eastAsia"/>
                                  <w:szCs w:val="21"/>
                                </w:rPr>
                                <w:t>平均</w:t>
                              </w:r>
                              <w:r w:rsidR="00C80D0E" w:rsidRPr="00A65490">
                                <w:rPr>
                                  <w:rFonts w:ascii="HG丸ｺﾞｼｯｸM-PRO" w:eastAsia="HG丸ｺﾞｼｯｸM-PRO" w:hAnsi="HG丸ｺﾞｼｯｸM-PRO"/>
                                  <w:szCs w:val="21"/>
                                </w:rPr>
                                <w:t>の数値</w:t>
                              </w:r>
                              <w:r w:rsidR="00D36378" w:rsidRPr="00A65490">
                                <w:rPr>
                                  <w:rFonts w:ascii="HG丸ｺﾞｼｯｸM-PRO" w:eastAsia="HG丸ｺﾞｼｯｸM-PRO" w:hAnsi="HG丸ｺﾞｼｯｸM-PRO" w:hint="eastAsia"/>
                                  <w:szCs w:val="21"/>
                                </w:rPr>
                                <w:t>も</w:t>
                              </w:r>
                              <w:r w:rsidR="00D36378" w:rsidRPr="00A65490">
                                <w:rPr>
                                  <w:rFonts w:ascii="HG丸ｺﾞｼｯｸM-PRO" w:eastAsia="HG丸ｺﾞｼｯｸM-PRO" w:hAnsi="HG丸ｺﾞｼｯｸM-PRO"/>
                                  <w:szCs w:val="21"/>
                                </w:rPr>
                                <w:t>改善したため、全国平均との差は残っている。</w:t>
                              </w:r>
                            </w:p>
                            <w:p w:rsidR="004F1A55" w:rsidRDefault="00A65490" w:rsidP="00D84485">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36378">
                                <w:rPr>
                                  <w:rFonts w:ascii="HG丸ｺﾞｼｯｸM-PRO" w:eastAsia="HG丸ｺﾞｼｯｸM-PRO" w:hAnsi="HG丸ｺﾞｼｯｸM-PRO" w:hint="eastAsia"/>
                                  <w:szCs w:val="21"/>
                                </w:rPr>
                                <w:t>・中学生</w:t>
                              </w:r>
                              <w:r w:rsidR="00D36378">
                                <w:rPr>
                                  <w:rFonts w:ascii="HG丸ｺﾞｼｯｸM-PRO" w:eastAsia="HG丸ｺﾞｼｯｸM-PRO" w:hAnsi="HG丸ｺﾞｼｯｸM-PRO"/>
                                  <w:szCs w:val="21"/>
                                </w:rPr>
                                <w:t>の指標数値の改善</w:t>
                              </w:r>
                              <w:r w:rsidR="00D36378">
                                <w:rPr>
                                  <w:rFonts w:ascii="HG丸ｺﾞｼｯｸM-PRO" w:eastAsia="HG丸ｺﾞｼｯｸM-PRO" w:hAnsi="HG丸ｺﾞｼｯｸM-PRO" w:hint="eastAsia"/>
                                  <w:szCs w:val="21"/>
                                </w:rPr>
                                <w:t>は</w:t>
                              </w:r>
                              <w:r w:rsidR="00C97240">
                                <w:rPr>
                                  <w:rFonts w:ascii="HG丸ｺﾞｼｯｸM-PRO" w:eastAsia="HG丸ｺﾞｼｯｸM-PRO" w:hAnsi="HG丸ｺﾞｼｯｸM-PRO" w:hint="eastAsia"/>
                                  <w:szCs w:val="21"/>
                                </w:rPr>
                                <w:t>ゆるやかで</w:t>
                              </w:r>
                              <w:r w:rsidR="00D36378">
                                <w:rPr>
                                  <w:rFonts w:ascii="HG丸ｺﾞｼｯｸM-PRO" w:eastAsia="HG丸ｺﾞｼｯｸM-PRO" w:hAnsi="HG丸ｺﾞｼｯｸM-PRO"/>
                                  <w:szCs w:val="21"/>
                                </w:rPr>
                                <w:t>、</w:t>
                              </w:r>
                              <w:r w:rsidR="00D36378">
                                <w:rPr>
                                  <w:rFonts w:ascii="HG丸ｺﾞｼｯｸM-PRO" w:eastAsia="HG丸ｺﾞｼｯｸM-PRO" w:hAnsi="HG丸ｺﾞｼｯｸM-PRO" w:hint="eastAsia"/>
                                  <w:szCs w:val="21"/>
                                </w:rPr>
                                <w:t>学校</w:t>
                              </w:r>
                              <w:r w:rsidR="00D36378">
                                <w:rPr>
                                  <w:rFonts w:ascii="HG丸ｺﾞｼｯｸM-PRO" w:eastAsia="HG丸ｺﾞｼｯｸM-PRO" w:hAnsi="HG丸ｺﾞｼｯｸM-PRO"/>
                                  <w:szCs w:val="21"/>
                                </w:rPr>
                                <w:t>段階が進む</w:t>
                              </w:r>
                              <w:r w:rsidR="00D36378">
                                <w:rPr>
                                  <w:rFonts w:ascii="HG丸ｺﾞｼｯｸM-PRO" w:eastAsia="HG丸ｺﾞｼｯｸM-PRO" w:hAnsi="HG丸ｺﾞｼｯｸM-PRO" w:hint="eastAsia"/>
                                  <w:szCs w:val="21"/>
                                </w:rPr>
                                <w:t>につれて</w:t>
                              </w:r>
                              <w:r w:rsidR="00D36378">
                                <w:rPr>
                                  <w:rFonts w:ascii="HG丸ｺﾞｼｯｸM-PRO" w:eastAsia="HG丸ｺﾞｼｯｸM-PRO" w:hAnsi="HG丸ｺﾞｼｯｸM-PRO"/>
                                  <w:szCs w:val="21"/>
                                </w:rPr>
                                <w:t>読書離れが進む、</w:t>
                              </w:r>
                              <w:r w:rsidR="002A279C">
                                <w:rPr>
                                  <w:rFonts w:ascii="HG丸ｺﾞｼｯｸM-PRO" w:eastAsia="HG丸ｺﾞｼｯｸM-PRO" w:hAnsi="HG丸ｺﾞｼｯｸM-PRO" w:hint="eastAsia"/>
                                  <w:szCs w:val="21"/>
                                </w:rPr>
                                <w:t>という</w:t>
                              </w:r>
                              <w:r w:rsidR="00D36378">
                                <w:rPr>
                                  <w:rFonts w:ascii="HG丸ｺﾞｼｯｸM-PRO" w:eastAsia="HG丸ｺﾞｼｯｸM-PRO" w:hAnsi="HG丸ｺﾞｼｯｸM-PRO"/>
                                  <w:szCs w:val="21"/>
                                </w:rPr>
                                <w:t>全国的な</w:t>
                              </w:r>
                              <w:r w:rsidR="00D36378">
                                <w:rPr>
                                  <w:rFonts w:ascii="HG丸ｺﾞｼｯｸM-PRO" w:eastAsia="HG丸ｺﾞｼｯｸM-PRO" w:hAnsi="HG丸ｺﾞｼｯｸM-PRO" w:hint="eastAsia"/>
                                  <w:szCs w:val="21"/>
                                </w:rPr>
                                <w:t>傾向</w:t>
                              </w:r>
                              <w:r w:rsidR="00D36378">
                                <w:rPr>
                                  <w:rFonts w:ascii="HG丸ｺﾞｼｯｸM-PRO" w:eastAsia="HG丸ｺﾞｼｯｸM-PRO" w:hAnsi="HG丸ｺﾞｼｯｸM-PRO"/>
                                  <w:szCs w:val="21"/>
                                </w:rPr>
                                <w:t>と同様の状況が見られる。</w:t>
                              </w:r>
                            </w:p>
                            <w:p w:rsidR="00D84485" w:rsidRPr="00D84485" w:rsidRDefault="00D84485" w:rsidP="00D84485">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学校</w:t>
                              </w:r>
                              <w:r>
                                <w:rPr>
                                  <w:rFonts w:ascii="HG丸ｺﾞｼｯｸM-PRO" w:eastAsia="HG丸ｺﾞｼｯｸM-PRO" w:hAnsi="HG丸ｺﾞｼｯｸM-PRO"/>
                                  <w:szCs w:val="21"/>
                                </w:rPr>
                                <w:t>図書館</w:t>
                              </w:r>
                              <w:r w:rsidR="000D117E">
                                <w:rPr>
                                  <w:rFonts w:ascii="HG丸ｺﾞｼｯｸM-PRO" w:eastAsia="HG丸ｺﾞｼｯｸM-PRO" w:hAnsi="HG丸ｺﾞｼｯｸM-PRO" w:hint="eastAsia"/>
                                  <w:szCs w:val="21"/>
                                </w:rPr>
                                <w:t>の</w:t>
                              </w:r>
                              <w:r w:rsidR="00C97240">
                                <w:rPr>
                                  <w:rFonts w:ascii="HG丸ｺﾞｼｯｸM-PRO" w:eastAsia="HG丸ｺﾞｼｯｸM-PRO" w:hAnsi="HG丸ｺﾞｼｯｸM-PRO"/>
                                  <w:szCs w:val="21"/>
                                </w:rPr>
                                <w:t>環境整備</w:t>
                              </w:r>
                              <w:r w:rsidR="00C97240">
                                <w:rPr>
                                  <w:rFonts w:ascii="HG丸ｺﾞｼｯｸM-PRO" w:eastAsia="HG丸ｺﾞｼｯｸM-PRO" w:hAnsi="HG丸ｺﾞｼｯｸM-PRO" w:hint="eastAsia"/>
                                  <w:szCs w:val="21"/>
                                </w:rPr>
                                <w:t>が</w:t>
                              </w:r>
                              <w:r w:rsidR="000D117E">
                                <w:rPr>
                                  <w:rFonts w:ascii="HG丸ｺﾞｼｯｸM-PRO" w:eastAsia="HG丸ｺﾞｼｯｸM-PRO" w:hAnsi="HG丸ｺﾞｼｯｸM-PRO"/>
                                  <w:szCs w:val="21"/>
                                </w:rPr>
                                <w:t>進ん</w:t>
                              </w:r>
                              <w:r w:rsidR="00C97240">
                                <w:rPr>
                                  <w:rFonts w:ascii="HG丸ｺﾞｼｯｸM-PRO" w:eastAsia="HG丸ｺﾞｼｯｸM-PRO" w:hAnsi="HG丸ｺﾞｼｯｸM-PRO" w:hint="eastAsia"/>
                                  <w:szCs w:val="21"/>
                                </w:rPr>
                                <w:t>でおり</w:t>
                              </w:r>
                              <w:r w:rsidR="000D117E">
                                <w:rPr>
                                  <w:rFonts w:ascii="HG丸ｺﾞｼｯｸM-PRO" w:eastAsia="HG丸ｺﾞｼｯｸM-PRO" w:hAnsi="HG丸ｺﾞｼｯｸM-PRO"/>
                                  <w:szCs w:val="21"/>
                                </w:rPr>
                                <w:t>、</w:t>
                              </w:r>
                              <w:r w:rsidR="000D117E">
                                <w:rPr>
                                  <w:rFonts w:ascii="HG丸ｺﾞｼｯｸM-PRO" w:eastAsia="HG丸ｺﾞｼｯｸM-PRO" w:hAnsi="HG丸ｺﾞｼｯｸM-PRO" w:hint="eastAsia"/>
                                  <w:szCs w:val="21"/>
                                </w:rPr>
                                <w:t>学校</w:t>
                              </w:r>
                              <w:r w:rsidR="000D117E">
                                <w:rPr>
                                  <w:rFonts w:ascii="HG丸ｺﾞｼｯｸM-PRO" w:eastAsia="HG丸ｺﾞｼｯｸM-PRO" w:hAnsi="HG丸ｺﾞｼｯｸM-PRO"/>
                                  <w:szCs w:val="21"/>
                                </w:rPr>
                                <w:t>図書館を</w:t>
                              </w:r>
                              <w:r>
                                <w:rPr>
                                  <w:rFonts w:ascii="HG丸ｺﾞｼｯｸM-PRO" w:eastAsia="HG丸ｺﾞｼｯｸM-PRO" w:hAnsi="HG丸ｺﾞｼｯｸM-PRO"/>
                                  <w:szCs w:val="21"/>
                                </w:rPr>
                                <w:t>活用した</w:t>
                              </w:r>
                              <w:r>
                                <w:rPr>
                                  <w:rFonts w:ascii="HG丸ｺﾞｼｯｸM-PRO" w:eastAsia="HG丸ｺﾞｼｯｸM-PRO" w:hAnsi="HG丸ｺﾞｼｯｸM-PRO" w:hint="eastAsia"/>
                                  <w:szCs w:val="21"/>
                                </w:rPr>
                                <w:t>教育</w:t>
                              </w:r>
                              <w:r>
                                <w:rPr>
                                  <w:rFonts w:ascii="HG丸ｺﾞｼｯｸM-PRO" w:eastAsia="HG丸ｺﾞｼｯｸM-PRO" w:hAnsi="HG丸ｺﾞｼｯｸM-PRO"/>
                                  <w:szCs w:val="21"/>
                                </w:rPr>
                                <w:t>の</w:t>
                              </w:r>
                              <w:r w:rsidR="00C97240">
                                <w:rPr>
                                  <w:rFonts w:ascii="HG丸ｺﾞｼｯｸM-PRO" w:eastAsia="HG丸ｺﾞｼｯｸM-PRO" w:hAnsi="HG丸ｺﾞｼｯｸM-PRO" w:hint="eastAsia"/>
                                  <w:szCs w:val="21"/>
                                </w:rPr>
                                <w:t>一層の</w:t>
                              </w:r>
                              <w:r>
                                <w:rPr>
                                  <w:rFonts w:ascii="HG丸ｺﾞｼｯｸM-PRO" w:eastAsia="HG丸ｺﾞｼｯｸM-PRO" w:hAnsi="HG丸ｺﾞｼｯｸM-PRO" w:hint="eastAsia"/>
                                  <w:szCs w:val="21"/>
                                </w:rPr>
                                <w:t>推進</w:t>
                              </w:r>
                              <w:r>
                                <w:rPr>
                                  <w:rFonts w:ascii="HG丸ｺﾞｼｯｸM-PRO" w:eastAsia="HG丸ｺﾞｼｯｸM-PRO" w:hAnsi="HG丸ｺﾞｼｯｸM-PRO"/>
                                  <w:szCs w:val="21"/>
                                </w:rPr>
                                <w:t>が</w:t>
                              </w:r>
                              <w:r w:rsidR="00C97240">
                                <w:rPr>
                                  <w:rFonts w:ascii="HG丸ｺﾞｼｯｸM-PRO" w:eastAsia="HG丸ｺﾞｼｯｸM-PRO" w:hAnsi="HG丸ｺﾞｼｯｸM-PRO" w:hint="eastAsia"/>
                                  <w:szCs w:val="21"/>
                                </w:rPr>
                                <w:t>求められる</w:t>
                              </w:r>
                              <w:r>
                                <w:rPr>
                                  <w:rFonts w:ascii="HG丸ｺﾞｼｯｸM-PRO" w:eastAsia="HG丸ｺﾞｼｯｸM-PRO" w:hAnsi="HG丸ｺﾞｼｯｸM-PRO"/>
                                  <w:szCs w:val="21"/>
                                </w:rPr>
                                <w:t>。</w:t>
                              </w:r>
                            </w:p>
                            <w:p w:rsidR="00D36378" w:rsidRDefault="00D36378" w:rsidP="00D36378">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中</w:t>
                              </w:r>
                              <w:r>
                                <w:rPr>
                                  <w:rFonts w:ascii="HG丸ｺﾞｼｯｸM-PRO" w:eastAsia="HG丸ｺﾞｼｯｸM-PRO" w:hAnsi="HG丸ｺﾞｼｯｸM-PRO" w:hint="eastAsia"/>
                                  <w:szCs w:val="21"/>
                                </w:rPr>
                                <w:t>高校生</w:t>
                              </w:r>
                              <w:r>
                                <w:rPr>
                                  <w:rFonts w:ascii="HG丸ｺﾞｼｯｸM-PRO" w:eastAsia="HG丸ｺﾞｼｯｸM-PRO" w:hAnsi="HG丸ｺﾞｼｯｸM-PRO"/>
                                  <w:szCs w:val="21"/>
                                </w:rPr>
                                <w:t>が</w:t>
                              </w:r>
                              <w:r>
                                <w:rPr>
                                  <w:rFonts w:ascii="HG丸ｺﾞｼｯｸM-PRO" w:eastAsia="HG丸ｺﾞｼｯｸM-PRO" w:hAnsi="HG丸ｺﾞｼｯｸM-PRO" w:hint="eastAsia"/>
                                  <w:szCs w:val="21"/>
                                </w:rPr>
                                <w:t>課題</w:t>
                              </w:r>
                              <w:r>
                                <w:rPr>
                                  <w:rFonts w:ascii="HG丸ｺﾞｼｯｸM-PRO" w:eastAsia="HG丸ｺﾞｼｯｸM-PRO" w:hAnsi="HG丸ｺﾞｼｯｸM-PRO"/>
                                  <w:szCs w:val="21"/>
                                </w:rPr>
                                <w:t>等で活用できるブックリストの掲載等、</w:t>
                              </w:r>
                              <w:r w:rsidR="00767A2F">
                                <w:rPr>
                                  <w:rFonts w:ascii="HG丸ｺﾞｼｯｸM-PRO" w:eastAsia="HG丸ｺﾞｼｯｸM-PRO" w:hAnsi="HG丸ｺﾞｼｯｸM-PRO" w:hint="eastAsia"/>
                                  <w:szCs w:val="21"/>
                                </w:rPr>
                                <w:t>市立図書館による、</w:t>
                              </w:r>
                              <w:r w:rsidR="00213DA0">
                                <w:rPr>
                                  <w:rFonts w:ascii="HG丸ｺﾞｼｯｸM-PRO" w:eastAsia="HG丸ｺﾞｼｯｸM-PRO" w:hAnsi="HG丸ｺﾞｼｯｸM-PRO" w:hint="eastAsia"/>
                                  <w:szCs w:val="21"/>
                                </w:rPr>
                                <w:t>ティーンズ</w:t>
                              </w:r>
                              <w:r w:rsidR="00213DA0">
                                <w:rPr>
                                  <w:rFonts w:ascii="HG丸ｺﾞｼｯｸM-PRO" w:eastAsia="HG丸ｺﾞｼｯｸM-PRO" w:hAnsi="HG丸ｺﾞｼｯｸM-PRO"/>
                                  <w:szCs w:val="21"/>
                                </w:rPr>
                                <w:t>世代</w:t>
                              </w:r>
                              <w:r w:rsidR="00213DA0">
                                <w:rPr>
                                  <w:rFonts w:ascii="HG丸ｺﾞｼｯｸM-PRO" w:eastAsia="HG丸ｺﾞｼｯｸM-PRO" w:hAnsi="HG丸ｺﾞｼｯｸM-PRO" w:hint="eastAsia"/>
                                  <w:szCs w:val="21"/>
                                </w:rPr>
                                <w:t>の</w:t>
                              </w:r>
                              <w:r w:rsidR="00213DA0">
                                <w:rPr>
                                  <w:rFonts w:ascii="HG丸ｺﾞｼｯｸM-PRO" w:eastAsia="HG丸ｺﾞｼｯｸM-PRO" w:hAnsi="HG丸ｺﾞｼｯｸM-PRO"/>
                                  <w:szCs w:val="21"/>
                                </w:rPr>
                                <w:t>ニーズに</w:t>
                              </w:r>
                              <w:r w:rsidR="00916A4D">
                                <w:rPr>
                                  <w:rFonts w:ascii="HG丸ｺﾞｼｯｸM-PRO" w:eastAsia="HG丸ｺﾞｼｯｸM-PRO" w:hAnsi="HG丸ｺﾞｼｯｸM-PRO" w:hint="eastAsia"/>
                                  <w:szCs w:val="21"/>
                                </w:rPr>
                                <w:t>、より</w:t>
                              </w:r>
                              <w:r w:rsidR="000A637C">
                                <w:rPr>
                                  <w:rFonts w:ascii="HG丸ｺﾞｼｯｸM-PRO" w:eastAsia="HG丸ｺﾞｼｯｸM-PRO" w:hAnsi="HG丸ｺﾞｼｯｸM-PRO" w:hint="eastAsia"/>
                                  <w:szCs w:val="21"/>
                                </w:rPr>
                                <w:t>即した</w:t>
                              </w:r>
                              <w:r w:rsidR="00213DA0">
                                <w:rPr>
                                  <w:rFonts w:ascii="HG丸ｺﾞｼｯｸM-PRO" w:eastAsia="HG丸ｺﾞｼｯｸM-PRO" w:hAnsi="HG丸ｺﾞｼｯｸM-PRO"/>
                                  <w:szCs w:val="21"/>
                                </w:rPr>
                                <w:t>情報提供が</w:t>
                              </w:r>
                              <w:r w:rsidR="000A637C">
                                <w:rPr>
                                  <w:rFonts w:ascii="HG丸ｺﾞｼｯｸM-PRO" w:eastAsia="HG丸ｺﾞｼｯｸM-PRO" w:hAnsi="HG丸ｺﾞｼｯｸM-PRO" w:hint="eastAsia"/>
                                  <w:szCs w:val="21"/>
                                </w:rPr>
                                <w:t>求められる</w:t>
                              </w:r>
                              <w:r w:rsidR="00213DA0">
                                <w:rPr>
                                  <w:rFonts w:ascii="HG丸ｺﾞｼｯｸM-PRO" w:eastAsia="HG丸ｺﾞｼｯｸM-PRO" w:hAnsi="HG丸ｺﾞｼｯｸM-PRO" w:hint="eastAsia"/>
                                  <w:szCs w:val="21"/>
                                </w:rPr>
                                <w:t>。</w:t>
                              </w:r>
                            </w:p>
                            <w:p w:rsidR="0023783E" w:rsidRPr="00C56B41" w:rsidRDefault="002A346A" w:rsidP="00213DA0">
                              <w:pPr>
                                <w:ind w:leftChars="100" w:left="420" w:hangingChars="100" w:hanging="210"/>
                                <w:rPr>
                                  <w:rFonts w:ascii="HG丸ｺﾞｼｯｸM-PRO" w:eastAsia="HG丸ｺﾞｼｯｸM-PRO" w:hAnsi="HG丸ｺﾞｼｯｸM-PRO"/>
                                  <w:sz w:val="26"/>
                                  <w:szCs w:val="26"/>
                                </w:rPr>
                              </w:pPr>
                              <w:r>
                                <w:rPr>
                                  <w:rFonts w:ascii="HG丸ｺﾞｼｯｸM-PRO" w:eastAsia="HG丸ｺﾞｼｯｸM-PRO" w:hAnsi="HG丸ｺﾞｼｯｸM-PRO" w:hint="eastAsia"/>
                                  <w:szCs w:val="21"/>
                                </w:rPr>
                                <w:t xml:space="preserve">　</w:t>
                              </w:r>
                            </w:p>
                            <w:p w:rsidR="00A73F96" w:rsidRPr="00A73F96" w:rsidRDefault="00A73F96" w:rsidP="0099728B">
                              <w:pPr>
                                <w:rPr>
                                  <w:rFonts w:asciiTheme="majorEastAsia" w:eastAsiaTheme="majorEastAsia" w:hAnsiTheme="majorEastAsia" w:cs="Meiryo UI"/>
                                  <w:sz w:val="24"/>
                                  <w:szCs w:val="24"/>
                                </w:rPr>
                              </w:pPr>
                              <w:r>
                                <w:rPr>
                                  <w:rFonts w:asciiTheme="majorEastAsia" w:eastAsiaTheme="majorEastAsia" w:hAnsiTheme="majorEastAsia" w:hint="eastAsia"/>
                                  <w:sz w:val="24"/>
                                  <w:szCs w:val="24"/>
                                </w:rPr>
                                <w:t xml:space="preserve">　</w:t>
                              </w:r>
                            </w:p>
                            <w:p w:rsidR="00F132F1" w:rsidRDefault="00F132F1"/>
                          </w:txbxContent>
                        </wps:txbx>
                        <wps:bodyPr rot="0" vert="horz" wrap="square" lIns="74295" tIns="8890" rIns="74295" bIns="8890" anchor="t" anchorCtr="0" upright="1">
                          <a:noAutofit/>
                        </wps:bodyPr>
                      </wps:wsp>
                      <wps:wsp>
                        <wps:cNvPr id="8" name="対角する 2 つの角を丸めた四角形 8"/>
                        <wps:cNvSpPr/>
                        <wps:spPr>
                          <a:xfrm>
                            <a:off x="28575" y="1647825"/>
                            <a:ext cx="2695575" cy="352425"/>
                          </a:xfrm>
                          <a:prstGeom prst="round2DiagRect">
                            <a:avLst/>
                          </a:prstGeom>
                          <a:solidFill>
                            <a:schemeClr val="accent2">
                              <a:lumMod val="60000"/>
                              <a:lumOff val="40000"/>
                            </a:schemeClr>
                          </a:solidFill>
                          <a:ln w="25400" cap="flat" cmpd="sng" algn="ctr">
                            <a:noFill/>
                            <a:prstDash val="solid"/>
                          </a:ln>
                          <a:effectLst/>
                        </wps:spPr>
                        <wps:txbx>
                          <w:txbxContent>
                            <w:p w:rsidR="00C80D0E" w:rsidRPr="00C80D0E" w:rsidRDefault="00C80D0E" w:rsidP="00C80D0E">
                              <w:pPr>
                                <w:jc w:val="center"/>
                                <w:rPr>
                                  <w:rFonts w:ascii="HG丸ｺﾞｼｯｸM-PRO" w:eastAsia="HG丸ｺﾞｼｯｸM-PRO" w:hAnsi="HG丸ｺﾞｼｯｸM-PRO"/>
                                  <w:b/>
                                  <w:color w:val="FFFFFF" w:themeColor="background1"/>
                                  <w:sz w:val="24"/>
                                  <w:szCs w:val="24"/>
                                </w:rPr>
                              </w:pPr>
                              <w:r w:rsidRPr="00C80D0E">
                                <w:rPr>
                                  <w:rFonts w:ascii="HG丸ｺﾞｼｯｸM-PRO" w:eastAsia="HG丸ｺﾞｼｯｸM-PRO" w:hAnsi="HG丸ｺﾞｼｯｸM-PRO" w:hint="eastAsia"/>
                                  <w:b/>
                                  <w:color w:val="FFFFFF" w:themeColor="background1"/>
                                  <w:sz w:val="24"/>
                                  <w:szCs w:val="24"/>
                                </w:rPr>
                                <w:t>分</w:t>
                              </w:r>
                              <w:r>
                                <w:rPr>
                                  <w:rFonts w:ascii="HG丸ｺﾞｼｯｸM-PRO" w:eastAsia="HG丸ｺﾞｼｯｸM-PRO" w:hAnsi="HG丸ｺﾞｼｯｸM-PRO" w:hint="eastAsia"/>
                                  <w:b/>
                                  <w:color w:val="FFFFFF" w:themeColor="background1"/>
                                  <w:sz w:val="24"/>
                                  <w:szCs w:val="24"/>
                                </w:rPr>
                                <w:t xml:space="preserve">　</w:t>
                              </w:r>
                              <w:r w:rsidR="002A279C">
                                <w:rPr>
                                  <w:rFonts w:ascii="HG丸ｺﾞｼｯｸM-PRO" w:eastAsia="HG丸ｺﾞｼｯｸM-PRO" w:hAnsi="HG丸ｺﾞｼｯｸM-PRO" w:hint="eastAsia"/>
                                  <w:b/>
                                  <w:color w:val="FFFFFF" w:themeColor="background1"/>
                                  <w:sz w:val="24"/>
                                  <w:szCs w:val="24"/>
                                </w:rPr>
                                <w:t xml:space="preserve">　</w:t>
                              </w:r>
                              <w:r w:rsidR="002A279C">
                                <w:rPr>
                                  <w:rFonts w:ascii="HG丸ｺﾞｼｯｸM-PRO" w:eastAsia="HG丸ｺﾞｼｯｸM-PRO" w:hAnsi="HG丸ｺﾞｼｯｸM-PRO"/>
                                  <w:b/>
                                  <w:color w:val="FFFFFF" w:themeColor="background1"/>
                                  <w:sz w:val="24"/>
                                  <w:szCs w:val="24"/>
                                </w:rPr>
                                <w:t xml:space="preserve">　　</w:t>
                              </w:r>
                              <w:r w:rsidRPr="00C80D0E">
                                <w:rPr>
                                  <w:rFonts w:ascii="HG丸ｺﾞｼｯｸM-PRO" w:eastAsia="HG丸ｺﾞｼｯｸM-PRO" w:hAnsi="HG丸ｺﾞｼｯｸM-PRO" w:hint="eastAsia"/>
                                  <w:b/>
                                  <w:color w:val="FFFFFF" w:themeColor="background1"/>
                                  <w:sz w:val="24"/>
                                  <w:szCs w:val="24"/>
                                </w:rPr>
                                <w:t>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5"/>
                        <wps:cNvSpPr>
                          <a:spLocks noChangeArrowheads="1"/>
                        </wps:cNvSpPr>
                        <wps:spPr bwMode="auto">
                          <a:xfrm>
                            <a:off x="28575" y="4743450"/>
                            <a:ext cx="5006975" cy="895350"/>
                          </a:xfrm>
                          <a:prstGeom prst="roundRect">
                            <a:avLst/>
                          </a:prstGeom>
                          <a:solidFill>
                            <a:sysClr val="window" lastClr="FFFFFF"/>
                          </a:solidFill>
                          <a:ln w="25400" cap="flat" cmpd="sng" algn="ctr">
                            <a:solidFill>
                              <a:srgbClr val="C0504D"/>
                            </a:solidFill>
                            <a:prstDash val="solid"/>
                            <a:headEnd/>
                            <a:tailEnd/>
                          </a:ln>
                          <a:effectLst>
                            <a:outerShdw blurRad="50800" dist="38100" dir="2700000" algn="tl" rotWithShape="0">
                              <a:prstClr val="black">
                                <a:alpha val="40000"/>
                              </a:prstClr>
                            </a:outerShdw>
                          </a:effectLst>
                        </wps:spPr>
                        <wps:txbx>
                          <w:txbxContent>
                            <w:p w:rsidR="00213DA0" w:rsidRPr="00C56B41" w:rsidRDefault="00213DA0" w:rsidP="00213DA0">
                              <w:pPr>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A65490" w:rsidRPr="00A65490">
                                <w:rPr>
                                  <w:rFonts w:ascii="HG丸ｺﾞｼｯｸM-PRO" w:eastAsia="HG丸ｺﾞｼｯｸM-PRO" w:hAnsi="HG丸ｺﾞｼｯｸM-PRO" w:hint="eastAsia"/>
                                  <w:sz w:val="22"/>
                                </w:rPr>
                                <w:t>・</w:t>
                              </w:r>
                              <w:r w:rsidRPr="002A279C">
                                <w:rPr>
                                  <w:rFonts w:ascii="HG丸ｺﾞｼｯｸM-PRO" w:eastAsia="HG丸ｺﾞｼｯｸM-PRO" w:hAnsi="HG丸ｺﾞｼｯｸM-PRO" w:hint="eastAsia"/>
                                  <w:sz w:val="22"/>
                                </w:rPr>
                                <w:t>魅力</w:t>
                              </w:r>
                              <w:r w:rsidRPr="002A279C">
                                <w:rPr>
                                  <w:rFonts w:ascii="HG丸ｺﾞｼｯｸM-PRO" w:eastAsia="HG丸ｺﾞｼｯｸM-PRO" w:hAnsi="HG丸ｺﾞｼｯｸM-PRO"/>
                                  <w:sz w:val="22"/>
                                </w:rPr>
                                <w:t>ある学校図書館</w:t>
                              </w:r>
                              <w:r w:rsidR="002A279C">
                                <w:rPr>
                                  <w:rFonts w:ascii="HG丸ｺﾞｼｯｸM-PRO" w:eastAsia="HG丸ｺﾞｼｯｸM-PRO" w:hAnsi="HG丸ｺﾞｼｯｸM-PRO" w:hint="eastAsia"/>
                                  <w:sz w:val="22"/>
                                </w:rPr>
                                <w:t>づくり</w:t>
                              </w:r>
                              <w:r w:rsidRPr="002A279C">
                                <w:rPr>
                                  <w:rFonts w:ascii="HG丸ｺﾞｼｯｸM-PRO" w:eastAsia="HG丸ｺﾞｼｯｸM-PRO" w:hAnsi="HG丸ｺﾞｼｯｸM-PRO" w:hint="eastAsia"/>
                                  <w:sz w:val="22"/>
                                </w:rPr>
                                <w:t>を</w:t>
                              </w:r>
                              <w:r w:rsidR="002A279C">
                                <w:rPr>
                                  <w:rFonts w:ascii="HG丸ｺﾞｼｯｸM-PRO" w:eastAsia="HG丸ｺﾞｼｯｸM-PRO" w:hAnsi="HG丸ｺﾞｼｯｸM-PRO" w:hint="eastAsia"/>
                                  <w:sz w:val="22"/>
                                </w:rPr>
                                <w:t>進め</w:t>
                              </w:r>
                              <w:r w:rsidR="002A279C">
                                <w:rPr>
                                  <w:rFonts w:ascii="HG丸ｺﾞｼｯｸM-PRO" w:eastAsia="HG丸ｺﾞｼｯｸM-PRO" w:hAnsi="HG丸ｺﾞｼｯｸM-PRO"/>
                                  <w:sz w:val="22"/>
                                </w:rPr>
                                <w:t>、</w:t>
                              </w:r>
                              <w:r w:rsidRPr="002A279C">
                                <w:rPr>
                                  <w:rFonts w:ascii="HG丸ｺﾞｼｯｸM-PRO" w:eastAsia="HG丸ｺﾞｼｯｸM-PRO" w:hAnsi="HG丸ｺﾞｼｯｸM-PRO"/>
                                  <w:sz w:val="22"/>
                                </w:rPr>
                                <w:t>学校図書館</w:t>
                              </w:r>
                              <w:r w:rsidRPr="002A279C">
                                <w:rPr>
                                  <w:rFonts w:ascii="HG丸ｺﾞｼｯｸM-PRO" w:eastAsia="HG丸ｺﾞｼｯｸM-PRO" w:hAnsi="HG丸ｺﾞｼｯｸM-PRO" w:hint="eastAsia"/>
                                  <w:sz w:val="22"/>
                                </w:rPr>
                                <w:t>を活用</w:t>
                              </w:r>
                              <w:r w:rsidRPr="002A279C">
                                <w:rPr>
                                  <w:rFonts w:ascii="HG丸ｺﾞｼｯｸM-PRO" w:eastAsia="HG丸ｺﾞｼｯｸM-PRO" w:hAnsi="HG丸ｺﾞｼｯｸM-PRO"/>
                                  <w:sz w:val="22"/>
                                </w:rPr>
                                <w:t>し</w:t>
                              </w:r>
                              <w:r w:rsidRPr="002A279C">
                                <w:rPr>
                                  <w:rFonts w:ascii="HG丸ｺﾞｼｯｸM-PRO" w:eastAsia="HG丸ｺﾞｼｯｸM-PRO" w:hAnsi="HG丸ｺﾞｼｯｸM-PRO" w:hint="eastAsia"/>
                                  <w:sz w:val="22"/>
                                </w:rPr>
                                <w:t>た</w:t>
                              </w:r>
                              <w:r w:rsidRPr="002A279C">
                                <w:rPr>
                                  <w:rFonts w:ascii="HG丸ｺﾞｼｯｸM-PRO" w:eastAsia="HG丸ｺﾞｼｯｸM-PRO" w:hAnsi="HG丸ｺﾞｼｯｸM-PRO"/>
                                  <w:sz w:val="22"/>
                                </w:rPr>
                                <w:t>教育</w:t>
                              </w:r>
                              <w:r w:rsidR="002A279C">
                                <w:rPr>
                                  <w:rFonts w:ascii="HG丸ｺﾞｼｯｸM-PRO" w:eastAsia="HG丸ｺﾞｼｯｸM-PRO" w:hAnsi="HG丸ｺﾞｼｯｸM-PRO" w:hint="eastAsia"/>
                                  <w:sz w:val="22"/>
                                </w:rPr>
                                <w:t>を</w:t>
                              </w:r>
                              <w:r w:rsidRPr="002A279C">
                                <w:rPr>
                                  <w:rFonts w:ascii="HG丸ｺﾞｼｯｸM-PRO" w:eastAsia="HG丸ｺﾞｼｯｸM-PRO" w:hAnsi="HG丸ｺﾞｼｯｸM-PRO"/>
                                  <w:sz w:val="22"/>
                                </w:rPr>
                                <w:t>推進</w:t>
                              </w:r>
                            </w:p>
                            <w:p w:rsidR="00213DA0" w:rsidRPr="00A73F96" w:rsidRDefault="00A65490" w:rsidP="00A65490">
                              <w:pPr>
                                <w:ind w:leftChars="100" w:left="420" w:hangingChars="100" w:hanging="210"/>
                                <w:rPr>
                                  <w:rFonts w:asciiTheme="majorEastAsia" w:eastAsiaTheme="majorEastAsia" w:hAnsiTheme="majorEastAsia" w:cs="Meiryo UI"/>
                                  <w:sz w:val="24"/>
                                  <w:szCs w:val="24"/>
                                </w:rPr>
                              </w:pPr>
                              <w:r>
                                <w:rPr>
                                  <w:rFonts w:ascii="HG丸ｺﾞｼｯｸM-PRO" w:eastAsia="HG丸ｺﾞｼｯｸM-PRO" w:hAnsi="HG丸ｺﾞｼｯｸM-PRO" w:hint="eastAsia"/>
                                  <w:szCs w:val="21"/>
                                </w:rPr>
                                <w:t>・</w:t>
                              </w:r>
                              <w:r w:rsidR="00213DA0" w:rsidRPr="00A65490">
                                <w:rPr>
                                  <w:rFonts w:ascii="HG丸ｺﾞｼｯｸM-PRO" w:eastAsia="HG丸ｺﾞｼｯｸM-PRO" w:hAnsi="HG丸ｺﾞｼｯｸM-PRO"/>
                                  <w:szCs w:val="21"/>
                                </w:rPr>
                                <w:t>中高校生がよく利用している情報提供サービスから「</w:t>
                              </w:r>
                              <w:r w:rsidR="00213DA0" w:rsidRPr="00A65490">
                                <w:rPr>
                                  <w:rFonts w:ascii="HG丸ｺﾞｼｯｸM-PRO" w:eastAsia="HG丸ｺﾞｼｯｸM-PRO" w:hAnsi="HG丸ｺﾞｼｯｸM-PRO" w:hint="eastAsia"/>
                                  <w:szCs w:val="21"/>
                                </w:rPr>
                                <w:t>ティーンズ</w:t>
                              </w:r>
                              <w:r w:rsidR="00213DA0" w:rsidRPr="00A65490">
                                <w:rPr>
                                  <w:rFonts w:ascii="HG丸ｺﾞｼｯｸM-PRO" w:eastAsia="HG丸ｺﾞｼｯｸM-PRO" w:hAnsi="HG丸ｺﾞｼｯｸM-PRO"/>
                                  <w:szCs w:val="21"/>
                                </w:rPr>
                                <w:t>のページ」等</w:t>
                              </w:r>
                              <w:r w:rsidR="00213DA0" w:rsidRPr="00A65490">
                                <w:rPr>
                                  <w:rFonts w:ascii="HG丸ｺﾞｼｯｸM-PRO" w:eastAsia="HG丸ｺﾞｼｯｸM-PRO" w:hAnsi="HG丸ｺﾞｼｯｸM-PRO" w:hint="eastAsia"/>
                                  <w:szCs w:val="21"/>
                                </w:rPr>
                                <w:t>への</w:t>
                              </w:r>
                              <w:r w:rsidR="00213DA0" w:rsidRPr="00A65490">
                                <w:rPr>
                                  <w:rFonts w:ascii="HG丸ｺﾞｼｯｸM-PRO" w:eastAsia="HG丸ｺﾞｼｯｸM-PRO" w:hAnsi="HG丸ｺﾞｼｯｸM-PRO"/>
                                  <w:szCs w:val="21"/>
                                </w:rPr>
                                <w:t>誘導を行うなど、</w:t>
                              </w:r>
                              <w:r w:rsidR="00213DA0" w:rsidRPr="00A65490">
                                <w:rPr>
                                  <w:rFonts w:ascii="HG丸ｺﾞｼｯｸM-PRO" w:eastAsia="HG丸ｺﾞｼｯｸM-PRO" w:hAnsi="HG丸ｺﾞｼｯｸM-PRO" w:hint="eastAsia"/>
                                  <w:szCs w:val="21"/>
                                </w:rPr>
                                <w:t>SNSを</w:t>
                              </w:r>
                              <w:r w:rsidR="00213DA0" w:rsidRPr="00A65490">
                                <w:rPr>
                                  <w:rFonts w:ascii="HG丸ｺﾞｼｯｸM-PRO" w:eastAsia="HG丸ｺﾞｼｯｸM-PRO" w:hAnsi="HG丸ｺﾞｼｯｸM-PRO"/>
                                  <w:szCs w:val="21"/>
                                </w:rPr>
                                <w:t>活用した</w:t>
                              </w:r>
                              <w:r w:rsidR="00213DA0">
                                <w:rPr>
                                  <w:rFonts w:ascii="HG丸ｺﾞｼｯｸM-PRO" w:eastAsia="HG丸ｺﾞｼｯｸM-PRO" w:hAnsi="HG丸ｺﾞｼｯｸM-PRO"/>
                                  <w:szCs w:val="21"/>
                                </w:rPr>
                                <w:t>情報発信</w:t>
                              </w:r>
                            </w:p>
                            <w:p w:rsidR="00213DA0" w:rsidRDefault="00213DA0" w:rsidP="00213DA0"/>
                          </w:txbxContent>
                        </wps:txbx>
                        <wps:bodyPr rot="0" vert="horz" wrap="square" lIns="74295" tIns="8890" rIns="74295" bIns="8890" anchor="t" anchorCtr="0" upright="1">
                          <a:noAutofit/>
                        </wps:bodyPr>
                      </wps:wsp>
                      <wps:wsp>
                        <wps:cNvPr id="12" name="対角する 2 つの角を丸めた四角形 12"/>
                        <wps:cNvSpPr/>
                        <wps:spPr>
                          <a:xfrm>
                            <a:off x="47625" y="4400550"/>
                            <a:ext cx="2695575" cy="342900"/>
                          </a:xfrm>
                          <a:prstGeom prst="round2DiagRect">
                            <a:avLst/>
                          </a:prstGeom>
                          <a:solidFill>
                            <a:schemeClr val="accent2">
                              <a:lumMod val="60000"/>
                              <a:lumOff val="40000"/>
                            </a:schemeClr>
                          </a:solidFill>
                          <a:ln w="25400" cap="flat" cmpd="sng" algn="ctr">
                            <a:noFill/>
                            <a:prstDash val="solid"/>
                          </a:ln>
                          <a:effectLst/>
                        </wps:spPr>
                        <wps:txbx>
                          <w:txbxContent>
                            <w:p w:rsidR="002A279C" w:rsidRPr="00C80D0E" w:rsidRDefault="002A279C" w:rsidP="002A279C">
                              <w:pPr>
                                <w:jc w:val="center"/>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b/>
                                  <w:color w:val="FFFFFF" w:themeColor="background1"/>
                                  <w:sz w:val="24"/>
                                  <w:szCs w:val="24"/>
                                </w:rPr>
                                <w:t xml:space="preserve">対　</w:t>
                              </w:r>
                              <w:r>
                                <w:rPr>
                                  <w:rFonts w:ascii="HG丸ｺﾞｼｯｸM-PRO" w:eastAsia="HG丸ｺﾞｼｯｸM-PRO" w:hAnsi="HG丸ｺﾞｼｯｸM-PRO"/>
                                  <w:b/>
                                  <w:color w:val="FFFFFF" w:themeColor="background1"/>
                                  <w:sz w:val="24"/>
                                  <w:szCs w:val="24"/>
                                </w:rPr>
                                <w:t xml:space="preserve">　　　</w:t>
                              </w:r>
                              <w:r>
                                <w:rPr>
                                  <w:rFonts w:ascii="HG丸ｺﾞｼｯｸM-PRO" w:eastAsia="HG丸ｺﾞｼｯｸM-PRO" w:hAnsi="HG丸ｺﾞｼｯｸM-PRO" w:hint="eastAsia"/>
                                  <w:b/>
                                  <w:color w:val="FFFFFF" w:themeColor="background1"/>
                                  <w:sz w:val="24"/>
                                  <w:szCs w:val="24"/>
                                </w:rPr>
                                <w:t xml:space="preserve">応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2ABA12B" id="グループ化 2" o:spid="_x0000_s1038" style="position:absolute;left:0;text-align:left;margin-left:351.8pt;margin-top:.95pt;width:398pt;height:444pt;z-index:251912704;mso-width-relative:margin" coordsize="50546,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6GWQUAAAYVAAAOAAAAZHJzL2Uyb0RvYy54bWzsWEtv3DYQvhfofyB0b3ZXK+0LXgeGHQcF&#10;3MSwU/jMlagHTJEqybXWvdk+tqccWhQ5FCgK9FCg7TGHtn9ma6A/ozOkpLU3DhynSBsE9mHNxww5&#10;HM4331AbDxcFJydM6VyKqdd70PUIE5GMc5FOvc+f7X4y8og2VMSUS8Gm3inT3sPNjz/aqMoJ82Um&#10;ecwUgUWEnlTl1MuMKSedjo4yVlD9QJZMwGQiVUENdFXaiRWtYPWCd/xud9CppIpLJSOmNYzuuElv&#10;066fJCwyT5NEM0P41APbjP1V9neGv53NDTpJFS2zPKrNoG9hRUFzAZu2S+1QQ8lc5a8sVeSRklom&#10;5kEki45Mkjxi9gxwml537TSPlZyX9izppErL1k3g2jU/vfWy0ZOTfUXyeOr5HhG0gCtanv+2vPh5&#10;efH78uLby6+/IT46qSrTCcg+VuVhua/qgdT18NyLRBX4H05EFta9p6172cKQCAbDbhgMunALEcyF&#10;g/5oBB17AVEGt/SKXpQ9ukWz02zcQftac6oSgkmv/KX/nb8OM1oyew0afVD7qweR7Rx2AFFGRcoZ&#10;CZ2rrBj6CT2iyz0ZHWsi5HYGUmxLKVlljMZgVQ/lwfYrCtjRoEpm1WcyhuugcyNtaN3Zxb3QD7rO&#10;xa2j6KRU2jxmsiDYmHoQYiLGE9g96MmeNmjTSg7PwAX+otGPRGxvzNCcuzaI4rQ9BRqOsQJHMKec&#10;OdUDlkCAwf37dgsLbbbNFTmhAEoaRUwYG2N2JZBGtSTnvFXs3aTIjfNeK4tqzEK+VezepHh9x1bD&#10;7iqFaZWLXEh10wLxcbuzk29O786MxzeL2cKiqlejR09mMj6Fa1XS5SDImdDIpPrSIxXkn6mnv5hT&#10;xTzCPxUQGsPAH4eQsGxnNBoDbNTVidmVCSoiWGjqGY+45rZxKW5eqjzNYB/nQSG3IJiS3N4wmuls&#10;qs0HxLi7e/fQeR+QA/l23G8S0CpF9cMwrFOU3/eD3n+FnyZ2AX8YiXJumDrM4orM+Fwd0BjTJ+ZL&#10;EucI2/4ILYMOXLQ/BJRjj/IUSNhwCBVpjnKT2cyFeRiXRLy3sJtxGh3bYcrLjDosYrawGbmGP0jb&#10;VNAaY3sOMdbOe9A3ie466PsND9yDvuXLli4vf/3z75+eL8++W55/RXyyPPtxefYLjpw//+vly+X5&#10;2fLs+8sXL2Dk8o8fyKhxJTBvW3o4isSgXiNFfxQOIWtCfdEbBMORbwkZoFXXEf5gHFoBrED6QI9O&#10;AMK9WecmdvR3cpreRpFa8jzeBdZCq17DcTjF5wXwusMbFEMOb3YYSyBLiVdh2K5koXdtEy5IBeAP&#10;QRxKKmSQhFOggKgoIVtokTYJITKOxoRE+yx94zF3qM7chnZZW4o0VN9ivKlPVsy+oraguZq1KNdl&#10;tJvDBntUm32qoJ4GA5HvnsJPwiVYLeuWR5ABbxq/jR/HvSCAZR0/BuHQh44jyHrGEWQ9I+bFtoRq&#10;owevkTKyTZQ3vGkmShZH8JTYQlaGqYZS0XdrpAqPkYhtbVkxKOJLavbEYRk1JIuufbY4oqqsKywD&#10;0fdENkUknazVWE4WQ+O9oWfw0v9Z2a5AHAyDfgB0bGO2AXEIz74xohxBPBqHfSdwC4jvht9T3TIl&#10;PDZjWUFZBtEMg1Nv1/7VcLHQaWB/Z0Re09YqnbW7bnfDbrBz0yavge4t5fmHUF6sMk/7zlrLPLcl&#10;jQ+6qG4f8Hcj2NUL5Y0YNhgOgDSRYSH/drFWvgbO6wwLb5i2oLxn2BrN7jH9Rgw7QJXVQ619PN4z&#10;7DtjWPslCT622Xqr/jCIX/Ou9qF99fPl5j8AAAD//wMAUEsDBBQABgAIAAAAIQB/gvjF4AAAAAoB&#10;AAAPAAAAZHJzL2Rvd25yZXYueG1sTI/BTsMwDIbvSLxDZCRuLC2D0ZSm0zQBp2kSGxLi5rVeW61x&#10;qiZru7cnO8HR/n79/pwtJ9OKgXrXWNYQzyIQxIUtG640fO3fHxIQziOX2FomDRdysMxvbzJMSzvy&#10;Jw07X4lQwi5FDbX3XSqlK2oy6Ga2Iw7saHuDPox9Jcsex1BuWvkYRQtpsOFwocaO1jUVp93ZaPgY&#10;cVzN47dhczquLz/75+33Jiat7++m1SsIT5P/C8NVP6hDHpwO9sylE62Gl2i+CNEAFIgrf1IqLA4a&#10;kkQpkHkm/7+Q/wIAAP//AwBQSwECLQAUAAYACAAAACEAtoM4kv4AAADhAQAAEwAAAAAAAAAAAAAA&#10;AAAAAAAAW0NvbnRlbnRfVHlwZXNdLnhtbFBLAQItABQABgAIAAAAIQA4/SH/1gAAAJQBAAALAAAA&#10;AAAAAAAAAAAAAC8BAABfcmVscy8ucmVsc1BLAQItABQABgAIAAAAIQDahO6GWQUAAAYVAAAOAAAA&#10;AAAAAAAAAAAAAC4CAABkcnMvZTJvRG9jLnhtbFBLAQItABQABgAIAAAAIQB/gvjF4AAAAAoBAAAP&#10;AAAAAAAAAAAAAAAAALMHAABkcnMvZG93bnJldi54bWxQSwUGAAAAAAQABADzAAAAwAgAAAAA&#10;">
                <v:roundrect id="_x0000_s1039" style="position:absolute;width:50546;height:152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an8QA&#10;AADbAAAADwAAAGRycy9kb3ducmV2LnhtbESPS2/CMBCE75X4D9Yi9VYcqoJQiEGItlJ7a3ncV/Hm&#10;IeJ1YrsQ/n33UKm3Xc3szLfFdnSdulKIrWcD81kGirj0tuXawOn4/rQCFROyxc4zGbhThO1m8lBg&#10;bv2Nv+l6SLWSEI45GmhS6nOtY9mQwzjzPbFolQ8Ok6yh1jbgTcJdp5+zbKkdtiwNDfa0b6i8HH6c&#10;gfbrLR6Hz6BTdV68LLLXYXm6D8Y8TsfdGlSiMf2b/64/rOALrPwiA+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mp/EAAAA2wAAAA8AAAAAAAAAAAAAAAAAmAIAAGRycy9k&#10;b3ducmV2LnhtbFBLBQYAAAAABAAEAPUAAACJAwAAAAA=&#10;" fillcolor="white [3201]" strokecolor="#c0504d [3205]" strokeweight="2pt">
                  <v:textbox inset="5.85pt,.7pt,5.85pt,.7pt">
                    <w:txbxContent>
                      <w:p w:rsidR="000B5812" w:rsidRPr="004F1A55" w:rsidRDefault="00385C18" w:rsidP="0032233B">
                        <w:pPr>
                          <w:ind w:left="220" w:hangingChars="100" w:hanging="220"/>
                          <w:rPr>
                            <w:rFonts w:ascii="HG丸ｺﾞｼｯｸM-PRO" w:eastAsia="HG丸ｺﾞｼｯｸM-PRO" w:hAnsi="HG丸ｺﾞｼｯｸM-PRO" w:cs="Meiryo UI"/>
                            <w:noProof/>
                            <w:sz w:val="22"/>
                          </w:rPr>
                        </w:pPr>
                        <w:r>
                          <w:rPr>
                            <w:rFonts w:ascii="HG丸ｺﾞｼｯｸM-PRO" w:eastAsia="HG丸ｺﾞｼｯｸM-PRO" w:hAnsi="HG丸ｺﾞｼｯｸM-PRO" w:cs="Meiryo UI" w:hint="eastAsia"/>
                            <w:sz w:val="22"/>
                          </w:rPr>
                          <w:t xml:space="preserve">　</w:t>
                        </w:r>
                        <w:r w:rsidR="00FC11F9" w:rsidRPr="004F1A55">
                          <w:rPr>
                            <w:rFonts w:ascii="HG丸ｺﾞｼｯｸM-PRO" w:eastAsia="HG丸ｺﾞｼｯｸM-PRO" w:hAnsi="HG丸ｺﾞｼｯｸM-PRO" w:cs="Meiryo UI" w:hint="eastAsia"/>
                            <w:sz w:val="22"/>
                          </w:rPr>
                          <w:t>◎</w:t>
                        </w:r>
                        <w:r w:rsidR="000B5812" w:rsidRPr="004F1A55">
                          <w:rPr>
                            <w:rFonts w:ascii="HG丸ｺﾞｼｯｸM-PRO" w:eastAsia="HG丸ｺﾞｼｯｸM-PRO" w:hAnsi="HG丸ｺﾞｼｯｸM-PRO" w:cs="Meiryo UI" w:hint="eastAsia"/>
                            <w:noProof/>
                            <w:sz w:val="22"/>
                          </w:rPr>
                          <w:t>「全国学力・学習状況調査」</w:t>
                        </w:r>
                        <w:r w:rsidR="004F3FA3" w:rsidRPr="004F1A55">
                          <w:rPr>
                            <w:rFonts w:ascii="HG丸ｺﾞｼｯｸM-PRO" w:eastAsia="HG丸ｺﾞｼｯｸM-PRO" w:hAnsi="HG丸ｺﾞｼｯｸM-PRO" w:cs="Meiryo UI" w:hint="eastAsia"/>
                            <w:noProof/>
                            <w:sz w:val="22"/>
                          </w:rPr>
                          <w:t>における</w:t>
                        </w:r>
                      </w:p>
                      <w:p w:rsidR="004F3FA3" w:rsidRPr="004F1A55" w:rsidRDefault="000B5812" w:rsidP="00385C18">
                        <w:pPr>
                          <w:ind w:left="220" w:hangingChars="100" w:hanging="220"/>
                          <w:rPr>
                            <w:rFonts w:ascii="HG丸ｺﾞｼｯｸM-PRO" w:eastAsia="HG丸ｺﾞｼｯｸM-PRO" w:hAnsi="HG丸ｺﾞｼｯｸM-PRO" w:cs="Meiryo UI"/>
                            <w:sz w:val="22"/>
                          </w:rPr>
                        </w:pPr>
                        <w:r w:rsidRPr="004F1A55">
                          <w:rPr>
                            <w:rFonts w:ascii="HG丸ｺﾞｼｯｸM-PRO" w:eastAsia="HG丸ｺﾞｼｯｸM-PRO" w:hAnsi="HG丸ｺﾞｼｯｸM-PRO" w:cs="ＭＳ Ｐゴシック" w:hint="eastAsia"/>
                            <w:kern w:val="0"/>
                            <w:sz w:val="22"/>
                          </w:rPr>
                          <w:t xml:space="preserve">　</w:t>
                        </w:r>
                        <w:r w:rsidR="004F3FA3" w:rsidRPr="004F1A55">
                          <w:rPr>
                            <w:rFonts w:ascii="HG丸ｺﾞｼｯｸM-PRO" w:eastAsia="HG丸ｺﾞｼｯｸM-PRO" w:hAnsi="HG丸ｺﾞｼｯｸM-PRO" w:cs="ＭＳ Ｐゴシック" w:hint="eastAsia"/>
                            <w:kern w:val="0"/>
                            <w:sz w:val="22"/>
                          </w:rPr>
                          <w:t xml:space="preserve">　</w:t>
                        </w:r>
                        <w:r w:rsidR="004F3FA3" w:rsidRPr="004F1A55">
                          <w:rPr>
                            <w:rFonts w:ascii="HG丸ｺﾞｼｯｸM-PRO" w:eastAsia="HG丸ｺﾞｼｯｸM-PRO" w:hAnsi="HG丸ｺﾞｼｯｸM-PRO" w:cs="ＭＳ Ｐゴシック"/>
                            <w:kern w:val="0"/>
                            <w:sz w:val="22"/>
                          </w:rPr>
                          <w:t>・</w:t>
                        </w:r>
                        <w:r w:rsidRPr="004F1A55">
                          <w:rPr>
                            <w:rFonts w:ascii="HG丸ｺﾞｼｯｸM-PRO" w:eastAsia="HG丸ｺﾞｼｯｸM-PRO" w:hAnsi="HG丸ｺﾞｼｯｸM-PRO" w:cs="Meiryo UI" w:hint="eastAsia"/>
                            <w:sz w:val="22"/>
                          </w:rPr>
                          <w:t>「読書が好き」と答える児童・生徒の割合</w:t>
                        </w:r>
                      </w:p>
                      <w:p w:rsidR="004F3FA3" w:rsidRPr="004F1A55" w:rsidRDefault="004F3FA3" w:rsidP="004F3FA3">
                        <w:pPr>
                          <w:ind w:left="440" w:hangingChars="200" w:hanging="440"/>
                          <w:rPr>
                            <w:rFonts w:ascii="HG丸ｺﾞｼｯｸM-PRO" w:eastAsia="HG丸ｺﾞｼｯｸM-PRO" w:hAnsi="HG丸ｺﾞｼｯｸM-PRO" w:cs="Meiryo UI"/>
                            <w:sz w:val="22"/>
                          </w:rPr>
                        </w:pPr>
                        <w:r w:rsidRPr="004F1A55">
                          <w:rPr>
                            <w:rFonts w:ascii="HG丸ｺﾞｼｯｸM-PRO" w:eastAsia="HG丸ｺﾞｼｯｸM-PRO" w:hAnsi="HG丸ｺﾞｼｯｸM-PRO" w:cs="Meiryo UI" w:hint="eastAsia"/>
                            <w:sz w:val="22"/>
                          </w:rPr>
                          <w:t xml:space="preserve">    ・</w:t>
                        </w:r>
                        <w:r w:rsidR="00C01A75" w:rsidRPr="004F1A55">
                          <w:rPr>
                            <w:rFonts w:ascii="HG丸ｺﾞｼｯｸM-PRO" w:eastAsia="HG丸ｺﾞｼｯｸM-PRO" w:hAnsi="HG丸ｺﾞｼｯｸM-PRO" w:cs="Meiryo UI" w:hint="eastAsia"/>
                            <w:sz w:val="22"/>
                          </w:rPr>
                          <w:t>学校図書館・室や地域の</w:t>
                        </w:r>
                        <w:r w:rsidR="000B5812" w:rsidRPr="004F1A55">
                          <w:rPr>
                            <w:rFonts w:ascii="HG丸ｺﾞｼｯｸM-PRO" w:eastAsia="HG丸ｺﾞｼｯｸM-PRO" w:hAnsi="HG丸ｺﾞｼｯｸM-PRO" w:cs="Meiryo UI" w:hint="eastAsia"/>
                            <w:sz w:val="22"/>
                          </w:rPr>
                          <w:t>図書館を利用しない児童・生徒の割合</w:t>
                        </w:r>
                      </w:p>
                      <w:p w:rsidR="004F3FA3" w:rsidRPr="004F1A55" w:rsidRDefault="00F83C41" w:rsidP="000D117E">
                        <w:pPr>
                          <w:ind w:firstLineChars="100" w:firstLine="220"/>
                          <w:rPr>
                            <w:rFonts w:ascii="HG丸ｺﾞｼｯｸM-PRO" w:eastAsia="HG丸ｺﾞｼｯｸM-PRO" w:hAnsi="HG丸ｺﾞｼｯｸM-PRO" w:cs="Meiryo UI"/>
                            <w:sz w:val="22"/>
                            <w:u w:val="single"/>
                          </w:rPr>
                        </w:pPr>
                        <w:r w:rsidRPr="004F1A55">
                          <w:rPr>
                            <w:rFonts w:ascii="HG丸ｺﾞｼｯｸM-PRO" w:eastAsia="HG丸ｺﾞｼｯｸM-PRO" w:hAnsi="HG丸ｺﾞｼｯｸM-PRO" w:cs="Meiryo UI" w:hint="eastAsia"/>
                            <w:sz w:val="22"/>
                          </w:rPr>
                          <w:t>◎</w:t>
                        </w:r>
                        <w:r w:rsidR="004F3FA3" w:rsidRPr="004F1A55">
                          <w:rPr>
                            <w:rFonts w:ascii="HG丸ｺﾞｼｯｸM-PRO" w:eastAsia="HG丸ｺﾞｼｯｸM-PRO" w:hAnsi="HG丸ｺﾞｼｯｸM-PRO" w:cs="Meiryo UI" w:hint="eastAsia"/>
                            <w:sz w:val="22"/>
                          </w:rPr>
                          <w:t>ティーンズ世代の市立図書館利用</w:t>
                        </w:r>
                      </w:p>
                      <w:p w:rsidR="004F405F" w:rsidRPr="004F1A55" w:rsidRDefault="004F3FA3" w:rsidP="004F405F">
                        <w:pPr>
                          <w:ind w:firstLineChars="200" w:firstLine="440"/>
                          <w:rPr>
                            <w:rFonts w:ascii="HG丸ｺﾞｼｯｸM-PRO" w:eastAsia="HG丸ｺﾞｼｯｸM-PRO" w:hAnsi="HG丸ｺﾞｼｯｸM-PRO" w:cs="Meiryo UI"/>
                            <w:sz w:val="22"/>
                          </w:rPr>
                        </w:pPr>
                        <w:r w:rsidRPr="004F1A55">
                          <w:rPr>
                            <w:rFonts w:ascii="HG丸ｺﾞｼｯｸM-PRO" w:eastAsia="HG丸ｺﾞｼｯｸM-PRO" w:hAnsi="HG丸ｺﾞｼｯｸM-PRO" w:cs="Meiryo UI" w:hint="eastAsia"/>
                            <w:sz w:val="22"/>
                          </w:rPr>
                          <w:t>・年度利用者数</w:t>
                        </w:r>
                      </w:p>
                      <w:p w:rsidR="000B5812" w:rsidRPr="004F1A55" w:rsidRDefault="004F405F" w:rsidP="004F405F">
                        <w:pPr>
                          <w:ind w:firstLineChars="200" w:firstLine="440"/>
                          <w:rPr>
                            <w:rFonts w:ascii="HG丸ｺﾞｼｯｸM-PRO" w:eastAsia="HG丸ｺﾞｼｯｸM-PRO" w:hAnsi="HG丸ｺﾞｼｯｸM-PRO" w:cs="Meiryo UI"/>
                            <w:sz w:val="22"/>
                          </w:rPr>
                        </w:pPr>
                        <w:r w:rsidRPr="004F1A55">
                          <w:rPr>
                            <w:rFonts w:ascii="HG丸ｺﾞｼｯｸM-PRO" w:eastAsia="HG丸ｺﾞｼｯｸM-PRO" w:hAnsi="HG丸ｺﾞｼｯｸM-PRO" w:cs="Meiryo UI" w:hint="eastAsia"/>
                            <w:sz w:val="22"/>
                          </w:rPr>
                          <w:t>・</w:t>
                        </w:r>
                        <w:r w:rsidR="004F3FA3" w:rsidRPr="004F1A55">
                          <w:rPr>
                            <w:rFonts w:ascii="HG丸ｺﾞｼｯｸM-PRO" w:eastAsia="HG丸ｺﾞｼｯｸM-PRO" w:hAnsi="HG丸ｺﾞｼｯｸM-PRO" w:cs="Meiryo UI" w:hint="eastAsia"/>
                            <w:sz w:val="22"/>
                          </w:rPr>
                          <w:t>市立</w:t>
                        </w:r>
                        <w:r w:rsidR="004F3FA3" w:rsidRPr="004F1A55">
                          <w:rPr>
                            <w:rFonts w:ascii="HG丸ｺﾞｼｯｸM-PRO" w:eastAsia="HG丸ｺﾞｼｯｸM-PRO" w:hAnsi="HG丸ｺﾞｼｯｸM-PRO" w:cs="Meiryo UI"/>
                            <w:sz w:val="22"/>
                          </w:rPr>
                          <w:t>図書館ホーム</w:t>
                        </w:r>
                        <w:r w:rsidR="004F3FA3" w:rsidRPr="004F1A55">
                          <w:rPr>
                            <w:rFonts w:ascii="HG丸ｺﾞｼｯｸM-PRO" w:eastAsia="HG丸ｺﾞｼｯｸM-PRO" w:hAnsi="HG丸ｺﾞｼｯｸM-PRO" w:cs="Meiryo UI" w:hint="eastAsia"/>
                            <w:sz w:val="22"/>
                          </w:rPr>
                          <w:t>ページ</w:t>
                        </w:r>
                        <w:r w:rsidR="00F83C41" w:rsidRPr="004F1A55">
                          <w:rPr>
                            <w:rFonts w:ascii="HG丸ｺﾞｼｯｸM-PRO" w:eastAsia="HG丸ｺﾞｼｯｸM-PRO" w:hAnsi="HG丸ｺﾞｼｯｸM-PRO" w:cs="Meiryo UI" w:hint="eastAsia"/>
                            <w:sz w:val="22"/>
                          </w:rPr>
                          <w:t>「ティーンズのぺ</w:t>
                        </w:r>
                        <w:r w:rsidR="004F3FA3" w:rsidRPr="004F1A55">
                          <w:rPr>
                            <w:rFonts w:ascii="HG丸ｺﾞｼｯｸM-PRO" w:eastAsia="HG丸ｺﾞｼｯｸM-PRO" w:hAnsi="HG丸ｺﾞｼｯｸM-PRO" w:cs="Meiryo UI" w:hint="eastAsia"/>
                            <w:sz w:val="22"/>
                          </w:rPr>
                          <w:t>ージ」アクセス数</w:t>
                        </w:r>
                      </w:p>
                      <w:p w:rsidR="004B653A" w:rsidRPr="00F83C41" w:rsidRDefault="004B653A" w:rsidP="004B653A">
                        <w:pPr>
                          <w:rPr>
                            <w:rFonts w:asciiTheme="majorEastAsia" w:eastAsiaTheme="majorEastAsia" w:hAnsiTheme="majorEastAsia" w:cs="Meiryo UI"/>
                            <w:sz w:val="24"/>
                            <w:szCs w:val="24"/>
                          </w:rPr>
                        </w:pPr>
                      </w:p>
                    </w:txbxContent>
                  </v:textbox>
                </v:roundrect>
                <v:roundrect id="_x0000_s1040" style="position:absolute;top:20193;width:50355;height:232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W4sEA&#10;AADaAAAADwAAAGRycy9kb3ducmV2LnhtbERP24rCMBB9X/Afwgi+LJoqeKEaRdRFERbWKj6PzdgW&#10;m0lpslr/3ggL+zQcznVmi8aU4k61Kywr6PciEMSp1QVnCk7Hr+4EhPPIGkvLpOBJDhbz1scMY20f&#10;fKB74jMRQtjFqCD3voqldGlOBl3PVsSBu9raoA+wzqSu8RHCTSkHUTSSBgsODTlWtMopvSW/RsHW&#10;lqNNul+PV/R5HDbny+C7+Dkr1Wk3yykIT43/F/+5dzrMh/cr7yv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KluLBAAAA2gAAAA8AAAAAAAAAAAAAAAAAmAIAAGRycy9kb3du&#10;cmV2LnhtbFBLBQYAAAAABAAEAPUAAACGAwAAAAA=&#10;" fillcolor="white [3201]" strokecolor="#c0504d [3205]" strokeweight="2pt">
                  <v:shadow on="t" color="black" opacity="26214f" origin="-.5,-.5" offset=".74836mm,.74836mm"/>
                  <v:textbox inset="5.85pt,.7pt,5.85pt,.7pt">
                    <w:txbxContent>
                      <w:p w:rsidR="00D36378" w:rsidRPr="00A65490" w:rsidRDefault="00A65490" w:rsidP="00A6549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80D0E" w:rsidRPr="00A65490">
                          <w:rPr>
                            <w:rFonts w:ascii="HG丸ｺﾞｼｯｸM-PRO" w:eastAsia="HG丸ｺﾞｼｯｸM-PRO" w:hAnsi="HG丸ｺﾞｼｯｸM-PRO" w:hint="eastAsia"/>
                            <w:szCs w:val="21"/>
                          </w:rPr>
                          <w:t>学校</w:t>
                        </w:r>
                        <w:r w:rsidR="00C80D0E" w:rsidRPr="00A65490">
                          <w:rPr>
                            <w:rFonts w:ascii="HG丸ｺﾞｼｯｸM-PRO" w:eastAsia="HG丸ｺﾞｼｯｸM-PRO" w:hAnsi="HG丸ｺﾞｼｯｸM-PRO"/>
                            <w:szCs w:val="21"/>
                          </w:rPr>
                          <w:t>図書館補助員の配置によ</w:t>
                        </w:r>
                        <w:r w:rsidR="00C80D0E" w:rsidRPr="00A65490">
                          <w:rPr>
                            <w:rFonts w:ascii="HG丸ｺﾞｼｯｸM-PRO" w:eastAsia="HG丸ｺﾞｼｯｸM-PRO" w:hAnsi="HG丸ｺﾞｼｯｸM-PRO" w:hint="eastAsia"/>
                            <w:szCs w:val="21"/>
                          </w:rPr>
                          <w:t>って</w:t>
                        </w:r>
                        <w:r w:rsidR="00A805E2">
                          <w:rPr>
                            <w:rFonts w:ascii="HG丸ｺﾞｼｯｸM-PRO" w:eastAsia="HG丸ｺﾞｼｯｸM-PRO" w:hAnsi="HG丸ｺﾞｼｯｸM-PRO"/>
                            <w:szCs w:val="21"/>
                          </w:rPr>
                          <w:t>開館回数</w:t>
                        </w:r>
                        <w:r w:rsidR="00A805E2">
                          <w:rPr>
                            <w:rFonts w:ascii="HG丸ｺﾞｼｯｸM-PRO" w:eastAsia="HG丸ｺﾞｼｯｸM-PRO" w:hAnsi="HG丸ｺﾞｼｯｸM-PRO" w:hint="eastAsia"/>
                            <w:szCs w:val="21"/>
                          </w:rPr>
                          <w:t>を</w:t>
                        </w:r>
                        <w:r w:rsidR="00C80D0E" w:rsidRPr="00A65490">
                          <w:rPr>
                            <w:rFonts w:ascii="HG丸ｺﾞｼｯｸM-PRO" w:eastAsia="HG丸ｺﾞｼｯｸM-PRO" w:hAnsi="HG丸ｺﾞｼｯｸM-PRO"/>
                            <w:szCs w:val="21"/>
                          </w:rPr>
                          <w:t>増や</w:t>
                        </w:r>
                        <w:r w:rsidR="00C80D0E" w:rsidRPr="00A65490">
                          <w:rPr>
                            <w:rFonts w:ascii="HG丸ｺﾞｼｯｸM-PRO" w:eastAsia="HG丸ｺﾞｼｯｸM-PRO" w:hAnsi="HG丸ｺﾞｼｯｸM-PRO" w:hint="eastAsia"/>
                            <w:szCs w:val="21"/>
                          </w:rPr>
                          <w:t>し</w:t>
                        </w:r>
                        <w:r w:rsidR="00C80D0E" w:rsidRPr="00A65490">
                          <w:rPr>
                            <w:rFonts w:ascii="HG丸ｺﾞｼｯｸM-PRO" w:eastAsia="HG丸ｺﾞｼｯｸM-PRO" w:hAnsi="HG丸ｺﾞｼｯｸM-PRO"/>
                            <w:szCs w:val="21"/>
                          </w:rPr>
                          <w:t>環境整備</w:t>
                        </w:r>
                        <w:r w:rsidR="00C80D0E" w:rsidRPr="00A65490">
                          <w:rPr>
                            <w:rFonts w:ascii="HG丸ｺﾞｼｯｸM-PRO" w:eastAsia="HG丸ｺﾞｼｯｸM-PRO" w:hAnsi="HG丸ｺﾞｼｯｸM-PRO" w:hint="eastAsia"/>
                            <w:szCs w:val="21"/>
                          </w:rPr>
                          <w:t>を進めた</w:t>
                        </w:r>
                        <w:r w:rsidR="00C80D0E" w:rsidRPr="00A65490">
                          <w:rPr>
                            <w:rFonts w:ascii="HG丸ｺﾞｼｯｸM-PRO" w:eastAsia="HG丸ｺﾞｼｯｸM-PRO" w:hAnsi="HG丸ｺﾞｼｯｸM-PRO"/>
                            <w:szCs w:val="21"/>
                          </w:rPr>
                          <w:t>ことにより、</w:t>
                        </w:r>
                        <w:r w:rsidR="00C80D0E" w:rsidRPr="00A65490">
                          <w:rPr>
                            <w:rFonts w:ascii="HG丸ｺﾞｼｯｸM-PRO" w:eastAsia="HG丸ｺﾞｼｯｸM-PRO" w:hAnsi="HG丸ｺﾞｼｯｸM-PRO" w:hint="eastAsia"/>
                            <w:szCs w:val="21"/>
                          </w:rPr>
                          <w:t>「</w:t>
                        </w:r>
                        <w:r w:rsidR="00C80D0E" w:rsidRPr="00A65490">
                          <w:rPr>
                            <w:rFonts w:ascii="HG丸ｺﾞｼｯｸM-PRO" w:eastAsia="HG丸ｺﾞｼｯｸM-PRO" w:hAnsi="HG丸ｺﾞｼｯｸM-PRO"/>
                            <w:szCs w:val="21"/>
                          </w:rPr>
                          <w:t>読書が好き」と回答する児童生徒の割合は増えたが、全国</w:t>
                        </w:r>
                        <w:r w:rsidR="00C80D0E" w:rsidRPr="00A65490">
                          <w:rPr>
                            <w:rFonts w:ascii="HG丸ｺﾞｼｯｸM-PRO" w:eastAsia="HG丸ｺﾞｼｯｸM-PRO" w:hAnsi="HG丸ｺﾞｼｯｸM-PRO" w:hint="eastAsia"/>
                            <w:szCs w:val="21"/>
                          </w:rPr>
                          <w:t>平均</w:t>
                        </w:r>
                        <w:r w:rsidR="00C80D0E" w:rsidRPr="00A65490">
                          <w:rPr>
                            <w:rFonts w:ascii="HG丸ｺﾞｼｯｸM-PRO" w:eastAsia="HG丸ｺﾞｼｯｸM-PRO" w:hAnsi="HG丸ｺﾞｼｯｸM-PRO"/>
                            <w:szCs w:val="21"/>
                          </w:rPr>
                          <w:t>の数値</w:t>
                        </w:r>
                        <w:r w:rsidR="00D36378" w:rsidRPr="00A65490">
                          <w:rPr>
                            <w:rFonts w:ascii="HG丸ｺﾞｼｯｸM-PRO" w:eastAsia="HG丸ｺﾞｼｯｸM-PRO" w:hAnsi="HG丸ｺﾞｼｯｸM-PRO" w:hint="eastAsia"/>
                            <w:szCs w:val="21"/>
                          </w:rPr>
                          <w:t>も</w:t>
                        </w:r>
                        <w:r w:rsidR="00D36378" w:rsidRPr="00A65490">
                          <w:rPr>
                            <w:rFonts w:ascii="HG丸ｺﾞｼｯｸM-PRO" w:eastAsia="HG丸ｺﾞｼｯｸM-PRO" w:hAnsi="HG丸ｺﾞｼｯｸM-PRO"/>
                            <w:szCs w:val="21"/>
                          </w:rPr>
                          <w:t>改善したため、全国平均との差は残っている。</w:t>
                        </w:r>
                      </w:p>
                      <w:p w:rsidR="004F1A55" w:rsidRDefault="00A65490" w:rsidP="00D84485">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36378">
                          <w:rPr>
                            <w:rFonts w:ascii="HG丸ｺﾞｼｯｸM-PRO" w:eastAsia="HG丸ｺﾞｼｯｸM-PRO" w:hAnsi="HG丸ｺﾞｼｯｸM-PRO" w:hint="eastAsia"/>
                            <w:szCs w:val="21"/>
                          </w:rPr>
                          <w:t>・中学生</w:t>
                        </w:r>
                        <w:r w:rsidR="00D36378">
                          <w:rPr>
                            <w:rFonts w:ascii="HG丸ｺﾞｼｯｸM-PRO" w:eastAsia="HG丸ｺﾞｼｯｸM-PRO" w:hAnsi="HG丸ｺﾞｼｯｸM-PRO"/>
                            <w:szCs w:val="21"/>
                          </w:rPr>
                          <w:t>の指標数値の改善</w:t>
                        </w:r>
                        <w:r w:rsidR="00D36378">
                          <w:rPr>
                            <w:rFonts w:ascii="HG丸ｺﾞｼｯｸM-PRO" w:eastAsia="HG丸ｺﾞｼｯｸM-PRO" w:hAnsi="HG丸ｺﾞｼｯｸM-PRO" w:hint="eastAsia"/>
                            <w:szCs w:val="21"/>
                          </w:rPr>
                          <w:t>は</w:t>
                        </w:r>
                        <w:r w:rsidR="00C97240">
                          <w:rPr>
                            <w:rFonts w:ascii="HG丸ｺﾞｼｯｸM-PRO" w:eastAsia="HG丸ｺﾞｼｯｸM-PRO" w:hAnsi="HG丸ｺﾞｼｯｸM-PRO" w:hint="eastAsia"/>
                            <w:szCs w:val="21"/>
                          </w:rPr>
                          <w:t>ゆるやかで</w:t>
                        </w:r>
                        <w:r w:rsidR="00D36378">
                          <w:rPr>
                            <w:rFonts w:ascii="HG丸ｺﾞｼｯｸM-PRO" w:eastAsia="HG丸ｺﾞｼｯｸM-PRO" w:hAnsi="HG丸ｺﾞｼｯｸM-PRO"/>
                            <w:szCs w:val="21"/>
                          </w:rPr>
                          <w:t>、</w:t>
                        </w:r>
                        <w:r w:rsidR="00D36378">
                          <w:rPr>
                            <w:rFonts w:ascii="HG丸ｺﾞｼｯｸM-PRO" w:eastAsia="HG丸ｺﾞｼｯｸM-PRO" w:hAnsi="HG丸ｺﾞｼｯｸM-PRO" w:hint="eastAsia"/>
                            <w:szCs w:val="21"/>
                          </w:rPr>
                          <w:t>学校</w:t>
                        </w:r>
                        <w:r w:rsidR="00D36378">
                          <w:rPr>
                            <w:rFonts w:ascii="HG丸ｺﾞｼｯｸM-PRO" w:eastAsia="HG丸ｺﾞｼｯｸM-PRO" w:hAnsi="HG丸ｺﾞｼｯｸM-PRO"/>
                            <w:szCs w:val="21"/>
                          </w:rPr>
                          <w:t>段階が進む</w:t>
                        </w:r>
                        <w:r w:rsidR="00D36378">
                          <w:rPr>
                            <w:rFonts w:ascii="HG丸ｺﾞｼｯｸM-PRO" w:eastAsia="HG丸ｺﾞｼｯｸM-PRO" w:hAnsi="HG丸ｺﾞｼｯｸM-PRO" w:hint="eastAsia"/>
                            <w:szCs w:val="21"/>
                          </w:rPr>
                          <w:t>につれて</w:t>
                        </w:r>
                        <w:r w:rsidR="00D36378">
                          <w:rPr>
                            <w:rFonts w:ascii="HG丸ｺﾞｼｯｸM-PRO" w:eastAsia="HG丸ｺﾞｼｯｸM-PRO" w:hAnsi="HG丸ｺﾞｼｯｸM-PRO"/>
                            <w:szCs w:val="21"/>
                          </w:rPr>
                          <w:t>読書離れが進む、</w:t>
                        </w:r>
                        <w:r w:rsidR="002A279C">
                          <w:rPr>
                            <w:rFonts w:ascii="HG丸ｺﾞｼｯｸM-PRO" w:eastAsia="HG丸ｺﾞｼｯｸM-PRO" w:hAnsi="HG丸ｺﾞｼｯｸM-PRO" w:hint="eastAsia"/>
                            <w:szCs w:val="21"/>
                          </w:rPr>
                          <w:t>という</w:t>
                        </w:r>
                        <w:r w:rsidR="00D36378">
                          <w:rPr>
                            <w:rFonts w:ascii="HG丸ｺﾞｼｯｸM-PRO" w:eastAsia="HG丸ｺﾞｼｯｸM-PRO" w:hAnsi="HG丸ｺﾞｼｯｸM-PRO"/>
                            <w:szCs w:val="21"/>
                          </w:rPr>
                          <w:t>全国的な</w:t>
                        </w:r>
                        <w:r w:rsidR="00D36378">
                          <w:rPr>
                            <w:rFonts w:ascii="HG丸ｺﾞｼｯｸM-PRO" w:eastAsia="HG丸ｺﾞｼｯｸM-PRO" w:hAnsi="HG丸ｺﾞｼｯｸM-PRO" w:hint="eastAsia"/>
                            <w:szCs w:val="21"/>
                          </w:rPr>
                          <w:t>傾向</w:t>
                        </w:r>
                        <w:r w:rsidR="00D36378">
                          <w:rPr>
                            <w:rFonts w:ascii="HG丸ｺﾞｼｯｸM-PRO" w:eastAsia="HG丸ｺﾞｼｯｸM-PRO" w:hAnsi="HG丸ｺﾞｼｯｸM-PRO"/>
                            <w:szCs w:val="21"/>
                          </w:rPr>
                          <w:t>と同様の状況が見られる。</w:t>
                        </w:r>
                      </w:p>
                      <w:p w:rsidR="00D84485" w:rsidRPr="00D84485" w:rsidRDefault="00D84485" w:rsidP="00D84485">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学校</w:t>
                        </w:r>
                        <w:r>
                          <w:rPr>
                            <w:rFonts w:ascii="HG丸ｺﾞｼｯｸM-PRO" w:eastAsia="HG丸ｺﾞｼｯｸM-PRO" w:hAnsi="HG丸ｺﾞｼｯｸM-PRO"/>
                            <w:szCs w:val="21"/>
                          </w:rPr>
                          <w:t>図書館</w:t>
                        </w:r>
                        <w:r w:rsidR="000D117E">
                          <w:rPr>
                            <w:rFonts w:ascii="HG丸ｺﾞｼｯｸM-PRO" w:eastAsia="HG丸ｺﾞｼｯｸM-PRO" w:hAnsi="HG丸ｺﾞｼｯｸM-PRO" w:hint="eastAsia"/>
                            <w:szCs w:val="21"/>
                          </w:rPr>
                          <w:t>の</w:t>
                        </w:r>
                        <w:r w:rsidR="00C97240">
                          <w:rPr>
                            <w:rFonts w:ascii="HG丸ｺﾞｼｯｸM-PRO" w:eastAsia="HG丸ｺﾞｼｯｸM-PRO" w:hAnsi="HG丸ｺﾞｼｯｸM-PRO"/>
                            <w:szCs w:val="21"/>
                          </w:rPr>
                          <w:t>環境整備</w:t>
                        </w:r>
                        <w:r w:rsidR="00C97240">
                          <w:rPr>
                            <w:rFonts w:ascii="HG丸ｺﾞｼｯｸM-PRO" w:eastAsia="HG丸ｺﾞｼｯｸM-PRO" w:hAnsi="HG丸ｺﾞｼｯｸM-PRO" w:hint="eastAsia"/>
                            <w:szCs w:val="21"/>
                          </w:rPr>
                          <w:t>が</w:t>
                        </w:r>
                        <w:r w:rsidR="000D117E">
                          <w:rPr>
                            <w:rFonts w:ascii="HG丸ｺﾞｼｯｸM-PRO" w:eastAsia="HG丸ｺﾞｼｯｸM-PRO" w:hAnsi="HG丸ｺﾞｼｯｸM-PRO"/>
                            <w:szCs w:val="21"/>
                          </w:rPr>
                          <w:t>進ん</w:t>
                        </w:r>
                        <w:r w:rsidR="00C97240">
                          <w:rPr>
                            <w:rFonts w:ascii="HG丸ｺﾞｼｯｸM-PRO" w:eastAsia="HG丸ｺﾞｼｯｸM-PRO" w:hAnsi="HG丸ｺﾞｼｯｸM-PRO" w:hint="eastAsia"/>
                            <w:szCs w:val="21"/>
                          </w:rPr>
                          <w:t>でおり</w:t>
                        </w:r>
                        <w:r w:rsidR="000D117E">
                          <w:rPr>
                            <w:rFonts w:ascii="HG丸ｺﾞｼｯｸM-PRO" w:eastAsia="HG丸ｺﾞｼｯｸM-PRO" w:hAnsi="HG丸ｺﾞｼｯｸM-PRO"/>
                            <w:szCs w:val="21"/>
                          </w:rPr>
                          <w:t>、</w:t>
                        </w:r>
                        <w:r w:rsidR="000D117E">
                          <w:rPr>
                            <w:rFonts w:ascii="HG丸ｺﾞｼｯｸM-PRO" w:eastAsia="HG丸ｺﾞｼｯｸM-PRO" w:hAnsi="HG丸ｺﾞｼｯｸM-PRO" w:hint="eastAsia"/>
                            <w:szCs w:val="21"/>
                          </w:rPr>
                          <w:t>学校</w:t>
                        </w:r>
                        <w:r w:rsidR="000D117E">
                          <w:rPr>
                            <w:rFonts w:ascii="HG丸ｺﾞｼｯｸM-PRO" w:eastAsia="HG丸ｺﾞｼｯｸM-PRO" w:hAnsi="HG丸ｺﾞｼｯｸM-PRO"/>
                            <w:szCs w:val="21"/>
                          </w:rPr>
                          <w:t>図書館を</w:t>
                        </w:r>
                        <w:r>
                          <w:rPr>
                            <w:rFonts w:ascii="HG丸ｺﾞｼｯｸM-PRO" w:eastAsia="HG丸ｺﾞｼｯｸM-PRO" w:hAnsi="HG丸ｺﾞｼｯｸM-PRO"/>
                            <w:szCs w:val="21"/>
                          </w:rPr>
                          <w:t>活用した</w:t>
                        </w:r>
                        <w:r>
                          <w:rPr>
                            <w:rFonts w:ascii="HG丸ｺﾞｼｯｸM-PRO" w:eastAsia="HG丸ｺﾞｼｯｸM-PRO" w:hAnsi="HG丸ｺﾞｼｯｸM-PRO" w:hint="eastAsia"/>
                            <w:szCs w:val="21"/>
                          </w:rPr>
                          <w:t>教育</w:t>
                        </w:r>
                        <w:r>
                          <w:rPr>
                            <w:rFonts w:ascii="HG丸ｺﾞｼｯｸM-PRO" w:eastAsia="HG丸ｺﾞｼｯｸM-PRO" w:hAnsi="HG丸ｺﾞｼｯｸM-PRO"/>
                            <w:szCs w:val="21"/>
                          </w:rPr>
                          <w:t>の</w:t>
                        </w:r>
                        <w:r w:rsidR="00C97240">
                          <w:rPr>
                            <w:rFonts w:ascii="HG丸ｺﾞｼｯｸM-PRO" w:eastAsia="HG丸ｺﾞｼｯｸM-PRO" w:hAnsi="HG丸ｺﾞｼｯｸM-PRO" w:hint="eastAsia"/>
                            <w:szCs w:val="21"/>
                          </w:rPr>
                          <w:t>一層の</w:t>
                        </w:r>
                        <w:r>
                          <w:rPr>
                            <w:rFonts w:ascii="HG丸ｺﾞｼｯｸM-PRO" w:eastAsia="HG丸ｺﾞｼｯｸM-PRO" w:hAnsi="HG丸ｺﾞｼｯｸM-PRO" w:hint="eastAsia"/>
                            <w:szCs w:val="21"/>
                          </w:rPr>
                          <w:t>推進</w:t>
                        </w:r>
                        <w:r>
                          <w:rPr>
                            <w:rFonts w:ascii="HG丸ｺﾞｼｯｸM-PRO" w:eastAsia="HG丸ｺﾞｼｯｸM-PRO" w:hAnsi="HG丸ｺﾞｼｯｸM-PRO"/>
                            <w:szCs w:val="21"/>
                          </w:rPr>
                          <w:t>が</w:t>
                        </w:r>
                        <w:r w:rsidR="00C97240">
                          <w:rPr>
                            <w:rFonts w:ascii="HG丸ｺﾞｼｯｸM-PRO" w:eastAsia="HG丸ｺﾞｼｯｸM-PRO" w:hAnsi="HG丸ｺﾞｼｯｸM-PRO" w:hint="eastAsia"/>
                            <w:szCs w:val="21"/>
                          </w:rPr>
                          <w:t>求められる</w:t>
                        </w:r>
                        <w:r>
                          <w:rPr>
                            <w:rFonts w:ascii="HG丸ｺﾞｼｯｸM-PRO" w:eastAsia="HG丸ｺﾞｼｯｸM-PRO" w:hAnsi="HG丸ｺﾞｼｯｸM-PRO"/>
                            <w:szCs w:val="21"/>
                          </w:rPr>
                          <w:t>。</w:t>
                        </w:r>
                      </w:p>
                      <w:p w:rsidR="00D36378" w:rsidRDefault="00D36378" w:rsidP="00D36378">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中</w:t>
                        </w:r>
                        <w:r>
                          <w:rPr>
                            <w:rFonts w:ascii="HG丸ｺﾞｼｯｸM-PRO" w:eastAsia="HG丸ｺﾞｼｯｸM-PRO" w:hAnsi="HG丸ｺﾞｼｯｸM-PRO" w:hint="eastAsia"/>
                            <w:szCs w:val="21"/>
                          </w:rPr>
                          <w:t>高校生</w:t>
                        </w:r>
                        <w:r>
                          <w:rPr>
                            <w:rFonts w:ascii="HG丸ｺﾞｼｯｸM-PRO" w:eastAsia="HG丸ｺﾞｼｯｸM-PRO" w:hAnsi="HG丸ｺﾞｼｯｸM-PRO"/>
                            <w:szCs w:val="21"/>
                          </w:rPr>
                          <w:t>が</w:t>
                        </w:r>
                        <w:r>
                          <w:rPr>
                            <w:rFonts w:ascii="HG丸ｺﾞｼｯｸM-PRO" w:eastAsia="HG丸ｺﾞｼｯｸM-PRO" w:hAnsi="HG丸ｺﾞｼｯｸM-PRO" w:hint="eastAsia"/>
                            <w:szCs w:val="21"/>
                          </w:rPr>
                          <w:t>課題</w:t>
                        </w:r>
                        <w:r>
                          <w:rPr>
                            <w:rFonts w:ascii="HG丸ｺﾞｼｯｸM-PRO" w:eastAsia="HG丸ｺﾞｼｯｸM-PRO" w:hAnsi="HG丸ｺﾞｼｯｸM-PRO"/>
                            <w:szCs w:val="21"/>
                          </w:rPr>
                          <w:t>等で活用できるブックリストの掲載等、</w:t>
                        </w:r>
                        <w:r w:rsidR="00767A2F">
                          <w:rPr>
                            <w:rFonts w:ascii="HG丸ｺﾞｼｯｸM-PRO" w:eastAsia="HG丸ｺﾞｼｯｸM-PRO" w:hAnsi="HG丸ｺﾞｼｯｸM-PRO" w:hint="eastAsia"/>
                            <w:szCs w:val="21"/>
                          </w:rPr>
                          <w:t>市立図書館による、</w:t>
                        </w:r>
                        <w:r w:rsidR="00213DA0">
                          <w:rPr>
                            <w:rFonts w:ascii="HG丸ｺﾞｼｯｸM-PRO" w:eastAsia="HG丸ｺﾞｼｯｸM-PRO" w:hAnsi="HG丸ｺﾞｼｯｸM-PRO" w:hint="eastAsia"/>
                            <w:szCs w:val="21"/>
                          </w:rPr>
                          <w:t>ティーンズ</w:t>
                        </w:r>
                        <w:r w:rsidR="00213DA0">
                          <w:rPr>
                            <w:rFonts w:ascii="HG丸ｺﾞｼｯｸM-PRO" w:eastAsia="HG丸ｺﾞｼｯｸM-PRO" w:hAnsi="HG丸ｺﾞｼｯｸM-PRO"/>
                            <w:szCs w:val="21"/>
                          </w:rPr>
                          <w:t>世代</w:t>
                        </w:r>
                        <w:r w:rsidR="00213DA0">
                          <w:rPr>
                            <w:rFonts w:ascii="HG丸ｺﾞｼｯｸM-PRO" w:eastAsia="HG丸ｺﾞｼｯｸM-PRO" w:hAnsi="HG丸ｺﾞｼｯｸM-PRO" w:hint="eastAsia"/>
                            <w:szCs w:val="21"/>
                          </w:rPr>
                          <w:t>の</w:t>
                        </w:r>
                        <w:r w:rsidR="00213DA0">
                          <w:rPr>
                            <w:rFonts w:ascii="HG丸ｺﾞｼｯｸM-PRO" w:eastAsia="HG丸ｺﾞｼｯｸM-PRO" w:hAnsi="HG丸ｺﾞｼｯｸM-PRO"/>
                            <w:szCs w:val="21"/>
                          </w:rPr>
                          <w:t>ニーズに</w:t>
                        </w:r>
                        <w:r w:rsidR="00916A4D">
                          <w:rPr>
                            <w:rFonts w:ascii="HG丸ｺﾞｼｯｸM-PRO" w:eastAsia="HG丸ｺﾞｼｯｸM-PRO" w:hAnsi="HG丸ｺﾞｼｯｸM-PRO" w:hint="eastAsia"/>
                            <w:szCs w:val="21"/>
                          </w:rPr>
                          <w:t>、より</w:t>
                        </w:r>
                        <w:r w:rsidR="000A637C">
                          <w:rPr>
                            <w:rFonts w:ascii="HG丸ｺﾞｼｯｸM-PRO" w:eastAsia="HG丸ｺﾞｼｯｸM-PRO" w:hAnsi="HG丸ｺﾞｼｯｸM-PRO" w:hint="eastAsia"/>
                            <w:szCs w:val="21"/>
                          </w:rPr>
                          <w:t>即した</w:t>
                        </w:r>
                        <w:r w:rsidR="00213DA0">
                          <w:rPr>
                            <w:rFonts w:ascii="HG丸ｺﾞｼｯｸM-PRO" w:eastAsia="HG丸ｺﾞｼｯｸM-PRO" w:hAnsi="HG丸ｺﾞｼｯｸM-PRO"/>
                            <w:szCs w:val="21"/>
                          </w:rPr>
                          <w:t>情報提供が</w:t>
                        </w:r>
                        <w:r w:rsidR="000A637C">
                          <w:rPr>
                            <w:rFonts w:ascii="HG丸ｺﾞｼｯｸM-PRO" w:eastAsia="HG丸ｺﾞｼｯｸM-PRO" w:hAnsi="HG丸ｺﾞｼｯｸM-PRO" w:hint="eastAsia"/>
                            <w:szCs w:val="21"/>
                          </w:rPr>
                          <w:t>求められる</w:t>
                        </w:r>
                        <w:r w:rsidR="00213DA0">
                          <w:rPr>
                            <w:rFonts w:ascii="HG丸ｺﾞｼｯｸM-PRO" w:eastAsia="HG丸ｺﾞｼｯｸM-PRO" w:hAnsi="HG丸ｺﾞｼｯｸM-PRO" w:hint="eastAsia"/>
                            <w:szCs w:val="21"/>
                          </w:rPr>
                          <w:t>。</w:t>
                        </w:r>
                      </w:p>
                      <w:p w:rsidR="0023783E" w:rsidRPr="00C56B41" w:rsidRDefault="002A346A" w:rsidP="00213DA0">
                        <w:pPr>
                          <w:ind w:leftChars="100" w:left="420" w:hangingChars="100" w:hanging="210"/>
                          <w:rPr>
                            <w:rFonts w:ascii="HG丸ｺﾞｼｯｸM-PRO" w:eastAsia="HG丸ｺﾞｼｯｸM-PRO" w:hAnsi="HG丸ｺﾞｼｯｸM-PRO"/>
                            <w:sz w:val="26"/>
                            <w:szCs w:val="26"/>
                          </w:rPr>
                        </w:pPr>
                        <w:r>
                          <w:rPr>
                            <w:rFonts w:ascii="HG丸ｺﾞｼｯｸM-PRO" w:eastAsia="HG丸ｺﾞｼｯｸM-PRO" w:hAnsi="HG丸ｺﾞｼｯｸM-PRO" w:hint="eastAsia"/>
                            <w:szCs w:val="21"/>
                          </w:rPr>
                          <w:t xml:space="preserve">　</w:t>
                        </w:r>
                      </w:p>
                      <w:p w:rsidR="00A73F96" w:rsidRPr="00A73F96" w:rsidRDefault="00A73F96" w:rsidP="0099728B">
                        <w:pPr>
                          <w:rPr>
                            <w:rFonts w:asciiTheme="majorEastAsia" w:eastAsiaTheme="majorEastAsia" w:hAnsiTheme="majorEastAsia" w:cs="Meiryo UI"/>
                            <w:sz w:val="24"/>
                            <w:szCs w:val="24"/>
                          </w:rPr>
                        </w:pPr>
                        <w:r>
                          <w:rPr>
                            <w:rFonts w:asciiTheme="majorEastAsia" w:eastAsiaTheme="majorEastAsia" w:hAnsiTheme="majorEastAsia" w:hint="eastAsia"/>
                            <w:sz w:val="24"/>
                            <w:szCs w:val="24"/>
                          </w:rPr>
                          <w:t xml:space="preserve">　</w:t>
                        </w:r>
                      </w:p>
                      <w:p w:rsidR="00F132F1" w:rsidRDefault="00F132F1"/>
                    </w:txbxContent>
                  </v:textbox>
                </v:roundrect>
                <v:shape id="対角する 2 つの角を丸めた四角形 8" o:spid="_x0000_s1041" style="position:absolute;left:285;top:16478;width:26956;height:3524;visibility:visible;mso-wrap-style:square;v-text-anchor:middle" coordsize="2695575,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21TL4A&#10;AADaAAAADwAAAGRycy9kb3ducmV2LnhtbERPTYvCMBC9C/sfwix4EU0VdKUaZREEPerqeh2bsa3b&#10;TEoTtf575yDs8fG+58vWVepOTSg9GxgOElDEmbcl5wYOP+v+FFSIyBYrz2TgSQGWi4/OHFPrH7yj&#10;+z7mSkI4pGigiLFOtQ5ZQQ7DwNfEwl184zAKbHJtG3xIuKv0KEkm2mHJ0lBgTauCsr/9zckM5s0p&#10;H07Gv8fpbpxsr1+9uDob0/1sv2egIrXxX/x2b6wB2SpXxA96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9tUy+AAAA2gAAAA8AAAAAAAAAAAAAAAAAmAIAAGRycy9kb3ducmV2&#10;LnhtbFBLBQYAAAAABAAEAPUAAACDAwAAAAA=&#10;" adj="-11796480,,5400" path="m58739,l2695575,r,l2695575,293686v,32441,-26298,58739,-58739,58739l,352425r,l,58739c,26298,26298,,58739,xe" fillcolor="#d99594 [1941]" stroked="f" strokeweight="2pt">
                  <v:stroke joinstyle="miter"/>
                  <v:formulas/>
                  <v:path arrowok="t" o:connecttype="custom" o:connectlocs="58739,0;2695575,0;2695575,0;2695575,293686;2636836,352425;0,352425;0,352425;0,58739;58739,0" o:connectangles="0,0,0,0,0,0,0,0,0" textboxrect="0,0,2695575,352425"/>
                  <v:textbox>
                    <w:txbxContent>
                      <w:p w:rsidR="00C80D0E" w:rsidRPr="00C80D0E" w:rsidRDefault="00C80D0E" w:rsidP="00C80D0E">
                        <w:pPr>
                          <w:jc w:val="center"/>
                          <w:rPr>
                            <w:rFonts w:ascii="HG丸ｺﾞｼｯｸM-PRO" w:eastAsia="HG丸ｺﾞｼｯｸM-PRO" w:hAnsi="HG丸ｺﾞｼｯｸM-PRO"/>
                            <w:b/>
                            <w:color w:val="FFFFFF" w:themeColor="background1"/>
                            <w:sz w:val="24"/>
                            <w:szCs w:val="24"/>
                          </w:rPr>
                        </w:pPr>
                        <w:r w:rsidRPr="00C80D0E">
                          <w:rPr>
                            <w:rFonts w:ascii="HG丸ｺﾞｼｯｸM-PRO" w:eastAsia="HG丸ｺﾞｼｯｸM-PRO" w:hAnsi="HG丸ｺﾞｼｯｸM-PRO" w:hint="eastAsia"/>
                            <w:b/>
                            <w:color w:val="FFFFFF" w:themeColor="background1"/>
                            <w:sz w:val="24"/>
                            <w:szCs w:val="24"/>
                          </w:rPr>
                          <w:t>分</w:t>
                        </w:r>
                        <w:r>
                          <w:rPr>
                            <w:rFonts w:ascii="HG丸ｺﾞｼｯｸM-PRO" w:eastAsia="HG丸ｺﾞｼｯｸM-PRO" w:hAnsi="HG丸ｺﾞｼｯｸM-PRO" w:hint="eastAsia"/>
                            <w:b/>
                            <w:color w:val="FFFFFF" w:themeColor="background1"/>
                            <w:sz w:val="24"/>
                            <w:szCs w:val="24"/>
                          </w:rPr>
                          <w:t xml:space="preserve">　</w:t>
                        </w:r>
                        <w:r w:rsidR="002A279C">
                          <w:rPr>
                            <w:rFonts w:ascii="HG丸ｺﾞｼｯｸM-PRO" w:eastAsia="HG丸ｺﾞｼｯｸM-PRO" w:hAnsi="HG丸ｺﾞｼｯｸM-PRO" w:hint="eastAsia"/>
                            <w:b/>
                            <w:color w:val="FFFFFF" w:themeColor="background1"/>
                            <w:sz w:val="24"/>
                            <w:szCs w:val="24"/>
                          </w:rPr>
                          <w:t xml:space="preserve">　</w:t>
                        </w:r>
                        <w:r w:rsidR="002A279C">
                          <w:rPr>
                            <w:rFonts w:ascii="HG丸ｺﾞｼｯｸM-PRO" w:eastAsia="HG丸ｺﾞｼｯｸM-PRO" w:hAnsi="HG丸ｺﾞｼｯｸM-PRO"/>
                            <w:b/>
                            <w:color w:val="FFFFFF" w:themeColor="background1"/>
                            <w:sz w:val="24"/>
                            <w:szCs w:val="24"/>
                          </w:rPr>
                          <w:t xml:space="preserve">　　</w:t>
                        </w:r>
                        <w:r w:rsidRPr="00C80D0E">
                          <w:rPr>
                            <w:rFonts w:ascii="HG丸ｺﾞｼｯｸM-PRO" w:eastAsia="HG丸ｺﾞｼｯｸM-PRO" w:hAnsi="HG丸ｺﾞｼｯｸM-PRO" w:hint="eastAsia"/>
                            <w:b/>
                            <w:color w:val="FFFFFF" w:themeColor="background1"/>
                            <w:sz w:val="24"/>
                            <w:szCs w:val="24"/>
                          </w:rPr>
                          <w:t>析</w:t>
                        </w:r>
                      </w:p>
                    </w:txbxContent>
                  </v:textbox>
                </v:shape>
                <v:roundrect id="_x0000_s1042" style="position:absolute;left:285;top:47434;width:50070;height:89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90MMA&#10;AADbAAAADwAAAGRycy9kb3ducmV2LnhtbERPTWvCQBC9F/wPywjemo0FS0ndBFEEexBaNYfexuw0&#10;Cc3Oht1NjP++Wyj0No/3OetiMp0YyfnWsoJlkoIgrqxuuVZwOe8fX0D4gKyxs0wK7uShyGcPa8y0&#10;vfEHjadQixjCPkMFTQh9JqWvGjLoE9sTR+7LOoMhQldL7fAWw00nn9L0WRpsOTY02NO2oer7NBgF&#10;7+Y4fI7lboVvB1PvN+5alsNVqcV82ryCCDSFf/Gf+6Dj/CX8/hIP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U90MMAAADbAAAADwAAAAAAAAAAAAAAAACYAgAAZHJzL2Rv&#10;d25yZXYueG1sUEsFBgAAAAAEAAQA9QAAAIgDAAAAAA==&#10;" fillcolor="window" strokecolor="#c0504d" strokeweight="2pt">
                  <v:shadow on="t" color="black" opacity="26214f" origin="-.5,-.5" offset=".74836mm,.74836mm"/>
                  <v:textbox inset="5.85pt,.7pt,5.85pt,.7pt">
                    <w:txbxContent>
                      <w:p w:rsidR="00213DA0" w:rsidRPr="00C56B41" w:rsidRDefault="00213DA0" w:rsidP="00213DA0">
                        <w:pPr>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A65490" w:rsidRPr="00A65490">
                          <w:rPr>
                            <w:rFonts w:ascii="HG丸ｺﾞｼｯｸM-PRO" w:eastAsia="HG丸ｺﾞｼｯｸM-PRO" w:hAnsi="HG丸ｺﾞｼｯｸM-PRO" w:hint="eastAsia"/>
                            <w:sz w:val="22"/>
                          </w:rPr>
                          <w:t>・</w:t>
                        </w:r>
                        <w:r w:rsidRPr="002A279C">
                          <w:rPr>
                            <w:rFonts w:ascii="HG丸ｺﾞｼｯｸM-PRO" w:eastAsia="HG丸ｺﾞｼｯｸM-PRO" w:hAnsi="HG丸ｺﾞｼｯｸM-PRO" w:hint="eastAsia"/>
                            <w:sz w:val="22"/>
                          </w:rPr>
                          <w:t>魅力</w:t>
                        </w:r>
                        <w:r w:rsidRPr="002A279C">
                          <w:rPr>
                            <w:rFonts w:ascii="HG丸ｺﾞｼｯｸM-PRO" w:eastAsia="HG丸ｺﾞｼｯｸM-PRO" w:hAnsi="HG丸ｺﾞｼｯｸM-PRO"/>
                            <w:sz w:val="22"/>
                          </w:rPr>
                          <w:t>ある学校図書館</w:t>
                        </w:r>
                        <w:r w:rsidR="002A279C">
                          <w:rPr>
                            <w:rFonts w:ascii="HG丸ｺﾞｼｯｸM-PRO" w:eastAsia="HG丸ｺﾞｼｯｸM-PRO" w:hAnsi="HG丸ｺﾞｼｯｸM-PRO" w:hint="eastAsia"/>
                            <w:sz w:val="22"/>
                          </w:rPr>
                          <w:t>づくり</w:t>
                        </w:r>
                        <w:r w:rsidRPr="002A279C">
                          <w:rPr>
                            <w:rFonts w:ascii="HG丸ｺﾞｼｯｸM-PRO" w:eastAsia="HG丸ｺﾞｼｯｸM-PRO" w:hAnsi="HG丸ｺﾞｼｯｸM-PRO" w:hint="eastAsia"/>
                            <w:sz w:val="22"/>
                          </w:rPr>
                          <w:t>を</w:t>
                        </w:r>
                        <w:r w:rsidR="002A279C">
                          <w:rPr>
                            <w:rFonts w:ascii="HG丸ｺﾞｼｯｸM-PRO" w:eastAsia="HG丸ｺﾞｼｯｸM-PRO" w:hAnsi="HG丸ｺﾞｼｯｸM-PRO" w:hint="eastAsia"/>
                            <w:sz w:val="22"/>
                          </w:rPr>
                          <w:t>進め</w:t>
                        </w:r>
                        <w:r w:rsidR="002A279C">
                          <w:rPr>
                            <w:rFonts w:ascii="HG丸ｺﾞｼｯｸM-PRO" w:eastAsia="HG丸ｺﾞｼｯｸM-PRO" w:hAnsi="HG丸ｺﾞｼｯｸM-PRO"/>
                            <w:sz w:val="22"/>
                          </w:rPr>
                          <w:t>、</w:t>
                        </w:r>
                        <w:r w:rsidRPr="002A279C">
                          <w:rPr>
                            <w:rFonts w:ascii="HG丸ｺﾞｼｯｸM-PRO" w:eastAsia="HG丸ｺﾞｼｯｸM-PRO" w:hAnsi="HG丸ｺﾞｼｯｸM-PRO"/>
                            <w:sz w:val="22"/>
                          </w:rPr>
                          <w:t>学校図書館</w:t>
                        </w:r>
                        <w:r w:rsidRPr="002A279C">
                          <w:rPr>
                            <w:rFonts w:ascii="HG丸ｺﾞｼｯｸM-PRO" w:eastAsia="HG丸ｺﾞｼｯｸM-PRO" w:hAnsi="HG丸ｺﾞｼｯｸM-PRO" w:hint="eastAsia"/>
                            <w:sz w:val="22"/>
                          </w:rPr>
                          <w:t>を活用</w:t>
                        </w:r>
                        <w:r w:rsidRPr="002A279C">
                          <w:rPr>
                            <w:rFonts w:ascii="HG丸ｺﾞｼｯｸM-PRO" w:eastAsia="HG丸ｺﾞｼｯｸM-PRO" w:hAnsi="HG丸ｺﾞｼｯｸM-PRO"/>
                            <w:sz w:val="22"/>
                          </w:rPr>
                          <w:t>し</w:t>
                        </w:r>
                        <w:r w:rsidRPr="002A279C">
                          <w:rPr>
                            <w:rFonts w:ascii="HG丸ｺﾞｼｯｸM-PRO" w:eastAsia="HG丸ｺﾞｼｯｸM-PRO" w:hAnsi="HG丸ｺﾞｼｯｸM-PRO" w:hint="eastAsia"/>
                            <w:sz w:val="22"/>
                          </w:rPr>
                          <w:t>た</w:t>
                        </w:r>
                        <w:r w:rsidRPr="002A279C">
                          <w:rPr>
                            <w:rFonts w:ascii="HG丸ｺﾞｼｯｸM-PRO" w:eastAsia="HG丸ｺﾞｼｯｸM-PRO" w:hAnsi="HG丸ｺﾞｼｯｸM-PRO"/>
                            <w:sz w:val="22"/>
                          </w:rPr>
                          <w:t>教育</w:t>
                        </w:r>
                        <w:r w:rsidR="002A279C">
                          <w:rPr>
                            <w:rFonts w:ascii="HG丸ｺﾞｼｯｸM-PRO" w:eastAsia="HG丸ｺﾞｼｯｸM-PRO" w:hAnsi="HG丸ｺﾞｼｯｸM-PRO" w:hint="eastAsia"/>
                            <w:sz w:val="22"/>
                          </w:rPr>
                          <w:t>を</w:t>
                        </w:r>
                        <w:r w:rsidRPr="002A279C">
                          <w:rPr>
                            <w:rFonts w:ascii="HG丸ｺﾞｼｯｸM-PRO" w:eastAsia="HG丸ｺﾞｼｯｸM-PRO" w:hAnsi="HG丸ｺﾞｼｯｸM-PRO"/>
                            <w:sz w:val="22"/>
                          </w:rPr>
                          <w:t>推進</w:t>
                        </w:r>
                      </w:p>
                      <w:p w:rsidR="00213DA0" w:rsidRPr="00A73F96" w:rsidRDefault="00A65490" w:rsidP="00A65490">
                        <w:pPr>
                          <w:ind w:leftChars="100" w:left="420" w:hangingChars="100" w:hanging="210"/>
                          <w:rPr>
                            <w:rFonts w:asciiTheme="majorEastAsia" w:eastAsiaTheme="majorEastAsia" w:hAnsiTheme="majorEastAsia" w:cs="Meiryo UI"/>
                            <w:sz w:val="24"/>
                            <w:szCs w:val="24"/>
                          </w:rPr>
                        </w:pPr>
                        <w:r>
                          <w:rPr>
                            <w:rFonts w:ascii="HG丸ｺﾞｼｯｸM-PRO" w:eastAsia="HG丸ｺﾞｼｯｸM-PRO" w:hAnsi="HG丸ｺﾞｼｯｸM-PRO" w:hint="eastAsia"/>
                            <w:szCs w:val="21"/>
                          </w:rPr>
                          <w:t>・</w:t>
                        </w:r>
                        <w:r w:rsidR="00213DA0" w:rsidRPr="00A65490">
                          <w:rPr>
                            <w:rFonts w:ascii="HG丸ｺﾞｼｯｸM-PRO" w:eastAsia="HG丸ｺﾞｼｯｸM-PRO" w:hAnsi="HG丸ｺﾞｼｯｸM-PRO"/>
                            <w:szCs w:val="21"/>
                          </w:rPr>
                          <w:t>中高校生がよく利用している情報提供サービスから「</w:t>
                        </w:r>
                        <w:r w:rsidR="00213DA0" w:rsidRPr="00A65490">
                          <w:rPr>
                            <w:rFonts w:ascii="HG丸ｺﾞｼｯｸM-PRO" w:eastAsia="HG丸ｺﾞｼｯｸM-PRO" w:hAnsi="HG丸ｺﾞｼｯｸM-PRO" w:hint="eastAsia"/>
                            <w:szCs w:val="21"/>
                          </w:rPr>
                          <w:t>ティーンズ</w:t>
                        </w:r>
                        <w:r w:rsidR="00213DA0" w:rsidRPr="00A65490">
                          <w:rPr>
                            <w:rFonts w:ascii="HG丸ｺﾞｼｯｸM-PRO" w:eastAsia="HG丸ｺﾞｼｯｸM-PRO" w:hAnsi="HG丸ｺﾞｼｯｸM-PRO"/>
                            <w:szCs w:val="21"/>
                          </w:rPr>
                          <w:t>のページ」等</w:t>
                        </w:r>
                        <w:r w:rsidR="00213DA0" w:rsidRPr="00A65490">
                          <w:rPr>
                            <w:rFonts w:ascii="HG丸ｺﾞｼｯｸM-PRO" w:eastAsia="HG丸ｺﾞｼｯｸM-PRO" w:hAnsi="HG丸ｺﾞｼｯｸM-PRO" w:hint="eastAsia"/>
                            <w:szCs w:val="21"/>
                          </w:rPr>
                          <w:t>への</w:t>
                        </w:r>
                        <w:r w:rsidR="00213DA0" w:rsidRPr="00A65490">
                          <w:rPr>
                            <w:rFonts w:ascii="HG丸ｺﾞｼｯｸM-PRO" w:eastAsia="HG丸ｺﾞｼｯｸM-PRO" w:hAnsi="HG丸ｺﾞｼｯｸM-PRO"/>
                            <w:szCs w:val="21"/>
                          </w:rPr>
                          <w:t>誘導を行うなど、</w:t>
                        </w:r>
                        <w:r w:rsidR="00213DA0" w:rsidRPr="00A65490">
                          <w:rPr>
                            <w:rFonts w:ascii="HG丸ｺﾞｼｯｸM-PRO" w:eastAsia="HG丸ｺﾞｼｯｸM-PRO" w:hAnsi="HG丸ｺﾞｼｯｸM-PRO" w:hint="eastAsia"/>
                            <w:szCs w:val="21"/>
                          </w:rPr>
                          <w:t>SNSを</w:t>
                        </w:r>
                        <w:r w:rsidR="00213DA0" w:rsidRPr="00A65490">
                          <w:rPr>
                            <w:rFonts w:ascii="HG丸ｺﾞｼｯｸM-PRO" w:eastAsia="HG丸ｺﾞｼｯｸM-PRO" w:hAnsi="HG丸ｺﾞｼｯｸM-PRO"/>
                            <w:szCs w:val="21"/>
                          </w:rPr>
                          <w:t>活用した</w:t>
                        </w:r>
                        <w:r w:rsidR="00213DA0">
                          <w:rPr>
                            <w:rFonts w:ascii="HG丸ｺﾞｼｯｸM-PRO" w:eastAsia="HG丸ｺﾞｼｯｸM-PRO" w:hAnsi="HG丸ｺﾞｼｯｸM-PRO"/>
                            <w:szCs w:val="21"/>
                          </w:rPr>
                          <w:t>情報発信</w:t>
                        </w:r>
                      </w:p>
                      <w:p w:rsidR="00213DA0" w:rsidRDefault="00213DA0" w:rsidP="00213DA0"/>
                    </w:txbxContent>
                  </v:textbox>
                </v:roundrect>
                <v:shape id="対角する 2 つの角を丸めた四角形 12" o:spid="_x0000_s1043" style="position:absolute;left:476;top:44005;width:26956;height:3429;visibility:visible;mso-wrap-style:square;v-text-anchor:middle" coordsize="2695575,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TgMAA&#10;AADbAAAADwAAAGRycy9kb3ducmV2LnhtbERPPWvDMBDdC/0P4grdarkeSnCshFBIKKQdmmTJdlgX&#10;y8Q6CUm13X9fBQLd7vE+r1nPdhAjhdg7VvBalCCIW6d77hScjtuXBYiYkDUOjknBL0VYrx4fGqy1&#10;m/ibxkPqRA7hWKMCk5KvpYytIYuxcJ44cxcXLKYMQyd1wCmH20FWZfkmLfacGwx6ejfUXg8/VsHe&#10;lfTpp503+9AeF19bT7twVur5ad4sQSSa07/47v7QeX4Ft1/y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wTgMAAAADbAAAADwAAAAAAAAAAAAAAAACYAgAAZHJzL2Rvd25y&#10;ZXYueG1sUEsFBgAAAAAEAAQA9QAAAIUDAAAAAA==&#10;" adj="-11796480,,5400" path="m57151,l2695575,r,l2695575,285749v,31564,-25587,57151,-57151,57151l,342900r,l,57151c,25587,25587,,57151,xe" fillcolor="#d99594 [1941]" stroked="f" strokeweight="2pt">
                  <v:stroke joinstyle="miter"/>
                  <v:formulas/>
                  <v:path arrowok="t" o:connecttype="custom" o:connectlocs="57151,0;2695575,0;2695575,0;2695575,285749;2638424,342900;0,342900;0,342900;0,57151;57151,0" o:connectangles="0,0,0,0,0,0,0,0,0" textboxrect="0,0,2695575,342900"/>
                  <v:textbox>
                    <w:txbxContent>
                      <w:p w:rsidR="002A279C" w:rsidRPr="00C80D0E" w:rsidRDefault="002A279C" w:rsidP="002A279C">
                        <w:pPr>
                          <w:jc w:val="center"/>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b/>
                            <w:color w:val="FFFFFF" w:themeColor="background1"/>
                            <w:sz w:val="24"/>
                            <w:szCs w:val="24"/>
                          </w:rPr>
                          <w:t xml:space="preserve">対　</w:t>
                        </w:r>
                        <w:r>
                          <w:rPr>
                            <w:rFonts w:ascii="HG丸ｺﾞｼｯｸM-PRO" w:eastAsia="HG丸ｺﾞｼｯｸM-PRO" w:hAnsi="HG丸ｺﾞｼｯｸM-PRO"/>
                            <w:b/>
                            <w:color w:val="FFFFFF" w:themeColor="background1"/>
                            <w:sz w:val="24"/>
                            <w:szCs w:val="24"/>
                          </w:rPr>
                          <w:t xml:space="preserve">　　　</w:t>
                        </w:r>
                        <w:r>
                          <w:rPr>
                            <w:rFonts w:ascii="HG丸ｺﾞｼｯｸM-PRO" w:eastAsia="HG丸ｺﾞｼｯｸM-PRO" w:hAnsi="HG丸ｺﾞｼｯｸM-PRO" w:hint="eastAsia"/>
                            <w:b/>
                            <w:color w:val="FFFFFF" w:themeColor="background1"/>
                            <w:sz w:val="24"/>
                            <w:szCs w:val="24"/>
                          </w:rPr>
                          <w:t xml:space="preserve">応　</w:t>
                        </w:r>
                      </w:p>
                    </w:txbxContent>
                  </v:textbox>
                </v:shape>
              </v:group>
            </w:pict>
          </mc:Fallback>
        </mc:AlternateContent>
      </w: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r w:rsidRPr="00FC3BA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06560" behindDoc="0" locked="0" layoutInCell="1" allowOverlap="1" wp14:anchorId="0381E857" wp14:editId="29BB15F1">
                <wp:simplePos x="0" y="0"/>
                <wp:positionH relativeFrom="margin">
                  <wp:posOffset>7999730</wp:posOffset>
                </wp:positionH>
                <wp:positionV relativeFrom="paragraph">
                  <wp:posOffset>24765</wp:posOffset>
                </wp:positionV>
                <wp:extent cx="340360" cy="1880870"/>
                <wp:effectExtent l="0" t="8255" r="0" b="32385"/>
                <wp:wrapNone/>
                <wp:docPr id="26" name="ストライプ矢印 26"/>
                <wp:cNvGraphicFramePr/>
                <a:graphic xmlns:a="http://schemas.openxmlformats.org/drawingml/2006/main">
                  <a:graphicData uri="http://schemas.microsoft.com/office/word/2010/wordprocessingShape">
                    <wps:wsp>
                      <wps:cNvSpPr/>
                      <wps:spPr>
                        <a:xfrm rot="5400000">
                          <a:off x="0" y="0"/>
                          <a:ext cx="340360" cy="1880870"/>
                        </a:xfrm>
                        <a:prstGeom prst="stripedRightArrow">
                          <a:avLst/>
                        </a:prstGeom>
                        <a:solidFill>
                          <a:srgbClr val="4F81BD"/>
                        </a:solidFill>
                        <a:ln w="25400" cap="flat" cmpd="sng" algn="ctr">
                          <a:solidFill>
                            <a:sysClr val="window" lastClr="FFFFFF">
                              <a:lumMod val="85000"/>
                            </a:sysClr>
                          </a:solidFill>
                          <a:prstDash val="solid"/>
                        </a:ln>
                        <a:effectLst/>
                      </wps:spPr>
                      <wps:txbx>
                        <w:txbxContent>
                          <w:p w:rsidR="00FC3BA8" w:rsidRDefault="00FC3BA8" w:rsidP="00FC3BA8">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1E85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26" o:spid="_x0000_s1044" type="#_x0000_t93" style="position:absolute;left:0;text-align:left;margin-left:629.9pt;margin-top:1.95pt;width:26.8pt;height:148.1pt;rotation:90;z-index:25190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vqvgIAAEcFAAAOAAAAZHJzL2Uyb0RvYy54bWysVM1uEzEQviPxDpbvdJM0bUPUTRUaBSGV&#10;tqJFPTteb3Ylr21sJ5tybC9cOHNEQly4ceV5IsRr8Nm7SX/ghPDBmvH8fzPjw6NVJclSWFdqldLu&#10;TocSobjOSjVP6dvL6bMBJc4zlTGplUjptXD0aPT0yWFthqKnCy0zYQmcKDesTUoL780wSRwvRMXc&#10;jjZCQZhrWzEP1s6TzLIa3iuZ9Dqd/aTWNjNWc+EcXieNkI6i/zwX3J/luROeyJQiNx9vG+9ZuJPR&#10;IRvOLTNFyds02D9kUbFSIejW1YR5Rha2/MNVVXKrnc79DtdVovO85CLWgGq6nUfVXBTMiFgLwHFm&#10;C5P7f2756fLckjJLaW+fEsUq9Gh982N9+2F9+21983V9++nX5y8/P34nkAOs2rghbC7MuW05BzJU&#10;vsptRawGwnv9TjgRD1RIVhHu6y3cYuUJx+Nuv7O7j6ZwiLqDQWdwEPuRNL6CT2Odfyl0RQKRUudt&#10;aUT2ppwXfmytrmMItjxxHsnAbqMfbJ2WZTYtpYyMnc+OpSVLhjnoTwfdF5NQDUweqElFaiARCkBa&#10;DPOYS+ZBVgYIOTWnhMk5Bp17G2M/sHbXbhsDI5ohPyKZ83hM6TSeaCQX1WudNbkM9gJSbSrR/s+s&#10;QlUT5orGIoZsLaQKxYk45y0IoUFNSwLlV7NV7G73IJiEp5nOrtHy2ClU6QyflghwgkTPmcXw4xEL&#10;7c9w5VIDD91SlBTavv/be9DHTEJKSY1lAlbvFswK1P9KYVqfd/t9uPWR6e8d9MDY+5LZfYlaVMca&#10;ferG7CIZ9L3ckLnV1RX2fhyiQsQUR+ymKy1z7Jslx8/BxXgc1bBxhvkTdWF4cL4ZsMvVFbOmHTGP&#10;4TzVm8Vjw0fD1egGS6XHC6/zMk7eHa7oXmCwrbGP7c8SvoP7fNS6+/9GvwEAAP//AwBQSwMEFAAG&#10;AAgAAAAhAFV/1KHhAAAADQEAAA8AAABkcnMvZG93bnJldi54bWxMj81qwzAQhO+FvoPYQm+NHMdq&#10;jGM5hEKhvbVuKTnK1vqHWpKx5MR5+25OzW2G/ZidyfeLGdgJJ987K2G9ioChrZ3ubSvh++v1KQXm&#10;g7JaDc6ihAt62Bf3d7nKtDvbTzyVoWUUYn2mJHQhjBnnvu7QKL9yI1q6NW4yKpCdWq4ndaZwM/A4&#10;ip65Ub2lD50a8aXD+recjYSP5K0pD0K8/4hLGvVzczSVSKR8fFgOO2ABl/APw7U+VYeCOlVuttqz&#10;gfx6kwpiScUiBnZFkk2yBVaR2qYp8CLntyuKPwAAAP//AwBQSwECLQAUAAYACAAAACEAtoM4kv4A&#10;AADhAQAAEwAAAAAAAAAAAAAAAAAAAAAAW0NvbnRlbnRfVHlwZXNdLnhtbFBLAQItABQABgAIAAAA&#10;IQA4/SH/1gAAAJQBAAALAAAAAAAAAAAAAAAAAC8BAABfcmVscy8ucmVsc1BLAQItABQABgAIAAAA&#10;IQB8YfvqvgIAAEcFAAAOAAAAAAAAAAAAAAAAAC4CAABkcnMvZTJvRG9jLnhtbFBLAQItABQABgAI&#10;AAAAIQBVf9Sh4QAAAA0BAAAPAAAAAAAAAAAAAAAAABgFAABkcnMvZG93bnJldi54bWxQSwUGAAAA&#10;AAQABADzAAAAJgYAAAAA&#10;" adj="10800" fillcolor="#4f81bd" strokecolor="#d9d9d9" strokeweight="2pt">
                <v:textbox>
                  <w:txbxContent>
                    <w:p w:rsidR="00FC3BA8" w:rsidRDefault="00FC3BA8" w:rsidP="00FC3BA8">
                      <w:pPr>
                        <w:jc w:val="center"/>
                        <w:rPr>
                          <w:rFonts w:ascii="HG丸ｺﾞｼｯｸM-PRO" w:eastAsia="HG丸ｺﾞｼｯｸM-PRO" w:hAnsi="HG丸ｺﾞｼｯｸM-PRO"/>
                        </w:rPr>
                      </w:pPr>
                    </w:p>
                  </w:txbxContent>
                </v:textbox>
                <w10:wrap anchorx="margin"/>
              </v:shape>
            </w:pict>
          </mc:Fallback>
        </mc:AlternateContent>
      </w: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94703" w:rsidRDefault="00994703" w:rsidP="00A805E2">
      <w:pPr>
        <w:rPr>
          <w:rFonts w:ascii="HG丸ｺﾞｼｯｸM-PRO" w:eastAsia="HG丸ｺﾞｼｯｸM-PRO" w:hAnsi="HG丸ｺﾞｼｯｸM-PRO"/>
          <w:szCs w:val="21"/>
        </w:rPr>
      </w:pPr>
    </w:p>
    <w:p w:rsidR="00964280" w:rsidRDefault="00F13D0C" w:rsidP="00964280">
      <w:pPr>
        <w:jc w:val="left"/>
        <w:rPr>
          <w:rFonts w:ascii="HG丸ｺﾞｼｯｸM-PRO" w:eastAsia="HG丸ｺﾞｼｯｸM-PRO" w:hAnsi="HG丸ｺﾞｼｯｸM-PRO"/>
          <w:szCs w:val="21"/>
        </w:rPr>
      </w:pPr>
      <w:r>
        <w:rPr>
          <w:noProof/>
          <w:sz w:val="36"/>
          <w:szCs w:val="36"/>
        </w:rPr>
        <mc:AlternateContent>
          <mc:Choice Requires="wps">
            <w:drawing>
              <wp:anchor distT="0" distB="0" distL="114300" distR="114300" simplePos="0" relativeHeight="251656192" behindDoc="1" locked="0" layoutInCell="1" allowOverlap="1" wp14:anchorId="16E7F662" wp14:editId="5BE3C665">
                <wp:simplePos x="0" y="0"/>
                <wp:positionH relativeFrom="column">
                  <wp:posOffset>4050693</wp:posOffset>
                </wp:positionH>
                <wp:positionV relativeFrom="paragraph">
                  <wp:posOffset>231775</wp:posOffset>
                </wp:positionV>
                <wp:extent cx="1381125"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81125" cy="257175"/>
                        </a:xfrm>
                        <a:prstGeom prst="rect">
                          <a:avLst/>
                        </a:prstGeom>
                        <a:noFill/>
                        <a:ln w="6350">
                          <a:noFill/>
                        </a:ln>
                        <a:effectLst/>
                      </wps:spPr>
                      <wps:txbx>
                        <w:txbxContent>
                          <w:p w:rsidR="00F13D0C" w:rsidRDefault="00F13D0C" w:rsidP="00F13D0C">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7F662" id="テキスト ボックス 9" o:spid="_x0000_s1045" type="#_x0000_t202" style="position:absolute;margin-left:318.95pt;margin-top:18.25pt;width:108.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1rVwIAAHgEAAAOAAAAZHJzL2Uyb0RvYy54bWysVM2O2jAQvlfqO1i+lxAWFogIK7orqkpo&#10;dyW22rNxHIiUeFzbkNAjSFUfoq9Q9dznyYt07BAWbXuqenFmPH+e75vJ5KYqcrIT2mQgYxp2upQI&#10;ySHJ5Dqmn57m70aUGMtkwnKQIqZ7YejN9O2bSaki0YMN5InQBJNIE5UqphtrVRQEhm9EwUwHlJBo&#10;TEEXzKKq10GiWYnZizzodbvXQQk6URq4MAZv7xojnfr8aSq4fUhTIyzJY4pvs/7U/ly5M5hOWLTW&#10;TG0yfnoG+4dXFCyTWPSc6o5ZRrY6+yNVkXENBlLb4VAEkKYZF74H7CbsvupmuWFK+F4QHKPOMJn/&#10;l5bf7x41yZKYjimRrECK6uPX+vCjPvyqj99IffxeH4/14SfqZOzgKpWJMGqpMM5W76FC2tt7g5cO&#10;hSrVhftifwTtCPz+DLaoLOEu6GoUhr0BJRxtvcEwHA5cmuAlWmljPwgoiBNiqpFMjzHbLYxtXFsX&#10;V0zCPMtzT2guSRnT66tB1wecLZg8l85X+NE4pXEdNS93kq1WlQckHLVtrSDZY7camvExis8zfNKC&#10;GfvINM4LNog7YB/wSHPA0nCSKNmA/vK3e+ePNKKVkhLnL6bm85ZpQUn+USLB47DfdwPrlf5g2ENF&#10;X1pWlxa5LW4BRzzEbVPci87f5q2YaiiecVVmriqamORYO6a2FW9tsxW4alzMZt4JR1Qxu5BLxV1q&#10;B5wD/Kl6ZlqdWLHI5z20k8qiV+Q0vg09s62FNPPMOaAbVJFxp+B4e+5Pq+j251L3Xi8/jOlvAAAA&#10;//8DAFBLAwQUAAYACAAAACEAQkFwduIAAAAJAQAADwAAAGRycy9kb3ducmV2LnhtbEyPy07DMBBF&#10;90j8gzVI7KhDSx5N41RVpAoJ0UVLN+yceJpE2OMQu23g6zErWI7u0b1nivVkNLvg6HpLAh5nETCk&#10;xqqeWgHHt+1DBsx5SUpqSyjgCx2sy9ubQubKXmmPl4NvWSghl0sBnfdDzrlrOjTSzeyAFLKTHY30&#10;4RxbrkZ5DeVG83kUJdzInsJCJwesOmw+Dmcj4KXa7uS+npvsW1fPr6fN8Hl8j4W4v5s2K2AeJ/8H&#10;w69+UIcyONX2TMoxLSBZpMuAClgkMbAAZHH8BKwWkKYR8LLg/z8ofwAAAP//AwBQSwECLQAUAAYA&#10;CAAAACEAtoM4kv4AAADhAQAAEwAAAAAAAAAAAAAAAAAAAAAAW0NvbnRlbnRfVHlwZXNdLnhtbFBL&#10;AQItABQABgAIAAAAIQA4/SH/1gAAAJQBAAALAAAAAAAAAAAAAAAAAC8BAABfcmVscy8ucmVsc1BL&#10;AQItABQABgAIAAAAIQBsaL1rVwIAAHgEAAAOAAAAAAAAAAAAAAAAAC4CAABkcnMvZTJvRG9jLnht&#10;bFBLAQItABQABgAIAAAAIQBCQXB24gAAAAkBAAAPAAAAAAAAAAAAAAAAALEEAABkcnMvZG93bnJl&#10;di54bWxQSwUGAAAAAAQABADzAAAAwAUAAAAA&#10;" filled="f" stroked="f" strokeweight=".5pt">
                <v:textbox>
                  <w:txbxContent>
                    <w:p w:rsidR="00F13D0C" w:rsidRDefault="00F13D0C" w:rsidP="00F13D0C">
                      <w:r>
                        <w:rPr>
                          <w:rFonts w:hint="eastAsia"/>
                        </w:rPr>
                        <w:t>―２―</w:t>
                      </w:r>
                    </w:p>
                  </w:txbxContent>
                </v:textbox>
              </v:shape>
            </w:pict>
          </mc:Fallback>
        </mc:AlternateContent>
      </w:r>
    </w:p>
    <w:tbl>
      <w:tblPr>
        <w:tblStyle w:val="ab"/>
        <w:tblpPr w:leftFromText="142" w:rightFromText="142" w:vertAnchor="text" w:horzAnchor="page" w:tblpX="883" w:tblpY="1880"/>
        <w:tblW w:w="0" w:type="auto"/>
        <w:tblLook w:val="04A0" w:firstRow="1" w:lastRow="0" w:firstColumn="1" w:lastColumn="0" w:noHBand="0" w:noVBand="1"/>
      </w:tblPr>
      <w:tblGrid>
        <w:gridCol w:w="7196"/>
      </w:tblGrid>
      <w:tr w:rsidR="00D80A06" w:rsidRPr="003312CD" w:rsidTr="00D80A06">
        <w:tc>
          <w:tcPr>
            <w:tcW w:w="7196" w:type="dxa"/>
            <w:shd w:val="clear" w:color="auto" w:fill="C4BC96" w:themeFill="background2" w:themeFillShade="BF"/>
          </w:tcPr>
          <w:p w:rsidR="00D80A06" w:rsidRPr="00BC1881" w:rsidRDefault="00D80A06" w:rsidP="00D80A06">
            <w:pPr>
              <w:rPr>
                <w:rFonts w:ascii="HG丸ｺﾞｼｯｸM-PRO" w:eastAsia="HG丸ｺﾞｼｯｸM-PRO" w:hAnsi="HG丸ｺﾞｼｯｸM-PRO"/>
                <w:b/>
                <w:sz w:val="24"/>
                <w:szCs w:val="24"/>
              </w:rPr>
            </w:pPr>
            <w:r w:rsidRPr="00BC1881">
              <w:rPr>
                <w:rFonts w:ascii="HG丸ｺﾞｼｯｸM-PRO" w:eastAsia="HG丸ｺﾞｼｯｸM-PRO" w:hAnsi="HG丸ｺﾞｼｯｸM-PRO" w:hint="eastAsia"/>
                <w:b/>
                <w:sz w:val="24"/>
                <w:szCs w:val="24"/>
              </w:rPr>
              <w:lastRenderedPageBreak/>
              <w:t>基本方針１．子どもの読書環境の整備・充実</w:t>
            </w:r>
          </w:p>
        </w:tc>
      </w:tr>
      <w:tr w:rsidR="00D80A06" w:rsidRPr="003312CD" w:rsidTr="00D80A06">
        <w:tc>
          <w:tcPr>
            <w:tcW w:w="7196" w:type="dxa"/>
            <w:shd w:val="clear" w:color="auto" w:fill="DDD9C3" w:themeFill="background2" w:themeFillShade="E6"/>
          </w:tcPr>
          <w:p w:rsidR="00D80A06" w:rsidRPr="003312CD" w:rsidRDefault="00D80A06" w:rsidP="00D80A06">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 xml:space="preserve">　</w:t>
            </w:r>
            <w:r w:rsidRPr="003312CD">
              <w:rPr>
                <w:rFonts w:ascii="HG丸ｺﾞｼｯｸM-PRO" w:eastAsia="HG丸ｺﾞｼｯｸM-PRO" w:hAnsi="HG丸ｺﾞｼｯｸM-PRO" w:hint="eastAsia"/>
                <w:sz w:val="24"/>
                <w:szCs w:val="24"/>
              </w:rPr>
              <w:t>家庭・地域での読書活動推進</w:t>
            </w:r>
          </w:p>
        </w:tc>
      </w:tr>
      <w:tr w:rsidR="00D80A06" w:rsidRPr="003312CD" w:rsidTr="00D80A06">
        <w:tc>
          <w:tcPr>
            <w:tcW w:w="7196" w:type="dxa"/>
          </w:tcPr>
          <w:p w:rsidR="00D80A06" w:rsidRPr="003312CD" w:rsidRDefault="00D80A06" w:rsidP="00D80A0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3312CD">
              <w:rPr>
                <w:rFonts w:ascii="HG丸ｺﾞｼｯｸM-PRO" w:eastAsia="HG丸ｺﾞｼｯｸM-PRO" w:hAnsi="HG丸ｺﾞｼｯｸM-PRO" w:hint="eastAsia"/>
                <w:szCs w:val="21"/>
              </w:rPr>
              <w:t>乳幼児健診時の読み聞かせ実施、図書館との連携・協力</w:t>
            </w:r>
          </w:p>
        </w:tc>
      </w:tr>
      <w:tr w:rsidR="00D80A06" w:rsidRPr="003312CD" w:rsidTr="00D80A06">
        <w:tc>
          <w:tcPr>
            <w:tcW w:w="7196" w:type="dxa"/>
            <w:shd w:val="clear" w:color="auto" w:fill="DDD9C3" w:themeFill="background2" w:themeFillShade="E6"/>
          </w:tcPr>
          <w:p w:rsidR="00D80A06" w:rsidRPr="003312CD" w:rsidRDefault="00D80A06" w:rsidP="00D80A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C1881">
              <w:rPr>
                <w:rFonts w:ascii="HG丸ｺﾞｼｯｸM-PRO" w:eastAsia="HG丸ｺﾞｼｯｸM-PRO" w:hAnsi="HG丸ｺﾞｼｯｸM-PRO" w:hint="eastAsia"/>
                <w:sz w:val="24"/>
                <w:szCs w:val="24"/>
                <w:shd w:val="clear" w:color="auto" w:fill="DDD9C3" w:themeFill="background2" w:themeFillShade="E6"/>
              </w:rPr>
              <w:t>学校での読書活動推進</w:t>
            </w:r>
          </w:p>
        </w:tc>
      </w:tr>
      <w:tr w:rsidR="00D80A06" w:rsidRPr="003312CD" w:rsidTr="00D80A06">
        <w:tc>
          <w:tcPr>
            <w:tcW w:w="7196" w:type="dxa"/>
          </w:tcPr>
          <w:p w:rsidR="00D80A06" w:rsidRPr="003312CD" w:rsidRDefault="00D80A06" w:rsidP="00D80A06">
            <w:pP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Pr="003312CD">
              <w:rPr>
                <w:rFonts w:ascii="HG丸ｺﾞｼｯｸM-PRO" w:eastAsia="HG丸ｺﾞｼｯｸM-PRO" w:hAnsi="HG丸ｺﾞｼｯｸM-PRO" w:cs="ＭＳ Ｐゴシック" w:hint="eastAsia"/>
                <w:kern w:val="0"/>
                <w:sz w:val="22"/>
              </w:rPr>
              <w:t>学校図書館の環境整備</w:t>
            </w:r>
          </w:p>
        </w:tc>
      </w:tr>
      <w:tr w:rsidR="00D80A06" w:rsidRPr="003312CD" w:rsidTr="00D80A06">
        <w:tc>
          <w:tcPr>
            <w:tcW w:w="7196" w:type="dxa"/>
          </w:tcPr>
          <w:p w:rsidR="00D80A06" w:rsidRDefault="00D80A06" w:rsidP="00D80A06">
            <w:pP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Pr="003312CD">
              <w:rPr>
                <w:rFonts w:ascii="HG丸ｺﾞｼｯｸM-PRO" w:eastAsia="HG丸ｺﾞｼｯｸM-PRO" w:hAnsi="HG丸ｺﾞｼｯｸM-PRO" w:cs="ＭＳ Ｐゴシック" w:hint="eastAsia"/>
                <w:kern w:val="0"/>
                <w:sz w:val="22"/>
              </w:rPr>
              <w:t>学校図書館を活用した教育の推進：読書に親しむ児童生徒の育成</w:t>
            </w:r>
          </w:p>
          <w:p w:rsidR="00D80A06" w:rsidRPr="003312CD" w:rsidRDefault="00D80A06" w:rsidP="00D80A06">
            <w:pP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Pr="003312CD">
              <w:rPr>
                <w:rFonts w:ascii="HG丸ｺﾞｼｯｸM-PRO" w:eastAsia="HG丸ｺﾞｼｯｸM-PRO" w:hAnsi="HG丸ｺﾞｼｯｸM-PRO" w:cs="ＭＳ Ｐゴシック" w:hint="eastAsia"/>
                <w:kern w:val="0"/>
                <w:sz w:val="22"/>
              </w:rPr>
              <w:t>児童生徒の情報活用能力の向上</w:t>
            </w:r>
          </w:p>
        </w:tc>
      </w:tr>
      <w:tr w:rsidR="00D80A06" w:rsidRPr="003312CD" w:rsidTr="00D80A06">
        <w:tc>
          <w:tcPr>
            <w:tcW w:w="7196" w:type="dxa"/>
            <w:shd w:val="clear" w:color="auto" w:fill="DDD9C3" w:themeFill="background2" w:themeFillShade="E6"/>
          </w:tcPr>
          <w:p w:rsidR="00D80A06" w:rsidRPr="003312CD" w:rsidRDefault="00D80A06" w:rsidP="00D80A06">
            <w:pP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r w:rsidRPr="003312CD">
              <w:rPr>
                <w:rFonts w:ascii="HG丸ｺﾞｼｯｸM-PRO" w:eastAsia="HG丸ｺﾞｼｯｸM-PRO" w:hAnsi="HG丸ｺﾞｼｯｸM-PRO" w:cs="ＭＳ Ｐゴシック" w:hint="eastAsia"/>
                <w:kern w:val="0"/>
                <w:sz w:val="24"/>
                <w:szCs w:val="24"/>
              </w:rPr>
              <w:t>市立図書館</w:t>
            </w:r>
            <w:r w:rsidRPr="003312CD">
              <w:rPr>
                <w:rFonts w:ascii="HG丸ｺﾞｼｯｸM-PRO" w:eastAsia="HG丸ｺﾞｼｯｸM-PRO" w:hAnsi="HG丸ｺﾞｼｯｸM-PRO" w:hint="eastAsia"/>
                <w:sz w:val="24"/>
                <w:szCs w:val="24"/>
              </w:rPr>
              <w:t>での読書活動推進</w:t>
            </w:r>
          </w:p>
        </w:tc>
      </w:tr>
      <w:tr w:rsidR="00D80A06" w:rsidRPr="003312CD" w:rsidTr="00D80A06">
        <w:tc>
          <w:tcPr>
            <w:tcW w:w="7196" w:type="dxa"/>
          </w:tcPr>
          <w:p w:rsidR="00D80A06" w:rsidRPr="003312CD" w:rsidRDefault="00D80A06" w:rsidP="00D80A06">
            <w:pP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Pr="003312CD">
              <w:rPr>
                <w:rFonts w:ascii="HG丸ｺﾞｼｯｸM-PRO" w:eastAsia="HG丸ｺﾞｼｯｸM-PRO" w:hAnsi="HG丸ｺﾞｼｯｸM-PRO" w:cs="ＭＳ Ｐゴシック" w:hint="eastAsia"/>
                <w:kern w:val="0"/>
                <w:sz w:val="22"/>
              </w:rPr>
              <w:t>児童書の充実、</w:t>
            </w:r>
            <w:r w:rsidRPr="003312CD">
              <w:rPr>
                <w:rFonts w:ascii="HG丸ｺﾞｼｯｸM-PRO" w:eastAsia="HG丸ｺﾞｼｯｸM-PRO" w:hAnsi="HG丸ｺﾞｼｯｸM-PRO" w:cs="ＭＳ Ｐゴシック"/>
                <w:kern w:val="0"/>
                <w:sz w:val="22"/>
              </w:rPr>
              <w:t>乳幼児向け催しの実施</w:t>
            </w:r>
          </w:p>
        </w:tc>
      </w:tr>
      <w:tr w:rsidR="00D80A06" w:rsidRPr="003312CD" w:rsidTr="00D80A06">
        <w:tc>
          <w:tcPr>
            <w:tcW w:w="7196" w:type="dxa"/>
          </w:tcPr>
          <w:p w:rsidR="00D80A06" w:rsidRPr="003312CD" w:rsidRDefault="00D80A06" w:rsidP="00D80A06">
            <w:pP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Pr="003312CD">
              <w:rPr>
                <w:rFonts w:ascii="HG丸ｺﾞｼｯｸM-PRO" w:eastAsia="HG丸ｺﾞｼｯｸM-PRO" w:hAnsi="HG丸ｺﾞｼｯｸM-PRO" w:cs="ＭＳ Ｐゴシック" w:hint="eastAsia"/>
                <w:kern w:val="0"/>
                <w:sz w:val="22"/>
              </w:rPr>
              <w:t>中高生を中心とした若年層への働きかけ</w:t>
            </w:r>
          </w:p>
        </w:tc>
      </w:tr>
      <w:tr w:rsidR="00D80A06" w:rsidRPr="003312CD" w:rsidTr="00D80A06">
        <w:tc>
          <w:tcPr>
            <w:tcW w:w="7196" w:type="dxa"/>
          </w:tcPr>
          <w:p w:rsidR="00D80A06" w:rsidRPr="003312CD" w:rsidRDefault="00D80A06" w:rsidP="00D80A06">
            <w:pP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Pr="003312CD">
              <w:rPr>
                <w:rFonts w:ascii="HG丸ｺﾞｼｯｸM-PRO" w:eastAsia="HG丸ｺﾞｼｯｸM-PRO" w:hAnsi="HG丸ｺﾞｼｯｸM-PRO" w:cs="ＭＳ Ｐゴシック"/>
                <w:kern w:val="0"/>
                <w:sz w:val="22"/>
              </w:rPr>
              <w:t>市立図書館</w:t>
            </w:r>
            <w:r w:rsidRPr="003312CD">
              <w:rPr>
                <w:rFonts w:ascii="HG丸ｺﾞｼｯｸM-PRO" w:eastAsia="HG丸ｺﾞｼｯｸM-PRO" w:hAnsi="HG丸ｺﾞｼｯｸM-PRO" w:cs="ＭＳ Ｐゴシック" w:hint="eastAsia"/>
                <w:kern w:val="0"/>
                <w:sz w:val="22"/>
              </w:rPr>
              <w:t>Wi-Fi環境</w:t>
            </w:r>
            <w:r w:rsidRPr="003312CD">
              <w:rPr>
                <w:rFonts w:ascii="HG丸ｺﾞｼｯｸM-PRO" w:eastAsia="HG丸ｺﾞｼｯｸM-PRO" w:hAnsi="HG丸ｺﾞｼｯｸM-PRO" w:cs="ＭＳ Ｐゴシック"/>
                <w:kern w:val="0"/>
                <w:sz w:val="22"/>
              </w:rPr>
              <w:t>の利用促進</w:t>
            </w:r>
          </w:p>
        </w:tc>
      </w:tr>
      <w:tr w:rsidR="00D80A06" w:rsidRPr="003312CD" w:rsidTr="00D80A06">
        <w:tc>
          <w:tcPr>
            <w:tcW w:w="7196" w:type="dxa"/>
          </w:tcPr>
          <w:p w:rsidR="00D80A06" w:rsidRPr="003312CD" w:rsidRDefault="00D80A06" w:rsidP="00D80A06">
            <w:pP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Pr="003312CD">
              <w:rPr>
                <w:rFonts w:ascii="HG丸ｺﾞｼｯｸM-PRO" w:eastAsia="HG丸ｺﾞｼｯｸM-PRO" w:hAnsi="HG丸ｺﾞｼｯｸM-PRO" w:cs="ＭＳ Ｐゴシック" w:hint="eastAsia"/>
                <w:kern w:val="0"/>
                <w:sz w:val="22"/>
              </w:rPr>
              <w:t>地域資料・地域の情報の収集・発信</w:t>
            </w:r>
          </w:p>
        </w:tc>
      </w:tr>
      <w:tr w:rsidR="00D80A06" w:rsidRPr="003312CD" w:rsidTr="00D80A06">
        <w:tc>
          <w:tcPr>
            <w:tcW w:w="7196" w:type="dxa"/>
          </w:tcPr>
          <w:p w:rsidR="00D80A06" w:rsidRPr="003312CD" w:rsidRDefault="00D80A06" w:rsidP="00D80A06">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Pr="003312CD">
              <w:rPr>
                <w:rFonts w:ascii="HG丸ｺﾞｼｯｸM-PRO" w:eastAsia="HG丸ｺﾞｼｯｸM-PRO" w:hAnsi="HG丸ｺﾞｼｯｸM-PRO" w:cs="ＭＳ Ｐゴシック" w:hint="eastAsia"/>
                <w:kern w:val="0"/>
                <w:sz w:val="22"/>
              </w:rPr>
              <w:t>幼稚園・保育所・子育て支援施設、</w:t>
            </w:r>
            <w:r w:rsidRPr="003312CD">
              <w:rPr>
                <w:rFonts w:ascii="HG丸ｺﾞｼｯｸM-PRO" w:eastAsia="HG丸ｺﾞｼｯｸM-PRO" w:hAnsi="HG丸ｺﾞｼｯｸM-PRO" w:cs="ＭＳ Ｐゴシック"/>
                <w:kern w:val="0"/>
                <w:sz w:val="22"/>
              </w:rPr>
              <w:t>学校</w:t>
            </w:r>
            <w:r w:rsidRPr="003312CD">
              <w:rPr>
                <w:rFonts w:ascii="HG丸ｺﾞｼｯｸM-PRO" w:eastAsia="HG丸ｺﾞｼｯｸM-PRO" w:hAnsi="HG丸ｺﾞｼｯｸM-PRO" w:cs="ＭＳ Ｐゴシック" w:hint="eastAsia"/>
                <w:kern w:val="0"/>
                <w:sz w:val="22"/>
              </w:rPr>
              <w:t>との連携・支援強化</w:t>
            </w:r>
          </w:p>
        </w:tc>
      </w:tr>
      <w:tr w:rsidR="00D80A06" w:rsidRPr="00FE49C8" w:rsidTr="00D80A06">
        <w:trPr>
          <w:trHeight w:val="57"/>
        </w:trPr>
        <w:tc>
          <w:tcPr>
            <w:tcW w:w="7196" w:type="dxa"/>
            <w:tcBorders>
              <w:left w:val="nil"/>
              <w:right w:val="nil"/>
            </w:tcBorders>
            <w:shd w:val="clear" w:color="auto" w:fill="auto"/>
          </w:tcPr>
          <w:p w:rsidR="00D80A06" w:rsidRDefault="00D80A06" w:rsidP="00D80A06">
            <w:pPr>
              <w:widowControl/>
              <w:rPr>
                <w:rFonts w:ascii="HG丸ｺﾞｼｯｸM-PRO" w:eastAsia="HG丸ｺﾞｼｯｸM-PRO" w:hAnsi="HG丸ｺﾞｼｯｸM-PRO" w:cs="ＭＳ Ｐゴシック"/>
                <w:kern w:val="0"/>
                <w:sz w:val="24"/>
                <w:szCs w:val="24"/>
              </w:rPr>
            </w:pPr>
          </w:p>
          <w:p w:rsidR="00D80A06" w:rsidRPr="00974978" w:rsidRDefault="00D80A06" w:rsidP="00D80A06">
            <w:pPr>
              <w:widowControl/>
              <w:rPr>
                <w:rFonts w:ascii="HG丸ｺﾞｼｯｸM-PRO" w:eastAsia="HG丸ｺﾞｼｯｸM-PRO" w:hAnsi="HG丸ｺﾞｼｯｸM-PRO" w:cs="ＭＳ Ｐゴシック"/>
                <w:kern w:val="0"/>
                <w:sz w:val="24"/>
                <w:szCs w:val="24"/>
              </w:rPr>
            </w:pPr>
          </w:p>
        </w:tc>
      </w:tr>
      <w:tr w:rsidR="00D80A06" w:rsidRPr="003312CD" w:rsidTr="00D80A06">
        <w:tc>
          <w:tcPr>
            <w:tcW w:w="7196" w:type="dxa"/>
            <w:shd w:val="clear" w:color="auto" w:fill="C4BC96" w:themeFill="background2" w:themeFillShade="BF"/>
          </w:tcPr>
          <w:p w:rsidR="00D80A06" w:rsidRPr="00BC1881" w:rsidRDefault="00D80A06" w:rsidP="00D80A06">
            <w:pPr>
              <w:widowControl/>
              <w:rPr>
                <w:rFonts w:ascii="HG丸ｺﾞｼｯｸM-PRO" w:eastAsia="HG丸ｺﾞｼｯｸM-PRO" w:hAnsi="HG丸ｺﾞｼｯｸM-PRO" w:cs="ＭＳ Ｐゴシック"/>
                <w:b/>
                <w:kern w:val="0"/>
                <w:sz w:val="22"/>
              </w:rPr>
            </w:pPr>
            <w:r w:rsidRPr="00BC1881">
              <w:rPr>
                <w:rFonts w:ascii="HG丸ｺﾞｼｯｸM-PRO" w:eastAsia="HG丸ｺﾞｼｯｸM-PRO" w:hAnsi="HG丸ｺﾞｼｯｸM-PRO" w:cs="ＭＳ Ｐゴシック" w:hint="eastAsia"/>
                <w:b/>
                <w:kern w:val="0"/>
                <w:sz w:val="24"/>
                <w:szCs w:val="24"/>
              </w:rPr>
              <w:t>基本方針２．子どもの読書活動に関する普及・啓発</w:t>
            </w:r>
          </w:p>
        </w:tc>
      </w:tr>
      <w:tr w:rsidR="00D80A06" w:rsidRPr="003312CD" w:rsidTr="00D80A06">
        <w:tc>
          <w:tcPr>
            <w:tcW w:w="7196" w:type="dxa"/>
          </w:tcPr>
          <w:p w:rsidR="00D80A06" w:rsidRPr="003312CD" w:rsidRDefault="00D80A06" w:rsidP="00D80A06">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「子ども読書の日記念事業」など</w:t>
            </w:r>
            <w:r w:rsidRPr="0099317F">
              <w:rPr>
                <w:rFonts w:ascii="HG丸ｺﾞｼｯｸM-PRO" w:eastAsia="HG丸ｺﾞｼｯｸM-PRO" w:hAnsi="HG丸ｺﾞｼｯｸM-PRO" w:cs="ＭＳ Ｐゴシック" w:hint="eastAsia"/>
                <w:kern w:val="0"/>
                <w:sz w:val="22"/>
              </w:rPr>
              <w:t>読書普及・啓発事業の</w:t>
            </w:r>
            <w:r>
              <w:rPr>
                <w:rFonts w:ascii="HG丸ｺﾞｼｯｸM-PRO" w:eastAsia="HG丸ｺﾞｼｯｸM-PRO" w:hAnsi="HG丸ｺﾞｼｯｸM-PRO" w:cs="ＭＳ Ｐゴシック" w:hint="eastAsia"/>
                <w:kern w:val="0"/>
                <w:sz w:val="22"/>
              </w:rPr>
              <w:t>実施</w:t>
            </w:r>
          </w:p>
        </w:tc>
      </w:tr>
      <w:tr w:rsidR="00D80A06" w:rsidRPr="003312CD" w:rsidTr="00D80A06">
        <w:tc>
          <w:tcPr>
            <w:tcW w:w="7196" w:type="dxa"/>
          </w:tcPr>
          <w:p w:rsidR="00D80A06" w:rsidRPr="003312CD" w:rsidRDefault="00D80A06" w:rsidP="00D80A06">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Pr="0099317F">
              <w:rPr>
                <w:rFonts w:ascii="HG丸ｺﾞｼｯｸM-PRO" w:eastAsia="HG丸ｺﾞｼｯｸM-PRO" w:hAnsi="HG丸ｺﾞｼｯｸM-PRO" w:cs="ＭＳ Ｐゴシック" w:hint="eastAsia"/>
                <w:kern w:val="0"/>
                <w:sz w:val="22"/>
              </w:rPr>
              <w:t>SNSを使った情報発信の拡大</w:t>
            </w:r>
          </w:p>
        </w:tc>
      </w:tr>
      <w:tr w:rsidR="00D80A06" w:rsidRPr="003312CD" w:rsidTr="00D80A06">
        <w:trPr>
          <w:trHeight w:val="57"/>
        </w:trPr>
        <w:tc>
          <w:tcPr>
            <w:tcW w:w="7196" w:type="dxa"/>
            <w:tcBorders>
              <w:left w:val="nil"/>
              <w:right w:val="nil"/>
            </w:tcBorders>
            <w:shd w:val="clear" w:color="auto" w:fill="auto"/>
          </w:tcPr>
          <w:p w:rsidR="00D80A06" w:rsidRPr="00974978" w:rsidRDefault="00D80A06" w:rsidP="00D80A06">
            <w:pPr>
              <w:widowControl/>
              <w:rPr>
                <w:rFonts w:ascii="HG丸ｺﾞｼｯｸM-PRO" w:eastAsia="HG丸ｺﾞｼｯｸM-PRO" w:hAnsi="HG丸ｺﾞｼｯｸM-PRO" w:cs="Meiryo UI"/>
                <w:sz w:val="24"/>
                <w:szCs w:val="24"/>
              </w:rPr>
            </w:pPr>
          </w:p>
        </w:tc>
      </w:tr>
      <w:tr w:rsidR="00D80A06" w:rsidRPr="003312CD" w:rsidTr="00D80A06">
        <w:tc>
          <w:tcPr>
            <w:tcW w:w="7196" w:type="dxa"/>
            <w:shd w:val="clear" w:color="auto" w:fill="C4BC96" w:themeFill="background2" w:themeFillShade="BF"/>
          </w:tcPr>
          <w:p w:rsidR="00D80A06" w:rsidRPr="00BC1881" w:rsidRDefault="00D80A06" w:rsidP="00D80A06">
            <w:pPr>
              <w:widowControl/>
              <w:rPr>
                <w:rFonts w:ascii="HG丸ｺﾞｼｯｸM-PRO" w:eastAsia="HG丸ｺﾞｼｯｸM-PRO" w:hAnsi="HG丸ｺﾞｼｯｸM-PRO" w:cs="ＭＳ Ｐゴシック"/>
                <w:b/>
                <w:kern w:val="0"/>
                <w:sz w:val="22"/>
              </w:rPr>
            </w:pPr>
            <w:r w:rsidRPr="00BC1881">
              <w:rPr>
                <w:rFonts w:ascii="HG丸ｺﾞｼｯｸM-PRO" w:eastAsia="HG丸ｺﾞｼｯｸM-PRO" w:hAnsi="HG丸ｺﾞｼｯｸM-PRO" w:cs="Meiryo UI" w:hint="eastAsia"/>
                <w:b/>
                <w:sz w:val="24"/>
                <w:szCs w:val="24"/>
              </w:rPr>
              <w:t>基本方針３．人と本、人と人をつなぐ場の拡大</w:t>
            </w:r>
          </w:p>
        </w:tc>
      </w:tr>
      <w:tr w:rsidR="00D80A06" w:rsidRPr="003312CD" w:rsidTr="00D80A06">
        <w:tc>
          <w:tcPr>
            <w:tcW w:w="7196" w:type="dxa"/>
          </w:tcPr>
          <w:p w:rsidR="00D80A06" w:rsidRPr="00F8760F" w:rsidRDefault="00D80A06" w:rsidP="00D80A06">
            <w:pPr>
              <w:tabs>
                <w:tab w:val="left" w:pos="284"/>
              </w:tabs>
              <w:ind w:left="147" w:hangingChars="67" w:hanging="147"/>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 xml:space="preserve">　　区役所など地域の</w:t>
            </w:r>
            <w:r w:rsidRPr="00D4594F">
              <w:rPr>
                <w:rFonts w:ascii="HG丸ｺﾞｼｯｸM-PRO" w:eastAsia="HG丸ｺﾞｼｯｸM-PRO" w:hAnsi="HG丸ｺﾞｼｯｸM-PRO" w:cs="Meiryo UI" w:hint="eastAsia"/>
                <w:sz w:val="22"/>
              </w:rPr>
              <w:t>関係諸機関・団体の連携協力</w:t>
            </w:r>
          </w:p>
        </w:tc>
      </w:tr>
      <w:tr w:rsidR="00D80A06" w:rsidRPr="003312CD" w:rsidTr="00D80A06">
        <w:tc>
          <w:tcPr>
            <w:tcW w:w="7196" w:type="dxa"/>
          </w:tcPr>
          <w:p w:rsidR="00D80A06" w:rsidRPr="003312CD" w:rsidRDefault="00D80A06" w:rsidP="00D80A06">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Meiryo UI" w:hint="eastAsia"/>
                <w:noProof/>
                <w:sz w:val="22"/>
              </w:rPr>
              <w:t xml:space="preserve">　　</w:t>
            </w:r>
            <w:r w:rsidRPr="00D4594F">
              <w:rPr>
                <w:rFonts w:ascii="HG丸ｺﾞｼｯｸM-PRO" w:eastAsia="HG丸ｺﾞｼｯｸM-PRO" w:hAnsi="HG丸ｺﾞｼｯｸM-PRO" w:cs="Meiryo UI" w:hint="eastAsia"/>
                <w:noProof/>
                <w:sz w:val="22"/>
              </w:rPr>
              <w:t>「子どもの読書活動推進連絡会」の継続実施</w:t>
            </w:r>
          </w:p>
        </w:tc>
      </w:tr>
    </w:tbl>
    <w:tbl>
      <w:tblPr>
        <w:tblStyle w:val="ab"/>
        <w:tblpPr w:leftFromText="142" w:rightFromText="142" w:vertAnchor="text" w:horzAnchor="page" w:tblpX="8566" w:tblpY="-253"/>
        <w:tblW w:w="0" w:type="auto"/>
        <w:tblLook w:val="04A0" w:firstRow="1" w:lastRow="0" w:firstColumn="1" w:lastColumn="0" w:noHBand="0" w:noVBand="1"/>
      </w:tblPr>
      <w:tblGrid>
        <w:gridCol w:w="4644"/>
        <w:gridCol w:w="1560"/>
        <w:gridCol w:w="1455"/>
      </w:tblGrid>
      <w:tr w:rsidR="00A65C90" w:rsidTr="00AC4E72">
        <w:trPr>
          <w:trHeight w:val="274"/>
        </w:trPr>
        <w:tc>
          <w:tcPr>
            <w:tcW w:w="4644" w:type="dxa"/>
            <w:shd w:val="clear" w:color="auto" w:fill="DDD9C3" w:themeFill="background2" w:themeFillShade="E6"/>
          </w:tcPr>
          <w:p w:rsidR="00A65C90" w:rsidRPr="000A4964" w:rsidRDefault="00A65C90" w:rsidP="00A65C90">
            <w:pPr>
              <w:jc w:val="center"/>
              <w:rPr>
                <w:rFonts w:ascii="HG丸ｺﾞｼｯｸM-PRO" w:eastAsia="HG丸ｺﾞｼｯｸM-PRO" w:hAnsi="HG丸ｺﾞｼｯｸM-PRO" w:cs="ＭＳ Ｐゴシック"/>
                <w:kern w:val="0"/>
                <w:szCs w:val="21"/>
              </w:rPr>
            </w:pPr>
            <w:r w:rsidRPr="000A4964">
              <w:rPr>
                <w:rFonts w:ascii="HG丸ｺﾞｼｯｸM-PRO" w:eastAsia="HG丸ｺﾞｼｯｸM-PRO" w:hAnsi="HG丸ｺﾞｼｯｸM-PRO" w:cs="ＭＳ Ｐゴシック" w:hint="eastAsia"/>
                <w:kern w:val="0"/>
                <w:szCs w:val="21"/>
              </w:rPr>
              <w:t>最重要目標</w:t>
            </w:r>
          </w:p>
        </w:tc>
        <w:tc>
          <w:tcPr>
            <w:tcW w:w="1560" w:type="dxa"/>
            <w:shd w:val="clear" w:color="auto" w:fill="DDD9C3" w:themeFill="background2" w:themeFillShade="E6"/>
          </w:tcPr>
          <w:p w:rsidR="00A65C90" w:rsidRPr="000A4964" w:rsidRDefault="00A65C90" w:rsidP="00A65C90">
            <w:pPr>
              <w:jc w:val="center"/>
              <w:rPr>
                <w:rFonts w:ascii="HG丸ｺﾞｼｯｸM-PRO" w:eastAsia="HG丸ｺﾞｼｯｸM-PRO" w:hAnsi="HG丸ｺﾞｼｯｸM-PRO" w:cs="ＭＳ Ｐゴシック"/>
                <w:kern w:val="0"/>
                <w:szCs w:val="21"/>
              </w:rPr>
            </w:pPr>
            <w:r w:rsidRPr="000A4964">
              <w:rPr>
                <w:rFonts w:ascii="HG丸ｺﾞｼｯｸM-PRO" w:eastAsia="HG丸ｺﾞｼｯｸM-PRO" w:hAnsi="HG丸ｺﾞｼｯｸM-PRO" w:cs="ＭＳ Ｐゴシック" w:hint="eastAsia"/>
                <w:kern w:val="0"/>
                <w:szCs w:val="21"/>
              </w:rPr>
              <w:t>現状</w:t>
            </w:r>
          </w:p>
        </w:tc>
        <w:tc>
          <w:tcPr>
            <w:tcW w:w="1455" w:type="dxa"/>
            <w:shd w:val="clear" w:color="auto" w:fill="DDD9C3" w:themeFill="background2" w:themeFillShade="E6"/>
          </w:tcPr>
          <w:p w:rsidR="00A65C90" w:rsidRPr="000A4964" w:rsidRDefault="00A65C90" w:rsidP="00A65C90">
            <w:pPr>
              <w:jc w:val="center"/>
              <w:rPr>
                <w:szCs w:val="21"/>
              </w:rPr>
            </w:pPr>
            <w:r w:rsidRPr="000A4964">
              <w:rPr>
                <w:rFonts w:ascii="HG丸ｺﾞｼｯｸM-PRO" w:eastAsia="HG丸ｺﾞｼｯｸM-PRO" w:hAnsi="HG丸ｺﾞｼｯｸM-PRO" w:cs="ＭＳ Ｐゴシック" w:hint="eastAsia"/>
                <w:kern w:val="0"/>
                <w:szCs w:val="21"/>
              </w:rPr>
              <w:t>目標値</w:t>
            </w:r>
          </w:p>
        </w:tc>
      </w:tr>
      <w:tr w:rsidR="00A65C90" w:rsidTr="00A65C90">
        <w:trPr>
          <w:trHeight w:val="467"/>
        </w:trPr>
        <w:tc>
          <w:tcPr>
            <w:tcW w:w="4644" w:type="dxa"/>
          </w:tcPr>
          <w:p w:rsidR="00A65C90" w:rsidRDefault="00A65C90" w:rsidP="00A65C9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①</w:t>
            </w:r>
            <w:r w:rsidRPr="00D242D4">
              <w:rPr>
                <w:rFonts w:ascii="HG丸ｺﾞｼｯｸM-PRO" w:eastAsia="HG丸ｺﾞｼｯｸM-PRO" w:hAnsi="HG丸ｺﾞｼｯｸM-PRO" w:cs="ＭＳ Ｐゴシック" w:hint="eastAsia"/>
                <w:kern w:val="0"/>
                <w:szCs w:val="21"/>
              </w:rPr>
              <w:t>「全国学力・学習状況調査」</w:t>
            </w:r>
          </w:p>
          <w:p w:rsidR="00A65C90" w:rsidRPr="005B55AD" w:rsidRDefault="00A65C90" w:rsidP="00A65C90">
            <w:pPr>
              <w:rPr>
                <w:rFonts w:ascii="HG丸ｺﾞｼｯｸM-PRO" w:eastAsia="HG丸ｺﾞｼｯｸM-PRO" w:hAnsi="HG丸ｺﾞｼｯｸM-PRO" w:cs="ＭＳ Ｐゴシック"/>
                <w:kern w:val="0"/>
                <w:szCs w:val="21"/>
              </w:rPr>
            </w:pPr>
            <w:r w:rsidRPr="00D242D4">
              <w:rPr>
                <w:rFonts w:ascii="HG丸ｺﾞｼｯｸM-PRO" w:eastAsia="HG丸ｺﾞｼｯｸM-PRO" w:hAnsi="HG丸ｺﾞｼｯｸM-PRO" w:cs="ＭＳ Ｐゴシック" w:hint="eastAsia"/>
                <w:kern w:val="0"/>
                <w:szCs w:val="21"/>
              </w:rPr>
              <w:t>読書を「全くしない」児童・生徒の割合</w:t>
            </w:r>
            <w:r>
              <w:rPr>
                <w:rFonts w:ascii="HG丸ｺﾞｼｯｸM-PRO" w:eastAsia="HG丸ｺﾞｼｯｸM-PRO" w:hAnsi="HG丸ｺﾞｼｯｸM-PRO" w:cs="ＭＳ Ｐゴシック" w:hint="eastAsia"/>
                <w:kern w:val="0"/>
                <w:szCs w:val="21"/>
              </w:rPr>
              <w:t>【新】</w:t>
            </w:r>
          </w:p>
        </w:tc>
        <w:tc>
          <w:tcPr>
            <w:tcW w:w="1560" w:type="dxa"/>
          </w:tcPr>
          <w:p w:rsidR="00A65C90" w:rsidRPr="005B55AD" w:rsidRDefault="00A65C90" w:rsidP="00A65C90">
            <w:pPr>
              <w:rPr>
                <w:rFonts w:ascii="HG丸ｺﾞｼｯｸM-PRO" w:eastAsia="HG丸ｺﾞｼｯｸM-PRO" w:hAnsi="HG丸ｺﾞｼｯｸM-PRO"/>
                <w:szCs w:val="21"/>
              </w:rPr>
            </w:pPr>
            <w:r w:rsidRPr="00E71965">
              <w:rPr>
                <w:rFonts w:ascii="HG丸ｺﾞｼｯｸM-PRO" w:eastAsia="HG丸ｺﾞｼｯｸM-PRO" w:hAnsi="HG丸ｺﾞｼｯｸM-PRO" w:cs="ＭＳ Ｐゴシック" w:hint="eastAsia"/>
                <w:kern w:val="0"/>
                <w:sz w:val="16"/>
                <w:szCs w:val="16"/>
              </w:rPr>
              <w:t>（小）</w:t>
            </w:r>
            <w:r>
              <w:rPr>
                <w:rFonts w:ascii="HG丸ｺﾞｼｯｸM-PRO" w:eastAsia="HG丸ｺﾞｼｯｸM-PRO" w:hAnsi="HG丸ｺﾞｼｯｸM-PRO" w:cs="ＭＳ Ｐゴシック" w:hint="eastAsia"/>
                <w:kern w:val="0"/>
                <w:sz w:val="16"/>
                <w:szCs w:val="16"/>
              </w:rPr>
              <w:t>26.8</w:t>
            </w:r>
            <w:r w:rsidRPr="00E71965">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w:t>
            </w:r>
            <w:r w:rsidRPr="00E71965">
              <w:rPr>
                <w:rFonts w:ascii="HG丸ｺﾞｼｯｸM-PRO" w:eastAsia="HG丸ｺﾞｼｯｸM-PRO" w:hAnsi="HG丸ｺﾞｼｯｸM-PRO" w:cs="ＭＳ Ｐゴシック" w:hint="eastAsia"/>
                <w:kern w:val="0"/>
                <w:sz w:val="16"/>
                <w:szCs w:val="16"/>
              </w:rPr>
              <w:t>（中）</w:t>
            </w:r>
            <w:r>
              <w:rPr>
                <w:rFonts w:ascii="HG丸ｺﾞｼｯｸM-PRO" w:eastAsia="HG丸ｺﾞｼｯｸM-PRO" w:hAnsi="HG丸ｺﾞｼｯｸM-PRO" w:cs="ＭＳ Ｐゴシック" w:hint="eastAsia"/>
                <w:kern w:val="0"/>
                <w:sz w:val="16"/>
                <w:szCs w:val="16"/>
              </w:rPr>
              <w:t>50.0</w:t>
            </w:r>
            <w:r w:rsidRPr="00E71965">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【H29.8】</w:t>
            </w:r>
          </w:p>
        </w:tc>
        <w:tc>
          <w:tcPr>
            <w:tcW w:w="1455" w:type="dxa"/>
          </w:tcPr>
          <w:p w:rsidR="00A65C90" w:rsidRPr="004B3FAC" w:rsidRDefault="00A65C90" w:rsidP="00A65C90">
            <w:pPr>
              <w:rPr>
                <w:rFonts w:ascii="HG丸ｺﾞｼｯｸM-PRO" w:eastAsia="HG丸ｺﾞｼｯｸM-PRO" w:hAnsi="HG丸ｺﾞｼｯｸM-PRO"/>
                <w:sz w:val="18"/>
                <w:szCs w:val="18"/>
              </w:rPr>
            </w:pPr>
            <w:r w:rsidRPr="004B3FAC">
              <w:rPr>
                <w:rFonts w:ascii="HG丸ｺﾞｼｯｸM-PRO" w:eastAsia="HG丸ｺﾞｼｯｸM-PRO" w:hAnsi="HG丸ｺﾞｼｯｸM-PRO" w:cs="Meiryo UI" w:hint="eastAsia"/>
                <w:sz w:val="18"/>
                <w:szCs w:val="18"/>
              </w:rPr>
              <w:t>全国平均</w:t>
            </w:r>
            <w:r>
              <w:rPr>
                <w:rFonts w:ascii="HG丸ｺﾞｼｯｸM-PRO" w:eastAsia="HG丸ｺﾞｼｯｸM-PRO" w:hAnsi="HG丸ｺﾞｼｯｸM-PRO" w:cs="Meiryo UI" w:hint="eastAsia"/>
                <w:sz w:val="18"/>
                <w:szCs w:val="18"/>
              </w:rPr>
              <w:t xml:space="preserve">　</w:t>
            </w:r>
          </w:p>
          <w:p w:rsidR="00A65C90" w:rsidRPr="004B3FAC" w:rsidRDefault="00A65C90" w:rsidP="00A65C90">
            <w:pPr>
              <w:rPr>
                <w:rFonts w:ascii="HG丸ｺﾞｼｯｸM-PRO" w:eastAsia="HG丸ｺﾞｼｯｸM-PRO" w:hAnsi="HG丸ｺﾞｼｯｸM-PRO"/>
                <w:sz w:val="18"/>
                <w:szCs w:val="18"/>
              </w:rPr>
            </w:pPr>
          </w:p>
        </w:tc>
      </w:tr>
      <w:tr w:rsidR="00A65C90" w:rsidTr="00A65C90">
        <w:trPr>
          <w:trHeight w:val="590"/>
        </w:trPr>
        <w:tc>
          <w:tcPr>
            <w:tcW w:w="4644" w:type="dxa"/>
          </w:tcPr>
          <w:p w:rsidR="00A65C90" w:rsidRDefault="00A65C90" w:rsidP="00A65C9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②</w:t>
            </w:r>
            <w:r w:rsidRPr="00D242D4">
              <w:rPr>
                <w:rFonts w:ascii="HG丸ｺﾞｼｯｸM-PRO" w:eastAsia="HG丸ｺﾞｼｯｸM-PRO" w:hAnsi="HG丸ｺﾞｼｯｸM-PRO" w:cs="ＭＳ Ｐゴシック" w:hint="eastAsia"/>
                <w:kern w:val="0"/>
                <w:szCs w:val="21"/>
              </w:rPr>
              <w:t>「全国学力・学習状況調査」</w:t>
            </w:r>
          </w:p>
          <w:p w:rsidR="00A65C90" w:rsidRPr="005B55AD" w:rsidRDefault="00A65C90" w:rsidP="00A65C90">
            <w:pPr>
              <w:rPr>
                <w:rFonts w:ascii="HG丸ｺﾞｼｯｸM-PRO" w:eastAsia="HG丸ｺﾞｼｯｸM-PRO" w:hAnsi="HG丸ｺﾞｼｯｸM-PRO" w:cs="ＭＳ Ｐゴシック"/>
                <w:kern w:val="0"/>
                <w:szCs w:val="21"/>
              </w:rPr>
            </w:pPr>
            <w:r w:rsidRPr="00D242D4">
              <w:rPr>
                <w:rFonts w:ascii="HG丸ｺﾞｼｯｸM-PRO" w:eastAsia="HG丸ｺﾞｼｯｸM-PRO" w:hAnsi="HG丸ｺﾞｼｯｸM-PRO" w:cs="ＭＳ Ｐゴシック" w:hint="eastAsia"/>
                <w:kern w:val="0"/>
                <w:szCs w:val="21"/>
              </w:rPr>
              <w:t>「読書は好きだ」と答える児童・生徒の割合</w:t>
            </w:r>
          </w:p>
        </w:tc>
        <w:tc>
          <w:tcPr>
            <w:tcW w:w="1560" w:type="dxa"/>
          </w:tcPr>
          <w:p w:rsidR="00A65C90" w:rsidRPr="005B55AD" w:rsidRDefault="00A65C90" w:rsidP="00A65C90">
            <w:pPr>
              <w:rPr>
                <w:rFonts w:ascii="HG丸ｺﾞｼｯｸM-PRO" w:eastAsia="HG丸ｺﾞｼｯｸM-PRO" w:hAnsi="HG丸ｺﾞｼｯｸM-PRO"/>
                <w:szCs w:val="21"/>
              </w:rPr>
            </w:pPr>
            <w:r w:rsidRPr="00E71965">
              <w:rPr>
                <w:rFonts w:ascii="HG丸ｺﾞｼｯｸM-PRO" w:eastAsia="HG丸ｺﾞｼｯｸM-PRO" w:hAnsi="HG丸ｺﾞｼｯｸM-PRO" w:cs="ＭＳ Ｐゴシック" w:hint="eastAsia"/>
                <w:kern w:val="0"/>
                <w:sz w:val="16"/>
                <w:szCs w:val="16"/>
              </w:rPr>
              <w:t>（小）</w:t>
            </w:r>
            <w:r>
              <w:rPr>
                <w:rFonts w:ascii="HG丸ｺﾞｼｯｸM-PRO" w:eastAsia="HG丸ｺﾞｼｯｸM-PRO" w:hAnsi="HG丸ｺﾞｼｯｸM-PRO" w:cs="ＭＳ Ｐゴシック" w:hint="eastAsia"/>
                <w:kern w:val="0"/>
                <w:sz w:val="16"/>
                <w:szCs w:val="16"/>
              </w:rPr>
              <w:t>69.5</w:t>
            </w:r>
            <w:r w:rsidRPr="00E71965">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w:t>
            </w:r>
            <w:r w:rsidRPr="00E71965">
              <w:rPr>
                <w:rFonts w:ascii="HG丸ｺﾞｼｯｸM-PRO" w:eastAsia="HG丸ｺﾞｼｯｸM-PRO" w:hAnsi="HG丸ｺﾞｼｯｸM-PRO" w:cs="ＭＳ Ｐゴシック" w:hint="eastAsia"/>
                <w:kern w:val="0"/>
                <w:sz w:val="16"/>
                <w:szCs w:val="16"/>
              </w:rPr>
              <w:t>（中）</w:t>
            </w:r>
            <w:r>
              <w:rPr>
                <w:rFonts w:ascii="HG丸ｺﾞｼｯｸM-PRO" w:eastAsia="HG丸ｺﾞｼｯｸM-PRO" w:hAnsi="HG丸ｺﾞｼｯｸM-PRO" w:cs="ＭＳ Ｐゴシック" w:hint="eastAsia"/>
                <w:kern w:val="0"/>
                <w:sz w:val="16"/>
                <w:szCs w:val="16"/>
              </w:rPr>
              <w:t>59.1</w:t>
            </w:r>
            <w:r w:rsidRPr="00E71965">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【H29.8】</w:t>
            </w:r>
          </w:p>
        </w:tc>
        <w:tc>
          <w:tcPr>
            <w:tcW w:w="1455" w:type="dxa"/>
          </w:tcPr>
          <w:p w:rsidR="00A65C90" w:rsidRPr="005B55AD" w:rsidRDefault="00A65C90" w:rsidP="00A65C90">
            <w:pPr>
              <w:rPr>
                <w:rFonts w:ascii="HG丸ｺﾞｼｯｸM-PRO" w:eastAsia="HG丸ｺﾞｼｯｸM-PRO" w:hAnsi="HG丸ｺﾞｼｯｸM-PRO"/>
                <w:szCs w:val="21"/>
              </w:rPr>
            </w:pPr>
            <w:r w:rsidRPr="004B3FAC">
              <w:rPr>
                <w:rFonts w:ascii="HG丸ｺﾞｼｯｸM-PRO" w:eastAsia="HG丸ｺﾞｼｯｸM-PRO" w:hAnsi="HG丸ｺﾞｼｯｸM-PRO" w:cs="Meiryo UI" w:hint="eastAsia"/>
                <w:sz w:val="18"/>
                <w:szCs w:val="18"/>
              </w:rPr>
              <w:t>全国平均</w:t>
            </w:r>
            <w:r>
              <w:rPr>
                <w:rFonts w:ascii="HG丸ｺﾞｼｯｸM-PRO" w:eastAsia="HG丸ｺﾞｼｯｸM-PRO" w:hAnsi="HG丸ｺﾞｼｯｸM-PRO" w:cs="Meiryo UI" w:hint="eastAsia"/>
                <w:sz w:val="18"/>
                <w:szCs w:val="18"/>
              </w:rPr>
              <w:t xml:space="preserve">　</w:t>
            </w:r>
          </w:p>
          <w:p w:rsidR="00A65C90" w:rsidRPr="005B55AD" w:rsidRDefault="00A65C90" w:rsidP="00A65C90">
            <w:pPr>
              <w:rPr>
                <w:rFonts w:ascii="HG丸ｺﾞｼｯｸM-PRO" w:eastAsia="HG丸ｺﾞｼｯｸM-PRO" w:hAnsi="HG丸ｺﾞｼｯｸM-PRO"/>
                <w:szCs w:val="21"/>
              </w:rPr>
            </w:pPr>
          </w:p>
        </w:tc>
      </w:tr>
      <w:tr w:rsidR="00A65C90" w:rsidTr="00A65C90">
        <w:trPr>
          <w:trHeight w:val="146"/>
        </w:trPr>
        <w:tc>
          <w:tcPr>
            <w:tcW w:w="7659" w:type="dxa"/>
            <w:gridSpan w:val="3"/>
            <w:tcBorders>
              <w:left w:val="nil"/>
              <w:right w:val="nil"/>
            </w:tcBorders>
            <w:shd w:val="clear" w:color="auto" w:fill="auto"/>
          </w:tcPr>
          <w:p w:rsidR="00A65C90" w:rsidRPr="003B536F" w:rsidRDefault="00A65C90" w:rsidP="00A65C90">
            <w:pPr>
              <w:jc w:val="left"/>
              <w:rPr>
                <w:rFonts w:ascii="HG丸ｺﾞｼｯｸM-PRO" w:eastAsia="HG丸ｺﾞｼｯｸM-PRO" w:hAnsi="HG丸ｺﾞｼｯｸM-PRO" w:cs="ＭＳ Ｐゴシック"/>
                <w:kern w:val="0"/>
                <w:sz w:val="18"/>
                <w:szCs w:val="18"/>
              </w:rPr>
            </w:pPr>
            <w:r w:rsidRPr="003B536F">
              <w:rPr>
                <w:rFonts w:ascii="HG丸ｺﾞｼｯｸM-PRO" w:eastAsia="HG丸ｺﾞｼｯｸM-PRO" w:hAnsi="HG丸ｺﾞｼｯｸM-PRO" w:cs="ＭＳ Ｐゴシック" w:hint="eastAsia"/>
                <w:kern w:val="0"/>
                <w:sz w:val="18"/>
                <w:szCs w:val="18"/>
              </w:rPr>
              <w:t>※最重要目標は大阪市教育振興基本計画と整合させた設定</w:t>
            </w:r>
          </w:p>
        </w:tc>
      </w:tr>
      <w:tr w:rsidR="00A65C90" w:rsidTr="00AC4E72">
        <w:trPr>
          <w:trHeight w:val="194"/>
        </w:trPr>
        <w:tc>
          <w:tcPr>
            <w:tcW w:w="4644" w:type="dxa"/>
            <w:shd w:val="clear" w:color="auto" w:fill="DDD9C3" w:themeFill="background2" w:themeFillShade="E6"/>
          </w:tcPr>
          <w:p w:rsidR="00A65C90" w:rsidRPr="000A4964" w:rsidRDefault="00A65C90" w:rsidP="00A65C90">
            <w:pPr>
              <w:jc w:val="center"/>
              <w:rPr>
                <w:rFonts w:ascii="HG丸ｺﾞｼｯｸM-PRO" w:eastAsia="HG丸ｺﾞｼｯｸM-PRO" w:hAnsi="HG丸ｺﾞｼｯｸM-PRO" w:cs="ＭＳ Ｐゴシック"/>
                <w:kern w:val="0"/>
                <w:szCs w:val="21"/>
              </w:rPr>
            </w:pPr>
            <w:r w:rsidRPr="000A4964">
              <w:rPr>
                <w:rFonts w:ascii="HG丸ｺﾞｼｯｸM-PRO" w:eastAsia="HG丸ｺﾞｼｯｸM-PRO" w:hAnsi="HG丸ｺﾞｼｯｸM-PRO" w:cs="ＭＳ Ｐゴシック" w:hint="eastAsia"/>
                <w:kern w:val="0"/>
                <w:szCs w:val="21"/>
              </w:rPr>
              <w:t>取組目標・指標</w:t>
            </w:r>
          </w:p>
        </w:tc>
        <w:tc>
          <w:tcPr>
            <w:tcW w:w="1560" w:type="dxa"/>
            <w:shd w:val="clear" w:color="auto" w:fill="DDD9C3" w:themeFill="background2" w:themeFillShade="E6"/>
          </w:tcPr>
          <w:p w:rsidR="00A65C90" w:rsidRPr="000A4964" w:rsidRDefault="00A65C90" w:rsidP="00A65C90">
            <w:pPr>
              <w:jc w:val="center"/>
              <w:rPr>
                <w:rFonts w:ascii="HG丸ｺﾞｼｯｸM-PRO" w:eastAsia="HG丸ｺﾞｼｯｸM-PRO" w:hAnsi="HG丸ｺﾞｼｯｸM-PRO" w:cs="ＭＳ Ｐゴシック"/>
                <w:kern w:val="0"/>
                <w:szCs w:val="21"/>
              </w:rPr>
            </w:pPr>
            <w:r w:rsidRPr="000A4964">
              <w:rPr>
                <w:rFonts w:ascii="HG丸ｺﾞｼｯｸM-PRO" w:eastAsia="HG丸ｺﾞｼｯｸM-PRO" w:hAnsi="HG丸ｺﾞｼｯｸM-PRO" w:cs="ＭＳ Ｐゴシック" w:hint="eastAsia"/>
                <w:kern w:val="0"/>
                <w:szCs w:val="21"/>
              </w:rPr>
              <w:t>現状</w:t>
            </w:r>
          </w:p>
        </w:tc>
        <w:tc>
          <w:tcPr>
            <w:tcW w:w="1455" w:type="dxa"/>
            <w:shd w:val="clear" w:color="auto" w:fill="DDD9C3" w:themeFill="background2" w:themeFillShade="E6"/>
          </w:tcPr>
          <w:p w:rsidR="00A65C90" w:rsidRPr="000A4964" w:rsidRDefault="00A65C90" w:rsidP="00A65C90">
            <w:pPr>
              <w:jc w:val="center"/>
              <w:rPr>
                <w:szCs w:val="21"/>
              </w:rPr>
            </w:pPr>
            <w:r w:rsidRPr="000A4964">
              <w:rPr>
                <w:rFonts w:ascii="HG丸ｺﾞｼｯｸM-PRO" w:eastAsia="HG丸ｺﾞｼｯｸM-PRO" w:hAnsi="HG丸ｺﾞｼｯｸM-PRO" w:cs="ＭＳ Ｐゴシック" w:hint="eastAsia"/>
                <w:kern w:val="0"/>
                <w:szCs w:val="21"/>
              </w:rPr>
              <w:t>目標値</w:t>
            </w:r>
          </w:p>
        </w:tc>
      </w:tr>
      <w:tr w:rsidR="00A65C90" w:rsidTr="00A65C90">
        <w:trPr>
          <w:trHeight w:val="256"/>
        </w:trPr>
        <w:tc>
          <w:tcPr>
            <w:tcW w:w="4644" w:type="dxa"/>
          </w:tcPr>
          <w:p w:rsidR="00A65C90" w:rsidRPr="005B55AD" w:rsidRDefault="00A65C90" w:rsidP="00A65C9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③子育て支援施設の読み聞かせ実施施設数割合</w:t>
            </w:r>
          </w:p>
        </w:tc>
        <w:tc>
          <w:tcPr>
            <w:tcW w:w="1560" w:type="dxa"/>
          </w:tcPr>
          <w:p w:rsidR="00A65C90" w:rsidRDefault="00A65C90" w:rsidP="00A65C90">
            <w:pPr>
              <w:rPr>
                <w:sz w:val="36"/>
                <w:szCs w:val="36"/>
              </w:rPr>
            </w:pPr>
            <w:r w:rsidRPr="005B55AD">
              <w:rPr>
                <w:rFonts w:ascii="HG丸ｺﾞｼｯｸM-PRO" w:eastAsia="HG丸ｺﾞｼｯｸM-PRO" w:hAnsi="HG丸ｺﾞｼｯｸM-PRO" w:hint="eastAsia"/>
                <w:szCs w:val="21"/>
              </w:rPr>
              <w:t>100%</w:t>
            </w:r>
          </w:p>
        </w:tc>
        <w:tc>
          <w:tcPr>
            <w:tcW w:w="1455" w:type="dxa"/>
          </w:tcPr>
          <w:p w:rsidR="00A65C90" w:rsidRDefault="00A65C90" w:rsidP="00A65C90">
            <w:pPr>
              <w:rPr>
                <w:sz w:val="36"/>
                <w:szCs w:val="36"/>
              </w:rPr>
            </w:pPr>
            <w:r w:rsidRPr="005B55AD">
              <w:rPr>
                <w:rFonts w:ascii="HG丸ｺﾞｼｯｸM-PRO" w:eastAsia="HG丸ｺﾞｼｯｸM-PRO" w:hAnsi="HG丸ｺﾞｼｯｸM-PRO" w:hint="eastAsia"/>
                <w:szCs w:val="21"/>
              </w:rPr>
              <w:t>100%</w:t>
            </w:r>
          </w:p>
        </w:tc>
      </w:tr>
      <w:tr w:rsidR="00A65C90" w:rsidTr="00A65C90">
        <w:trPr>
          <w:trHeight w:val="592"/>
        </w:trPr>
        <w:tc>
          <w:tcPr>
            <w:tcW w:w="4644" w:type="dxa"/>
          </w:tcPr>
          <w:p w:rsidR="00A65C90" w:rsidRPr="005E35B6" w:rsidRDefault="00A65C90" w:rsidP="00A65C90">
            <w:pPr>
              <w:rPr>
                <w:rFonts w:ascii="HG丸ｺﾞｼｯｸM-PRO" w:eastAsia="HG丸ｺﾞｼｯｸM-PRO" w:hAnsi="HG丸ｺﾞｼｯｸM-PRO" w:cs="ＭＳ Ｐゴシック"/>
                <w:kern w:val="0"/>
                <w:szCs w:val="21"/>
              </w:rPr>
            </w:pPr>
            <w:r w:rsidRPr="005E35B6">
              <w:rPr>
                <w:rFonts w:ascii="HG丸ｺﾞｼｯｸM-PRO" w:eastAsia="HG丸ｺﾞｼｯｸM-PRO" w:hAnsi="HG丸ｺﾞｼｯｸM-PRO" w:cs="ＭＳ Ｐゴシック" w:hint="eastAsia"/>
                <w:kern w:val="0"/>
                <w:szCs w:val="21"/>
              </w:rPr>
              <w:t>④学校図書館週当たり開館回数</w:t>
            </w:r>
          </w:p>
          <w:p w:rsidR="00A65C90" w:rsidRPr="005E35B6" w:rsidRDefault="00A65C90" w:rsidP="00A65C90">
            <w:pPr>
              <w:rPr>
                <w:rFonts w:ascii="HG丸ｺﾞｼｯｸM-PRO" w:eastAsia="HG丸ｺﾞｼｯｸM-PRO" w:hAnsi="HG丸ｺﾞｼｯｸM-PRO" w:cs="ＭＳ Ｐゴシック"/>
                <w:kern w:val="0"/>
                <w:szCs w:val="21"/>
              </w:rPr>
            </w:pPr>
            <w:r w:rsidRPr="005E35B6">
              <w:rPr>
                <w:rFonts w:ascii="HG丸ｺﾞｼｯｸM-PRO" w:eastAsia="HG丸ｺﾞｼｯｸM-PRO" w:hAnsi="HG丸ｺﾞｼｯｸM-PRO" w:cs="ＭＳ Ｐゴシック" w:hint="eastAsia"/>
                <w:kern w:val="0"/>
                <w:sz w:val="16"/>
                <w:szCs w:val="16"/>
              </w:rPr>
              <w:t>（小学校：週20回、中学校：週15回中）</w:t>
            </w:r>
          </w:p>
        </w:tc>
        <w:tc>
          <w:tcPr>
            <w:tcW w:w="1560" w:type="dxa"/>
          </w:tcPr>
          <w:p w:rsidR="00A65C90" w:rsidRPr="005E35B6" w:rsidRDefault="00A65C90" w:rsidP="00A65C90">
            <w:pPr>
              <w:rPr>
                <w:rFonts w:ascii="HG丸ｺﾞｼｯｸM-PRO" w:eastAsia="HG丸ｺﾞｼｯｸM-PRO" w:hAnsi="HG丸ｺﾞｼｯｸM-PRO" w:cs="ＭＳ Ｐゴシック"/>
                <w:kern w:val="0"/>
                <w:szCs w:val="21"/>
              </w:rPr>
            </w:pPr>
            <w:r w:rsidRPr="005E35B6">
              <w:rPr>
                <w:rFonts w:ascii="HG丸ｺﾞｼｯｸM-PRO" w:eastAsia="HG丸ｺﾞｼｯｸM-PRO" w:hAnsi="HG丸ｺﾞｼｯｸM-PRO" w:cs="ＭＳ Ｐゴシック" w:hint="eastAsia"/>
                <w:kern w:val="0"/>
                <w:szCs w:val="21"/>
              </w:rPr>
              <w:t>(小)7.6回</w:t>
            </w:r>
          </w:p>
          <w:p w:rsidR="00A65C90" w:rsidRPr="005E35B6" w:rsidRDefault="00A65C90" w:rsidP="00A65C90">
            <w:pPr>
              <w:rPr>
                <w:rFonts w:ascii="HG丸ｺﾞｼｯｸM-PRO" w:eastAsia="HG丸ｺﾞｼｯｸM-PRO" w:hAnsi="HG丸ｺﾞｼｯｸM-PRO" w:cs="ＭＳ Ｐゴシック"/>
                <w:kern w:val="0"/>
                <w:szCs w:val="21"/>
              </w:rPr>
            </w:pPr>
            <w:r w:rsidRPr="005E35B6">
              <w:rPr>
                <w:rFonts w:ascii="HG丸ｺﾞｼｯｸM-PRO" w:eastAsia="HG丸ｺﾞｼｯｸM-PRO" w:hAnsi="HG丸ｺﾞｼｯｸM-PRO" w:cs="ＭＳ Ｐゴシック" w:hint="eastAsia"/>
                <w:kern w:val="0"/>
                <w:szCs w:val="21"/>
              </w:rPr>
              <w:t>(中)7.2回</w:t>
            </w:r>
          </w:p>
        </w:tc>
        <w:tc>
          <w:tcPr>
            <w:tcW w:w="1455" w:type="dxa"/>
          </w:tcPr>
          <w:p w:rsidR="00A65C90" w:rsidRPr="005E35B6" w:rsidRDefault="00A65C90" w:rsidP="00A65C90">
            <w:pPr>
              <w:rPr>
                <w:rFonts w:ascii="HG丸ｺﾞｼｯｸM-PRO" w:eastAsia="HG丸ｺﾞｼｯｸM-PRO" w:hAnsi="HG丸ｺﾞｼｯｸM-PRO" w:cs="ＭＳ Ｐゴシック"/>
                <w:kern w:val="0"/>
                <w:szCs w:val="21"/>
              </w:rPr>
            </w:pPr>
            <w:r w:rsidRPr="005E35B6">
              <w:rPr>
                <w:rFonts w:ascii="HG丸ｺﾞｼｯｸM-PRO" w:eastAsia="HG丸ｺﾞｼｯｸM-PRO" w:hAnsi="HG丸ｺﾞｼｯｸM-PRO" w:cs="ＭＳ Ｐゴシック" w:hint="eastAsia"/>
                <w:kern w:val="0"/>
                <w:szCs w:val="21"/>
              </w:rPr>
              <w:t>(小)８回以上</w:t>
            </w:r>
          </w:p>
          <w:p w:rsidR="00A65C90" w:rsidRPr="005E35B6" w:rsidRDefault="00A65C90" w:rsidP="00A65C90">
            <w:pPr>
              <w:rPr>
                <w:rFonts w:ascii="HG丸ｺﾞｼｯｸM-PRO" w:eastAsia="HG丸ｺﾞｼｯｸM-PRO" w:hAnsi="HG丸ｺﾞｼｯｸM-PRO" w:cs="ＭＳ Ｐゴシック"/>
                <w:kern w:val="0"/>
                <w:szCs w:val="21"/>
              </w:rPr>
            </w:pPr>
            <w:r w:rsidRPr="005E35B6">
              <w:rPr>
                <w:rFonts w:ascii="HG丸ｺﾞｼｯｸM-PRO" w:eastAsia="HG丸ｺﾞｼｯｸM-PRO" w:hAnsi="HG丸ｺﾞｼｯｸM-PRO" w:cs="ＭＳ Ｐゴシック" w:hint="eastAsia"/>
                <w:kern w:val="0"/>
                <w:szCs w:val="21"/>
              </w:rPr>
              <w:t>(中)８回以上</w:t>
            </w:r>
          </w:p>
        </w:tc>
      </w:tr>
      <w:tr w:rsidR="00A65C90" w:rsidTr="00A65C90">
        <w:trPr>
          <w:trHeight w:val="268"/>
        </w:trPr>
        <w:tc>
          <w:tcPr>
            <w:tcW w:w="4644" w:type="dxa"/>
          </w:tcPr>
          <w:p w:rsidR="00A65C90" w:rsidRPr="005E35B6" w:rsidRDefault="00A65C90" w:rsidP="00A65C90">
            <w:pPr>
              <w:rPr>
                <w:sz w:val="36"/>
                <w:szCs w:val="36"/>
              </w:rPr>
            </w:pPr>
            <w:r w:rsidRPr="005E35B6">
              <w:rPr>
                <w:rFonts w:ascii="HG丸ｺﾞｼｯｸM-PRO" w:eastAsia="HG丸ｺﾞｼｯｸM-PRO" w:hAnsi="HG丸ｺﾞｼｯｸM-PRO" w:cs="ＭＳ Ｐゴシック" w:hint="eastAsia"/>
                <w:kern w:val="0"/>
                <w:szCs w:val="21"/>
              </w:rPr>
              <w:t>⑤小中学校の大阪市図書標準達成【新】</w:t>
            </w:r>
          </w:p>
        </w:tc>
        <w:tc>
          <w:tcPr>
            <w:tcW w:w="1560" w:type="dxa"/>
          </w:tcPr>
          <w:p w:rsidR="00A65C90" w:rsidRPr="005E35B6" w:rsidRDefault="00A65C90" w:rsidP="00A65C90">
            <w:pPr>
              <w:rPr>
                <w:sz w:val="36"/>
                <w:szCs w:val="36"/>
              </w:rPr>
            </w:pPr>
            <w:r w:rsidRPr="005E35B6">
              <w:rPr>
                <w:rFonts w:ascii="HG丸ｺﾞｼｯｸM-PRO" w:eastAsia="HG丸ｺﾞｼｯｸM-PRO" w:hAnsi="HG丸ｺﾞｼｯｸM-PRO" w:hint="eastAsia"/>
                <w:szCs w:val="21"/>
              </w:rPr>
              <w:t>100%</w:t>
            </w:r>
          </w:p>
        </w:tc>
        <w:tc>
          <w:tcPr>
            <w:tcW w:w="1455" w:type="dxa"/>
          </w:tcPr>
          <w:p w:rsidR="00A65C90" w:rsidRPr="005E35B6" w:rsidRDefault="00A65C90" w:rsidP="00A65C90">
            <w:pPr>
              <w:rPr>
                <w:sz w:val="36"/>
                <w:szCs w:val="36"/>
              </w:rPr>
            </w:pPr>
            <w:r w:rsidRPr="005E35B6">
              <w:rPr>
                <w:rFonts w:ascii="HG丸ｺﾞｼｯｸM-PRO" w:eastAsia="HG丸ｺﾞｼｯｸM-PRO" w:hAnsi="HG丸ｺﾞｼｯｸM-PRO" w:hint="eastAsia"/>
                <w:szCs w:val="21"/>
              </w:rPr>
              <w:t>100%</w:t>
            </w:r>
          </w:p>
        </w:tc>
      </w:tr>
      <w:tr w:rsidR="00A65C90" w:rsidTr="00A65C90">
        <w:trPr>
          <w:trHeight w:val="570"/>
        </w:trPr>
        <w:tc>
          <w:tcPr>
            <w:tcW w:w="4644" w:type="dxa"/>
          </w:tcPr>
          <w:p w:rsidR="00A65C90" w:rsidRPr="005E35B6" w:rsidRDefault="00A65C90" w:rsidP="00A65C90">
            <w:pPr>
              <w:rPr>
                <w:rFonts w:ascii="HG丸ｺﾞｼｯｸM-PRO" w:eastAsia="HG丸ｺﾞｼｯｸM-PRO" w:hAnsi="HG丸ｺﾞｼｯｸM-PRO" w:cs="ＭＳ Ｐゴシック"/>
                <w:kern w:val="0"/>
                <w:szCs w:val="21"/>
              </w:rPr>
            </w:pPr>
            <w:r w:rsidRPr="005E35B6">
              <w:rPr>
                <w:rFonts w:ascii="HG丸ｺﾞｼｯｸM-PRO" w:eastAsia="HG丸ｺﾞｼｯｸM-PRO" w:hAnsi="HG丸ｺﾞｼｯｸM-PRO" w:cs="ＭＳ Ｐゴシック" w:hint="eastAsia"/>
                <w:kern w:val="0"/>
                <w:szCs w:val="21"/>
              </w:rPr>
              <w:t>⑥小中学校での一斉読書実施率【新】</w:t>
            </w:r>
          </w:p>
        </w:tc>
        <w:tc>
          <w:tcPr>
            <w:tcW w:w="1560" w:type="dxa"/>
          </w:tcPr>
          <w:p w:rsidR="00A65C90" w:rsidRPr="005E35B6" w:rsidRDefault="00A65C90" w:rsidP="00A65C90">
            <w:pPr>
              <w:rPr>
                <w:rFonts w:ascii="HG丸ｺﾞｼｯｸM-PRO" w:eastAsia="HG丸ｺﾞｼｯｸM-PRO" w:hAnsi="HG丸ｺﾞｼｯｸM-PRO"/>
                <w:szCs w:val="21"/>
              </w:rPr>
            </w:pPr>
            <w:r w:rsidRPr="005E35B6">
              <w:rPr>
                <w:rFonts w:ascii="HG丸ｺﾞｼｯｸM-PRO" w:eastAsia="HG丸ｺﾞｼｯｸM-PRO" w:hAnsi="HG丸ｺﾞｼｯｸM-PRO" w:cs="ＭＳ Ｐゴシック" w:hint="eastAsia"/>
                <w:kern w:val="0"/>
                <w:sz w:val="16"/>
                <w:szCs w:val="16"/>
              </w:rPr>
              <w:t>（小）88.3%、（中）78.9%【H29.5】</w:t>
            </w:r>
          </w:p>
        </w:tc>
        <w:tc>
          <w:tcPr>
            <w:tcW w:w="1455" w:type="dxa"/>
          </w:tcPr>
          <w:p w:rsidR="00A65C90" w:rsidRPr="005E35B6" w:rsidRDefault="00A65C90" w:rsidP="00A65C90">
            <w:pPr>
              <w:rPr>
                <w:rFonts w:ascii="HG丸ｺﾞｼｯｸM-PRO" w:eastAsia="HG丸ｺﾞｼｯｸM-PRO" w:hAnsi="HG丸ｺﾞｼｯｸM-PRO"/>
                <w:szCs w:val="21"/>
              </w:rPr>
            </w:pPr>
            <w:r w:rsidRPr="005E35B6">
              <w:rPr>
                <w:rFonts w:ascii="HG丸ｺﾞｼｯｸM-PRO" w:eastAsia="HG丸ｺﾞｼｯｸM-PRO" w:hAnsi="HG丸ｺﾞｼｯｸM-PRO" w:hint="eastAsia"/>
                <w:szCs w:val="21"/>
              </w:rPr>
              <w:t>(小)100%、(中)100%</w:t>
            </w:r>
          </w:p>
        </w:tc>
      </w:tr>
      <w:tr w:rsidR="00A65C90" w:rsidTr="00A65C90">
        <w:trPr>
          <w:trHeight w:val="462"/>
        </w:trPr>
        <w:tc>
          <w:tcPr>
            <w:tcW w:w="4644"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⑦</w:t>
            </w:r>
            <w:r w:rsidRPr="00D242D4">
              <w:rPr>
                <w:rFonts w:ascii="HG丸ｺﾞｼｯｸM-PRO" w:eastAsia="HG丸ｺﾞｼｯｸM-PRO" w:hAnsi="HG丸ｺﾞｼｯｸM-PRO" w:cs="ＭＳ Ｐゴシック" w:hint="eastAsia"/>
                <w:kern w:val="0"/>
                <w:szCs w:val="21"/>
              </w:rPr>
              <w:t>「全国学力・学習状況調査」</w:t>
            </w:r>
            <w:r w:rsidRPr="000C27D6">
              <w:rPr>
                <w:rFonts w:ascii="HG丸ｺﾞｼｯｸM-PRO" w:eastAsia="HG丸ｺﾞｼｯｸM-PRO" w:hAnsi="HG丸ｺﾞｼｯｸM-PRO" w:cs="ＭＳ Ｐゴシック" w:hint="eastAsia"/>
                <w:kern w:val="0"/>
                <w:szCs w:val="21"/>
              </w:rPr>
              <w:t>学校図書館や地域図書館を利用しない児童・生徒の割合</w:t>
            </w:r>
          </w:p>
        </w:tc>
        <w:tc>
          <w:tcPr>
            <w:tcW w:w="1560" w:type="dxa"/>
          </w:tcPr>
          <w:p w:rsidR="00A65C90" w:rsidRDefault="00A65C90" w:rsidP="00A65C90">
            <w:pPr>
              <w:rPr>
                <w:sz w:val="36"/>
                <w:szCs w:val="36"/>
              </w:rPr>
            </w:pPr>
            <w:r w:rsidRPr="00E71965">
              <w:rPr>
                <w:rFonts w:ascii="HG丸ｺﾞｼｯｸM-PRO" w:eastAsia="HG丸ｺﾞｼｯｸM-PRO" w:hAnsi="HG丸ｺﾞｼｯｸM-PRO" w:cs="ＭＳ Ｐゴシック" w:hint="eastAsia"/>
                <w:kern w:val="0"/>
                <w:sz w:val="16"/>
                <w:szCs w:val="16"/>
              </w:rPr>
              <w:t>（小）</w:t>
            </w:r>
            <w:r>
              <w:rPr>
                <w:rFonts w:ascii="HG丸ｺﾞｼｯｸM-PRO" w:eastAsia="HG丸ｺﾞｼｯｸM-PRO" w:hAnsi="HG丸ｺﾞｼｯｸM-PRO" w:cs="ＭＳ Ｐゴシック" w:hint="eastAsia"/>
                <w:kern w:val="0"/>
                <w:sz w:val="16"/>
                <w:szCs w:val="16"/>
              </w:rPr>
              <w:t>45.7</w:t>
            </w:r>
            <w:r w:rsidRPr="00E71965">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w:t>
            </w:r>
            <w:r w:rsidRPr="00E71965">
              <w:rPr>
                <w:rFonts w:ascii="HG丸ｺﾞｼｯｸM-PRO" w:eastAsia="HG丸ｺﾞｼｯｸM-PRO" w:hAnsi="HG丸ｺﾞｼｯｸM-PRO" w:cs="ＭＳ Ｐゴシック" w:hint="eastAsia"/>
                <w:kern w:val="0"/>
                <w:sz w:val="16"/>
                <w:szCs w:val="16"/>
              </w:rPr>
              <w:t>（中）</w:t>
            </w:r>
            <w:r>
              <w:rPr>
                <w:rFonts w:ascii="HG丸ｺﾞｼｯｸM-PRO" w:eastAsia="HG丸ｺﾞｼｯｸM-PRO" w:hAnsi="HG丸ｺﾞｼｯｸM-PRO" w:cs="ＭＳ Ｐゴシック" w:hint="eastAsia"/>
                <w:kern w:val="0"/>
                <w:sz w:val="16"/>
                <w:szCs w:val="16"/>
              </w:rPr>
              <w:t>72.1</w:t>
            </w:r>
            <w:r w:rsidRPr="00E71965">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【H29.8】</w:t>
            </w:r>
          </w:p>
        </w:tc>
        <w:tc>
          <w:tcPr>
            <w:tcW w:w="1455" w:type="dxa"/>
          </w:tcPr>
          <w:p w:rsidR="00A65C90" w:rsidRPr="00EC6044" w:rsidRDefault="00A65C90" w:rsidP="00A65C90">
            <w:pPr>
              <w:rPr>
                <w:rFonts w:ascii="HG丸ｺﾞｼｯｸM-PRO" w:eastAsia="HG丸ｺﾞｼｯｸM-PRO" w:hAnsi="HG丸ｺﾞｼｯｸM-PRO" w:cs="ＭＳ Ｐゴシック"/>
                <w:kern w:val="0"/>
                <w:szCs w:val="21"/>
              </w:rPr>
            </w:pPr>
            <w:r w:rsidRPr="004B3FAC">
              <w:rPr>
                <w:rFonts w:ascii="HG丸ｺﾞｼｯｸM-PRO" w:eastAsia="HG丸ｺﾞｼｯｸM-PRO" w:hAnsi="HG丸ｺﾞｼｯｸM-PRO" w:cs="Meiryo UI" w:hint="eastAsia"/>
                <w:sz w:val="18"/>
                <w:szCs w:val="18"/>
              </w:rPr>
              <w:t>全国平均</w:t>
            </w:r>
            <w:r>
              <w:rPr>
                <w:rFonts w:ascii="HG丸ｺﾞｼｯｸM-PRO" w:eastAsia="HG丸ｺﾞｼｯｸM-PRO" w:hAnsi="HG丸ｺﾞｼｯｸM-PRO" w:cs="Meiryo UI" w:hint="eastAsia"/>
                <w:sz w:val="18"/>
                <w:szCs w:val="18"/>
              </w:rPr>
              <w:t xml:space="preserve">　</w:t>
            </w:r>
          </w:p>
        </w:tc>
      </w:tr>
      <w:tr w:rsidR="00A65C90" w:rsidTr="00A65C90">
        <w:trPr>
          <w:trHeight w:val="236"/>
        </w:trPr>
        <w:tc>
          <w:tcPr>
            <w:tcW w:w="4644" w:type="dxa"/>
          </w:tcPr>
          <w:p w:rsidR="00A65C90" w:rsidRPr="0027600B" w:rsidRDefault="00A65C90" w:rsidP="00A65C90">
            <w:pPr>
              <w:rPr>
                <w:sz w:val="36"/>
                <w:szCs w:val="36"/>
              </w:rPr>
            </w:pPr>
            <w:r>
              <w:rPr>
                <w:rFonts w:ascii="HG丸ｺﾞｼｯｸM-PRO" w:eastAsia="HG丸ｺﾞｼｯｸM-PRO" w:hAnsi="HG丸ｺﾞｼｯｸM-PRO" w:cs="ＭＳ Ｐゴシック" w:hint="eastAsia"/>
                <w:kern w:val="0"/>
                <w:szCs w:val="21"/>
              </w:rPr>
              <w:t>⑧</w:t>
            </w:r>
            <w:r w:rsidRPr="0027600B">
              <w:rPr>
                <w:rFonts w:ascii="HG丸ｺﾞｼｯｸM-PRO" w:eastAsia="HG丸ｺﾞｼｯｸM-PRO" w:hAnsi="HG丸ｺﾞｼｯｸM-PRO" w:cs="ＭＳ Ｐゴシック" w:hint="eastAsia"/>
                <w:kern w:val="0"/>
                <w:szCs w:val="21"/>
              </w:rPr>
              <w:t>市立図書館 児童書の貸出冊数</w:t>
            </w:r>
          </w:p>
        </w:tc>
        <w:tc>
          <w:tcPr>
            <w:tcW w:w="1560" w:type="dxa"/>
          </w:tcPr>
          <w:p w:rsidR="00A65C90" w:rsidRDefault="00A65C90" w:rsidP="00A65C90">
            <w:pPr>
              <w:rPr>
                <w:sz w:val="36"/>
                <w:szCs w:val="36"/>
              </w:rPr>
            </w:pPr>
            <w:r w:rsidRPr="00217F68">
              <w:rPr>
                <w:rFonts w:ascii="HG丸ｺﾞｼｯｸM-PRO" w:eastAsia="HG丸ｺﾞｼｯｸM-PRO" w:hAnsi="HG丸ｺﾞｼｯｸM-PRO" w:cs="ＭＳ Ｐゴシック" w:hint="eastAsia"/>
                <w:kern w:val="0"/>
                <w:szCs w:val="21"/>
              </w:rPr>
              <w:t>312万冊</w:t>
            </w:r>
          </w:p>
        </w:tc>
        <w:tc>
          <w:tcPr>
            <w:tcW w:w="1455" w:type="dxa"/>
          </w:tcPr>
          <w:p w:rsidR="00A65C90" w:rsidRDefault="00A65C90" w:rsidP="00A65C90">
            <w:pPr>
              <w:rPr>
                <w:sz w:val="36"/>
                <w:szCs w:val="36"/>
              </w:rPr>
            </w:pPr>
            <w:r w:rsidRPr="00217F68">
              <w:rPr>
                <w:rFonts w:ascii="HG丸ｺﾞｼｯｸM-PRO" w:eastAsia="HG丸ｺﾞｼｯｸM-PRO" w:hAnsi="HG丸ｺﾞｼｯｸM-PRO" w:hint="eastAsia"/>
                <w:szCs w:val="21"/>
              </w:rPr>
              <w:t>315万冊</w:t>
            </w:r>
          </w:p>
        </w:tc>
      </w:tr>
      <w:tr w:rsidR="00A65C90" w:rsidTr="00A65C90">
        <w:trPr>
          <w:trHeight w:val="298"/>
        </w:trPr>
        <w:tc>
          <w:tcPr>
            <w:tcW w:w="4644" w:type="dxa"/>
          </w:tcPr>
          <w:p w:rsidR="00A65C90" w:rsidRPr="000C27D6" w:rsidRDefault="00A65C90" w:rsidP="00A65C9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⑨「としょかんポイント」</w:t>
            </w:r>
            <w:r w:rsidRPr="000C1D7A">
              <w:rPr>
                <w:rFonts w:ascii="HG丸ｺﾞｼｯｸM-PRO" w:eastAsia="HG丸ｺﾞｼｯｸM-PRO" w:hAnsi="HG丸ｺﾞｼｯｸM-PRO" w:cs="ＭＳ Ｐゴシック" w:hint="eastAsia"/>
                <w:kern w:val="0"/>
                <w:sz w:val="18"/>
                <w:szCs w:val="18"/>
              </w:rPr>
              <w:t>15歳以下</w:t>
            </w:r>
            <w:r>
              <w:rPr>
                <w:rFonts w:ascii="HG丸ｺﾞｼｯｸM-PRO" w:eastAsia="HG丸ｺﾞｼｯｸM-PRO" w:hAnsi="HG丸ｺﾞｼｯｸM-PRO" w:cs="ＭＳ Ｐゴシック" w:hint="eastAsia"/>
                <w:kern w:val="0"/>
                <w:szCs w:val="21"/>
              </w:rPr>
              <w:t>参加者【新】</w:t>
            </w:r>
          </w:p>
        </w:tc>
        <w:tc>
          <w:tcPr>
            <w:tcW w:w="1560" w:type="dxa"/>
          </w:tcPr>
          <w:p w:rsidR="00A65C90" w:rsidRDefault="00A65C90" w:rsidP="00A65C9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4.6千人</w:t>
            </w:r>
          </w:p>
        </w:tc>
        <w:tc>
          <w:tcPr>
            <w:tcW w:w="1455" w:type="dxa"/>
          </w:tcPr>
          <w:p w:rsidR="00A65C90" w:rsidRDefault="00A65C90" w:rsidP="00A65C9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10.0千人</w:t>
            </w:r>
          </w:p>
        </w:tc>
      </w:tr>
      <w:tr w:rsidR="00A65C90" w:rsidTr="00A65C90">
        <w:trPr>
          <w:trHeight w:val="346"/>
        </w:trPr>
        <w:tc>
          <w:tcPr>
            <w:tcW w:w="4644"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⑩</w:t>
            </w:r>
            <w:r>
              <w:rPr>
                <w:rFonts w:ascii="HG丸ｺﾞｼｯｸM-PRO" w:eastAsia="HG丸ｺﾞｼｯｸM-PRO" w:hAnsi="HG丸ｺﾞｼｯｸM-PRO" w:cs="ＭＳ Ｐゴシック"/>
                <w:kern w:val="0"/>
                <w:szCs w:val="21"/>
              </w:rPr>
              <w:t>市立</w:t>
            </w:r>
            <w:r>
              <w:rPr>
                <w:rFonts w:ascii="HG丸ｺﾞｼｯｸM-PRO" w:eastAsia="HG丸ｺﾞｼｯｸM-PRO" w:hAnsi="HG丸ｺﾞｼｯｸM-PRO" w:cs="ＭＳ Ｐゴシック" w:hint="eastAsia"/>
                <w:kern w:val="0"/>
                <w:szCs w:val="21"/>
              </w:rPr>
              <w:t>図書館</w:t>
            </w:r>
            <w:r w:rsidRPr="00D4594F">
              <w:rPr>
                <w:rFonts w:ascii="HG丸ｺﾞｼｯｸM-PRO" w:eastAsia="HG丸ｺﾞｼｯｸM-PRO" w:hAnsi="HG丸ｺﾞｼｯｸM-PRO" w:cs="ＭＳ Ｐゴシック" w:hint="eastAsia"/>
                <w:kern w:val="0"/>
                <w:szCs w:val="21"/>
              </w:rPr>
              <w:t>13歳～19歳の登録者数</w:t>
            </w:r>
          </w:p>
        </w:tc>
        <w:tc>
          <w:tcPr>
            <w:tcW w:w="1560"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３.７万</w:t>
            </w:r>
            <w:r w:rsidRPr="00D4594F">
              <w:rPr>
                <w:rFonts w:ascii="HG丸ｺﾞｼｯｸM-PRO" w:eastAsia="HG丸ｺﾞｼｯｸM-PRO" w:hAnsi="HG丸ｺﾞｼｯｸM-PRO" w:cs="ＭＳ Ｐゴシック" w:hint="eastAsia"/>
                <w:kern w:val="0"/>
                <w:szCs w:val="21"/>
              </w:rPr>
              <w:t>人</w:t>
            </w:r>
          </w:p>
        </w:tc>
        <w:tc>
          <w:tcPr>
            <w:tcW w:w="1455"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３.９万人</w:t>
            </w:r>
          </w:p>
        </w:tc>
      </w:tr>
      <w:tr w:rsidR="00A65C90" w:rsidTr="00A65C90">
        <w:trPr>
          <w:trHeight w:val="252"/>
        </w:trPr>
        <w:tc>
          <w:tcPr>
            <w:tcW w:w="4644"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⑪</w:t>
            </w:r>
            <w:r w:rsidRPr="00CD03E6">
              <w:rPr>
                <w:rFonts w:ascii="HG丸ｺﾞｼｯｸM-PRO" w:eastAsia="HG丸ｺﾞｼｯｸM-PRO" w:hAnsi="HG丸ｺﾞｼｯｸM-PRO" w:cs="ＭＳ Ｐゴシック" w:hint="eastAsia"/>
                <w:kern w:val="0"/>
                <w:szCs w:val="21"/>
              </w:rPr>
              <w:t>「ティーンズのページ」アクセス数</w:t>
            </w:r>
          </w:p>
        </w:tc>
        <w:tc>
          <w:tcPr>
            <w:tcW w:w="1560" w:type="dxa"/>
          </w:tcPr>
          <w:p w:rsidR="00A65C90" w:rsidRPr="00872608" w:rsidRDefault="00A65C90" w:rsidP="00A65C90">
            <w:pPr>
              <w:rPr>
                <w:rFonts w:ascii="HG丸ｺﾞｼｯｸM-PRO" w:eastAsia="HG丸ｺﾞｼｯｸM-PRO" w:hAnsi="HG丸ｺﾞｼｯｸM-PRO" w:cs="ＭＳ Ｐゴシック"/>
                <w:kern w:val="0"/>
                <w:szCs w:val="21"/>
              </w:rPr>
            </w:pPr>
            <w:r w:rsidRPr="00CD03E6">
              <w:rPr>
                <w:rFonts w:ascii="HG丸ｺﾞｼｯｸM-PRO" w:eastAsia="HG丸ｺﾞｼｯｸM-PRO" w:hAnsi="HG丸ｺﾞｼｯｸM-PRO" w:cs="ＭＳ Ｐゴシック" w:hint="eastAsia"/>
                <w:kern w:val="0"/>
                <w:szCs w:val="21"/>
              </w:rPr>
              <w:t>6.6千件</w:t>
            </w:r>
          </w:p>
        </w:tc>
        <w:tc>
          <w:tcPr>
            <w:tcW w:w="1455" w:type="dxa"/>
          </w:tcPr>
          <w:p w:rsidR="00A65C90" w:rsidRPr="00872608" w:rsidRDefault="00A65C90" w:rsidP="00A65C9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７千件</w:t>
            </w:r>
          </w:p>
        </w:tc>
      </w:tr>
      <w:tr w:rsidR="00A65C90" w:rsidTr="00A65C90">
        <w:trPr>
          <w:trHeight w:val="239"/>
        </w:trPr>
        <w:tc>
          <w:tcPr>
            <w:tcW w:w="4644" w:type="dxa"/>
          </w:tcPr>
          <w:p w:rsidR="00A65C90" w:rsidRPr="00BC1368" w:rsidRDefault="00A65C90" w:rsidP="00A65C90">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⑫</w:t>
            </w:r>
            <w:r w:rsidRPr="001B1A2A">
              <w:rPr>
                <w:rFonts w:ascii="HG丸ｺﾞｼｯｸM-PRO" w:eastAsia="HG丸ｺﾞｼｯｸM-PRO" w:hAnsi="HG丸ｺﾞｼｯｸM-PRO" w:cs="ＭＳ Ｐゴシック" w:hint="eastAsia"/>
                <w:kern w:val="0"/>
                <w:szCs w:val="21"/>
              </w:rPr>
              <w:t>調べかたリーフレットの作成</w:t>
            </w:r>
            <w:r>
              <w:rPr>
                <w:rFonts w:ascii="HG丸ｺﾞｼｯｸM-PRO" w:eastAsia="HG丸ｺﾞｼｯｸM-PRO" w:hAnsi="HG丸ｺﾞｼｯｸM-PRO" w:cs="ＭＳ Ｐゴシック" w:hint="eastAsia"/>
                <w:kern w:val="0"/>
                <w:szCs w:val="21"/>
              </w:rPr>
              <w:t>【新】</w:t>
            </w:r>
          </w:p>
        </w:tc>
        <w:tc>
          <w:tcPr>
            <w:tcW w:w="1560"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 xml:space="preserve">　―</w:t>
            </w:r>
          </w:p>
        </w:tc>
        <w:tc>
          <w:tcPr>
            <w:tcW w:w="1455" w:type="dxa"/>
          </w:tcPr>
          <w:p w:rsidR="00A65C90" w:rsidRDefault="00A65C90" w:rsidP="00A65C90">
            <w:pPr>
              <w:rPr>
                <w:sz w:val="36"/>
                <w:szCs w:val="36"/>
              </w:rPr>
            </w:pPr>
            <w:r w:rsidRPr="001B1A2A">
              <w:rPr>
                <w:rFonts w:ascii="HG丸ｺﾞｼｯｸM-PRO" w:eastAsia="HG丸ｺﾞｼｯｸM-PRO" w:hAnsi="HG丸ｺﾞｼｯｸM-PRO" w:cs="ＭＳ Ｐゴシック" w:hint="eastAsia"/>
                <w:kern w:val="0"/>
                <w:szCs w:val="21"/>
              </w:rPr>
              <w:t>全校配布</w:t>
            </w:r>
          </w:p>
        </w:tc>
      </w:tr>
      <w:tr w:rsidR="00A65C90" w:rsidTr="00A65C90">
        <w:trPr>
          <w:trHeight w:val="301"/>
        </w:trPr>
        <w:tc>
          <w:tcPr>
            <w:tcW w:w="4644" w:type="dxa"/>
          </w:tcPr>
          <w:p w:rsidR="00A65C90" w:rsidRPr="00BC1368" w:rsidRDefault="00A65C90" w:rsidP="00A65C90">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⑬子</w:t>
            </w:r>
            <w:r w:rsidRPr="00872608">
              <w:rPr>
                <w:rFonts w:ascii="HG丸ｺﾞｼｯｸM-PRO" w:eastAsia="HG丸ｺﾞｼｯｸM-PRO" w:hAnsi="HG丸ｺﾞｼｯｸM-PRO" w:cs="ＭＳ Ｐゴシック" w:hint="eastAsia"/>
                <w:kern w:val="0"/>
                <w:szCs w:val="21"/>
              </w:rPr>
              <w:t>育て支援施設等への配本</w:t>
            </w:r>
            <w:r>
              <w:rPr>
                <w:rFonts w:ascii="HG丸ｺﾞｼｯｸM-PRO" w:eastAsia="HG丸ｺﾞｼｯｸM-PRO" w:hAnsi="HG丸ｺﾞｼｯｸM-PRO" w:cs="ＭＳ Ｐゴシック" w:hint="eastAsia"/>
                <w:kern w:val="0"/>
                <w:szCs w:val="21"/>
              </w:rPr>
              <w:t>【新】</w:t>
            </w:r>
          </w:p>
        </w:tc>
        <w:tc>
          <w:tcPr>
            <w:tcW w:w="1560" w:type="dxa"/>
          </w:tcPr>
          <w:p w:rsidR="00A65C90" w:rsidRDefault="00A65C90" w:rsidP="00A65C90">
            <w:pPr>
              <w:rPr>
                <w:sz w:val="36"/>
                <w:szCs w:val="36"/>
              </w:rPr>
            </w:pPr>
            <w:r w:rsidRPr="00872608">
              <w:rPr>
                <w:rFonts w:ascii="HG丸ｺﾞｼｯｸM-PRO" w:eastAsia="HG丸ｺﾞｼｯｸM-PRO" w:hAnsi="HG丸ｺﾞｼｯｸM-PRO" w:cs="ＭＳ Ｐゴシック" w:hint="eastAsia"/>
                <w:kern w:val="0"/>
                <w:szCs w:val="21"/>
              </w:rPr>
              <w:t>380回</w:t>
            </w:r>
          </w:p>
        </w:tc>
        <w:tc>
          <w:tcPr>
            <w:tcW w:w="1455" w:type="dxa"/>
          </w:tcPr>
          <w:p w:rsidR="00A65C90" w:rsidRDefault="00A65C90" w:rsidP="00A65C90">
            <w:pPr>
              <w:rPr>
                <w:sz w:val="36"/>
                <w:szCs w:val="36"/>
              </w:rPr>
            </w:pPr>
            <w:r w:rsidRPr="00872608">
              <w:rPr>
                <w:rFonts w:ascii="HG丸ｺﾞｼｯｸM-PRO" w:eastAsia="HG丸ｺﾞｼｯｸM-PRO" w:hAnsi="HG丸ｺﾞｼｯｸM-PRO" w:cs="ＭＳ Ｐゴシック" w:hint="eastAsia"/>
                <w:kern w:val="0"/>
                <w:szCs w:val="21"/>
              </w:rPr>
              <w:t>430回</w:t>
            </w:r>
          </w:p>
        </w:tc>
      </w:tr>
      <w:tr w:rsidR="00A65C90" w:rsidTr="00A65C90">
        <w:trPr>
          <w:trHeight w:val="268"/>
        </w:trPr>
        <w:tc>
          <w:tcPr>
            <w:tcW w:w="4644"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⑭</w:t>
            </w:r>
            <w:r w:rsidRPr="005B55AD">
              <w:rPr>
                <w:rFonts w:ascii="HG丸ｺﾞｼｯｸM-PRO" w:eastAsia="HG丸ｺﾞｼｯｸM-PRO" w:hAnsi="HG丸ｺﾞｼｯｸM-PRO" w:cs="ＭＳ Ｐゴシック" w:hint="eastAsia"/>
                <w:kern w:val="0"/>
                <w:szCs w:val="21"/>
              </w:rPr>
              <w:t>学校との連携事業回数</w:t>
            </w:r>
            <w:r>
              <w:rPr>
                <w:rFonts w:ascii="HG丸ｺﾞｼｯｸM-PRO" w:eastAsia="HG丸ｺﾞｼｯｸM-PRO" w:hAnsi="HG丸ｺﾞｼｯｸM-PRO" w:cs="ＭＳ Ｐゴシック" w:hint="eastAsia"/>
                <w:kern w:val="0"/>
                <w:szCs w:val="21"/>
              </w:rPr>
              <w:t>【新】</w:t>
            </w:r>
          </w:p>
        </w:tc>
        <w:tc>
          <w:tcPr>
            <w:tcW w:w="1560"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4,481</w:t>
            </w:r>
            <w:r w:rsidRPr="00872608">
              <w:rPr>
                <w:rFonts w:ascii="HG丸ｺﾞｼｯｸM-PRO" w:eastAsia="HG丸ｺﾞｼｯｸM-PRO" w:hAnsi="HG丸ｺﾞｼｯｸM-PRO" w:cs="ＭＳ Ｐゴシック" w:hint="eastAsia"/>
                <w:kern w:val="0"/>
                <w:szCs w:val="21"/>
              </w:rPr>
              <w:t>回</w:t>
            </w:r>
          </w:p>
        </w:tc>
        <w:tc>
          <w:tcPr>
            <w:tcW w:w="1455"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4,600</w:t>
            </w:r>
            <w:r w:rsidRPr="00872608">
              <w:rPr>
                <w:rFonts w:ascii="HG丸ｺﾞｼｯｸM-PRO" w:eastAsia="HG丸ｺﾞｼｯｸM-PRO" w:hAnsi="HG丸ｺﾞｼｯｸM-PRO" w:cs="ＭＳ Ｐゴシック" w:hint="eastAsia"/>
                <w:kern w:val="0"/>
                <w:szCs w:val="21"/>
              </w:rPr>
              <w:t>回</w:t>
            </w:r>
          </w:p>
        </w:tc>
      </w:tr>
      <w:tr w:rsidR="00A65C90" w:rsidTr="00A65C90">
        <w:trPr>
          <w:trHeight w:val="127"/>
        </w:trPr>
        <w:tc>
          <w:tcPr>
            <w:tcW w:w="4644"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⑮</w:t>
            </w:r>
            <w:r w:rsidRPr="00D4594F">
              <w:rPr>
                <w:rFonts w:ascii="HG丸ｺﾞｼｯｸM-PRO" w:eastAsia="HG丸ｺﾞｼｯｸM-PRO" w:hAnsi="HG丸ｺﾞｼｯｸM-PRO" w:cs="ＭＳ Ｐゴシック" w:hint="eastAsia"/>
                <w:kern w:val="0"/>
                <w:szCs w:val="21"/>
              </w:rPr>
              <w:t>市立図書館から小・中学校への団体貸出</w:t>
            </w:r>
            <w:r>
              <w:rPr>
                <w:rFonts w:ascii="HG丸ｺﾞｼｯｸM-PRO" w:eastAsia="HG丸ｺﾞｼｯｸM-PRO" w:hAnsi="HG丸ｺﾞｼｯｸM-PRO" w:cs="ＭＳ Ｐゴシック" w:hint="eastAsia"/>
                <w:kern w:val="0"/>
                <w:szCs w:val="21"/>
              </w:rPr>
              <w:t>冊数</w:t>
            </w:r>
          </w:p>
        </w:tc>
        <w:tc>
          <w:tcPr>
            <w:tcW w:w="1560" w:type="dxa"/>
          </w:tcPr>
          <w:p w:rsidR="00A65C90" w:rsidRDefault="00A65C90" w:rsidP="00A65C90">
            <w:pPr>
              <w:rPr>
                <w:sz w:val="36"/>
                <w:szCs w:val="36"/>
              </w:rPr>
            </w:pPr>
            <w:r w:rsidRPr="00D4594F">
              <w:rPr>
                <w:rFonts w:ascii="HG丸ｺﾞｼｯｸM-PRO" w:eastAsia="HG丸ｺﾞｼｯｸM-PRO" w:hAnsi="HG丸ｺﾞｼｯｸM-PRO" w:cs="ＭＳ Ｐゴシック" w:hint="eastAsia"/>
                <w:kern w:val="0"/>
                <w:szCs w:val="21"/>
              </w:rPr>
              <w:t>11.8万冊</w:t>
            </w:r>
          </w:p>
        </w:tc>
        <w:tc>
          <w:tcPr>
            <w:tcW w:w="1455" w:type="dxa"/>
          </w:tcPr>
          <w:p w:rsidR="00A65C90" w:rsidRDefault="00A65C90" w:rsidP="00A65C90">
            <w:pPr>
              <w:rPr>
                <w:sz w:val="36"/>
                <w:szCs w:val="36"/>
              </w:rPr>
            </w:pPr>
            <w:r w:rsidRPr="00D4594F">
              <w:rPr>
                <w:rFonts w:ascii="HG丸ｺﾞｼｯｸM-PRO" w:eastAsia="HG丸ｺﾞｼｯｸM-PRO" w:hAnsi="HG丸ｺﾞｼｯｸM-PRO" w:cs="ＭＳ Ｐゴシック" w:hint="eastAsia"/>
                <w:kern w:val="0"/>
                <w:szCs w:val="21"/>
              </w:rPr>
              <w:t>13万冊</w:t>
            </w:r>
          </w:p>
        </w:tc>
      </w:tr>
      <w:tr w:rsidR="00A65C90" w:rsidTr="00A65C90">
        <w:trPr>
          <w:trHeight w:val="236"/>
        </w:trPr>
        <w:tc>
          <w:tcPr>
            <w:tcW w:w="4644" w:type="dxa"/>
          </w:tcPr>
          <w:p w:rsidR="00A65C90" w:rsidRPr="00BC1368" w:rsidRDefault="00A65C90" w:rsidP="00A65C90">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⑯市立</w:t>
            </w:r>
            <w:r>
              <w:rPr>
                <w:rFonts w:ascii="HG丸ｺﾞｼｯｸM-PRO" w:eastAsia="HG丸ｺﾞｼｯｸM-PRO" w:hAnsi="HG丸ｺﾞｼｯｸM-PRO" w:cs="ＭＳ Ｐゴシック"/>
                <w:kern w:val="0"/>
                <w:szCs w:val="21"/>
              </w:rPr>
              <w:t>図書館</w:t>
            </w:r>
            <w:r>
              <w:rPr>
                <w:rFonts w:ascii="HG丸ｺﾞｼｯｸM-PRO" w:eastAsia="HG丸ｺﾞｼｯｸM-PRO" w:hAnsi="HG丸ｺﾞｼｯｸM-PRO" w:cs="ＭＳ Ｐゴシック" w:hint="eastAsia"/>
                <w:kern w:val="0"/>
                <w:szCs w:val="21"/>
              </w:rPr>
              <w:t>の</w:t>
            </w:r>
            <w:r w:rsidRPr="00217F68">
              <w:rPr>
                <w:rFonts w:ascii="HG丸ｺﾞｼｯｸM-PRO" w:eastAsia="HG丸ｺﾞｼｯｸM-PRO" w:hAnsi="HG丸ｺﾞｼｯｸM-PRO" w:cs="ＭＳ Ｐゴシック" w:hint="eastAsia"/>
                <w:kern w:val="0"/>
                <w:szCs w:val="21"/>
              </w:rPr>
              <w:t>SNS</w:t>
            </w:r>
            <w:r>
              <w:rPr>
                <w:rFonts w:ascii="HG丸ｺﾞｼｯｸM-PRO" w:eastAsia="HG丸ｺﾞｼｯｸM-PRO" w:hAnsi="HG丸ｺﾞｼｯｸM-PRO" w:cs="ＭＳ Ｐゴシック" w:hint="eastAsia"/>
                <w:kern w:val="0"/>
                <w:szCs w:val="21"/>
              </w:rPr>
              <w:t>での情報発信件数【新】</w:t>
            </w:r>
          </w:p>
        </w:tc>
        <w:tc>
          <w:tcPr>
            <w:tcW w:w="1560" w:type="dxa"/>
          </w:tcPr>
          <w:p w:rsidR="00A65C90" w:rsidRDefault="00A65C90" w:rsidP="00A65C90">
            <w:pPr>
              <w:rPr>
                <w:sz w:val="36"/>
                <w:szCs w:val="36"/>
              </w:rPr>
            </w:pPr>
            <w:r w:rsidRPr="00217F68">
              <w:rPr>
                <w:rFonts w:ascii="HG丸ｺﾞｼｯｸM-PRO" w:eastAsia="HG丸ｺﾞｼｯｸM-PRO" w:hAnsi="HG丸ｺﾞｼｯｸM-PRO" w:cs="ＭＳ Ｐゴシック" w:hint="eastAsia"/>
                <w:kern w:val="0"/>
                <w:szCs w:val="21"/>
              </w:rPr>
              <w:t>1,102回</w:t>
            </w:r>
          </w:p>
        </w:tc>
        <w:tc>
          <w:tcPr>
            <w:tcW w:w="1455" w:type="dxa"/>
          </w:tcPr>
          <w:p w:rsidR="00A65C90" w:rsidRDefault="00A65C90" w:rsidP="00A65C90">
            <w:pPr>
              <w:rPr>
                <w:sz w:val="36"/>
                <w:szCs w:val="36"/>
              </w:rPr>
            </w:pPr>
            <w:r w:rsidRPr="00217F68">
              <w:rPr>
                <w:rFonts w:ascii="HG丸ｺﾞｼｯｸM-PRO" w:eastAsia="HG丸ｺﾞｼｯｸM-PRO" w:hAnsi="HG丸ｺﾞｼｯｸM-PRO" w:cs="ＭＳ Ｐゴシック" w:hint="eastAsia"/>
                <w:kern w:val="0"/>
                <w:szCs w:val="21"/>
              </w:rPr>
              <w:t>1,200回</w:t>
            </w:r>
          </w:p>
        </w:tc>
      </w:tr>
      <w:tr w:rsidR="00A65C90" w:rsidTr="00A65C90">
        <w:trPr>
          <w:trHeight w:val="284"/>
        </w:trPr>
        <w:tc>
          <w:tcPr>
            <w:tcW w:w="4644"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⑰市立図書館ホームページアクセス数【新】</w:t>
            </w:r>
          </w:p>
        </w:tc>
        <w:tc>
          <w:tcPr>
            <w:tcW w:w="1560"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778万件</w:t>
            </w:r>
          </w:p>
        </w:tc>
        <w:tc>
          <w:tcPr>
            <w:tcW w:w="1455"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800万件</w:t>
            </w:r>
          </w:p>
        </w:tc>
      </w:tr>
      <w:tr w:rsidR="00A65C90" w:rsidTr="00A65C90">
        <w:trPr>
          <w:trHeight w:val="218"/>
        </w:trPr>
        <w:tc>
          <w:tcPr>
            <w:tcW w:w="4644"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⑱読書活動支援ボランティア数</w:t>
            </w:r>
          </w:p>
        </w:tc>
        <w:tc>
          <w:tcPr>
            <w:tcW w:w="1560" w:type="dxa"/>
          </w:tcPr>
          <w:p w:rsidR="00A65C90" w:rsidRPr="00872608" w:rsidRDefault="00A65C90" w:rsidP="00A65C90">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2,565人</w:t>
            </w:r>
          </w:p>
        </w:tc>
        <w:tc>
          <w:tcPr>
            <w:tcW w:w="1455" w:type="dxa"/>
          </w:tcPr>
          <w:p w:rsidR="00A65C90" w:rsidRPr="00872608" w:rsidRDefault="00A65C90" w:rsidP="00A65C90">
            <w:pPr>
              <w:rPr>
                <w:rFonts w:ascii="HG丸ｺﾞｼｯｸM-PRO" w:eastAsia="HG丸ｺﾞｼｯｸM-PRO" w:hAnsi="HG丸ｺﾞｼｯｸM-PRO" w:cs="ＭＳ Ｐゴシック"/>
                <w:kern w:val="0"/>
                <w:szCs w:val="21"/>
              </w:rPr>
            </w:pPr>
            <w:r w:rsidRPr="00F43087">
              <w:rPr>
                <w:rFonts w:ascii="HG丸ｺﾞｼｯｸM-PRO" w:eastAsia="HG丸ｺﾞｼｯｸM-PRO" w:hAnsi="HG丸ｺﾞｼｯｸM-PRO" w:cs="ＭＳ Ｐゴシック" w:hint="eastAsia"/>
                <w:kern w:val="0"/>
                <w:sz w:val="18"/>
                <w:szCs w:val="18"/>
              </w:rPr>
              <w:t>2,500人維持</w:t>
            </w:r>
          </w:p>
        </w:tc>
      </w:tr>
      <w:tr w:rsidR="00A65C90" w:rsidTr="00A65C90">
        <w:trPr>
          <w:trHeight w:val="266"/>
        </w:trPr>
        <w:tc>
          <w:tcPr>
            <w:tcW w:w="4644" w:type="dxa"/>
          </w:tcPr>
          <w:p w:rsidR="00A65C90" w:rsidRPr="00BC1368" w:rsidRDefault="00A65C90" w:rsidP="00A65C90">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⑲</w:t>
            </w:r>
            <w:r w:rsidRPr="005B55AD">
              <w:rPr>
                <w:rFonts w:ascii="HG丸ｺﾞｼｯｸM-PRO" w:eastAsia="HG丸ｺﾞｼｯｸM-PRO" w:hAnsi="HG丸ｺﾞｼｯｸM-PRO" w:cs="ＭＳ Ｐゴシック" w:hint="eastAsia"/>
                <w:kern w:val="0"/>
                <w:szCs w:val="21"/>
              </w:rPr>
              <w:t>市立図書館と区役所等との連携事業回数</w:t>
            </w:r>
            <w:r>
              <w:rPr>
                <w:rFonts w:ascii="HG丸ｺﾞｼｯｸM-PRO" w:eastAsia="HG丸ｺﾞｼｯｸM-PRO" w:hAnsi="HG丸ｺﾞｼｯｸM-PRO" w:cs="ＭＳ Ｐゴシック" w:hint="eastAsia"/>
                <w:kern w:val="0"/>
                <w:szCs w:val="21"/>
              </w:rPr>
              <w:t>【新】</w:t>
            </w:r>
          </w:p>
        </w:tc>
        <w:tc>
          <w:tcPr>
            <w:tcW w:w="1560" w:type="dxa"/>
          </w:tcPr>
          <w:p w:rsidR="00A65C90" w:rsidRDefault="00A65C90" w:rsidP="00A65C90">
            <w:pPr>
              <w:rPr>
                <w:sz w:val="36"/>
                <w:szCs w:val="36"/>
              </w:rPr>
            </w:pPr>
            <w:r w:rsidRPr="005B55AD">
              <w:rPr>
                <w:rFonts w:ascii="HG丸ｺﾞｼｯｸM-PRO" w:eastAsia="HG丸ｺﾞｼｯｸM-PRO" w:hAnsi="HG丸ｺﾞｼｯｸM-PRO" w:cs="ＭＳ Ｐゴシック" w:hint="eastAsia"/>
                <w:kern w:val="0"/>
                <w:szCs w:val="21"/>
              </w:rPr>
              <w:t>1,914回</w:t>
            </w:r>
          </w:p>
        </w:tc>
        <w:tc>
          <w:tcPr>
            <w:tcW w:w="1455" w:type="dxa"/>
          </w:tcPr>
          <w:p w:rsidR="00A65C90" w:rsidRDefault="00A65C90" w:rsidP="00A65C90">
            <w:pPr>
              <w:rPr>
                <w:sz w:val="36"/>
                <w:szCs w:val="36"/>
              </w:rPr>
            </w:pPr>
            <w:r w:rsidRPr="005B55AD">
              <w:rPr>
                <w:rFonts w:ascii="HG丸ｺﾞｼｯｸM-PRO" w:eastAsia="HG丸ｺﾞｼｯｸM-PRO" w:hAnsi="HG丸ｺﾞｼｯｸM-PRO" w:cs="ＭＳ Ｐゴシック" w:hint="eastAsia"/>
                <w:kern w:val="0"/>
                <w:szCs w:val="21"/>
              </w:rPr>
              <w:t>2,000回</w:t>
            </w:r>
          </w:p>
        </w:tc>
      </w:tr>
      <w:tr w:rsidR="00A65C90" w:rsidTr="00A65C90">
        <w:trPr>
          <w:trHeight w:val="253"/>
        </w:trPr>
        <w:tc>
          <w:tcPr>
            <w:tcW w:w="4644" w:type="dxa"/>
          </w:tcPr>
          <w:p w:rsidR="00A65C90" w:rsidRDefault="00A65C90" w:rsidP="00A65C90">
            <w:pPr>
              <w:rPr>
                <w:sz w:val="36"/>
                <w:szCs w:val="36"/>
              </w:rPr>
            </w:pPr>
            <w:r>
              <w:rPr>
                <w:rFonts w:ascii="HG丸ｺﾞｼｯｸM-PRO" w:eastAsia="HG丸ｺﾞｼｯｸM-PRO" w:hAnsi="HG丸ｺﾞｼｯｸM-PRO" w:cs="ＭＳ Ｐゴシック" w:hint="eastAsia"/>
                <w:kern w:val="0"/>
                <w:szCs w:val="21"/>
              </w:rPr>
              <w:t>⑳</w:t>
            </w:r>
            <w:r w:rsidRPr="00EB6850">
              <w:rPr>
                <w:rFonts w:ascii="HG丸ｺﾞｼｯｸM-PRO" w:eastAsia="HG丸ｺﾞｼｯｸM-PRO" w:hAnsi="HG丸ｺﾞｼｯｸM-PRO" w:cs="ＭＳ Ｐゴシック" w:hint="eastAsia"/>
                <w:kern w:val="0"/>
                <w:szCs w:val="21"/>
              </w:rPr>
              <w:t>「</w:t>
            </w:r>
            <w:r w:rsidRPr="00EB6850">
              <w:rPr>
                <w:rFonts w:ascii="HG丸ｺﾞｼｯｸM-PRO" w:eastAsia="HG丸ｺﾞｼｯｸM-PRO" w:hAnsi="HG丸ｺﾞｼｯｸM-PRO" w:cs="Meiryo UI" w:hint="eastAsia"/>
                <w:noProof/>
                <w:szCs w:val="21"/>
              </w:rPr>
              <w:t>子どもの読書活動推進連絡会</w:t>
            </w:r>
            <w:r>
              <w:rPr>
                <w:rFonts w:ascii="HG丸ｺﾞｼｯｸM-PRO" w:eastAsia="HG丸ｺﾞｼｯｸM-PRO" w:hAnsi="HG丸ｺﾞｼｯｸM-PRO" w:cs="Meiryo UI" w:hint="eastAsia"/>
                <w:noProof/>
                <w:szCs w:val="21"/>
              </w:rPr>
              <w:t>（</w:t>
            </w:r>
            <w:r>
              <w:rPr>
                <w:rFonts w:ascii="HG丸ｺﾞｼｯｸM-PRO" w:eastAsia="HG丸ｺﾞｼｯｸM-PRO" w:hAnsi="HG丸ｺﾞｼｯｸM-PRO" w:cs="Meiryo UI" w:hint="eastAsia"/>
                <w:noProof/>
                <w:sz w:val="20"/>
                <w:szCs w:val="20"/>
              </w:rPr>
              <w:t>全</w:t>
            </w:r>
            <w:r w:rsidRPr="00EB6850">
              <w:rPr>
                <w:rFonts w:ascii="HG丸ｺﾞｼｯｸM-PRO" w:eastAsia="HG丸ｺﾞｼｯｸM-PRO" w:hAnsi="HG丸ｺﾞｼｯｸM-PRO" w:cs="Meiryo UI" w:hint="eastAsia"/>
                <w:noProof/>
                <w:sz w:val="20"/>
                <w:szCs w:val="20"/>
              </w:rPr>
              <w:t>市、区</w:t>
            </w:r>
            <w:r>
              <w:rPr>
                <w:rFonts w:ascii="HG丸ｺﾞｼｯｸM-PRO" w:eastAsia="HG丸ｺﾞｼｯｸM-PRO" w:hAnsi="HG丸ｺﾞｼｯｸM-PRO" w:cs="Meiryo UI" w:hint="eastAsia"/>
                <w:noProof/>
                <w:sz w:val="20"/>
                <w:szCs w:val="20"/>
              </w:rPr>
              <w:t>）</w:t>
            </w:r>
            <w:r w:rsidRPr="00EB6850">
              <w:rPr>
                <w:rFonts w:ascii="HG丸ｺﾞｼｯｸM-PRO" w:eastAsia="HG丸ｺﾞｼｯｸM-PRO" w:hAnsi="HG丸ｺﾞｼｯｸM-PRO" w:cs="Meiryo UI" w:hint="eastAsia"/>
                <w:noProof/>
                <w:szCs w:val="21"/>
              </w:rPr>
              <w:t xml:space="preserve">」　</w:t>
            </w:r>
          </w:p>
        </w:tc>
        <w:tc>
          <w:tcPr>
            <w:tcW w:w="1560" w:type="dxa"/>
          </w:tcPr>
          <w:p w:rsidR="00A65C90" w:rsidRDefault="00A65C90" w:rsidP="00A65C90">
            <w:pPr>
              <w:rPr>
                <w:sz w:val="36"/>
                <w:szCs w:val="36"/>
              </w:rPr>
            </w:pPr>
            <w:r w:rsidRPr="00F43087">
              <w:rPr>
                <w:rFonts w:ascii="HG丸ｺﾞｼｯｸM-PRO" w:eastAsia="HG丸ｺﾞｼｯｸM-PRO" w:hAnsi="HG丸ｺﾞｼｯｸM-PRO" w:cs="Meiryo UI" w:hint="eastAsia"/>
                <w:noProof/>
                <w:sz w:val="18"/>
                <w:szCs w:val="18"/>
              </w:rPr>
              <w:t>年１回以上</w:t>
            </w:r>
          </w:p>
        </w:tc>
        <w:tc>
          <w:tcPr>
            <w:tcW w:w="1455" w:type="dxa"/>
          </w:tcPr>
          <w:p w:rsidR="00A65C90" w:rsidRDefault="00A65C90" w:rsidP="00A65C90">
            <w:pPr>
              <w:rPr>
                <w:sz w:val="36"/>
                <w:szCs w:val="36"/>
              </w:rPr>
            </w:pPr>
            <w:r w:rsidRPr="00F43087">
              <w:rPr>
                <w:rFonts w:ascii="HG丸ｺﾞｼｯｸM-PRO" w:eastAsia="HG丸ｺﾞｼｯｸM-PRO" w:hAnsi="HG丸ｺﾞｼｯｸM-PRO" w:cs="Meiryo UI" w:hint="eastAsia"/>
                <w:noProof/>
                <w:sz w:val="18"/>
                <w:szCs w:val="18"/>
              </w:rPr>
              <w:t>年１回以上</w:t>
            </w:r>
          </w:p>
        </w:tc>
      </w:tr>
    </w:tbl>
    <w:p w:rsidR="00D80A06" w:rsidRDefault="00A65C90" w:rsidP="00D80A06">
      <w:pPr>
        <w:widowControl/>
        <w:ind w:leftChars="-270" w:left="-567"/>
        <w:jc w:val="left"/>
        <w:rPr>
          <w:b/>
          <w:sz w:val="36"/>
          <w:szCs w:val="36"/>
        </w:rPr>
      </w:pPr>
      <w:r>
        <w:rPr>
          <w:noProof/>
          <w:sz w:val="36"/>
          <w:szCs w:val="36"/>
        </w:rPr>
        <w:t xml:space="preserve"> </w:t>
      </w:r>
      <w:r w:rsidR="00D061E1">
        <w:rPr>
          <w:noProof/>
          <w:sz w:val="36"/>
          <w:szCs w:val="36"/>
        </w:rPr>
        <mc:AlternateContent>
          <mc:Choice Requires="wps">
            <w:drawing>
              <wp:anchor distT="0" distB="0" distL="114300" distR="114300" simplePos="0" relativeHeight="251652096" behindDoc="0" locked="0" layoutInCell="1" allowOverlap="1" wp14:anchorId="089A1815" wp14:editId="1A9A9CB9">
                <wp:simplePos x="0" y="0"/>
                <wp:positionH relativeFrom="column">
                  <wp:posOffset>-376554</wp:posOffset>
                </wp:positionH>
                <wp:positionV relativeFrom="paragraph">
                  <wp:posOffset>-73660</wp:posOffset>
                </wp:positionV>
                <wp:extent cx="4667250" cy="445770"/>
                <wp:effectExtent l="0" t="0" r="19050" b="1143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445770"/>
                        </a:xfrm>
                        <a:prstGeom prst="roundRect">
                          <a:avLst/>
                        </a:prstGeom>
                        <a:solidFill>
                          <a:srgbClr val="FFFFFF"/>
                        </a:solidFill>
                        <a:ln w="9525">
                          <a:solidFill>
                            <a:schemeClr val="accent6">
                              <a:lumMod val="50000"/>
                            </a:schemeClr>
                          </a:solidFill>
                          <a:miter lim="800000"/>
                          <a:headEnd/>
                          <a:tailEnd/>
                        </a:ln>
                      </wps:spPr>
                      <wps:txbx>
                        <w:txbxContent>
                          <w:p w:rsidR="00D061E1" w:rsidRPr="004B653A" w:rsidRDefault="00D061E1" w:rsidP="00D061E1">
                            <w:pPr>
                              <w:ind w:firstLineChars="100" w:firstLine="321"/>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第3次計画</w:t>
                            </w:r>
                            <w:r w:rsidRPr="00D061E1">
                              <w:rPr>
                                <w:rFonts w:ascii="HG丸ｺﾞｼｯｸM-PRO" w:eastAsia="HG丸ｺﾞｼｯｸM-PRO" w:hAnsi="HG丸ｺﾞｼｯｸM-PRO" w:hint="eastAsia"/>
                                <w:b/>
                                <w:sz w:val="24"/>
                                <w:szCs w:val="24"/>
                              </w:rPr>
                              <w:t>（平成30年度～32年度）</w:t>
                            </w:r>
                            <w:r>
                              <w:rPr>
                                <w:rFonts w:ascii="HG丸ｺﾞｼｯｸM-PRO" w:eastAsia="HG丸ｺﾞｼｯｸM-PRO" w:hAnsi="HG丸ｺﾞｼｯｸM-PRO" w:hint="eastAsia"/>
                                <w:b/>
                                <w:sz w:val="32"/>
                                <w:szCs w:val="32"/>
                              </w:rPr>
                              <w:t>の概要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A1815" id="_x0000_s1046" style="position:absolute;left:0;text-align:left;margin-left:-29.65pt;margin-top:-5.8pt;width:367.5pt;height:3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5+SAIAAHwEAAAOAAAAZHJzL2Uyb0RvYy54bWysVNtu2zAMfR+wfxD0vjgJcjXqFEW6DAO6&#10;tVi3D1BkORYmiRqlxOm+fpScZOn2NswPgihSRzw8pG9uj9awg8KgwVV8NBhyppyEWrtdxb993bxb&#10;cBaicLUw4FTFX1Tgt6u3b246X6oxtGBqhYxAXCg7X/E2Rl8WRZCtsiIMwCtHzgbQikgm7ooaRUfo&#10;1hTj4XBWdIC1R5AqBDq97518lfGbRsn42DRBRWYqTrnFvGJet2ktVjei3KHwrZanNMQ/ZGGFdvTo&#10;BepeRMH2qP+CsloiBGjiQIItoGm0VJkDsRkN/2Dz3AqvMhcqTvCXMoX/Bys/H56Q6briM86csCTR&#10;FyqacDuj2GiR6tP5UFLYs3/CxDD4B5DfA3OwbilM3SFC1ypRU1ajFF+8upCMQFfZtvsENcGLfYRc&#10;qmODNgFSEdgxK/JyUUQdI5N0OJnN5uMpCSfJN5lM5/MsWSHK822PIX5QYFnaVBxh7+rEID8hDg8h&#10;ppREeY7LFMDoeqONyQbutmuD7CCoRTb5yyyI6XWYcayr+HI6nmbkV77creoCIqRULs5ynNlbot2D&#10;T4f0nbFTg6crOblXaFZHGgmjbcUX6capSVOJ37s6N2wU2vR7YmbcqeapzL1c8bg9ZlFHy7OCW6hf&#10;SAWEfgRoZGnTAv7krKP2r3j4sReoODMfHSk5n4yXU5qXbCwWS5IArx3bK4dwkoAqLiNy1hvr2M/Y&#10;3qPetfTSKFfDwR2p3+isSeqMPqtT/tTiuRqncUwzdG3nqN8/jdUvAAAA//8DAFBLAwQUAAYACAAA&#10;ACEABiD/H98AAAAKAQAADwAAAGRycy9kb3ducmV2LnhtbEyPTU+EMBCG7yb+h2ZMvO0WNMAuUjZG&#10;Y+JV1kSPhQ4fgU6xLSz+e+tJbzOZJ+88b3Ha9MRWtG4wJCDeR8CQGqMG6gS8n192B2DOS1JyMoQC&#10;vtHBqby+KmSuzIXecK18x0IIuVwK6L2fc85d06OWbm9mpHBrjdXSh9V2XFl5CeF64ndRlHItBwof&#10;ejnjU4/NWC1awPh1fK4/bJs2r8mYtZ9LVq1LLcTtzfb4AMzj5v9g+NUP6lAGp9ospBybBOyS431A&#10;wxDHKbBApFmSAasFJIcUeFnw/xXKHwAAAP//AwBQSwECLQAUAAYACAAAACEAtoM4kv4AAADhAQAA&#10;EwAAAAAAAAAAAAAAAAAAAAAAW0NvbnRlbnRfVHlwZXNdLnhtbFBLAQItABQABgAIAAAAIQA4/SH/&#10;1gAAAJQBAAALAAAAAAAAAAAAAAAAAC8BAABfcmVscy8ucmVsc1BLAQItABQABgAIAAAAIQBaGJ5+&#10;SAIAAHwEAAAOAAAAAAAAAAAAAAAAAC4CAABkcnMvZTJvRG9jLnhtbFBLAQItABQABgAIAAAAIQAG&#10;IP8f3wAAAAoBAAAPAAAAAAAAAAAAAAAAAKIEAABkcnMvZG93bnJldi54bWxQSwUGAAAAAAQABADz&#10;AAAArgUAAAAA&#10;" strokecolor="#974706 [1609]">
                <v:stroke joinstyle="miter"/>
                <v:textbox inset="5.85pt,.7pt,5.85pt,.7pt">
                  <w:txbxContent>
                    <w:p w:rsidR="00D061E1" w:rsidRPr="004B653A" w:rsidRDefault="00D061E1" w:rsidP="00D061E1">
                      <w:pPr>
                        <w:ind w:firstLineChars="100" w:firstLine="321"/>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第3次計画</w:t>
                      </w:r>
                      <w:r w:rsidRPr="00D061E1">
                        <w:rPr>
                          <w:rFonts w:ascii="HG丸ｺﾞｼｯｸM-PRO" w:eastAsia="HG丸ｺﾞｼｯｸM-PRO" w:hAnsi="HG丸ｺﾞｼｯｸM-PRO" w:hint="eastAsia"/>
                          <w:b/>
                          <w:sz w:val="24"/>
                          <w:szCs w:val="24"/>
                        </w:rPr>
                        <w:t>（平成30年度～32年度）</w:t>
                      </w:r>
                      <w:r>
                        <w:rPr>
                          <w:rFonts w:ascii="HG丸ｺﾞｼｯｸM-PRO" w:eastAsia="HG丸ｺﾞｼｯｸM-PRO" w:hAnsi="HG丸ｺﾞｼｯｸM-PRO" w:hint="eastAsia"/>
                          <w:b/>
                          <w:sz w:val="32"/>
                          <w:szCs w:val="32"/>
                        </w:rPr>
                        <w:t>の概要</w:t>
                      </w:r>
                    </w:p>
                  </w:txbxContent>
                </v:textbox>
              </v:roundrect>
            </w:pict>
          </mc:Fallback>
        </mc:AlternateContent>
      </w:r>
    </w:p>
    <w:p w:rsidR="00D80A06" w:rsidRDefault="00D80A06" w:rsidP="00D80A06">
      <w:pPr>
        <w:widowControl/>
        <w:ind w:leftChars="-270" w:left="-567"/>
        <w:jc w:val="left"/>
        <w:rPr>
          <w:b/>
          <w:sz w:val="36"/>
          <w:szCs w:val="36"/>
        </w:rPr>
      </w:pPr>
      <w:r>
        <w:rPr>
          <w:rFonts w:ascii="HG丸ｺﾞｼｯｸM-PRO" w:eastAsia="HG丸ｺﾞｼｯｸM-PRO" w:hAnsi="HG丸ｺﾞｼｯｸM-PRO" w:hint="eastAsia"/>
          <w:sz w:val="24"/>
          <w:szCs w:val="24"/>
        </w:rPr>
        <w:t xml:space="preserve">　　　</w:t>
      </w:r>
      <w:r w:rsidRPr="00B90DC6">
        <w:rPr>
          <w:rFonts w:ascii="HG丸ｺﾞｼｯｸM-PRO" w:eastAsia="HG丸ｺﾞｼｯｸM-PRO" w:hAnsi="HG丸ｺﾞｼｯｸM-PRO" w:hint="eastAsia"/>
          <w:sz w:val="24"/>
          <w:szCs w:val="24"/>
        </w:rPr>
        <w:t>すべての</w:t>
      </w:r>
      <w:r>
        <w:rPr>
          <w:rFonts w:ascii="HG丸ｺﾞｼｯｸM-PRO" w:eastAsia="HG丸ｺﾞｼｯｸM-PRO" w:hAnsi="HG丸ｺﾞｼｯｸM-PRO" w:hint="eastAsia"/>
          <w:sz w:val="24"/>
          <w:szCs w:val="24"/>
        </w:rPr>
        <w:t>子どもが生き生きと読書を楽しめるよう、</w:t>
      </w:r>
    </w:p>
    <w:p w:rsidR="00D80A06" w:rsidRPr="00D80A06" w:rsidRDefault="00CE7964" w:rsidP="00CE7964">
      <w:pPr>
        <w:widowControl/>
        <w:ind w:leftChars="-270" w:left="-567"/>
        <w:jc w:val="left"/>
        <w:rPr>
          <w:b/>
          <w:sz w:val="36"/>
          <w:szCs w:val="36"/>
        </w:rPr>
      </w:pPr>
      <w:r>
        <w:rPr>
          <w:noProof/>
          <w:sz w:val="36"/>
          <w:szCs w:val="36"/>
        </w:rPr>
        <mc:AlternateContent>
          <mc:Choice Requires="wps">
            <w:drawing>
              <wp:anchor distT="0" distB="0" distL="114300" distR="114300" simplePos="0" relativeHeight="251667456" behindDoc="1" locked="0" layoutInCell="1" allowOverlap="1" wp14:anchorId="16E7F662" wp14:editId="5BE3C665">
                <wp:simplePos x="0" y="0"/>
                <wp:positionH relativeFrom="column">
                  <wp:posOffset>4195445</wp:posOffset>
                </wp:positionH>
                <wp:positionV relativeFrom="paragraph">
                  <wp:posOffset>5657850</wp:posOffset>
                </wp:positionV>
                <wp:extent cx="1428750" cy="266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428750" cy="266700"/>
                        </a:xfrm>
                        <a:prstGeom prst="rect">
                          <a:avLst/>
                        </a:prstGeom>
                        <a:solidFill>
                          <a:sysClr val="window" lastClr="FFFFFF"/>
                        </a:solidFill>
                        <a:ln w="6350">
                          <a:noFill/>
                        </a:ln>
                        <a:effectLst/>
                      </wps:spPr>
                      <wps:txbx>
                        <w:txbxContent>
                          <w:p w:rsidR="00F13D0C" w:rsidRDefault="00F13D0C" w:rsidP="00F13D0C">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7F662" id="テキスト ボックス 14" o:spid="_x0000_s1047" type="#_x0000_t202" style="position:absolute;left:0;text-align:left;margin-left:330.35pt;margin-top:445.5pt;width:112.5pt;height:21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ycgIAALMEAAAOAAAAZHJzL2Uyb0RvYy54bWysVE1uEzEU3iNxB8t7OklI0xJ1UoVWQUgV&#10;rdSirh2PpxnJ42dsJzNh2UiIQ3AFxJrz5CJ89iRtKawQWTjv/+d7783JaVtrtlLOV2Ry3j/ocaaM&#10;pKIydzn/eDN7dcyZD8IUQpNROV8rz08nL1+cNHasBrQgXSjHEMT4cWNzvgjBjrPMy4WqhT8gqwyU&#10;JblaBLDuLiucaBC91tmg1xtlDbnCOpLKe0jPOyWfpPhlqWS4LEuvAtM5R20hvS698/hmkxMxvnPC&#10;Liq5K0P8QxW1qAySPoQ6F0Gwpav+CFVX0pGnMhxIqjMqy0qq1AO66feedXO9EFalXgCOtw8w+f8X&#10;Vn5YXTlWFZjdkDMjasxou/myvf++vf+53Xxl28237Wazvf8BnsEGgDXWj+F3beEZ2rfUwnkv9xBG&#10;HNrS1fEfHTLoAf36AW7VBiaj03BwfHQIlYRuMBod9dI8skdv63x4p6hmkci5wzgTymJ14QMqgene&#10;JCbzpKtiVmmdmLU/046tBCaPhSmo4UwLHyDM+Sz9YtEI8ZubNqzJ+eg16opRDMV4nZ02UaLSVu3y&#10;Ryi6liMV2nmbsBykRqJoTsUaMDnqNs9bOavQywUKuRIOq4b2cT7hEk+pCalpR3G2IPf5b/Jojw2A&#10;lrMGq5tz/2kpnEJ/7w12401/OIy7npjh4RGqYe6pZv5UY5b1GQGjPg7VykRG+6D3ZOmovsWVTWNW&#10;qISRyJ3zsCfPQndQuFKpptNkhO22IlyYaytj6AhcnNRNeyuc3Y0zYBE+0H7JxfjZVDvbbgjTZaCy&#10;SiN/RBXDiwwuI41xd8Xx9J7yyerxWzP5BQAA//8DAFBLAwQUAAYACAAAACEAS68ICOMAAAALAQAA&#10;DwAAAGRycy9kb3ducmV2LnhtbEyPwU7DMAyG70i8Q2QkbiwZE6UrTSeEQDBp1aAgcc0a0xaapEqy&#10;tezpMSc42v70+/vz1WR6dkAfOmclzGcCGNra6c42Et5eHy5SYCEqq1XvLEr4xgCr4vQkV5l2o33B&#10;QxUbRiE2ZEpCG+OQcR7qFo0KMzegpduH80ZFGn3DtVcjhZueXwqRcKM6Sx9aNeBdi/VXtTcS3sfq&#10;0W/X68/n4ak8bo9VucH7Usrzs+n2BljEKf7B8KtP6lCQ087trQ6sl5Ak4ppQCelyTqWISNMr2uwk&#10;LBcLAbzI+f8OxQ8AAAD//wMAUEsBAi0AFAAGAAgAAAAhALaDOJL+AAAA4QEAABMAAAAAAAAAAAAA&#10;AAAAAAAAAFtDb250ZW50X1R5cGVzXS54bWxQSwECLQAUAAYACAAAACEAOP0h/9YAAACUAQAACwAA&#10;AAAAAAAAAAAAAAAvAQAAX3JlbHMvLnJlbHNQSwECLQAUAAYACAAAACEAhFv2cnICAACzBAAADgAA&#10;AAAAAAAAAAAAAAAuAgAAZHJzL2Uyb0RvYy54bWxQSwECLQAUAAYACAAAACEAS68ICOMAAAALAQAA&#10;DwAAAAAAAAAAAAAAAADMBAAAZHJzL2Rvd25yZXYueG1sUEsFBgAAAAAEAAQA8wAAANwFAAAAAA==&#10;" fillcolor="window" stroked="f" strokeweight=".5pt">
                <v:textbox>
                  <w:txbxContent>
                    <w:p w:rsidR="00F13D0C" w:rsidRDefault="00F13D0C" w:rsidP="00F13D0C">
                      <w:r>
                        <w:rPr>
                          <w:rFonts w:hint="eastAsia"/>
                        </w:rPr>
                        <w:t>―３―</w:t>
                      </w:r>
                    </w:p>
                  </w:txbxContent>
                </v:textbox>
              </v:shape>
            </w:pict>
          </mc:Fallback>
        </mc:AlternateContent>
      </w:r>
      <w:r w:rsidR="00D80A0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家庭、地域、学校が連携して取り組みま</w:t>
      </w:r>
      <w:r w:rsidR="00087A31">
        <w:rPr>
          <w:rFonts w:ascii="HG丸ｺﾞｼｯｸM-PRO" w:eastAsia="HG丸ｺﾞｼｯｸM-PRO" w:hAnsi="HG丸ｺﾞｼｯｸM-PRO" w:hint="eastAsia"/>
          <w:sz w:val="24"/>
          <w:szCs w:val="24"/>
        </w:rPr>
        <w:t>す</w:t>
      </w:r>
    </w:p>
    <w:sectPr w:rsidR="00D80A06" w:rsidRPr="00D80A06" w:rsidSect="000D792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567" w:right="1418" w:bottom="340" w:left="1418" w:header="510"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743" w:rsidRDefault="004D7743" w:rsidP="00D32B32">
      <w:r>
        <w:separator/>
      </w:r>
    </w:p>
  </w:endnote>
  <w:endnote w:type="continuationSeparator" w:id="0">
    <w:p w:rsidR="004D7743" w:rsidRDefault="004D7743" w:rsidP="00D3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27" w:rsidRDefault="007546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27" w:rsidRDefault="0075462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27" w:rsidRDefault="007546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743" w:rsidRDefault="004D7743" w:rsidP="00D32B32">
      <w:r>
        <w:separator/>
      </w:r>
    </w:p>
  </w:footnote>
  <w:footnote w:type="continuationSeparator" w:id="0">
    <w:p w:rsidR="004D7743" w:rsidRDefault="004D7743" w:rsidP="00D32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27" w:rsidRDefault="0075462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CA" w:rsidRPr="00B07CCA" w:rsidRDefault="00B07CCA" w:rsidP="00B07CCA">
    <w:pPr>
      <w:pStyle w:val="a5"/>
      <w:ind w:firstLineChars="4600" w:firstLine="9660"/>
      <w:rPr>
        <w:rFonts w:asciiTheme="majorEastAsia" w:eastAsiaTheme="majorEastAsia" w:hAnsiTheme="majorEastAsia"/>
      </w:rPr>
    </w:pPr>
    <w:r w:rsidRPr="00B07CCA">
      <w:rPr>
        <w:rFonts w:asciiTheme="majorEastAsia" w:eastAsiaTheme="majorEastAsia" w:hAnsiTheme="majorEastAsia" w:hint="eastAsia"/>
      </w:rPr>
      <w:t>第3次大阪市子ども読書活動推進計画・概要版</w:t>
    </w:r>
  </w:p>
  <w:p w:rsidR="00B07CCA" w:rsidRDefault="00B07CC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27" w:rsidRDefault="0075462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348"/>
    <w:multiLevelType w:val="hybridMultilevel"/>
    <w:tmpl w:val="BC56ABF2"/>
    <w:lvl w:ilvl="0" w:tplc="424E2976">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8D0E92"/>
    <w:multiLevelType w:val="hybridMultilevel"/>
    <w:tmpl w:val="061816DA"/>
    <w:lvl w:ilvl="0" w:tplc="FA285DB2">
      <w:start w:val="1"/>
      <w:numFmt w:val="decimalEnclosedCircle"/>
      <w:lvlText w:val="%1"/>
      <w:lvlJc w:val="left"/>
      <w:pPr>
        <w:ind w:left="360" w:hanging="360"/>
      </w:pPr>
      <w:rPr>
        <w:rFonts w:ascii="HG丸ｺﾞｼｯｸM-PRO" w:eastAsia="HG丸ｺﾞｼｯｸM-PRO" w:hAnsi="HG丸ｺﾞｼｯｸM-PRO" w:cs="ＭＳ Ｐ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644B0"/>
    <w:multiLevelType w:val="hybridMultilevel"/>
    <w:tmpl w:val="D88C3484"/>
    <w:lvl w:ilvl="0" w:tplc="9B1607CE">
      <w:start w:val="5"/>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D90B30"/>
    <w:multiLevelType w:val="hybridMultilevel"/>
    <w:tmpl w:val="F7D6982C"/>
    <w:lvl w:ilvl="0" w:tplc="388019EC">
      <w:start w:val="10"/>
      <w:numFmt w:val="lowerLetter"/>
      <w:lvlText w:val="%1."/>
      <w:lvlJc w:val="left"/>
      <w:pPr>
        <w:ind w:left="490" w:hanging="36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4" w15:restartNumberingAfterBreak="0">
    <w:nsid w:val="250E4E96"/>
    <w:multiLevelType w:val="hybridMultilevel"/>
    <w:tmpl w:val="D090E416"/>
    <w:lvl w:ilvl="0" w:tplc="9538E91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46907"/>
    <w:multiLevelType w:val="hybridMultilevel"/>
    <w:tmpl w:val="E7880694"/>
    <w:lvl w:ilvl="0" w:tplc="C20CCF30">
      <w:start w:val="5"/>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AB5C15"/>
    <w:multiLevelType w:val="hybridMultilevel"/>
    <w:tmpl w:val="183E6EA8"/>
    <w:lvl w:ilvl="0" w:tplc="DD6040D8">
      <w:start w:val="1"/>
      <w:numFmt w:val="decimalEnclosedCircle"/>
      <w:lvlText w:val="%1"/>
      <w:lvlJc w:val="left"/>
      <w:pPr>
        <w:ind w:left="360" w:hanging="360"/>
      </w:pPr>
      <w:rPr>
        <w:rFonts w:ascii="HG丸ｺﾞｼｯｸM-PRO" w:eastAsia="HG丸ｺﾞｼｯｸM-PRO" w:hAnsi="HG丸ｺﾞｼｯｸM-PRO" w:cs="ＭＳ Ｐ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A0653D"/>
    <w:multiLevelType w:val="hybridMultilevel"/>
    <w:tmpl w:val="388A7770"/>
    <w:lvl w:ilvl="0" w:tplc="092C2EF0">
      <w:start w:val="6"/>
      <w:numFmt w:val="bullet"/>
      <w:lvlText w:val="・"/>
      <w:lvlJc w:val="left"/>
      <w:pPr>
        <w:ind w:left="6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5FD247C0"/>
    <w:multiLevelType w:val="hybridMultilevel"/>
    <w:tmpl w:val="18C0CDBA"/>
    <w:lvl w:ilvl="0" w:tplc="424E297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255E57"/>
    <w:multiLevelType w:val="hybridMultilevel"/>
    <w:tmpl w:val="BA12CC2E"/>
    <w:lvl w:ilvl="0" w:tplc="1F74226A">
      <w:start w:val="9"/>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6D7FB9"/>
    <w:multiLevelType w:val="hybridMultilevel"/>
    <w:tmpl w:val="6FF6894E"/>
    <w:lvl w:ilvl="0" w:tplc="E0800934">
      <w:start w:val="9"/>
      <w:numFmt w:val="decimalEnclosedCircle"/>
      <w:lvlText w:val="%1"/>
      <w:lvlJc w:val="left"/>
      <w:pPr>
        <w:ind w:left="360" w:hanging="36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8B4840"/>
    <w:multiLevelType w:val="hybridMultilevel"/>
    <w:tmpl w:val="364EA9B8"/>
    <w:lvl w:ilvl="0" w:tplc="2AA2FF34">
      <w:numFmt w:val="bullet"/>
      <w:lvlText w:val="・"/>
      <w:lvlJc w:val="left"/>
      <w:pPr>
        <w:ind w:left="60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A1C61BD"/>
    <w:multiLevelType w:val="hybridMultilevel"/>
    <w:tmpl w:val="15FCBF04"/>
    <w:lvl w:ilvl="0" w:tplc="78BC6444">
      <w:start w:val="5"/>
      <w:numFmt w:val="decimalEnclosedCircle"/>
      <w:lvlText w:val="%1"/>
      <w:lvlJc w:val="left"/>
      <w:pPr>
        <w:ind w:left="360" w:hanging="360"/>
      </w:pPr>
      <w:rPr>
        <w:rFonts w:ascii="HG丸ｺﾞｼｯｸM-PRO" w:eastAsia="HG丸ｺﾞｼｯｸM-PRO" w:hAnsi="HG丸ｺﾞｼｯｸM-PRO" w:cs="ＭＳ Ｐ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CA26BD"/>
    <w:multiLevelType w:val="hybridMultilevel"/>
    <w:tmpl w:val="E09C60CE"/>
    <w:lvl w:ilvl="0" w:tplc="F3E423D4">
      <w:start w:val="3"/>
      <w:numFmt w:val="decimalEnclosedCircle"/>
      <w:lvlText w:val="%1"/>
      <w:lvlJc w:val="left"/>
      <w:pPr>
        <w:ind w:left="360" w:hanging="360"/>
      </w:pPr>
      <w:rPr>
        <w:rFonts w:ascii="HG丸ｺﾞｼｯｸM-PRO" w:eastAsia="HG丸ｺﾞｼｯｸM-PRO" w:hAnsi="HG丸ｺﾞｼｯｸM-PRO" w:cs="ＭＳ Ｐ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13"/>
  </w:num>
  <w:num w:numId="5">
    <w:abstractNumId w:val="5"/>
  </w:num>
  <w:num w:numId="6">
    <w:abstractNumId w:val="6"/>
  </w:num>
  <w:num w:numId="7">
    <w:abstractNumId w:val="8"/>
  </w:num>
  <w:num w:numId="8">
    <w:abstractNumId w:val="3"/>
  </w:num>
  <w:num w:numId="9">
    <w:abstractNumId w:val="0"/>
  </w:num>
  <w:num w:numId="10">
    <w:abstractNumId w:val="11"/>
  </w:num>
  <w:num w:numId="11">
    <w:abstractNumId w:val="7"/>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05"/>
    <w:rsid w:val="000252E0"/>
    <w:rsid w:val="00047875"/>
    <w:rsid w:val="000719C1"/>
    <w:rsid w:val="00073747"/>
    <w:rsid w:val="00087A31"/>
    <w:rsid w:val="000A4964"/>
    <w:rsid w:val="000A4A72"/>
    <w:rsid w:val="000A637C"/>
    <w:rsid w:val="000A7E57"/>
    <w:rsid w:val="000B5812"/>
    <w:rsid w:val="000C1D7A"/>
    <w:rsid w:val="000C22BF"/>
    <w:rsid w:val="000C27D6"/>
    <w:rsid w:val="000C717F"/>
    <w:rsid w:val="000D117E"/>
    <w:rsid w:val="000D7921"/>
    <w:rsid w:val="001330B7"/>
    <w:rsid w:val="00182B22"/>
    <w:rsid w:val="001C7C5E"/>
    <w:rsid w:val="00213DA0"/>
    <w:rsid w:val="00217F68"/>
    <w:rsid w:val="00223855"/>
    <w:rsid w:val="0023783E"/>
    <w:rsid w:val="002414D6"/>
    <w:rsid w:val="0024355E"/>
    <w:rsid w:val="00256F4C"/>
    <w:rsid w:val="00263743"/>
    <w:rsid w:val="0027600B"/>
    <w:rsid w:val="00280215"/>
    <w:rsid w:val="002A279C"/>
    <w:rsid w:val="002A346A"/>
    <w:rsid w:val="002B5383"/>
    <w:rsid w:val="002D6732"/>
    <w:rsid w:val="002E255D"/>
    <w:rsid w:val="002E55A7"/>
    <w:rsid w:val="002F5A2E"/>
    <w:rsid w:val="0032233B"/>
    <w:rsid w:val="00323100"/>
    <w:rsid w:val="003312CD"/>
    <w:rsid w:val="00333C17"/>
    <w:rsid w:val="00340C01"/>
    <w:rsid w:val="00345C65"/>
    <w:rsid w:val="003517B4"/>
    <w:rsid w:val="003554CC"/>
    <w:rsid w:val="0036212A"/>
    <w:rsid w:val="00385C18"/>
    <w:rsid w:val="003A78F9"/>
    <w:rsid w:val="003B536F"/>
    <w:rsid w:val="003C3639"/>
    <w:rsid w:val="003C4D2C"/>
    <w:rsid w:val="0041161C"/>
    <w:rsid w:val="0042212F"/>
    <w:rsid w:val="004236A7"/>
    <w:rsid w:val="00430F36"/>
    <w:rsid w:val="00452C3C"/>
    <w:rsid w:val="004563F6"/>
    <w:rsid w:val="00483984"/>
    <w:rsid w:val="0048489D"/>
    <w:rsid w:val="00486E71"/>
    <w:rsid w:val="004920D7"/>
    <w:rsid w:val="004B3FAC"/>
    <w:rsid w:val="004B4E91"/>
    <w:rsid w:val="004B653A"/>
    <w:rsid w:val="004D6FA1"/>
    <w:rsid w:val="004D7743"/>
    <w:rsid w:val="004F1A55"/>
    <w:rsid w:val="004F3FA3"/>
    <w:rsid w:val="004F405F"/>
    <w:rsid w:val="00500544"/>
    <w:rsid w:val="00516C77"/>
    <w:rsid w:val="00530194"/>
    <w:rsid w:val="00570434"/>
    <w:rsid w:val="005812FD"/>
    <w:rsid w:val="005950F2"/>
    <w:rsid w:val="005B55AD"/>
    <w:rsid w:val="005C7757"/>
    <w:rsid w:val="005D52BA"/>
    <w:rsid w:val="005E35B6"/>
    <w:rsid w:val="005E3722"/>
    <w:rsid w:val="00622DEC"/>
    <w:rsid w:val="00623E04"/>
    <w:rsid w:val="00636C05"/>
    <w:rsid w:val="006434DE"/>
    <w:rsid w:val="006455DE"/>
    <w:rsid w:val="00656A6A"/>
    <w:rsid w:val="00657E79"/>
    <w:rsid w:val="00674B55"/>
    <w:rsid w:val="0068256C"/>
    <w:rsid w:val="0068330C"/>
    <w:rsid w:val="006964C8"/>
    <w:rsid w:val="006B34C3"/>
    <w:rsid w:val="006D1B88"/>
    <w:rsid w:val="006F377D"/>
    <w:rsid w:val="006F396A"/>
    <w:rsid w:val="007045CD"/>
    <w:rsid w:val="007050F2"/>
    <w:rsid w:val="007328D7"/>
    <w:rsid w:val="00740138"/>
    <w:rsid w:val="0074123B"/>
    <w:rsid w:val="00744688"/>
    <w:rsid w:val="00750688"/>
    <w:rsid w:val="00754627"/>
    <w:rsid w:val="007560BB"/>
    <w:rsid w:val="00761562"/>
    <w:rsid w:val="00767A2F"/>
    <w:rsid w:val="00773200"/>
    <w:rsid w:val="00792C2E"/>
    <w:rsid w:val="007A12FB"/>
    <w:rsid w:val="007C4287"/>
    <w:rsid w:val="007F15BA"/>
    <w:rsid w:val="007F6FC7"/>
    <w:rsid w:val="00806D42"/>
    <w:rsid w:val="00822B87"/>
    <w:rsid w:val="00830101"/>
    <w:rsid w:val="00864EBC"/>
    <w:rsid w:val="00865233"/>
    <w:rsid w:val="008663D0"/>
    <w:rsid w:val="0086759B"/>
    <w:rsid w:val="00881568"/>
    <w:rsid w:val="008A1815"/>
    <w:rsid w:val="008C2D9B"/>
    <w:rsid w:val="009115A2"/>
    <w:rsid w:val="00914674"/>
    <w:rsid w:val="00916A4D"/>
    <w:rsid w:val="00934115"/>
    <w:rsid w:val="00937516"/>
    <w:rsid w:val="009534A6"/>
    <w:rsid w:val="009539DF"/>
    <w:rsid w:val="00964280"/>
    <w:rsid w:val="009714F7"/>
    <w:rsid w:val="00974978"/>
    <w:rsid w:val="00994703"/>
    <w:rsid w:val="0099728B"/>
    <w:rsid w:val="009A2999"/>
    <w:rsid w:val="009B68FF"/>
    <w:rsid w:val="009C0216"/>
    <w:rsid w:val="009D2EA1"/>
    <w:rsid w:val="00A33FBA"/>
    <w:rsid w:val="00A65490"/>
    <w:rsid w:val="00A65C90"/>
    <w:rsid w:val="00A66BB1"/>
    <w:rsid w:val="00A73F96"/>
    <w:rsid w:val="00A805E2"/>
    <w:rsid w:val="00AA11A0"/>
    <w:rsid w:val="00AA132A"/>
    <w:rsid w:val="00AA1D9F"/>
    <w:rsid w:val="00AA33AE"/>
    <w:rsid w:val="00AB50E5"/>
    <w:rsid w:val="00AC3BFF"/>
    <w:rsid w:val="00AC4E72"/>
    <w:rsid w:val="00AD4F01"/>
    <w:rsid w:val="00AE0BE8"/>
    <w:rsid w:val="00AE1DC5"/>
    <w:rsid w:val="00B01DAE"/>
    <w:rsid w:val="00B07CCA"/>
    <w:rsid w:val="00B12C99"/>
    <w:rsid w:val="00B5163F"/>
    <w:rsid w:val="00B602F9"/>
    <w:rsid w:val="00B63294"/>
    <w:rsid w:val="00B90D2D"/>
    <w:rsid w:val="00BA76E5"/>
    <w:rsid w:val="00BB1102"/>
    <w:rsid w:val="00BC1368"/>
    <w:rsid w:val="00BC1881"/>
    <w:rsid w:val="00BC7A6C"/>
    <w:rsid w:val="00BD4909"/>
    <w:rsid w:val="00BE2F40"/>
    <w:rsid w:val="00BE3D12"/>
    <w:rsid w:val="00C01A75"/>
    <w:rsid w:val="00C203EC"/>
    <w:rsid w:val="00C20488"/>
    <w:rsid w:val="00C3783B"/>
    <w:rsid w:val="00C543B7"/>
    <w:rsid w:val="00C56B41"/>
    <w:rsid w:val="00C64FBF"/>
    <w:rsid w:val="00C77FBF"/>
    <w:rsid w:val="00C80D0E"/>
    <w:rsid w:val="00C97240"/>
    <w:rsid w:val="00CB7507"/>
    <w:rsid w:val="00CC17B9"/>
    <w:rsid w:val="00CD03E6"/>
    <w:rsid w:val="00CD0B73"/>
    <w:rsid w:val="00CE7964"/>
    <w:rsid w:val="00D05D3D"/>
    <w:rsid w:val="00D061E1"/>
    <w:rsid w:val="00D07EC6"/>
    <w:rsid w:val="00D13DD1"/>
    <w:rsid w:val="00D242D4"/>
    <w:rsid w:val="00D32B32"/>
    <w:rsid w:val="00D36378"/>
    <w:rsid w:val="00D45B30"/>
    <w:rsid w:val="00D55A4F"/>
    <w:rsid w:val="00D80A06"/>
    <w:rsid w:val="00D84485"/>
    <w:rsid w:val="00D850BE"/>
    <w:rsid w:val="00DB44C1"/>
    <w:rsid w:val="00DC3F99"/>
    <w:rsid w:val="00DD0B18"/>
    <w:rsid w:val="00DD19F4"/>
    <w:rsid w:val="00DE54C3"/>
    <w:rsid w:val="00E2136B"/>
    <w:rsid w:val="00E25471"/>
    <w:rsid w:val="00E337EC"/>
    <w:rsid w:val="00E4292B"/>
    <w:rsid w:val="00E51CE1"/>
    <w:rsid w:val="00E652D1"/>
    <w:rsid w:val="00E71965"/>
    <w:rsid w:val="00E72D74"/>
    <w:rsid w:val="00E74C75"/>
    <w:rsid w:val="00E92020"/>
    <w:rsid w:val="00EA1934"/>
    <w:rsid w:val="00EB6921"/>
    <w:rsid w:val="00EC2720"/>
    <w:rsid w:val="00EC6044"/>
    <w:rsid w:val="00ED2073"/>
    <w:rsid w:val="00ED6A85"/>
    <w:rsid w:val="00EF1E9F"/>
    <w:rsid w:val="00F020A9"/>
    <w:rsid w:val="00F0768D"/>
    <w:rsid w:val="00F132F1"/>
    <w:rsid w:val="00F13D0C"/>
    <w:rsid w:val="00F17B0B"/>
    <w:rsid w:val="00F3120F"/>
    <w:rsid w:val="00F43087"/>
    <w:rsid w:val="00F4570E"/>
    <w:rsid w:val="00F477E2"/>
    <w:rsid w:val="00F51B6A"/>
    <w:rsid w:val="00F83C41"/>
    <w:rsid w:val="00F8760F"/>
    <w:rsid w:val="00FB31F7"/>
    <w:rsid w:val="00FC11F9"/>
    <w:rsid w:val="00FC3BA8"/>
    <w:rsid w:val="00FC4E4D"/>
    <w:rsid w:val="00FE3060"/>
    <w:rsid w:val="00FE49C8"/>
    <w:rsid w:val="00FE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B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0B18"/>
    <w:rPr>
      <w:rFonts w:asciiTheme="majorHAnsi" w:eastAsiaTheme="majorEastAsia" w:hAnsiTheme="majorHAnsi" w:cstheme="majorBidi"/>
      <w:sz w:val="18"/>
      <w:szCs w:val="18"/>
    </w:rPr>
  </w:style>
  <w:style w:type="paragraph" w:styleId="a5">
    <w:name w:val="header"/>
    <w:basedOn w:val="a"/>
    <w:link w:val="a6"/>
    <w:uiPriority w:val="99"/>
    <w:unhideWhenUsed/>
    <w:rsid w:val="00D32B32"/>
    <w:pPr>
      <w:tabs>
        <w:tab w:val="center" w:pos="4252"/>
        <w:tab w:val="right" w:pos="8504"/>
      </w:tabs>
      <w:snapToGrid w:val="0"/>
    </w:pPr>
  </w:style>
  <w:style w:type="character" w:customStyle="1" w:styleId="a6">
    <w:name w:val="ヘッダー (文字)"/>
    <w:basedOn w:val="a0"/>
    <w:link w:val="a5"/>
    <w:uiPriority w:val="99"/>
    <w:rsid w:val="00D32B32"/>
  </w:style>
  <w:style w:type="paragraph" w:styleId="a7">
    <w:name w:val="footer"/>
    <w:basedOn w:val="a"/>
    <w:link w:val="a8"/>
    <w:uiPriority w:val="99"/>
    <w:unhideWhenUsed/>
    <w:rsid w:val="00D32B32"/>
    <w:pPr>
      <w:tabs>
        <w:tab w:val="center" w:pos="4252"/>
        <w:tab w:val="right" w:pos="8504"/>
      </w:tabs>
      <w:snapToGrid w:val="0"/>
    </w:pPr>
  </w:style>
  <w:style w:type="character" w:customStyle="1" w:styleId="a8">
    <w:name w:val="フッター (文字)"/>
    <w:basedOn w:val="a0"/>
    <w:link w:val="a7"/>
    <w:uiPriority w:val="99"/>
    <w:rsid w:val="00D32B32"/>
  </w:style>
  <w:style w:type="paragraph" w:styleId="a9">
    <w:name w:val="Quote"/>
    <w:basedOn w:val="a"/>
    <w:next w:val="a"/>
    <w:link w:val="aa"/>
    <w:uiPriority w:val="29"/>
    <w:qFormat/>
    <w:rsid w:val="00623E04"/>
    <w:pPr>
      <w:widowControl/>
      <w:spacing w:after="200" w:line="276" w:lineRule="auto"/>
      <w:jc w:val="left"/>
    </w:pPr>
    <w:rPr>
      <w:i/>
      <w:iCs/>
      <w:color w:val="000000" w:themeColor="text1"/>
      <w:kern w:val="0"/>
      <w:sz w:val="22"/>
    </w:rPr>
  </w:style>
  <w:style w:type="character" w:customStyle="1" w:styleId="aa">
    <w:name w:val="引用文 (文字)"/>
    <w:basedOn w:val="a0"/>
    <w:link w:val="a9"/>
    <w:uiPriority w:val="29"/>
    <w:rsid w:val="00623E04"/>
    <w:rPr>
      <w:i/>
      <w:iCs/>
      <w:color w:val="000000" w:themeColor="text1"/>
      <w:kern w:val="0"/>
      <w:sz w:val="22"/>
    </w:rPr>
  </w:style>
  <w:style w:type="table" w:styleId="ab">
    <w:name w:val="Table Grid"/>
    <w:basedOn w:val="a1"/>
    <w:uiPriority w:val="59"/>
    <w:rsid w:val="00411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3C4D2C"/>
  </w:style>
  <w:style w:type="character" w:customStyle="1" w:styleId="ad">
    <w:name w:val="日付 (文字)"/>
    <w:basedOn w:val="a0"/>
    <w:link w:val="ac"/>
    <w:uiPriority w:val="99"/>
    <w:semiHidden/>
    <w:rsid w:val="003C4D2C"/>
  </w:style>
  <w:style w:type="paragraph" w:styleId="ae">
    <w:name w:val="List Paragraph"/>
    <w:basedOn w:val="a"/>
    <w:uiPriority w:val="34"/>
    <w:qFormat/>
    <w:rsid w:val="00FC11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485D1-D042-413E-B6E5-341BC3C0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2018-07-09T11:38:00Z</dcterms:created>
  <dcterms:modified xsi:type="dcterms:W3CDTF">2018-07-10T04:52:00Z</dcterms:modified>
</cp:coreProperties>
</file>