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Pr="001F5D35" w:rsidRDefault="004F196D" w:rsidP="00B3324B">
      <w:pPr>
        <w:pStyle w:val="a3"/>
        <w:jc w:val="center"/>
        <w:rPr>
          <w:rFonts w:hAnsi="ＭＳ 明朝"/>
          <w:bCs/>
          <w:sz w:val="24"/>
        </w:rPr>
      </w:pPr>
      <w:r>
        <w:rPr>
          <w:rFonts w:hAnsi="ＭＳ 明朝"/>
          <w:bCs/>
          <w:noProof/>
        </w:rPr>
        <w:pict>
          <v:rect id="Rectangle 2" o:spid="_x0000_s1026" style="position:absolute;left:0;text-align:left;margin-left:372.55pt;margin-top:-45.3pt;width:67.25pt;height:35.25pt;z-index:251658240;visibility:visible;mso-wrap-style:square;mso-width-percent:0;mso-wrap-distance-left:9pt;mso-wrap-distance-top:0;mso-wrap-distance-right:9pt;mso-wrap-distance-bottom:0;mso-position-horizontal-relative:margin;mso-position-vertical-relative:text;mso-width-percent:0;mso-width-relative:page;mso-height-relative:page;v-text-anchor:middle">
            <v:textbox inset="5.85pt,.7pt,5.85pt,.7pt">
              <w:txbxContent>
                <w:p w:rsidR="001F5D35" w:rsidRPr="00FF298F" w:rsidRDefault="001F5D35" w:rsidP="001F5D35">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v:textbox>
            <w10:wrap anchorx="margin"/>
          </v:rect>
        </w:pict>
      </w:r>
      <w:r w:rsidR="008758BF" w:rsidRPr="001F5D35">
        <w:rPr>
          <w:rFonts w:hAnsi="ＭＳ 明朝" w:hint="eastAsia"/>
          <w:bCs/>
          <w:sz w:val="24"/>
        </w:rPr>
        <w:t>審議会等の設置及び運営に関する指針</w:t>
      </w:r>
    </w:p>
    <w:p w:rsidR="008758BF" w:rsidRDefault="008758BF">
      <w:pPr>
        <w:pStyle w:val="a3"/>
        <w:rPr>
          <w:rFonts w:hAnsi="ＭＳ 明朝"/>
          <w:sz w:val="24"/>
        </w:rPr>
      </w:pPr>
    </w:p>
    <w:p w:rsidR="008758BF" w:rsidRDefault="007F397C" w:rsidP="001F5D35">
      <w:pPr>
        <w:pStyle w:val="a3"/>
        <w:wordWrap w:val="0"/>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61174C">
        <w:rPr>
          <w:rFonts w:hAnsi="ＭＳ 明朝" w:hint="eastAsia"/>
          <w:sz w:val="24"/>
        </w:rPr>
        <w:t>５</w:t>
      </w:r>
      <w:r w:rsidR="005D1451">
        <w:rPr>
          <w:rFonts w:hAnsi="ＭＳ 明朝" w:hint="eastAsia"/>
          <w:sz w:val="24"/>
        </w:rPr>
        <w:t>日　総務局長決裁</w:t>
      </w:r>
    </w:p>
    <w:p w:rsidR="005D1451" w:rsidRDefault="005D1451" w:rsidP="005D1451">
      <w:pPr>
        <w:pStyle w:val="a3"/>
        <w:ind w:right="480"/>
        <w:jc w:val="right"/>
        <w:rPr>
          <w:rFonts w:hAnsi="ＭＳ 明朝"/>
          <w:sz w:val="24"/>
        </w:rPr>
      </w:pPr>
    </w:p>
    <w:p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w:t>
      </w:r>
      <w:bookmarkStart w:id="0" w:name="_GoBack"/>
      <w:bookmarkEnd w:id="0"/>
      <w:r w:rsidRPr="00F32EF6">
        <w:rPr>
          <w:rFonts w:ascii="ＭＳ 明朝" w:hAnsi="ＭＳ 明朝"/>
          <w:szCs w:val="21"/>
        </w:rPr>
        <w:t>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第２　対象</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rsidR="00477AB1" w:rsidRPr="00F32EF6" w:rsidRDefault="00477AB1" w:rsidP="00A56D33">
      <w:pPr>
        <w:rPr>
          <w:rFonts w:ascii="ＭＳ 明朝" w:hAnsi="ＭＳ 明朝"/>
          <w:szCs w:val="21"/>
        </w:rPr>
      </w:pPr>
    </w:p>
    <w:p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rsidR="00A26D68" w:rsidRPr="00F32EF6" w:rsidRDefault="00A26D68" w:rsidP="00A26D68">
      <w:pPr>
        <w:ind w:firstLineChars="100" w:firstLine="210"/>
        <w:rPr>
          <w:rFonts w:ascii="ＭＳ 明朝" w:hAnsi="ＭＳ 明朝"/>
          <w:szCs w:val="21"/>
        </w:rPr>
      </w:pPr>
    </w:p>
    <w:p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8758BF" w:rsidRDefault="00474060">
      <w:pPr>
        <w:pStyle w:val="a3"/>
        <w:rPr>
          <w:rFonts w:hAnsi="ＭＳ 明朝"/>
        </w:rPr>
      </w:pPr>
      <w:r w:rsidRPr="00F32EF6">
        <w:rPr>
          <w:rFonts w:hAnsi="ＭＳ 明朝" w:hint="eastAsia"/>
        </w:rPr>
        <w:t xml:space="preserve">　この指針は、平成28年４月１日から施行する。</w:t>
      </w:r>
    </w:p>
    <w:p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rsidR="00F32EF6" w:rsidRPr="00F32EF6" w:rsidRDefault="00F32EF6">
      <w:pPr>
        <w:pStyle w:val="a3"/>
        <w:rPr>
          <w:rFonts w:hAnsi="ＭＳ 明朝"/>
        </w:rPr>
      </w:pPr>
    </w:p>
    <w:sectPr w:rsidR="00F32EF6" w:rsidRPr="00F32EF6" w:rsidSect="005A5D9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50" w:rsidRDefault="00D40950" w:rsidP="008758BF">
      <w:r>
        <w:separator/>
      </w:r>
    </w:p>
  </w:endnote>
  <w:endnote w:type="continuationSeparator" w:id="0">
    <w:p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618878"/>
      <w:docPartObj>
        <w:docPartGallery w:val="Page Numbers (Bottom of Page)"/>
        <w:docPartUnique/>
      </w:docPartObj>
    </w:sdtPr>
    <w:sdtEndPr/>
    <w:sdtContent>
      <w:p w:rsidR="00BE192C" w:rsidRDefault="00BE192C">
        <w:pPr>
          <w:pStyle w:val="a4"/>
          <w:jc w:val="center"/>
        </w:pPr>
        <w:r w:rsidRPr="00BE192C">
          <w:rPr>
            <w:rFonts w:asciiTheme="minorEastAsia" w:eastAsiaTheme="minorEastAsia" w:hAnsiTheme="minorEastAsia"/>
          </w:rPr>
          <w:fldChar w:fldCharType="begin"/>
        </w:r>
        <w:r w:rsidRPr="00BE192C">
          <w:rPr>
            <w:rFonts w:asciiTheme="minorEastAsia" w:eastAsiaTheme="minorEastAsia" w:hAnsiTheme="minorEastAsia"/>
          </w:rPr>
          <w:instrText>PAGE   \* MERGEFORMAT</w:instrText>
        </w:r>
        <w:r w:rsidRPr="00BE192C">
          <w:rPr>
            <w:rFonts w:asciiTheme="minorEastAsia" w:eastAsiaTheme="minorEastAsia" w:hAnsiTheme="minorEastAsia"/>
          </w:rPr>
          <w:fldChar w:fldCharType="separate"/>
        </w:r>
        <w:r w:rsidR="004F196D" w:rsidRPr="004F196D">
          <w:rPr>
            <w:rFonts w:asciiTheme="minorEastAsia" w:eastAsiaTheme="minorEastAsia" w:hAnsiTheme="minorEastAsia"/>
            <w:noProof/>
            <w:lang w:val="ja-JP"/>
          </w:rPr>
          <w:t>１</w:t>
        </w:r>
        <w:r w:rsidRPr="00BE192C">
          <w:rPr>
            <w:rFonts w:asciiTheme="minorEastAsia" w:eastAsiaTheme="minorEastAsia" w:hAnsiTheme="minorEastAsia"/>
          </w:rPr>
          <w:fldChar w:fldCharType="end"/>
        </w:r>
      </w:p>
    </w:sdtContent>
  </w:sdt>
  <w:p w:rsidR="00D40950" w:rsidRDefault="00D409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D4" w:rsidRDefault="002F45D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50" w:rsidRDefault="00D40950" w:rsidP="008758BF">
      <w:r>
        <w:separator/>
      </w:r>
    </w:p>
  </w:footnote>
  <w:footnote w:type="continuationSeparator" w:id="0">
    <w:p w:rsidR="00D40950" w:rsidRDefault="00D40950"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D4" w:rsidRDefault="002F45D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D4" w:rsidRDefault="002F45D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5D4" w:rsidRDefault="002F45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1F5D35"/>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2F45D4"/>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4F196D"/>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174C"/>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61E08"/>
    <w:rsid w:val="00972B14"/>
    <w:rsid w:val="00976CAC"/>
    <w:rsid w:val="009906A4"/>
    <w:rsid w:val="009920E7"/>
    <w:rsid w:val="009B373F"/>
    <w:rsid w:val="009B4666"/>
    <w:rsid w:val="009B4822"/>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192C"/>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54A65-3302-4854-AB18-D3F6D351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2020-05-28T05:36:00Z</dcterms:created>
  <dcterms:modified xsi:type="dcterms:W3CDTF">2022-02-21T09:56:00Z</dcterms:modified>
</cp:coreProperties>
</file>