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B322F" w14:textId="77777777" w:rsidR="007D1570" w:rsidRDefault="00F809C2" w:rsidP="007D1570">
      <w:pPr>
        <w:ind w:firstLineChars="100" w:firstLine="211"/>
        <w:rPr>
          <w:rFonts w:ascii="ＭＳ ゴシック" w:eastAsia="ＭＳ ゴシック" w:hAnsi="ＭＳ ゴシック"/>
          <w:b/>
          <w:szCs w:val="21"/>
        </w:rPr>
      </w:pPr>
      <w:bookmarkStart w:id="0" w:name="_GoBack"/>
      <w:bookmarkEnd w:id="0"/>
      <w:r>
        <w:rPr>
          <w:rFonts w:ascii="ＭＳ ゴシック" w:eastAsia="ＭＳ ゴシック" w:hAnsi="ＭＳ ゴシック" w:hint="eastAsia"/>
          <w:b/>
          <w:szCs w:val="21"/>
        </w:rPr>
        <w:t>第１回　児童等がその生命等に著しく重大な被害を受けた事案に</w:t>
      </w:r>
      <w:r w:rsidR="00900AA1">
        <w:rPr>
          <w:rFonts w:ascii="ＭＳ ゴシック" w:eastAsia="ＭＳ ゴシック" w:hAnsi="ＭＳ ゴシック" w:hint="eastAsia"/>
          <w:b/>
          <w:szCs w:val="21"/>
        </w:rPr>
        <w:t>関する第三者委員会</w:t>
      </w:r>
    </w:p>
    <w:p w14:paraId="45EAACBB" w14:textId="28E6E5FD" w:rsidR="00900AA1" w:rsidRPr="006173DB" w:rsidRDefault="00932369" w:rsidP="007D1570">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令和４</w:t>
      </w:r>
      <w:r w:rsidR="00F809C2">
        <w:rPr>
          <w:rFonts w:ascii="ＭＳ ゴシック" w:eastAsia="ＭＳ ゴシック" w:hAnsi="ＭＳ ゴシック" w:hint="eastAsia"/>
          <w:b/>
          <w:szCs w:val="21"/>
        </w:rPr>
        <w:t>年大市教委第</w:t>
      </w:r>
      <w:r w:rsidR="00595D9D">
        <w:rPr>
          <w:rFonts w:ascii="ＭＳ ゴシック" w:eastAsia="ＭＳ ゴシック" w:hAnsi="ＭＳ ゴシック" w:hint="eastAsia"/>
          <w:b/>
          <w:szCs w:val="21"/>
        </w:rPr>
        <w:t>1458</w:t>
      </w:r>
      <w:r w:rsidR="00F809C2">
        <w:rPr>
          <w:rFonts w:ascii="ＭＳ ゴシック" w:eastAsia="ＭＳ ゴシック" w:hAnsi="ＭＳ ゴシック" w:hint="eastAsia"/>
          <w:b/>
          <w:szCs w:val="21"/>
        </w:rPr>
        <w:t>号に関する部会</w:t>
      </w:r>
      <w:r w:rsidR="007D1570">
        <w:rPr>
          <w:rFonts w:ascii="ＭＳ ゴシック" w:eastAsia="ＭＳ ゴシック" w:hAnsi="ＭＳ ゴシック" w:hint="eastAsia"/>
          <w:b/>
          <w:szCs w:val="21"/>
        </w:rPr>
        <w:t>会議</w:t>
      </w:r>
      <w:r w:rsidR="00F809C2">
        <w:rPr>
          <w:rFonts w:ascii="ＭＳ ゴシック" w:eastAsia="ＭＳ ゴシック" w:hAnsi="ＭＳ ゴシック" w:hint="eastAsia"/>
          <w:b/>
          <w:szCs w:val="21"/>
        </w:rPr>
        <w:t xml:space="preserve">　</w:t>
      </w:r>
      <w:r w:rsidR="003A7728">
        <w:rPr>
          <w:rFonts w:ascii="ＭＳ ゴシック" w:eastAsia="ＭＳ ゴシック" w:hAnsi="ＭＳ ゴシック" w:hint="eastAsia"/>
          <w:b/>
          <w:szCs w:val="21"/>
        </w:rPr>
        <w:t>議事要旨</w:t>
      </w:r>
    </w:p>
    <w:p w14:paraId="56F149F0" w14:textId="77777777" w:rsidR="00900AA1" w:rsidRPr="00932369" w:rsidRDefault="00900AA1" w:rsidP="00900AA1">
      <w:pPr>
        <w:rPr>
          <w:rFonts w:ascii="ＭＳ 明朝" w:eastAsia="ＭＳ 明朝" w:hAnsi="ＭＳ 明朝"/>
          <w:szCs w:val="21"/>
        </w:rPr>
      </w:pPr>
    </w:p>
    <w:p w14:paraId="01AE6B63" w14:textId="77777777" w:rsidR="00900AA1" w:rsidRPr="006173DB" w:rsidRDefault="00900AA1" w:rsidP="00900AA1">
      <w:pPr>
        <w:rPr>
          <w:rFonts w:ascii="ＭＳ ゴシック" w:eastAsia="ＭＳ ゴシック" w:hAnsi="ＭＳ ゴシック"/>
          <w:b/>
          <w:szCs w:val="21"/>
        </w:rPr>
      </w:pPr>
      <w:r w:rsidRPr="006173DB">
        <w:rPr>
          <w:rFonts w:ascii="ＭＳ ゴシック" w:eastAsia="ＭＳ ゴシック" w:hAnsi="ＭＳ ゴシック" w:hint="eastAsia"/>
          <w:b/>
          <w:szCs w:val="21"/>
        </w:rPr>
        <w:t>１　日　時</w:t>
      </w:r>
    </w:p>
    <w:p w14:paraId="1B5A575C" w14:textId="0B8D9E5B" w:rsidR="00900AA1" w:rsidRPr="006173DB" w:rsidRDefault="00932369" w:rsidP="00900AA1">
      <w:pPr>
        <w:ind w:firstLineChars="200" w:firstLine="420"/>
        <w:rPr>
          <w:rFonts w:ascii="ＭＳ 明朝" w:eastAsia="ＭＳ 明朝" w:hAnsi="ＭＳ 明朝"/>
          <w:szCs w:val="21"/>
        </w:rPr>
      </w:pPr>
      <w:r>
        <w:rPr>
          <w:rFonts w:ascii="ＭＳ 明朝" w:eastAsia="ＭＳ 明朝" w:hAnsi="ＭＳ 明朝" w:hint="eastAsia"/>
          <w:szCs w:val="21"/>
        </w:rPr>
        <w:t>令和４</w:t>
      </w:r>
      <w:r w:rsidR="00900AA1" w:rsidRPr="006173DB">
        <w:rPr>
          <w:rFonts w:ascii="ＭＳ 明朝" w:eastAsia="ＭＳ 明朝" w:hAnsi="ＭＳ 明朝" w:hint="eastAsia"/>
          <w:szCs w:val="21"/>
        </w:rPr>
        <w:t>年</w:t>
      </w:r>
      <w:r w:rsidR="00595D9D">
        <w:rPr>
          <w:rFonts w:ascii="ＭＳ 明朝" w:eastAsia="ＭＳ 明朝" w:hAnsi="ＭＳ 明朝" w:hint="eastAsia"/>
          <w:szCs w:val="21"/>
        </w:rPr>
        <w:t>９</w:t>
      </w:r>
      <w:r w:rsidR="00900AA1" w:rsidRPr="006173DB">
        <w:rPr>
          <w:rFonts w:ascii="ＭＳ 明朝" w:eastAsia="ＭＳ 明朝" w:hAnsi="ＭＳ 明朝" w:hint="eastAsia"/>
          <w:szCs w:val="21"/>
        </w:rPr>
        <w:t>月</w:t>
      </w:r>
      <w:r w:rsidR="00595D9D">
        <w:rPr>
          <w:rFonts w:ascii="ＭＳ 明朝" w:eastAsia="ＭＳ 明朝" w:hAnsi="ＭＳ 明朝" w:hint="eastAsia"/>
          <w:szCs w:val="21"/>
        </w:rPr>
        <w:t>６</w:t>
      </w:r>
      <w:r w:rsidR="00900AA1" w:rsidRPr="006173DB">
        <w:rPr>
          <w:rFonts w:ascii="ＭＳ 明朝" w:eastAsia="ＭＳ 明朝" w:hAnsi="ＭＳ 明朝" w:hint="eastAsia"/>
          <w:szCs w:val="21"/>
        </w:rPr>
        <w:t>日（</w:t>
      </w:r>
      <w:r w:rsidR="00595D9D">
        <w:rPr>
          <w:rFonts w:ascii="ＭＳ 明朝" w:eastAsia="ＭＳ 明朝" w:hAnsi="ＭＳ 明朝" w:hint="eastAsia"/>
          <w:szCs w:val="21"/>
        </w:rPr>
        <w:t>火</w:t>
      </w:r>
      <w:r w:rsidR="00E65940">
        <w:rPr>
          <w:rFonts w:ascii="ＭＳ 明朝" w:eastAsia="ＭＳ 明朝" w:hAnsi="ＭＳ 明朝" w:hint="eastAsia"/>
          <w:szCs w:val="21"/>
        </w:rPr>
        <w:t>曜日</w:t>
      </w:r>
      <w:r w:rsidR="00900AA1" w:rsidRPr="006173DB">
        <w:rPr>
          <w:rFonts w:ascii="ＭＳ 明朝" w:eastAsia="ＭＳ 明朝" w:hAnsi="ＭＳ 明朝" w:hint="eastAsia"/>
          <w:szCs w:val="21"/>
        </w:rPr>
        <w:t>）</w:t>
      </w:r>
      <w:r w:rsidR="00E65940">
        <w:rPr>
          <w:rFonts w:ascii="ＭＳ 明朝" w:eastAsia="ＭＳ 明朝" w:hAnsi="ＭＳ 明朝" w:hint="eastAsia"/>
          <w:szCs w:val="21"/>
        </w:rPr>
        <w:t xml:space="preserve">　</w:t>
      </w:r>
      <w:r>
        <w:rPr>
          <w:rFonts w:ascii="ＭＳ 明朝" w:eastAsia="ＭＳ 明朝" w:hAnsi="ＭＳ 明朝" w:hint="eastAsia"/>
          <w:szCs w:val="21"/>
        </w:rPr>
        <w:t>1</w:t>
      </w:r>
      <w:r w:rsidR="004A4916">
        <w:rPr>
          <w:rFonts w:ascii="ＭＳ 明朝" w:eastAsia="ＭＳ 明朝" w:hAnsi="ＭＳ 明朝"/>
          <w:szCs w:val="21"/>
        </w:rPr>
        <w:t>8</w:t>
      </w:r>
      <w:r w:rsidR="00900AA1" w:rsidRPr="006173DB">
        <w:rPr>
          <w:rFonts w:ascii="ＭＳ 明朝" w:eastAsia="ＭＳ 明朝" w:hAnsi="ＭＳ 明朝" w:hint="eastAsia"/>
          <w:szCs w:val="21"/>
        </w:rPr>
        <w:t>時から</w:t>
      </w:r>
      <w:r w:rsidR="00595D9D">
        <w:rPr>
          <w:rFonts w:ascii="ＭＳ 明朝" w:eastAsia="ＭＳ 明朝" w:hAnsi="ＭＳ 明朝" w:hint="eastAsia"/>
          <w:szCs w:val="21"/>
        </w:rPr>
        <w:t>19</w:t>
      </w:r>
      <w:r w:rsidR="00F809C2">
        <w:rPr>
          <w:rFonts w:ascii="ＭＳ 明朝" w:eastAsia="ＭＳ 明朝" w:hAnsi="ＭＳ 明朝" w:hint="eastAsia"/>
          <w:szCs w:val="21"/>
        </w:rPr>
        <w:t>時</w:t>
      </w:r>
      <w:r w:rsidR="00595D9D">
        <w:rPr>
          <w:rFonts w:ascii="ＭＳ 明朝" w:eastAsia="ＭＳ 明朝" w:hAnsi="ＭＳ 明朝" w:hint="eastAsia"/>
          <w:szCs w:val="21"/>
        </w:rPr>
        <w:t>40</w:t>
      </w:r>
      <w:r w:rsidR="00F809C2">
        <w:rPr>
          <w:rFonts w:ascii="ＭＳ 明朝" w:eastAsia="ＭＳ 明朝" w:hAnsi="ＭＳ 明朝" w:hint="eastAsia"/>
          <w:szCs w:val="21"/>
        </w:rPr>
        <w:t>分</w:t>
      </w:r>
      <w:r w:rsidR="00900AA1" w:rsidRPr="006173DB">
        <w:rPr>
          <w:rFonts w:ascii="ＭＳ 明朝" w:eastAsia="ＭＳ 明朝" w:hAnsi="ＭＳ 明朝" w:hint="eastAsia"/>
          <w:szCs w:val="21"/>
        </w:rPr>
        <w:t>まで</w:t>
      </w:r>
    </w:p>
    <w:p w14:paraId="73D62635" w14:textId="77777777" w:rsidR="00900AA1" w:rsidRPr="008535F1" w:rsidRDefault="00900AA1" w:rsidP="00900AA1">
      <w:pPr>
        <w:rPr>
          <w:rFonts w:ascii="ＭＳ 明朝" w:eastAsia="ＭＳ 明朝" w:hAnsi="ＭＳ 明朝"/>
          <w:szCs w:val="21"/>
        </w:rPr>
      </w:pPr>
    </w:p>
    <w:p w14:paraId="7984C286" w14:textId="77777777" w:rsidR="00900AA1" w:rsidRPr="006173DB" w:rsidRDefault="00900AA1" w:rsidP="00900AA1">
      <w:pPr>
        <w:rPr>
          <w:rFonts w:ascii="ＭＳ ゴシック" w:eastAsia="ＭＳ ゴシック" w:hAnsi="ＭＳ ゴシック"/>
          <w:b/>
          <w:szCs w:val="21"/>
        </w:rPr>
      </w:pPr>
      <w:r w:rsidRPr="006173DB">
        <w:rPr>
          <w:rFonts w:ascii="ＭＳ ゴシック" w:eastAsia="ＭＳ ゴシック" w:hAnsi="ＭＳ ゴシック" w:hint="eastAsia"/>
          <w:b/>
          <w:szCs w:val="21"/>
        </w:rPr>
        <w:t>２　場　所</w:t>
      </w:r>
    </w:p>
    <w:p w14:paraId="752797DF" w14:textId="17997119" w:rsidR="00900AA1" w:rsidRPr="006173DB" w:rsidRDefault="00900AA1" w:rsidP="00900AA1">
      <w:pPr>
        <w:ind w:firstLineChars="200" w:firstLine="420"/>
        <w:rPr>
          <w:rFonts w:ascii="ＭＳ 明朝" w:eastAsia="ＭＳ 明朝" w:hAnsi="ＭＳ 明朝"/>
          <w:szCs w:val="21"/>
        </w:rPr>
      </w:pPr>
      <w:r w:rsidRPr="006173DB">
        <w:rPr>
          <w:rFonts w:ascii="ＭＳ 明朝" w:eastAsia="ＭＳ 明朝" w:hAnsi="ＭＳ 明朝" w:hint="eastAsia"/>
          <w:szCs w:val="21"/>
        </w:rPr>
        <w:t>大阪市役所</w:t>
      </w:r>
      <w:r w:rsidR="00D7184F">
        <w:rPr>
          <w:rFonts w:ascii="ＭＳ 明朝" w:eastAsia="ＭＳ 明朝" w:hAnsi="ＭＳ 明朝" w:hint="eastAsia"/>
          <w:szCs w:val="21"/>
        </w:rPr>
        <w:t xml:space="preserve">　</w:t>
      </w:r>
      <w:r w:rsidR="00932369">
        <w:rPr>
          <w:rFonts w:ascii="ＭＳ 明朝" w:eastAsia="ＭＳ 明朝" w:hAnsi="ＭＳ 明朝" w:hint="eastAsia"/>
          <w:szCs w:val="21"/>
        </w:rPr>
        <w:t>屋上階Ｐ１</w:t>
      </w:r>
      <w:r w:rsidRPr="006173DB">
        <w:rPr>
          <w:rFonts w:ascii="ＭＳ 明朝" w:eastAsia="ＭＳ 明朝" w:hAnsi="ＭＳ 明朝" w:hint="eastAsia"/>
          <w:szCs w:val="21"/>
        </w:rPr>
        <w:t>会議室</w:t>
      </w:r>
    </w:p>
    <w:p w14:paraId="0AFA3655" w14:textId="77777777" w:rsidR="00900AA1" w:rsidRPr="007D1570" w:rsidRDefault="00900AA1" w:rsidP="00900AA1">
      <w:pPr>
        <w:rPr>
          <w:rFonts w:ascii="ＭＳ 明朝" w:eastAsia="ＭＳ 明朝" w:hAnsi="ＭＳ 明朝"/>
          <w:szCs w:val="21"/>
        </w:rPr>
      </w:pPr>
    </w:p>
    <w:p w14:paraId="3C031925" w14:textId="77777777" w:rsidR="00900AA1" w:rsidRPr="006173DB" w:rsidRDefault="00900AA1" w:rsidP="00900AA1">
      <w:pPr>
        <w:rPr>
          <w:rFonts w:ascii="ＭＳ ゴシック" w:eastAsia="ＭＳ ゴシック" w:hAnsi="ＭＳ ゴシック"/>
          <w:b/>
          <w:szCs w:val="21"/>
        </w:rPr>
      </w:pPr>
      <w:r w:rsidRPr="006173DB">
        <w:rPr>
          <w:rFonts w:ascii="ＭＳ ゴシック" w:eastAsia="ＭＳ ゴシック" w:hAnsi="ＭＳ ゴシック" w:hint="eastAsia"/>
          <w:b/>
          <w:szCs w:val="21"/>
        </w:rPr>
        <w:t>３　出席者</w:t>
      </w:r>
    </w:p>
    <w:p w14:paraId="53D84934" w14:textId="1FAF0460" w:rsidR="007D1570" w:rsidRDefault="007D1570" w:rsidP="007D1570">
      <w:pPr>
        <w:ind w:firstLineChars="100" w:firstLine="210"/>
        <w:rPr>
          <w:rFonts w:ascii="ＭＳ 明朝" w:eastAsia="ＭＳ 明朝" w:hAnsi="ＭＳ 明朝"/>
          <w:szCs w:val="21"/>
        </w:rPr>
      </w:pPr>
      <w:r>
        <w:rPr>
          <w:rFonts w:ascii="ＭＳ 明朝" w:eastAsia="ＭＳ 明朝" w:hAnsi="ＭＳ 明朝" w:hint="eastAsia"/>
          <w:szCs w:val="21"/>
        </w:rPr>
        <w:t>＜</w:t>
      </w:r>
      <w:r w:rsidR="00900AA1" w:rsidRPr="006173DB">
        <w:rPr>
          <w:rFonts w:ascii="ＭＳ 明朝" w:eastAsia="ＭＳ 明朝" w:hAnsi="ＭＳ 明朝" w:hint="eastAsia"/>
          <w:szCs w:val="21"/>
        </w:rPr>
        <w:t>委員</w:t>
      </w:r>
      <w:r>
        <w:rPr>
          <w:rFonts w:ascii="ＭＳ 明朝" w:eastAsia="ＭＳ 明朝" w:hAnsi="ＭＳ 明朝" w:hint="eastAsia"/>
          <w:szCs w:val="21"/>
        </w:rPr>
        <w:t>＞</w:t>
      </w:r>
    </w:p>
    <w:p w14:paraId="7BF57C77" w14:textId="026BE317" w:rsidR="00086F39" w:rsidRDefault="00086F39" w:rsidP="004A4916">
      <w:pPr>
        <w:ind w:firstLineChars="200" w:firstLine="420"/>
        <w:rPr>
          <w:rFonts w:ascii="ＭＳ 明朝" w:eastAsia="ＭＳ 明朝" w:hAnsi="ＭＳ 明朝"/>
          <w:szCs w:val="21"/>
        </w:rPr>
      </w:pPr>
      <w:r>
        <w:rPr>
          <w:rFonts w:ascii="ＭＳ 明朝" w:eastAsia="ＭＳ 明朝" w:hAnsi="ＭＳ 明朝" w:hint="eastAsia"/>
          <w:szCs w:val="21"/>
        </w:rPr>
        <w:t>藤木</w:t>
      </w:r>
      <w:r w:rsidR="0032722F">
        <w:rPr>
          <w:rFonts w:ascii="ＭＳ 明朝" w:eastAsia="ＭＳ 明朝" w:hAnsi="ＭＳ 明朝" w:hint="eastAsia"/>
          <w:szCs w:val="21"/>
        </w:rPr>
        <w:t>邦顕</w:t>
      </w:r>
      <w:r>
        <w:rPr>
          <w:rFonts w:ascii="ＭＳ 明朝" w:eastAsia="ＭＳ 明朝" w:hAnsi="ＭＳ 明朝" w:hint="eastAsia"/>
          <w:szCs w:val="21"/>
        </w:rPr>
        <w:t>部会長、伊藤</w:t>
      </w:r>
      <w:r w:rsidR="0032722F">
        <w:rPr>
          <w:rFonts w:ascii="ＭＳ 明朝" w:eastAsia="ＭＳ 明朝" w:hAnsi="ＭＳ 明朝" w:hint="eastAsia"/>
          <w:szCs w:val="21"/>
        </w:rPr>
        <w:t>俊樹</w:t>
      </w:r>
      <w:r>
        <w:rPr>
          <w:rFonts w:ascii="ＭＳ 明朝" w:eastAsia="ＭＳ 明朝" w:hAnsi="ＭＳ 明朝" w:hint="eastAsia"/>
          <w:szCs w:val="21"/>
        </w:rPr>
        <w:t>部会長代理</w:t>
      </w:r>
    </w:p>
    <w:p w14:paraId="75035493" w14:textId="6EB145EA" w:rsidR="00086F39" w:rsidRDefault="00086F39" w:rsidP="00086F39">
      <w:pPr>
        <w:rPr>
          <w:rFonts w:ascii="ＭＳ 明朝" w:eastAsia="ＭＳ 明朝" w:hAnsi="ＭＳ 明朝"/>
          <w:szCs w:val="21"/>
        </w:rPr>
      </w:pPr>
      <w:r>
        <w:rPr>
          <w:rFonts w:ascii="ＭＳ 明朝" w:eastAsia="ＭＳ 明朝" w:hAnsi="ＭＳ 明朝" w:hint="eastAsia"/>
          <w:szCs w:val="21"/>
        </w:rPr>
        <w:t xml:space="preserve">　＜専門委員＞</w:t>
      </w:r>
    </w:p>
    <w:p w14:paraId="14F2C921" w14:textId="05C85011" w:rsidR="00F809C2" w:rsidRDefault="00086F39" w:rsidP="00086F39">
      <w:pPr>
        <w:ind w:firstLineChars="200" w:firstLine="420"/>
        <w:rPr>
          <w:rFonts w:ascii="ＭＳ 明朝" w:eastAsia="ＭＳ 明朝" w:hAnsi="ＭＳ 明朝"/>
          <w:szCs w:val="21"/>
        </w:rPr>
      </w:pPr>
      <w:r>
        <w:rPr>
          <w:rFonts w:ascii="ＭＳ 明朝" w:eastAsia="ＭＳ 明朝" w:hAnsi="ＭＳ 明朝" w:hint="eastAsia"/>
          <w:szCs w:val="21"/>
        </w:rPr>
        <w:t>櫛田</w:t>
      </w:r>
      <w:r w:rsidR="0032722F">
        <w:rPr>
          <w:rFonts w:ascii="ＭＳ 明朝" w:eastAsia="ＭＳ 明朝" w:hAnsi="ＭＳ 明朝" w:hint="eastAsia"/>
          <w:szCs w:val="21"/>
        </w:rPr>
        <w:t>翔</w:t>
      </w:r>
      <w:r w:rsidR="008535F1">
        <w:rPr>
          <w:rFonts w:ascii="ＭＳ 明朝" w:eastAsia="ＭＳ 明朝" w:hAnsi="ＭＳ 明朝" w:hint="eastAsia"/>
          <w:szCs w:val="21"/>
        </w:rPr>
        <w:t>専門</w:t>
      </w:r>
      <w:r w:rsidR="00932369">
        <w:rPr>
          <w:rFonts w:ascii="ＭＳ 明朝" w:eastAsia="ＭＳ 明朝" w:hAnsi="ＭＳ 明朝" w:hint="eastAsia"/>
          <w:szCs w:val="21"/>
        </w:rPr>
        <w:t>委員</w:t>
      </w:r>
      <w:r>
        <w:rPr>
          <w:rFonts w:ascii="ＭＳ 明朝" w:eastAsia="ＭＳ 明朝" w:hAnsi="ＭＳ 明朝" w:hint="eastAsia"/>
          <w:szCs w:val="21"/>
        </w:rPr>
        <w:t>、坂田</w:t>
      </w:r>
      <w:r w:rsidR="0032722F">
        <w:rPr>
          <w:rFonts w:ascii="ＭＳ 明朝" w:eastAsia="ＭＳ 明朝" w:hAnsi="ＭＳ 明朝" w:hint="eastAsia"/>
          <w:szCs w:val="21"/>
        </w:rPr>
        <w:t>浩之</w:t>
      </w:r>
      <w:r w:rsidR="008535F1">
        <w:rPr>
          <w:rFonts w:ascii="ＭＳ 明朝" w:eastAsia="ＭＳ 明朝" w:hAnsi="ＭＳ 明朝" w:hint="eastAsia"/>
          <w:szCs w:val="21"/>
        </w:rPr>
        <w:t>専門</w:t>
      </w:r>
      <w:r w:rsidR="004A4916">
        <w:rPr>
          <w:rFonts w:ascii="ＭＳ 明朝" w:eastAsia="ＭＳ 明朝" w:hAnsi="ＭＳ 明朝" w:hint="eastAsia"/>
          <w:szCs w:val="21"/>
        </w:rPr>
        <w:t>委員（</w:t>
      </w:r>
      <w:r>
        <w:rPr>
          <w:rFonts w:ascii="ＭＳ 明朝" w:eastAsia="ＭＳ 明朝" w:hAnsi="ＭＳ 明朝" w:hint="eastAsia"/>
          <w:szCs w:val="21"/>
        </w:rPr>
        <w:t>専門</w:t>
      </w:r>
      <w:r w:rsidR="00932369">
        <w:rPr>
          <w:rFonts w:ascii="ＭＳ 明朝" w:eastAsia="ＭＳ 明朝" w:hAnsi="ＭＳ 明朝" w:hint="eastAsia"/>
          <w:szCs w:val="21"/>
        </w:rPr>
        <w:t>委員五十音順）</w:t>
      </w:r>
    </w:p>
    <w:p w14:paraId="2125A8C9" w14:textId="03D16504" w:rsidR="007D1570" w:rsidRDefault="007D1570" w:rsidP="007D1570">
      <w:pPr>
        <w:ind w:firstLineChars="100" w:firstLine="210"/>
        <w:rPr>
          <w:rFonts w:ascii="ＭＳ 明朝" w:eastAsia="ＭＳ 明朝" w:hAnsi="ＭＳ 明朝"/>
          <w:szCs w:val="21"/>
        </w:rPr>
      </w:pPr>
      <w:r>
        <w:rPr>
          <w:rFonts w:ascii="ＭＳ 明朝" w:eastAsia="ＭＳ 明朝" w:hAnsi="ＭＳ 明朝" w:hint="eastAsia"/>
          <w:szCs w:val="21"/>
        </w:rPr>
        <w:t>＜</w:t>
      </w:r>
      <w:r w:rsidR="00900AA1" w:rsidRPr="006173DB">
        <w:rPr>
          <w:rFonts w:ascii="ＭＳ 明朝" w:eastAsia="ＭＳ 明朝" w:hAnsi="ＭＳ 明朝" w:hint="eastAsia"/>
          <w:szCs w:val="21"/>
        </w:rPr>
        <w:t>大阪市教育委員会</w:t>
      </w:r>
      <w:r>
        <w:rPr>
          <w:rFonts w:ascii="ＭＳ 明朝" w:eastAsia="ＭＳ 明朝" w:hAnsi="ＭＳ 明朝" w:hint="eastAsia"/>
          <w:szCs w:val="21"/>
        </w:rPr>
        <w:t>＞</w:t>
      </w:r>
    </w:p>
    <w:p w14:paraId="38BC7560" w14:textId="4E052800" w:rsidR="00900AA1" w:rsidRPr="006173DB" w:rsidRDefault="00900AA1" w:rsidP="007D1570">
      <w:pPr>
        <w:ind w:firstLineChars="200" w:firstLine="420"/>
        <w:rPr>
          <w:rFonts w:ascii="ＭＳ 明朝" w:eastAsia="ＭＳ 明朝" w:hAnsi="ＭＳ 明朝"/>
          <w:szCs w:val="21"/>
        </w:rPr>
      </w:pPr>
      <w:r w:rsidRPr="006173DB">
        <w:rPr>
          <w:rFonts w:ascii="ＭＳ 明朝" w:eastAsia="ＭＳ 明朝" w:hAnsi="ＭＳ 明朝" w:hint="eastAsia"/>
          <w:szCs w:val="21"/>
        </w:rPr>
        <w:t>川本総務部長、橋本連絡調整担当課長</w:t>
      </w:r>
      <w:r w:rsidR="00932369">
        <w:rPr>
          <w:rFonts w:ascii="ＭＳ 明朝" w:eastAsia="ＭＳ 明朝" w:hAnsi="ＭＳ 明朝" w:hint="eastAsia"/>
          <w:szCs w:val="21"/>
        </w:rPr>
        <w:t>、松本</w:t>
      </w:r>
      <w:r w:rsidR="00E65940">
        <w:rPr>
          <w:rFonts w:ascii="ＭＳ 明朝" w:eastAsia="ＭＳ 明朝" w:hAnsi="ＭＳ 明朝" w:hint="eastAsia"/>
          <w:szCs w:val="21"/>
        </w:rPr>
        <w:t>総務課長代理</w:t>
      </w:r>
    </w:p>
    <w:p w14:paraId="30EFB4CC" w14:textId="77777777" w:rsidR="00900AA1" w:rsidRPr="006173DB" w:rsidRDefault="00900AA1" w:rsidP="00900AA1">
      <w:pPr>
        <w:rPr>
          <w:rFonts w:ascii="ＭＳ 明朝" w:eastAsia="ＭＳ 明朝" w:hAnsi="ＭＳ 明朝"/>
          <w:szCs w:val="21"/>
        </w:rPr>
      </w:pPr>
    </w:p>
    <w:p w14:paraId="76F7D68A" w14:textId="77777777" w:rsidR="00900AA1" w:rsidRPr="006173DB" w:rsidRDefault="00900AA1" w:rsidP="00900AA1">
      <w:pPr>
        <w:rPr>
          <w:rFonts w:ascii="ＭＳ ゴシック" w:eastAsia="ＭＳ ゴシック" w:hAnsi="ＭＳ ゴシック"/>
          <w:b/>
          <w:szCs w:val="21"/>
        </w:rPr>
      </w:pPr>
      <w:r w:rsidRPr="006173DB">
        <w:rPr>
          <w:rFonts w:ascii="ＭＳ ゴシック" w:eastAsia="ＭＳ ゴシック" w:hAnsi="ＭＳ ゴシック" w:hint="eastAsia"/>
          <w:b/>
          <w:szCs w:val="21"/>
        </w:rPr>
        <w:t>４　議　題</w:t>
      </w:r>
    </w:p>
    <w:p w14:paraId="1CEE6392" w14:textId="1225D996" w:rsidR="00F809C2" w:rsidRDefault="00900AA1" w:rsidP="00900AA1">
      <w:pPr>
        <w:ind w:firstLineChars="50" w:firstLine="105"/>
        <w:rPr>
          <w:rFonts w:ascii="ＭＳ 明朝" w:eastAsia="ＭＳ 明朝" w:hAnsi="ＭＳ 明朝"/>
          <w:szCs w:val="21"/>
        </w:rPr>
      </w:pPr>
      <w:r w:rsidRPr="006173DB">
        <w:rPr>
          <w:rFonts w:ascii="ＭＳ 明朝" w:eastAsia="ＭＳ 明朝" w:hAnsi="ＭＳ 明朝" w:hint="eastAsia"/>
          <w:szCs w:val="21"/>
        </w:rPr>
        <w:t>(</w:t>
      </w:r>
      <w:r w:rsidRPr="006173DB">
        <w:rPr>
          <w:rFonts w:ascii="ＭＳ 明朝" w:eastAsia="ＭＳ 明朝" w:hAnsi="ＭＳ 明朝"/>
          <w:szCs w:val="21"/>
        </w:rPr>
        <w:t>1)</w:t>
      </w:r>
      <w:r w:rsidRPr="006173DB">
        <w:rPr>
          <w:rFonts w:ascii="ＭＳ 明朝" w:eastAsia="ＭＳ 明朝" w:hAnsi="ＭＳ 明朝" w:hint="eastAsia"/>
          <w:szCs w:val="21"/>
        </w:rPr>
        <w:t xml:space="preserve">　</w:t>
      </w:r>
      <w:r w:rsidR="00F809C2">
        <w:rPr>
          <w:rFonts w:ascii="ＭＳ 明朝" w:eastAsia="ＭＳ 明朝" w:hAnsi="ＭＳ 明朝" w:hint="eastAsia"/>
          <w:szCs w:val="21"/>
        </w:rPr>
        <w:t>運営要綱の策定について</w:t>
      </w:r>
    </w:p>
    <w:p w14:paraId="006EA033" w14:textId="05BEE653" w:rsidR="00900AA1" w:rsidRPr="006173DB" w:rsidRDefault="00900AA1" w:rsidP="00900AA1">
      <w:pPr>
        <w:ind w:firstLineChars="50" w:firstLine="105"/>
        <w:rPr>
          <w:rFonts w:ascii="ＭＳ 明朝" w:eastAsia="ＭＳ 明朝" w:hAnsi="ＭＳ 明朝"/>
          <w:szCs w:val="21"/>
        </w:rPr>
      </w:pPr>
      <w:r w:rsidRPr="006173DB">
        <w:rPr>
          <w:rFonts w:ascii="ＭＳ 明朝" w:eastAsia="ＭＳ 明朝" w:hAnsi="ＭＳ 明朝" w:hint="eastAsia"/>
          <w:szCs w:val="21"/>
        </w:rPr>
        <w:t>(</w:t>
      </w:r>
      <w:r w:rsidRPr="006173DB">
        <w:rPr>
          <w:rFonts w:ascii="ＭＳ 明朝" w:eastAsia="ＭＳ 明朝" w:hAnsi="ＭＳ 明朝"/>
          <w:szCs w:val="21"/>
        </w:rPr>
        <w:t>2)</w:t>
      </w:r>
      <w:r w:rsidR="00F809C2">
        <w:rPr>
          <w:rFonts w:ascii="ＭＳ 明朝" w:eastAsia="ＭＳ 明朝" w:hAnsi="ＭＳ 明朝" w:hint="eastAsia"/>
          <w:szCs w:val="21"/>
        </w:rPr>
        <w:t xml:space="preserve">　調査審議計画</w:t>
      </w:r>
      <w:r w:rsidR="007D1570">
        <w:rPr>
          <w:rFonts w:ascii="ＭＳ 明朝" w:eastAsia="ＭＳ 明朝" w:hAnsi="ＭＳ 明朝" w:hint="eastAsia"/>
          <w:szCs w:val="21"/>
        </w:rPr>
        <w:t>及び調査手法の検討</w:t>
      </w:r>
      <w:r w:rsidRPr="006173DB">
        <w:rPr>
          <w:rFonts w:ascii="ＭＳ 明朝" w:eastAsia="ＭＳ 明朝" w:hAnsi="ＭＳ 明朝" w:hint="eastAsia"/>
          <w:szCs w:val="21"/>
        </w:rPr>
        <w:t>について</w:t>
      </w:r>
    </w:p>
    <w:p w14:paraId="2F0474EF" w14:textId="77777777" w:rsidR="00900AA1" w:rsidRPr="006173DB" w:rsidRDefault="00900AA1" w:rsidP="00900AA1">
      <w:pPr>
        <w:ind w:firstLineChars="50" w:firstLine="105"/>
        <w:rPr>
          <w:rFonts w:ascii="ＭＳ 明朝" w:eastAsia="ＭＳ 明朝" w:hAnsi="ＭＳ 明朝"/>
          <w:szCs w:val="21"/>
        </w:rPr>
      </w:pPr>
      <w:r w:rsidRPr="006173DB">
        <w:rPr>
          <w:rFonts w:ascii="ＭＳ 明朝" w:eastAsia="ＭＳ 明朝" w:hAnsi="ＭＳ 明朝" w:hint="eastAsia"/>
          <w:szCs w:val="21"/>
        </w:rPr>
        <w:t>(</w:t>
      </w:r>
      <w:r w:rsidRPr="006173DB">
        <w:rPr>
          <w:rFonts w:ascii="ＭＳ 明朝" w:eastAsia="ＭＳ 明朝" w:hAnsi="ＭＳ 明朝"/>
          <w:szCs w:val="21"/>
        </w:rPr>
        <w:t>3)</w:t>
      </w:r>
      <w:r w:rsidRPr="006173DB">
        <w:rPr>
          <w:rFonts w:ascii="ＭＳ 明朝" w:eastAsia="ＭＳ 明朝" w:hAnsi="ＭＳ 明朝" w:hint="eastAsia"/>
          <w:szCs w:val="21"/>
        </w:rPr>
        <w:t xml:space="preserve">　その他</w:t>
      </w:r>
    </w:p>
    <w:p w14:paraId="5906B556" w14:textId="77777777" w:rsidR="00900AA1" w:rsidRPr="006173DB" w:rsidRDefault="00900AA1" w:rsidP="00900AA1">
      <w:pPr>
        <w:rPr>
          <w:rFonts w:ascii="ＭＳ 明朝" w:eastAsia="ＭＳ 明朝" w:hAnsi="ＭＳ 明朝"/>
          <w:szCs w:val="21"/>
        </w:rPr>
      </w:pPr>
    </w:p>
    <w:p w14:paraId="69C48D88" w14:textId="77777777" w:rsidR="00D356A0" w:rsidRDefault="00900AA1" w:rsidP="00D356A0">
      <w:pPr>
        <w:rPr>
          <w:rFonts w:ascii="ＭＳ ゴシック" w:eastAsia="ＭＳ ゴシック" w:hAnsi="ＭＳ ゴシック"/>
          <w:b/>
          <w:szCs w:val="21"/>
        </w:rPr>
      </w:pPr>
      <w:r w:rsidRPr="00EE436A">
        <w:rPr>
          <w:rFonts w:ascii="ＭＳ ゴシック" w:eastAsia="ＭＳ ゴシック" w:hAnsi="ＭＳ ゴシック" w:hint="eastAsia"/>
          <w:b/>
          <w:szCs w:val="21"/>
        </w:rPr>
        <w:t>５　議　事</w:t>
      </w:r>
    </w:p>
    <w:p w14:paraId="27941F44" w14:textId="123578D1" w:rsidR="00D356A0" w:rsidRPr="00D356A0" w:rsidRDefault="00D356A0" w:rsidP="00D356A0">
      <w:pPr>
        <w:ind w:leftChars="300" w:left="1260" w:hangingChars="300" w:hanging="630"/>
        <w:rPr>
          <w:rFonts w:ascii="ＭＳ 明朝" w:eastAsia="ＭＳ 明朝" w:hAnsi="ＭＳ 明朝" w:cs="Arial"/>
          <w:color w:val="000000"/>
          <w:kern w:val="3"/>
          <w:szCs w:val="24"/>
          <w:lang w:bidi="hi-IN"/>
        </w:rPr>
      </w:pPr>
      <w:r w:rsidRPr="00D356A0">
        <w:rPr>
          <w:rFonts w:ascii="ＭＳ 明朝" w:eastAsia="ＭＳ 明朝" w:hAnsi="ＭＳ 明朝" w:cs="Arial" w:hint="eastAsia"/>
          <w:color w:val="000000"/>
          <w:kern w:val="3"/>
          <w:szCs w:val="24"/>
          <w:lang w:bidi="hi-IN"/>
        </w:rPr>
        <w:t>橋本：ただいまから「児童等がその生命等に著しく重大な被害を受けた事案に関する第三者委員会令和４年大市教委第</w:t>
      </w:r>
      <w:r w:rsidRPr="00D356A0">
        <w:rPr>
          <w:rFonts w:ascii="ＭＳ 明朝" w:eastAsia="ＭＳ 明朝" w:hAnsi="ＭＳ 明朝" w:cs="Arial"/>
          <w:color w:val="000000"/>
          <w:kern w:val="3"/>
          <w:szCs w:val="24"/>
          <w:lang w:bidi="hi-IN"/>
        </w:rPr>
        <w:t>1458号に関する部会　第１回会議」を開催いたします。</w:t>
      </w:r>
      <w:r w:rsidRPr="00D356A0">
        <w:rPr>
          <w:rFonts w:ascii="ＭＳ 明朝" w:eastAsia="ＭＳ 明朝" w:hAnsi="ＭＳ 明朝" w:cs="Arial" w:hint="eastAsia"/>
          <w:color w:val="000000"/>
          <w:kern w:val="3"/>
          <w:szCs w:val="24"/>
          <w:lang w:bidi="hi-IN"/>
        </w:rPr>
        <w:t>本日、部会長に進行をお渡しするまでの間、司会進行をさせていただきます教育委員会事務局総務部連絡調整担当課長の橋本でございます。どうぞよろしくお願い申しあげます。</w:t>
      </w:r>
      <w:r w:rsidRPr="00D356A0">
        <w:rPr>
          <w:rFonts w:ascii="ＭＳ 明朝" w:eastAsia="ＭＳ 明朝" w:hAnsi="ＭＳ 明朝" w:hint="eastAsia"/>
          <w:color w:val="000000"/>
          <w:szCs w:val="24"/>
        </w:rPr>
        <w:t>この第三者委員会は、本市の「執行機関の附属機関に関する条例」に基づき、児童等がその生命等に著しく重大な被害を受けた事案につきまして、市長もしくは教育委員会からの諮問に基づき、事実関係の調査やその結果に基づく是正及び</w:t>
      </w:r>
      <w:r>
        <w:rPr>
          <w:rFonts w:ascii="ＭＳ 明朝" w:eastAsia="ＭＳ 明朝" w:hAnsi="ＭＳ 明朝"/>
          <w:color w:val="000000"/>
        </w:rPr>
        <w:t>再発防止のための意見具申を行っていただくことを目的に設置しているものでございます。本部会につきましては、令和４年８月10日付けで教育委員会から第三者委員会へ諮問させていただいた事案の調査審議を行うために、同日付けで第三者委員会の委員長により設置されたものでございます。本日は本部会の第１回の会議となりますが、まず部会委員の皆様と、本事案の調査審議に加わっていただく委員及び専</w:t>
      </w:r>
      <w:r>
        <w:rPr>
          <w:rFonts w:ascii="ＭＳ 明朝" w:eastAsia="ＭＳ 明朝" w:hAnsi="ＭＳ 明朝"/>
          <w:color w:val="000000"/>
        </w:rPr>
        <w:lastRenderedPageBreak/>
        <w:t>門委員の方をご紹介させていただいた後、本部会の運営要綱の策定についてご議論いただきたいと思っております。その後、本事案の調査審議計画や調査手法等についてご議論いただく予定としております。なお、事案の調査審議を行うにあたりましては、当事者の個人情報等を取</w:t>
      </w:r>
      <w:r w:rsidR="008535F1">
        <w:rPr>
          <w:rFonts w:ascii="ＭＳ 明朝" w:eastAsia="ＭＳ 明朝" w:hAnsi="ＭＳ 明朝" w:hint="eastAsia"/>
          <w:color w:val="000000"/>
        </w:rPr>
        <w:t>り</w:t>
      </w:r>
      <w:r>
        <w:rPr>
          <w:rFonts w:ascii="ＭＳ 明朝" w:eastAsia="ＭＳ 明朝" w:hAnsi="ＭＳ 明朝"/>
          <w:color w:val="000000"/>
        </w:rPr>
        <w:t>扱うこととなりますが、後ほど出てきます資料７</w:t>
      </w:r>
      <w:r w:rsidR="008535F1">
        <w:rPr>
          <w:rFonts w:ascii="ＭＳ 明朝" w:eastAsia="ＭＳ 明朝" w:hAnsi="ＭＳ 明朝" w:hint="eastAsia"/>
          <w:color w:val="000000"/>
        </w:rPr>
        <w:t>の</w:t>
      </w:r>
      <w:r>
        <w:rPr>
          <w:rFonts w:ascii="ＭＳ 明朝" w:eastAsia="ＭＳ 明朝" w:hAnsi="ＭＳ 明朝"/>
          <w:color w:val="000000"/>
        </w:rPr>
        <w:t>審議会等の設置及び運営に関する指針に基づきまして、この本部会につきましても個人情報等の非公開情報を取扱う場合には会議を非公開とさせていただく必要がございます。そのため本日の会議におきましても、委員の皆様の判断に基づきまして、ある時点から非公開とせざるを得ないと考えております。従いまして傍聴にお越しの皆様におかれましては、途中でご退室いただくことを予めご了承いただきたいと思います。それでは部会長はじめ、委員及び専門委員の皆様のお名前を私から紹介させていただきたいと思います。恐れ入りますが、ウェブ会議でご参加の先生はお返事をいただけたらと思っております。まず、藤木邦顕部会長です。続きまして、ウェブで伊藤俊樹委員です。</w:t>
      </w:r>
    </w:p>
    <w:p w14:paraId="78803D34" w14:textId="77777777" w:rsidR="00D356A0" w:rsidRDefault="00D356A0" w:rsidP="00D356A0">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伊藤：よろしくお願いします。</w:t>
      </w:r>
    </w:p>
    <w:p w14:paraId="6AB8FB5C" w14:textId="286894B6" w:rsidR="00D356A0" w:rsidRDefault="00D356A0" w:rsidP="00D356A0">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橋本：続きまして、櫛田翔専門委員です。</w:t>
      </w:r>
    </w:p>
    <w:p w14:paraId="558FE1D8" w14:textId="77777777" w:rsidR="00D356A0" w:rsidRDefault="00D356A0" w:rsidP="00D356A0">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櫛田：お願いいたします。</w:t>
      </w:r>
    </w:p>
    <w:p w14:paraId="0BD80B1E" w14:textId="4F1DD917" w:rsidR="00D356A0" w:rsidRDefault="00D356A0" w:rsidP="00D356A0">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橋本：続きまして、坂田浩之専門委員です。</w:t>
      </w:r>
    </w:p>
    <w:p w14:paraId="7A2F23BC" w14:textId="77777777" w:rsidR="00D356A0" w:rsidRDefault="00D356A0" w:rsidP="00D356A0">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坂田：よろしくお願いします。</w:t>
      </w:r>
    </w:p>
    <w:p w14:paraId="7D7AD915" w14:textId="3C8FA9FC" w:rsidR="00D356A0" w:rsidRDefault="00D356A0" w:rsidP="00D356A0">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橋本：なお、本部会の部会長につきましては、児童等がその生命等に著しく重大な被害を受けた事案に関する第三者委員会の規則第６条第３項の規定に基づきまして、令和４年８月10日付けで第三者委員会の藤木邦顕委員長が、自ら担われるということ</w:t>
      </w:r>
      <w:r w:rsidR="008535F1">
        <w:rPr>
          <w:rFonts w:ascii="ＭＳ 明朝" w:eastAsia="ＭＳ 明朝" w:hAnsi="ＭＳ 明朝" w:hint="eastAsia"/>
          <w:color w:val="000000"/>
          <w:sz w:val="21"/>
        </w:rPr>
        <w:t>と</w:t>
      </w:r>
      <w:r>
        <w:rPr>
          <w:rFonts w:ascii="ＭＳ 明朝" w:eastAsia="ＭＳ 明朝" w:hAnsi="ＭＳ 明朝"/>
          <w:color w:val="000000"/>
          <w:sz w:val="21"/>
        </w:rPr>
        <w:t>された旨を伺っておりますので、この場でご報告を申し上げたいと思います。また、部会長代理につきましては、予め藤木部会長により伊藤委員が指名されておりますことを併せてご報告申し上げます。続きまして、会議の開催にあたりまして総務部長の川本よりご挨拶を申し上げます。</w:t>
      </w:r>
    </w:p>
    <w:p w14:paraId="6CE6E925" w14:textId="69EA5BF8" w:rsidR="00D356A0" w:rsidRDefault="00D356A0" w:rsidP="00D356A0">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川本：皆様こんばんは。本日は本当にお忙しい時に本部会の第１回の会議に出席いただきましてありがとうございます。大阪市教育委員会では平成27年の８月に大阪市いじめ対策基</w:t>
      </w:r>
      <w:r w:rsidR="007E2EB3">
        <w:rPr>
          <w:rFonts w:ascii="ＭＳ 明朝" w:eastAsia="ＭＳ 明朝" w:hAnsi="ＭＳ 明朝"/>
          <w:color w:val="000000"/>
          <w:sz w:val="21"/>
        </w:rPr>
        <w:t>本方針を制定</w:t>
      </w:r>
      <w:r w:rsidR="008535F1">
        <w:rPr>
          <w:rFonts w:ascii="ＭＳ 明朝" w:eastAsia="ＭＳ 明朝" w:hAnsi="ＭＳ 明朝" w:hint="eastAsia"/>
          <w:color w:val="000000"/>
          <w:sz w:val="21"/>
        </w:rPr>
        <w:t>し</w:t>
      </w:r>
      <w:r w:rsidR="007E2EB3">
        <w:rPr>
          <w:rFonts w:ascii="ＭＳ 明朝" w:eastAsia="ＭＳ 明朝" w:hAnsi="ＭＳ 明朝"/>
          <w:color w:val="000000"/>
          <w:sz w:val="21"/>
        </w:rPr>
        <w:t>、</w:t>
      </w:r>
      <w:r>
        <w:rPr>
          <w:rFonts w:ascii="ＭＳ 明朝" w:eastAsia="ＭＳ 明朝" w:hAnsi="ＭＳ 明朝"/>
          <w:color w:val="000000"/>
          <w:sz w:val="21"/>
        </w:rPr>
        <w:t>令和３年に改定いたしまして、いじめ対策推進法第28条第１項の重大事態が発生した時は第三者委員会による初動調査を行うこととしておるところでございます。今回の事案につきましても既に初動調査を実施いただいたところでございますけれども、被害</w:t>
      </w:r>
      <w:r w:rsidR="008535F1">
        <w:rPr>
          <w:rFonts w:ascii="ＭＳ 明朝" w:eastAsia="ＭＳ 明朝" w:hAnsi="ＭＳ 明朝" w:hint="eastAsia"/>
          <w:color w:val="000000"/>
          <w:sz w:val="21"/>
        </w:rPr>
        <w:t>生徒</w:t>
      </w:r>
      <w:r>
        <w:rPr>
          <w:rFonts w:ascii="ＭＳ 明朝" w:eastAsia="ＭＳ 明朝" w:hAnsi="ＭＳ 明朝"/>
          <w:color w:val="000000"/>
          <w:sz w:val="21"/>
        </w:rPr>
        <w:t>及びその保護者より詳細調査の実施の希望がございましたことから、本部会</w:t>
      </w:r>
      <w:r w:rsidR="008535F1">
        <w:rPr>
          <w:rFonts w:ascii="ＭＳ 明朝" w:eastAsia="ＭＳ 明朝" w:hAnsi="ＭＳ 明朝" w:hint="eastAsia"/>
          <w:color w:val="000000"/>
          <w:sz w:val="21"/>
        </w:rPr>
        <w:t>を</w:t>
      </w:r>
      <w:r>
        <w:rPr>
          <w:rFonts w:ascii="ＭＳ 明朝" w:eastAsia="ＭＳ 明朝" w:hAnsi="ＭＳ 明朝"/>
          <w:color w:val="000000"/>
          <w:sz w:val="21"/>
        </w:rPr>
        <w:t>設置いただくことになったものでございます。皆様の専門的な見地からのご意見を賜りまして、調査、審議いただきます事案への適切な対応はもちろん</w:t>
      </w:r>
      <w:r>
        <w:rPr>
          <w:rFonts w:ascii="ＭＳ 明朝" w:eastAsia="ＭＳ 明朝" w:hAnsi="ＭＳ 明朝"/>
          <w:color w:val="000000"/>
          <w:sz w:val="21"/>
        </w:rPr>
        <w:lastRenderedPageBreak/>
        <w:t>でございますが、今後の学校、それから教育委員会の対応につきましても改善に努めてまいりたいと考えております。以上、簡単ではございますが挨拶とさせていただきます。本日はどうかよろしくお願いいたします。</w:t>
      </w:r>
    </w:p>
    <w:p w14:paraId="718B2DA5" w14:textId="77777777" w:rsidR="00D356A0" w:rsidRDefault="00D356A0" w:rsidP="00D356A0">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橋本：ありがとうございました。それでは議事に移ってまいります。本部会の議事進行につきましては、規則第６条第４項により部会長が行うものと定めておりますので、恐れ入りますが、議事進行の前に藤木部会長から一言お願いしたいと思います。</w:t>
      </w:r>
    </w:p>
    <w:p w14:paraId="036300DE" w14:textId="00005E55" w:rsidR="00D356A0" w:rsidRDefault="00D356A0" w:rsidP="00D356A0">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藤木：部会長の藤木でございます。本件につきましては、私藤木とそれから伊藤部会長代理がこれまで初動調査を担当しておりましたけれども、詳細調査に移るということで櫛田専門委員と坂田専門委員</w:t>
      </w:r>
      <w:r w:rsidR="008535F1">
        <w:rPr>
          <w:rFonts w:ascii="ＭＳ 明朝" w:eastAsia="ＭＳ 明朝" w:hAnsi="ＭＳ 明朝" w:hint="eastAsia"/>
          <w:color w:val="000000"/>
          <w:sz w:val="21"/>
        </w:rPr>
        <w:t>に</w:t>
      </w:r>
      <w:r>
        <w:rPr>
          <w:rFonts w:ascii="ＭＳ 明朝" w:eastAsia="ＭＳ 明朝" w:hAnsi="ＭＳ 明朝"/>
          <w:color w:val="000000"/>
          <w:sz w:val="21"/>
        </w:rPr>
        <w:t>お願いをいたしましてお引き受けをいただきました。本件につきまして、事案の詳細調査にあたって、迅速な調査と、それから学校対応の問題点について的確に意見を出していきたいと思いますので、部会委員、そして専門委員の皆さんにはご協力のほどよろしくお願い申し上げたいと思います。今後ともよろしくお願いいたします。</w:t>
      </w:r>
    </w:p>
    <w:p w14:paraId="0824E3BF" w14:textId="77777777" w:rsidR="00D356A0" w:rsidRDefault="00D356A0" w:rsidP="00D356A0">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橋本：ありがとうございました。それではこれからの議事進行は藤木部会長にお願いしたいと存じます。よろしくお願いいたします。</w:t>
      </w:r>
    </w:p>
    <w:p w14:paraId="0A41D87A" w14:textId="0F697CE6" w:rsidR="00D356A0" w:rsidRDefault="00D356A0" w:rsidP="00D356A0">
      <w:pPr>
        <w:pStyle w:val="Standard"/>
        <w:ind w:left="1273" w:hanging="643"/>
        <w:rPr>
          <w:rFonts w:ascii="ＭＳ 明朝" w:eastAsia="ＭＳ 明朝" w:hAnsi="ＭＳ 明朝"/>
          <w:color w:val="000000"/>
          <w:sz w:val="21"/>
        </w:rPr>
      </w:pPr>
      <w:r>
        <w:rPr>
          <w:rFonts w:ascii="ＭＳ 明朝" w:eastAsia="ＭＳ 明朝" w:hAnsi="ＭＳ 明朝"/>
          <w:color w:val="000000"/>
          <w:sz w:val="21"/>
        </w:rPr>
        <w:t>藤木：それでは審議に入りたいと思います。まずは議題１の運営要綱の策定についてですけれども、これまでに設置された部会</w:t>
      </w:r>
      <w:r w:rsidR="008535F1">
        <w:rPr>
          <w:rFonts w:ascii="ＭＳ 明朝" w:eastAsia="ＭＳ 明朝" w:hAnsi="ＭＳ 明朝" w:hint="eastAsia"/>
          <w:color w:val="000000"/>
          <w:sz w:val="21"/>
        </w:rPr>
        <w:t>が</w:t>
      </w:r>
      <w:r>
        <w:rPr>
          <w:rFonts w:ascii="ＭＳ 明朝" w:eastAsia="ＭＳ 明朝" w:hAnsi="ＭＳ 明朝"/>
          <w:color w:val="000000"/>
          <w:sz w:val="21"/>
        </w:rPr>
        <w:t>ございますので、その運営要綱を参考に事務局において案の作成があるということでございます。その説明をお願いいたします。</w:t>
      </w:r>
    </w:p>
    <w:p w14:paraId="1B1A7BBE" w14:textId="292F887F" w:rsidR="00D356A0" w:rsidRDefault="00D356A0" w:rsidP="00D356A0">
      <w:pPr>
        <w:pStyle w:val="Standard"/>
        <w:ind w:left="1273" w:hanging="643"/>
        <w:rPr>
          <w:rFonts w:hint="eastAsia"/>
        </w:rPr>
      </w:pPr>
      <w:r>
        <w:rPr>
          <w:rFonts w:ascii="ＭＳ 明朝" w:eastAsia="ＭＳ 明朝" w:hAnsi="ＭＳ 明朝"/>
          <w:color w:val="000000"/>
          <w:sz w:val="21"/>
        </w:rPr>
        <w:t>松本：総務課長代理の松本と申します。どうぞよろしくお願いいたします。では、私の方から本部会の運営要綱案をご説明いたします。</w:t>
      </w:r>
      <w:r>
        <w:rPr>
          <w:rFonts w:ascii="ＭＳ 明朝" w:eastAsia="ＭＳ 明朝" w:hAnsi="ＭＳ 明朝"/>
          <w:color w:val="000000"/>
          <w:sz w:val="21"/>
          <w:szCs w:val="21"/>
        </w:rPr>
        <w:t>資料５をご覧ください。これまでに設置された部会の運営要綱と基本的に同じ内容で作成しております。まず第１条におきまして、本要綱の趣旨を定めております。次に第２条におきまして、大阪市教育委員会からの諮問に基づき実施する調査審議の範囲を定めております。第３条におきまして、ウェブ会議の方法による会議の開催について定めております。第４条では、会議の招集に関する手続きについて定めております。第５条では、会議の原則公開を定めるとともに、非公開とする場合及びその場合に必要な手続きについて定めております。第６条では議事の進行について、第７条で関係者の出席、第８条で調査の実施、第９条で議事録の作成について定めております。第10条において、部会は調査審議を終えた場合、その結果を報告書として取りまとめ、教育委員会と市長に提出するものとしております。第11条では、委員の守秘義務を規定しております。第12条では、委員が大阪市や調査事案の当事者との間に利害関係が生じた場合の報告義務について規定しております。第13条では、本要</w:t>
      </w:r>
      <w:r>
        <w:rPr>
          <w:rFonts w:ascii="ＭＳ 明朝" w:eastAsia="ＭＳ 明朝" w:hAnsi="ＭＳ 明朝"/>
          <w:color w:val="000000"/>
          <w:sz w:val="21"/>
          <w:szCs w:val="21"/>
        </w:rPr>
        <w:lastRenderedPageBreak/>
        <w:t>綱に定めること以外に、部会の運営に関し必要な事項が生じた場合について定めております。説明は以上となります。よろしくお願いいたします。</w:t>
      </w:r>
    </w:p>
    <w:p w14:paraId="6209DD12" w14:textId="1F942AA9" w:rsidR="00D356A0" w:rsidRDefault="00D356A0" w:rsidP="00D356A0">
      <w:pPr>
        <w:pStyle w:val="Standard"/>
        <w:ind w:left="1273" w:hanging="643"/>
        <w:rPr>
          <w:rFonts w:ascii="ＭＳ 明朝" w:eastAsia="ＭＳ 明朝" w:hAnsi="ＭＳ 明朝"/>
          <w:color w:val="000000"/>
          <w:sz w:val="21"/>
          <w:szCs w:val="21"/>
        </w:rPr>
      </w:pPr>
      <w:r>
        <w:rPr>
          <w:rFonts w:ascii="ＭＳ 明朝" w:eastAsia="ＭＳ 明朝" w:hAnsi="ＭＳ 明朝"/>
          <w:color w:val="000000"/>
          <w:sz w:val="21"/>
          <w:szCs w:val="21"/>
        </w:rPr>
        <w:t>藤木：はい。ありがとうございました。委員の皆様から運営要綱案についてのご質問はございますでしょうか。大体これは他の部会でもほぼ同様のことを取り決めて、特に部会運営にあたって運営要綱についての問題が生じたということはこれまで聞いていないんです。大体そういう理解でよろしいですか。</w:t>
      </w:r>
    </w:p>
    <w:p w14:paraId="2F72EC75" w14:textId="77777777" w:rsidR="00D356A0" w:rsidRDefault="00D356A0" w:rsidP="00D356A0">
      <w:pPr>
        <w:pStyle w:val="Standard"/>
        <w:ind w:left="1273" w:hanging="643"/>
        <w:rPr>
          <w:rFonts w:ascii="ＭＳ 明朝" w:eastAsia="ＭＳ 明朝" w:hAnsi="ＭＳ 明朝"/>
          <w:color w:val="000000"/>
          <w:sz w:val="21"/>
          <w:szCs w:val="21"/>
        </w:rPr>
      </w:pPr>
      <w:r>
        <w:rPr>
          <w:rFonts w:ascii="ＭＳ 明朝" w:eastAsia="ＭＳ 明朝" w:hAnsi="ＭＳ 明朝"/>
          <w:color w:val="000000"/>
          <w:sz w:val="21"/>
          <w:szCs w:val="21"/>
        </w:rPr>
        <w:t>橋本：はい。</w:t>
      </w:r>
    </w:p>
    <w:p w14:paraId="66E61413" w14:textId="77777777" w:rsidR="00D356A0" w:rsidRDefault="00D356A0" w:rsidP="00D356A0">
      <w:pPr>
        <w:pStyle w:val="Standard"/>
        <w:ind w:left="1273" w:hanging="643"/>
        <w:rPr>
          <w:rFonts w:ascii="ＭＳ 明朝" w:eastAsia="ＭＳ 明朝" w:hAnsi="ＭＳ 明朝"/>
          <w:color w:val="000000"/>
          <w:sz w:val="21"/>
          <w:szCs w:val="21"/>
        </w:rPr>
      </w:pPr>
      <w:r>
        <w:rPr>
          <w:rFonts w:ascii="ＭＳ 明朝" w:eastAsia="ＭＳ 明朝" w:hAnsi="ＭＳ 明朝"/>
          <w:color w:val="000000"/>
          <w:sz w:val="21"/>
          <w:szCs w:val="21"/>
        </w:rPr>
        <w:t>藤木：そうしましたら、ウェブ参加の伊藤委員を含めまして異議がないようでしたら、この示されました運営要綱を採択して本部会の運営要綱としたいと思いますが、皆さんそれでよろしいでしょうか。伊藤先生よろしいですか。はい。それではこの運営要綱案を本部会の運営要綱といたします。今採択いたしました運営要綱の中に部会の公開についての規定がありましたが、全部会共通の傍聴要領についても事務局からご説明をお願いいたします。</w:t>
      </w:r>
    </w:p>
    <w:p w14:paraId="239D195C" w14:textId="49534121" w:rsidR="00D356A0" w:rsidRDefault="00D356A0" w:rsidP="00D356A0">
      <w:pPr>
        <w:pStyle w:val="Standard"/>
        <w:ind w:left="1273" w:hanging="643"/>
        <w:rPr>
          <w:rFonts w:ascii="ＭＳ 明朝" w:eastAsia="ＭＳ 明朝" w:hAnsi="ＭＳ 明朝"/>
          <w:color w:val="000000"/>
          <w:sz w:val="21"/>
          <w:szCs w:val="21"/>
        </w:rPr>
      </w:pPr>
      <w:r>
        <w:rPr>
          <w:rFonts w:ascii="ＭＳ 明朝" w:eastAsia="ＭＳ 明朝" w:hAnsi="ＭＳ 明朝"/>
          <w:color w:val="000000"/>
          <w:sz w:val="21"/>
          <w:szCs w:val="21"/>
        </w:rPr>
        <w:t>松本：はい。では、こちらも私の方からご説明申し上げます。本委員会の傍聴要領についてご説明いたします。資料６をご覧ください。先ほど策定いただきました運営要綱第５条におきまして、本部会は個人情報を取</w:t>
      </w:r>
      <w:r w:rsidR="008535F1">
        <w:rPr>
          <w:rFonts w:ascii="ＭＳ 明朝" w:eastAsia="ＭＳ 明朝" w:hAnsi="ＭＳ 明朝" w:hint="eastAsia"/>
          <w:color w:val="000000"/>
          <w:sz w:val="21"/>
          <w:szCs w:val="21"/>
        </w:rPr>
        <w:t>り</w:t>
      </w:r>
      <w:r>
        <w:rPr>
          <w:rFonts w:ascii="ＭＳ 明朝" w:eastAsia="ＭＳ 明朝" w:hAnsi="ＭＳ 明朝"/>
          <w:color w:val="000000"/>
          <w:sz w:val="21"/>
          <w:szCs w:val="21"/>
        </w:rPr>
        <w:t>扱う場合を除き原則公開することとしております。資料６の傍聴要領は、一定のルールのもとで市民の皆様に傍聴していただこうというもので、第１項において傍聴にあたっての手続き、第２項において傍聴者の遵守事項、第３項において会議の秩序維持といった一般的なものを規定しております。簡単ではございますが、傍聴要領の説明は以上でございます。よろしくお願いいたします。</w:t>
      </w:r>
    </w:p>
    <w:p w14:paraId="13A0960B" w14:textId="12355157" w:rsidR="00E9302D" w:rsidRDefault="00D356A0" w:rsidP="00D356A0">
      <w:pPr>
        <w:pStyle w:val="Standard"/>
        <w:ind w:left="1273" w:hanging="643"/>
        <w:rPr>
          <w:rFonts w:ascii="ＭＳ 明朝" w:eastAsia="ＭＳ 明朝" w:hAnsi="ＭＳ 明朝"/>
          <w:color w:val="000000"/>
          <w:sz w:val="21"/>
          <w:szCs w:val="21"/>
        </w:rPr>
      </w:pPr>
      <w:r>
        <w:rPr>
          <w:rFonts w:ascii="ＭＳ 明朝" w:eastAsia="ＭＳ 明朝" w:hAnsi="ＭＳ 明朝"/>
          <w:color w:val="000000"/>
          <w:sz w:val="21"/>
          <w:szCs w:val="21"/>
        </w:rPr>
        <w:t>藤木：はい。ありがとうございました。傍聴要領についてよろしいですね。それでは議題２の調査審議計画及び調査手法の検討について進み、調査対象事案の審議に入ろうと思います。まず今後の調査審議計画について議論をしていきたいと思いますが、本事案の内容を踏まえ検討することになりますので、資料７、審議会等の設置及び運営に関する指針の２ページ、第７の１の(1)のアにございます、アに個人情報に関するものを取</w:t>
      </w:r>
      <w:r w:rsidR="008535F1">
        <w:rPr>
          <w:rFonts w:ascii="ＭＳ 明朝" w:eastAsia="ＭＳ 明朝" w:hAnsi="ＭＳ 明朝" w:hint="eastAsia"/>
          <w:color w:val="000000"/>
          <w:sz w:val="21"/>
          <w:szCs w:val="21"/>
        </w:rPr>
        <w:t>り</w:t>
      </w:r>
      <w:r>
        <w:rPr>
          <w:rFonts w:ascii="ＭＳ 明朝" w:eastAsia="ＭＳ 明朝" w:hAnsi="ＭＳ 明朝"/>
          <w:color w:val="000000"/>
          <w:sz w:val="21"/>
          <w:szCs w:val="21"/>
        </w:rPr>
        <w:t>扱う会議であるというふうに考えます。つきましては、只今より本部会の会議を非公開の扱いにさせていただきたいと思いますが、委員、専門委員の皆さんの方からご異議等ございましたら挙手をお願いいたします。伊藤先生もよろしいですね。はい。それではご異議がないということですので、以降の審議については非公開といたします。傍聴及び報道関係の皆様にはご退室をお願いいたします。</w:t>
      </w:r>
    </w:p>
    <w:p w14:paraId="545DC667" w14:textId="77777777" w:rsidR="00D356A0" w:rsidRDefault="00D356A0" w:rsidP="00D356A0">
      <w:pPr>
        <w:pStyle w:val="Standard"/>
        <w:ind w:left="1273" w:hanging="643"/>
        <w:rPr>
          <w:rFonts w:ascii="ＭＳ 明朝" w:eastAsia="ＭＳ 明朝" w:hAnsi="ＭＳ 明朝"/>
          <w:color w:val="000000"/>
          <w:sz w:val="21"/>
          <w:szCs w:val="21"/>
        </w:rPr>
      </w:pPr>
    </w:p>
    <w:p w14:paraId="29A1C907" w14:textId="77777777" w:rsidR="00E9302D" w:rsidRDefault="00E9302D" w:rsidP="00E9302D">
      <w:pPr>
        <w:rPr>
          <w:rFonts w:ascii="ＭＳ 明朝" w:eastAsia="ＭＳ 明朝" w:hAnsi="ＭＳ 明朝"/>
          <w:szCs w:val="21"/>
        </w:rPr>
      </w:pPr>
      <w:r w:rsidRPr="005778A1">
        <w:rPr>
          <w:rFonts w:ascii="ＭＳ 明朝" w:eastAsia="ＭＳ 明朝" w:hAnsi="ＭＳ 明朝" w:hint="eastAsia"/>
          <w:szCs w:val="21"/>
        </w:rPr>
        <w:t>・初動調査結果の報告を行った。</w:t>
      </w:r>
    </w:p>
    <w:p w14:paraId="3EA9CF23" w14:textId="77777777" w:rsidR="00E9302D" w:rsidRDefault="00E9302D" w:rsidP="00E9302D">
      <w:pPr>
        <w:rPr>
          <w:rFonts w:ascii="ＭＳ 明朝" w:eastAsia="ＭＳ 明朝" w:hAnsi="ＭＳ 明朝"/>
          <w:szCs w:val="21"/>
        </w:rPr>
      </w:pPr>
      <w:r>
        <w:rPr>
          <w:rFonts w:ascii="ＭＳ 明朝" w:eastAsia="ＭＳ 明朝" w:hAnsi="ＭＳ 明朝" w:hint="eastAsia"/>
          <w:szCs w:val="21"/>
        </w:rPr>
        <w:t>・調査審議計画及び調査手法について検討を行った。</w:t>
      </w:r>
    </w:p>
    <w:p w14:paraId="51E2214F" w14:textId="63E50712" w:rsidR="00FC6F03" w:rsidRPr="00E9302D" w:rsidRDefault="00E9302D" w:rsidP="00282A2F">
      <w:pPr>
        <w:rPr>
          <w:rFonts w:ascii="ＭＳ 明朝" w:eastAsia="ＭＳ 明朝" w:hAnsi="ＭＳ 明朝"/>
          <w:szCs w:val="21"/>
        </w:rPr>
      </w:pPr>
      <w:r>
        <w:rPr>
          <w:rFonts w:ascii="ＭＳ 明朝" w:eastAsia="ＭＳ 明朝" w:hAnsi="ＭＳ 明朝" w:hint="eastAsia"/>
          <w:szCs w:val="21"/>
        </w:rPr>
        <w:t>・今後のスケジュールについて検討を行った。</w:t>
      </w:r>
    </w:p>
    <w:sectPr w:rsidR="00FC6F03" w:rsidRPr="00E9302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BE612" w14:textId="77777777" w:rsidR="003A7728" w:rsidRDefault="003A7728" w:rsidP="003A7728">
      <w:r>
        <w:separator/>
      </w:r>
    </w:p>
  </w:endnote>
  <w:endnote w:type="continuationSeparator" w:id="0">
    <w:p w14:paraId="77B31143" w14:textId="77777777" w:rsidR="003A7728" w:rsidRDefault="003A7728" w:rsidP="003A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D362C" w14:textId="77777777" w:rsidR="00310AFD" w:rsidRDefault="00310A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05985"/>
      <w:docPartObj>
        <w:docPartGallery w:val="Page Numbers (Bottom of Page)"/>
        <w:docPartUnique/>
      </w:docPartObj>
    </w:sdtPr>
    <w:sdtEndPr>
      <w:rPr>
        <w:rFonts w:ascii="ＭＳ 明朝" w:eastAsia="ＭＳ 明朝" w:hAnsi="ＭＳ 明朝"/>
      </w:rPr>
    </w:sdtEndPr>
    <w:sdtContent>
      <w:p w14:paraId="2A45EF20" w14:textId="076CF47C" w:rsidR="003A7728" w:rsidRPr="003A7728" w:rsidRDefault="003A7728">
        <w:pPr>
          <w:pStyle w:val="a5"/>
          <w:jc w:val="center"/>
          <w:rPr>
            <w:rFonts w:ascii="ＭＳ 明朝" w:eastAsia="ＭＳ 明朝" w:hAnsi="ＭＳ 明朝"/>
          </w:rPr>
        </w:pPr>
        <w:r w:rsidRPr="003A7728">
          <w:rPr>
            <w:rFonts w:ascii="ＭＳ 明朝" w:eastAsia="ＭＳ 明朝" w:hAnsi="ＭＳ 明朝"/>
          </w:rPr>
          <w:fldChar w:fldCharType="begin"/>
        </w:r>
        <w:r w:rsidRPr="003A7728">
          <w:rPr>
            <w:rFonts w:ascii="ＭＳ 明朝" w:eastAsia="ＭＳ 明朝" w:hAnsi="ＭＳ 明朝"/>
          </w:rPr>
          <w:instrText>PAGE   \* MERGEFORMAT</w:instrText>
        </w:r>
        <w:r w:rsidRPr="003A7728">
          <w:rPr>
            <w:rFonts w:ascii="ＭＳ 明朝" w:eastAsia="ＭＳ 明朝" w:hAnsi="ＭＳ 明朝"/>
          </w:rPr>
          <w:fldChar w:fldCharType="separate"/>
        </w:r>
        <w:r w:rsidR="00F31094" w:rsidRPr="00F31094">
          <w:rPr>
            <w:rFonts w:ascii="ＭＳ 明朝" w:eastAsia="ＭＳ 明朝" w:hAnsi="ＭＳ 明朝"/>
            <w:noProof/>
            <w:lang w:val="ja-JP"/>
          </w:rPr>
          <w:t>1</w:t>
        </w:r>
        <w:r w:rsidRPr="003A7728">
          <w:rPr>
            <w:rFonts w:ascii="ＭＳ 明朝" w:eastAsia="ＭＳ 明朝" w:hAnsi="ＭＳ 明朝"/>
          </w:rPr>
          <w:fldChar w:fldCharType="end"/>
        </w:r>
      </w:p>
    </w:sdtContent>
  </w:sdt>
  <w:p w14:paraId="56ED75E2" w14:textId="77777777" w:rsidR="003A7728" w:rsidRDefault="003A772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076F2" w14:textId="77777777" w:rsidR="00310AFD" w:rsidRDefault="00310A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B825D" w14:textId="77777777" w:rsidR="003A7728" w:rsidRDefault="003A7728" w:rsidP="003A7728">
      <w:r>
        <w:separator/>
      </w:r>
    </w:p>
  </w:footnote>
  <w:footnote w:type="continuationSeparator" w:id="0">
    <w:p w14:paraId="6B42E53A" w14:textId="77777777" w:rsidR="003A7728" w:rsidRDefault="003A7728" w:rsidP="003A7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4E6C6" w14:textId="77777777" w:rsidR="00310AFD" w:rsidRDefault="00310A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2073D" w14:textId="77777777" w:rsidR="00310AFD" w:rsidRDefault="00310A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6150B" w14:textId="77777777" w:rsidR="00310AFD" w:rsidRDefault="00310A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89"/>
    <w:rsid w:val="00086F39"/>
    <w:rsid w:val="000E00DA"/>
    <w:rsid w:val="000E72DB"/>
    <w:rsid w:val="00160067"/>
    <w:rsid w:val="001B7B2A"/>
    <w:rsid w:val="00216465"/>
    <w:rsid w:val="00282A2F"/>
    <w:rsid w:val="002849B0"/>
    <w:rsid w:val="00293205"/>
    <w:rsid w:val="00300312"/>
    <w:rsid w:val="00310AFD"/>
    <w:rsid w:val="0032722F"/>
    <w:rsid w:val="003A7728"/>
    <w:rsid w:val="00436B06"/>
    <w:rsid w:val="00467FAC"/>
    <w:rsid w:val="00481185"/>
    <w:rsid w:val="004A4916"/>
    <w:rsid w:val="004A4D3F"/>
    <w:rsid w:val="004D533B"/>
    <w:rsid w:val="004D790D"/>
    <w:rsid w:val="00500AC9"/>
    <w:rsid w:val="00533105"/>
    <w:rsid w:val="00552E35"/>
    <w:rsid w:val="00595D9D"/>
    <w:rsid w:val="00604A48"/>
    <w:rsid w:val="00664393"/>
    <w:rsid w:val="00686C9A"/>
    <w:rsid w:val="0079378A"/>
    <w:rsid w:val="007D1570"/>
    <w:rsid w:val="007E2EB3"/>
    <w:rsid w:val="007F4EAB"/>
    <w:rsid w:val="007F6EF6"/>
    <w:rsid w:val="00831383"/>
    <w:rsid w:val="008535F1"/>
    <w:rsid w:val="00865F93"/>
    <w:rsid w:val="00900AA1"/>
    <w:rsid w:val="00900D64"/>
    <w:rsid w:val="00917858"/>
    <w:rsid w:val="00932369"/>
    <w:rsid w:val="009A1493"/>
    <w:rsid w:val="00A003B3"/>
    <w:rsid w:val="00A64B35"/>
    <w:rsid w:val="00AA0897"/>
    <w:rsid w:val="00AE20C9"/>
    <w:rsid w:val="00B1332F"/>
    <w:rsid w:val="00B420BE"/>
    <w:rsid w:val="00BD19BE"/>
    <w:rsid w:val="00CB76B7"/>
    <w:rsid w:val="00CF3863"/>
    <w:rsid w:val="00D21FB5"/>
    <w:rsid w:val="00D356A0"/>
    <w:rsid w:val="00D7184F"/>
    <w:rsid w:val="00E21E57"/>
    <w:rsid w:val="00E24B0C"/>
    <w:rsid w:val="00E65940"/>
    <w:rsid w:val="00E709DA"/>
    <w:rsid w:val="00E9302D"/>
    <w:rsid w:val="00EE436A"/>
    <w:rsid w:val="00F07F42"/>
    <w:rsid w:val="00F31094"/>
    <w:rsid w:val="00F3715E"/>
    <w:rsid w:val="00F66E89"/>
    <w:rsid w:val="00F809C2"/>
    <w:rsid w:val="00FA2425"/>
    <w:rsid w:val="00FC6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F724C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A7728"/>
    <w:pPr>
      <w:tabs>
        <w:tab w:val="center" w:pos="4252"/>
        <w:tab w:val="right" w:pos="8504"/>
      </w:tabs>
      <w:snapToGrid w:val="0"/>
    </w:pPr>
  </w:style>
  <w:style w:type="character" w:customStyle="1" w:styleId="a4">
    <w:name w:val="ヘッダー (文字)"/>
    <w:basedOn w:val="a0"/>
    <w:link w:val="a3"/>
    <w:rsid w:val="003A7728"/>
  </w:style>
  <w:style w:type="paragraph" w:styleId="a5">
    <w:name w:val="footer"/>
    <w:basedOn w:val="a"/>
    <w:link w:val="a6"/>
    <w:uiPriority w:val="99"/>
    <w:unhideWhenUsed/>
    <w:rsid w:val="003A7728"/>
    <w:pPr>
      <w:tabs>
        <w:tab w:val="center" w:pos="4252"/>
        <w:tab w:val="right" w:pos="8504"/>
      </w:tabs>
      <w:snapToGrid w:val="0"/>
    </w:pPr>
  </w:style>
  <w:style w:type="character" w:customStyle="1" w:styleId="a6">
    <w:name w:val="フッター (文字)"/>
    <w:basedOn w:val="a0"/>
    <w:link w:val="a5"/>
    <w:uiPriority w:val="99"/>
    <w:rsid w:val="003A7728"/>
  </w:style>
  <w:style w:type="paragraph" w:customStyle="1" w:styleId="Standard">
    <w:name w:val="Standard"/>
    <w:rsid w:val="00E9302D"/>
    <w:pPr>
      <w:suppressAutoHyphens/>
      <w:autoSpaceDN w:val="0"/>
      <w:textAlignment w:val="baseline"/>
    </w:pPr>
    <w:rPr>
      <w:rFonts w:ascii="Liberation Serif" w:eastAsia="ＭＳ Ｐ明朝" w:hAnsi="Liberation Serif" w:cs="Arial"/>
      <w:kern w:val="3"/>
      <w:sz w:val="24"/>
      <w:szCs w:val="24"/>
      <w:lang w:bidi="hi-IN"/>
    </w:rPr>
  </w:style>
  <w:style w:type="paragraph" w:styleId="a7">
    <w:name w:val="caption"/>
    <w:basedOn w:val="Standard"/>
    <w:rsid w:val="00D356A0"/>
    <w:pPr>
      <w:suppressLineNumbers/>
      <w:spacing w:before="120" w:after="120"/>
    </w:pPr>
    <w:rPr>
      <w:i/>
      <w:iCs/>
    </w:rPr>
  </w:style>
  <w:style w:type="paragraph" w:styleId="a8">
    <w:name w:val="Balloon Text"/>
    <w:basedOn w:val="a"/>
    <w:link w:val="a9"/>
    <w:uiPriority w:val="99"/>
    <w:semiHidden/>
    <w:unhideWhenUsed/>
    <w:rsid w:val="008535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35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615</Words>
  <Characters>3509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2022-11-16T01:14:00Z</dcterms:created>
  <dcterms:modified xsi:type="dcterms:W3CDTF">2022-11-24T05:28:00Z</dcterms:modified>
</cp:coreProperties>
</file>